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2E7C99">
      <w:pPr>
        <w:spacing w:line="15827" w:lineRule="exact"/>
        <w:jc w:val="center"/>
        <w:rPr>
          <w:rFonts w:hint="eastAsia" w:eastAsia="宋体"/>
          <w:lang w:eastAsia="zh-CN"/>
        </w:rPr>
      </w:pPr>
      <w:bookmarkStart w:id="4" w:name="_GoBack"/>
      <w:bookmarkEnd w:id="4"/>
      <w:r>
        <w:rPr>
          <w:rFonts w:hint="eastAsia" w:eastAsia="宋体"/>
          <w:lang w:eastAsia="zh-CN"/>
        </w:rPr>
        <w:drawing>
          <wp:inline distT="0" distB="0" distL="114300" distR="114300">
            <wp:extent cx="5016500" cy="8026400"/>
            <wp:effectExtent l="0" t="0" r="0" b="0"/>
            <wp:docPr id="1" name="图片 1" descr="the-doctrine-of-the-atonement-as-taught-by-the-apostles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doctrine-of-the-atonement-as-taught-by-the-apostles800"/>
                    <pic:cNvPicPr>
                      <a:picLocks noChangeAspect="1"/>
                    </pic:cNvPicPr>
                  </pic:nvPicPr>
                  <pic:blipFill>
                    <a:blip r:embed="rId8"/>
                    <a:stretch>
                      <a:fillRect/>
                    </a:stretch>
                  </pic:blipFill>
                  <pic:spPr>
                    <a:xfrm>
                      <a:off x="0" y="0"/>
                      <a:ext cx="5016500" cy="8026400"/>
                    </a:xfrm>
                    <a:prstGeom prst="rect">
                      <a:avLst/>
                    </a:prstGeom>
                  </pic:spPr>
                </pic:pic>
              </a:graphicData>
            </a:graphic>
          </wp:inline>
        </w:drawing>
      </w:r>
    </w:p>
    <w:p w14:paraId="5B4593D8">
      <w:pPr>
        <w:spacing w:line="15827" w:lineRule="exact"/>
        <w:sectPr>
          <w:headerReference r:id="rId5" w:type="default"/>
          <w:footerReference r:id="rId6" w:type="default"/>
          <w:pgSz w:w="12240" w:h="15840"/>
          <w:pgMar w:top="1" w:right="0" w:bottom="1" w:left="0" w:header="0" w:footer="0" w:gutter="0"/>
          <w:cols w:space="720" w:num="1"/>
        </w:sectPr>
      </w:pPr>
    </w:p>
    <w:p w14:paraId="77EA0F50">
      <w:pPr>
        <w:spacing w:line="258" w:lineRule="auto"/>
        <w:rPr>
          <w:rFonts w:ascii="Arial"/>
          <w:sz w:val="21"/>
        </w:rPr>
      </w:pPr>
    </w:p>
    <w:p w14:paraId="7ADD4A86">
      <w:pPr>
        <w:spacing w:line="258" w:lineRule="auto"/>
        <w:rPr>
          <w:rFonts w:ascii="Arial"/>
          <w:sz w:val="21"/>
        </w:rPr>
      </w:pPr>
    </w:p>
    <w:p w14:paraId="4F7CF2BA">
      <w:pPr>
        <w:spacing w:line="258" w:lineRule="auto"/>
        <w:rPr>
          <w:rFonts w:ascii="Arial"/>
          <w:sz w:val="21"/>
        </w:rPr>
      </w:pPr>
    </w:p>
    <w:p w14:paraId="6E50E777">
      <w:pPr>
        <w:spacing w:line="259" w:lineRule="auto"/>
        <w:rPr>
          <w:rFonts w:ascii="Arial"/>
          <w:sz w:val="21"/>
        </w:rPr>
      </w:pPr>
    </w:p>
    <w:p w14:paraId="13BB6877">
      <w:pPr>
        <w:spacing w:line="12816" w:lineRule="exact"/>
        <w:ind w:firstLine="334"/>
      </w:pPr>
      <w:r>
        <w:rPr>
          <w:position w:val="-256"/>
        </w:rPr>
        <w:drawing>
          <wp:inline distT="0" distB="0" distL="0" distR="0">
            <wp:extent cx="5081905" cy="8138160"/>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5082376" cy="8138304"/>
                    </a:xfrm>
                    <a:prstGeom prst="rect">
                      <a:avLst/>
                    </a:prstGeom>
                  </pic:spPr>
                </pic:pic>
              </a:graphicData>
            </a:graphic>
          </wp:inline>
        </w:drawing>
      </w:r>
    </w:p>
    <w:p w14:paraId="21203296">
      <w:pPr>
        <w:spacing w:line="12816" w:lineRule="exact"/>
        <w:sectPr>
          <w:pgSz w:w="12240" w:h="15840"/>
          <w:pgMar w:top="400" w:right="1836" w:bottom="400" w:left="1836" w:header="0" w:footer="0" w:gutter="0"/>
          <w:cols w:space="720" w:num="1"/>
        </w:sectPr>
      </w:pPr>
    </w:p>
    <w:p w14:paraId="2F309C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4CC23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3F42A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63850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6B45666B">
      <w:pPr>
        <w:spacing w:line="264" w:lineRule="auto"/>
        <w:rPr>
          <w:rFonts w:hint="eastAsia" w:ascii="微软雅黑" w:hAnsi="微软雅黑" w:eastAsia="微软雅黑" w:cs="微软雅黑"/>
          <w:sz w:val="30"/>
          <w:szCs w:val="30"/>
        </w:rPr>
      </w:pPr>
    </w:p>
    <w:p w14:paraId="02315B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0DC0CA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w:t>
      </w:r>
    </w:p>
    <w:p w14:paraId="4D05F1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赎罪教义</w:t>
      </w:r>
    </w:p>
    <w:p w14:paraId="5C1AABDE">
      <w:pPr>
        <w:spacing w:line="264" w:lineRule="auto"/>
        <w:rPr>
          <w:rFonts w:hint="eastAsia" w:ascii="微软雅黑" w:hAnsi="微软雅黑" w:eastAsia="微软雅黑" w:cs="微软雅黑"/>
          <w:b/>
          <w:bCs/>
          <w:sz w:val="40"/>
          <w:szCs w:val="40"/>
        </w:rPr>
      </w:pPr>
    </w:p>
    <w:p w14:paraId="387962A6">
      <w:pPr>
        <w:spacing w:line="264" w:lineRule="auto"/>
        <w:rPr>
          <w:rFonts w:hint="eastAsia" w:ascii="微软雅黑" w:hAnsi="微软雅黑" w:eastAsia="微软雅黑" w:cs="微软雅黑"/>
          <w:b/>
          <w:bCs/>
          <w:sz w:val="40"/>
          <w:szCs w:val="40"/>
        </w:rPr>
      </w:pPr>
    </w:p>
    <w:p w14:paraId="68268178">
      <w:pPr>
        <w:spacing w:line="264" w:lineRule="auto"/>
        <w:rPr>
          <w:rFonts w:hint="eastAsia" w:ascii="微软雅黑" w:hAnsi="微软雅黑" w:eastAsia="微软雅黑" w:cs="微软雅黑"/>
          <w:b/>
          <w:bCs/>
          <w:sz w:val="40"/>
          <w:szCs w:val="40"/>
        </w:rPr>
      </w:pPr>
    </w:p>
    <w:p w14:paraId="5A704C99">
      <w:pPr>
        <w:spacing w:line="264" w:lineRule="auto"/>
        <w:rPr>
          <w:rFonts w:hint="eastAsia" w:ascii="微软雅黑" w:hAnsi="微软雅黑" w:eastAsia="微软雅黑" w:cs="微软雅黑"/>
          <w:b/>
          <w:bCs/>
          <w:sz w:val="40"/>
          <w:szCs w:val="40"/>
        </w:rPr>
      </w:pPr>
    </w:p>
    <w:p w14:paraId="6815B189">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As Taught By the Apostles</w:t>
      </w:r>
    </w:p>
    <w:p w14:paraId="49C2B758">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如使徒所教导的那样</w:t>
      </w:r>
    </w:p>
    <w:p w14:paraId="79E86617">
      <w:pPr>
        <w:spacing w:line="264" w:lineRule="auto"/>
        <w:jc w:val="center"/>
        <w:rPr>
          <w:rFonts w:hint="eastAsia" w:ascii="微软雅黑" w:hAnsi="微软雅黑" w:eastAsia="微软雅黑" w:cs="微软雅黑"/>
          <w:b/>
          <w:bCs/>
          <w:sz w:val="40"/>
          <w:szCs w:val="40"/>
        </w:rPr>
      </w:pPr>
    </w:p>
    <w:p w14:paraId="25167F5F">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by Rev. George Smeaton, D. D.</w:t>
      </w:r>
    </w:p>
    <w:p w14:paraId="4348BA20">
      <w:pPr>
        <w:spacing w:line="264" w:lineRule="auto"/>
        <w:jc w:val="center"/>
        <w:rPr>
          <w:rFonts w:hint="eastAsia" w:ascii="微软雅黑" w:hAnsi="微软雅黑" w:eastAsia="微软雅黑" w:cs="微软雅黑"/>
          <w:b/>
          <w:bCs/>
          <w:sz w:val="40"/>
          <w:szCs w:val="40"/>
        </w:rPr>
      </w:pPr>
      <w:r>
        <w:rPr>
          <w:rFonts w:hint="eastAsia" w:ascii="微软雅黑" w:hAnsi="微软雅黑" w:eastAsia="微软雅黑" w:cs="微软雅黑"/>
          <w:b/>
          <w:bCs/>
          <w:sz w:val="40"/>
          <w:szCs w:val="40"/>
        </w:rPr>
        <w:t>乔治·斯米顿（George Smeaton）牧师，神学博士著</w:t>
      </w:r>
    </w:p>
    <w:p w14:paraId="231A5593">
      <w:pPr>
        <w:spacing w:line="264" w:lineRule="auto"/>
        <w:jc w:val="center"/>
        <w:rPr>
          <w:rFonts w:hint="eastAsia" w:ascii="微软雅黑" w:hAnsi="微软雅黑" w:eastAsia="微软雅黑" w:cs="微软雅黑"/>
          <w:sz w:val="30"/>
          <w:szCs w:val="30"/>
        </w:rPr>
      </w:pPr>
    </w:p>
    <w:p w14:paraId="59436295">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PROFESSOR OF EXEGETICAL THEOLOGY, NEW COLLEGE, EDINBURGH</w:t>
      </w:r>
    </w:p>
    <w:p w14:paraId="04CB42AF">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爱丁堡新学院释经神学教授</w:t>
      </w:r>
    </w:p>
    <w:p w14:paraId="343A1845">
      <w:pPr>
        <w:spacing w:line="264" w:lineRule="auto"/>
        <w:jc w:val="center"/>
        <w:rPr>
          <w:rFonts w:hint="eastAsia" w:ascii="微软雅黑" w:hAnsi="微软雅黑" w:eastAsia="微软雅黑" w:cs="微软雅黑"/>
          <w:sz w:val="30"/>
          <w:szCs w:val="30"/>
        </w:rPr>
      </w:pPr>
    </w:p>
    <w:p w14:paraId="017A59CA">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EDINBURGH T. &amp; T. CLARK, 38 GEORGE STREET MDCCCLXX</w:t>
      </w:r>
    </w:p>
    <w:p w14:paraId="0AFB166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 T. &amp; T. 克拉克出版公司，乔治街38号，1870年</w:t>
      </w:r>
    </w:p>
    <w:p w14:paraId="1DB81922">
      <w:pPr>
        <w:spacing w:line="264" w:lineRule="auto"/>
        <w:rPr>
          <w:rFonts w:hint="eastAsia" w:ascii="微软雅黑" w:hAnsi="微软雅黑" w:eastAsia="微软雅黑" w:cs="微软雅黑"/>
          <w:sz w:val="30"/>
          <w:szCs w:val="30"/>
        </w:rPr>
      </w:pPr>
    </w:p>
    <w:p w14:paraId="1C7D247C">
      <w:pPr>
        <w:spacing w:line="264" w:lineRule="auto"/>
        <w:rPr>
          <w:rFonts w:hint="eastAsia" w:ascii="微软雅黑" w:hAnsi="微软雅黑" w:eastAsia="微软雅黑" w:cs="微软雅黑"/>
          <w:sz w:val="30"/>
          <w:szCs w:val="30"/>
        </w:rPr>
      </w:pPr>
    </w:p>
    <w:p w14:paraId="0168E832">
      <w:pPr>
        <w:spacing w:line="264" w:lineRule="auto"/>
        <w:rPr>
          <w:rFonts w:hint="eastAsia" w:ascii="微软雅黑" w:hAnsi="微软雅黑" w:eastAsia="微软雅黑" w:cs="微软雅黑"/>
          <w:sz w:val="30"/>
          <w:szCs w:val="30"/>
        </w:rPr>
      </w:pPr>
    </w:p>
    <w:p w14:paraId="70CA5E9F">
      <w:pPr>
        <w:spacing w:line="264" w:lineRule="auto"/>
        <w:rPr>
          <w:rFonts w:hint="eastAsia" w:ascii="微软雅黑" w:hAnsi="微软雅黑" w:eastAsia="微软雅黑" w:cs="微软雅黑"/>
          <w:sz w:val="30"/>
          <w:szCs w:val="30"/>
        </w:rPr>
      </w:pPr>
    </w:p>
    <w:p w14:paraId="32C93E40">
      <w:pPr>
        <w:spacing w:line="264" w:lineRule="auto"/>
        <w:rPr>
          <w:rFonts w:hint="eastAsia" w:ascii="微软雅黑" w:hAnsi="微软雅黑" w:eastAsia="微软雅黑" w:cs="微软雅黑"/>
          <w:sz w:val="30"/>
          <w:szCs w:val="30"/>
        </w:rPr>
      </w:pPr>
    </w:p>
    <w:p w14:paraId="33772D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5274C2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65FD898">
      <w:pPr>
        <w:spacing w:line="264" w:lineRule="auto"/>
        <w:rPr>
          <w:rFonts w:hint="eastAsia" w:ascii="微软雅黑" w:hAnsi="微软雅黑" w:eastAsia="微软雅黑" w:cs="微软雅黑"/>
          <w:sz w:val="30"/>
          <w:szCs w:val="30"/>
        </w:rPr>
      </w:pPr>
    </w:p>
    <w:p w14:paraId="7903D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PREFACE</w:t>
      </w:r>
    </w:p>
    <w:p w14:paraId="3DEA54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序言</w:t>
      </w:r>
    </w:p>
    <w:p w14:paraId="2780AFA9">
      <w:pPr>
        <w:spacing w:line="264" w:lineRule="auto"/>
        <w:rPr>
          <w:rFonts w:hint="eastAsia" w:ascii="微软雅黑" w:hAnsi="微软雅黑" w:eastAsia="微软雅黑" w:cs="微软雅黑"/>
          <w:sz w:val="30"/>
          <w:szCs w:val="30"/>
        </w:rPr>
      </w:pPr>
    </w:p>
    <w:p w14:paraId="4197C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 THE PREPARATION OF THE APOSTLES, AND THE CIRCLE OF THEIR TESTIMONY</w:t>
      </w:r>
    </w:p>
    <w:p w14:paraId="0D2A28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第一章：使徒的预备及其见证的范畴</w:t>
      </w:r>
    </w:p>
    <w:p w14:paraId="1E3FBDDF">
      <w:pPr>
        <w:spacing w:line="264" w:lineRule="auto"/>
        <w:rPr>
          <w:rFonts w:hint="eastAsia" w:ascii="微软雅黑" w:hAnsi="微软雅黑" w:eastAsia="微软雅黑" w:cs="微软雅黑"/>
          <w:sz w:val="30"/>
          <w:szCs w:val="30"/>
        </w:rPr>
      </w:pPr>
    </w:p>
    <w:p w14:paraId="2A5A8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 The Apostles' Teaching on the Atonement based on that of the Lord Jesus</w:t>
      </w:r>
    </w:p>
    <w:p w14:paraId="22EB5B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第一节：使徒关于赎罪的教导是基于主耶稣的教导</w:t>
      </w:r>
    </w:p>
    <w:p w14:paraId="1286B0BA">
      <w:pPr>
        <w:spacing w:line="264" w:lineRule="auto"/>
        <w:rPr>
          <w:rFonts w:hint="eastAsia" w:ascii="微软雅黑" w:hAnsi="微软雅黑" w:eastAsia="微软雅黑" w:cs="微软雅黑"/>
          <w:sz w:val="30"/>
          <w:szCs w:val="30"/>
        </w:rPr>
      </w:pPr>
    </w:p>
    <w:p w14:paraId="735376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 General View of the Apostles' Testimony to the Atonement</w:t>
      </w:r>
    </w:p>
    <w:p w14:paraId="22952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第二节：使徒对赎罪之见证的概论</w:t>
      </w:r>
    </w:p>
    <w:p w14:paraId="3DF3E15E">
      <w:pPr>
        <w:spacing w:line="264" w:lineRule="auto"/>
        <w:rPr>
          <w:rFonts w:hint="eastAsia" w:ascii="微软雅黑" w:hAnsi="微软雅黑" w:eastAsia="微软雅黑" w:cs="微软雅黑"/>
          <w:sz w:val="30"/>
          <w:szCs w:val="30"/>
        </w:rPr>
      </w:pPr>
    </w:p>
    <w:p w14:paraId="39248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III: The Apostles' Exposition of the Sacrifices and Temple Services, as Symbolical and Typical</w:t>
      </w:r>
    </w:p>
    <w:p w14:paraId="2960A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第三节：使徒对祭祀和圣殿服事的阐释——作为象征与预表</w:t>
      </w:r>
    </w:p>
    <w:p w14:paraId="321222DD">
      <w:pPr>
        <w:spacing w:line="264" w:lineRule="auto"/>
        <w:rPr>
          <w:rFonts w:hint="eastAsia" w:ascii="微软雅黑" w:hAnsi="微软雅黑" w:eastAsia="微软雅黑" w:cs="微软雅黑"/>
          <w:sz w:val="30"/>
          <w:szCs w:val="30"/>
        </w:rPr>
      </w:pPr>
    </w:p>
    <w:p w14:paraId="2227B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IV : The Apostles' References to Prophecy on the Subject of the Atonement</w:t>
      </w:r>
    </w:p>
    <w:p w14:paraId="38E0CD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第四节：使徒关于赎罪主题对预言的引用</w:t>
      </w:r>
    </w:p>
    <w:p w14:paraId="4C40B819">
      <w:pPr>
        <w:spacing w:line="264" w:lineRule="auto"/>
        <w:rPr>
          <w:rFonts w:hint="eastAsia" w:ascii="微软雅黑" w:hAnsi="微软雅黑" w:eastAsia="微软雅黑" w:cs="微软雅黑"/>
          <w:sz w:val="30"/>
          <w:szCs w:val="30"/>
        </w:rPr>
      </w:pPr>
    </w:p>
    <w:p w14:paraId="7D7974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 The Testimony to the Atonement in the Acts of the Apostles</w:t>
      </w:r>
    </w:p>
    <w:p w14:paraId="5DDA2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第五节：使徒行传中对赎罪的见证</w:t>
      </w:r>
    </w:p>
    <w:p w14:paraId="16EA06AF">
      <w:pPr>
        <w:spacing w:line="264" w:lineRule="auto"/>
        <w:rPr>
          <w:rFonts w:hint="eastAsia" w:ascii="微软雅黑" w:hAnsi="微软雅黑" w:eastAsia="微软雅黑" w:cs="微软雅黑"/>
          <w:sz w:val="30"/>
          <w:szCs w:val="30"/>
        </w:rPr>
      </w:pPr>
    </w:p>
    <w:p w14:paraId="41502C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 The Apostolic Epistles</w:t>
      </w:r>
    </w:p>
    <w:p w14:paraId="54B0D9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第六节：使徒书信</w:t>
      </w:r>
    </w:p>
    <w:p w14:paraId="142DDDF0">
      <w:pPr>
        <w:spacing w:line="264" w:lineRule="auto"/>
        <w:rPr>
          <w:rFonts w:hint="eastAsia" w:ascii="微软雅黑" w:hAnsi="微软雅黑" w:eastAsia="微软雅黑" w:cs="微软雅黑"/>
          <w:sz w:val="30"/>
          <w:szCs w:val="30"/>
        </w:rPr>
      </w:pPr>
    </w:p>
    <w:p w14:paraId="3CFD4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 THE TESTIMONY TO THE ATONEMENT IN THE PAULINE EPISTLES</w:t>
      </w:r>
    </w:p>
    <w:p w14:paraId="4D87E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第二章：保罗书信中对赎罪的见证</w:t>
      </w:r>
    </w:p>
    <w:p w14:paraId="40FAF7ED">
      <w:pPr>
        <w:spacing w:line="264" w:lineRule="auto"/>
        <w:rPr>
          <w:rFonts w:hint="eastAsia" w:ascii="微软雅黑" w:hAnsi="微软雅黑" w:eastAsia="微软雅黑" w:cs="微软雅黑"/>
          <w:sz w:val="30"/>
          <w:szCs w:val="30"/>
        </w:rPr>
      </w:pPr>
    </w:p>
    <w:p w14:paraId="777EF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 The Epistles of Paul on the Righteousness of God</w:t>
      </w:r>
    </w:p>
    <w:p w14:paraId="71C32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第七节：保罗书信中关于上帝的义</w:t>
      </w:r>
    </w:p>
    <w:p w14:paraId="60874F35">
      <w:pPr>
        <w:spacing w:line="264" w:lineRule="auto"/>
        <w:rPr>
          <w:rFonts w:hint="eastAsia" w:ascii="微软雅黑" w:hAnsi="微软雅黑" w:eastAsia="微软雅黑" w:cs="微软雅黑"/>
          <w:sz w:val="30"/>
          <w:szCs w:val="30"/>
        </w:rPr>
      </w:pPr>
    </w:p>
    <w:p w14:paraId="74ED0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VIII: The Reconciliation set forth in the Pauline Epistles</w:t>
      </w:r>
    </w:p>
    <w:p w14:paraId="650260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第八节：保罗书信中所陈明的和好（Reconciliation）</w:t>
      </w:r>
    </w:p>
    <w:p w14:paraId="61239036">
      <w:pPr>
        <w:spacing w:line="264" w:lineRule="auto"/>
        <w:rPr>
          <w:rFonts w:hint="eastAsia" w:ascii="微软雅黑" w:hAnsi="微软雅黑" w:eastAsia="微软雅黑" w:cs="微软雅黑"/>
          <w:sz w:val="30"/>
          <w:szCs w:val="30"/>
        </w:rPr>
      </w:pPr>
    </w:p>
    <w:p w14:paraId="7B02B2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IX: The Testimony in the Epistle to the Romans</w:t>
      </w:r>
    </w:p>
    <w:p w14:paraId="3CAAD0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第九节：罗马书中的见证</w:t>
      </w:r>
    </w:p>
    <w:p w14:paraId="45A459F2">
      <w:pPr>
        <w:spacing w:line="264" w:lineRule="auto"/>
        <w:rPr>
          <w:rFonts w:hint="eastAsia" w:ascii="微软雅黑" w:hAnsi="微软雅黑" w:eastAsia="微软雅黑" w:cs="微软雅黑"/>
          <w:sz w:val="30"/>
          <w:szCs w:val="30"/>
        </w:rPr>
      </w:pPr>
    </w:p>
    <w:p w14:paraId="382FF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 The Testimony in the First Epistle to the Corinthians</w:t>
      </w:r>
    </w:p>
    <w:p w14:paraId="6274A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第十节：哥林多前书中的见证</w:t>
      </w:r>
    </w:p>
    <w:p w14:paraId="3E7790E2">
      <w:pPr>
        <w:spacing w:line="264" w:lineRule="auto"/>
        <w:rPr>
          <w:rFonts w:hint="eastAsia" w:ascii="微软雅黑" w:hAnsi="微软雅黑" w:eastAsia="微软雅黑" w:cs="微软雅黑"/>
          <w:sz w:val="30"/>
          <w:szCs w:val="30"/>
        </w:rPr>
      </w:pPr>
    </w:p>
    <w:p w14:paraId="53A57C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 The Second Epistle to the Corinthians</w:t>
      </w:r>
    </w:p>
    <w:p w14:paraId="3E121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第十一节：哥林多后书</w:t>
      </w:r>
    </w:p>
    <w:p w14:paraId="6C43CFC1">
      <w:pPr>
        <w:spacing w:line="264" w:lineRule="auto"/>
        <w:rPr>
          <w:rFonts w:hint="eastAsia" w:ascii="微软雅黑" w:hAnsi="微软雅黑" w:eastAsia="微软雅黑" w:cs="微软雅黑"/>
          <w:sz w:val="30"/>
          <w:szCs w:val="30"/>
        </w:rPr>
      </w:pPr>
    </w:p>
    <w:p w14:paraId="559D9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XII: The Epistle to the Galatians</w:t>
      </w:r>
    </w:p>
    <w:p w14:paraId="1A973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第十二节：加拉太书</w:t>
      </w:r>
    </w:p>
    <w:p w14:paraId="44AF316F">
      <w:pPr>
        <w:spacing w:line="264" w:lineRule="auto"/>
        <w:rPr>
          <w:rFonts w:hint="eastAsia" w:ascii="微软雅黑" w:hAnsi="微软雅黑" w:eastAsia="微软雅黑" w:cs="微软雅黑"/>
          <w:sz w:val="30"/>
          <w:szCs w:val="30"/>
        </w:rPr>
      </w:pPr>
    </w:p>
    <w:p w14:paraId="3DB2F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XIII: The Epistle to the Ephesians</w:t>
      </w:r>
    </w:p>
    <w:p w14:paraId="7E9D29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第十三节：以弗所书</w:t>
      </w:r>
    </w:p>
    <w:p w14:paraId="0056AF02">
      <w:pPr>
        <w:spacing w:line="264" w:lineRule="auto"/>
        <w:rPr>
          <w:rFonts w:hint="eastAsia" w:ascii="微软雅黑" w:hAnsi="微软雅黑" w:eastAsia="微软雅黑" w:cs="微软雅黑"/>
          <w:sz w:val="30"/>
          <w:szCs w:val="30"/>
        </w:rPr>
      </w:pPr>
    </w:p>
    <w:p w14:paraId="509577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XIV: The Epistle to the Philippians</w:t>
      </w:r>
    </w:p>
    <w:p w14:paraId="0E03E8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第十四节：腓立比书</w:t>
      </w:r>
    </w:p>
    <w:p w14:paraId="42F12B7D">
      <w:pPr>
        <w:spacing w:line="264" w:lineRule="auto"/>
        <w:rPr>
          <w:rFonts w:hint="eastAsia" w:ascii="微软雅黑" w:hAnsi="微软雅黑" w:eastAsia="微软雅黑" w:cs="微软雅黑"/>
          <w:sz w:val="30"/>
          <w:szCs w:val="30"/>
        </w:rPr>
      </w:pPr>
    </w:p>
    <w:p w14:paraId="65A9E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 The Epistle to the Colossians</w:t>
      </w:r>
    </w:p>
    <w:p w14:paraId="29749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第十五节：歌罗西书</w:t>
      </w:r>
    </w:p>
    <w:p w14:paraId="3D510FF1">
      <w:pPr>
        <w:spacing w:line="264" w:lineRule="auto"/>
        <w:rPr>
          <w:rFonts w:hint="eastAsia" w:ascii="微软雅黑" w:hAnsi="微软雅黑" w:eastAsia="微软雅黑" w:cs="微软雅黑"/>
          <w:sz w:val="30"/>
          <w:szCs w:val="30"/>
        </w:rPr>
      </w:pPr>
    </w:p>
    <w:p w14:paraId="5D6BB7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XVI: The Epistles to the Thessalonians</w:t>
      </w:r>
    </w:p>
    <w:p w14:paraId="4E927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第十六节：帖撒罗尼迦前后书</w:t>
      </w:r>
    </w:p>
    <w:p w14:paraId="22966751">
      <w:pPr>
        <w:spacing w:line="264" w:lineRule="auto"/>
        <w:rPr>
          <w:rFonts w:hint="eastAsia" w:ascii="微软雅黑" w:hAnsi="微软雅黑" w:eastAsia="微软雅黑" w:cs="微软雅黑"/>
          <w:sz w:val="30"/>
          <w:szCs w:val="30"/>
        </w:rPr>
      </w:pPr>
    </w:p>
    <w:p w14:paraId="7FB76D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XVII: The Epistles to Timothy</w:t>
      </w:r>
    </w:p>
    <w:p w14:paraId="538BBC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第十七节：提摩太前后书</w:t>
      </w:r>
    </w:p>
    <w:p w14:paraId="56224E64">
      <w:pPr>
        <w:spacing w:line="264" w:lineRule="auto"/>
        <w:rPr>
          <w:rFonts w:hint="eastAsia" w:ascii="微软雅黑" w:hAnsi="微软雅黑" w:eastAsia="微软雅黑" w:cs="微软雅黑"/>
          <w:sz w:val="30"/>
          <w:szCs w:val="30"/>
        </w:rPr>
      </w:pPr>
    </w:p>
    <w:p w14:paraId="5FA9B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XVIII: The Epistle to Titus</w:t>
      </w:r>
    </w:p>
    <w:p w14:paraId="102F2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第十八节：提多书</w:t>
      </w:r>
    </w:p>
    <w:p w14:paraId="3CE1E63D">
      <w:pPr>
        <w:spacing w:line="264" w:lineRule="auto"/>
        <w:rPr>
          <w:rFonts w:hint="eastAsia" w:ascii="微软雅黑" w:hAnsi="微软雅黑" w:eastAsia="微软雅黑" w:cs="微软雅黑"/>
          <w:sz w:val="30"/>
          <w:szCs w:val="30"/>
        </w:rPr>
      </w:pPr>
    </w:p>
    <w:p w14:paraId="6A4E54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III: THE TESTIMONY TO THE ATONEMENT CONTAINED IN THE EPISTLE TO THE HEBREWS</w:t>
      </w:r>
    </w:p>
    <w:p w14:paraId="72F3C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第三章：希伯来书中所包含的赎罪见证</w:t>
      </w:r>
    </w:p>
    <w:p w14:paraId="2FA260BC">
      <w:pPr>
        <w:spacing w:line="264" w:lineRule="auto"/>
        <w:rPr>
          <w:rFonts w:hint="eastAsia" w:ascii="微软雅黑" w:hAnsi="微软雅黑" w:eastAsia="微软雅黑" w:cs="微软雅黑"/>
          <w:sz w:val="30"/>
          <w:szCs w:val="30"/>
        </w:rPr>
      </w:pPr>
    </w:p>
    <w:p w14:paraId="1CDD5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XIX: The Epistle to the Hebrews</w:t>
      </w:r>
    </w:p>
    <w:p w14:paraId="66155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第十九节：希伯来书</w:t>
      </w:r>
    </w:p>
    <w:p w14:paraId="4937C06A">
      <w:pPr>
        <w:spacing w:line="264" w:lineRule="auto"/>
        <w:rPr>
          <w:rFonts w:hint="eastAsia" w:ascii="微软雅黑" w:hAnsi="微软雅黑" w:eastAsia="微软雅黑" w:cs="微软雅黑"/>
          <w:sz w:val="30"/>
          <w:szCs w:val="30"/>
        </w:rPr>
      </w:pPr>
    </w:p>
    <w:p w14:paraId="57F88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IV: THE TESTIMONY OF THE APOSTLE PETER</w:t>
      </w:r>
    </w:p>
    <w:p w14:paraId="3C141C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第四章：使徒彼得的见证</w:t>
      </w:r>
    </w:p>
    <w:p w14:paraId="6538DA2B">
      <w:pPr>
        <w:spacing w:line="264" w:lineRule="auto"/>
        <w:rPr>
          <w:rFonts w:hint="eastAsia" w:ascii="微软雅黑" w:hAnsi="微软雅黑" w:eastAsia="微软雅黑" w:cs="微软雅黑"/>
          <w:sz w:val="30"/>
          <w:szCs w:val="30"/>
        </w:rPr>
      </w:pPr>
    </w:p>
    <w:p w14:paraId="5E2C0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 The Epistles of Peter</w:t>
      </w:r>
    </w:p>
    <w:p w14:paraId="535D8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第二十节：彼得前后书</w:t>
      </w:r>
    </w:p>
    <w:p w14:paraId="5497B91C">
      <w:pPr>
        <w:spacing w:line="264" w:lineRule="auto"/>
        <w:rPr>
          <w:rFonts w:hint="eastAsia" w:ascii="微软雅黑" w:hAnsi="微软雅黑" w:eastAsia="微软雅黑" w:cs="微软雅黑"/>
          <w:sz w:val="30"/>
          <w:szCs w:val="30"/>
        </w:rPr>
      </w:pPr>
    </w:p>
    <w:p w14:paraId="5C8C0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CHAPTER V: THE TESTIMONY OF THE APOSTLE JOHN</w:t>
      </w:r>
    </w:p>
    <w:p w14:paraId="15B0A7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第五章：使徒约翰的见证</w:t>
      </w:r>
    </w:p>
    <w:p w14:paraId="75C299E2">
      <w:pPr>
        <w:spacing w:line="264" w:lineRule="auto"/>
        <w:rPr>
          <w:rFonts w:hint="eastAsia" w:ascii="微软雅黑" w:hAnsi="微软雅黑" w:eastAsia="微软雅黑" w:cs="微软雅黑"/>
          <w:sz w:val="30"/>
          <w:szCs w:val="30"/>
        </w:rPr>
      </w:pPr>
    </w:p>
    <w:p w14:paraId="56936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XXI: The Epistles of John</w:t>
      </w:r>
    </w:p>
    <w:p w14:paraId="25B76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第二十一节：约翰书信</w:t>
      </w:r>
    </w:p>
    <w:p w14:paraId="5B9E9FDB">
      <w:pPr>
        <w:spacing w:line="264" w:lineRule="auto"/>
        <w:rPr>
          <w:rFonts w:hint="eastAsia" w:ascii="微软雅黑" w:hAnsi="微软雅黑" w:eastAsia="微软雅黑" w:cs="微软雅黑"/>
          <w:sz w:val="30"/>
          <w:szCs w:val="30"/>
        </w:rPr>
      </w:pPr>
    </w:p>
    <w:p w14:paraId="74F72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SECTION XXII: The Testimony of John in the Apocalypse</w:t>
      </w:r>
    </w:p>
    <w:p w14:paraId="572FE2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第二十二节：约翰在启示录中的见证</w:t>
      </w:r>
    </w:p>
    <w:p w14:paraId="7596B429">
      <w:pPr>
        <w:spacing w:line="264" w:lineRule="auto"/>
        <w:rPr>
          <w:rFonts w:hint="eastAsia" w:ascii="微软雅黑" w:hAnsi="微软雅黑" w:eastAsia="微软雅黑" w:cs="微软雅黑"/>
          <w:sz w:val="30"/>
          <w:szCs w:val="30"/>
        </w:rPr>
      </w:pPr>
    </w:p>
    <w:p w14:paraId="71058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 HISTORICAL SKETCH OF THE DOCTRINE OF THE ATONEMENT</w:t>
      </w:r>
    </w:p>
    <w:p w14:paraId="65A79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附录：赎罪教义的历史简述</w:t>
      </w:r>
    </w:p>
    <w:p w14:paraId="4EBD1E93">
      <w:pPr>
        <w:spacing w:line="264" w:lineRule="auto"/>
        <w:rPr>
          <w:rFonts w:hint="eastAsia" w:ascii="微软雅黑" w:hAnsi="微软雅黑" w:eastAsia="微软雅黑" w:cs="微软雅黑"/>
          <w:sz w:val="30"/>
          <w:szCs w:val="30"/>
        </w:rPr>
      </w:pPr>
    </w:p>
    <w:p w14:paraId="4B490393">
      <w:pPr>
        <w:pStyle w:val="2"/>
        <w:bidi w:val="0"/>
        <w:jc w:val="center"/>
        <w:rPr>
          <w:rFonts w:hint="eastAsia"/>
        </w:rPr>
      </w:pPr>
      <w:r>
        <w:rPr>
          <w:rFonts w:hint="eastAsia"/>
        </w:rPr>
        <w:t>PREFACE</w:t>
      </w:r>
    </w:p>
    <w:p w14:paraId="1D17D0E8">
      <w:pPr>
        <w:pStyle w:val="2"/>
        <w:bidi w:val="0"/>
        <w:jc w:val="center"/>
        <w:rPr>
          <w:rFonts w:hint="eastAsia"/>
        </w:rPr>
      </w:pPr>
      <w:r>
        <w:rPr>
          <w:rFonts w:hint="eastAsia"/>
        </w:rPr>
        <w:t>序言</w:t>
      </w:r>
    </w:p>
    <w:p w14:paraId="249D3E00">
      <w:pPr>
        <w:spacing w:line="264" w:lineRule="auto"/>
        <w:rPr>
          <w:rFonts w:hint="eastAsia" w:ascii="微软雅黑" w:hAnsi="微软雅黑" w:eastAsia="微软雅黑" w:cs="微软雅黑"/>
          <w:sz w:val="30"/>
          <w:szCs w:val="30"/>
        </w:rPr>
      </w:pPr>
    </w:p>
    <w:p w14:paraId="4FEA3E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RELIGION with a sacrifice, and a religion without a sacrifice, differ in the whole kind.</w:t>
      </w:r>
    </w:p>
    <w:p w14:paraId="7D01B2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“一种有祭祀的宗教与一种没有祭祀的宗教，在本质类别上完全不同。</w:t>
      </w:r>
    </w:p>
    <w:p w14:paraId="267E4AB8">
      <w:pPr>
        <w:spacing w:line="264" w:lineRule="auto"/>
        <w:rPr>
          <w:rFonts w:hint="eastAsia" w:ascii="微软雅黑" w:hAnsi="微软雅黑" w:eastAsia="微软雅黑" w:cs="微软雅黑"/>
          <w:sz w:val="30"/>
          <w:szCs w:val="30"/>
        </w:rPr>
      </w:pPr>
    </w:p>
    <w:p w14:paraId="05B61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respects the atonement of our past sins, and our daily infirmities: it respects God as the judge and avenger of wickedness, as well as the rewarder of those who diligently seek Him.</w:t>
      </w:r>
    </w:p>
    <w:p w14:paraId="5089B0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前者关乎我们过去罪恶的赎罪，以及我们每日的软弱：它将上帝视为邪恶的审判者和报应者，同时也是那些殷勤寻求祂之人的赏赐者。</w:t>
      </w:r>
    </w:p>
    <w:p w14:paraId="728044BF">
      <w:pPr>
        <w:spacing w:line="264" w:lineRule="auto"/>
        <w:rPr>
          <w:rFonts w:hint="eastAsia" w:ascii="微软雅黑" w:hAnsi="微软雅黑" w:eastAsia="微软雅黑" w:cs="微软雅黑"/>
          <w:sz w:val="30"/>
          <w:szCs w:val="30"/>
        </w:rPr>
      </w:pPr>
    </w:p>
    <w:p w14:paraId="1F28AC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is a kind of philosophical institution to train men up in the practice of piety and virtue.</w:t>
      </w:r>
    </w:p>
    <w:p w14:paraId="36019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后者则是一种哲学性的制度，用以训练人们操练虔诚与美德。</w:t>
      </w:r>
    </w:p>
    <w:p w14:paraId="7F806198">
      <w:pPr>
        <w:spacing w:line="264" w:lineRule="auto"/>
        <w:rPr>
          <w:rFonts w:hint="eastAsia" w:ascii="微软雅黑" w:hAnsi="微软雅黑" w:eastAsia="微软雅黑" w:cs="微软雅黑"/>
          <w:sz w:val="30"/>
          <w:szCs w:val="30"/>
        </w:rPr>
      </w:pPr>
    </w:p>
    <w:p w14:paraId="3D0CD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religion without a sacrifice is at most but half as much as a religion with a sacrifice; and that half wherein they agree of a quite different nature from each other.</w:t>
      </w:r>
    </w:p>
    <w:p w14:paraId="06D71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没有祭祀的宗教至多只有有祭祀宗教的一半内容；而且即便在它们一致的那一半内容中，彼此的性质也完全不同。</w:t>
      </w:r>
    </w:p>
    <w:p w14:paraId="452FB3C9">
      <w:pPr>
        <w:spacing w:line="264" w:lineRule="auto"/>
        <w:rPr>
          <w:rFonts w:hint="eastAsia" w:ascii="微软雅黑" w:hAnsi="微软雅黑" w:eastAsia="微软雅黑" w:cs="微软雅黑"/>
          <w:sz w:val="30"/>
          <w:szCs w:val="30"/>
        </w:rPr>
      </w:pPr>
    </w:p>
    <w:p w14:paraId="1FED2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part of religion is vastly altered by the belief or denial of the sacrifice and expiation of Christ's death."—Sherlock's Vindication.</w:t>
      </w:r>
    </w:p>
    <w:p w14:paraId="6E1DA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宗教的实践部分，会因对基督之死的祭祀与净罪（expiation）属性的相信或否认，而发生巨大的改变。”——摘自福尔摩斯（Sherlock）的《辩护》。</w:t>
      </w:r>
    </w:p>
    <w:p w14:paraId="2CF729C0">
      <w:pPr>
        <w:spacing w:line="264" w:lineRule="auto"/>
        <w:rPr>
          <w:rFonts w:hint="eastAsia" w:ascii="微软雅黑" w:hAnsi="微软雅黑" w:eastAsia="微软雅黑" w:cs="微软雅黑"/>
          <w:sz w:val="30"/>
          <w:szCs w:val="30"/>
        </w:rPr>
      </w:pPr>
    </w:p>
    <w:p w14:paraId="10B5E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 l'on ôte de la religion Chrétienne la croix de Jésus Christ, c'est à dire la satisfaction pour nos péchés par sa mort, l'assemblage de tous ses autres enseignemens se dissout; il n'y reste plus ni certitude de vérité ni solidité de consolation, de sorte que la propitiation de Jésus et l'expiation de nos offenses par son sang sont comme la clef de la voûte, sur laquelle toutes les autres pièces s'ajustent et reposent."—AMYRAUT, Troisième Sermon.</w:t>
      </w:r>
    </w:p>
    <w:p w14:paraId="49669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从基督教中除掉耶稣基督的十字架，也就是说，除掉借着祂的死为我们的罪所作的补赎（satisfaction），那么祂所有其他教导的组合就会瓦解；其中将不再存留真理的确定性，也不再有安慰的稳固性，以至于耶稣的挽回（propitiation）和借着祂的血对我们过犯的净罪，就像是拱顶的基石，所有其他的建筑构件都靠其调整并安息其上。”——阿米罗（AMYRAUT），第三篇讲道。</w:t>
      </w:r>
    </w:p>
    <w:p w14:paraId="78B70DDA">
      <w:pPr>
        <w:spacing w:line="264" w:lineRule="auto"/>
        <w:rPr>
          <w:rFonts w:hint="eastAsia" w:ascii="微软雅黑" w:hAnsi="微软雅黑" w:eastAsia="微软雅黑" w:cs="微软雅黑"/>
          <w:sz w:val="30"/>
          <w:szCs w:val="30"/>
        </w:rPr>
      </w:pPr>
    </w:p>
    <w:p w14:paraId="4A95E7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volume, delayed by other engagements much beyond my anticipations, is the sequel of the volume which appeared in 1868 on the sayings of Jesus in reference to the atonement, and completes my undertaking; the object of which was to exhibit the entire New Testament teaching on the nature and fruits of Christ's death.</w:t>
      </w:r>
    </w:p>
    <w:p w14:paraId="12A70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此书因其他事务而延迟，超出了我的预期；它是1868年出版的关于耶稣论及赎罪之言论那一卷书的续篇，并完成了我的使命；其目的是展现关于基督之死的本质与果效的全部新约教导。</w:t>
      </w:r>
    </w:p>
    <w:p w14:paraId="5274BC37">
      <w:pPr>
        <w:spacing w:line="264" w:lineRule="auto"/>
        <w:rPr>
          <w:rFonts w:hint="eastAsia" w:ascii="微软雅黑" w:hAnsi="微软雅黑" w:eastAsia="微软雅黑" w:cs="微软雅黑"/>
          <w:sz w:val="30"/>
          <w:szCs w:val="30"/>
        </w:rPr>
      </w:pPr>
    </w:p>
    <w:p w14:paraId="7C424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started with the conviction that we cannot attain a full view of the New Testament doctrine on the subject, except in a biblico-historical way; and have abstained from the artificial construction to which systematic theology has recourse, as well as from merely subjective combinations.</w:t>
      </w:r>
    </w:p>
    <w:p w14:paraId="1D368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我开始这项工作时深信，除非通过圣经历史的方法，否则我们无法获得关于该主题的新约教义的全貌；我避开了系统神学所求助的人为建构，也避开了纯粹主观的组合。</w:t>
      </w:r>
    </w:p>
    <w:p w14:paraId="771D104C">
      <w:pPr>
        <w:spacing w:line="264" w:lineRule="auto"/>
        <w:rPr>
          <w:rFonts w:hint="eastAsia" w:ascii="微软雅黑" w:hAnsi="微软雅黑" w:eastAsia="微软雅黑" w:cs="微软雅黑"/>
          <w:sz w:val="30"/>
          <w:szCs w:val="30"/>
        </w:rPr>
      </w:pPr>
    </w:p>
    <w:p w14:paraId="3BDC7C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is rather biblical than formally dogmatic or polemical, and intended to embody positive truth according to the setting in which the doctrine is placed in the apostolic documents.</w:t>
      </w:r>
    </w:p>
    <w:p w14:paraId="19F879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这项工作与其说是形式上的教义学或护教学，不如说是圣经神学，旨在根据该教义在使徒文献中的背景来体现积极的真理。</w:t>
      </w:r>
    </w:p>
    <w:p w14:paraId="5ABD66EB">
      <w:pPr>
        <w:spacing w:line="264" w:lineRule="auto"/>
        <w:rPr>
          <w:rFonts w:hint="eastAsia" w:ascii="微软雅黑" w:hAnsi="微软雅黑" w:eastAsia="微软雅黑" w:cs="微软雅黑"/>
          <w:sz w:val="30"/>
          <w:szCs w:val="30"/>
        </w:rPr>
      </w:pPr>
    </w:p>
    <w:p w14:paraId="04EACD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 being a matter of pure revelation, all our information as to its nature must be drawn simply from the Scriptures; and the sole inquiry for us is, in what, according to the Lord and His apostles, does the historic fact of the atonement objectively consist, and what are its constituent elements?</w:t>
      </w:r>
    </w:p>
    <w:p w14:paraId="57430B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赎罪教义是一门纯粹启示的学问，关于其性质的所有信息必须单纯地从圣经中支取；而我们唯一的探究是：根据主和祂的使徒，赎罪的历史事实在客观上由什么构成，其组成要素又是什么？</w:t>
      </w:r>
    </w:p>
    <w:p w14:paraId="4ABBBDD6">
      <w:pPr>
        <w:spacing w:line="264" w:lineRule="auto"/>
        <w:rPr>
          <w:rFonts w:hint="eastAsia" w:ascii="微软雅黑" w:hAnsi="微软雅黑" w:eastAsia="微软雅黑" w:cs="微软雅黑"/>
          <w:sz w:val="30"/>
          <w:szCs w:val="30"/>
        </w:rPr>
      </w:pPr>
    </w:p>
    <w:p w14:paraId="51F40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steadily kept in view has been to determine what saith the Scripture—according to rigid principles of grammatico-historical interpretation—without dislocating or wresting, so far as I am aware, a single expression from its true significance, and thus to run up the matter to authority.</w:t>
      </w:r>
    </w:p>
    <w:p w14:paraId="21E4C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我始终坚持的目标是，根据严谨的文法-历史解释原则，确定圣经怎么说——据我所知，我没有使任何一个表达脱离其真实含义，也没有对其进行歪曲，从而将此事归结为权威。</w:t>
      </w:r>
    </w:p>
    <w:p w14:paraId="057F5990">
      <w:pPr>
        <w:spacing w:line="264" w:lineRule="auto"/>
        <w:rPr>
          <w:rFonts w:hint="eastAsia" w:ascii="微软雅黑" w:hAnsi="微软雅黑" w:eastAsia="微软雅黑" w:cs="微软雅黑"/>
          <w:sz w:val="30"/>
          <w:szCs w:val="30"/>
        </w:rPr>
      </w:pPr>
    </w:p>
    <w:p w14:paraId="40101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only do we listen to the word of God, and not to the speculations or wisdom of men.</w:t>
      </w:r>
    </w:p>
    <w:p w14:paraId="0D0B5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只有在那时，我们才是在倾听上帝的话语，而不是人的推测或智慧。</w:t>
      </w:r>
    </w:p>
    <w:p w14:paraId="155E05C5">
      <w:pPr>
        <w:spacing w:line="264" w:lineRule="auto"/>
        <w:rPr>
          <w:rFonts w:hint="eastAsia" w:ascii="微软雅黑" w:hAnsi="微软雅黑" w:eastAsia="微软雅黑" w:cs="微软雅黑"/>
          <w:sz w:val="30"/>
          <w:szCs w:val="30"/>
        </w:rPr>
      </w:pPr>
    </w:p>
    <w:p w14:paraId="12E5B9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I allow that, when we expound Scripture by the laws of language, and think over again apostolic thoughts expressed in intelligible terms, we have, after all, but our own individual conception of Christianity.</w:t>
      </w:r>
    </w:p>
    <w:p w14:paraId="27192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我也不能认同这种观点：当我们根据语言规律阐释圣经，并重新思考那些以易懂术语表达的使徒思想时，我们最终得到的不过是我们个人对基督教的理解。</w:t>
      </w:r>
    </w:p>
    <w:p w14:paraId="01B8A92B">
      <w:pPr>
        <w:spacing w:line="264" w:lineRule="auto"/>
        <w:rPr>
          <w:rFonts w:hint="eastAsia" w:ascii="微软雅黑" w:hAnsi="微软雅黑" w:eastAsia="微软雅黑" w:cs="微软雅黑"/>
          <w:sz w:val="30"/>
          <w:szCs w:val="30"/>
        </w:rPr>
      </w:pPr>
    </w:p>
    <w:p w14:paraId="1F79C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modern evasion throws all loose, and makes everything uncertain.</w:t>
      </w:r>
    </w:p>
    <w:p w14:paraId="419CF8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那种现代式的逃避会让一切变得松散，使一切变得不确定。</w:t>
      </w:r>
    </w:p>
    <w:p w14:paraId="4EA4388E">
      <w:pPr>
        <w:spacing w:line="264" w:lineRule="auto"/>
        <w:rPr>
          <w:rFonts w:hint="eastAsia" w:ascii="微软雅黑" w:hAnsi="微软雅黑" w:eastAsia="微软雅黑" w:cs="微软雅黑"/>
          <w:sz w:val="30"/>
          <w:szCs w:val="30"/>
        </w:rPr>
      </w:pPr>
    </w:p>
    <w:p w14:paraId="44C22E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affirm that, after the most diligent efforts to interpret Scripture, with a psychology resting on Christian experience, we have but our individual conception of it, is either to call in question that inspired book, or to make its statements, given forth in precise terms according to the laws of language and the laws of thought, an insoluble enigma.</w:t>
      </w:r>
    </w:p>
    <w:p w14:paraId="607449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断言在付出最勤勉的努力去解释圣经（并辅以基于基督徒经验的心理学）之后，我们得到的仅仅是个人对它的构想，那要么是在质疑这本受感之书，要么是使其那些根据语言规律和思维规律以精确术语发表的陈述，变成了一个无解的谜团。</w:t>
      </w:r>
    </w:p>
    <w:p w14:paraId="4F3B9B3D">
      <w:pPr>
        <w:spacing w:line="264" w:lineRule="auto"/>
        <w:rPr>
          <w:rFonts w:hint="eastAsia" w:ascii="微软雅黑" w:hAnsi="微软雅黑" w:eastAsia="微软雅黑" w:cs="微软雅黑"/>
          <w:sz w:val="30"/>
          <w:szCs w:val="30"/>
        </w:rPr>
      </w:pPr>
    </w:p>
    <w:p w14:paraId="4596DF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 hold that we can think the very thoughts of Christ and His apostles.</w:t>
      </w:r>
    </w:p>
    <w:p w14:paraId="69A5C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相反，我认为我们可以思考基督和祂使徒的原意。</w:t>
      </w:r>
    </w:p>
    <w:p w14:paraId="3575E7F8">
      <w:pPr>
        <w:spacing w:line="264" w:lineRule="auto"/>
        <w:rPr>
          <w:rFonts w:hint="eastAsia" w:ascii="微软雅黑" w:hAnsi="微软雅黑" w:eastAsia="微软雅黑" w:cs="微软雅黑"/>
          <w:sz w:val="30"/>
          <w:szCs w:val="30"/>
        </w:rPr>
      </w:pPr>
    </w:p>
    <w:p w14:paraId="1581E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this work is mainly to demonstrate, in the only way in which this is to be done, the pure biblical doctrine of the atonement.</w:t>
      </w:r>
    </w:p>
    <w:p w14:paraId="5EC6FD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本著作的设计主要是为了以唯一可行的方式，论证纯正的圣经赎罪教义。</w:t>
      </w:r>
    </w:p>
    <w:p w14:paraId="1A27C945">
      <w:pPr>
        <w:spacing w:line="264" w:lineRule="auto"/>
        <w:rPr>
          <w:rFonts w:hint="eastAsia" w:ascii="微软雅黑" w:hAnsi="微软雅黑" w:eastAsia="微软雅黑" w:cs="微软雅黑"/>
          <w:sz w:val="30"/>
          <w:szCs w:val="30"/>
        </w:rPr>
      </w:pPr>
    </w:p>
    <w:p w14:paraId="50F16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polemical references are by no means withheld; that is, applications, necessarily brief, of ascertained truth to germinant errors, especially to those subtle forms of error which, in an evangelical guise, and not seldom with exegetical appliances, tend wholly to subvert the elements of substitution and penal visitation, which constitute the very essence of the atonement.</w:t>
      </w:r>
    </w:p>
    <w:p w14:paraId="467DB0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绝非没有涉及护教性的参考；也就是说，将已确定的真理（必然简短地）应用到那些萌芽中的错误上，特别是那些披着福音派外衣，且往往带有释经修饰的微妙错误形式，这些错误倾向于完全颠覆代入（substitution）和刑罚惩治（penal visitation）的要素，而这正是赎罪教义的精髓。</w:t>
      </w:r>
    </w:p>
    <w:p w14:paraId="6CF7DD2B">
      <w:pPr>
        <w:spacing w:line="264" w:lineRule="auto"/>
        <w:rPr>
          <w:rFonts w:hint="eastAsia" w:ascii="微软雅黑" w:hAnsi="微软雅黑" w:eastAsia="微软雅黑" w:cs="微软雅黑"/>
          <w:sz w:val="30"/>
          <w:szCs w:val="30"/>
        </w:rPr>
      </w:pPr>
    </w:p>
    <w:p w14:paraId="40733F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remarkable fact that since the Reformation no article has been so much impugned in every variety of form.</w:t>
      </w:r>
    </w:p>
    <w:p w14:paraId="3AA9D3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一个显著的事实是，自改教运动以来，没有任何一个信条像这一条那样，受到各种形式的抨击。</w:t>
      </w:r>
    </w:p>
    <w:p w14:paraId="2208C06B">
      <w:pPr>
        <w:spacing w:line="264" w:lineRule="auto"/>
        <w:rPr>
          <w:rFonts w:hint="eastAsia" w:ascii="微软雅黑" w:hAnsi="微软雅黑" w:eastAsia="微软雅黑" w:cs="微软雅黑"/>
          <w:sz w:val="30"/>
          <w:szCs w:val="30"/>
        </w:rPr>
      </w:pPr>
    </w:p>
    <w:p w14:paraId="5142E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recently this was uniformly done by a class of men who had forfeited all claim to be regarded as either evangelical in sentiment or biblical in doctrine.</w:t>
      </w:r>
    </w:p>
    <w:p w14:paraId="141CF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直到最近，这种情况一直是那一类人所为，他们已经丧失了被视为在情感上具有福音派色彩或在教义上符合圣经的所有资格。</w:t>
      </w:r>
    </w:p>
    <w:p w14:paraId="047CA5C2">
      <w:pPr>
        <w:spacing w:line="264" w:lineRule="auto"/>
        <w:rPr>
          <w:rFonts w:hint="eastAsia" w:ascii="微软雅黑" w:hAnsi="微软雅黑" w:eastAsia="微软雅黑" w:cs="微软雅黑"/>
          <w:sz w:val="30"/>
          <w:szCs w:val="30"/>
        </w:rPr>
      </w:pPr>
    </w:p>
    <w:p w14:paraId="312297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Within recent memory, however, a new phenomenon has presented itself to the attention of Christendom—a sort of spiritual religion or mystic piety, whose watchword is, spiritual life, divine love, and moral redemption, by a great teacher and ideal man, and absolute forgiveness, as contrasted with everything forensic.</w:t>
      </w:r>
    </w:p>
    <w:p w14:paraId="41983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近年的记忆中，基督里出现了一个引人注目的新现象——一种属灵宗教或神秘虔诚，其口号是属灵生命、神圣之爱、以及通过一位伟大的导师和理想人格实现道德救赎，还有绝对的宽恕，这与一切法庭性的（forensic）观念相对立。</w:t>
      </w:r>
    </w:p>
    <w:p w14:paraId="3E7D268E">
      <w:pPr>
        <w:spacing w:line="264" w:lineRule="auto"/>
        <w:rPr>
          <w:rFonts w:hint="eastAsia" w:ascii="微软雅黑" w:hAnsi="微软雅黑" w:eastAsia="微软雅黑" w:cs="微软雅黑"/>
          <w:sz w:val="30"/>
          <w:szCs w:val="30"/>
        </w:rPr>
      </w:pPr>
    </w:p>
    <w:p w14:paraId="44AD64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Christianity without an atonement; avoiding, whether consciously or unconsciously, the offence of the cross, and bearing plain marks of the Rationalistic soil from which it sprung; and it has found a wide response in every Protestant land.</w:t>
      </w:r>
    </w:p>
    <w:p w14:paraId="6E3487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这是一种没有赎罪的基督教；无论是有意还是无意，它都在规避十字架那令人讨厌之处，并带有明显的理性主义土壤的痕迹；且它在每一个新教国家都得到了广泛的回响。</w:t>
      </w:r>
    </w:p>
    <w:p w14:paraId="54C17DC3">
      <w:pPr>
        <w:spacing w:line="264" w:lineRule="auto"/>
        <w:rPr>
          <w:rFonts w:hint="eastAsia" w:ascii="微软雅黑" w:hAnsi="微软雅黑" w:eastAsia="微软雅黑" w:cs="微软雅黑"/>
          <w:sz w:val="30"/>
          <w:szCs w:val="30"/>
        </w:rPr>
      </w:pPr>
    </w:p>
    <w:p w14:paraId="2F95C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here presented to the public was suggested by this new phenomenon, especially by the somewhat bold attempt which it has made to vindicate its claims by an exegetical appeal to Scripture.</w:t>
      </w:r>
    </w:p>
    <w:p w14:paraId="4A065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呈献给公众的这部作品正是由于这一新现象而产生的，特别是针对它那相当大胆的企图，即试图通过诉诸圣经释经来辩护其主张。</w:t>
      </w:r>
    </w:p>
    <w:p w14:paraId="17145CDA">
      <w:pPr>
        <w:spacing w:line="264" w:lineRule="auto"/>
        <w:rPr>
          <w:rFonts w:hint="eastAsia" w:ascii="微软雅黑" w:hAnsi="微软雅黑" w:eastAsia="微软雅黑" w:cs="微软雅黑"/>
          <w:sz w:val="30"/>
          <w:szCs w:val="30"/>
        </w:rPr>
      </w:pPr>
    </w:p>
    <w:p w14:paraId="0FC1AC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attempts in this direction by Menken, Stier, Klaiber, and above all by Hofmann of Erlangen, who, in the use of a peculiar exegesis, have arrived at results diametrically opposed to the views at which the entire Christian church in the east and west arrived, during eighteen centuries of her history.</w:t>
      </w:r>
    </w:p>
    <w:p w14:paraId="1E580C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门肯（Menken）、施蒂尔（Stier）、克莱伯（Klaiber），尤其是埃尔朗根的霍夫曼（Hofmann）在这方面的尝试，他们利用一种奇特的释经方法，得出了与东西方整个基督教会十八世纪历史所达成的观点截然相反的结果。</w:t>
      </w:r>
    </w:p>
    <w:p w14:paraId="3C6EB99B">
      <w:pPr>
        <w:spacing w:line="264" w:lineRule="auto"/>
        <w:rPr>
          <w:rFonts w:hint="eastAsia" w:ascii="微软雅黑" w:hAnsi="微软雅黑" w:eastAsia="微软雅黑" w:cs="微软雅黑"/>
          <w:sz w:val="30"/>
          <w:szCs w:val="30"/>
        </w:rPr>
      </w:pPr>
    </w:p>
    <w:p w14:paraId="1EDAE1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Schleiermacher, the great champion and bulwark of this tendency, from reasons which may be easily inferred, did not attempt to base these views on exegetical investigation, but on Christian consciousness.</w:t>
      </w:r>
    </w:p>
    <w:p w14:paraId="72BFE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施莱马赫（Schleiermacher）是这一倾向的伟大捍卫者和堡垒，出于容易推断的原因，他并未试图将这些观点建立在释经调查的基础上，而是建立在基督徒意识上。</w:t>
      </w:r>
    </w:p>
    <w:p w14:paraId="463B0834">
      <w:pPr>
        <w:spacing w:line="264" w:lineRule="auto"/>
        <w:rPr>
          <w:rFonts w:hint="eastAsia" w:ascii="微软雅黑" w:hAnsi="微软雅黑" w:eastAsia="微软雅黑" w:cs="微软雅黑"/>
          <w:sz w:val="30"/>
          <w:szCs w:val="30"/>
        </w:rPr>
      </w:pPr>
    </w:p>
    <w:p w14:paraId="1360C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phenomenon of a Christianity without an atonement, professedly based on an exegetical foundation, seemed to call for such a work as the present; and in the course of it I have thoroughly investigated the teaching of the Lord and His apostles.</w:t>
      </w:r>
    </w:p>
    <w:p w14:paraId="60109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这种自称建立在释经基础上、却没有赎罪的基督教现象，似乎需要目前这样一部作品；在此过程中，我彻底调查了主和祂使徒的教导。</w:t>
      </w:r>
    </w:p>
    <w:p w14:paraId="0461278B">
      <w:pPr>
        <w:spacing w:line="264" w:lineRule="auto"/>
        <w:rPr>
          <w:rFonts w:hint="eastAsia" w:ascii="微软雅黑" w:hAnsi="微软雅黑" w:eastAsia="微软雅黑" w:cs="微软雅黑"/>
          <w:sz w:val="30"/>
          <w:szCs w:val="30"/>
        </w:rPr>
      </w:pPr>
    </w:p>
    <w:p w14:paraId="69DD2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as I value the creeds of the church, I do not appeal to them but to Scripture testimony strictly interpreted.</w:t>
      </w:r>
    </w:p>
    <w:p w14:paraId="59732E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尽管我非常看重教会的信经，但我并不诉诸于它们，而是诉诸于经过严格解释的圣经见证。</w:t>
      </w:r>
    </w:p>
    <w:p w14:paraId="664890A7">
      <w:pPr>
        <w:spacing w:line="264" w:lineRule="auto"/>
        <w:rPr>
          <w:rFonts w:hint="eastAsia" w:ascii="微软雅黑" w:hAnsi="微软雅黑" w:eastAsia="微软雅黑" w:cs="微软雅黑"/>
          <w:sz w:val="30"/>
          <w:szCs w:val="30"/>
        </w:rPr>
      </w:pPr>
    </w:p>
    <w:p w14:paraId="71E7D2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this object to be best accomplished?</w:t>
      </w:r>
    </w:p>
    <w:p w14:paraId="3C35C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如何才能最好地实现这一目标？</w:t>
      </w:r>
    </w:p>
    <w:p w14:paraId="3E8DBEF9">
      <w:pPr>
        <w:spacing w:line="264" w:lineRule="auto"/>
        <w:rPr>
          <w:rFonts w:hint="eastAsia" w:ascii="微软雅黑" w:hAnsi="微软雅黑" w:eastAsia="微软雅黑" w:cs="微软雅黑"/>
          <w:sz w:val="30"/>
          <w:szCs w:val="30"/>
        </w:rPr>
      </w:pPr>
    </w:p>
    <w:p w14:paraId="714A8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modes presented themselves, and between them a choice was to be made—that of taking up in succession the passages as they occur in the apostolic writings, and that of digesting them under a variety of topics—chapters, divisions, and sections.</w:t>
      </w:r>
    </w:p>
    <w:p w14:paraId="038ED8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有两种模式摆在面前，必须从中做出选择——一种是按顺序处理使徒著作中出现的经文，另一种是将它们消化并归纳在各种主题、章节、部分和段落之下。</w:t>
      </w:r>
    </w:p>
    <w:p w14:paraId="72FBF803">
      <w:pPr>
        <w:spacing w:line="264" w:lineRule="auto"/>
        <w:rPr>
          <w:rFonts w:hint="eastAsia" w:ascii="微软雅黑" w:hAnsi="微软雅黑" w:eastAsia="微软雅黑" w:cs="微软雅黑"/>
          <w:sz w:val="30"/>
          <w:szCs w:val="30"/>
        </w:rPr>
      </w:pPr>
    </w:p>
    <w:p w14:paraId="2DD37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the repetitions which seemed certain to be entailed upon me by discussing the passages as they lie (in situ) in the several books, and giving them such an amount of expansion as would be necessary to make the expositions readable by the Christian public as well as by erudite men, the second method seemed absolutely necessary; and in point of fact I started on that principle.</w:t>
      </w:r>
    </w:p>
    <w:p w14:paraId="189A24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为了避免因按原位（in situ）讨论各书中的经文并进行必要扩充（以便使这些论述对基督徒大众和学者都具有可读性）而必然带来的重复，第二种方法似乎是绝对必要的；事实上，我起初就是按照这一原则开始的。</w:t>
      </w:r>
    </w:p>
    <w:p w14:paraId="2BEF2A21">
      <w:pPr>
        <w:spacing w:line="264" w:lineRule="auto"/>
        <w:rPr>
          <w:rFonts w:hint="eastAsia" w:ascii="微软雅黑" w:hAnsi="微软雅黑" w:eastAsia="微软雅黑" w:cs="微软雅黑"/>
          <w:sz w:val="30"/>
          <w:szCs w:val="30"/>
        </w:rPr>
      </w:pPr>
    </w:p>
    <w:p w14:paraId="44706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soon found it necessary to alter my method, for the following reasons.</w:t>
      </w:r>
    </w:p>
    <w:p w14:paraId="07AA5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但我很快发现有必要改变我的方法，原因如下。</w:t>
      </w:r>
    </w:p>
    <w:p w14:paraId="399B7019">
      <w:pPr>
        <w:spacing w:line="264" w:lineRule="auto"/>
        <w:rPr>
          <w:rFonts w:hint="eastAsia" w:ascii="微软雅黑" w:hAnsi="微软雅黑" w:eastAsia="微软雅黑" w:cs="微软雅黑"/>
          <w:sz w:val="30"/>
          <w:szCs w:val="30"/>
        </w:rPr>
      </w:pPr>
    </w:p>
    <w:p w14:paraId="35BA4F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quotations were necessarily truncated and fragmentary.</w:t>
      </w:r>
    </w:p>
    <w:p w14:paraId="55B15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引用必然会变得残缺且支离破碎。</w:t>
      </w:r>
    </w:p>
    <w:p w14:paraId="4CB52742">
      <w:pPr>
        <w:spacing w:line="264" w:lineRule="auto"/>
        <w:rPr>
          <w:rFonts w:hint="eastAsia" w:ascii="微软雅黑" w:hAnsi="微软雅黑" w:eastAsia="微软雅黑" w:cs="微软雅黑"/>
          <w:sz w:val="30"/>
          <w:szCs w:val="30"/>
        </w:rPr>
      </w:pPr>
    </w:p>
    <w:p w14:paraId="459CB5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Different apostles must contribute a portion of thought out of every variety of connection, and it was impossible to refer to the occasion in which the words were originally used.</w:t>
      </w:r>
    </w:p>
    <w:p w14:paraId="5DF94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不同的使徒必须从各种背景中贡献一部分思想，而且无法参考这些话最初使用的场合。</w:t>
      </w:r>
    </w:p>
    <w:p w14:paraId="78944E33">
      <w:pPr>
        <w:spacing w:line="264" w:lineRule="auto"/>
        <w:rPr>
          <w:rFonts w:hint="eastAsia" w:ascii="微软雅黑" w:hAnsi="微软雅黑" w:eastAsia="微软雅黑" w:cs="微软雅黑"/>
          <w:sz w:val="30"/>
          <w:szCs w:val="30"/>
        </w:rPr>
      </w:pPr>
    </w:p>
    <w:p w14:paraId="7BFAB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passage or clause which contributed one quota must be recalled for another expression or thought not always well adapted to the artificial division for which it was assigned.</w:t>
      </w:r>
    </w:p>
    <w:p w14:paraId="4E1BA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为某一部分贡献了内容的同一段落或分句，必须为了另一个表达或思想而再次被召回，而这并不总是能很好地适应人为分配的部分。</w:t>
      </w:r>
    </w:p>
    <w:p w14:paraId="33962C3D">
      <w:pPr>
        <w:spacing w:line="264" w:lineRule="auto"/>
        <w:rPr>
          <w:rFonts w:hint="eastAsia" w:ascii="微软雅黑" w:hAnsi="微软雅黑" w:eastAsia="微软雅黑" w:cs="微软雅黑"/>
          <w:sz w:val="30"/>
          <w:szCs w:val="30"/>
        </w:rPr>
      </w:pPr>
    </w:p>
    <w:p w14:paraId="7FCCE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became all too evident that this must inevitably prove a new form of dogmatic theology; and instead of avoiding repetitions, would, though in another way, make them tenfold greater.</w:t>
      </w:r>
    </w:p>
    <w:p w14:paraId="62D4C1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此外，事情变得显而易见，这必然会变成一种新形式的教义神学；而且不仅没有避免重复，反而会以另一种方式使重复增加十倍。</w:t>
      </w:r>
    </w:p>
    <w:p w14:paraId="74107312">
      <w:pPr>
        <w:spacing w:line="264" w:lineRule="auto"/>
        <w:rPr>
          <w:rFonts w:hint="eastAsia" w:ascii="微软雅黑" w:hAnsi="微软雅黑" w:eastAsia="微软雅黑" w:cs="微软雅黑"/>
          <w:sz w:val="30"/>
          <w:szCs w:val="30"/>
        </w:rPr>
      </w:pPr>
    </w:p>
    <w:p w14:paraId="5E3FBD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method, I was satisfied, was the only one to be adopted.</w:t>
      </w:r>
    </w:p>
    <w:p w14:paraId="7A751D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我确信，另一种方法才是唯一应该采用的方法。</w:t>
      </w:r>
    </w:p>
    <w:p w14:paraId="4E2C1864">
      <w:pPr>
        <w:spacing w:line="264" w:lineRule="auto"/>
        <w:rPr>
          <w:rFonts w:hint="eastAsia" w:ascii="微软雅黑" w:hAnsi="微软雅黑" w:eastAsia="微软雅黑" w:cs="微软雅黑"/>
          <w:sz w:val="30"/>
          <w:szCs w:val="30"/>
        </w:rPr>
      </w:pPr>
    </w:p>
    <w:p w14:paraId="3C8F2E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the repetition so great as I anticipated; for every text, even when there did arise a certain sameness, had so much peculiar to itself as to give it a freshness of its own.</w:t>
      </w:r>
    </w:p>
    <w:p w14:paraId="6A239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重复也并不像我预期的那么大；因为每一处经文，即使确实产生了一定的雷同感，也有其独特之处，从而赋予其自身的清新感。</w:t>
      </w:r>
    </w:p>
    <w:p w14:paraId="52DA69D3">
      <w:pPr>
        <w:spacing w:line="264" w:lineRule="auto"/>
        <w:rPr>
          <w:rFonts w:hint="eastAsia" w:ascii="微软雅黑" w:hAnsi="微软雅黑" w:eastAsia="微软雅黑" w:cs="微软雅黑"/>
          <w:sz w:val="30"/>
          <w:szCs w:val="30"/>
        </w:rPr>
      </w:pPr>
    </w:p>
    <w:p w14:paraId="381ADD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appended in the notes a few references to the numerous works which I have perused on this great theme, and a historical outline at the end.</w:t>
      </w:r>
    </w:p>
    <w:p w14:paraId="6E488E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我在注释中附带了一些对我为这一伟大主题而研读过的众多著作的参考，并在书末附上了一个历史纲要。</w:t>
      </w:r>
    </w:p>
    <w:p w14:paraId="1FA320A8">
      <w:pPr>
        <w:spacing w:line="264" w:lineRule="auto"/>
        <w:rPr>
          <w:rFonts w:hint="eastAsia" w:ascii="微软雅黑" w:hAnsi="微软雅黑" w:eastAsia="微软雅黑" w:cs="微软雅黑"/>
          <w:sz w:val="30"/>
          <w:szCs w:val="30"/>
        </w:rPr>
      </w:pPr>
    </w:p>
    <w:p w14:paraId="1F110E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has hitherto traversed the whole field in this way, though numerous specimen-texts are discussed in dogmatic compends, polemical treatises, biblical dogmatics, outlines of Pauline, Petrine, and Johannine theology, not to mention commentaries; and in all these not much of value has escaped my notice.</w:t>
      </w:r>
    </w:p>
    <w:p w14:paraId="2A748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还没有人用这种方式横跨整个领域，尽管在教义简编、护教论文、圣经教义学、保罗、彼得和约翰神学纲要中讨论了大量的范例经文，更不用说注释书了；在所有这些著作中，并没有太多有价值的东西逃过我的注意。</w:t>
      </w:r>
    </w:p>
    <w:p w14:paraId="621FDD01">
      <w:pPr>
        <w:spacing w:line="264" w:lineRule="auto"/>
        <w:rPr>
          <w:rFonts w:hint="eastAsia" w:ascii="微软雅黑" w:hAnsi="微软雅黑" w:eastAsia="微软雅黑" w:cs="微软雅黑"/>
          <w:sz w:val="30"/>
          <w:szCs w:val="30"/>
        </w:rPr>
      </w:pPr>
    </w:p>
    <w:p w14:paraId="46F7E2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only to add, that personally it has been to me the source of the greatest pleasure to pursue these investigations, the result of which is now given to others.</w:t>
      </w:r>
    </w:p>
    <w:p w14:paraId="09CAB7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我只想补充一点，对我个人而言，从事这些调查是极大快乐的源泉，其结果现在呈现给他人。</w:t>
      </w:r>
    </w:p>
    <w:p w14:paraId="6C58CB11">
      <w:pPr>
        <w:spacing w:line="264" w:lineRule="auto"/>
        <w:rPr>
          <w:rFonts w:hint="eastAsia" w:ascii="微软雅黑" w:hAnsi="微软雅黑" w:eastAsia="微软雅黑" w:cs="微软雅黑"/>
          <w:sz w:val="30"/>
          <w:szCs w:val="30"/>
        </w:rPr>
      </w:pPr>
    </w:p>
    <w:p w14:paraId="110304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Him whose atoning death I have laboured to expound from His unerring word, I commit the work now finished.</w:t>
      </w:r>
    </w:p>
    <w:p w14:paraId="2958C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对于那位我努力根据其无误圣言（word）阐明其赎罪之死的上帝，我将这本已完成的著作交付给祂。</w:t>
      </w:r>
    </w:p>
    <w:p w14:paraId="0A6B9511">
      <w:pPr>
        <w:spacing w:line="264" w:lineRule="auto"/>
        <w:rPr>
          <w:rFonts w:hint="eastAsia" w:ascii="微软雅黑" w:hAnsi="微软雅黑" w:eastAsia="微软雅黑" w:cs="微软雅黑"/>
          <w:sz w:val="30"/>
          <w:szCs w:val="30"/>
        </w:rPr>
      </w:pPr>
    </w:p>
    <w:p w14:paraId="1914E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 He be pleased to accept the offering, and use it for the glory of His name.</w:t>
      </w:r>
    </w:p>
    <w:p w14:paraId="7886F4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愿祂乐意接纳这份献祭，并为了祂名下的荣耀而使用它。</w:t>
      </w:r>
    </w:p>
    <w:p w14:paraId="7DBE7BBE">
      <w:pPr>
        <w:spacing w:line="264" w:lineRule="auto"/>
        <w:rPr>
          <w:rFonts w:hint="eastAsia" w:ascii="微软雅黑" w:hAnsi="微软雅黑" w:eastAsia="微软雅黑" w:cs="微软雅黑"/>
          <w:sz w:val="30"/>
          <w:szCs w:val="30"/>
        </w:rPr>
      </w:pPr>
    </w:p>
    <w:p w14:paraId="2175B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GEORGE SMEATON.</w:t>
      </w:r>
    </w:p>
    <w:p w14:paraId="0ABA51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乔治·斯米顿（GEORGE SMEATON）。</w:t>
      </w:r>
    </w:p>
    <w:p w14:paraId="6E5E213B">
      <w:pPr>
        <w:spacing w:line="264" w:lineRule="auto"/>
        <w:rPr>
          <w:rFonts w:hint="eastAsia" w:ascii="微软雅黑" w:hAnsi="微软雅黑" w:eastAsia="微软雅黑" w:cs="微软雅黑"/>
          <w:sz w:val="30"/>
          <w:szCs w:val="30"/>
        </w:rPr>
      </w:pPr>
    </w:p>
    <w:p w14:paraId="146BBB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EDINBURGH, Oct. 1870.</w:t>
      </w:r>
    </w:p>
    <w:p w14:paraId="43316F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爱丁堡，1870年10月。</w:t>
      </w:r>
    </w:p>
    <w:p w14:paraId="1614AA7A">
      <w:pPr>
        <w:spacing w:line="264" w:lineRule="auto"/>
        <w:rPr>
          <w:rFonts w:hint="eastAsia" w:ascii="微软雅黑" w:hAnsi="微软雅黑" w:eastAsia="微软雅黑" w:cs="微软雅黑"/>
          <w:sz w:val="30"/>
          <w:szCs w:val="30"/>
        </w:rPr>
      </w:pPr>
    </w:p>
    <w:p w14:paraId="7EE046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APOSTLES' SAYINGS ON THE ATONEMENT</w:t>
      </w:r>
    </w:p>
    <w:p w14:paraId="45363B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使徒关于赎罪的言论</w:t>
      </w:r>
    </w:p>
    <w:p w14:paraId="175ED6C6">
      <w:pPr>
        <w:spacing w:line="264" w:lineRule="auto"/>
        <w:rPr>
          <w:rFonts w:hint="eastAsia" w:ascii="微软雅黑" w:hAnsi="微软雅黑" w:eastAsia="微软雅黑" w:cs="微软雅黑"/>
          <w:sz w:val="30"/>
          <w:szCs w:val="30"/>
        </w:rPr>
      </w:pPr>
    </w:p>
    <w:p w14:paraId="357FA113">
      <w:pPr>
        <w:pStyle w:val="2"/>
        <w:bidi w:val="0"/>
        <w:jc w:val="center"/>
        <w:rPr>
          <w:rFonts w:hint="eastAsia"/>
        </w:rPr>
      </w:pPr>
      <w:r>
        <w:rPr>
          <w:rFonts w:hint="eastAsia"/>
        </w:rPr>
        <w:t>CHAPTER I:</w:t>
      </w:r>
    </w:p>
    <w:p w14:paraId="04D9E28D">
      <w:pPr>
        <w:pStyle w:val="2"/>
        <w:bidi w:val="0"/>
        <w:jc w:val="center"/>
        <w:rPr>
          <w:rFonts w:hint="eastAsia"/>
        </w:rPr>
      </w:pPr>
      <w:r>
        <w:rPr>
          <w:rFonts w:hint="eastAsia"/>
        </w:rPr>
        <w:t>第一章：</w:t>
      </w:r>
    </w:p>
    <w:p w14:paraId="5069F5B0">
      <w:pPr>
        <w:spacing w:line="264" w:lineRule="auto"/>
        <w:rPr>
          <w:rFonts w:hint="eastAsia" w:ascii="微软雅黑" w:hAnsi="微软雅黑" w:eastAsia="微软雅黑" w:cs="微软雅黑"/>
          <w:sz w:val="30"/>
          <w:szCs w:val="30"/>
        </w:rPr>
      </w:pPr>
    </w:p>
    <w:p w14:paraId="7CFBD9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PREPARATION OF THE APOSTLES, AND THE CIRCLE OF THEIR TESTIMONY</w:t>
      </w:r>
    </w:p>
    <w:p w14:paraId="2F5B97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使徒的预备及其见证的范畴</w:t>
      </w:r>
    </w:p>
    <w:p w14:paraId="0971E423">
      <w:pPr>
        <w:spacing w:line="264" w:lineRule="auto"/>
        <w:rPr>
          <w:rFonts w:hint="eastAsia" w:ascii="微软雅黑" w:hAnsi="微软雅黑" w:eastAsia="微软雅黑" w:cs="微软雅黑"/>
          <w:sz w:val="30"/>
          <w:szCs w:val="30"/>
        </w:rPr>
      </w:pPr>
    </w:p>
    <w:p w14:paraId="1EC878DA">
      <w:pPr>
        <w:pStyle w:val="2"/>
        <w:bidi w:val="0"/>
        <w:jc w:val="center"/>
        <w:rPr>
          <w:rFonts w:hint="eastAsia"/>
        </w:rPr>
      </w:pPr>
      <w:r>
        <w:rPr>
          <w:rFonts w:hint="eastAsia"/>
        </w:rPr>
        <w:t>SEC. I.</w:t>
      </w:r>
    </w:p>
    <w:p w14:paraId="2AB4EEF1">
      <w:pPr>
        <w:pStyle w:val="2"/>
        <w:bidi w:val="0"/>
        <w:jc w:val="center"/>
        <w:rPr>
          <w:rFonts w:hint="eastAsia"/>
        </w:rPr>
      </w:pPr>
      <w:r>
        <w:rPr>
          <w:rFonts w:hint="eastAsia"/>
        </w:rPr>
        <w:t>第一节</w:t>
      </w:r>
    </w:p>
    <w:p w14:paraId="04702753">
      <w:pPr>
        <w:spacing w:line="264" w:lineRule="auto"/>
        <w:rPr>
          <w:rFonts w:hint="eastAsia" w:ascii="微软雅黑" w:hAnsi="微软雅黑" w:eastAsia="微软雅黑" w:cs="微软雅黑"/>
          <w:sz w:val="30"/>
          <w:szCs w:val="30"/>
        </w:rPr>
      </w:pPr>
    </w:p>
    <w:p w14:paraId="0B897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TEACHING ON THE ATONEMENT BASED ON THAT OF THE LORD JESUS</w:t>
      </w:r>
    </w:p>
    <w:p w14:paraId="0F299E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使徒关于赎罪的教导是基于主耶稣的教导</w:t>
      </w:r>
    </w:p>
    <w:p w14:paraId="209B450D">
      <w:pPr>
        <w:spacing w:line="264" w:lineRule="auto"/>
        <w:rPr>
          <w:rFonts w:hint="eastAsia" w:ascii="微软雅黑" w:hAnsi="微软雅黑" w:eastAsia="微软雅黑" w:cs="微软雅黑"/>
          <w:sz w:val="30"/>
          <w:szCs w:val="30"/>
        </w:rPr>
      </w:pPr>
    </w:p>
    <w:p w14:paraId="4418F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previous volume I examined fully the doctrine of the atonement as taught by Christ Himself.</w:t>
      </w:r>
    </w:p>
    <w:p w14:paraId="5CE085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在前一卷中，我全面考查了基督亲自教导的赎罪教义。</w:t>
      </w:r>
    </w:p>
    <w:p w14:paraId="0861EE07">
      <w:pPr>
        <w:spacing w:line="264" w:lineRule="auto"/>
        <w:rPr>
          <w:rFonts w:hint="eastAsia" w:ascii="微软雅黑" w:hAnsi="微软雅黑" w:eastAsia="微软雅黑" w:cs="微软雅黑"/>
          <w:sz w:val="30"/>
          <w:szCs w:val="30"/>
        </w:rPr>
      </w:pPr>
    </w:p>
    <w:p w14:paraId="573CF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recalled the several scenes in which the Christ of God uttered from His own consciousness the absolute truth as to the scope, nature, and fruits of His vicarious death.</w:t>
      </w:r>
    </w:p>
    <w:p w14:paraId="275EE1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我回顾了上帝的基督根据祂自身的意识，发表关于其代赎之死的范围、性质和果效之绝对真理的几个场景。</w:t>
      </w:r>
    </w:p>
    <w:p w14:paraId="2F1F6989">
      <w:pPr>
        <w:spacing w:line="264" w:lineRule="auto"/>
        <w:rPr>
          <w:rFonts w:hint="eastAsia" w:ascii="微软雅黑" w:hAnsi="微软雅黑" w:eastAsia="微软雅黑" w:cs="微软雅黑"/>
          <w:sz w:val="30"/>
          <w:szCs w:val="30"/>
        </w:rPr>
      </w:pPr>
    </w:p>
    <w:p w14:paraId="72F8EB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traced in what terms, pursuant to the suretyship which He had undertaken, He gave expression in different connections to the dedication and obedience of His life.</w:t>
      </w:r>
    </w:p>
    <w:p w14:paraId="039677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我追踪了祂根据所承担的担保人身份（suretyship），在不同的背景下如何表达祂生命的奉献与顺服。</w:t>
      </w:r>
    </w:p>
    <w:p w14:paraId="5654610D">
      <w:pPr>
        <w:spacing w:line="264" w:lineRule="auto"/>
        <w:rPr>
          <w:rFonts w:hint="eastAsia" w:ascii="微软雅黑" w:hAnsi="微软雅黑" w:eastAsia="微软雅黑" w:cs="微软雅黑"/>
          <w:sz w:val="30"/>
          <w:szCs w:val="30"/>
        </w:rPr>
      </w:pPr>
    </w:p>
    <w:p w14:paraId="21E5AB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ample His teaching is on this particular theme, when it is all collected and classified, we had occasion to survey.</w:t>
      </w:r>
    </w:p>
    <w:p w14:paraId="5B869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当所有的教导都被收集和分类时，我们曾有机会审视祂在这一特定主题上的教导是多么丰富。</w:t>
      </w:r>
    </w:p>
    <w:p w14:paraId="3BB8115D">
      <w:pPr>
        <w:spacing w:line="264" w:lineRule="auto"/>
        <w:rPr>
          <w:rFonts w:hint="eastAsia" w:ascii="微软雅黑" w:hAnsi="微软雅黑" w:eastAsia="微软雅黑" w:cs="微软雅黑"/>
          <w:sz w:val="30"/>
          <w:szCs w:val="30"/>
        </w:rPr>
      </w:pPr>
    </w:p>
    <w:p w14:paraId="36B19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took a list of His sayings in their number, variety, and fulness, and saw that every benefit connected with His atonement was referred to by the Lord Himself; nay, certain aspects of the atonement, and especially those which relate to its divine side, or exhibit it as redounding to the glory of God, are with more simplicity and comprehensiveness portrayed by the Lord Himself than by any other speaker in any other portion of Scripture.</w:t>
      </w:r>
    </w:p>
    <w:p w14:paraId="3AA51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列举了祂言论的数量、种类和充实性，并看到每一个与祂赎罪相关的益处都被主亲自提到过；不仅如此，赎罪的某些方面，特别是那些涉及其神圣的一面，或表现为增进上帝荣耀的方面，由主亲自描绘时，比圣经任何其他部分的任何其他发言者都更加简洁和全面。</w:t>
      </w:r>
    </w:p>
    <w:p w14:paraId="41240EC0">
      <w:pPr>
        <w:spacing w:line="264" w:lineRule="auto"/>
        <w:rPr>
          <w:rFonts w:hint="eastAsia" w:ascii="微软雅黑" w:hAnsi="微软雅黑" w:eastAsia="微软雅黑" w:cs="微软雅黑"/>
          <w:sz w:val="30"/>
          <w:szCs w:val="30"/>
        </w:rPr>
      </w:pPr>
    </w:p>
    <w:p w14:paraId="3D8EC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volume I purpose to exhibit the doctrine of the atonement as taught by the apostles.</w:t>
      </w:r>
    </w:p>
    <w:p w14:paraId="094BD7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在本卷中，我打算展现使徒所教导的赎罪教义。</w:t>
      </w:r>
    </w:p>
    <w:p w14:paraId="41819E50">
      <w:pPr>
        <w:spacing w:line="264" w:lineRule="auto"/>
        <w:rPr>
          <w:rFonts w:hint="eastAsia" w:ascii="微软雅黑" w:hAnsi="微软雅黑" w:eastAsia="微软雅黑" w:cs="微软雅黑"/>
          <w:sz w:val="30"/>
          <w:szCs w:val="30"/>
        </w:rPr>
      </w:pPr>
    </w:p>
    <w:p w14:paraId="391965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necessary, in order to give completeness to the New Testament testimony.</w:t>
      </w:r>
    </w:p>
    <w:p w14:paraId="38991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为了使新约的见证具有完整性，这是必要的。</w:t>
      </w:r>
    </w:p>
    <w:p w14:paraId="7D4459A7">
      <w:pPr>
        <w:spacing w:line="264" w:lineRule="auto"/>
        <w:rPr>
          <w:rFonts w:hint="eastAsia" w:ascii="微软雅黑" w:hAnsi="微软雅黑" w:eastAsia="微软雅黑" w:cs="微软雅黑"/>
          <w:sz w:val="30"/>
          <w:szCs w:val="30"/>
        </w:rPr>
      </w:pPr>
    </w:p>
    <w:p w14:paraId="4EE2EF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peculiarity of their teaching, as compared with the other teaching of Scripture, is that they treat it as an accomplished fact; and this single circumstance accounts for all that is distinctive in the statements of the apostles as compared with the sayings of the Lord Jesus.</w:t>
      </w:r>
    </w:p>
    <w:p w14:paraId="60001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与圣经其他教导相比，他们教导的一大特色在于，他们将其视为一个既成事实；仅此一个情况就解释了使徒的陈述与主耶稣的言论相比所具有的所有独特性。</w:t>
      </w:r>
    </w:p>
    <w:p w14:paraId="5E8BBDCC">
      <w:pPr>
        <w:spacing w:line="264" w:lineRule="auto"/>
        <w:rPr>
          <w:rFonts w:hint="eastAsia" w:ascii="微软雅黑" w:hAnsi="微软雅黑" w:eastAsia="微软雅黑" w:cs="微软雅黑"/>
          <w:sz w:val="30"/>
          <w:szCs w:val="30"/>
        </w:rPr>
      </w:pPr>
    </w:p>
    <w:p w14:paraId="03FC0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refer to it as an eternally valid fact, pregnant with consequences that abide for ever.</w:t>
      </w:r>
    </w:p>
    <w:p w14:paraId="4A503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他们将其视为一个永远有效的事实，充满了永恒存留的结果。</w:t>
      </w:r>
    </w:p>
    <w:p w14:paraId="6FE3B36D">
      <w:pPr>
        <w:spacing w:line="264" w:lineRule="auto"/>
        <w:rPr>
          <w:rFonts w:hint="eastAsia" w:ascii="微软雅黑" w:hAnsi="微软雅黑" w:eastAsia="微软雅黑" w:cs="微软雅黑"/>
          <w:sz w:val="30"/>
          <w:szCs w:val="30"/>
        </w:rPr>
      </w:pPr>
    </w:p>
    <w:p w14:paraId="1046F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give prominence to all the blessings it procured, but delineate the spiritual sentiments, feelings, and experience which take their rise from it.</w:t>
      </w:r>
    </w:p>
    <w:p w14:paraId="7AB73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他们不仅突出强调了它所获得的所有福分，还描绘了由此而生的属灵情操、情感和经验。</w:t>
      </w:r>
    </w:p>
    <w:p w14:paraId="70E7B9C8">
      <w:pPr>
        <w:spacing w:line="264" w:lineRule="auto"/>
        <w:rPr>
          <w:rFonts w:hint="eastAsia" w:ascii="微软雅黑" w:hAnsi="微软雅黑" w:eastAsia="微软雅黑" w:cs="微软雅黑"/>
          <w:sz w:val="30"/>
          <w:szCs w:val="30"/>
        </w:rPr>
      </w:pPr>
    </w:p>
    <w:p w14:paraId="2788B9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how it colours the history and moulds the life of those who receive it, and are saved by it.</w:t>
      </w:r>
    </w:p>
    <w:p w14:paraId="084C73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他们展示了它如何影响那些接受它并因它得救之人的历史和塑造他们的生活。</w:t>
      </w:r>
    </w:p>
    <w:p w14:paraId="2120AB67">
      <w:pPr>
        <w:spacing w:line="264" w:lineRule="auto"/>
        <w:rPr>
          <w:rFonts w:hint="eastAsia" w:ascii="微软雅黑" w:hAnsi="微软雅黑" w:eastAsia="微软雅黑" w:cs="微软雅黑"/>
          <w:sz w:val="30"/>
          <w:szCs w:val="30"/>
        </w:rPr>
      </w:pPr>
    </w:p>
    <w:p w14:paraId="1C1468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notice that the views of the apostles, after the atonement had become an accomplished fact, underwent the most memorable change.</w:t>
      </w:r>
    </w:p>
    <w:p w14:paraId="521C29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值得注意的是，在赎罪成为既成事实之后，使徒们的观点发生了最值得纪念的变化。</w:t>
      </w:r>
    </w:p>
    <w:p w14:paraId="2E43BFCC">
      <w:pPr>
        <w:spacing w:line="264" w:lineRule="auto"/>
        <w:rPr>
          <w:rFonts w:hint="eastAsia" w:ascii="微软雅黑" w:hAnsi="微软雅黑" w:eastAsia="微软雅黑" w:cs="微软雅黑"/>
          <w:sz w:val="30"/>
          <w:szCs w:val="30"/>
        </w:rPr>
      </w:pPr>
    </w:p>
    <w:p w14:paraId="2C04C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 had they repelled the thought of Christ's death, which they clearly enough perceived must be the death-blow of all their Jewish dreams and theories.</w:t>
      </w:r>
    </w:p>
    <w:p w14:paraId="418437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长期以来，他们一直抵制基督之死的念头，他们非常清楚地察觉到，这必然是对他们所有犹太式梦想和理论的致命打击。</w:t>
      </w:r>
    </w:p>
    <w:p w14:paraId="52D2D747">
      <w:pPr>
        <w:spacing w:line="264" w:lineRule="auto"/>
        <w:rPr>
          <w:rFonts w:hint="eastAsia" w:ascii="微软雅黑" w:hAnsi="微软雅黑" w:eastAsia="微软雅黑" w:cs="微软雅黑"/>
          <w:sz w:val="30"/>
          <w:szCs w:val="30"/>
        </w:rPr>
      </w:pPr>
    </w:p>
    <w:p w14:paraId="4C98C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actually arrived, and they looked back on the completed fact, approved and accepted at His resurrection, they were ushered into a new world of thought and feeling.</w:t>
      </w:r>
    </w:p>
    <w:p w14:paraId="7ACC8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但当它真的降临时，当他们回顾这在祂复活时被认可并接纳的已完成事实时，他们被领进了一个思想和情感的新世界。</w:t>
      </w:r>
    </w:p>
    <w:p w14:paraId="0C08517D">
      <w:pPr>
        <w:spacing w:line="264" w:lineRule="auto"/>
        <w:rPr>
          <w:rFonts w:hint="eastAsia" w:ascii="微软雅黑" w:hAnsi="微软雅黑" w:eastAsia="微软雅黑" w:cs="微软雅黑"/>
          <w:sz w:val="30"/>
          <w:szCs w:val="30"/>
        </w:rPr>
      </w:pPr>
    </w:p>
    <w:p w14:paraId="663DEE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Theirs was a transition from a Jewish to a Christian experience; that is, to one where the atonement was a completed transaction with saving efficacy.</w:t>
      </w:r>
    </w:p>
    <w:p w14:paraId="26A40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他们经历了一次从犹太式经验向基督徒经验的转变；也就是说，转变为一种将赎罪视为具有拯救效力的已完成交易的经验。</w:t>
      </w:r>
    </w:p>
    <w:p w14:paraId="7835E1BE">
      <w:pPr>
        <w:spacing w:line="264" w:lineRule="auto"/>
        <w:rPr>
          <w:rFonts w:hint="eastAsia" w:ascii="微软雅黑" w:hAnsi="微软雅黑" w:eastAsia="微软雅黑" w:cs="微软雅黑"/>
          <w:sz w:val="30"/>
          <w:szCs w:val="30"/>
        </w:rPr>
      </w:pPr>
    </w:p>
    <w:p w14:paraId="33B40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passed over from prophecy to fulfilment, from promise to fact, from anticipation to reality, from the Old Testament Church into that of the New Testament, from the knowledge of Christ after the flesh to a new mode of knowledge (2 Cor. 5:16).</w:t>
      </w:r>
    </w:p>
    <w:p w14:paraId="10E25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他们从预言跨越到成就，从应许跨越到事实，从预期跨越到现实，从旧约教会进入新约教会，从按着肉体认基督转变为一种新的认识方式（林后5:16）。</w:t>
      </w:r>
    </w:p>
    <w:p w14:paraId="51A8F5E2">
      <w:pPr>
        <w:spacing w:line="264" w:lineRule="auto"/>
        <w:rPr>
          <w:rFonts w:hint="eastAsia" w:ascii="微软雅黑" w:hAnsi="微软雅黑" w:eastAsia="微软雅黑" w:cs="微软雅黑"/>
          <w:sz w:val="30"/>
          <w:szCs w:val="30"/>
        </w:rPr>
      </w:pPr>
    </w:p>
    <w:p w14:paraId="054B81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live over again that revolution of experience, or to transfer ourselves into it even in idea, is impossible; for none but the immediate followers of the Lord could adequately know it.</w:t>
      </w:r>
    </w:p>
    <w:p w14:paraId="44C82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要重新体验那场经验上的革命，或者即使在观念上把自己转移到其中，都是不可能的；因为除了主那些直接的追随者之外，没有人能充分了解它。</w:t>
      </w:r>
    </w:p>
    <w:p w14:paraId="69B8B1C6">
      <w:pPr>
        <w:spacing w:line="264" w:lineRule="auto"/>
        <w:rPr>
          <w:rFonts w:hint="eastAsia" w:ascii="微软雅黑" w:hAnsi="微软雅黑" w:eastAsia="微软雅黑" w:cs="微软雅黑"/>
          <w:sz w:val="30"/>
          <w:szCs w:val="30"/>
        </w:rPr>
      </w:pPr>
    </w:p>
    <w:p w14:paraId="03979B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point is clear.</w:t>
      </w:r>
    </w:p>
    <w:p w14:paraId="7FE06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但有一点是明确的。</w:t>
      </w:r>
    </w:p>
    <w:p w14:paraId="618367EE">
      <w:pPr>
        <w:spacing w:line="264" w:lineRule="auto"/>
        <w:rPr>
          <w:rFonts w:hint="eastAsia" w:ascii="微软雅黑" w:hAnsi="微软雅黑" w:eastAsia="微软雅黑" w:cs="微软雅黑"/>
          <w:sz w:val="30"/>
          <w:szCs w:val="30"/>
        </w:rPr>
      </w:pPr>
    </w:p>
    <w:p w14:paraId="19305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now reposed on fact—divine fact—not only as the embodiment of divine thoughts, but as the accomplishment of all the prophetic announcements with which those who waited for the consolation of Israel were familiar.</w:t>
      </w:r>
    </w:p>
    <w:p w14:paraId="77674F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信心现在安息于事实之上——神圣的事实——这不仅是神圣思想的体现，也是那些等候以色列安慰之人所熟悉的全部先知宣告的成就。</w:t>
      </w:r>
    </w:p>
    <w:p w14:paraId="16C485AE">
      <w:pPr>
        <w:spacing w:line="264" w:lineRule="auto"/>
        <w:rPr>
          <w:rFonts w:hint="eastAsia" w:ascii="微软雅黑" w:hAnsi="微软雅黑" w:eastAsia="微软雅黑" w:cs="微软雅黑"/>
          <w:sz w:val="30"/>
          <w:szCs w:val="30"/>
        </w:rPr>
      </w:pPr>
    </w:p>
    <w:p w14:paraId="7477C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use a familiar modern phrase, we have here THE CHRISTIAN CONSCIOUSNESS in its purest form—in its normal condition.</w:t>
      </w:r>
    </w:p>
    <w:p w14:paraId="153229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用一个现代熟悉的短语来说，我们在这里拥有的是处于最纯粹形式——处于正常状态——的“基督徒意识”。</w:t>
      </w:r>
    </w:p>
    <w:p w14:paraId="0583667B">
      <w:pPr>
        <w:spacing w:line="264" w:lineRule="auto"/>
        <w:rPr>
          <w:rFonts w:hint="eastAsia" w:ascii="微软雅黑" w:hAnsi="微软雅黑" w:eastAsia="微软雅黑" w:cs="微软雅黑"/>
          <w:sz w:val="30"/>
          <w:szCs w:val="30"/>
        </w:rPr>
      </w:pPr>
    </w:p>
    <w:p w14:paraId="2E1AB7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have in the sayings of Jesus the consciousness of the God-man or of the Christ, we have in the testimony of the apostles what may be called the Christian consciousness in its highest perfection.</w:t>
      </w:r>
    </w:p>
    <w:p w14:paraId="1A5EB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如果我们在耶稣的言论中看到了神人二性者（God-man）或基督的意识，那么我们在使徒的见证中就看到了可以被称为处于最高完美状态的基督徒意识。</w:t>
      </w:r>
    </w:p>
    <w:p w14:paraId="1A36AA43">
      <w:pPr>
        <w:spacing w:line="264" w:lineRule="auto"/>
        <w:rPr>
          <w:rFonts w:hint="eastAsia" w:ascii="微软雅黑" w:hAnsi="微软雅黑" w:eastAsia="微软雅黑" w:cs="微软雅黑"/>
          <w:sz w:val="30"/>
          <w:szCs w:val="30"/>
        </w:rPr>
      </w:pPr>
    </w:p>
    <w:p w14:paraId="3AB5D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 a much higher light than this that the apostles must be regarded.</w:t>
      </w:r>
    </w:p>
    <w:p w14:paraId="5346A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但必须从比这更高的层面来看待使徒。</w:t>
      </w:r>
    </w:p>
    <w:p w14:paraId="37EBD435">
      <w:pPr>
        <w:spacing w:line="264" w:lineRule="auto"/>
        <w:rPr>
          <w:rFonts w:hint="eastAsia" w:ascii="微软雅黑" w:hAnsi="微软雅黑" w:eastAsia="微软雅黑" w:cs="微软雅黑"/>
          <w:sz w:val="30"/>
          <w:szCs w:val="30"/>
        </w:rPr>
      </w:pPr>
    </w:p>
    <w:p w14:paraId="7540C8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uttering the Christian consciousness, they are the ORGANS OF CHRIST'S SELF-REVELATION to the Church.</w:t>
      </w:r>
    </w:p>
    <w:p w14:paraId="2D5D7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除了表达基督徒意识外，他们还是基督向教会自我启示的器皿。</w:t>
      </w:r>
    </w:p>
    <w:p w14:paraId="36E7F0D0">
      <w:pPr>
        <w:spacing w:line="264" w:lineRule="auto"/>
        <w:rPr>
          <w:rFonts w:hint="eastAsia" w:ascii="微软雅黑" w:hAnsi="微软雅黑" w:eastAsia="微软雅黑" w:cs="微软雅黑"/>
          <w:sz w:val="30"/>
          <w:szCs w:val="30"/>
        </w:rPr>
      </w:pPr>
    </w:p>
    <w:p w14:paraId="2B4683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message, intended to be the complement of Christ's own teaching, is a revelation addressed to all men, and extending to all time.</w:t>
      </w:r>
    </w:p>
    <w:p w14:paraId="6CD60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他们的信息旨在作为基督亲自教导的补充，是面向全人类、并延伸至所有时代的启示。</w:t>
      </w:r>
    </w:p>
    <w:p w14:paraId="735DF105">
      <w:pPr>
        <w:spacing w:line="264" w:lineRule="auto"/>
        <w:rPr>
          <w:rFonts w:hint="eastAsia" w:ascii="微软雅黑" w:hAnsi="微软雅黑" w:eastAsia="微软雅黑" w:cs="微软雅黑"/>
          <w:sz w:val="30"/>
          <w:szCs w:val="30"/>
        </w:rPr>
      </w:pPr>
    </w:p>
    <w:p w14:paraId="37BD4D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function they needed a special preparation of their own minds, which may be described as twofold: first, oral instruction, imparted directly by Christ's own lips subsequently to His resurrection; secondly, a mediate and more continuous aid of the Comforter, to enable them to apply to all emergencies the truth given to them by their Lord.</w:t>
      </w:r>
    </w:p>
    <w:p w14:paraId="53385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履行这一职能，他们需要对自己心志进行特殊的预备，这可以描述为双重的：第一，复活后由基督亲口直接传授的口头教导；第二，保惠师间接且更持续的帮助，使他们能够将主赐给他们的真理应用到所有紧急情况中。</w:t>
      </w:r>
    </w:p>
    <w:p w14:paraId="6ED253DD">
      <w:pPr>
        <w:spacing w:line="264" w:lineRule="auto"/>
        <w:rPr>
          <w:rFonts w:hint="eastAsia" w:ascii="微软雅黑" w:hAnsi="微软雅黑" w:eastAsia="微软雅黑" w:cs="微软雅黑"/>
          <w:sz w:val="30"/>
          <w:szCs w:val="30"/>
        </w:rPr>
      </w:pPr>
    </w:p>
    <w:p w14:paraId="4FC7B3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twofold revelation that secured a full coincidence between the Lord's teaching and theirs.</w:t>
      </w:r>
    </w:p>
    <w:p w14:paraId="256E00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正是这种双重启示，确保了主的教导与他们的教导完全一致。</w:t>
      </w:r>
    </w:p>
    <w:p w14:paraId="0D00187F">
      <w:pPr>
        <w:spacing w:line="264" w:lineRule="auto"/>
        <w:rPr>
          <w:rFonts w:hint="eastAsia" w:ascii="微软雅黑" w:hAnsi="微软雅黑" w:eastAsia="微软雅黑" w:cs="微软雅黑"/>
          <w:sz w:val="30"/>
          <w:szCs w:val="30"/>
        </w:rPr>
      </w:pPr>
    </w:p>
    <w:p w14:paraId="582331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they said or wrote for after times was thus divine revelation, not less truly than if all had been personally spoken by their Lord.</w:t>
      </w:r>
    </w:p>
    <w:p w14:paraId="2063D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因此，他们为后世所说或所写的一切都是神圣的启示，其真实性绝不亚于主亲自所说。</w:t>
      </w:r>
    </w:p>
    <w:p w14:paraId="00D5137E">
      <w:pPr>
        <w:spacing w:line="264" w:lineRule="auto"/>
        <w:rPr>
          <w:rFonts w:hint="eastAsia" w:ascii="微软雅黑" w:hAnsi="微软雅黑" w:eastAsia="微软雅黑" w:cs="微软雅黑"/>
          <w:sz w:val="30"/>
          <w:szCs w:val="30"/>
        </w:rPr>
      </w:pPr>
    </w:p>
    <w:p w14:paraId="424CB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undertook, in fact, the responsibility of their official teaching (Matt. 10:40).</w:t>
      </w:r>
    </w:p>
    <w:p w14:paraId="2C8F4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事实上，祂承担了他们官方教导的责任（太10:40）。</w:t>
      </w:r>
    </w:p>
    <w:p w14:paraId="38831455">
      <w:pPr>
        <w:spacing w:line="264" w:lineRule="auto"/>
        <w:rPr>
          <w:rFonts w:hint="eastAsia" w:ascii="微软雅黑" w:hAnsi="微软雅黑" w:eastAsia="微软雅黑" w:cs="微软雅黑"/>
          <w:sz w:val="30"/>
          <w:szCs w:val="30"/>
        </w:rPr>
      </w:pPr>
    </w:p>
    <w:p w14:paraId="2872D5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testimony was thus in the last degree important, both as they were eye-witnesses to matters of fact, and as they were organs of a revelation which consisted in the application and further development of Christ's teaching on all points, as well as on the great doctrine of the atonement.</w:t>
      </w:r>
    </w:p>
    <w:p w14:paraId="093F00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因此，他们的见证极其重要，既因为他们是事实的目击者，也因为他们是启示的器皿，这一启示包括对基督关于各点教导以及重大的赎罪教义的应用和进一步发展。</w:t>
      </w:r>
    </w:p>
    <w:p w14:paraId="1BA7BC7E">
      <w:pPr>
        <w:spacing w:line="264" w:lineRule="auto"/>
        <w:rPr>
          <w:rFonts w:hint="eastAsia" w:ascii="微软雅黑" w:hAnsi="微软雅黑" w:eastAsia="微软雅黑" w:cs="微软雅黑"/>
          <w:sz w:val="30"/>
          <w:szCs w:val="30"/>
        </w:rPr>
      </w:pPr>
    </w:p>
    <w:p w14:paraId="75D6E3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memory of Christ's earthly ministry was vividly recalled, and fresh instruction communicated, by Him after His resurrection from the dead; and to both these points we must refer.</w:t>
      </w:r>
    </w:p>
    <w:p w14:paraId="694B1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基督复活之后，主生动地召回了他们对祂地上职事的记忆，并传达了新的指示；我们必须提到这两点。</w:t>
      </w:r>
    </w:p>
    <w:p w14:paraId="3124134F">
      <w:pPr>
        <w:spacing w:line="264" w:lineRule="auto"/>
        <w:rPr>
          <w:rFonts w:hint="eastAsia" w:ascii="微软雅黑" w:hAnsi="微软雅黑" w:eastAsia="微软雅黑" w:cs="微软雅黑"/>
          <w:sz w:val="30"/>
          <w:szCs w:val="30"/>
        </w:rPr>
      </w:pPr>
    </w:p>
    <w:p w14:paraId="6C69F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had previously occupied a unique relation to the Lord, and had seen Him in every variety of scene till He finished His work, it was one part of their commission to testify orally what they had seen and heard and handled of the Word of life (1 John 1:1–4), and also to embody their recollections in written records.</w:t>
      </w:r>
    </w:p>
    <w:p w14:paraId="76B88294">
      <w:pPr>
        <w:spacing w:line="264" w:lineRule="auto"/>
        <w:rPr>
          <w:rFonts w:hint="eastAsia" w:ascii="微软雅黑" w:hAnsi="微软雅黑" w:eastAsia="微软雅黑" w:cs="微软雅黑"/>
          <w:sz w:val="30"/>
          <w:szCs w:val="30"/>
        </w:rPr>
      </w:pPr>
    </w:p>
    <w:p w14:paraId="5692C0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由于他们此前与主保持着独特的关系，并亲眼见到了祂在完成工作前的各种场景，他们的使命之一就是口头见证他们对生命之道（Word of life）所见、所闻、所亲手摸过的（约一1:1-4），并将其回忆体现在书面记录中。</w:t>
      </w:r>
    </w:p>
    <w:p w14:paraId="3718B3A2">
      <w:pPr>
        <w:spacing w:line="264" w:lineRule="auto"/>
        <w:rPr>
          <w:rFonts w:hint="eastAsia" w:ascii="微软雅黑" w:hAnsi="微软雅黑" w:eastAsia="微软雅黑" w:cs="微软雅黑"/>
          <w:sz w:val="30"/>
          <w:szCs w:val="30"/>
        </w:rPr>
      </w:pPr>
    </w:p>
    <w:p w14:paraId="0F258F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such records, as we have elsewhere shown, for a just idea of the atonement cannot be over-estimated.</w:t>
      </w:r>
    </w:p>
    <w:p w14:paraId="1BE77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正如我们在别处所展示的，此类记录对于获得关于赎罪的正确观念的重要性是无法估量的。</w:t>
      </w:r>
    </w:p>
    <w:p w14:paraId="647CF22D">
      <w:pPr>
        <w:spacing w:line="264" w:lineRule="auto"/>
        <w:rPr>
          <w:rFonts w:hint="eastAsia" w:ascii="微软雅黑" w:hAnsi="微软雅黑" w:eastAsia="微软雅黑" w:cs="微软雅黑"/>
          <w:sz w:val="30"/>
          <w:szCs w:val="30"/>
        </w:rPr>
      </w:pPr>
    </w:p>
    <w:p w14:paraId="728D0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commission was given to all the apostles to rehearse what they had seen and heard, some were made aware that they had the more special task assigned to them of composing a historical narrative of His life which should be for all time.</w:t>
      </w:r>
    </w:p>
    <w:p w14:paraId="1978C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虽然所有的使徒都受命去叙述他们所见所闻，但有些使徒意识到他们被赋予了更特殊的任务，即编写一份关乎祂生平的历史叙事，以传流万世。</w:t>
      </w:r>
    </w:p>
    <w:p w14:paraId="75A71811">
      <w:pPr>
        <w:spacing w:line="264" w:lineRule="auto"/>
        <w:rPr>
          <w:rFonts w:hint="eastAsia" w:ascii="微软雅黑" w:hAnsi="微软雅黑" w:eastAsia="微软雅黑" w:cs="微软雅黑"/>
          <w:sz w:val="30"/>
          <w:szCs w:val="30"/>
        </w:rPr>
      </w:pPr>
    </w:p>
    <w:p w14:paraId="5442F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essential a part of apostolic testimony, in fact, did this element of narration constitute, that we cannot conceive of the founding and permanent duration of the Christian church without it; and to aid them, the Comforter, the great Remembrancer, was promised, to recall to their minds an accurate outline of what the Lord did and taught (John 16:13).</w:t>
      </w:r>
    </w:p>
    <w:p w14:paraId="6637C7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种叙事要素构成了使徒见证中如此核心的部分，以至于如果没有它，我们就无法想象基督教会的建立和持久存续；为了帮助他们，主应许了保惠师，这位伟大的提醒者，来使他们想起主所行所教的准确纲要（约16:13）。</w:t>
      </w:r>
    </w:p>
    <w:p w14:paraId="44C88E21">
      <w:pPr>
        <w:spacing w:line="264" w:lineRule="auto"/>
        <w:rPr>
          <w:rFonts w:hint="eastAsia" w:ascii="微软雅黑" w:hAnsi="微软雅黑" w:eastAsia="微软雅黑" w:cs="微软雅黑"/>
          <w:sz w:val="30"/>
          <w:szCs w:val="30"/>
        </w:rPr>
      </w:pPr>
    </w:p>
    <w:p w14:paraId="65063F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Acting upon their memory, the Holy Ghost resuscitated His express words and deeds, with all their circumstances and accessories, so far as this was necessary to exhibit His person or to manifest His atoning work.</w:t>
      </w:r>
    </w:p>
    <w:p w14:paraId="4C71A5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圣灵作用于他们的记忆，使祂明确的言语和行为，连同其所有的环境和细节，得以在记忆中复苏，只要这对展示祂的位格或显明祂的赎罪工作是必要的。</w:t>
      </w:r>
    </w:p>
    <w:p w14:paraId="1662681E">
      <w:pPr>
        <w:spacing w:line="264" w:lineRule="auto"/>
        <w:rPr>
          <w:rFonts w:hint="eastAsia" w:ascii="微软雅黑" w:hAnsi="微软雅黑" w:eastAsia="微软雅黑" w:cs="微软雅黑"/>
          <w:sz w:val="30"/>
          <w:szCs w:val="30"/>
        </w:rPr>
      </w:pPr>
    </w:p>
    <w:p w14:paraId="0E1BE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supernatural power, capable of evoking the past from the tablets of memory, rendered all things back in their original vividness, and fixed them in their minds with a clearness with which a stranger could not intermeddle.</w:t>
      </w:r>
    </w:p>
    <w:p w14:paraId="010025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一种能够从记忆的写字版中唤起往事的超自然能力，使万事恢复了原有的生动性，并以一种外人无法干预的清晰度将它们固定在他们的头脑中。</w:t>
      </w:r>
    </w:p>
    <w:p w14:paraId="205936B3">
      <w:pPr>
        <w:spacing w:line="264" w:lineRule="auto"/>
        <w:rPr>
          <w:rFonts w:hint="eastAsia" w:ascii="微软雅黑" w:hAnsi="微软雅黑" w:eastAsia="微软雅黑" w:cs="微软雅黑"/>
          <w:sz w:val="30"/>
          <w:szCs w:val="30"/>
        </w:rPr>
      </w:pPr>
    </w:p>
    <w:p w14:paraId="203CF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fresh instruction which they received from personal interviews with the Redeemer subsequently to the resurrection must next be noticed.</w:t>
      </w:r>
    </w:p>
    <w:p w14:paraId="4FEF8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但接下来必须注意到的是，他们在复活后通过与救赎主的亲身面谈所获得的新的教导。</w:t>
      </w:r>
    </w:p>
    <w:p w14:paraId="609794C6">
      <w:pPr>
        <w:spacing w:line="264" w:lineRule="auto"/>
        <w:rPr>
          <w:rFonts w:hint="eastAsia" w:ascii="微软雅黑" w:hAnsi="微软雅黑" w:eastAsia="微软雅黑" w:cs="微软雅黑"/>
          <w:sz w:val="30"/>
          <w:szCs w:val="30"/>
        </w:rPr>
      </w:pPr>
    </w:p>
    <w:p w14:paraId="14FB4E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oral instruction received from the lips of the risen Lord is certain as to the matter of fact, and on many grounds was indispensably necessary.</w:t>
      </w:r>
    </w:p>
    <w:p w14:paraId="793F57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复活的主亲口传授的这种口头教导在事实上是确凿的，且基于许多理由，它是必不可少的。</w:t>
      </w:r>
    </w:p>
    <w:p w14:paraId="7E4141B8">
      <w:pPr>
        <w:spacing w:line="264" w:lineRule="auto"/>
        <w:rPr>
          <w:rFonts w:hint="eastAsia" w:ascii="微软雅黑" w:hAnsi="微软雅黑" w:eastAsia="微软雅黑" w:cs="微软雅黑"/>
          <w:sz w:val="30"/>
          <w:szCs w:val="30"/>
        </w:rPr>
      </w:pPr>
    </w:p>
    <w:p w14:paraId="630715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limited to the eleven alone.</w:t>
      </w:r>
    </w:p>
    <w:p w14:paraId="489BEC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而且这并不局限于那十一个使徒。</w:t>
      </w:r>
    </w:p>
    <w:p w14:paraId="7871E091">
      <w:pPr>
        <w:spacing w:line="264" w:lineRule="auto"/>
        <w:rPr>
          <w:rFonts w:hint="eastAsia" w:ascii="微软雅黑" w:hAnsi="微软雅黑" w:eastAsia="微软雅黑" w:cs="微软雅黑"/>
          <w:sz w:val="30"/>
          <w:szCs w:val="30"/>
        </w:rPr>
      </w:pPr>
    </w:p>
    <w:p w14:paraId="475650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too, received it at a later day, when he took rank among the apostles as one born out of due time.</w:t>
      </w:r>
    </w:p>
    <w:p w14:paraId="09E20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保罗在晚些时候也领受了它，当时他作为像未到产期而生的人一样列在使徒之列。</w:t>
      </w:r>
    </w:p>
    <w:p w14:paraId="6F8AF7FB">
      <w:pPr>
        <w:spacing w:line="264" w:lineRule="auto"/>
        <w:rPr>
          <w:rFonts w:hint="eastAsia" w:ascii="微软雅黑" w:hAnsi="微软雅黑" w:eastAsia="微软雅黑" w:cs="微软雅黑"/>
          <w:sz w:val="30"/>
          <w:szCs w:val="30"/>
        </w:rPr>
      </w:pPr>
    </w:p>
    <w:p w14:paraId="67C13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 oral instruction of the risen Redeemer extended, it may be difficult for us to say.</w:t>
      </w:r>
    </w:p>
    <w:p w14:paraId="1C95D7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复活救赎主的口头教导延伸到何种程度，对我们来说可能很难说清。</w:t>
      </w:r>
    </w:p>
    <w:p w14:paraId="502137CF">
      <w:pPr>
        <w:spacing w:line="264" w:lineRule="auto"/>
        <w:rPr>
          <w:rFonts w:hint="eastAsia" w:ascii="微软雅黑" w:hAnsi="微软雅黑" w:eastAsia="微软雅黑" w:cs="微软雅黑"/>
          <w:sz w:val="30"/>
          <w:szCs w:val="30"/>
        </w:rPr>
      </w:pPr>
    </w:p>
    <w:p w14:paraId="592267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or not it comprehended all the great articles of divine truth, it certainly extended to the atonement (Luke 24:25).</w:t>
      </w:r>
    </w:p>
    <w:p w14:paraId="3E28E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无论它是否包含了所有重大的神圣真理条款，它肯定延伸到了赎罪（路24:25）。</w:t>
      </w:r>
    </w:p>
    <w:p w14:paraId="29665627">
      <w:pPr>
        <w:spacing w:line="264" w:lineRule="auto"/>
        <w:rPr>
          <w:rFonts w:hint="eastAsia" w:ascii="微软雅黑" w:hAnsi="微软雅黑" w:eastAsia="微软雅黑" w:cs="微软雅黑"/>
          <w:sz w:val="30"/>
          <w:szCs w:val="30"/>
        </w:rPr>
      </w:pPr>
    </w:p>
    <w:p w14:paraId="148C6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to be the substance and foundation of all their preaching, and it was indispensably necessary for them to possess the most accurate knowledge of it.</w:t>
      </w:r>
    </w:p>
    <w:p w14:paraId="37E10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这将是他们所有讲道的内容和根基，对他们来说，拥有关于它最准确的知识是必不可少的。</w:t>
      </w:r>
    </w:p>
    <w:p w14:paraId="00E297B7">
      <w:pPr>
        <w:spacing w:line="264" w:lineRule="auto"/>
        <w:rPr>
          <w:rFonts w:hint="eastAsia" w:ascii="微软雅黑" w:hAnsi="微软雅黑" w:eastAsia="微软雅黑" w:cs="微软雅黑"/>
          <w:sz w:val="30"/>
          <w:szCs w:val="30"/>
        </w:rPr>
      </w:pPr>
    </w:p>
    <w:p w14:paraId="164F0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object, therefore, which the Lord had in view during those forty days' sojourn with the disciples after His resurrection, was to open their understandings in the course of these personal interviews, to apprehend with all possible precision the nature of His death—its necessity, constituent elements, and efficacy; against which, in every form, they had long entertained the most invincible prejudice.</w:t>
      </w:r>
    </w:p>
    <w:p w14:paraId="0EA7A7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在复活后与门徒同住的四十天里，其目的之一就是通过这些亲身面谈开启他们的悟性，以便尽可能精确地领悟祂之死的性质——其必要性、组成要素和效力；而在此之前，他们长期以来对这一切都怀有各种形式且最根深蒂固的偏见。</w:t>
      </w:r>
    </w:p>
    <w:p w14:paraId="520B137B">
      <w:pPr>
        <w:spacing w:line="264" w:lineRule="auto"/>
        <w:rPr>
          <w:rFonts w:hint="eastAsia" w:ascii="微软雅黑" w:hAnsi="微软雅黑" w:eastAsia="微软雅黑" w:cs="微软雅黑"/>
          <w:sz w:val="30"/>
          <w:szCs w:val="30"/>
        </w:rPr>
      </w:pPr>
    </w:p>
    <w:p w14:paraId="3384C5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now made all things plain, showing that the Christ must have suffered these things.</w:t>
      </w:r>
    </w:p>
    <w:p w14:paraId="4C168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祂现在使万事明朗，显明基督必须受这些苦难。</w:t>
      </w:r>
    </w:p>
    <w:p w14:paraId="51AF4993">
      <w:pPr>
        <w:spacing w:line="264" w:lineRule="auto"/>
        <w:rPr>
          <w:rFonts w:hint="eastAsia" w:ascii="微软雅黑" w:hAnsi="微软雅黑" w:eastAsia="微软雅黑" w:cs="微软雅黑"/>
          <w:sz w:val="30"/>
          <w:szCs w:val="30"/>
        </w:rPr>
      </w:pPr>
    </w:p>
    <w:p w14:paraId="50648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they were introduced into the theology of the Old Testament is specially worthy of notice.</w:t>
      </w:r>
    </w:p>
    <w:p w14:paraId="001D91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他们是如何被引入旧约神学的，这一点特别值得注意。</w:t>
      </w:r>
    </w:p>
    <w:p w14:paraId="7FA8AC31">
      <w:pPr>
        <w:spacing w:line="264" w:lineRule="auto"/>
        <w:rPr>
          <w:rFonts w:hint="eastAsia" w:ascii="微软雅黑" w:hAnsi="微软雅黑" w:eastAsia="微软雅黑" w:cs="微软雅黑"/>
          <w:sz w:val="30"/>
          <w:szCs w:val="30"/>
        </w:rPr>
      </w:pPr>
    </w:p>
    <w:p w14:paraId="12998F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due consideration of this point serves to bring out one most important fact, viz. that Christ's oral expositions are to be taken as THE MIDDLE TERM, or as the connecting link between the Old Testament records on the one hand, and the apostolic commentary on the other.</w:t>
      </w:r>
    </w:p>
    <w:p w14:paraId="2B430A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对这一点的正当考虑有助于引出一个最重要的事实，即基督的口头阐述应当被视为一种“中项”，或是连接一方面旧约记录与另一方面使徒评注之间的纽带。</w:t>
      </w:r>
    </w:p>
    <w:p w14:paraId="7F6F9A31">
      <w:pPr>
        <w:spacing w:line="264" w:lineRule="auto"/>
        <w:rPr>
          <w:rFonts w:hint="eastAsia" w:ascii="微软雅黑" w:hAnsi="微软雅黑" w:eastAsia="微软雅黑" w:cs="微软雅黑"/>
          <w:sz w:val="30"/>
          <w:szCs w:val="30"/>
        </w:rPr>
      </w:pPr>
    </w:p>
    <w:p w14:paraId="19F734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was Himself the interpreter of Scripture, and of His own history, in the course of those oral communications.</w:t>
      </w:r>
    </w:p>
    <w:p w14:paraId="77208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总之，在那些口头交流的过程中，祂亲自成为了圣经及其自身历史的解释者。</w:t>
      </w:r>
    </w:p>
    <w:p w14:paraId="41BB0A82">
      <w:pPr>
        <w:spacing w:line="264" w:lineRule="auto"/>
        <w:rPr>
          <w:rFonts w:hint="eastAsia" w:ascii="微软雅黑" w:hAnsi="微软雅黑" w:eastAsia="微软雅黑" w:cs="微软雅黑"/>
          <w:sz w:val="30"/>
          <w:szCs w:val="30"/>
        </w:rPr>
      </w:pPr>
    </w:p>
    <w:p w14:paraId="7139AC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book of Acts, and in the epistles, we find numerous interpretations of the prophecies, as well as of the types and sacrifices which owe their origin to this source.</w:t>
      </w:r>
    </w:p>
    <w:p w14:paraId="7CF2DC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在使徒行传和书信中，我们发现了许多对预言、以及预表和祭祀的解释，这些解释都源于此。</w:t>
      </w:r>
    </w:p>
    <w:p w14:paraId="290D2554">
      <w:pPr>
        <w:spacing w:line="264" w:lineRule="auto"/>
        <w:rPr>
          <w:rFonts w:hint="eastAsia" w:ascii="微软雅黑" w:hAnsi="微软雅黑" w:eastAsia="微软雅黑" w:cs="微软雅黑"/>
          <w:sz w:val="30"/>
          <w:szCs w:val="30"/>
        </w:rPr>
      </w:pPr>
    </w:p>
    <w:p w14:paraId="28811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Luke relates, that on the first resurrection-day, upon the Emmaus road, in order to instruct the two disciples with whom He entered into conversation, the Lord, beginning at Moses and all the prophets, expounded in all the Scriptures the things concerning Himself (Luke 24:27); that is, He led them to a full survey of the typology and of the prophetical system of the Old Testament Scriptures.</w:t>
      </w:r>
    </w:p>
    <w:p w14:paraId="74FB74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路加叙述道，在复活后的第一个主日，在去往以马忤斯的路上，为了指导与祂交谈的那两个门徒，主从摩西和众先知起，凡圣经上指着自己的话都给他们讲解明白了（路24:27）；也就是说，祂带领他们全面考察了旧约圣经的预表论和预言体系。</w:t>
      </w:r>
    </w:p>
    <w:p w14:paraId="032AE8E5">
      <w:pPr>
        <w:spacing w:line="264" w:lineRule="auto"/>
        <w:rPr>
          <w:rFonts w:hint="eastAsia" w:ascii="微软雅黑" w:hAnsi="微软雅黑" w:eastAsia="微软雅黑" w:cs="微软雅黑"/>
          <w:sz w:val="30"/>
          <w:szCs w:val="30"/>
        </w:rPr>
      </w:pPr>
    </w:p>
    <w:p w14:paraId="756B3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evening He reviewed the whole subject not less fully in presence of the eleven and other disciples, expounding to them how the Old Testament Scriptures received their fulfilment in Himself, and opening all that related to His death and resurrection.</w:t>
      </w:r>
    </w:p>
    <w:p w14:paraId="484473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当天晚上，祂在十一个使徒和其他门徒面前同样充分地回顾了整个主题，向他们阐述旧约圣经如何在祂身上得到成就，并揭示了所有与祂的死和复活相关的事。</w:t>
      </w:r>
    </w:p>
    <w:p w14:paraId="69D15E90">
      <w:pPr>
        <w:spacing w:line="264" w:lineRule="auto"/>
        <w:rPr>
          <w:rFonts w:hint="eastAsia" w:ascii="微软雅黑" w:hAnsi="微软雅黑" w:eastAsia="微软雅黑" w:cs="微软雅黑"/>
          <w:sz w:val="30"/>
          <w:szCs w:val="30"/>
        </w:rPr>
      </w:pPr>
    </w:p>
    <w:p w14:paraId="25C46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notice the extent of that never forgotten commentary, on which the Comforter in all His further revelations ever afterwards proceeded.</w:t>
      </w:r>
    </w:p>
    <w:p w14:paraId="79816F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值得关注的是，那场永志难忘的评注所涉及的范围，保惠师在此后所有进一步的启示中始终以此为基础。</w:t>
      </w:r>
    </w:p>
    <w:p w14:paraId="0221B241">
      <w:pPr>
        <w:spacing w:line="264" w:lineRule="auto"/>
        <w:rPr>
          <w:rFonts w:hint="eastAsia" w:ascii="微软雅黑" w:hAnsi="微软雅黑" w:eastAsia="微软雅黑" w:cs="微软雅黑"/>
          <w:sz w:val="30"/>
          <w:szCs w:val="30"/>
        </w:rPr>
      </w:pPr>
    </w:p>
    <w:p w14:paraId="4B54A5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evangelist mentions that His exposition extended to the LAW of Moses, to the PROPHETS, and to the PSALMS.</w:t>
      </w:r>
    </w:p>
    <w:p w14:paraId="63EC29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福音书作者提到，祂的阐述延伸到了摩西的律法（LAW）、众先知（PROPHETS）和诗篇（PSALMS）。</w:t>
      </w:r>
    </w:p>
    <w:p w14:paraId="03CAD73F">
      <w:pPr>
        <w:spacing w:line="264" w:lineRule="auto"/>
        <w:rPr>
          <w:rFonts w:hint="eastAsia" w:ascii="微软雅黑" w:hAnsi="微软雅黑" w:eastAsia="微软雅黑" w:cs="微软雅黑"/>
          <w:sz w:val="30"/>
          <w:szCs w:val="30"/>
        </w:rPr>
      </w:pPr>
    </w:p>
    <w:p w14:paraId="7946A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to the law of Moses recalls the whole range of typical theology—the sacrifices, the priestly institute, and the temple services.</w:t>
      </w:r>
    </w:p>
    <w:p w14:paraId="12311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对摩西律法的提及唤起了整个预表神学的范畴——祭祀、祭司制度和圣殿服事。</w:t>
      </w:r>
    </w:p>
    <w:p w14:paraId="4AFC48CE">
      <w:pPr>
        <w:spacing w:line="264" w:lineRule="auto"/>
        <w:rPr>
          <w:rFonts w:hint="eastAsia" w:ascii="微软雅黑" w:hAnsi="微软雅黑" w:eastAsia="微软雅黑" w:cs="微软雅黑"/>
          <w:sz w:val="30"/>
          <w:szCs w:val="30"/>
        </w:rPr>
      </w:pPr>
    </w:p>
    <w:p w14:paraId="0FC43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to the prophets reminds us of the wide field of Messianic prophecy, from the first promise in the garden of Eden to the last of the prophets.</w:t>
      </w:r>
    </w:p>
    <w:p w14:paraId="66ACF7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对先知的提及提醒我们弥赛亚预言的广阔领域，从伊甸园的第一个应许一直到最后一位先知。</w:t>
      </w:r>
    </w:p>
    <w:p w14:paraId="5E126220">
      <w:pPr>
        <w:spacing w:line="264" w:lineRule="auto"/>
        <w:rPr>
          <w:rFonts w:hint="eastAsia" w:ascii="微软雅黑" w:hAnsi="微软雅黑" w:eastAsia="微软雅黑" w:cs="微软雅黑"/>
          <w:sz w:val="30"/>
          <w:szCs w:val="30"/>
        </w:rPr>
      </w:pPr>
    </w:p>
    <w:p w14:paraId="29250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to the Psalms recalls those utterances which were put beforehand into the mouth of the suffering Messiah in a series of psalms in which the Lord Jesus found Himself.</w:t>
      </w:r>
    </w:p>
    <w:p w14:paraId="5CCA17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对诗篇的提及唤起了那些预先放在受苦弥赛亚口中的言语，那是一系列主耶稣在其中发现自己身影的诗篇。</w:t>
      </w:r>
    </w:p>
    <w:p w14:paraId="37EEC970">
      <w:pPr>
        <w:spacing w:line="264" w:lineRule="auto"/>
        <w:rPr>
          <w:rFonts w:hint="eastAsia" w:ascii="微软雅黑" w:hAnsi="微软雅黑" w:eastAsia="微软雅黑" w:cs="微软雅黑"/>
          <w:sz w:val="30"/>
          <w:szCs w:val="30"/>
        </w:rPr>
      </w:pPr>
    </w:p>
    <w:p w14:paraId="76021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in all these three divisions of Scripture, supplied them with the key which served to unlock what had never been so fully understood before in reference to His atoning death.</w:t>
      </w:r>
    </w:p>
    <w:p w14:paraId="6B134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因此，祂在圣经的这三个部分中，都为他们提供了钥匙，用以开启以前从未被如此充分理解的、关于祂赎罪之死的事。</w:t>
      </w:r>
    </w:p>
    <w:p w14:paraId="5C2C365D">
      <w:pPr>
        <w:spacing w:line="264" w:lineRule="auto"/>
        <w:rPr>
          <w:rFonts w:hint="eastAsia" w:ascii="微软雅黑" w:hAnsi="微软雅黑" w:eastAsia="微软雅黑" w:cs="微软雅黑"/>
          <w:sz w:val="30"/>
          <w:szCs w:val="30"/>
        </w:rPr>
      </w:pPr>
    </w:p>
    <w:p w14:paraId="5B682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invaluable expositions, which may be called in modern phrase the Lord's own system of hermeneutics, formed the apostles to be interpreters of the Old Testament, directing them where and how to find allusions to the suffering Messiah.</w:t>
      </w:r>
    </w:p>
    <w:p w14:paraId="6A00EA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这些无价的阐述（用现代的话说可以称为主自己的释经学体系）造就了使徒成为旧约的解释者，指引他们去哪里以及如何寻找对受苦弥赛亚的提及。</w:t>
      </w:r>
    </w:p>
    <w:p w14:paraId="2B52F0FD">
      <w:pPr>
        <w:spacing w:line="264" w:lineRule="auto"/>
        <w:rPr>
          <w:rFonts w:hint="eastAsia" w:ascii="微软雅黑" w:hAnsi="微软雅黑" w:eastAsia="微软雅黑" w:cs="微软雅黑"/>
          <w:sz w:val="30"/>
          <w:szCs w:val="30"/>
        </w:rPr>
      </w:pPr>
    </w:p>
    <w:p w14:paraId="49457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certainty and precision with which they ever afterwards proceeded to expound those holy oracles in all their discourses.</w:t>
      </w:r>
    </w:p>
    <w:p w14:paraId="6156D3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因此，在此后他们所有的讲论中，他们在阐释那些神圣圣言（oracles）时都带有确凿性和精确性。</w:t>
      </w:r>
    </w:p>
    <w:p w14:paraId="7DE1C5DB">
      <w:pPr>
        <w:spacing w:line="264" w:lineRule="auto"/>
        <w:rPr>
          <w:rFonts w:hint="eastAsia" w:ascii="微软雅黑" w:hAnsi="微软雅黑" w:eastAsia="微软雅黑" w:cs="微软雅黑"/>
          <w:sz w:val="30"/>
          <w:szCs w:val="30"/>
        </w:rPr>
      </w:pPr>
    </w:p>
    <w:p w14:paraId="10F1F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these comments from the lips of the Messiah, who thereby showed how He found Himself in the Old Testament, have not been preserved to us in a separate form, they are doubtless to a large extent wrought into the texture of Scripture; and under the apostles' allusions to the Old Testament we may read the Lord's own commentary.</w:t>
      </w:r>
    </w:p>
    <w:p w14:paraId="073A6C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些出自弥赛亚之口的评注（祂以此表明了祂如何在旧约中发现自己）并没有以独立的形式为我们保存下来，但它们无疑在很大程度上融入了圣经的纹理中；在使徒对旧约的提及之下，我们可以读到主亲自作的评注。</w:t>
      </w:r>
    </w:p>
    <w:p w14:paraId="73E82B65">
      <w:pPr>
        <w:spacing w:line="264" w:lineRule="auto"/>
        <w:rPr>
          <w:rFonts w:hint="eastAsia" w:ascii="微软雅黑" w:hAnsi="微软雅黑" w:eastAsia="微软雅黑" w:cs="微软雅黑"/>
          <w:sz w:val="30"/>
          <w:szCs w:val="30"/>
        </w:rPr>
      </w:pPr>
    </w:p>
    <w:p w14:paraId="2A31A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expositions, whereby He opened their understandings to understand the Scriptures, introduced the apostles into the true significance of the Old Testament (Luke 24:44), throwing light on the two economies, and thus bringing in the authority of Christ to direct them in all their future career.</w:t>
      </w:r>
    </w:p>
    <w:p w14:paraId="7E88EF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这些阐述开启了他们的悟性以领会圣经，将使徒带入旧约的真实意义中（路24:44），照亮了两个经纶，从而引入基督的权威来指引他们未来的整个生涯。</w:t>
      </w:r>
    </w:p>
    <w:p w14:paraId="57376168">
      <w:pPr>
        <w:spacing w:line="264" w:lineRule="auto"/>
        <w:rPr>
          <w:rFonts w:hint="eastAsia" w:ascii="微软雅黑" w:hAnsi="微软雅黑" w:eastAsia="微软雅黑" w:cs="微软雅黑"/>
          <w:sz w:val="30"/>
          <w:szCs w:val="30"/>
        </w:rPr>
      </w:pPr>
    </w:p>
    <w:p w14:paraId="3A0E4B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sanction is thus given to the apostolic interpretation of the Jewish rites; and we are warranted to say that we see the Lord's own commentary underlying that of the apostles, whether we find allusion to the types, or to the prophecies, or to the Psalms, in their sermons and epistles.</w:t>
      </w:r>
    </w:p>
    <w:p w14:paraId="35411F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祂的认可就这样赋予了使徒对犹太礼仪的解释；我们有理由说，无论我们在使徒的讲道和书信中发现是对预表、预言还是诗篇的提及，我们都能看到在使徒评注之下的主亲自作的评注。</w:t>
      </w:r>
    </w:p>
    <w:p w14:paraId="49B7E113">
      <w:pPr>
        <w:spacing w:line="264" w:lineRule="auto"/>
        <w:rPr>
          <w:rFonts w:hint="eastAsia" w:ascii="微软雅黑" w:hAnsi="微软雅黑" w:eastAsia="微软雅黑" w:cs="微软雅黑"/>
          <w:sz w:val="30"/>
          <w:szCs w:val="30"/>
        </w:rPr>
      </w:pPr>
    </w:p>
    <w:p w14:paraId="5BE9D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expositions made the apostles acquainted with the doctrine of the atonement, in its necessity and scope, in its constituent elements and saving results.</w:t>
      </w:r>
    </w:p>
    <w:p w14:paraId="6DBE51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这些阐述使使徒了解了赎罪教义，包括其必要性和范畴、其组成要素和拯救结果。</w:t>
      </w:r>
    </w:p>
    <w:p w14:paraId="4ECB2B83">
      <w:pPr>
        <w:spacing w:line="264" w:lineRule="auto"/>
        <w:rPr>
          <w:rFonts w:hint="eastAsia" w:ascii="微软雅黑" w:hAnsi="微软雅黑" w:eastAsia="微软雅黑" w:cs="微软雅黑"/>
          <w:sz w:val="30"/>
          <w:szCs w:val="30"/>
        </w:rPr>
      </w:pPr>
    </w:p>
    <w:p w14:paraId="182A10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received the fullest instruction from the lips of their risen Lord; and on this theme it appears that the instruction was subject to none of the reserves which checked their curiosity upon another occasion, when they would make inquiries as to points bearing on the future of His kingdom (Acts 1:7).</w:t>
      </w:r>
    </w:p>
    <w:p w14:paraId="5A5785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使徒从复活的主口中领受了最充分的教导；而且在这一主题上，教导似乎没有任何保留，而不像在另一个场合，当他们询问有关祂国度未来的要点时，祂克制了他们的好奇心（徒1:7）。</w:t>
      </w:r>
    </w:p>
    <w:p w14:paraId="5C126744">
      <w:pPr>
        <w:spacing w:line="264" w:lineRule="auto"/>
        <w:rPr>
          <w:rFonts w:hint="eastAsia" w:ascii="微软雅黑" w:hAnsi="微软雅黑" w:eastAsia="微软雅黑" w:cs="微软雅黑"/>
          <w:sz w:val="30"/>
          <w:szCs w:val="30"/>
        </w:rPr>
      </w:pPr>
    </w:p>
    <w:p w14:paraId="2745D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further noticed that the apostles' doctrine, as set forth in their sermons and epistles, was but an expansion or further carrying out of the Lord's own teaching.</w:t>
      </w:r>
    </w:p>
    <w:p w14:paraId="6F6CB993">
      <w:pPr>
        <w:spacing w:line="264" w:lineRule="auto"/>
        <w:rPr>
          <w:rFonts w:hint="eastAsia" w:ascii="微软雅黑" w:hAnsi="微软雅黑" w:eastAsia="微软雅黑" w:cs="微软雅黑"/>
          <w:sz w:val="30"/>
          <w:szCs w:val="30"/>
        </w:rPr>
      </w:pPr>
    </w:p>
    <w:p w14:paraId="644169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必须进一步注意到，使徒在其讲道和书信中所阐述的教义，不过是主亲自教导的扩展或进一步实行。</w:t>
      </w:r>
    </w:p>
    <w:p w14:paraId="088F4B24">
      <w:pPr>
        <w:spacing w:line="264" w:lineRule="auto"/>
        <w:rPr>
          <w:rFonts w:hint="eastAsia" w:ascii="微软雅黑" w:hAnsi="微软雅黑" w:eastAsia="微软雅黑" w:cs="微软雅黑"/>
          <w:sz w:val="30"/>
          <w:szCs w:val="30"/>
        </w:rPr>
      </w:pPr>
    </w:p>
    <w:p w14:paraId="693F6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apostles added was pre-eminently a testimony to the atonement as an accomplished fact, and to its efficacy in the relations of Christian life.</w:t>
      </w:r>
    </w:p>
    <w:p w14:paraId="559C6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使徒所增加的内容，主要是关于赎罪作为既成事实的见证，以及它在基督徒生活关系中的效力。</w:t>
      </w:r>
    </w:p>
    <w:p w14:paraId="726E3D5B">
      <w:pPr>
        <w:spacing w:line="264" w:lineRule="auto"/>
        <w:rPr>
          <w:rFonts w:hint="eastAsia" w:ascii="微软雅黑" w:hAnsi="微软雅黑" w:eastAsia="微软雅黑" w:cs="微软雅黑"/>
          <w:sz w:val="30"/>
          <w:szCs w:val="30"/>
        </w:rPr>
      </w:pPr>
    </w:p>
    <w:p w14:paraId="38CBE1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the doctrine in its due position as the central article of Christianity.</w:t>
      </w:r>
    </w:p>
    <w:p w14:paraId="1721EF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他们将该教义置于其应有的位置，作为基督教的核心信条。</w:t>
      </w:r>
    </w:p>
    <w:p w14:paraId="2ED19B4E">
      <w:pPr>
        <w:spacing w:line="264" w:lineRule="auto"/>
        <w:rPr>
          <w:rFonts w:hint="eastAsia" w:ascii="微软雅黑" w:hAnsi="微软雅黑" w:eastAsia="微软雅黑" w:cs="微软雅黑"/>
          <w:sz w:val="30"/>
          <w:szCs w:val="30"/>
        </w:rPr>
      </w:pPr>
    </w:p>
    <w:p w14:paraId="30C76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assigned it the prominent place which it was henceforth to hold in the life of the Christian church.</w:t>
      </w:r>
    </w:p>
    <w:p w14:paraId="4BDAB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他们赋予了它从今以后在基督教会生活中所占据的显著地位。</w:t>
      </w:r>
    </w:p>
    <w:p w14:paraId="3FF9D48F">
      <w:pPr>
        <w:spacing w:line="264" w:lineRule="auto"/>
        <w:rPr>
          <w:rFonts w:hint="eastAsia" w:ascii="微软雅黑" w:hAnsi="微软雅黑" w:eastAsia="微软雅黑" w:cs="微软雅黑"/>
          <w:sz w:val="30"/>
          <w:szCs w:val="30"/>
        </w:rPr>
      </w:pPr>
    </w:p>
    <w:p w14:paraId="58968D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followed, but could not have preceded, the actual consummation of that redemption-work.</w:t>
      </w:r>
    </w:p>
    <w:p w14:paraId="59BBA3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这一切都是在救赎工作实际圆满完成之后发生的，而不可能在此之前发生。</w:t>
      </w:r>
    </w:p>
    <w:p w14:paraId="4034DB27">
      <w:pPr>
        <w:spacing w:line="264" w:lineRule="auto"/>
        <w:rPr>
          <w:rFonts w:hint="eastAsia" w:ascii="微软雅黑" w:hAnsi="微软雅黑" w:eastAsia="微软雅黑" w:cs="微软雅黑"/>
          <w:sz w:val="30"/>
          <w:szCs w:val="30"/>
        </w:rPr>
      </w:pPr>
    </w:p>
    <w:p w14:paraId="720C6E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great business was to represent it as finished for all time, as possessing an everlasting efficacy, and requiring no repetition.</w:t>
      </w:r>
    </w:p>
    <w:p w14:paraId="6D2641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他们的主要任务是将其表现为永世完成的、具有永恒效力的、且不需要重复。</w:t>
      </w:r>
    </w:p>
    <w:p w14:paraId="4DA0CA12">
      <w:pPr>
        <w:spacing w:line="264" w:lineRule="auto"/>
        <w:rPr>
          <w:rFonts w:hint="eastAsia" w:ascii="微软雅黑" w:hAnsi="微软雅黑" w:eastAsia="微软雅黑" w:cs="微软雅黑"/>
          <w:sz w:val="30"/>
          <w:szCs w:val="30"/>
        </w:rPr>
      </w:pPr>
    </w:p>
    <w:p w14:paraId="1E236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constantly refer to the great truth, that Christ DIED ONCE, and that there is no more sacrifice for sins.</w:t>
      </w:r>
    </w:p>
    <w:p w14:paraId="7EB5B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他们不断提到这个伟大的真理：基督死了一次（DIED ONCE），并且不再有赎罪的祭了。</w:t>
      </w:r>
    </w:p>
    <w:p w14:paraId="40CB40E0">
      <w:pPr>
        <w:spacing w:line="264" w:lineRule="auto"/>
        <w:rPr>
          <w:rFonts w:hint="eastAsia" w:ascii="微软雅黑" w:hAnsi="微软雅黑" w:eastAsia="微软雅黑" w:cs="微软雅黑"/>
          <w:sz w:val="30"/>
          <w:szCs w:val="30"/>
        </w:rPr>
      </w:pPr>
    </w:p>
    <w:p w14:paraId="61CFF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doctrine on the subject of the atonement, however, the Lord Himself gave the keynote of all that the apostles subsequently added.</w:t>
      </w:r>
    </w:p>
    <w:p w14:paraId="3DB18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然而，关于赎罪主题的教义，主亲自为使徒随后增加的一切内容定下了基调。</w:t>
      </w:r>
    </w:p>
    <w:p w14:paraId="74BDA3B8">
      <w:pPr>
        <w:spacing w:line="264" w:lineRule="auto"/>
        <w:rPr>
          <w:rFonts w:hint="eastAsia" w:ascii="微软雅黑" w:hAnsi="微软雅黑" w:eastAsia="微软雅黑" w:cs="微软雅黑"/>
          <w:sz w:val="30"/>
          <w:szCs w:val="30"/>
        </w:rPr>
      </w:pPr>
    </w:p>
    <w:p w14:paraId="7417CC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sayings of Jesus, in fact, contain the germ of all that they afterwards developed.</w:t>
      </w:r>
    </w:p>
    <w:p w14:paraId="7062C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事实上，耶稣的言论包含了他们后来所发展出的一切内容的萌芽。</w:t>
      </w:r>
    </w:p>
    <w:p w14:paraId="3FD1A0E1">
      <w:pPr>
        <w:spacing w:line="264" w:lineRule="auto"/>
        <w:rPr>
          <w:rFonts w:hint="eastAsia" w:ascii="微软雅黑" w:hAnsi="微软雅黑" w:eastAsia="微软雅黑" w:cs="微软雅黑"/>
          <w:sz w:val="30"/>
          <w:szCs w:val="30"/>
        </w:rPr>
      </w:pPr>
    </w:p>
    <w:p w14:paraId="44498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did the Lord supply the outline which the apostles filled up, that I feel warranted to affirm the apostles' doctrine on this point was ALWAYS SUPPORTED by what had been furnished in the Lord's own teaching, and was constantly supplied from it.</w:t>
      </w:r>
    </w:p>
    <w:p w14:paraId="75EB61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由于主提供了使徒所填充的纲要，以至于我觉得有理由断言，使徒关于此点的教义总是得到主亲自教导所提供内容的支撑，并不断从中获得补充。</w:t>
      </w:r>
    </w:p>
    <w:p w14:paraId="1F79AB4D">
      <w:pPr>
        <w:spacing w:line="264" w:lineRule="auto"/>
        <w:rPr>
          <w:rFonts w:hint="eastAsia" w:ascii="微软雅黑" w:hAnsi="微软雅黑" w:eastAsia="微软雅黑" w:cs="微软雅黑"/>
          <w:sz w:val="30"/>
          <w:szCs w:val="30"/>
        </w:rPr>
      </w:pPr>
    </w:p>
    <w:p w14:paraId="3B2BFF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may be described as a further development or expansion of what was found in germ in the Lord's words, it was in reality not so much new truth, as the free and varied application of what they had already heard to the several phases of Christian experience, and to the germinant errors that arose in the different churches.</w:t>
      </w:r>
    </w:p>
    <w:p w14:paraId="28F6D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它可以被描述为主话语中萌芽状态内容的进一步发展或扩展，但实际上它与其说是新的真理，不如说是将他们已经听到过的内容，自由且多样地应用到基督徒经验的各个阶段，以及不同教会中产生的萌芽性错误上。</w:t>
      </w:r>
    </w:p>
    <w:p w14:paraId="4F746CE7">
      <w:pPr>
        <w:spacing w:line="264" w:lineRule="auto"/>
        <w:rPr>
          <w:rFonts w:hint="eastAsia" w:ascii="微软雅黑" w:hAnsi="微软雅黑" w:eastAsia="微软雅黑" w:cs="微软雅黑"/>
          <w:sz w:val="30"/>
          <w:szCs w:val="30"/>
        </w:rPr>
      </w:pPr>
    </w:p>
    <w:p w14:paraId="5006D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doctrine on the atonement coincides accordingly at all points with the teaching of Jesus; and it was unerring revelation.</w:t>
      </w:r>
    </w:p>
    <w:p w14:paraId="0F938E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因此，使徒关于赎罪的教义在各点上都与耶稣的教导相一致；且那是无误的启示。</w:t>
      </w:r>
    </w:p>
    <w:p w14:paraId="37125B72">
      <w:pPr>
        <w:spacing w:line="264" w:lineRule="auto"/>
        <w:rPr>
          <w:rFonts w:hint="eastAsia" w:ascii="微软雅黑" w:hAnsi="微软雅黑" w:eastAsia="微软雅黑" w:cs="微软雅黑"/>
          <w:sz w:val="30"/>
          <w:szCs w:val="30"/>
        </w:rPr>
      </w:pPr>
    </w:p>
    <w:p w14:paraId="4E9B4A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advert to this, because many misapprehend the apostles' relation to the Lord.</w:t>
      </w:r>
    </w:p>
    <w:p w14:paraId="563FF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之所以更有必要提到这一点，是因为许多人误解了使徒与主的关系。</w:t>
      </w:r>
    </w:p>
    <w:p w14:paraId="3F10DF69">
      <w:pPr>
        <w:spacing w:line="264" w:lineRule="auto"/>
        <w:rPr>
          <w:rFonts w:hint="eastAsia" w:ascii="微软雅黑" w:hAnsi="微软雅黑" w:eastAsia="微软雅黑" w:cs="微软雅黑"/>
          <w:sz w:val="30"/>
          <w:szCs w:val="30"/>
        </w:rPr>
      </w:pPr>
    </w:p>
    <w:p w14:paraId="494842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have argued that, to restore Christianity to its original simplicity, nothing is more indispensably necessary than to abide exclusively by the sayings of Jesus.</w:t>
      </w:r>
    </w:p>
    <w:p w14:paraId="361D3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因此，有些人辩称，为了恢复基督教原始的简洁性，最必不可少的就是唯独持守耶稣的言论。</w:t>
      </w:r>
    </w:p>
    <w:p w14:paraId="758CDD1D">
      <w:pPr>
        <w:spacing w:line="264" w:lineRule="auto"/>
        <w:rPr>
          <w:rFonts w:hint="eastAsia" w:ascii="微软雅黑" w:hAnsi="微软雅黑" w:eastAsia="微软雅黑" w:cs="微软雅黑"/>
          <w:sz w:val="30"/>
          <w:szCs w:val="30"/>
        </w:rPr>
      </w:pPr>
    </w:p>
    <w:p w14:paraId="1A2886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advocate, because they assume that the truth has undergone a certain transmutation in the apostles' hands.</w:t>
      </w:r>
    </w:p>
    <w:p w14:paraId="5E90D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他们之所以提倡这一点，是因为他们假设真理在使徒手中经历了一定的演变。</w:t>
      </w:r>
    </w:p>
    <w:p w14:paraId="55123BE4">
      <w:pPr>
        <w:spacing w:line="264" w:lineRule="auto"/>
        <w:rPr>
          <w:rFonts w:hint="eastAsia" w:ascii="微软雅黑" w:hAnsi="微软雅黑" w:eastAsia="微软雅黑" w:cs="微软雅黑"/>
          <w:sz w:val="30"/>
          <w:szCs w:val="30"/>
        </w:rPr>
      </w:pPr>
    </w:p>
    <w:p w14:paraId="0AA3B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again, unduly magnify their mental peculiarities, till they regard them not as announcing the same truth with a peculiar type of mind, but as actually maintaining differences of doctrine.</w:t>
      </w:r>
    </w:p>
    <w:p w14:paraId="3403A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另一些人则过度夸大他们的心智特征，以至于不把他们视为以独特的心智类型宣布同一真理的人，而是视为实际上持守着教义差异的人。</w:t>
      </w:r>
    </w:p>
    <w:p w14:paraId="08988E2C">
      <w:pPr>
        <w:spacing w:line="264" w:lineRule="auto"/>
        <w:rPr>
          <w:rFonts w:hint="eastAsia" w:ascii="微软雅黑" w:hAnsi="微软雅黑" w:eastAsia="微软雅黑" w:cs="微软雅黑"/>
          <w:sz w:val="30"/>
          <w:szCs w:val="30"/>
        </w:rPr>
      </w:pPr>
    </w:p>
    <w:p w14:paraId="30E58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opinions, in all their modifications, we must emphatically oppose two considerations: (1) Their conscious relation to the great Teacher, and (2) His superintending care.</w:t>
      </w:r>
    </w:p>
    <w:p w14:paraId="7FE00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对于这些观点及其所有修正，我们必须强调性地提出两点反对意见：（1）他们与那位伟大导师之间的自觉关系；（2）祂的监督之爱。</w:t>
      </w:r>
    </w:p>
    <w:p w14:paraId="2BD6B5A5">
      <w:pPr>
        <w:spacing w:line="264" w:lineRule="auto"/>
        <w:rPr>
          <w:rFonts w:hint="eastAsia" w:ascii="微软雅黑" w:hAnsi="微软雅黑" w:eastAsia="微软雅黑" w:cs="微软雅黑"/>
          <w:sz w:val="30"/>
          <w:szCs w:val="30"/>
        </w:rPr>
      </w:pPr>
    </w:p>
    <w:p w14:paraId="2D0631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men imbued as they were with reverence for Jesus, whom they worshipped with divine honours, and whom they were directed to hear (Matt. 17:5), were far too humble and self-denied to suppose for a moment that they could add any perfection to His doctrine.</w:t>
      </w:r>
    </w:p>
    <w:p w14:paraId="3E600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一方面，像他们那样对耶稣满怀敬畏的人（他们以神圣的尊荣敬拜祂，并受命听从祂 [太17:5]），是极其谦卑且舍己的，绝不会有哪怕片刻的念头认为他们能为祂的教义增加任何完美。</w:t>
      </w:r>
    </w:p>
    <w:p w14:paraId="0509A847">
      <w:pPr>
        <w:spacing w:line="264" w:lineRule="auto"/>
        <w:rPr>
          <w:rFonts w:hint="eastAsia" w:ascii="微软雅黑" w:hAnsi="微软雅黑" w:eastAsia="微软雅黑" w:cs="微软雅黑"/>
          <w:sz w:val="30"/>
          <w:szCs w:val="30"/>
        </w:rPr>
      </w:pPr>
    </w:p>
    <w:p w14:paraId="432207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thinking that they were wiser than He, or capable of adding one new ray to His self-revelation, they kept themselves within the limits of disciples, and merely built on His foundation.</w:t>
      </w:r>
    </w:p>
    <w:p w14:paraId="348D6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他们绝不认为自己比祂更有智慧，也不认为有能力为祂的自我启示增添哪怕一缕新光，而是让自己保持在门徒的限度内，仅仅是在祂的根基上建造。</w:t>
      </w:r>
    </w:p>
    <w:p w14:paraId="7B91AC63">
      <w:pPr>
        <w:spacing w:line="264" w:lineRule="auto"/>
        <w:rPr>
          <w:rFonts w:hint="eastAsia" w:ascii="微软雅黑" w:hAnsi="微软雅黑" w:eastAsia="微软雅黑" w:cs="微软雅黑"/>
          <w:sz w:val="30"/>
          <w:szCs w:val="30"/>
        </w:rPr>
      </w:pPr>
    </w:p>
    <w:p w14:paraId="61D28E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as they had a continuous revelation by the Spirit, who brought up to them the Lord's own words, and also the Old Testament record, as was expedient for the necessities of the churches, they were never left without the superintending care and guidance of Christ; and there was no disharmony between Him and them.</w:t>
      </w:r>
    </w:p>
    <w:p w14:paraId="325B3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另一方面，由于他们通过圣灵获得了持续的启示（圣灵根据教会的需要向他们揭示主亲口说的话，以及旧约的记载），他们从未失去过基督的监督之爱和引导；祂与他们之间并没有任何不和谐。</w:t>
      </w:r>
    </w:p>
    <w:p w14:paraId="0482AFE3">
      <w:pPr>
        <w:spacing w:line="264" w:lineRule="auto"/>
        <w:rPr>
          <w:rFonts w:hint="eastAsia" w:ascii="微软雅黑" w:hAnsi="微软雅黑" w:eastAsia="微软雅黑" w:cs="微软雅黑"/>
          <w:sz w:val="30"/>
          <w:szCs w:val="30"/>
        </w:rPr>
      </w:pPr>
    </w:p>
    <w:p w14:paraId="71BBEB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must be further added, that as divinely commissioned men, they had the same authority with their Lord, who fully identified Himself with them.</w:t>
      </w:r>
    </w:p>
    <w:p w14:paraId="4A0A7D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不仅如此，还必须补充一点，作为受上帝委派的人，他们拥有与他们的主同样的权威，主完全将自己与他们认同。</w:t>
      </w:r>
    </w:p>
    <w:p w14:paraId="75586C35">
      <w:pPr>
        <w:spacing w:line="264" w:lineRule="auto"/>
        <w:rPr>
          <w:rFonts w:hint="eastAsia" w:ascii="微软雅黑" w:hAnsi="微软雅黑" w:eastAsia="微软雅黑" w:cs="微软雅黑"/>
          <w:sz w:val="30"/>
          <w:szCs w:val="30"/>
        </w:rPr>
      </w:pPr>
    </w:p>
    <w:p w14:paraId="58837905">
      <w:pPr>
        <w:pStyle w:val="2"/>
        <w:bidi w:val="0"/>
        <w:jc w:val="center"/>
        <w:rPr>
          <w:rFonts w:hint="eastAsia"/>
        </w:rPr>
      </w:pPr>
      <w:r>
        <w:rPr>
          <w:rFonts w:hint="eastAsia"/>
        </w:rPr>
        <w:t>SEC. II.</w:t>
      </w:r>
    </w:p>
    <w:p w14:paraId="533C58B2">
      <w:pPr>
        <w:pStyle w:val="2"/>
        <w:bidi w:val="0"/>
        <w:jc w:val="center"/>
        <w:rPr>
          <w:rFonts w:hint="eastAsia"/>
        </w:rPr>
      </w:pPr>
      <w:r>
        <w:rPr>
          <w:rFonts w:hint="eastAsia"/>
        </w:rPr>
        <w:t>第二节</w:t>
      </w:r>
    </w:p>
    <w:p w14:paraId="354F2DF1">
      <w:pPr>
        <w:spacing w:line="264" w:lineRule="auto"/>
        <w:rPr>
          <w:rFonts w:hint="eastAsia" w:ascii="微软雅黑" w:hAnsi="微软雅黑" w:eastAsia="微软雅黑" w:cs="微软雅黑"/>
          <w:sz w:val="30"/>
          <w:szCs w:val="30"/>
        </w:rPr>
      </w:pPr>
    </w:p>
    <w:p w14:paraId="302C9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VIEW OF THE APOSTLES' TESTIMONY TO THE ATONEMENT</w:t>
      </w:r>
    </w:p>
    <w:p w14:paraId="096B6D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使徒对赎罪之见证的概论</w:t>
      </w:r>
    </w:p>
    <w:p w14:paraId="6F9BD46E">
      <w:pPr>
        <w:spacing w:line="264" w:lineRule="auto"/>
        <w:rPr>
          <w:rFonts w:hint="eastAsia" w:ascii="微软雅黑" w:hAnsi="微软雅黑" w:eastAsia="微软雅黑" w:cs="微软雅黑"/>
          <w:sz w:val="30"/>
          <w:szCs w:val="30"/>
        </w:rPr>
      </w:pPr>
    </w:p>
    <w:p w14:paraId="28B72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to be followed in this volume is furnished to our hand by the several books of the New Testament The previous volume, limited to the sayings of Jesus, which we classified according to the elements and aspects of the truth which they peculiarly unfold, was meant to embrace the testimony supplied by the evangelists.</w:t>
      </w:r>
    </w:p>
    <w:p w14:paraId="202A4A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本卷所遵循的计划是由新约各卷书提供给我们的。前一卷仅限于耶稣的言论（我们根据这些言论独特揭示的真理要素和方面对其进行了分类），旨在包含福音书作者提供的见证。</w:t>
      </w:r>
    </w:p>
    <w:p w14:paraId="78D08E18">
      <w:pPr>
        <w:spacing w:line="264" w:lineRule="auto"/>
        <w:rPr>
          <w:rFonts w:hint="eastAsia" w:ascii="微软雅黑" w:hAnsi="微软雅黑" w:eastAsia="微软雅黑" w:cs="微软雅黑"/>
          <w:sz w:val="30"/>
          <w:szCs w:val="30"/>
        </w:rPr>
      </w:pPr>
    </w:p>
    <w:p w14:paraId="5DFAD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volume, taking up the same theme where the Gospels end, is intended to unfold the apostles' testimony, and to give a full outline of what is contained upon this subject in their epistles to the churches.</w:t>
      </w:r>
    </w:p>
    <w:p w14:paraId="12E4BD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本卷在福音书结束的地方接过同一主题，旨在展示使徒的见证，并对他们写给各教会的书信中所包含的关于这一主题的内容进行全面的勾勒。</w:t>
      </w:r>
    </w:p>
    <w:p w14:paraId="729067B1">
      <w:pPr>
        <w:spacing w:line="264" w:lineRule="auto"/>
        <w:rPr>
          <w:rFonts w:hint="eastAsia" w:ascii="微软雅黑" w:hAnsi="微软雅黑" w:eastAsia="微软雅黑" w:cs="微软雅黑"/>
          <w:sz w:val="30"/>
          <w:szCs w:val="30"/>
        </w:rPr>
      </w:pPr>
    </w:p>
    <w:p w14:paraId="6B990A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practicable mode of doing this is to take the several books, and to exhaust in order the testimony they contain.</w:t>
      </w:r>
    </w:p>
    <w:p w14:paraId="792AF7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实现这一目标的唯一可行方式是选取各卷书，并按顺序穷尽其中所包含的见证。</w:t>
      </w:r>
    </w:p>
    <w:p w14:paraId="0864612E">
      <w:pPr>
        <w:spacing w:line="264" w:lineRule="auto"/>
        <w:rPr>
          <w:rFonts w:hint="eastAsia" w:ascii="微软雅黑" w:hAnsi="微软雅黑" w:eastAsia="微软雅黑" w:cs="微软雅黑"/>
          <w:sz w:val="30"/>
          <w:szCs w:val="30"/>
        </w:rPr>
      </w:pPr>
    </w:p>
    <w:p w14:paraId="660113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we have been led by the necessities of the case; for the attempt to reduce the whole to a few heads, by taking a fragment from one text and another fragment from another, was found to be so dislocating and artificial, as to satisfy us that the apostles' doctrine could not be displayed, except by taking the several apostles and their several epistles separately.</w:t>
      </w:r>
    </w:p>
    <w:p w14:paraId="34E995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情况的必要性引导我们这样做的；因为试图通过从一段经文中提取一个片段，从另一段经文中提取另一个片段，以此将整体归纳为几个要点，结果被发现是如此脱节且人为，以至于使我们确信，除非分别对待各位使徒及其各封书信，否则使徒的教义就无法得到展现。</w:t>
      </w:r>
    </w:p>
    <w:p w14:paraId="5CBC88A0">
      <w:pPr>
        <w:spacing w:line="264" w:lineRule="auto"/>
        <w:rPr>
          <w:rFonts w:hint="eastAsia" w:ascii="微软雅黑" w:hAnsi="微软雅黑" w:eastAsia="微软雅黑" w:cs="微软雅黑"/>
          <w:sz w:val="30"/>
          <w:szCs w:val="30"/>
        </w:rPr>
      </w:pPr>
    </w:p>
    <w:p w14:paraId="25009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to notice the testimony of a Peter, of a John, and of a Paul, as they refer to the atonement, in the order of the epistles given in the common editions of the New Testament; for the advantages supposed to be gained by following the chronological order of their composition, even if this point could be fully ascertained, would not, we think, countervail the inconvenience thereby occasioned to the general reader.</w:t>
      </w:r>
    </w:p>
    <w:p w14:paraId="63F7E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按照新约通常版本中书信的顺序，关注彼得、约翰和保罗关于赎罪的见证；因为我们认为，即使能够完全确定其成书的年代顺序，通过遵循该顺序所期望获得的优势，也无法抵消由此给普通读者带来的不便。</w:t>
      </w:r>
    </w:p>
    <w:p w14:paraId="3A57B405">
      <w:pPr>
        <w:spacing w:line="264" w:lineRule="auto"/>
        <w:rPr>
          <w:rFonts w:hint="eastAsia" w:ascii="微软雅黑" w:hAnsi="微软雅黑" w:eastAsia="微软雅黑" w:cs="微软雅黑"/>
          <w:sz w:val="30"/>
          <w:szCs w:val="30"/>
        </w:rPr>
      </w:pPr>
    </w:p>
    <w:p w14:paraId="0AE76A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follow the order of the epistles in the English Bible.</w:t>
      </w:r>
    </w:p>
    <w:p w14:paraId="5E291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因此，我们将遵循英文圣经中书信的顺序。</w:t>
      </w:r>
    </w:p>
    <w:p w14:paraId="05444218">
      <w:pPr>
        <w:spacing w:line="264" w:lineRule="auto"/>
        <w:rPr>
          <w:rFonts w:hint="eastAsia" w:ascii="微软雅黑" w:hAnsi="微软雅黑" w:eastAsia="微软雅黑" w:cs="微软雅黑"/>
          <w:sz w:val="30"/>
          <w:szCs w:val="30"/>
        </w:rPr>
      </w:pPr>
    </w:p>
    <w:p w14:paraId="625B2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apostles interweave, however, many allusions to the types of the Mosaic law, and to the Psalms and prophecies of the Old Testament, we deem it necessary, without turning aside from our definite purpose of exhibiting the apostolic testimony, to set forth, at least in outline, the use to which those parts of Scripture are turned in the book of Acts and in the epistles.</w:t>
      </w:r>
    </w:p>
    <w:p w14:paraId="62EFFD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使徒们交织了许多对摩西律法预表的提及，以及对旧约诗篇和预言的提及，我们认为有必要在不偏离展现使徒见证这一明确目标的情况下，至少概述一下圣经的那些部分在使徒行传和书信中是如何被使用的。</w:t>
      </w:r>
    </w:p>
    <w:p w14:paraId="3FBEFD0F">
      <w:pPr>
        <w:spacing w:line="264" w:lineRule="auto"/>
        <w:rPr>
          <w:rFonts w:hint="eastAsia" w:ascii="微软雅黑" w:hAnsi="微软雅黑" w:eastAsia="微软雅黑" w:cs="微软雅黑"/>
          <w:sz w:val="30"/>
          <w:szCs w:val="30"/>
        </w:rPr>
      </w:pPr>
    </w:p>
    <w:p w14:paraId="570981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prefix, therefore, a chapter on the ancient sacrifices, and another on the ancient prophecies, as adduced by the epistles.</w:t>
      </w:r>
    </w:p>
    <w:p w14:paraId="3B4CB7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因此，我们将预先写一章关于古代祭祀的内容，再写一章关于书信所引用的古代预言的内容。</w:t>
      </w:r>
    </w:p>
    <w:p w14:paraId="0411EF58">
      <w:pPr>
        <w:spacing w:line="264" w:lineRule="auto"/>
        <w:rPr>
          <w:rFonts w:hint="eastAsia" w:ascii="微软雅黑" w:hAnsi="微软雅黑" w:eastAsia="微软雅黑" w:cs="微软雅黑"/>
          <w:sz w:val="30"/>
          <w:szCs w:val="30"/>
        </w:rPr>
      </w:pPr>
    </w:p>
    <w:p w14:paraId="1DCAF4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entering upon these, it will be necessary to give a general view of the apostles' testimony and preaching.</w:t>
      </w:r>
    </w:p>
    <w:p w14:paraId="0B237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但在进入这些内容之前，有必要对使徒的见证和讲道进行一个概论。</w:t>
      </w:r>
    </w:p>
    <w:p w14:paraId="24041786">
      <w:pPr>
        <w:spacing w:line="264" w:lineRule="auto"/>
        <w:rPr>
          <w:rFonts w:hint="eastAsia" w:ascii="微软雅黑" w:hAnsi="微软雅黑" w:eastAsia="微软雅黑" w:cs="微软雅黑"/>
          <w:sz w:val="30"/>
          <w:szCs w:val="30"/>
        </w:rPr>
      </w:pPr>
    </w:p>
    <w:p w14:paraId="2814F8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insist much on the dignity of the Lord's person, and on the connection between the INCARNATION and ATONEMENT.</w:t>
      </w:r>
    </w:p>
    <w:p w14:paraId="07027136">
      <w:pPr>
        <w:spacing w:line="264" w:lineRule="auto"/>
        <w:rPr>
          <w:rFonts w:hint="eastAsia" w:ascii="微软雅黑" w:hAnsi="微软雅黑" w:eastAsia="微软雅黑" w:cs="微软雅黑"/>
          <w:sz w:val="30"/>
          <w:szCs w:val="30"/>
        </w:rPr>
      </w:pPr>
    </w:p>
    <w:p w14:paraId="480389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使徒们非常强调主的位格的尊荣，以及道成肉身（INCARNATION）与赎罪（ATONEMENT）之间的联系。</w:t>
      </w:r>
    </w:p>
    <w:p w14:paraId="7929DBAF">
      <w:pPr>
        <w:spacing w:line="264" w:lineRule="auto"/>
        <w:rPr>
          <w:rFonts w:hint="eastAsia" w:ascii="微软雅黑" w:hAnsi="微软雅黑" w:eastAsia="微软雅黑" w:cs="微软雅黑"/>
          <w:sz w:val="30"/>
          <w:szCs w:val="30"/>
        </w:rPr>
      </w:pPr>
    </w:p>
    <w:p w14:paraId="29AA3F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Christ's resurrection, we find in the apostles a surprising increase of light on the subject of Christ's person, as Thomas' testimony proves (John 20:28).</w:t>
      </w:r>
    </w:p>
    <w:p w14:paraId="27711B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基督复活之后，我们发现使徒们在基督位格这一主题上的认识有了惊人的增长，正如多马的见证所证明的那样（约20:28）。</w:t>
      </w:r>
    </w:p>
    <w:p w14:paraId="291ECCB5">
      <w:pPr>
        <w:spacing w:line="264" w:lineRule="auto"/>
        <w:rPr>
          <w:rFonts w:hint="eastAsia" w:ascii="微软雅黑" w:hAnsi="微软雅黑" w:eastAsia="微软雅黑" w:cs="微软雅黑"/>
          <w:sz w:val="30"/>
          <w:szCs w:val="30"/>
        </w:rPr>
      </w:pPr>
    </w:p>
    <w:p w14:paraId="07290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in a new manner the effect of the incarnation on His atoning work, and they expressed it with wondering delight, as is apparent whether we look at the book of Acts or at the epistles to the several churches.</w:t>
      </w:r>
    </w:p>
    <w:p w14:paraId="35F8B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他们以一种新的方式看到了道成肉身对祂赎罪工作的影响，并以惊奇的喜悦表达了出来，这一点无论我们查看使徒行传还是写给各教会的书信，都是显而易见的。</w:t>
      </w:r>
    </w:p>
    <w:p w14:paraId="196FABBF">
      <w:pPr>
        <w:spacing w:line="264" w:lineRule="auto"/>
        <w:rPr>
          <w:rFonts w:hint="eastAsia" w:ascii="微软雅黑" w:hAnsi="微软雅黑" w:eastAsia="微软雅黑" w:cs="微软雅黑"/>
          <w:sz w:val="30"/>
          <w:szCs w:val="30"/>
        </w:rPr>
      </w:pPr>
    </w:p>
    <w:p w14:paraId="6415C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speak of the Jews as killing the Prince of life (Acts 3:15); of crucifying the Lord of glory (1 Cor. 2:9); of the Son, the brightness of the Father's glory, and the express image of His person, and upholding all things by the word of His power, having by Himself purged our sins (Heb. 1:3).</w:t>
      </w:r>
    </w:p>
    <w:p w14:paraId="57A414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因此，他们谈到犹太人杀了那生命之主（Prince of life，徒3:15）；钉死那荣耀的主（1 Cor. 2:9）；谈到那子是父荣耀所发的光辉，是祂本体的真像，常用祂权能的命令托住万有，祂洗净了人的罪（来1:3）。</w:t>
      </w:r>
    </w:p>
    <w:p w14:paraId="21E745CA">
      <w:pPr>
        <w:spacing w:line="264" w:lineRule="auto"/>
        <w:rPr>
          <w:rFonts w:hint="eastAsia" w:ascii="微软雅黑" w:hAnsi="微软雅黑" w:eastAsia="微软雅黑" w:cs="微软雅黑"/>
          <w:sz w:val="30"/>
          <w:szCs w:val="30"/>
        </w:rPr>
      </w:pPr>
    </w:p>
    <w:p w14:paraId="748DD8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in all those passages where they describe the redemption-work of the Lord, ascribe to the Saviour the possession of a divine nature, sometimes more directly, at other times more by implication.</w:t>
      </w:r>
    </w:p>
    <w:p w14:paraId="12D78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使徒在所有描述主的救赎工作的经文中，都将神性的持有归于救主，有时是较直接地，有时更多是通过隐含的方式。</w:t>
      </w:r>
    </w:p>
    <w:p w14:paraId="0EC18240">
      <w:pPr>
        <w:spacing w:line="264" w:lineRule="auto"/>
        <w:rPr>
          <w:rFonts w:hint="eastAsia" w:ascii="微软雅黑" w:hAnsi="微软雅黑" w:eastAsia="微软雅黑" w:cs="微软雅黑"/>
          <w:sz w:val="30"/>
          <w:szCs w:val="30"/>
        </w:rPr>
      </w:pPr>
    </w:p>
    <w:p w14:paraId="6BE21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never difficult to apprehend their deep conviction of the presence of His deity in all His atoning work.</w:t>
      </w:r>
    </w:p>
    <w:p w14:paraId="59F609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但要领会他们对祂神性临在于其所有赎罪工作中的深刻信念，从来都不困难。</w:t>
      </w:r>
    </w:p>
    <w:p w14:paraId="1DA6BDB4">
      <w:pPr>
        <w:spacing w:line="264" w:lineRule="auto"/>
        <w:rPr>
          <w:rFonts w:hint="eastAsia" w:ascii="微软雅黑" w:hAnsi="微软雅黑" w:eastAsia="微软雅黑" w:cs="微软雅黑"/>
          <w:sz w:val="30"/>
          <w:szCs w:val="30"/>
        </w:rPr>
      </w:pPr>
    </w:p>
    <w:p w14:paraId="756092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it as a divine work, immediately accomplished by God Himself.</w:t>
      </w:r>
    </w:p>
    <w:p w14:paraId="3163DA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他们将其称为一项神圣的工作，是由上帝亲自直接完成的。</w:t>
      </w:r>
    </w:p>
    <w:p w14:paraId="1797F024">
      <w:pPr>
        <w:spacing w:line="264" w:lineRule="auto"/>
        <w:rPr>
          <w:rFonts w:hint="eastAsia" w:ascii="微软雅黑" w:hAnsi="微软雅黑" w:eastAsia="微软雅黑" w:cs="微软雅黑"/>
          <w:sz w:val="30"/>
          <w:szCs w:val="30"/>
        </w:rPr>
      </w:pPr>
    </w:p>
    <w:p w14:paraId="79B4E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 they represent God as the author of it merely in the sense of originating or concerting the plan which the Mediator was commissioned and empowered to carry into execution: they speak of a divine person as the agent by whom the redemption-work was completed, and of His work as closely connected with His divine nature,—that is, the work of one who was very God.</w:t>
      </w:r>
    </w:p>
    <w:p w14:paraId="0C9B8F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只是在发起或策划中保受命并获权执行的计划这一意义上，将上帝描绘成该工作的创始者：他们将一位神圣的位格描绘为完成救赎工作的代理者，并将祂的工作视为与其神性密切相关——也就是说，那是一位真实上帝之人的工作。</w:t>
      </w:r>
    </w:p>
    <w:p w14:paraId="6BB585D9">
      <w:pPr>
        <w:spacing w:line="264" w:lineRule="auto"/>
        <w:rPr>
          <w:rFonts w:hint="eastAsia" w:ascii="微软雅黑" w:hAnsi="微软雅黑" w:eastAsia="微软雅黑" w:cs="微软雅黑"/>
          <w:sz w:val="30"/>
          <w:szCs w:val="30"/>
        </w:rPr>
      </w:pPr>
    </w:p>
    <w:p w14:paraId="2C133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under the guidance of the Spirit, apprehended His work of obedience during the years He had sojourned with them, as infinitely valuable, and His blood as infinitely precious, because emanating from the abasement of Him who was God over all; ascribing it not merely to a sinless man, but to the Son of God, and thus, in virtue of the union of the natures, possessing an all-sufficient value and validity.</w:t>
      </w:r>
    </w:p>
    <w:p w14:paraId="61538E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灵的引导下，使徒领悟到祂寄居在他们中间的那些年里的顺服工作具有无限价值，且祂的血具有无限的宝贵，因为那是出自那万有之上之上帝的谦卑；不仅将其归功于一个无罪的人，而且归功于上帝之子，因此，凭借神人二性的联合，该工作具有全备的价值和有效性。</w:t>
      </w:r>
    </w:p>
    <w:p w14:paraId="108D43B8">
      <w:pPr>
        <w:spacing w:line="264" w:lineRule="auto"/>
        <w:rPr>
          <w:rFonts w:hint="eastAsia" w:ascii="微软雅黑" w:hAnsi="微软雅黑" w:eastAsia="微软雅黑" w:cs="微软雅黑"/>
          <w:sz w:val="30"/>
          <w:szCs w:val="30"/>
        </w:rPr>
      </w:pPr>
    </w:p>
    <w:p w14:paraId="3641FD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doctrine on the subject of Christ's incarnation was, that it took place in a historic person, and in one only; and that, according to the will of Him that sent Him, He comprehended in Himself a body, or a vast multitude.</w:t>
      </w:r>
    </w:p>
    <w:p w14:paraId="64FC6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他们关于基督道成肉身的主题教义是：它发生在一个历史人物身上，且仅在一个人物身上；并且，根据差祂来者的旨意，祂在自己里面包含了一个身体，或是一大群人。</w:t>
      </w:r>
    </w:p>
    <w:p w14:paraId="036A6E8F">
      <w:pPr>
        <w:spacing w:line="264" w:lineRule="auto"/>
        <w:rPr>
          <w:rFonts w:hint="eastAsia" w:ascii="微软雅黑" w:hAnsi="微软雅黑" w:eastAsia="微软雅黑" w:cs="微软雅黑"/>
          <w:sz w:val="30"/>
          <w:szCs w:val="30"/>
        </w:rPr>
      </w:pPr>
    </w:p>
    <w:p w14:paraId="2EE3B3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everywhere set forth as their deepest conviction, that instead of being one among His fellows, Jesus was the representative head of a redeemed company, who find their propitiation, righteousness, and redemption in Him.</w:t>
      </w:r>
    </w:p>
    <w:p w14:paraId="468A4A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在他们最深层的信念中，到处都体现出：耶稣并非其同伴中的一员，而是被救赎会众的代表性元首，他们在祂里面找到了他们的挽回、义和救赎。</w:t>
      </w:r>
    </w:p>
    <w:p w14:paraId="4409B4DD">
      <w:pPr>
        <w:spacing w:line="264" w:lineRule="auto"/>
        <w:rPr>
          <w:rFonts w:hint="eastAsia" w:ascii="微软雅黑" w:hAnsi="微软雅黑" w:eastAsia="微软雅黑" w:cs="微软雅黑"/>
          <w:sz w:val="30"/>
          <w:szCs w:val="30"/>
        </w:rPr>
      </w:pPr>
    </w:p>
    <w:p w14:paraId="5430E6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doctrine, too, is to the effect that the Son of God in this great transaction was simply acting as the restorer of the lost, for there is no allusion to the incarnation as a natural process.</w:t>
      </w:r>
    </w:p>
    <w:p w14:paraId="24AAD0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使徒的教义也在于：上帝之子在这一伟大交易中，仅仅是作为失丧者的恢复者在行动，因为根本没有提到道成肉身是一个自然的过程。</w:t>
      </w:r>
    </w:p>
    <w:p w14:paraId="02697E2E">
      <w:pPr>
        <w:spacing w:line="264" w:lineRule="auto"/>
        <w:rPr>
          <w:rFonts w:hint="eastAsia" w:ascii="微软雅黑" w:hAnsi="微软雅黑" w:eastAsia="微软雅黑" w:cs="微软雅黑"/>
          <w:sz w:val="30"/>
          <w:szCs w:val="30"/>
        </w:rPr>
      </w:pPr>
    </w:p>
    <w:p w14:paraId="46584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represent the historical appearance of the Son of God as CONDITIONED SOLELY BY SIN, and there is no warrant from anything in their language for giving it a double foundation.</w:t>
      </w:r>
    </w:p>
    <w:p w14:paraId="2C6D9C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他们将上帝之子的历史性显现描述为“唯独以罪为前提”（CONDITIONED SOLELY BY SIN），在他们的语言中没有任何依据表明它有双重根基。</w:t>
      </w:r>
    </w:p>
    <w:p w14:paraId="275514B3">
      <w:pPr>
        <w:spacing w:line="264" w:lineRule="auto"/>
        <w:rPr>
          <w:rFonts w:hint="eastAsia" w:ascii="微软雅黑" w:hAnsi="微软雅黑" w:eastAsia="微软雅黑" w:cs="微软雅黑"/>
          <w:sz w:val="30"/>
          <w:szCs w:val="30"/>
        </w:rPr>
      </w:pPr>
    </w:p>
    <w:p w14:paraId="5E5751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stupendous fact of man's redemption was an end worthy of such a cost, but the incarnation was not necessary except on the supposition of redemption from sin.</w:t>
      </w:r>
    </w:p>
    <w:p w14:paraId="35D4EF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人类救赎这一惊人事实是一个值得付出如此代价的目标，但除非是基于从罪中救赎的假设，否则道成肉身并不是必要的。</w:t>
      </w:r>
    </w:p>
    <w:p w14:paraId="76E35564">
      <w:pPr>
        <w:spacing w:line="264" w:lineRule="auto"/>
        <w:rPr>
          <w:rFonts w:hint="eastAsia" w:ascii="微软雅黑" w:hAnsi="微软雅黑" w:eastAsia="微软雅黑" w:cs="微软雅黑"/>
          <w:sz w:val="30"/>
          <w:szCs w:val="30"/>
        </w:rPr>
      </w:pPr>
    </w:p>
    <w:p w14:paraId="5BCD2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and the cross are thus viewed as inseparable, but both as MEANS to an end, viz. the vindication of divine justice, the expiation of sin, the meritorious obedience to be rendered to the law.</w:t>
      </w:r>
    </w:p>
    <w:p w14:paraId="4E6B5B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因此，道成肉身和十字架被视为密不可分的，但两者都是达到目的的“手段”（MEANS），即：维护神圣公义、净除罪恶、并向律法献上具有功德的顺服。</w:t>
      </w:r>
    </w:p>
    <w:p w14:paraId="042BF10F">
      <w:pPr>
        <w:spacing w:line="264" w:lineRule="auto"/>
        <w:rPr>
          <w:rFonts w:hint="eastAsia" w:ascii="微软雅黑" w:hAnsi="微软雅黑" w:eastAsia="微软雅黑" w:cs="微软雅黑"/>
          <w:sz w:val="30"/>
          <w:szCs w:val="30"/>
        </w:rPr>
      </w:pPr>
    </w:p>
    <w:p w14:paraId="434FB7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rationale of the infinite condescension displayed in the incarnation and the cross.</w:t>
      </w:r>
    </w:p>
    <w:p w14:paraId="7FC0F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这就是在道成肉身和十字架中所展现的无限虚己的基本原理。</w:t>
      </w:r>
    </w:p>
    <w:p w14:paraId="7681D138">
      <w:pPr>
        <w:spacing w:line="264" w:lineRule="auto"/>
        <w:rPr>
          <w:rFonts w:hint="eastAsia" w:ascii="微软雅黑" w:hAnsi="微软雅黑" w:eastAsia="微软雅黑" w:cs="微软雅黑"/>
          <w:sz w:val="30"/>
          <w:szCs w:val="30"/>
        </w:rPr>
      </w:pPr>
    </w:p>
    <w:p w14:paraId="6359B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make no allusion to any other design.</w:t>
      </w:r>
    </w:p>
    <w:p w14:paraId="62AFF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使徒没有提到任何其他意图。</w:t>
      </w:r>
    </w:p>
    <w:p w14:paraId="645F140E">
      <w:pPr>
        <w:spacing w:line="264" w:lineRule="auto"/>
        <w:rPr>
          <w:rFonts w:hint="eastAsia" w:ascii="微软雅黑" w:hAnsi="微软雅黑" w:eastAsia="微软雅黑" w:cs="微软雅黑"/>
          <w:sz w:val="30"/>
          <w:szCs w:val="30"/>
        </w:rPr>
      </w:pPr>
    </w:p>
    <w:p w14:paraId="6F343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together the apostolic testimony on this point, there are not a few texts which plainly announce that the design of the incarnation was only for the redemption of the lost, and that the atonement owes its value to the fact that it was the work of a divine person.</w:t>
      </w:r>
    </w:p>
    <w:p w14:paraId="75F315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当我们把使徒关于此点的见证综合起来看时，有不少经文明确宣布，道成肉身的意图仅仅是为了救赎失丧者，且赎罪教义的价值归功于它是一位神圣位格之工作这一事实。</w:t>
      </w:r>
    </w:p>
    <w:p w14:paraId="4DE6834B">
      <w:pPr>
        <w:spacing w:line="264" w:lineRule="auto"/>
        <w:rPr>
          <w:rFonts w:hint="eastAsia" w:ascii="微软雅黑" w:hAnsi="微软雅黑" w:eastAsia="微软雅黑" w:cs="微软雅黑"/>
          <w:sz w:val="30"/>
          <w:szCs w:val="30"/>
        </w:rPr>
      </w:pPr>
    </w:p>
    <w:p w14:paraId="373CE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that Christ was made of a woman to redeem men (Gal. 4:4); that He took part of our flesh and blood to destroy death (Heb. 2:14); that He was manifested to destroy the works of the devil (1 John 3:8); that He came into the world to save sinners (1 Tim. 1:15).</w:t>
      </w:r>
    </w:p>
    <w:p w14:paraId="63EF81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因此，经上说基督由女子所生，要把人赎出来（加4:4）；祂照样亲自成了血肉之躯，特要借着死败坏那掌死权的（来2:14）；祂显现出来，为要除灭魔鬼的作为（约一3:8）；祂降世，为要拯救罪人（提前1:15）。</w:t>
      </w:r>
    </w:p>
    <w:p w14:paraId="0B904304">
      <w:pPr>
        <w:spacing w:line="264" w:lineRule="auto"/>
        <w:rPr>
          <w:rFonts w:hint="eastAsia" w:ascii="微软雅黑" w:hAnsi="微软雅黑" w:eastAsia="微软雅黑" w:cs="微软雅黑"/>
          <w:sz w:val="30"/>
          <w:szCs w:val="30"/>
        </w:rPr>
      </w:pPr>
    </w:p>
    <w:p w14:paraId="0767F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assign a different intention to the incarnation, is not only to be wise above what is written, but well-nigh a contradiction to the explicit statement of what is set forth as the only design known to the apostles.</w:t>
      </w:r>
    </w:p>
    <w:p w14:paraId="275941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为道成肉身指派一个不同的意图，不仅是自作聪明高过圣经所记，而且几乎是与使徒所知的唯一意图之明确陈述背道而驰。</w:t>
      </w:r>
    </w:p>
    <w:p w14:paraId="3E95E4CE">
      <w:pPr>
        <w:spacing w:line="264" w:lineRule="auto"/>
        <w:rPr>
          <w:rFonts w:hint="eastAsia" w:ascii="微软雅黑" w:hAnsi="微软雅黑" w:eastAsia="微软雅黑" w:cs="微软雅黑"/>
          <w:sz w:val="30"/>
          <w:szCs w:val="30"/>
        </w:rPr>
      </w:pPr>
    </w:p>
    <w:p w14:paraId="5DB251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change of mind as to the cross, and their testimony to Christ crucified.</w:t>
      </w:r>
    </w:p>
    <w:p w14:paraId="039E71B1">
      <w:pPr>
        <w:spacing w:line="264" w:lineRule="auto"/>
        <w:rPr>
          <w:rFonts w:hint="eastAsia" w:ascii="微软雅黑" w:hAnsi="微软雅黑" w:eastAsia="微软雅黑" w:cs="微软雅黑"/>
          <w:sz w:val="30"/>
          <w:szCs w:val="30"/>
        </w:rPr>
      </w:pPr>
    </w:p>
    <w:p w14:paraId="6C3C48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使徒对十字架观念的转变，以及他们对被钉十字架之基督的见证。</w:t>
      </w:r>
    </w:p>
    <w:p w14:paraId="5E4E7114">
      <w:pPr>
        <w:spacing w:line="264" w:lineRule="auto"/>
        <w:rPr>
          <w:rFonts w:hint="eastAsia" w:ascii="微软雅黑" w:hAnsi="微软雅黑" w:eastAsia="微软雅黑" w:cs="微软雅黑"/>
          <w:sz w:val="30"/>
          <w:szCs w:val="30"/>
        </w:rPr>
      </w:pPr>
    </w:p>
    <w:p w14:paraId="07E957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enter into the apostolic testimony in detail, two things at the outset demand more particular notice: the entire revolution of the apostles' own views as to the death of the cross, and their uniform testimony to it as their confidence and boast.</w:t>
      </w:r>
    </w:p>
    <w:p w14:paraId="14DDB8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在我们详细进入使徒见证之前，有两件事在开头需要特别关注：使徒们自己关于十字架之死的观点的彻底革命，以及他们一贯将其作为他们的信心和夸耀所作的见证。</w:t>
      </w:r>
    </w:p>
    <w:p w14:paraId="44A0E06A">
      <w:pPr>
        <w:spacing w:line="264" w:lineRule="auto"/>
        <w:rPr>
          <w:rFonts w:hint="eastAsia" w:ascii="微软雅黑" w:hAnsi="微软雅黑" w:eastAsia="微软雅黑" w:cs="微软雅黑"/>
          <w:sz w:val="30"/>
          <w:szCs w:val="30"/>
        </w:rPr>
      </w:pPr>
    </w:p>
    <w:p w14:paraId="0442E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first of all discerned its significance for themselves; and then, knowing that the atonement is suited to the capacity of every class and every age, they gave the utmost prominence to this great article in all their preaching.</w:t>
      </w:r>
    </w:p>
    <w:p w14:paraId="19755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他们首先察觉到了它对他们自身的意义；然后，由于知道赎罪教义适合于每一个阶层和每一个时代的领悟能力，他们在所有的讲道中都把这一伟大的信条放在了最突出的位置。</w:t>
      </w:r>
    </w:p>
    <w:p w14:paraId="04C4AAE1">
      <w:pPr>
        <w:spacing w:line="264" w:lineRule="auto"/>
        <w:rPr>
          <w:rFonts w:hint="eastAsia" w:ascii="微软雅黑" w:hAnsi="微软雅黑" w:eastAsia="微软雅黑" w:cs="微软雅黑"/>
          <w:sz w:val="30"/>
          <w:szCs w:val="30"/>
        </w:rPr>
      </w:pPr>
    </w:p>
    <w:p w14:paraId="65D8C5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not in my plan to offer reflections either of a practical or speculative nature, but to pursue an exegetical inquiry in the way that seems to me the best suited to convey strictly biblical views of the atonement, it seems proper here to refer to both these points.</w:t>
      </w:r>
    </w:p>
    <w:p w14:paraId="01AB6A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既然我的计划不是提供实践性或思辨性的反思，而是以我认为最适合传达严格符合圣经的赎罪观的方式进行释经探究，那么在此提及这两点似乎是恰当的。</w:t>
      </w:r>
    </w:p>
    <w:p w14:paraId="0B2A1467">
      <w:pPr>
        <w:spacing w:line="264" w:lineRule="auto"/>
        <w:rPr>
          <w:rFonts w:hint="eastAsia" w:ascii="微软雅黑" w:hAnsi="微软雅黑" w:eastAsia="微软雅黑" w:cs="微软雅黑"/>
          <w:sz w:val="30"/>
          <w:szCs w:val="30"/>
        </w:rPr>
      </w:pPr>
    </w:p>
    <w:p w14:paraId="31F60B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remarks illustrative of their state of mind, and of the method they pursued, will suffice.</w:t>
      </w:r>
    </w:p>
    <w:p w14:paraId="38D4D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只需作几点说明，阐释他们的心态以及他们所追求的方法即可。</w:t>
      </w:r>
    </w:p>
    <w:p w14:paraId="12D19718">
      <w:pPr>
        <w:spacing w:line="264" w:lineRule="auto"/>
        <w:rPr>
          <w:rFonts w:hint="eastAsia" w:ascii="微软雅黑" w:hAnsi="微软雅黑" w:eastAsia="微软雅黑" w:cs="微软雅黑"/>
          <w:sz w:val="30"/>
          <w:szCs w:val="30"/>
        </w:rPr>
      </w:pPr>
    </w:p>
    <w:p w14:paraId="68444A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brought to see a peculiar significance in the mode of Christ's death, and that something more was to be seen in the cross than if He had undergone any other death.</w:t>
      </w:r>
    </w:p>
    <w:p w14:paraId="445DB4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他们被引导去看基督受死方式的特殊意义，并且看到在十字架中，比祂经历任何其他方式的死亡能看到更多的东西。</w:t>
      </w:r>
    </w:p>
    <w:p w14:paraId="1F4FC15E">
      <w:pPr>
        <w:spacing w:line="264" w:lineRule="auto"/>
        <w:rPr>
          <w:rFonts w:hint="eastAsia" w:ascii="微软雅黑" w:hAnsi="微软雅黑" w:eastAsia="微软雅黑" w:cs="微软雅黑"/>
          <w:sz w:val="30"/>
          <w:szCs w:val="30"/>
        </w:rPr>
      </w:pPr>
    </w:p>
    <w:p w14:paraId="62C540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comprehended the weighty reasons which rendered it expedient and necessary, according to the divine wisdom, that the Surety should die by a death which was accursed by God.</w:t>
      </w:r>
    </w:p>
    <w:p w14:paraId="08C666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他们领会了那些重要的理由，这些理由根据神圣的智慧，使得担保人（Surety）以一种被上帝咒诅的死法受死是权宜且必要的。</w:t>
      </w:r>
    </w:p>
    <w:p w14:paraId="6A2CDED4">
      <w:pPr>
        <w:spacing w:line="264" w:lineRule="auto"/>
        <w:rPr>
          <w:rFonts w:hint="eastAsia" w:ascii="微软雅黑" w:hAnsi="微软雅黑" w:eastAsia="微软雅黑" w:cs="微软雅黑"/>
          <w:sz w:val="30"/>
          <w:szCs w:val="30"/>
        </w:rPr>
      </w:pPr>
    </w:p>
    <w:p w14:paraId="48AC11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persuaded that it contained more than any other mode of death; and accordingly we find them repeatedly making mention of the cross, or of the tree, as carrying with it a peculiar emphasis.</w:t>
      </w:r>
    </w:p>
    <w:p w14:paraId="05058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他们确信它比任何其他死法包含更多的意义；因此我们发现他们反复提到十字架或木头（the tree），以此带有特殊的强调。</w:t>
      </w:r>
    </w:p>
    <w:p w14:paraId="2E039398">
      <w:pPr>
        <w:spacing w:line="264" w:lineRule="auto"/>
        <w:rPr>
          <w:rFonts w:hint="eastAsia" w:ascii="微软雅黑" w:hAnsi="微软雅黑" w:eastAsia="微软雅黑" w:cs="微软雅黑"/>
          <w:sz w:val="30"/>
          <w:szCs w:val="30"/>
        </w:rPr>
      </w:pPr>
    </w:p>
    <w:p w14:paraId="416452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John, in referring to the Lord's own words, tells us: "This He said, signifying what death He should die" (John 12:33; comp. 8:28).</w:t>
      </w:r>
    </w:p>
    <w:p w14:paraId="5C5D7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因此，约翰在引用主亲自说的话时告诉我们：“耶稣这话原是指着自己将要怎样死说的”（约12:33；参考8:28）。</w:t>
      </w:r>
    </w:p>
    <w:p w14:paraId="794E536B">
      <w:pPr>
        <w:spacing w:line="264" w:lineRule="auto"/>
        <w:rPr>
          <w:rFonts w:hint="eastAsia" w:ascii="微软雅黑" w:hAnsi="微软雅黑" w:eastAsia="微软雅黑" w:cs="微软雅黑"/>
          <w:sz w:val="30"/>
          <w:szCs w:val="30"/>
        </w:rPr>
      </w:pPr>
    </w:p>
    <w:p w14:paraId="4CD475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again, both in his sermons recorded in the book of Acts and in his epistle, refers to the TREE on which He suffered and bore our sins (1 Pet. 2:24).</w:t>
      </w:r>
    </w:p>
    <w:p w14:paraId="4A1BD0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彼得同样在使徒行传记载的讲道和他的书信中，都提到了祂在其上受苦并担当我们罪的木头（1 Pet. 2:24）。</w:t>
      </w:r>
    </w:p>
    <w:p w14:paraId="1824E22F">
      <w:pPr>
        <w:spacing w:line="264" w:lineRule="auto"/>
        <w:rPr>
          <w:rFonts w:hint="eastAsia" w:ascii="微软雅黑" w:hAnsi="微软雅黑" w:eastAsia="微软雅黑" w:cs="微软雅黑"/>
          <w:sz w:val="30"/>
          <w:szCs w:val="30"/>
        </w:rPr>
      </w:pPr>
    </w:p>
    <w:p w14:paraId="53B56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glories only in the cross of the Lord (Gal. 6:14).</w:t>
      </w:r>
    </w:p>
    <w:p w14:paraId="6A66B8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保罗只夸主耶稣基督的十字架（加6:14）。</w:t>
      </w:r>
    </w:p>
    <w:p w14:paraId="10E5DFDA">
      <w:pPr>
        <w:spacing w:line="264" w:lineRule="auto"/>
        <w:rPr>
          <w:rFonts w:hint="eastAsia" w:ascii="微软雅黑" w:hAnsi="微软雅黑" w:eastAsia="微软雅黑" w:cs="微软雅黑"/>
          <w:sz w:val="30"/>
          <w:szCs w:val="30"/>
        </w:rPr>
      </w:pPr>
    </w:p>
    <w:p w14:paraId="5A634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saw that God's terrible curse, on account of sin committed in Adam and in their own persons, lay on Jesus, and that He was made a curse, of which the cross was the symbol rather than the cause.</w:t>
      </w:r>
    </w:p>
    <w:p w14:paraId="25DB8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他们看到，上帝因亚当所犯之罪和他们自己所犯之罪而发出的可怕咒诅，都落在了耶稣身上，且祂成了咒诅，而十字架是这一咒诅的标志，而非原因。</w:t>
      </w:r>
    </w:p>
    <w:p w14:paraId="1CE8A892">
      <w:pPr>
        <w:spacing w:line="264" w:lineRule="auto"/>
        <w:rPr>
          <w:rFonts w:hint="eastAsia" w:ascii="微软雅黑" w:hAnsi="微软雅黑" w:eastAsia="微软雅黑" w:cs="微软雅黑"/>
          <w:sz w:val="30"/>
          <w:szCs w:val="30"/>
        </w:rPr>
      </w:pPr>
    </w:p>
    <w:p w14:paraId="5E07B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were led either by the promised Comforter, the Spirit of truth, or by the Lord's oral teaching in His resurrection interviews, to the conviction that Jesus died an accursed death, according to prophecy.</w:t>
      </w:r>
    </w:p>
    <w:p w14:paraId="06426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使徒或是由应许的保惠师（真理的圣灵）引导，或是由主在复活面谈中的口头教导引导，确信耶稣是根据预言死于一种受咒诅的死。</w:t>
      </w:r>
    </w:p>
    <w:p w14:paraId="24F27B9B">
      <w:pPr>
        <w:spacing w:line="264" w:lineRule="auto"/>
        <w:rPr>
          <w:rFonts w:hint="eastAsia" w:ascii="微软雅黑" w:hAnsi="微软雅黑" w:eastAsia="微软雅黑" w:cs="微软雅黑"/>
          <w:sz w:val="30"/>
          <w:szCs w:val="30"/>
        </w:rPr>
      </w:pPr>
    </w:p>
    <w:p w14:paraId="2B2ABB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in a passage, the point of which it is important to apprehend: "Christ hath redeemed us from the curse of the law, being made a CURSE for us: for it is written, CURSED is every one that hangeth on a tree" (Gal. 3:13).</w:t>
      </w:r>
    </w:p>
    <w:p w14:paraId="0651E3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这在一段经文中体现了出来，领会其要点至关重要：“基督既为我们受了咒诅（成了咒诅），就赎出我们脱离律法的咒诅；因为经上记着：‘凡挂在木头上都是被咒诅的’”（加3:13）。</w:t>
      </w:r>
    </w:p>
    <w:p w14:paraId="3FCF9556">
      <w:pPr>
        <w:spacing w:line="264" w:lineRule="auto"/>
        <w:rPr>
          <w:rFonts w:hint="eastAsia" w:ascii="微软雅黑" w:hAnsi="微软雅黑" w:eastAsia="微软雅黑" w:cs="微软雅黑"/>
          <w:sz w:val="30"/>
          <w:szCs w:val="30"/>
        </w:rPr>
      </w:pPr>
    </w:p>
    <w:p w14:paraId="0D78C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quotation from Moses contains an intimation of the way in which Messiah was to die.</w:t>
      </w:r>
    </w:p>
    <w:p w14:paraId="5420C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那段对摩西律法的引用包含了对弥赛亚受死方式的暗示。</w:t>
      </w:r>
    </w:p>
    <w:p w14:paraId="78BC701A">
      <w:pPr>
        <w:spacing w:line="264" w:lineRule="auto"/>
        <w:rPr>
          <w:rFonts w:hint="eastAsia" w:ascii="微软雅黑" w:hAnsi="微软雅黑" w:eastAsia="微软雅黑" w:cs="微软雅黑"/>
          <w:sz w:val="30"/>
          <w:szCs w:val="30"/>
        </w:rPr>
      </w:pPr>
    </w:p>
    <w:p w14:paraId="15588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the passage adduced by our Lord Himself about the lifting up of the brazen serpent on a pole, it shows that from the first it was intended to be symbolical, prophetical, and typical.</w:t>
      </w:r>
    </w:p>
    <w:p w14:paraId="73157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正如我们主亲自引用的关于铜蛇在杆上被举起的经文一样，它表明该死法从一开始就被命定是具有象征性、预言性和预表性的。</w:t>
      </w:r>
    </w:p>
    <w:p w14:paraId="0BA930AB">
      <w:pPr>
        <w:spacing w:line="264" w:lineRule="auto"/>
        <w:rPr>
          <w:rFonts w:hint="eastAsia" w:ascii="微软雅黑" w:hAnsi="微软雅黑" w:eastAsia="微软雅黑" w:cs="微软雅黑"/>
          <w:sz w:val="30"/>
          <w:szCs w:val="30"/>
        </w:rPr>
      </w:pPr>
    </w:p>
    <w:p w14:paraId="0DA82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enter into the question whether crucifixion was a Roman punishment, and not at all a Jewish punishment; for the point of the quotation is the suspending of a criminal on a tree, whether by a subsequent judicial act after death, or by the crucifixion while yet alive.</w:t>
      </w:r>
    </w:p>
    <w:p w14:paraId="572E1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我们不打算探讨十字架刑罚究竟是罗马人的刑罚，还是完全不是犹太人的刑罚；因为引用的重点在于将罪犯悬挂在木头上，无论是死后进行的司法行为，还是在活着时进行的钉十字架行为。</w:t>
      </w:r>
    </w:p>
    <w:p w14:paraId="3146F4AA">
      <w:pPr>
        <w:spacing w:line="264" w:lineRule="auto"/>
        <w:rPr>
          <w:rFonts w:hint="eastAsia" w:ascii="微软雅黑" w:hAnsi="微软雅黑" w:eastAsia="微软雅黑" w:cs="微软雅黑"/>
          <w:sz w:val="30"/>
          <w:szCs w:val="30"/>
        </w:rPr>
      </w:pPr>
    </w:p>
    <w:p w14:paraId="792C1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point of resemblance between the two cases.</w:t>
      </w:r>
    </w:p>
    <w:p w14:paraId="4FBF5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那是两种情况之间的相似点。</w:t>
      </w:r>
    </w:p>
    <w:p w14:paraId="00D9C52A">
      <w:pPr>
        <w:spacing w:line="264" w:lineRule="auto"/>
        <w:rPr>
          <w:rFonts w:hint="eastAsia" w:ascii="微软雅黑" w:hAnsi="微软雅黑" w:eastAsia="微软雅黑" w:cs="微软雅黑"/>
          <w:sz w:val="30"/>
          <w:szCs w:val="30"/>
        </w:rPr>
      </w:pPr>
    </w:p>
    <w:p w14:paraId="111574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Mosaic law, that mode of punishment was inflicted upon great criminals, such as blasphemers and idolaters, the rebellious and seditious.</w:t>
      </w:r>
    </w:p>
    <w:p w14:paraId="5EE1BB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根据摩西律法，这种刑罚方式是被施加在大罪犯身上的，如亵渎神明者和偶像崇拜者、叛乱者和煽动动乱者。</w:t>
      </w:r>
    </w:p>
    <w:p w14:paraId="799A1F55">
      <w:pPr>
        <w:spacing w:line="264" w:lineRule="auto"/>
        <w:rPr>
          <w:rFonts w:hint="eastAsia" w:ascii="微软雅黑" w:hAnsi="微软雅黑" w:eastAsia="微软雅黑" w:cs="微软雅黑"/>
          <w:sz w:val="30"/>
          <w:szCs w:val="30"/>
        </w:rPr>
      </w:pPr>
    </w:p>
    <w:p w14:paraId="5E3C6E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compare the passage in Deuteronomy with the doctrine which Paul declares in connection with that passage, he plainly intends to prove that Christ was the curse-bearer in our room, and that this great truth was established by the subjoined sign.</w:t>
      </w:r>
    </w:p>
    <w:p w14:paraId="73E6A9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当我们把申命记中的那段话与保罗在联系该段话时宣布的教义进行比较时，他显然意在证明基督是在我们的位置上担当咒诅者，而这一伟大真理是由随后附带的标志所确立的。</w:t>
      </w:r>
    </w:p>
    <w:p w14:paraId="6052199F">
      <w:pPr>
        <w:spacing w:line="264" w:lineRule="auto"/>
        <w:rPr>
          <w:rFonts w:hint="eastAsia" w:ascii="微软雅黑" w:hAnsi="微软雅黑" w:eastAsia="微软雅黑" w:cs="微软雅黑"/>
          <w:sz w:val="30"/>
          <w:szCs w:val="30"/>
        </w:rPr>
      </w:pPr>
    </w:p>
    <w:p w14:paraId="6DAAC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made a curse before being suspended on the tree: for God made Him to be sin for us (2 Cor. 5:21); and that hanging on the tree was but the public testimony to the curse endured in our room.</w:t>
      </w:r>
    </w:p>
    <w:p w14:paraId="48B403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基督在被悬挂在木头上之前就已经成了咒诅：因为上帝使祂为我们成了罪（林后5:21）；而挂在木头上仅仅是对于在我们的位置上所忍受之咒诅的公开见证。</w:t>
      </w:r>
    </w:p>
    <w:p w14:paraId="78A6F3F7">
      <w:pPr>
        <w:spacing w:line="264" w:lineRule="auto"/>
        <w:rPr>
          <w:rFonts w:hint="eastAsia" w:ascii="微软雅黑" w:hAnsi="微软雅黑" w:eastAsia="微软雅黑" w:cs="微软雅黑"/>
          <w:sz w:val="30"/>
          <w:szCs w:val="30"/>
        </w:rPr>
      </w:pPr>
    </w:p>
    <w:p w14:paraId="314C2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of the curse was not the hanging on the tree, but the sin with which He was charged; and that mode of punishment exhibited that He was the object of God's holy displeasure, not indeed because He was suspended on the tree, but because He was the sin-bearer; and the punishment of the offences for which that ignominious punishment was allotted was then inflicted.</w:t>
      </w:r>
    </w:p>
    <w:p w14:paraId="36D5A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的原因并非挂在木头上，而是祂所担负的罪；那种刑罚方式展示了祂是上帝神圣不悦的对象，并非因为祂被悬挂在木头上，而是因为祂是担当罪者；在那时，对那些被分配了这种可耻刑罚的罪过的惩罚被执行了。</w:t>
      </w:r>
    </w:p>
    <w:p w14:paraId="49736DD4">
      <w:pPr>
        <w:spacing w:line="264" w:lineRule="auto"/>
        <w:rPr>
          <w:rFonts w:hint="eastAsia" w:ascii="微软雅黑" w:hAnsi="微软雅黑" w:eastAsia="微软雅黑" w:cs="微软雅黑"/>
          <w:sz w:val="30"/>
          <w:szCs w:val="30"/>
        </w:rPr>
      </w:pPr>
    </w:p>
    <w:p w14:paraId="0BC682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wisdom appointed that He who bore the sin of the world should be exposed as a curse; for the divine displeasure was thus more awfully displayed.</w:t>
      </w:r>
    </w:p>
    <w:p w14:paraId="5D7CF2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神圣的智慧命定那位担当世界之罪的应当被暴露为咒诅；因为神圣的不悦以此得到了更令人生畏的展示。</w:t>
      </w:r>
    </w:p>
    <w:p w14:paraId="33EB2265">
      <w:pPr>
        <w:spacing w:line="264" w:lineRule="auto"/>
        <w:rPr>
          <w:rFonts w:hint="eastAsia" w:ascii="微软雅黑" w:hAnsi="微软雅黑" w:eastAsia="微软雅黑" w:cs="微软雅黑"/>
          <w:sz w:val="30"/>
          <w:szCs w:val="30"/>
        </w:rPr>
      </w:pPr>
    </w:p>
    <w:p w14:paraId="06F685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was this peculiar method adopted?</w:t>
      </w:r>
    </w:p>
    <w:p w14:paraId="328726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但为什么采用了这种特殊的方法呢？</w:t>
      </w:r>
    </w:p>
    <w:p w14:paraId="49174B38">
      <w:pPr>
        <w:spacing w:line="264" w:lineRule="auto"/>
        <w:rPr>
          <w:rFonts w:hint="eastAsia" w:ascii="微软雅黑" w:hAnsi="微软雅黑" w:eastAsia="微软雅黑" w:cs="微软雅黑"/>
          <w:sz w:val="30"/>
          <w:szCs w:val="30"/>
        </w:rPr>
      </w:pPr>
    </w:p>
    <w:p w14:paraId="49565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all the explanations propounded, the simplest is that given by Witsius and others, that sin came into the world by the wanton violation of the divine will in connection with the forbidden fruit.</w:t>
      </w:r>
    </w:p>
    <w:p w14:paraId="6E477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在所有提出的解释中，最简单的是由维特修斯（Witsius）等人给出的，即罪是通过与禁果相关的对神圣旨意的肆意违背而进入世界的。</w:t>
      </w:r>
    </w:p>
    <w:p w14:paraId="58DDDFFF">
      <w:pPr>
        <w:spacing w:line="264" w:lineRule="auto"/>
        <w:rPr>
          <w:rFonts w:hint="eastAsia" w:ascii="微软雅黑" w:hAnsi="微软雅黑" w:eastAsia="微软雅黑" w:cs="微软雅黑"/>
          <w:sz w:val="30"/>
          <w:szCs w:val="30"/>
        </w:rPr>
      </w:pPr>
    </w:p>
    <w:p w14:paraId="78A569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fatal sin which diffused the curse over the human race was connected with the forbidden tree, God wisely ordained that the second Adam should expiate sin by being suspended on a tree; and He appointed in the law such a symbol of the curse as reminds all men of the origin of the divine curse on the world.</w:t>
      </w:r>
    </w:p>
    <w:p w14:paraId="68E457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将咒诅散布给全人类的致命之罪与那棵禁树有关，上帝智慧地命定末后的亚当应当借着被悬挂在树上（木头上）来赎罪（expiate）；且祂在律法中指定了这样一个咒诅的标志，以提醒世人关于世界上神圣咒诅的起源。</w:t>
      </w:r>
    </w:p>
    <w:p w14:paraId="5D08A3DB">
      <w:pPr>
        <w:spacing w:line="264" w:lineRule="auto"/>
        <w:rPr>
          <w:rFonts w:hint="eastAsia" w:ascii="微软雅黑" w:hAnsi="微软雅黑" w:eastAsia="微软雅黑" w:cs="微软雅黑"/>
          <w:sz w:val="30"/>
          <w:szCs w:val="30"/>
        </w:rPr>
      </w:pPr>
    </w:p>
    <w:p w14:paraId="445353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not have the curse removed by any other means.</w:t>
      </w:r>
    </w:p>
    <w:p w14:paraId="4402D9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祂不愿通过任何其他手段移除这咒诅。</w:t>
      </w:r>
    </w:p>
    <w:p w14:paraId="2481005E">
      <w:pPr>
        <w:spacing w:line="264" w:lineRule="auto"/>
        <w:rPr>
          <w:rFonts w:hint="eastAsia" w:ascii="微软雅黑" w:hAnsi="微软雅黑" w:eastAsia="微软雅黑" w:cs="微软雅黑"/>
          <w:sz w:val="30"/>
          <w:szCs w:val="30"/>
        </w:rPr>
      </w:pPr>
    </w:p>
    <w:p w14:paraId="08368D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adequately explains the divine wisdom in the giving of such a law.</w:t>
      </w:r>
    </w:p>
    <w:p w14:paraId="3A46B6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这充分解释了颁布这样一条法律所蕴含的神圣智慧。</w:t>
      </w:r>
    </w:p>
    <w:p w14:paraId="3144B3E8">
      <w:pPr>
        <w:spacing w:line="264" w:lineRule="auto"/>
        <w:rPr>
          <w:rFonts w:hint="eastAsia" w:ascii="微软雅黑" w:hAnsi="微软雅黑" w:eastAsia="微软雅黑" w:cs="微软雅黑"/>
          <w:sz w:val="30"/>
          <w:szCs w:val="30"/>
        </w:rPr>
      </w:pPr>
    </w:p>
    <w:p w14:paraId="0A48AE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who had a true knowledge of the way of atonement might find occasion from that symbol, as in the parallel case of the lifting up of the brazen serpent on the pole, or in the leading up of the sacrifices to the altar, to conclude that Messiah should one day be made a curse, and hang upon a tree; but that He should not continue long, for He should be taken down on the same day before sunset.</w:t>
      </w:r>
    </w:p>
    <w:p w14:paraId="32F7FE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对赎罪之路有真正认识的人，可能会从那个标志中（就像在铜蛇被举在杆上的平行案例中，或在将祭牲牵到祭坛的案例中一样）找到理由去断定：弥赛亚有一天必成为咒诅，并挂在木头上；但祂不会停留太久，因为祂必须在同一天日落前被取下来。</w:t>
      </w:r>
    </w:p>
    <w:p w14:paraId="0522A640">
      <w:pPr>
        <w:spacing w:line="264" w:lineRule="auto"/>
        <w:rPr>
          <w:rFonts w:hint="eastAsia" w:ascii="微软雅黑" w:hAnsi="微软雅黑" w:eastAsia="微软雅黑" w:cs="微软雅黑"/>
          <w:sz w:val="30"/>
          <w:szCs w:val="30"/>
        </w:rPr>
      </w:pPr>
    </w:p>
    <w:p w14:paraId="03F8A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many apprehended all this in the prophetic type, or only a very few, is not the question.</w:t>
      </w:r>
    </w:p>
    <w:p w14:paraId="3D415B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无论在预言性预表中领会到这一切的人是多数还是极少数，这都不是问题的关键。</w:t>
      </w:r>
    </w:p>
    <w:p w14:paraId="23E4B1AF">
      <w:pPr>
        <w:spacing w:line="264" w:lineRule="auto"/>
        <w:rPr>
          <w:rFonts w:hint="eastAsia" w:ascii="微软雅黑" w:hAnsi="微软雅黑" w:eastAsia="微软雅黑" w:cs="微软雅黑"/>
          <w:sz w:val="30"/>
          <w:szCs w:val="30"/>
        </w:rPr>
      </w:pPr>
    </w:p>
    <w:p w14:paraId="66C3D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live in the times of accomplishment are taught that such a lesson was conveyed by it to us (1 Pet. 1:11, 12).</w:t>
      </w:r>
    </w:p>
    <w:p w14:paraId="2096C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我们这些生活在成就时代的人被教导说，它向我们传达了这样的功课（彼前1:11, 12）。</w:t>
      </w:r>
    </w:p>
    <w:p w14:paraId="401AE9F1">
      <w:pPr>
        <w:spacing w:line="264" w:lineRule="auto"/>
        <w:rPr>
          <w:rFonts w:hint="eastAsia" w:ascii="微软雅黑" w:hAnsi="微软雅黑" w:eastAsia="微软雅黑" w:cs="微软雅黑"/>
          <w:sz w:val="30"/>
          <w:szCs w:val="30"/>
        </w:rPr>
      </w:pPr>
    </w:p>
    <w:p w14:paraId="54303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justly regarded the crucifixion as the deepest possible humiliation.</w:t>
      </w:r>
    </w:p>
    <w:p w14:paraId="3FC0C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使徒们理所当然地将钉十字架视为可能的最深沉的降卑。</w:t>
      </w:r>
    </w:p>
    <w:p w14:paraId="1A28C539">
      <w:pPr>
        <w:spacing w:line="264" w:lineRule="auto"/>
        <w:rPr>
          <w:rFonts w:hint="eastAsia" w:ascii="微软雅黑" w:hAnsi="微软雅黑" w:eastAsia="微软雅黑" w:cs="微软雅黑"/>
          <w:sz w:val="30"/>
          <w:szCs w:val="30"/>
        </w:rPr>
      </w:pPr>
    </w:p>
    <w:p w14:paraId="1A3AD4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most ignominious of punishments, inflicted only on slaves and the lowest of the people; and if free men were at any time subjected to crucifixion for great crimes, such as robbery, high treason, or sedition, the sentence could not be executed till they were put into the category of slaves by degradation.</w:t>
      </w:r>
    </w:p>
    <w:p w14:paraId="00F99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那是最高度可耻的刑罚，仅施加在奴隶和最低等的人身上；如果自由人在任何时候因重大罪行（如抢劫、叛国或暴乱）而被处以十字架刑，那么在通过降级将其列入奴隶范畴之前，刑讯是不能执行的。</w:t>
      </w:r>
    </w:p>
    <w:p w14:paraId="59BD38C5">
      <w:pPr>
        <w:spacing w:line="264" w:lineRule="auto"/>
        <w:rPr>
          <w:rFonts w:hint="eastAsia" w:ascii="微软雅黑" w:hAnsi="微软雅黑" w:eastAsia="微软雅黑" w:cs="微软雅黑"/>
          <w:sz w:val="30"/>
          <w:szCs w:val="30"/>
        </w:rPr>
      </w:pPr>
    </w:p>
    <w:p w14:paraId="1AC30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liberty was taken from them by servile stripes and scourging, as was done to Christ.</w:t>
      </w:r>
    </w:p>
    <w:p w14:paraId="4797C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通过奴隶般的鞭打和拷问，他们的自由被剥夺了，正如基督所受的那样。</w:t>
      </w:r>
    </w:p>
    <w:p w14:paraId="3B5B5BB5">
      <w:pPr>
        <w:spacing w:line="264" w:lineRule="auto"/>
        <w:rPr>
          <w:rFonts w:hint="eastAsia" w:ascii="微软雅黑" w:hAnsi="微软雅黑" w:eastAsia="微软雅黑" w:cs="微软雅黑"/>
          <w:sz w:val="30"/>
          <w:szCs w:val="30"/>
        </w:rPr>
      </w:pPr>
    </w:p>
    <w:p w14:paraId="50DBA3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that crisis in Christ's history perplexed and saddened the apostles for a time, they no sooner discerned the deep underlying truth of the symbol than they triumphed and gloried in the deep abasement to which the Lord of glory had descended for them, enduring the cross and despising the shame.</w:t>
      </w:r>
    </w:p>
    <w:p w14:paraId="1F5023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尽管基督历史上的那一危机曾一度使使徒们感到困惑和忧伤，但他们一察觉到该标志深层蕴含的真理，就立刻为了荣耀之主为他们降下的深沉卑微而欢呼并以此为荣，祂忍受了十字架，轻看羞辱。</w:t>
      </w:r>
    </w:p>
    <w:p w14:paraId="25A8F670">
      <w:pPr>
        <w:spacing w:line="264" w:lineRule="auto"/>
        <w:rPr>
          <w:rFonts w:hint="eastAsia" w:ascii="微软雅黑" w:hAnsi="微软雅黑" w:eastAsia="微软雅黑" w:cs="微软雅黑"/>
          <w:sz w:val="30"/>
          <w:szCs w:val="30"/>
        </w:rPr>
      </w:pPr>
    </w:p>
    <w:p w14:paraId="121B1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symbol was the cross; their boast was the cross: they could not live without it; they could not die without it.</w:t>
      </w:r>
    </w:p>
    <w:p w14:paraId="0D8A8C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他们的标志是十字架；他们的夸耀是十字架：没有它他们无法活；没有它他们无法死。</w:t>
      </w:r>
    </w:p>
    <w:p w14:paraId="3A41EBB2">
      <w:pPr>
        <w:spacing w:line="264" w:lineRule="auto"/>
        <w:rPr>
          <w:rFonts w:hint="eastAsia" w:ascii="微软雅黑" w:hAnsi="微软雅黑" w:eastAsia="微软雅黑" w:cs="微软雅黑"/>
          <w:sz w:val="30"/>
          <w:szCs w:val="30"/>
        </w:rPr>
      </w:pPr>
    </w:p>
    <w:p w14:paraId="58B1BE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forth, wherever they went, that the types of the law had received their fulfilment in the cross, and that the Messiah had died in such a way that every one must necessarily perceive that the curse of the law was fulfilled upon Him in our room and stead.</w:t>
      </w:r>
    </w:p>
    <w:p w14:paraId="4EB4F8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无论他们走到哪里，他们都宣扬律法的预表已在十字架上得到了成就，并且弥赛亚是以这样一种方式死去的：每一个人都必然能察觉到，律法的咒诅已在我们的位置上并在我们原本的处境中，成就在了祂身上。</w:t>
      </w:r>
    </w:p>
    <w:p w14:paraId="0A724310">
      <w:pPr>
        <w:spacing w:line="264" w:lineRule="auto"/>
        <w:rPr>
          <w:rFonts w:hint="eastAsia" w:ascii="微软雅黑" w:hAnsi="微软雅黑" w:eastAsia="微软雅黑" w:cs="微软雅黑"/>
          <w:sz w:val="30"/>
          <w:szCs w:val="30"/>
        </w:rPr>
      </w:pPr>
    </w:p>
    <w:p w14:paraId="32357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uniformly testify that the cross was their confidence and boast, and lead us to regard the atonement as belonging to the main scope of revelation.</w:t>
      </w:r>
    </w:p>
    <w:p w14:paraId="6D9982E7">
      <w:pPr>
        <w:spacing w:line="264" w:lineRule="auto"/>
        <w:rPr>
          <w:rFonts w:hint="eastAsia" w:ascii="微软雅黑" w:hAnsi="微软雅黑" w:eastAsia="微软雅黑" w:cs="微软雅黑"/>
          <w:sz w:val="30"/>
          <w:szCs w:val="30"/>
        </w:rPr>
      </w:pPr>
    </w:p>
    <w:p w14:paraId="06D0B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使徒一贯见证十字架是他们的信心和夸耀，并引导我们将赎罪教义视为属于启示的主要范畴。</w:t>
      </w:r>
    </w:p>
    <w:p w14:paraId="79E83DCA">
      <w:pPr>
        <w:spacing w:line="264" w:lineRule="auto"/>
        <w:rPr>
          <w:rFonts w:hint="eastAsia" w:ascii="微软雅黑" w:hAnsi="微软雅黑" w:eastAsia="微软雅黑" w:cs="微软雅黑"/>
          <w:sz w:val="30"/>
          <w:szCs w:val="30"/>
        </w:rPr>
      </w:pPr>
    </w:p>
    <w:p w14:paraId="0F5717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Paul describes the purport of his apostolic labours, he says, "We preach Christ crucified" (1 Cor. 1:23); and, besides, he calls the gospel the preaching of the cross, or more strictly rendered, "the word of the cross" (1 Cor. 1:18).</w:t>
      </w:r>
    </w:p>
    <w:p w14:paraId="2FEBB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因此，当保罗描述他使徒工作的旨趣时，他说：“我们却是传钉十字架的基督”（林前1:23）；此外，他将福音称为十字架的道理（preaching），或者更严格地翻译为“十字架的圣言（word）”（林前1:18）。</w:t>
      </w:r>
    </w:p>
    <w:p w14:paraId="469CE2C5">
      <w:pPr>
        <w:spacing w:line="264" w:lineRule="auto"/>
        <w:rPr>
          <w:rFonts w:hint="eastAsia" w:ascii="微软雅黑" w:hAnsi="微软雅黑" w:eastAsia="微软雅黑" w:cs="微软雅黑"/>
          <w:sz w:val="30"/>
          <w:szCs w:val="30"/>
        </w:rPr>
      </w:pPr>
    </w:p>
    <w:p w14:paraId="7CFFF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allow that this means no more than the preaching of the pure moral code which Jesus taught, with only the accessory notion that it was confirmed by His death.</w:t>
      </w:r>
    </w:p>
    <w:p w14:paraId="697E5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我们不能容许将此解释为：这仅仅是指传讲耶稣所教导的纯粹道德准则，而仅仅附带一种“该准则被祂的死所证实”的观念。</w:t>
      </w:r>
    </w:p>
    <w:p w14:paraId="05259F94">
      <w:pPr>
        <w:spacing w:line="264" w:lineRule="auto"/>
        <w:rPr>
          <w:rFonts w:hint="eastAsia" w:ascii="微软雅黑" w:hAnsi="微软雅黑" w:eastAsia="微软雅黑" w:cs="微软雅黑"/>
          <w:sz w:val="30"/>
          <w:szCs w:val="30"/>
        </w:rPr>
      </w:pPr>
    </w:p>
    <w:p w14:paraId="20A8E9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language with any greater reason be referred to Christ's example, as sealed by martyrdom.</w:t>
      </w:r>
    </w:p>
    <w:p w14:paraId="747955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这种语言也不能以任何更有力的理由被归结为通过殉道而封印的基督榜样。</w:t>
      </w:r>
    </w:p>
    <w:p w14:paraId="53991707">
      <w:pPr>
        <w:spacing w:line="264" w:lineRule="auto"/>
        <w:rPr>
          <w:rFonts w:hint="eastAsia" w:ascii="微软雅黑" w:hAnsi="微软雅黑" w:eastAsia="微软雅黑" w:cs="微软雅黑"/>
          <w:sz w:val="30"/>
          <w:szCs w:val="30"/>
        </w:rPr>
      </w:pPr>
    </w:p>
    <w:p w14:paraId="26F31D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comments as these, which aim at evading the vicarious sacrifice, are a violence to language, and wholly inconsistent with the import of the terms.</w:t>
      </w:r>
    </w:p>
    <w:p w14:paraId="623A97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此类旨在逃避代赎祭（vicarious sacrifice）的评注是对语言的暴力，与术语的原意完全不符。</w:t>
      </w:r>
    </w:p>
    <w:p w14:paraId="6D257FDE">
      <w:pPr>
        <w:spacing w:line="264" w:lineRule="auto"/>
        <w:rPr>
          <w:rFonts w:hint="eastAsia" w:ascii="微软雅黑" w:hAnsi="微软雅黑" w:eastAsia="微软雅黑" w:cs="微软雅黑"/>
          <w:sz w:val="30"/>
          <w:szCs w:val="30"/>
        </w:rPr>
      </w:pPr>
    </w:p>
    <w:p w14:paraId="4F8F9C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Christianity, and the preaching of it, could not be described in such a way, unless the cross of Christ, considered as a vicarious satisfaction, constituted its essential element, nay, its principal design.</w:t>
      </w:r>
    </w:p>
    <w:p w14:paraId="5C05DC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基督教的实质及其宣讲，不可能以这种方式被描述，除非被视为代受补赎（vicarious satisfaction）的基督十字架，构成了其核心要素，甚至是其主要旨趣。</w:t>
      </w:r>
    </w:p>
    <w:p w14:paraId="43784369">
      <w:pPr>
        <w:spacing w:line="264" w:lineRule="auto"/>
        <w:rPr>
          <w:rFonts w:hint="eastAsia" w:ascii="微软雅黑" w:hAnsi="微软雅黑" w:eastAsia="微软雅黑" w:cs="微软雅黑"/>
          <w:sz w:val="30"/>
          <w:szCs w:val="30"/>
        </w:rPr>
      </w:pPr>
    </w:p>
    <w:p w14:paraId="08CDFA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further evidence of the same thing when the apostle adds, that the cross was a stumbling-block to one, and foolishness to another, of the nationalities among whom he laboured.</w:t>
      </w:r>
    </w:p>
    <w:p w14:paraId="7B6D57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当使徒补充说十字架在他所工作的各民族中，对一些人是绊脚石，对另一些人是愚拙时，我们得到了同一件事的进一步证据。</w:t>
      </w:r>
    </w:p>
    <w:p w14:paraId="3B4F75EF">
      <w:pPr>
        <w:spacing w:line="264" w:lineRule="auto"/>
        <w:rPr>
          <w:rFonts w:hint="eastAsia" w:ascii="微软雅黑" w:hAnsi="微软雅黑" w:eastAsia="微软雅黑" w:cs="微软雅黑"/>
          <w:sz w:val="30"/>
          <w:szCs w:val="30"/>
        </w:rPr>
      </w:pPr>
    </w:p>
    <w:p w14:paraId="5407B3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cross, however, been simply propounded as a confirmation of Christ's doctrine, it could not have been an offence.</w:t>
      </w:r>
    </w:p>
    <w:p w14:paraId="20532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然而，如果十字架仅仅被提出作为对基督学说的证实，它就不可能成为一种触犯（offence）。</w:t>
      </w:r>
    </w:p>
    <w:p w14:paraId="037F64C2">
      <w:pPr>
        <w:spacing w:line="264" w:lineRule="auto"/>
        <w:rPr>
          <w:rFonts w:hint="eastAsia" w:ascii="微软雅黑" w:hAnsi="微软雅黑" w:eastAsia="微软雅黑" w:cs="微软雅黑"/>
          <w:sz w:val="30"/>
          <w:szCs w:val="30"/>
        </w:rPr>
      </w:pPr>
    </w:p>
    <w:p w14:paraId="6FDC5E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rather have tended, as in the case of Socrates, to win respect for the teacher and for His doctrine, that He had closed His career in attestation to His teaching by the endurance of a violent death.</w:t>
      </w:r>
    </w:p>
    <w:p w14:paraId="53908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正如苏格拉底的情况一样，它反而会倾向于为老师及其学说赢得尊重，因为祂通过忍受惨死，为祂的教导作了见证并以此结束了祂的生涯。</w:t>
      </w:r>
    </w:p>
    <w:p w14:paraId="72D456E2">
      <w:pPr>
        <w:spacing w:line="264" w:lineRule="auto"/>
        <w:rPr>
          <w:rFonts w:hint="eastAsia" w:ascii="微软雅黑" w:hAnsi="微软雅黑" w:eastAsia="微软雅黑" w:cs="微软雅黑"/>
          <w:sz w:val="30"/>
          <w:szCs w:val="30"/>
        </w:rPr>
      </w:pPr>
    </w:p>
    <w:p w14:paraId="07FF0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doctrine of the cross, as a propitiation and as a way of salvation, was equally in collision with Jewish pride and Gentile wisdom.</w:t>
      </w:r>
    </w:p>
    <w:p w14:paraId="118820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但作为挽回（propitiation）和救赎之路的十字架教义，同样地与犹太人的骄傲和外邦人的智慧发生了碰撞。</w:t>
      </w:r>
    </w:p>
    <w:p w14:paraId="0D512967">
      <w:pPr>
        <w:spacing w:line="264" w:lineRule="auto"/>
        <w:rPr>
          <w:rFonts w:hint="eastAsia" w:ascii="微软雅黑" w:hAnsi="微软雅黑" w:eastAsia="微软雅黑" w:cs="微软雅黑"/>
          <w:sz w:val="30"/>
          <w:szCs w:val="30"/>
        </w:rPr>
      </w:pPr>
    </w:p>
    <w:p w14:paraId="4C6CC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Jew it was a stumbling-block, partly because it took him up on the ground of a sinner, helpless and in need of reconciliation, partly because it summoned him to trust in the innocence of a suffering Surety, and not in his own righteousness.</w:t>
      </w:r>
    </w:p>
    <w:p w14:paraId="6259E4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对犹太人来说，它是一块绊脚石，部分是因为它将他置于罪人的立场上（无助且需要和好），部分是因为它召唤他去信靠一位受苦担保人的无辜，而不是他自己的义。</w:t>
      </w:r>
    </w:p>
    <w:p w14:paraId="0E7086AD">
      <w:pPr>
        <w:spacing w:line="264" w:lineRule="auto"/>
        <w:rPr>
          <w:rFonts w:hint="eastAsia" w:ascii="微软雅黑" w:hAnsi="微软雅黑" w:eastAsia="微软雅黑" w:cs="微软雅黑"/>
          <w:sz w:val="30"/>
          <w:szCs w:val="30"/>
        </w:rPr>
      </w:pPr>
    </w:p>
    <w:p w14:paraId="1A2DAA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expectation of a Messiah as a temporal prince was in proportion to his pharisaic self-righteousness, and probably an offshoot from it.</w:t>
      </w:r>
    </w:p>
    <w:p w14:paraId="21EE0B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他对弥赛亚作为暂时的君王的期待，与他法利赛式的自以为义成正比，且很可能是其衍生物。</w:t>
      </w:r>
    </w:p>
    <w:p w14:paraId="7F367118">
      <w:pPr>
        <w:spacing w:line="264" w:lineRule="auto"/>
        <w:rPr>
          <w:rFonts w:hint="eastAsia" w:ascii="微软雅黑" w:hAnsi="微软雅黑" w:eastAsia="微软雅黑" w:cs="微软雅黑"/>
          <w:sz w:val="30"/>
          <w:szCs w:val="30"/>
        </w:rPr>
      </w:pPr>
    </w:p>
    <w:p w14:paraId="66F02F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offended at a suffering Messiah, both because it crossed his theory, and because it presupposed a guilt which was to be expiated in no other way.</w:t>
      </w:r>
    </w:p>
    <w:p w14:paraId="6F779A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他因一位受苦的弥赛亚而感到触犯，既是因为这与其理论背道而驰，也是因为这预设了一份除了那种方式外无法被赎清（expiated）的罪债。</w:t>
      </w:r>
    </w:p>
    <w:p w14:paraId="732EC849">
      <w:pPr>
        <w:spacing w:line="264" w:lineRule="auto"/>
        <w:rPr>
          <w:rFonts w:hint="eastAsia" w:ascii="微软雅黑" w:hAnsi="微软雅黑" w:eastAsia="微软雅黑" w:cs="微软雅黑"/>
          <w:sz w:val="30"/>
          <w:szCs w:val="30"/>
        </w:rPr>
      </w:pPr>
    </w:p>
    <w:p w14:paraId="11D92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Greek, again, the preaching of the cross was foolishness, because it proceeded on the supposition, so repugnant to the mere disciple of human wisdom, the speculative admirer of notions and theories, that salvation was the principal design of God, and that this was the scope of Christianity when it preached a crucified Christ.</w:t>
      </w:r>
    </w:p>
    <w:p w14:paraId="237D4C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希腊人而言，十字架的宣讲又是愚拙的，因为它基于一种假设，即拯救是上帝的主要旨趣，而这正是宣讲受钉基督时基督教的范畴所在，而这种假设对于单纯的人类智慧门徒、对于那些观念和理论的推测性仰慕者来说，是非常令人反感的。</w:t>
      </w:r>
    </w:p>
    <w:p w14:paraId="09411906">
      <w:pPr>
        <w:spacing w:line="264" w:lineRule="auto"/>
        <w:rPr>
          <w:rFonts w:hint="eastAsia" w:ascii="微软雅黑" w:hAnsi="微软雅黑" w:eastAsia="微软雅黑" w:cs="微软雅黑"/>
          <w:sz w:val="30"/>
          <w:szCs w:val="30"/>
        </w:rPr>
      </w:pPr>
    </w:p>
    <w:p w14:paraId="0E3B3B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of the apostles confronted both these tendencies; and amid all their opposition, far from losing confidence or feeling shame, they retreated to the ground that the preaching of the cross was the power of God and the wisdom of God to them that are called, and that it effected what all the resources of human wisdom could not effect (1 Cor. 1:24; Rom. 1:16).</w:t>
      </w:r>
    </w:p>
    <w:p w14:paraId="64074E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讲道正视了这两种倾向；在面对所有的反对时，他们非但没有失去信心或感到羞耻，反而退守到这一阵地：对那蒙召的人，十字架的宣讲是上帝的大能和上帝的智慧，且它成就了人类智慧的所有资源都无法成就的事（林前1:24；罗1:16）。</w:t>
      </w:r>
    </w:p>
    <w:p w14:paraId="408B5A1E">
      <w:pPr>
        <w:spacing w:line="264" w:lineRule="auto"/>
        <w:rPr>
          <w:rFonts w:hint="eastAsia" w:ascii="微软雅黑" w:hAnsi="微软雅黑" w:eastAsia="微软雅黑" w:cs="微软雅黑"/>
          <w:sz w:val="30"/>
          <w:szCs w:val="30"/>
        </w:rPr>
      </w:pPr>
    </w:p>
    <w:p w14:paraId="112D9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in a variety of ways declares that the atonement was the principal topic of his preaching.</w:t>
      </w:r>
    </w:p>
    <w:p w14:paraId="09D9C935">
      <w:pPr>
        <w:spacing w:line="264" w:lineRule="auto"/>
        <w:rPr>
          <w:rFonts w:hint="eastAsia" w:ascii="微软雅黑" w:hAnsi="微软雅黑" w:eastAsia="微软雅黑" w:cs="微软雅黑"/>
          <w:sz w:val="30"/>
          <w:szCs w:val="30"/>
        </w:rPr>
      </w:pPr>
    </w:p>
    <w:p w14:paraId="016977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保罗以各种方式宣布，赎罪教义是他讲道的主要课题。</w:t>
      </w:r>
    </w:p>
    <w:p w14:paraId="7E9DD46D">
      <w:pPr>
        <w:spacing w:line="264" w:lineRule="auto"/>
        <w:rPr>
          <w:rFonts w:hint="eastAsia" w:ascii="微软雅黑" w:hAnsi="微软雅黑" w:eastAsia="微软雅黑" w:cs="微软雅黑"/>
          <w:sz w:val="30"/>
          <w:szCs w:val="30"/>
        </w:rPr>
      </w:pPr>
    </w:p>
    <w:p w14:paraId="0E94BD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testimonies is to this effect: "I determined not to know anything among you, save Jesus Christ, and Him crucified" (1 Cor. 2:2).</w:t>
      </w:r>
    </w:p>
    <w:p w14:paraId="333DA7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其中一个见证主旨如下：“因为我曾定了主意，在你们中间不知道别的，只知道耶稣基督并祂钉十字架”（林前2:2）。</w:t>
      </w:r>
    </w:p>
    <w:p w14:paraId="18B67359">
      <w:pPr>
        <w:spacing w:line="264" w:lineRule="auto"/>
        <w:rPr>
          <w:rFonts w:hint="eastAsia" w:ascii="微软雅黑" w:hAnsi="微软雅黑" w:eastAsia="微软雅黑" w:cs="微软雅黑"/>
          <w:sz w:val="30"/>
          <w:szCs w:val="30"/>
        </w:rPr>
      </w:pPr>
    </w:p>
    <w:p w14:paraId="4648B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doubt what is the import of this statement.</w:t>
      </w:r>
    </w:p>
    <w:p w14:paraId="26308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没有人能怀疑这段话的含义。</w:t>
      </w:r>
    </w:p>
    <w:p w14:paraId="767D6E68">
      <w:pPr>
        <w:spacing w:line="264" w:lineRule="auto"/>
        <w:rPr>
          <w:rFonts w:hint="eastAsia" w:ascii="微软雅黑" w:hAnsi="微软雅黑" w:eastAsia="微软雅黑" w:cs="微软雅黑"/>
          <w:sz w:val="30"/>
          <w:szCs w:val="30"/>
        </w:rPr>
      </w:pPr>
    </w:p>
    <w:p w14:paraId="7CD09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"determined to know nothing among them, save Jesus Christ, and Him crucified," the import clearly is, that he preached, as his grand topic, the atonement of Christ, in all its bearings and fulness of application.</w:t>
      </w:r>
    </w:p>
    <w:p w14:paraId="66A2F7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当他“在你们中间不知道别的，只知道耶稣基督并祂钉十字架”时，其含义显然是，他将基督的赎罪（在其所有的关系和应用的充实性中）作为他的宏大课题来宣讲。</w:t>
      </w:r>
    </w:p>
    <w:p w14:paraId="6BC2EF6A">
      <w:pPr>
        <w:spacing w:line="264" w:lineRule="auto"/>
        <w:rPr>
          <w:rFonts w:hint="eastAsia" w:ascii="微软雅黑" w:hAnsi="微软雅黑" w:eastAsia="微软雅黑" w:cs="微软雅黑"/>
          <w:sz w:val="30"/>
          <w:szCs w:val="30"/>
        </w:rPr>
      </w:pPr>
    </w:p>
    <w:p w14:paraId="02B63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intimate that he made the doctrine of the cross the principal matter of preaching; the other truths which he taught being either derived from it or connected with it.</w:t>
      </w:r>
    </w:p>
    <w:p w14:paraId="5A2E2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这些话暗示他将十字架教义作为讲道的主要内容；他所教导的其他真理要么是源于此，要么是与此相连。</w:t>
      </w:r>
    </w:p>
    <w:p w14:paraId="2DDF800C">
      <w:pPr>
        <w:spacing w:line="264" w:lineRule="auto"/>
        <w:rPr>
          <w:rFonts w:hint="eastAsia" w:ascii="微软雅黑" w:hAnsi="微软雅黑" w:eastAsia="微软雅黑" w:cs="微软雅黑"/>
          <w:sz w:val="30"/>
          <w:szCs w:val="30"/>
        </w:rPr>
      </w:pPr>
    </w:p>
    <w:p w14:paraId="2E965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 a word, either postulates or corollaries; and whatever could not be connected with it, was made very subordinate or omitted.</w:t>
      </w:r>
    </w:p>
    <w:p w14:paraId="5D20D9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总之，它们要么是公设，要么是推论；凡是不能与之相连的东西，都被放在非常次要的位置或被忽略了。</w:t>
      </w:r>
    </w:p>
    <w:p w14:paraId="4CDFB9A6">
      <w:pPr>
        <w:spacing w:line="264" w:lineRule="auto"/>
        <w:rPr>
          <w:rFonts w:hint="eastAsia" w:ascii="微软雅黑" w:hAnsi="微软雅黑" w:eastAsia="微软雅黑" w:cs="微软雅黑"/>
          <w:sz w:val="30"/>
          <w:szCs w:val="30"/>
        </w:rPr>
      </w:pPr>
    </w:p>
    <w:p w14:paraId="31E2A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had been done on purpose and from forethought.</w:t>
      </w:r>
    </w:p>
    <w:p w14:paraId="3C1ED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这是有目的地且出于预谋而做的。</w:t>
      </w:r>
    </w:p>
    <w:p w14:paraId="38086819">
      <w:pPr>
        <w:spacing w:line="264" w:lineRule="auto"/>
        <w:rPr>
          <w:rFonts w:hint="eastAsia" w:ascii="微软雅黑" w:hAnsi="微软雅黑" w:eastAsia="微软雅黑" w:cs="微软雅黑"/>
          <w:sz w:val="30"/>
          <w:szCs w:val="30"/>
        </w:rPr>
      </w:pPr>
    </w:p>
    <w:p w14:paraId="64EA89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went to work according to a plan; and to this his fundamental principle he continued faithful in all his subsequent ministry.</w:t>
      </w:r>
    </w:p>
    <w:p w14:paraId="14AF2E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使徒是根据计划进行工作的；在随后的所有职事中，他始终忠于这一基本原则。</w:t>
      </w:r>
    </w:p>
    <w:p w14:paraId="2D42FBDC">
      <w:pPr>
        <w:spacing w:line="264" w:lineRule="auto"/>
        <w:rPr>
          <w:rFonts w:hint="eastAsia" w:ascii="微软雅黑" w:hAnsi="微软雅黑" w:eastAsia="微软雅黑" w:cs="微软雅黑"/>
          <w:sz w:val="30"/>
          <w:szCs w:val="30"/>
        </w:rPr>
      </w:pPr>
    </w:p>
    <w:p w14:paraId="140B3F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epistle we find another passage where he declares that THE GOSPEL which he had preached, which the Corinthians had received, and by which they were saved if they kept it in memory, was "that Christ died for our sins, according to the Scriptures" (1 Cor. 15:3).</w:t>
      </w:r>
    </w:p>
    <w:p w14:paraId="1A5B78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在同一封书信中，我们发现了另一段经文，他宣布他所传讲、哥林多人所领受、且若是持守就能凭此得救的福音（THE GOSPEL）就是：“基督照圣经所说，为我们的罪死了”（林前15:3）。</w:t>
      </w:r>
    </w:p>
    <w:p w14:paraId="0C49AC10">
      <w:pPr>
        <w:spacing w:line="264" w:lineRule="auto"/>
        <w:rPr>
          <w:rFonts w:hint="eastAsia" w:ascii="微软雅黑" w:hAnsi="微软雅黑" w:eastAsia="微软雅黑" w:cs="微软雅黑"/>
          <w:sz w:val="30"/>
          <w:szCs w:val="30"/>
        </w:rPr>
      </w:pPr>
    </w:p>
    <w:p w14:paraId="0E74B0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can this mean that Christ's death was preached as but a dissuasive from sin?</w:t>
      </w:r>
    </w:p>
    <w:p w14:paraId="05E56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那么，这能意味着基督之死的宣讲仅仅是作为对罪的劝戒吗？</w:t>
      </w:r>
    </w:p>
    <w:p w14:paraId="444E1FEC">
      <w:pPr>
        <w:spacing w:line="264" w:lineRule="auto"/>
        <w:rPr>
          <w:rFonts w:hint="eastAsia" w:ascii="微软雅黑" w:hAnsi="微软雅黑" w:eastAsia="微软雅黑" w:cs="微软雅黑"/>
          <w:sz w:val="30"/>
          <w:szCs w:val="30"/>
        </w:rPr>
      </w:pPr>
    </w:p>
    <w:p w14:paraId="36D983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apostle say that the death of Christ was preached merely as a means to free men from the bondage of moral corruption, either by the force of suasion or by the infusion of spiritual life?</w:t>
      </w:r>
    </w:p>
    <w:p w14:paraId="52F309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使徒是说，基督之死的宣讲仅仅是作为一种手段，无论是通过劝说的力量还是通过属灵生命的注入，来使人从道德腐败的束缚中解脱出来吗？</w:t>
      </w:r>
    </w:p>
    <w:p w14:paraId="13557E81">
      <w:pPr>
        <w:spacing w:line="264" w:lineRule="auto"/>
        <w:rPr>
          <w:rFonts w:hint="eastAsia" w:ascii="微软雅黑" w:hAnsi="微软雅黑" w:eastAsia="微软雅黑" w:cs="微软雅黑"/>
          <w:sz w:val="30"/>
          <w:szCs w:val="30"/>
        </w:rPr>
      </w:pPr>
    </w:p>
    <w:p w14:paraId="46CB9A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28D59F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2AD62EB1">
      <w:pPr>
        <w:spacing w:line="264" w:lineRule="auto"/>
        <w:rPr>
          <w:rFonts w:hint="eastAsia" w:ascii="微软雅黑" w:hAnsi="微软雅黑" w:eastAsia="微软雅黑" w:cs="微软雅黑"/>
          <w:sz w:val="30"/>
          <w:szCs w:val="30"/>
        </w:rPr>
      </w:pPr>
    </w:p>
    <w:p w14:paraId="3623B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comment not only fails to exhaust the idea, but misses the proper sense of the words, "dying for our sins."</w:t>
      </w:r>
    </w:p>
    <w:p w14:paraId="51AB3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这样的评注不仅未能穷尽其中的含义，而且错失了“为我们的罪而死”这句话的正当意义。</w:t>
      </w:r>
    </w:p>
    <w:p w14:paraId="16FB0B14">
      <w:pPr>
        <w:spacing w:line="264" w:lineRule="auto"/>
        <w:rPr>
          <w:rFonts w:hint="eastAsia" w:ascii="微软雅黑" w:hAnsi="微软雅黑" w:eastAsia="微软雅黑" w:cs="微软雅黑"/>
          <w:sz w:val="30"/>
          <w:szCs w:val="30"/>
        </w:rPr>
      </w:pPr>
    </w:p>
    <w:p w14:paraId="211D7B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expression, wherever it occurs, bears reference to THE MERITORIOUS CAUSE OF HIS DEATH.</w:t>
      </w:r>
    </w:p>
    <w:p w14:paraId="53F2C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无论在何处出现，那个表达都指向“祂受死的功德性原因”（THE MERITORIOUS CAUSE OF HIS DEATH）。</w:t>
      </w:r>
    </w:p>
    <w:p w14:paraId="43B129C0">
      <w:pPr>
        <w:spacing w:line="264" w:lineRule="auto"/>
        <w:rPr>
          <w:rFonts w:hint="eastAsia" w:ascii="微软雅黑" w:hAnsi="微软雅黑" w:eastAsia="微软雅黑" w:cs="微软雅黑"/>
          <w:sz w:val="30"/>
          <w:szCs w:val="30"/>
        </w:rPr>
      </w:pPr>
    </w:p>
    <w:p w14:paraId="54780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no case does it refer to future deliverance, but always to the expiation of past guilt.</w:t>
      </w:r>
    </w:p>
    <w:p w14:paraId="368D2E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在任何情况下，它都不是指未来的解脱，而总是指对过去罪责的赎清（expiation）。</w:t>
      </w:r>
    </w:p>
    <w:p w14:paraId="2EF3B28F">
      <w:pPr>
        <w:spacing w:line="264" w:lineRule="auto"/>
        <w:rPr>
          <w:rFonts w:hint="eastAsia" w:ascii="微软雅黑" w:hAnsi="微软雅黑" w:eastAsia="微软雅黑" w:cs="微软雅黑"/>
          <w:sz w:val="30"/>
          <w:szCs w:val="30"/>
        </w:rPr>
      </w:pPr>
    </w:p>
    <w:p w14:paraId="43387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apparent in a passage which combines the two ideas we have now noticed, making the expiation of past guilt a means to a further end, —a means to future deliverance: "Who gave Himself for our sins, that (ὅπως) He might deliver us from this present evil world" (Gal. 1:4).</w:t>
      </w:r>
    </w:p>
    <w:p w14:paraId="3FDDBF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一段结合了我们刚才注意到的两个想法的经文中是很明显的，它将对过去罪责的赎清（expiation）作为达到进一步目标的手段——作为未来救助的手段：“基督照我们父上帝的旨意为我们的罪舍己，要（ὅπως）救我们脱离这罪恶的世代”（加1:4）。</w:t>
      </w:r>
    </w:p>
    <w:p w14:paraId="63AE75B6">
      <w:pPr>
        <w:spacing w:line="264" w:lineRule="auto"/>
        <w:rPr>
          <w:rFonts w:hint="eastAsia" w:ascii="微软雅黑" w:hAnsi="微软雅黑" w:eastAsia="微软雅黑" w:cs="微软雅黑"/>
          <w:sz w:val="30"/>
          <w:szCs w:val="30"/>
        </w:rPr>
      </w:pPr>
    </w:p>
    <w:p w14:paraId="41FE7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the Galatians we have the most copious evidence of the value which Paul attached to the preaching of the atonement.</w:t>
      </w:r>
    </w:p>
    <w:p w14:paraId="5BF61B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在加拉太书中，我们拥有关于保罗重视宣讲赎罪教义的最丰富的证据。</w:t>
      </w:r>
    </w:p>
    <w:p w14:paraId="37B724E4">
      <w:pPr>
        <w:spacing w:line="264" w:lineRule="auto"/>
        <w:rPr>
          <w:rFonts w:hint="eastAsia" w:ascii="微软雅黑" w:hAnsi="微软雅黑" w:eastAsia="微软雅黑" w:cs="微软雅黑"/>
          <w:sz w:val="30"/>
          <w:szCs w:val="30"/>
        </w:rPr>
      </w:pPr>
    </w:p>
    <w:p w14:paraId="4B2603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great object there is to show, that if the cross is either obscured or superseded, the gospel is no gospel.</w:t>
      </w:r>
    </w:p>
    <w:p w14:paraId="3E5FC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他在那里的主要目标是展示，如果十字架被遮蔽或被取代，福音就不再是福音。</w:t>
      </w:r>
    </w:p>
    <w:p w14:paraId="37207CC6">
      <w:pPr>
        <w:spacing w:line="264" w:lineRule="auto"/>
        <w:rPr>
          <w:rFonts w:hint="eastAsia" w:ascii="微软雅黑" w:hAnsi="微软雅黑" w:eastAsia="微软雅黑" w:cs="微软雅黑"/>
          <w:sz w:val="30"/>
          <w:szCs w:val="30"/>
        </w:rPr>
      </w:pPr>
    </w:p>
    <w:p w14:paraId="51AF1D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pointedly condemned the views of the Judaizing teachers, who enforced on the Galatian churches the observance of the Mosaic law as necessary to salvation; showing that, in reality, it is another gospel where the cross is either concealed, or not presented as the sole ground of acceptance.</w:t>
      </w:r>
    </w:p>
    <w:p w14:paraId="64999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他尖锐地谴责了那些犹太化教师的观点，他们强迫加拉太教会遵守摩西律法，视其为救赎的必要条件；他表明，如果十字架被隐藏，或者不被作为接纳的唯一根据来呈现，那么实际上那就是“别的福音”。</w:t>
      </w:r>
    </w:p>
    <w:p w14:paraId="24A9F3E9">
      <w:pPr>
        <w:spacing w:line="264" w:lineRule="auto"/>
        <w:rPr>
          <w:rFonts w:hint="eastAsia" w:ascii="微软雅黑" w:hAnsi="微软雅黑" w:eastAsia="微软雅黑" w:cs="微软雅黑"/>
          <w:sz w:val="30"/>
          <w:szCs w:val="30"/>
        </w:rPr>
      </w:pPr>
    </w:p>
    <w:p w14:paraId="1AD91F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Judaizing zealots were men who, instead of directing their undivided attention to the atonement as the exclusive ground of salvation, and therefore as the great doctrine of the gospel, put circumcision and the rites of the Mosaic law in its place (Gal. 5:1–4); and the apostle asserts that there is no other gospel but where the cross of Christ occupies the principal place.</w:t>
      </w:r>
    </w:p>
    <w:p w14:paraId="01EE46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犹太化的狂热分子是这样一类人：他们不把全部注意力集中在作为救赎唯一根据、并因此作为福音之伟大教义的赎罪教义上，而是将割礼和摩西律法的礼仪取而代之（加5:1-4）；使徒断言，除了基督的十字架占据主要地位的福音外，没有别的福音。</w:t>
      </w:r>
    </w:p>
    <w:p w14:paraId="4C92A9AF">
      <w:pPr>
        <w:spacing w:line="264" w:lineRule="auto"/>
        <w:rPr>
          <w:rFonts w:hint="eastAsia" w:ascii="微软雅黑" w:hAnsi="微软雅黑" w:eastAsia="微软雅黑" w:cs="微软雅黑"/>
          <w:sz w:val="30"/>
          <w:szCs w:val="30"/>
        </w:rPr>
      </w:pPr>
    </w:p>
    <w:p w14:paraId="09D19E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 whom he referred perverted the gospel of Christ (Gal. 1:7).</w:t>
      </w:r>
    </w:p>
    <w:p w14:paraId="1BDF2B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他所指的那些人搅扰了基督的福音（加1:7）。</w:t>
      </w:r>
    </w:p>
    <w:p w14:paraId="466AC228">
      <w:pPr>
        <w:spacing w:line="264" w:lineRule="auto"/>
        <w:rPr>
          <w:rFonts w:hint="eastAsia" w:ascii="微软雅黑" w:hAnsi="微软雅黑" w:eastAsia="微软雅黑" w:cs="微软雅黑"/>
          <w:sz w:val="30"/>
          <w:szCs w:val="30"/>
        </w:rPr>
      </w:pPr>
    </w:p>
    <w:p w14:paraId="5227D7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declares, in a tone of authority as well as of the deepest solemnity, "Though we or an angel from heaven preach any other gospel unto you than that which we have preached unto you, let him be accursed" (Gal 1:8); a statement which he repeats, partly to show that it was no utterance of human passion, partly to recall to memory what he seems to have first spoken in the course of his personal ministry.</w:t>
      </w:r>
    </w:p>
    <w:p w14:paraId="513F1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以一种权威且极其庄严的语气宣布：“无论是我们，是天上来的使者，若传福音给你们，与我们所传给你们的不同，他就应当被咒诅”（加1:8）；他重复了这一陈述，部分是为了表明这并非人类情感的冲动之词，部分是为了唤起人们对他似乎在个人职事之初所说的话的记忆。</w:t>
      </w:r>
    </w:p>
    <w:p w14:paraId="015021BD">
      <w:pPr>
        <w:spacing w:line="264" w:lineRule="auto"/>
        <w:rPr>
          <w:rFonts w:hint="eastAsia" w:ascii="微软雅黑" w:hAnsi="微软雅黑" w:eastAsia="微软雅黑" w:cs="微软雅黑"/>
          <w:sz w:val="30"/>
          <w:szCs w:val="30"/>
        </w:rPr>
      </w:pPr>
    </w:p>
    <w:p w14:paraId="4F2B9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 atonement not the principal matter of the gospel, and the highest exhibition of the united wisdom, love, and faithfulness of God,—in a word, the greatest act of God in the universe,—that terrible anathema on its subverters would seem to us something inexplicable, if not intolerable.</w:t>
      </w:r>
    </w:p>
    <w:p w14:paraId="6371E9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赎罪教义不是福音的主要事项，不是上帝的智慧、爱和信实联合在一起的最高展示——一言以蔽之，不是上帝在宇宙中最大的作为——那么对那些颠覆者的可怕诅咒，在我们看来将是某些无法解释、甚至无法容忍的事情。</w:t>
      </w:r>
    </w:p>
    <w:p w14:paraId="3D16BDF6">
      <w:pPr>
        <w:spacing w:line="264" w:lineRule="auto"/>
        <w:rPr>
          <w:rFonts w:hint="eastAsia" w:ascii="微软雅黑" w:hAnsi="微软雅黑" w:eastAsia="微软雅黑" w:cs="微软雅黑"/>
          <w:sz w:val="30"/>
          <w:szCs w:val="30"/>
        </w:rPr>
      </w:pPr>
    </w:p>
    <w:p w14:paraId="554CF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doom is justified by the nature of Christ's death, and by the great fact of the atonement.</w:t>
      </w:r>
    </w:p>
    <w:p w14:paraId="398247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但这毁灭性的判决，是由基督之死的性质以及赎罪这一伟大事实所证成的。</w:t>
      </w:r>
    </w:p>
    <w:p w14:paraId="10FAB9B1">
      <w:pPr>
        <w:spacing w:line="264" w:lineRule="auto"/>
        <w:rPr>
          <w:rFonts w:hint="eastAsia" w:ascii="微软雅黑" w:hAnsi="微软雅黑" w:eastAsia="微软雅黑" w:cs="微软雅黑"/>
          <w:sz w:val="30"/>
          <w:szCs w:val="30"/>
        </w:rPr>
      </w:pPr>
    </w:p>
    <w:p w14:paraId="01445A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as he proceeds, takes every opportunity from the course of his argument, not only to warn the Galatian churches against the perverters of the gospel, but to show that the cross formed the burden of his own preaching.</w:t>
      </w:r>
    </w:p>
    <w:p w14:paraId="2AB196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随着论证的展开，使徒利用每一个机会，不仅警告加拉太教会防范那些扭曲福音的人，而且表明十字架构成了他自己讲道的核心负担。</w:t>
      </w:r>
    </w:p>
    <w:p w14:paraId="2AAC80B1">
      <w:pPr>
        <w:spacing w:line="264" w:lineRule="auto"/>
        <w:rPr>
          <w:rFonts w:hint="eastAsia" w:ascii="微软雅黑" w:hAnsi="微软雅黑" w:eastAsia="微软雅黑" w:cs="微软雅黑"/>
          <w:sz w:val="30"/>
          <w:szCs w:val="30"/>
        </w:rPr>
      </w:pPr>
    </w:p>
    <w:p w14:paraId="5BB40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observes that the men to whom he wrote the epistle were they "before whose eyes Jesus Christ had been evidently set forth, crucified among them" (Gal. 3:1); in which expression he gives us a brief outline of his preaching.</w:t>
      </w:r>
    </w:p>
    <w:p w14:paraId="25048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他观察到，他写信给他们的那些人是“耶稣基督钉十字架，已经活画在他们眼前”的人（加3:1）；在这一表达中，他为我们勾勒出了他讲道的简要纲要。</w:t>
      </w:r>
    </w:p>
    <w:p w14:paraId="28B31901">
      <w:pPr>
        <w:spacing w:line="264" w:lineRule="auto"/>
        <w:rPr>
          <w:rFonts w:hint="eastAsia" w:ascii="微软雅黑" w:hAnsi="微软雅黑" w:eastAsia="微软雅黑" w:cs="微软雅黑"/>
          <w:sz w:val="30"/>
          <w:szCs w:val="30"/>
        </w:rPr>
      </w:pPr>
    </w:p>
    <w:p w14:paraId="4D0DD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winds up the epistle by the announcement that, in his official capacity, as well as in his individual capacity as a Christian, he would not "glory, save in the cross of the Lord Jesus Christ" (Gal. 6:14).</w:t>
      </w:r>
    </w:p>
    <w:p w14:paraId="0FC749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他在书信末尾宣布，无论是以他的官方身份，还是以他作为基督徒的个人身份，他都不“夸口，只夸我们主耶稣基督的十字架”（加6:14）。</w:t>
      </w:r>
    </w:p>
    <w:p w14:paraId="1CD998E4">
      <w:pPr>
        <w:spacing w:line="264" w:lineRule="auto"/>
        <w:rPr>
          <w:rFonts w:hint="eastAsia" w:ascii="微软雅黑" w:hAnsi="微软雅黑" w:eastAsia="微软雅黑" w:cs="微软雅黑"/>
          <w:sz w:val="30"/>
          <w:szCs w:val="30"/>
        </w:rPr>
      </w:pPr>
    </w:p>
    <w:p w14:paraId="2DD8E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one foundation he adduces in opposition to all these false grounds,—the rites, the ceremonies, the legal observances, on which the others built their confidence.</w:t>
      </w:r>
    </w:p>
    <w:p w14:paraId="3BBBCD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他引用这唯一的根基来反对所有那些虚假的根据——即其他那些人建立其信心的礼仪、仪式和对律法的遵守。</w:t>
      </w:r>
    </w:p>
    <w:p w14:paraId="09F72753">
      <w:pPr>
        <w:spacing w:line="264" w:lineRule="auto"/>
        <w:rPr>
          <w:rFonts w:hint="eastAsia" w:ascii="微软雅黑" w:hAnsi="微软雅黑" w:eastAsia="微软雅黑" w:cs="微软雅黑"/>
          <w:sz w:val="30"/>
          <w:szCs w:val="30"/>
        </w:rPr>
      </w:pPr>
    </w:p>
    <w:p w14:paraId="75CA82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would glory in nothing save in the cross; and all legalism he denounces as enmity to "the cross of Christ" (Phil. 3:18).</w:t>
      </w:r>
    </w:p>
    <w:p w14:paraId="01DAC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除了十字架外，他什么都不夸；他谴责所有的律法主义为与“基督的十字架”为敌（腓3:18）。</w:t>
      </w:r>
    </w:p>
    <w:p w14:paraId="66AFFA40">
      <w:pPr>
        <w:spacing w:line="264" w:lineRule="auto"/>
        <w:rPr>
          <w:rFonts w:hint="eastAsia" w:ascii="微软雅黑" w:hAnsi="微软雅黑" w:eastAsia="微软雅黑" w:cs="微软雅黑"/>
          <w:sz w:val="30"/>
          <w:szCs w:val="30"/>
        </w:rPr>
      </w:pPr>
    </w:p>
    <w:p w14:paraId="4A799F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"the cross of Christ," in the sense in which the apostle uses it, denotes salvation by the propitiation of the cross, or by the dying obedience of a Surety made a curse in our room.</w:t>
      </w:r>
    </w:p>
    <w:p w14:paraId="1543F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“基督的十字架”这一表达，在使徒使用的语境下，指的是通过十字架的挽回（propitiation），或者说通过一位在我们的位置上成了咒诅的担保人那至死的顺服而得的救赎。</w:t>
      </w:r>
    </w:p>
    <w:p w14:paraId="5E2C0BDF">
      <w:pPr>
        <w:spacing w:line="264" w:lineRule="auto"/>
        <w:rPr>
          <w:rFonts w:hint="eastAsia" w:ascii="微软雅黑" w:hAnsi="微软雅黑" w:eastAsia="微软雅黑" w:cs="微软雅黑"/>
          <w:sz w:val="30"/>
          <w:szCs w:val="30"/>
        </w:rPr>
      </w:pPr>
    </w:p>
    <w:p w14:paraId="100A33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minutely examine the various epistles addressed to the churches, whether composed of Jews or Gentiles, we find that the atonement was preached to men in all states of mind, as the great message with which the apostles were charged, and as equally necessary to the established Christian and the anxious inquirer.</w:t>
      </w:r>
    </w:p>
    <w:p w14:paraId="54EF7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当我们细致地考察写给各教会（无论是犹太人还是外邦人组成的）的各种书信时，我们发现赎罪教义被传讲给处于各种心态的人，作为使徒所受托的伟大信息，且对稳固的基督徒和焦虑的寻求者来说同样必要。</w:t>
      </w:r>
    </w:p>
    <w:p w14:paraId="4AA82658">
      <w:pPr>
        <w:spacing w:line="264" w:lineRule="auto"/>
        <w:rPr>
          <w:rFonts w:hint="eastAsia" w:ascii="微软雅黑" w:hAnsi="微软雅黑" w:eastAsia="微软雅黑" w:cs="微软雅黑"/>
          <w:sz w:val="30"/>
          <w:szCs w:val="30"/>
        </w:rPr>
      </w:pPr>
    </w:p>
    <w:p w14:paraId="060B5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memorable passage which I shall subjoin, the Apostle Paul remarks that the preaching of the cross was the main scope of his ministry, and the very end for which he was specially appointed: "Who gave Himself a ransom for all, to be testified in due time. Whereunto I am ordained a preacher, and an apostle (I speak the truth in Christ, and lie not)" (1 Tim. 2:6, 7).</w:t>
      </w:r>
    </w:p>
    <w:p w14:paraId="570B4B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下面我要附上的一个令人难忘的篇章中，使徒保罗评论道，十字架的宣讲是他职事的主要范畴，也是他受特别任命的最终目的：“祂舍自己作万人的赎价，到了时候，这事必证明出来。我为此奉派作传道的，作使徒（我说的是真话，并不是谎言）”（提前2:6, 7）。</w:t>
      </w:r>
    </w:p>
    <w:p w14:paraId="569F7945">
      <w:pPr>
        <w:spacing w:line="264" w:lineRule="auto"/>
        <w:rPr>
          <w:rFonts w:hint="eastAsia" w:ascii="微软雅黑" w:hAnsi="微软雅黑" w:eastAsia="微软雅黑" w:cs="微软雅黑"/>
          <w:sz w:val="30"/>
          <w:szCs w:val="30"/>
        </w:rPr>
      </w:pPr>
    </w:p>
    <w:p w14:paraId="05E878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 declares, with all the solemnity of an oath, that he not only preached the atonement as a divinely provided ransom for man's salvation, but that he was specially ordained as an apostle and preacher for this very service.</w:t>
      </w:r>
    </w:p>
    <w:p w14:paraId="6E5F3E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他在那里以一种誓言般的庄严宣布，他不仅将赎罪教义作为上帝为人类救赎所提供的赎价来宣讲，而且他被特别按立为使徒和传道人，正是为了这一项服事。</w:t>
      </w:r>
    </w:p>
    <w:p w14:paraId="7FF83C45">
      <w:pPr>
        <w:spacing w:line="264" w:lineRule="auto"/>
        <w:rPr>
          <w:rFonts w:hint="eastAsia" w:ascii="微软雅黑" w:hAnsi="微软雅黑" w:eastAsia="微软雅黑" w:cs="微软雅黑"/>
          <w:sz w:val="30"/>
          <w:szCs w:val="30"/>
        </w:rPr>
      </w:pPr>
    </w:p>
    <w:p w14:paraId="7718D2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thus to him and to all his successors the main burden of preaching, without which, indeed, the function of preaching would neither have any deep foundation nor possess any true significance.</w:t>
      </w:r>
    </w:p>
    <w:p w14:paraId="05D21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因此，十字架对他及他所有的继任者来说，都是讲道的主要负担；事实上，如果没有十字架，讲道的职能既不会有任何深刻的根基，也不会具有任何真实的意义。</w:t>
      </w:r>
    </w:p>
    <w:p w14:paraId="546DD70B">
      <w:pPr>
        <w:spacing w:line="264" w:lineRule="auto"/>
        <w:rPr>
          <w:rFonts w:hint="eastAsia" w:ascii="微软雅黑" w:hAnsi="微软雅黑" w:eastAsia="微软雅黑" w:cs="微软雅黑"/>
          <w:sz w:val="30"/>
          <w:szCs w:val="30"/>
        </w:rPr>
      </w:pPr>
    </w:p>
    <w:p w14:paraId="599CF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great commission the apostles were to continue faithful.</w:t>
      </w:r>
    </w:p>
    <w:p w14:paraId="62232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对于这一重大的委任，使徒们将继续保持忠心。</w:t>
      </w:r>
    </w:p>
    <w:p w14:paraId="4054A7A6">
      <w:pPr>
        <w:spacing w:line="264" w:lineRule="auto"/>
        <w:rPr>
          <w:rFonts w:hint="eastAsia" w:ascii="微软雅黑" w:hAnsi="微软雅黑" w:eastAsia="微软雅黑" w:cs="微软雅黑"/>
          <w:sz w:val="30"/>
          <w:szCs w:val="30"/>
        </w:rPr>
      </w:pPr>
    </w:p>
    <w:p w14:paraId="10049B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accordingly, when we examine the first announcements of the gospel in any place, that they prefixed the narrative of Christ's humiliation, obedience, and resurrection; that they proclaimed Him as the Christ; and that they coupled with the narrative the message of present forgiveness and reconciliation.</w:t>
      </w:r>
    </w:p>
    <w:p w14:paraId="470FA9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因此，当我们查看在任何地方最初发布的福音宣告时，我们发现他们首先叙述了基督的降卑、顺服和复活；他们宣称祂为基督；并且他们在叙述中结合了当下的赦免与和好的信息。</w:t>
      </w:r>
    </w:p>
    <w:p w14:paraId="6130481D">
      <w:pPr>
        <w:spacing w:line="264" w:lineRule="auto"/>
        <w:rPr>
          <w:rFonts w:hint="eastAsia" w:ascii="微软雅黑" w:hAnsi="微软雅黑" w:eastAsia="微软雅黑" w:cs="微软雅黑"/>
          <w:sz w:val="30"/>
          <w:szCs w:val="30"/>
        </w:rPr>
      </w:pPr>
    </w:p>
    <w:p w14:paraId="069BC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preaching such a doctrine, they exposed themselves to the loss of reputation, to hardships and peril, to persecution and death.</w:t>
      </w:r>
    </w:p>
    <w:p w14:paraId="6E4E61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在传讲这样一个教义时，他们让自己暴露在丧失名誉、艰辛与危险、逼迫与死亡之中。</w:t>
      </w:r>
    </w:p>
    <w:p w14:paraId="4EA167AC">
      <w:pPr>
        <w:spacing w:line="264" w:lineRule="auto"/>
        <w:rPr>
          <w:rFonts w:hint="eastAsia" w:ascii="微软雅黑" w:hAnsi="微软雅黑" w:eastAsia="微软雅黑" w:cs="微软雅黑"/>
          <w:sz w:val="30"/>
          <w:szCs w:val="30"/>
        </w:rPr>
      </w:pPr>
    </w:p>
    <w:p w14:paraId="03CF7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held on their way, undeterred and undaunted, assured that they were ordained to deliver such a message; and they boldly fulfilled the charge, that the great truth, which was unspeakably dear to their own souls, might be made known to all nations and to all times.</w:t>
      </w:r>
    </w:p>
    <w:p w14:paraId="12B44F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但他们继续走在自己的道路上，毫无畏惧也未受阻挠，确信自己受命传达这样一个信息；他们勇敢地履行了托付，好叫这一对他们自己的灵魂极其宝贵的伟大真理，能被万国万代所知晓。</w:t>
      </w:r>
    </w:p>
    <w:p w14:paraId="3AD74D09">
      <w:pPr>
        <w:spacing w:line="264" w:lineRule="auto"/>
        <w:rPr>
          <w:rFonts w:hint="eastAsia" w:ascii="微软雅黑" w:hAnsi="微软雅黑" w:eastAsia="微软雅黑" w:cs="微软雅黑"/>
          <w:sz w:val="30"/>
          <w:szCs w:val="30"/>
        </w:rPr>
      </w:pPr>
    </w:p>
    <w:p w14:paraId="5D2BAB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sacred writers uniformly put the remission of sins in close connection with the death of Christ as its procuring cause.</w:t>
      </w:r>
    </w:p>
    <w:p w14:paraId="5C1E11F0">
      <w:pPr>
        <w:spacing w:line="264" w:lineRule="auto"/>
        <w:rPr>
          <w:rFonts w:hint="eastAsia" w:ascii="微软雅黑" w:hAnsi="微软雅黑" w:eastAsia="微软雅黑" w:cs="微软雅黑"/>
          <w:sz w:val="30"/>
          <w:szCs w:val="30"/>
        </w:rPr>
      </w:pPr>
    </w:p>
    <w:p w14:paraId="434D42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圣经作者们一贯将罪的赦免与作为其获得原因（procuring cause）的基督之死紧密联系在一起。</w:t>
      </w:r>
    </w:p>
    <w:p w14:paraId="52743082">
      <w:pPr>
        <w:spacing w:line="264" w:lineRule="auto"/>
        <w:rPr>
          <w:rFonts w:hint="eastAsia" w:ascii="微软雅黑" w:hAnsi="微软雅黑" w:eastAsia="微软雅黑" w:cs="微软雅黑"/>
          <w:sz w:val="30"/>
          <w:szCs w:val="30"/>
        </w:rPr>
      </w:pPr>
    </w:p>
    <w:p w14:paraId="2F64B6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standing before God, whether viewed in the light of the forgiveness of sins, or in the light of acceptance, is always deduced from the death of Christ as the direct CAUSE.</w:t>
      </w:r>
    </w:p>
    <w:p w14:paraId="159CC7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人在上帝面前的地位，无论是从罪得赦免的角度看，还是从蒙悦纳的角度看，总是从作为“直接原因”（CAUSE）的基督之死中推导出来的。</w:t>
      </w:r>
    </w:p>
    <w:p w14:paraId="3CABA1BF">
      <w:pPr>
        <w:spacing w:line="264" w:lineRule="auto"/>
        <w:rPr>
          <w:rFonts w:hint="eastAsia" w:ascii="微软雅黑" w:hAnsi="微软雅黑" w:eastAsia="微软雅黑" w:cs="微软雅黑"/>
          <w:sz w:val="30"/>
          <w:szCs w:val="30"/>
        </w:rPr>
      </w:pPr>
    </w:p>
    <w:p w14:paraId="4AC757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the Lord Himself gave the first example, when He described His blood as shed for many for the remission of sins (Matt. 26:28); and He commissioned His disciples to go everywhere preaching repentance and the forgiveness of sins in His name,—that is, to make these points the burden of their message, and to put forgiveness through His blood upon the foreground, among the very first things to be proclaimed.</w:t>
      </w:r>
    </w:p>
    <w:p w14:paraId="2A430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主亲自给出了第一个榜样，当时祂将自己的血描述为为多人流出来的，使罪得赦（太26:28）；祂委派门徒往各处去，奉祂的名传悔改和赦罪的道——也就是说，将这些要点作为他们信息的主要负担，并将靠祂的血得赦免放在显眼的位置，作为最先被宣告的事情之一。</w:t>
      </w:r>
    </w:p>
    <w:p w14:paraId="58876999">
      <w:pPr>
        <w:spacing w:line="264" w:lineRule="auto"/>
        <w:rPr>
          <w:rFonts w:hint="eastAsia" w:ascii="微软雅黑" w:hAnsi="微软雅黑" w:eastAsia="微软雅黑" w:cs="微软雅黑"/>
          <w:sz w:val="30"/>
          <w:szCs w:val="30"/>
        </w:rPr>
      </w:pPr>
    </w:p>
    <w:p w14:paraId="5BED78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in any circumstances to be kept in reserve, as if it could be viewed—as is the tendency in our day to view it—in the mere subordinate light of an adjunct to the possession of the spiritual life.</w:t>
      </w:r>
    </w:p>
    <w:p w14:paraId="51766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在任何情况下都不能将其作为保留内容，就好像它可以被视为——正如我们这个时代的倾向所看的那样——仅仅是拥有属灵生活的一种次要附属品。</w:t>
      </w:r>
    </w:p>
    <w:p w14:paraId="51FAAA47">
      <w:pPr>
        <w:spacing w:line="264" w:lineRule="auto"/>
        <w:rPr>
          <w:rFonts w:hint="eastAsia" w:ascii="微软雅黑" w:hAnsi="微软雅黑" w:eastAsia="微软雅黑" w:cs="微软雅黑"/>
          <w:sz w:val="30"/>
          <w:szCs w:val="30"/>
        </w:rPr>
      </w:pPr>
    </w:p>
    <w:p w14:paraId="295DD3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warrantably infer that, as they preached this everywhere as their special message in all the world, or to every creature, they were not neglectful to point out, after their Lord's example, the direct causal connection between the forgiveness which they announced and the atoning blood which had been shed for this end.</w:t>
      </w:r>
    </w:p>
    <w:p w14:paraId="4E2D6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我们可以合理地推断，既然他们到处传扬这作为其向全世界或向每一个造物所传的特别信息，他们就不会忽视像他们的主那样，指出他们所宣告的赦免与为此目的而流出的赎罪宝血之间的直接因果联系。</w:t>
      </w:r>
    </w:p>
    <w:p w14:paraId="762702C4">
      <w:pPr>
        <w:spacing w:line="264" w:lineRule="auto"/>
        <w:rPr>
          <w:rFonts w:hint="eastAsia" w:ascii="微软雅黑" w:hAnsi="微软雅黑" w:eastAsia="微软雅黑" w:cs="微软雅黑"/>
          <w:sz w:val="30"/>
          <w:szCs w:val="30"/>
        </w:rPr>
      </w:pPr>
    </w:p>
    <w:p w14:paraId="49350C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apostles went, we find them faithful to this commission (Acts 2:38, 10:43, 13:38).</w:t>
      </w:r>
    </w:p>
    <w:p w14:paraId="1F264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无论使徒走到哪里，我们都发现他们忠于这一委任（徒2:38, 10:43, 13:38）。</w:t>
      </w:r>
    </w:p>
    <w:p w14:paraId="1BD9122F">
      <w:pPr>
        <w:spacing w:line="264" w:lineRule="auto"/>
        <w:rPr>
          <w:rFonts w:hint="eastAsia" w:ascii="微软雅黑" w:hAnsi="微软雅黑" w:eastAsia="微软雅黑" w:cs="微软雅黑"/>
          <w:sz w:val="30"/>
          <w:szCs w:val="30"/>
        </w:rPr>
      </w:pPr>
    </w:p>
    <w:p w14:paraId="6252CA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same peculiarity was a feature of their teaching in the several churches, will appear from a few passages in their epistles.</w:t>
      </w:r>
    </w:p>
    <w:p w14:paraId="0360E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这种同样的特质也是他们写给各教会之教导的一个特征，这从他们书信中的几段经文就可以看出来。</w:t>
      </w:r>
    </w:p>
    <w:p w14:paraId="65DC791F">
      <w:pPr>
        <w:spacing w:line="264" w:lineRule="auto"/>
        <w:rPr>
          <w:rFonts w:hint="eastAsia" w:ascii="微软雅黑" w:hAnsi="微软雅黑" w:eastAsia="微软雅黑" w:cs="微软雅黑"/>
          <w:sz w:val="30"/>
          <w:szCs w:val="30"/>
        </w:rPr>
      </w:pPr>
    </w:p>
    <w:p w14:paraId="605EF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1:7: "In whom we have redemption through His blood, the forgiveness of sins."—The apostle in the last clause, which gives additional explanation, more fully defines the nature of redemption as an objective benefit; for the words cannot be interpreted of the uprooting of sin within.</w:t>
      </w:r>
    </w:p>
    <w:p w14:paraId="161BA7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以弗所书1:7：“我们藉这爱子的血得蒙救赎，过犯得以赦免。”——使徒在最后那个起补充说明作用的分句中，更充分地将救赎的性质定义为一种客观的益处；因为这些话不能被解释为根除内心的罪。</w:t>
      </w:r>
    </w:p>
    <w:p w14:paraId="1ECA8594">
      <w:pPr>
        <w:spacing w:line="264" w:lineRule="auto"/>
        <w:rPr>
          <w:rFonts w:hint="eastAsia" w:ascii="微软雅黑" w:hAnsi="微软雅黑" w:eastAsia="微软雅黑" w:cs="微软雅黑"/>
          <w:sz w:val="30"/>
          <w:szCs w:val="30"/>
        </w:rPr>
      </w:pPr>
    </w:p>
    <w:p w14:paraId="140C7F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so explain the two terms are wide of the mark.</w:t>
      </w:r>
    </w:p>
    <w:p w14:paraId="53468F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那些如此解释这两个术语的人完全离题了。</w:t>
      </w:r>
    </w:p>
    <w:p w14:paraId="755CE2B8">
      <w:pPr>
        <w:spacing w:line="264" w:lineRule="auto"/>
        <w:rPr>
          <w:rFonts w:hint="eastAsia" w:ascii="微软雅黑" w:hAnsi="微软雅黑" w:eastAsia="微软雅黑" w:cs="微软雅黑"/>
          <w:sz w:val="30"/>
          <w:szCs w:val="30"/>
        </w:rPr>
      </w:pPr>
    </w:p>
    <w:p w14:paraId="266CD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objective benefits to which the apostle refers, and not an inner state of the heart.</w:t>
      </w:r>
    </w:p>
    <w:p w14:paraId="145E48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使徒指的是客观的益处，而不是内心的状态。</w:t>
      </w:r>
    </w:p>
    <w:p w14:paraId="7116468F">
      <w:pPr>
        <w:spacing w:line="264" w:lineRule="auto"/>
        <w:rPr>
          <w:rFonts w:hint="eastAsia" w:ascii="微软雅黑" w:hAnsi="微软雅黑" w:eastAsia="微软雅黑" w:cs="微软雅黑"/>
          <w:sz w:val="30"/>
          <w:szCs w:val="30"/>
        </w:rPr>
      </w:pPr>
    </w:p>
    <w:p w14:paraId="443626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is the remission of punishment due to us for sin, and put in direct connection with the blood of Christ alone as its meritorious cause.</w:t>
      </w:r>
    </w:p>
    <w:p w14:paraId="62C865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赦免是指免除我们因罪应受的惩罚，并将其与唯独作为其功德性原因的基督之血直接联系在一起。</w:t>
      </w:r>
    </w:p>
    <w:p w14:paraId="3C8C19D9">
      <w:pPr>
        <w:spacing w:line="264" w:lineRule="auto"/>
        <w:rPr>
          <w:rFonts w:hint="eastAsia" w:ascii="微软雅黑" w:hAnsi="微软雅黑" w:eastAsia="微软雅黑" w:cs="微软雅黑"/>
          <w:sz w:val="30"/>
          <w:szCs w:val="30"/>
        </w:rPr>
      </w:pPr>
    </w:p>
    <w:p w14:paraId="059207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Cor. 5:19: "God was in Christ, reconciling the world unto Himself, not imputing their trespasses unto them."—The reconciliation is connected with the non-imputing of sin, another expression for forgiveness or the remission of punishment.</w:t>
      </w:r>
    </w:p>
    <w:p w14:paraId="0160A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哥林多后书5:19：“这就是上帝在基督里，叫世人与祂自己和好，不将他们的过犯归到他们身上。”——这里的和好（reconciliation）是与不将罪归给他们联系在一起的，这是赦免或免除惩罚的另一种表达。</w:t>
      </w:r>
    </w:p>
    <w:p w14:paraId="21E98066">
      <w:pPr>
        <w:spacing w:line="264" w:lineRule="auto"/>
        <w:rPr>
          <w:rFonts w:hint="eastAsia" w:ascii="微软雅黑" w:hAnsi="微软雅黑" w:eastAsia="微软雅黑" w:cs="微软雅黑"/>
          <w:sz w:val="30"/>
          <w:szCs w:val="30"/>
        </w:rPr>
      </w:pPr>
    </w:p>
    <w:p w14:paraId="15802C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two things here stated is to be carefully noted: God, in the great scheme of reconciliation, is described as not imputing sin; while Christ, in the capacity of surety, is described as made sin, or bearing the imputation of sin (ver. 21).</w:t>
      </w:r>
    </w:p>
    <w:p w14:paraId="672E52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这里陈述的两件事之间的联系应当被仔细注意：在伟大的和好计划中，上帝被描述为“不归罪”；而基督以担保人的身份，被描述为“成了罪”，或者说是“承担了罪的归算”（第21节）。</w:t>
      </w:r>
    </w:p>
    <w:p w14:paraId="703F81CF">
      <w:pPr>
        <w:spacing w:line="264" w:lineRule="auto"/>
        <w:rPr>
          <w:rFonts w:hint="eastAsia" w:ascii="微软雅黑" w:hAnsi="微软雅黑" w:eastAsia="微软雅黑" w:cs="微软雅黑"/>
          <w:sz w:val="30"/>
          <w:szCs w:val="30"/>
        </w:rPr>
      </w:pPr>
    </w:p>
    <w:p w14:paraId="75702C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imputation of sin to Him, and its non-imputation to us, stand in close causal connection.</w:t>
      </w:r>
    </w:p>
    <w:p w14:paraId="336872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因此，将罪归算在祂身上，与不将罪归算在我们身上，这两者处于密切的因果联系之中。</w:t>
      </w:r>
    </w:p>
    <w:p w14:paraId="44D931D7">
      <w:pPr>
        <w:spacing w:line="264" w:lineRule="auto"/>
        <w:rPr>
          <w:rFonts w:hint="eastAsia" w:ascii="微软雅黑" w:hAnsi="微软雅黑" w:eastAsia="微软雅黑" w:cs="微软雅黑"/>
          <w:sz w:val="30"/>
          <w:szCs w:val="30"/>
        </w:rPr>
      </w:pPr>
    </w:p>
    <w:p w14:paraId="140506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substitution of the Son of God is thus the ground and the explanation of our forgiveness.</w:t>
      </w:r>
    </w:p>
    <w:p w14:paraId="104C2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上帝之子的代入（substitution）就这样成了我们得赦免的根据和解释。</w:t>
      </w:r>
    </w:p>
    <w:p w14:paraId="7438A0D3">
      <w:pPr>
        <w:spacing w:line="264" w:lineRule="auto"/>
        <w:rPr>
          <w:rFonts w:hint="eastAsia" w:ascii="微软雅黑" w:hAnsi="微软雅黑" w:eastAsia="微软雅黑" w:cs="微软雅黑"/>
          <w:sz w:val="30"/>
          <w:szCs w:val="30"/>
        </w:rPr>
      </w:pPr>
    </w:p>
    <w:p w14:paraId="2978E8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3:25: "To declare His righteousness for [better, on account of] the remission of sins that are past."—I adduce this passage as conveying, when rightly understood, a most emphatic illustration of the connection between Christ's dying obedience and the remission of sins.</w:t>
      </w:r>
    </w:p>
    <w:p w14:paraId="51B3E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罗马书3:25：“好在现今显明祂的义，因为（on account of）上帝用忍耐的心宽容人先时所犯的罪。”——我引用这段经文是为了在正确理解的情况下，最有力地说明基督至死的顺服与罪的赦免之间的联系。</w:t>
      </w:r>
    </w:p>
    <w:p w14:paraId="3337EB8F">
      <w:pPr>
        <w:spacing w:line="264" w:lineRule="auto"/>
        <w:rPr>
          <w:rFonts w:hint="eastAsia" w:ascii="微软雅黑" w:hAnsi="微软雅黑" w:eastAsia="微软雅黑" w:cs="微软雅黑"/>
          <w:sz w:val="30"/>
          <w:szCs w:val="30"/>
        </w:rPr>
      </w:pPr>
    </w:p>
    <w:p w14:paraId="41610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there mentioned means, as will be proved below, according to the common Pauline usage, the righteousness divinely provided for the justification of sinners; and the reason assigned for its actual manifestation in the fulness of time is, that sins had, during ages of forbearance prior to the coming of Christ, been remitted on the ground of an atonement yet to come.</w:t>
      </w:r>
    </w:p>
    <w:p w14:paraId="0FEDC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提到的“上帝的义”，正如将在下文中证明的，根据保罗通用的用法，是指上帝为罪人称义而提供的义；而之所以在日期满足时实际显明它的理由是：在基督降临之前的宽容时代里，由于有一个即将到来的赎罪教义作为根据，罪已经得到了赦免。</w:t>
      </w:r>
    </w:p>
    <w:p w14:paraId="4E22822E">
      <w:pPr>
        <w:spacing w:line="264" w:lineRule="auto"/>
        <w:rPr>
          <w:rFonts w:hint="eastAsia" w:ascii="微软雅黑" w:hAnsi="微软雅黑" w:eastAsia="微软雅黑" w:cs="微软雅黑"/>
          <w:sz w:val="30"/>
          <w:szCs w:val="30"/>
        </w:rPr>
      </w:pPr>
    </w:p>
    <w:p w14:paraId="60646C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or, as it is there called, the righteousness of God, was ushered in by reason of, or on account of (δια with ac.), the pardon which had been extended to multitudes in the former ages.</w:t>
      </w:r>
    </w:p>
    <w:p w14:paraId="45AB9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这里的赎罪，或者说如那里所称的“上帝的义”，是由于或为了（δια 连同宾格）以前时代中曾延伸至众人的赦免而引入的。</w:t>
      </w:r>
    </w:p>
    <w:p w14:paraId="7D597156">
      <w:pPr>
        <w:spacing w:line="264" w:lineRule="auto"/>
        <w:rPr>
          <w:rFonts w:hint="eastAsia" w:ascii="微软雅黑" w:hAnsi="微软雅黑" w:eastAsia="微软雅黑" w:cs="微软雅黑"/>
          <w:sz w:val="30"/>
          <w:szCs w:val="30"/>
        </w:rPr>
      </w:pPr>
    </w:p>
    <w:p w14:paraId="195C06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thus see the inseparable connection between the atoning obedience of Christ and the remission of sins,—between the actual bringing in of the atonement and the previous forgiveness accorded to Old Testament believers.</w:t>
      </w:r>
    </w:p>
    <w:p w14:paraId="4625E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我们因此看到了基督赎罪性的顺服与罪的赦免之间不可分割的联系——即赎罪工作的实际引入，与旧约信徒先前所获得的赦免之间的联系。</w:t>
      </w:r>
    </w:p>
    <w:p w14:paraId="67765519">
      <w:pPr>
        <w:spacing w:line="264" w:lineRule="auto"/>
        <w:rPr>
          <w:rFonts w:hint="eastAsia" w:ascii="微软雅黑" w:hAnsi="微软雅黑" w:eastAsia="微软雅黑" w:cs="微软雅黑"/>
          <w:sz w:val="30"/>
          <w:szCs w:val="30"/>
        </w:rPr>
      </w:pPr>
    </w:p>
    <w:p w14:paraId="5E03D0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clause shows the direct connection between Christ's work and pardon.</w:t>
      </w:r>
    </w:p>
    <w:p w14:paraId="14C0C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这一分句显示了基督的工作与赦免之间的直接联系。</w:t>
      </w:r>
    </w:p>
    <w:p w14:paraId="7628D5D5">
      <w:pPr>
        <w:spacing w:line="264" w:lineRule="auto"/>
        <w:rPr>
          <w:rFonts w:hint="eastAsia" w:ascii="微软雅黑" w:hAnsi="微软雅黑" w:eastAsia="微软雅黑" w:cs="微软雅黑"/>
          <w:sz w:val="30"/>
          <w:szCs w:val="30"/>
        </w:rPr>
      </w:pPr>
    </w:p>
    <w:p w14:paraId="706287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sense that can be grammatically put upon the words, and they show that without atonement there could have been no remission of sins.</w:t>
      </w:r>
    </w:p>
    <w:p w14:paraId="45AC8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这是语法上能赋予这些话的唯一意义，它们表明如果没有赎罪，就不可能有罪的赦免。</w:t>
      </w:r>
    </w:p>
    <w:p w14:paraId="30C240E9">
      <w:pPr>
        <w:spacing w:line="264" w:lineRule="auto"/>
        <w:rPr>
          <w:rFonts w:hint="eastAsia" w:ascii="微软雅黑" w:hAnsi="微软雅黑" w:eastAsia="微软雅黑" w:cs="微软雅黑"/>
          <w:sz w:val="30"/>
          <w:szCs w:val="30"/>
        </w:rPr>
      </w:pPr>
    </w:p>
    <w:p w14:paraId="3A0B5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saints before the coming of Christ frequently speak of pardon as a present experience, and extol the sweetness of the privilege, no one can doubt (Ps. 32:1; Mic. 7:18); for the atonement, from its retrospective character as the great fact in the world's history, was a sufficient ground for dispensing pardon in the proper sense of the word, being already before the divine mind as a reality.</w:t>
      </w:r>
    </w:p>
    <w:p w14:paraId="520AF6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怀疑，在基督降临之前的圣徒经常将赦免说成是一种当下的经历，并颂扬这一特权的甘甜（诗32:1；弥7:18）；因为赎罪（atonement）由于其作为世界历史上伟大事实的回溯性特质，作为分配正当意义上的赦免的根据是充分的，因为它作为一种现实已经呈现在上帝的心意中。</w:t>
      </w:r>
    </w:p>
    <w:p w14:paraId="3BFD431B">
      <w:pPr>
        <w:spacing w:line="264" w:lineRule="auto"/>
        <w:rPr>
          <w:rFonts w:hint="eastAsia" w:ascii="微软雅黑" w:hAnsi="微软雅黑" w:eastAsia="微软雅黑" w:cs="微软雅黑"/>
          <w:sz w:val="30"/>
          <w:szCs w:val="30"/>
        </w:rPr>
      </w:pPr>
    </w:p>
    <w:p w14:paraId="59A1B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Objectively, there was no difference as to the participation of actual pardon before and after the atonement, though in point of inner liberty, or the subjective realization of it, there could not but be a certain difference between men eagerly looking forward to the great coming fact, and their laying hold of it as already accomplished.</w:t>
      </w:r>
    </w:p>
    <w:p w14:paraId="3ACDE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从客观上讲，在赎罪之前和之后参与实际赦免并无区别，但在内在的自由感或主观实现方面，那些热切期盼即将到来的伟大事实的人，与那些持定已经成就的事实的人之间，必然存在某种区别。</w:t>
      </w:r>
    </w:p>
    <w:p w14:paraId="614F05BD">
      <w:pPr>
        <w:spacing w:line="264" w:lineRule="auto"/>
        <w:rPr>
          <w:rFonts w:hint="eastAsia" w:ascii="微软雅黑" w:hAnsi="微软雅黑" w:eastAsia="微软雅黑" w:cs="微软雅黑"/>
          <w:sz w:val="30"/>
          <w:szCs w:val="30"/>
        </w:rPr>
      </w:pPr>
    </w:p>
    <w:p w14:paraId="78655E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respect something was awanting (Heb. 11:40).</w:t>
      </w:r>
    </w:p>
    <w:p w14:paraId="1AB47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在那方面，曾经是有所欠缺的（来11:40）。</w:t>
      </w:r>
    </w:p>
    <w:p w14:paraId="3428A110">
      <w:pPr>
        <w:spacing w:line="264" w:lineRule="auto"/>
        <w:rPr>
          <w:rFonts w:hint="eastAsia" w:ascii="微软雅黑" w:hAnsi="微软雅黑" w:eastAsia="微软雅黑" w:cs="微软雅黑"/>
          <w:sz w:val="30"/>
          <w:szCs w:val="30"/>
        </w:rPr>
      </w:pPr>
    </w:p>
    <w:p w14:paraId="368A9D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point which this text illustrates, and for which I have adduced it, is the inseparable link between forgiveness and atonement: it is a causal connection—an immediate connection without any further addition.</w:t>
      </w:r>
    </w:p>
    <w:p w14:paraId="5AFFA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但本文所阐述的要点，也是我引用它的原因，即赦免与赎罪之间不可分割的纽带：这是一种因果联系——一种不需要任何额外补充的直接联系。</w:t>
      </w:r>
    </w:p>
    <w:p w14:paraId="48F159B3">
      <w:pPr>
        <w:spacing w:line="264" w:lineRule="auto"/>
        <w:rPr>
          <w:rFonts w:hint="eastAsia" w:ascii="微软雅黑" w:hAnsi="微软雅黑" w:eastAsia="微软雅黑" w:cs="微软雅黑"/>
          <w:sz w:val="30"/>
          <w:szCs w:val="30"/>
        </w:rPr>
      </w:pPr>
    </w:p>
    <w:p w14:paraId="4E7358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8:34: "Who is he that condemneth? it is Christ that died."—The argument there would not hold, unless merited condemnation were directly removed from us by the death of Christ, without another cause in operation.</w:t>
      </w:r>
    </w:p>
    <w:p w14:paraId="44FBDD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罗马书8:34：“谁能定他们的罪呢？有基督耶稣已经死了。”——那里的论证如果不是指本应有的定罪被基督之死直接从我们身上移除了，且没有其他原因在起作用，那就是站不住脚的。</w:t>
      </w:r>
    </w:p>
    <w:p w14:paraId="18203D21">
      <w:pPr>
        <w:spacing w:line="264" w:lineRule="auto"/>
        <w:rPr>
          <w:rFonts w:hint="eastAsia" w:ascii="微软雅黑" w:hAnsi="微软雅黑" w:eastAsia="微软雅黑" w:cs="微软雅黑"/>
          <w:sz w:val="30"/>
          <w:szCs w:val="30"/>
        </w:rPr>
      </w:pPr>
    </w:p>
    <w:p w14:paraId="046B5C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forgiveness is exemption from condemnation, and it is ascribed exclusively to Christ's death.</w:t>
      </w:r>
    </w:p>
    <w:p w14:paraId="6B38CE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既然赦免是指免除定罪，那么它被唯独归功于基督之死。</w:t>
      </w:r>
    </w:p>
    <w:p w14:paraId="42B23D94">
      <w:pPr>
        <w:spacing w:line="264" w:lineRule="auto"/>
        <w:rPr>
          <w:rFonts w:hint="eastAsia" w:ascii="微软雅黑" w:hAnsi="微软雅黑" w:eastAsia="微软雅黑" w:cs="微软雅黑"/>
          <w:sz w:val="30"/>
          <w:szCs w:val="30"/>
        </w:rPr>
      </w:pPr>
    </w:p>
    <w:p w14:paraId="68C4D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alone is thus the direct and immediate cause of pardon.</w:t>
      </w:r>
    </w:p>
    <w:p w14:paraId="39CE7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因此，唯有基督之死是赦免的直接和即刻的原因。</w:t>
      </w:r>
    </w:p>
    <w:p w14:paraId="3959BE78">
      <w:pPr>
        <w:spacing w:line="264" w:lineRule="auto"/>
        <w:rPr>
          <w:rFonts w:hint="eastAsia" w:ascii="微软雅黑" w:hAnsi="微软雅黑" w:eastAsia="微软雅黑" w:cs="微软雅黑"/>
          <w:sz w:val="30"/>
          <w:szCs w:val="30"/>
        </w:rPr>
      </w:pPr>
    </w:p>
    <w:p w14:paraId="45BEBB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help us to understand the significance of the biblical terms by which forgiveness is described.</w:t>
      </w:r>
    </w:p>
    <w:p w14:paraId="6772E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这将帮助我们理解描述赦免的圣经学术语的意义。</w:t>
      </w:r>
    </w:p>
    <w:p w14:paraId="392D697E">
      <w:pPr>
        <w:spacing w:line="264" w:lineRule="auto"/>
        <w:rPr>
          <w:rFonts w:hint="eastAsia" w:ascii="微软雅黑" w:hAnsi="微软雅黑" w:eastAsia="微软雅黑" w:cs="微软雅黑"/>
          <w:sz w:val="30"/>
          <w:szCs w:val="30"/>
        </w:rPr>
      </w:pPr>
    </w:p>
    <w:p w14:paraId="5EA1D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numerous, whether we look at the Old Testament or at the New; and they presuppose atonement, as a few instances will show.</w:t>
      </w:r>
    </w:p>
    <w:p w14:paraId="2B52C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无论是看旧约还是新约，此类术语都很多；正如几个例子将显示的，它们都以赎罪为前提。</w:t>
      </w:r>
    </w:p>
    <w:p w14:paraId="3477D0EF">
      <w:pPr>
        <w:spacing w:line="264" w:lineRule="auto"/>
        <w:rPr>
          <w:rFonts w:hint="eastAsia" w:ascii="微软雅黑" w:hAnsi="微软雅黑" w:eastAsia="微软雅黑" w:cs="微软雅黑"/>
          <w:sz w:val="30"/>
          <w:szCs w:val="30"/>
        </w:rPr>
      </w:pPr>
    </w:p>
    <w:p w14:paraId="74EFE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4:7: "Blessed are they whose iniquities are forgiven, and whose sins are covered." "Blessed is the man to whom the Lord will not impute sin" (Ps. 32:1, 2).—There are two phrases which are here alternated, as interchangeable expressions with the commonly used term "forgiveness."</w:t>
      </w:r>
    </w:p>
    <w:p w14:paraId="7B9FF5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罗马书4:7：“得赦免其过、遮盖其罪的，这人是有福的。”“主不算为有罪的，这人是有福的”（诗32:1, 2）。——这里有两个短语是交替使用的，作为与常用语“赦免”互换的表达方式。</w:t>
      </w:r>
    </w:p>
    <w:p w14:paraId="0D158B2D">
      <w:pPr>
        <w:spacing w:line="264" w:lineRule="auto"/>
        <w:rPr>
          <w:rFonts w:hint="eastAsia" w:ascii="微软雅黑" w:hAnsi="微软雅黑" w:eastAsia="微软雅黑" w:cs="微软雅黑"/>
          <w:sz w:val="30"/>
          <w:szCs w:val="30"/>
        </w:rPr>
      </w:pPr>
    </w:p>
    <w:p w14:paraId="0027F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that of covering sins, intimates that they are covered from the Judge's eye, so that if they are sought for, they are not to be found.</w:t>
      </w:r>
    </w:p>
    <w:p w14:paraId="5389B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第一个，“遮盖其罪”，暗示它们被遮盖不在审判者的眼中，以至于即使被搜寻，也找不到了。</w:t>
      </w:r>
    </w:p>
    <w:p w14:paraId="469A1ABF">
      <w:pPr>
        <w:spacing w:line="264" w:lineRule="auto"/>
        <w:rPr>
          <w:rFonts w:hint="eastAsia" w:ascii="微软雅黑" w:hAnsi="微软雅黑" w:eastAsia="微软雅黑" w:cs="微软雅黑"/>
          <w:sz w:val="30"/>
          <w:szCs w:val="30"/>
        </w:rPr>
      </w:pPr>
    </w:p>
    <w:p w14:paraId="7D552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figurative expression is thought to be taken from the blood-sprinkled mercy-seat or covering of the ark which covered the tables of the law, and therefore the curse due to the people for their sins, though we need not be too curious to settle this point when no materials are at hand.</w:t>
      </w:r>
    </w:p>
    <w:p w14:paraId="468EE5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这个比喻性的表达被认为取自洒血的施恩座（mercy-seat），即约柜的盖子，它覆盖了律法版，从而覆盖了因子民之罪而有的咒诅，尽管在手头没有材料的情况下，我们不需要过分好奇地去确定这一点。</w:t>
      </w:r>
    </w:p>
    <w:p w14:paraId="7F482651">
      <w:pPr>
        <w:spacing w:line="264" w:lineRule="auto"/>
        <w:rPr>
          <w:rFonts w:hint="eastAsia" w:ascii="微软雅黑" w:hAnsi="微软雅黑" w:eastAsia="微软雅黑" w:cs="微软雅黑"/>
          <w:sz w:val="30"/>
          <w:szCs w:val="30"/>
        </w:rPr>
      </w:pPr>
    </w:p>
    <w:p w14:paraId="294BA9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sins, as covered from the Judge, no more cry for vengeance, and there must be something to cover them; while the second phrase, the non-imputation of sin, denotes that it is not charged to our account,—that is, that our persons are no longer subjected to merited punishment (2 Sam. 19:19; Lev. 7:18).</w:t>
      </w:r>
    </w:p>
    <w:p w14:paraId="44644A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其含义是，由于罪在审判者面前被遮盖了，它们就不再呼求报应，且必须有某物来遮盖它们；而第二个短语，“不归罪”（non-imputation of sin），表示罪不被记在我们的账上——也就是说，我们的人身不再受到应得的惩罚（撒下19:19；利7:18）。</w:t>
      </w:r>
    </w:p>
    <w:p w14:paraId="48EAD136">
      <w:pPr>
        <w:spacing w:line="264" w:lineRule="auto"/>
        <w:rPr>
          <w:rFonts w:hint="eastAsia" w:ascii="微软雅黑" w:hAnsi="微软雅黑" w:eastAsia="微软雅黑" w:cs="微软雅黑"/>
          <w:sz w:val="30"/>
          <w:szCs w:val="30"/>
        </w:rPr>
      </w:pPr>
    </w:p>
    <w:p w14:paraId="43C4F5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10:17: "And their sins and iniquities will I remember no more."—This expression describes the perfection of the forgiveness when Christ's one sacrifice was offered.</w:t>
      </w:r>
    </w:p>
    <w:p w14:paraId="22564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希伯来书10:17：“我不再记念他们的罪愆和他们的过恶。”——这一表达描述了基督的一次献祭完成时赦免的完美性。</w:t>
      </w:r>
    </w:p>
    <w:p w14:paraId="582B8E0D">
      <w:pPr>
        <w:spacing w:line="264" w:lineRule="auto"/>
        <w:rPr>
          <w:rFonts w:hint="eastAsia" w:ascii="微软雅黑" w:hAnsi="微软雅黑" w:eastAsia="微软雅黑" w:cs="微软雅黑"/>
          <w:sz w:val="30"/>
          <w:szCs w:val="30"/>
        </w:rPr>
      </w:pPr>
    </w:p>
    <w:p w14:paraId="76635E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judge no more remembers sins when he does not remember them judicially, or when he ceases to act against them; and the language means that, on the ground of Christ's death, God remembers sin no more.</w:t>
      </w:r>
    </w:p>
    <w:p w14:paraId="71B1B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当一名法官不再从司法层面记念罪，或者当他停止对罪采取行动时，他就“不再记念罪”了；这种语言的意思是，基于基督之死，上帝不再记念罪。</w:t>
      </w:r>
    </w:p>
    <w:p w14:paraId="56FEF6B4">
      <w:pPr>
        <w:spacing w:line="264" w:lineRule="auto"/>
        <w:rPr>
          <w:rFonts w:hint="eastAsia" w:ascii="微软雅黑" w:hAnsi="微软雅黑" w:eastAsia="微软雅黑" w:cs="微软雅黑"/>
          <w:sz w:val="30"/>
          <w:szCs w:val="30"/>
        </w:rPr>
      </w:pPr>
    </w:p>
    <w:p w14:paraId="3CE734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2:13: "You, being dead in your sins, hath He quickened with Him, having forgiven you all trespasses."</w:t>
      </w:r>
    </w:p>
    <w:p w14:paraId="54DA5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歌罗西书2:13：“你们从前在过犯中……死了，上帝赦免了你们一切过犯，便叫你们与基督一同活过来。”</w:t>
      </w:r>
    </w:p>
    <w:p w14:paraId="64E5DA6C">
      <w:pPr>
        <w:spacing w:line="264" w:lineRule="auto"/>
        <w:rPr>
          <w:rFonts w:hint="eastAsia" w:ascii="微软雅黑" w:hAnsi="微软雅黑" w:eastAsia="微软雅黑" w:cs="微软雅黑"/>
          <w:sz w:val="30"/>
          <w:szCs w:val="30"/>
        </w:rPr>
      </w:pPr>
    </w:p>
    <w:p w14:paraId="058917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distinctly shows that the idea attached to forgiveness involved deliverance from punishment: for the apostle says first that they were by sin subjected to death and punishment, and that the quickening in which they rejoiced was a consequence of forgiveness; which again was owing to the atonement of the cross, or to the blotting out of the handwriting of ordinances by nailing it to the cross.</w:t>
      </w:r>
    </w:p>
    <w:p w14:paraId="5709B6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清晰地表明，赦免这一观念包含了免除惩罚：因为使徒首先说他们因罪而伏在死亡和惩罚之下，而他们所欢喜的活过来是赦免的结果；而赦免又是归因于十字架的赎罪（atonement），或者是归因于那被涂抹并钉在十字架上的律例字据。</w:t>
      </w:r>
    </w:p>
    <w:p w14:paraId="433533AC">
      <w:pPr>
        <w:spacing w:line="264" w:lineRule="auto"/>
        <w:rPr>
          <w:rFonts w:hint="eastAsia" w:ascii="微软雅黑" w:hAnsi="微软雅黑" w:eastAsia="微软雅黑" w:cs="微软雅黑"/>
          <w:sz w:val="30"/>
          <w:szCs w:val="30"/>
        </w:rPr>
      </w:pPr>
    </w:p>
    <w:p w14:paraId="448F86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frequently used expression in the Old Testament to denote forgiveness, is literally to bear sin (Mic. 7:18; Ex. 34:7; Num. 14:18; Josh. 24:19).</w:t>
      </w:r>
    </w:p>
    <w:p w14:paraId="35133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旧约中最常用来表示赦免的表达方式，字面上就是“担当罪（to bear sin）”（弥7:18；出34:7；民14:18；书24:19）。</w:t>
      </w:r>
    </w:p>
    <w:p w14:paraId="79BF2404">
      <w:pPr>
        <w:spacing w:line="264" w:lineRule="auto"/>
        <w:rPr>
          <w:rFonts w:hint="eastAsia" w:ascii="微软雅黑" w:hAnsi="微软雅黑" w:eastAsia="微软雅黑" w:cs="微软雅黑"/>
          <w:sz w:val="30"/>
          <w:szCs w:val="30"/>
        </w:rPr>
      </w:pPr>
    </w:p>
    <w:p w14:paraId="76965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appears not improbable that this phrase, so frequently used to describe pardon in the Old Testament, was borrowed from the sacrifices, perhaps from the scape-goat, led away by the hand of a fit man, and let go in the wilderness (Lev. 16:21).</w:t>
      </w:r>
    </w:p>
    <w:p w14:paraId="1F2C8E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看来很有可能的是，旧约中如此频繁地用来描述赦免的这个短语是借自祭祀，也许是借自那只由合适的人牵走并释放在旷野的阿撒泻勒（scape-goat）的羊（利16:21）。</w:t>
      </w:r>
    </w:p>
    <w:p w14:paraId="2D398107">
      <w:pPr>
        <w:spacing w:line="264" w:lineRule="auto"/>
        <w:rPr>
          <w:rFonts w:hint="eastAsia" w:ascii="微软雅黑" w:hAnsi="微软雅黑" w:eastAsia="微软雅黑" w:cs="微软雅黑"/>
          <w:sz w:val="30"/>
          <w:szCs w:val="30"/>
        </w:rPr>
      </w:pPr>
    </w:p>
    <w:p w14:paraId="36612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iniquity of the people was borne by these two goats, used on the day of atonement, being first expiated by the one, and then borne away by the other.</w:t>
      </w:r>
    </w:p>
    <w:p w14:paraId="63B651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会众的罪孽由赎罪日使用的这两只公羊承担，先由一只赎清（expiated），然后由另一只带走。</w:t>
      </w:r>
    </w:p>
    <w:p w14:paraId="797C2F2C">
      <w:pPr>
        <w:spacing w:line="264" w:lineRule="auto"/>
        <w:rPr>
          <w:rFonts w:hint="eastAsia" w:ascii="微软雅黑" w:hAnsi="微软雅黑" w:eastAsia="微软雅黑" w:cs="微软雅黑"/>
          <w:sz w:val="30"/>
          <w:szCs w:val="30"/>
        </w:rPr>
      </w:pPr>
    </w:p>
    <w:p w14:paraId="7BA621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two were intended to convey but one idea, and are a mutual complement of each other, they gave a symbolical representation of the mode of taking away sin and merited punishment.</w:t>
      </w:r>
    </w:p>
    <w:p w14:paraId="0809B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由于这两者旨在表达同一个意念，且彼此作为相互的补充，它们就给出了关于除掉罪孽和应得惩罚之方式的象征性表现。</w:t>
      </w:r>
    </w:p>
    <w:p w14:paraId="1E53953F">
      <w:pPr>
        <w:spacing w:line="264" w:lineRule="auto"/>
        <w:rPr>
          <w:rFonts w:hint="eastAsia" w:ascii="微软雅黑" w:hAnsi="微软雅黑" w:eastAsia="微软雅黑" w:cs="微软雅黑"/>
          <w:sz w:val="30"/>
          <w:szCs w:val="30"/>
        </w:rPr>
      </w:pPr>
    </w:p>
    <w:p w14:paraId="5FD296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unrighteousness of the covenant people was removed from the eyes of the Judge, and no more suitable expression could be employed to intimate the remission of sin.</w:t>
      </w:r>
    </w:p>
    <w:p w14:paraId="0E68FB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圣约子民的不义从审判者的眼中被除去了，再没有比这更合适的表达来暗示罪得赦免了。</w:t>
      </w:r>
    </w:p>
    <w:p w14:paraId="288FE0AF">
      <w:pPr>
        <w:spacing w:line="264" w:lineRule="auto"/>
        <w:rPr>
          <w:rFonts w:hint="eastAsia" w:ascii="微软雅黑" w:hAnsi="微软雅黑" w:eastAsia="微软雅黑" w:cs="微软雅黑"/>
          <w:sz w:val="30"/>
          <w:szCs w:val="30"/>
        </w:rPr>
      </w:pPr>
    </w:p>
    <w:p w14:paraId="6C029C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the expression is explained—and various explanations will continue to be given—it certainly implies to remit or forgive sin, so that it is no more punishable.</w:t>
      </w:r>
    </w:p>
    <w:p w14:paraId="4C9B1B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但无论这种表达如何解释——且各种解释仍将继续存在——它肯定意味着免除或赦免罪，使其不再受到惩罚。</w:t>
      </w:r>
    </w:p>
    <w:p w14:paraId="4723E185">
      <w:pPr>
        <w:spacing w:line="264" w:lineRule="auto"/>
        <w:rPr>
          <w:rFonts w:hint="eastAsia" w:ascii="微软雅黑" w:hAnsi="微软雅黑" w:eastAsia="微软雅黑" w:cs="微软雅黑"/>
          <w:sz w:val="30"/>
          <w:szCs w:val="30"/>
        </w:rPr>
      </w:pPr>
    </w:p>
    <w:p w14:paraId="293C7C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according to apostolic teaching, the acceptance of the sinner and the pardon of his sins—that is, the positive and negative side of the new relation into which we are admitted—is immediately connected with the cross.</w:t>
      </w:r>
    </w:p>
    <w:p w14:paraId="762CF7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因此，根据使徒的教导，罪人被接纳以及他的罪被赦免——即我们被准予进入的新关系的积极面和消极面——是与十字架直接相连的。</w:t>
      </w:r>
    </w:p>
    <w:p w14:paraId="523DA92D">
      <w:pPr>
        <w:spacing w:line="264" w:lineRule="auto"/>
        <w:rPr>
          <w:rFonts w:hint="eastAsia" w:ascii="微软雅黑" w:hAnsi="微软雅黑" w:eastAsia="微软雅黑" w:cs="微软雅黑"/>
          <w:sz w:val="30"/>
          <w:szCs w:val="30"/>
        </w:rPr>
      </w:pPr>
    </w:p>
    <w:p w14:paraId="5B1CB2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called justification, and the other forgiveness; but they are both forensic terms, having reference to our personal relation to the moral Governor and Judge; and they are immediately connected with the cross, or with the atonement which vindicates the divine law.</w:t>
      </w:r>
    </w:p>
    <w:p w14:paraId="49A21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前者被称为称义，后者被称为赦免；但它们都是法庭性的术语，关乎我们个人与道德治理者及审判者的关系；且它们与十字架直接相连，或是与那维护神圣律法的赎罪（atonement）相连。</w:t>
      </w:r>
    </w:p>
    <w:p w14:paraId="699B6B44">
      <w:pPr>
        <w:spacing w:line="264" w:lineRule="auto"/>
        <w:rPr>
          <w:rFonts w:hint="eastAsia" w:ascii="微软雅黑" w:hAnsi="微软雅黑" w:eastAsia="微软雅黑" w:cs="微软雅黑"/>
          <w:sz w:val="30"/>
          <w:szCs w:val="30"/>
        </w:rPr>
      </w:pPr>
    </w:p>
    <w:p w14:paraId="03DE65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assumes that in other respects no duty is left undone; that there is no sin of omission as well as no sin of commission: for these two sides of the question are the complement of each other—correlative truths; the one presupposing the other.</w:t>
      </w:r>
    </w:p>
    <w:p w14:paraId="4B443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这是假设在其他方面没有未尽的职责；既没有不作为（omission）之罪，也没有作为（commission）之罪：因为该问题的这两个方面是彼此互补的——是相互关联的真理；一方以另一方为前提。</w:t>
      </w:r>
    </w:p>
    <w:p w14:paraId="22C97053">
      <w:pPr>
        <w:spacing w:line="264" w:lineRule="auto"/>
        <w:rPr>
          <w:rFonts w:hint="eastAsia" w:ascii="微软雅黑" w:hAnsi="微软雅黑" w:eastAsia="微软雅黑" w:cs="微软雅黑"/>
          <w:sz w:val="30"/>
          <w:szCs w:val="30"/>
        </w:rPr>
      </w:pPr>
    </w:p>
    <w:p w14:paraId="145BF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person may be described either by the negative or positive side of the sentence.</w:t>
      </w:r>
    </w:p>
    <w:p w14:paraId="528BD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而这个人既可以由判决的消极面来描述，也可以由其积极面来描述。</w:t>
      </w:r>
    </w:p>
    <w:p w14:paraId="5C29BBA6">
      <w:pPr>
        <w:spacing w:line="264" w:lineRule="auto"/>
        <w:rPr>
          <w:rFonts w:hint="eastAsia" w:ascii="微软雅黑" w:hAnsi="微软雅黑" w:eastAsia="微软雅黑" w:cs="微软雅黑"/>
          <w:sz w:val="30"/>
          <w:szCs w:val="30"/>
        </w:rPr>
      </w:pPr>
    </w:p>
    <w:p w14:paraId="08E96579">
      <w:pPr>
        <w:spacing w:line="264" w:lineRule="auto"/>
        <w:rPr>
          <w:rFonts w:hint="eastAsia" w:ascii="微软雅黑" w:hAnsi="微软雅黑" w:eastAsia="微软雅黑" w:cs="微软雅黑"/>
          <w:sz w:val="30"/>
          <w:szCs w:val="30"/>
        </w:rPr>
      </w:pPr>
    </w:p>
    <w:p w14:paraId="0A58AF50">
      <w:pPr>
        <w:pStyle w:val="2"/>
        <w:bidi w:val="0"/>
        <w:jc w:val="center"/>
        <w:rPr>
          <w:rFonts w:hint="eastAsia"/>
        </w:rPr>
      </w:pPr>
      <w:r>
        <w:rPr>
          <w:rFonts w:hint="eastAsia"/>
        </w:rPr>
        <w:t>SEC. III.</w:t>
      </w:r>
    </w:p>
    <w:p w14:paraId="4F8A4BBE">
      <w:pPr>
        <w:pStyle w:val="2"/>
        <w:bidi w:val="0"/>
        <w:jc w:val="center"/>
        <w:rPr>
          <w:rFonts w:hint="eastAsia"/>
        </w:rPr>
      </w:pPr>
      <w:r>
        <w:rPr>
          <w:rFonts w:hint="eastAsia"/>
        </w:rPr>
        <w:t>第三节</w:t>
      </w:r>
    </w:p>
    <w:p w14:paraId="07F8E036">
      <w:pPr>
        <w:spacing w:line="265" w:lineRule="auto"/>
        <w:rPr>
          <w:rFonts w:hint="eastAsia" w:ascii="微软雅黑" w:hAnsi="微软雅黑" w:eastAsia="微软雅黑" w:cs="微软雅黑"/>
          <w:sz w:val="30"/>
          <w:szCs w:val="30"/>
        </w:rPr>
      </w:pPr>
    </w:p>
    <w:p w14:paraId="1F5F7C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EXPOSITION OF THE SACRIFICES AND TEMPLE SERVICES, AS SYMBOLICAL AND TYPICAL</w:t>
      </w:r>
    </w:p>
    <w:p w14:paraId="689EE4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使徒对祭祀和圣殿服事的阐释——作为象征与预表</w:t>
      </w:r>
    </w:p>
    <w:p w14:paraId="529B59C1">
      <w:pPr>
        <w:spacing w:line="265" w:lineRule="auto"/>
        <w:rPr>
          <w:rFonts w:hint="eastAsia" w:ascii="微软雅黑" w:hAnsi="微软雅黑" w:eastAsia="微软雅黑" w:cs="微软雅黑"/>
          <w:sz w:val="30"/>
          <w:szCs w:val="30"/>
        </w:rPr>
      </w:pPr>
    </w:p>
    <w:p w14:paraId="45D7A1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section I purpose to consider the apostles' elucidation of the atonement from the ancient sacrifices.</w:t>
      </w:r>
    </w:p>
    <w:p w14:paraId="11AE94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在本节中，我打算考查使徒如何从古代祭祀中阐明赎罪教义（atonement）。</w:t>
      </w:r>
    </w:p>
    <w:p w14:paraId="214E0E3E">
      <w:pPr>
        <w:spacing w:line="265" w:lineRule="auto"/>
        <w:rPr>
          <w:rFonts w:hint="eastAsia" w:ascii="微软雅黑" w:hAnsi="微软雅黑" w:eastAsia="微软雅黑" w:cs="微软雅黑"/>
          <w:sz w:val="30"/>
          <w:szCs w:val="30"/>
        </w:rPr>
      </w:pPr>
    </w:p>
    <w:p w14:paraId="2FEBFE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plan we are pursuing leads us into this field under the guidance of apostles; and as they lead the way, we do not place ourselves, therefore, under any arbitrary human theories.</w:t>
      </w:r>
    </w:p>
    <w:p w14:paraId="7A1AA2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我们所追求的计划引导我们在使徒的指引下进入这一领域；既然由他们引路，我们因此就不把自己置于任何武断的人为理论之下。</w:t>
      </w:r>
    </w:p>
    <w:p w14:paraId="0599A673">
      <w:pPr>
        <w:spacing w:line="265" w:lineRule="auto"/>
        <w:rPr>
          <w:rFonts w:hint="eastAsia" w:ascii="微软雅黑" w:hAnsi="微软雅黑" w:eastAsia="微软雅黑" w:cs="微软雅黑"/>
          <w:sz w:val="30"/>
          <w:szCs w:val="30"/>
        </w:rPr>
      </w:pPr>
    </w:p>
    <w:p w14:paraId="306491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have we any occasion to fall in with the attempt to stand merely on the ground which the reading of the Old Testament supplies to our own minds, apart from the apostolic commentary; a presumptuous attempt which has invariably failed.</w:t>
      </w:r>
    </w:p>
    <w:p w14:paraId="68F448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我们也没有任何机会去附和那种企图，即脱离使徒的评注（apostolic commentary），仅仅站在阅读旧约给我们的心思所提供的根据之上；这是一种专横的企图，且总是失败。</w:t>
      </w:r>
    </w:p>
    <w:p w14:paraId="2594BA0C">
      <w:pPr>
        <w:spacing w:line="265" w:lineRule="auto"/>
        <w:rPr>
          <w:rFonts w:hint="eastAsia" w:ascii="微软雅黑" w:hAnsi="微软雅黑" w:eastAsia="微软雅黑" w:cs="微软雅黑"/>
          <w:sz w:val="30"/>
          <w:szCs w:val="30"/>
        </w:rPr>
      </w:pPr>
    </w:p>
    <w:p w14:paraId="637E96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survey the sacrificial economy with the light which the apostles reflect upon it; and where they stop short, there we also stop.</w:t>
      </w:r>
    </w:p>
    <w:p w14:paraId="618E06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我们借着使徒投射在祭祀经纶（sacrificial economy）上的光来考察它；在他们止步的地方，我们也止步。</w:t>
      </w:r>
    </w:p>
    <w:p w14:paraId="628DF054">
      <w:pPr>
        <w:spacing w:line="265" w:lineRule="auto"/>
        <w:rPr>
          <w:rFonts w:hint="eastAsia" w:ascii="微软雅黑" w:hAnsi="微软雅黑" w:eastAsia="微软雅黑" w:cs="微软雅黑"/>
          <w:sz w:val="30"/>
          <w:szCs w:val="30"/>
        </w:rPr>
      </w:pPr>
    </w:p>
    <w:p w14:paraId="68308F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subject of sacrifice, there have been before the church two artificially constructed systems.</w:t>
      </w:r>
    </w:p>
    <w:p w14:paraId="452120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关于祭祀的主题，教会有过两个由人为构建的体系。</w:t>
      </w:r>
    </w:p>
    <w:p w14:paraId="168A1EDD">
      <w:pPr>
        <w:spacing w:line="265" w:lineRule="auto"/>
        <w:rPr>
          <w:rFonts w:hint="eastAsia" w:ascii="微软雅黑" w:hAnsi="微软雅黑" w:eastAsia="微软雅黑" w:cs="微软雅黑"/>
          <w:sz w:val="30"/>
          <w:szCs w:val="30"/>
        </w:rPr>
      </w:pPr>
    </w:p>
    <w:p w14:paraId="6E8EA7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system, run out into a labyrinth of detail; and the SYMBOLICAL system, which finds higher truth in all the multiplied ceremonies appointed for the sacrifices.</w:t>
      </w:r>
    </w:p>
    <w:p w14:paraId="18D314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预表（TYPICAL）体系流于细节的迷宫；而象征（SYMBOLICAL）体系则在所有为祭祀所指定的繁复礼仪中寻找更高的真理。</w:t>
      </w:r>
    </w:p>
    <w:p w14:paraId="0AE25137">
      <w:pPr>
        <w:spacing w:line="265" w:lineRule="auto"/>
        <w:rPr>
          <w:rFonts w:hint="eastAsia" w:ascii="微软雅黑" w:hAnsi="微软雅黑" w:eastAsia="微软雅黑" w:cs="微软雅黑"/>
          <w:sz w:val="30"/>
          <w:szCs w:val="30"/>
        </w:rPr>
      </w:pPr>
    </w:p>
    <w:p w14:paraId="1AC85E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neither scheme does it seem safe to surrender ourselves fully, since both err by over-doing.</w:t>
      </w:r>
    </w:p>
    <w:p w14:paraId="597E8B3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似乎完全委身于这两个体系中的任何一个都不安全，因为两者都因做得过度而犯错。</w:t>
      </w:r>
    </w:p>
    <w:p w14:paraId="27843F21">
      <w:pPr>
        <w:spacing w:line="265" w:lineRule="auto"/>
        <w:rPr>
          <w:rFonts w:hint="eastAsia" w:ascii="微软雅黑" w:hAnsi="微软雅黑" w:eastAsia="微软雅黑" w:cs="微软雅黑"/>
          <w:sz w:val="30"/>
          <w:szCs w:val="30"/>
        </w:rPr>
      </w:pPr>
    </w:p>
    <w:p w14:paraId="1CAAB0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allowed that there is an amount of truth in both, and that neither element is to be rejected.</w:t>
      </w:r>
    </w:p>
    <w:p w14:paraId="67F43C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必须承认，两者中都含有一定量的真理，且哪一个要素都不应被拒绝。</w:t>
      </w:r>
    </w:p>
    <w:p w14:paraId="35D171AB">
      <w:pPr>
        <w:spacing w:line="265" w:lineRule="auto"/>
        <w:rPr>
          <w:rFonts w:hint="eastAsia" w:ascii="微软雅黑" w:hAnsi="微软雅黑" w:eastAsia="微软雅黑" w:cs="微软雅黑"/>
          <w:sz w:val="30"/>
          <w:szCs w:val="30"/>
        </w:rPr>
      </w:pPr>
    </w:p>
    <w:p w14:paraId="3ABFC4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either scheme, unless we have controlling landmarks, we may soon get beyond divine ideas, and lose ourselves in human fancies and ingenious analogies.</w:t>
      </w:r>
    </w:p>
    <w:p w14:paraId="1F72A5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但在任何一个体系中，除非我们拥有主导性的界标（controlling landmarks），否则我们很快就会越过神圣的思想，在人为的幻想和巧妙的类比中迷失自我。</w:t>
      </w:r>
    </w:p>
    <w:p w14:paraId="70E7E44C">
      <w:pPr>
        <w:spacing w:line="265" w:lineRule="auto"/>
        <w:rPr>
          <w:rFonts w:hint="eastAsia" w:ascii="微软雅黑" w:hAnsi="微软雅黑" w:eastAsia="微软雅黑" w:cs="微软雅黑"/>
          <w:sz w:val="30"/>
          <w:szCs w:val="30"/>
        </w:rPr>
      </w:pPr>
    </w:p>
    <w:p w14:paraId="028DF7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was called the TYPICAL theology was much in favour a century ago.</w:t>
      </w:r>
    </w:p>
    <w:p w14:paraId="5ACA3EE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那种被称为预表（TYPICAL）神学的观点在一个世纪前非常流行。</w:t>
      </w:r>
    </w:p>
    <w:p w14:paraId="7DA8A40B">
      <w:pPr>
        <w:spacing w:line="265" w:lineRule="auto"/>
        <w:rPr>
          <w:rFonts w:hint="eastAsia" w:ascii="微软雅黑" w:hAnsi="微软雅黑" w:eastAsia="微软雅黑" w:cs="微软雅黑"/>
          <w:sz w:val="30"/>
          <w:szCs w:val="30"/>
        </w:rPr>
      </w:pPr>
    </w:p>
    <w:p w14:paraId="314CF2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engaged the ingenuity of Cocceius, Witsius, Vitringa, and Lampe; and in the hands of these eminent men, and of others who followed them, much precious truth was brought forth as the carrying out of apostolical ideas; but it was carried to such an extreme, that it sunk in course of time under its own weight.</w:t>
      </w:r>
    </w:p>
    <w:p w14:paraId="646FE0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曾投入了科克留斯（Cocceius）、维特修斯（Witsius）、维特林加（Vitringa）和兰佩（Lampe）的聪明才智；在这些杰出人物以及其他追随他们的人手中，作为对使徒思想的贯彻，许多宝贵的真理被发掘出来；但它被推向了如此的极端，以至于随着时间的推移而在自身的重压下沉沦。</w:t>
      </w:r>
    </w:p>
    <w:p w14:paraId="44CFE4BD">
      <w:pPr>
        <w:spacing w:line="265" w:lineRule="auto"/>
        <w:rPr>
          <w:rFonts w:hint="eastAsia" w:ascii="微软雅黑" w:hAnsi="微软雅黑" w:eastAsia="微软雅黑" w:cs="微软雅黑"/>
          <w:sz w:val="30"/>
          <w:szCs w:val="30"/>
        </w:rPr>
      </w:pPr>
    </w:p>
    <w:p w14:paraId="58453C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soon came to be out of keeping with the great purpose of exegesis, the object of which is to exhibit the substance of revelation in its origin, progress, and proper import; and a reaction was the consequence on the part of all men of spiritual insight and taste.</w:t>
      </w:r>
    </w:p>
    <w:p w14:paraId="663517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它很快就变得与释经（exegesis）的伟大目的不相协调，释经的目的是展示启示在其起源、发展和恰当意义中的实质；结果导致了所有具有属灵洞察力和品味的人的反弹。</w:t>
      </w:r>
    </w:p>
    <w:p w14:paraId="3EC56F0D">
      <w:pPr>
        <w:spacing w:line="265" w:lineRule="auto"/>
        <w:rPr>
          <w:rFonts w:hint="eastAsia" w:ascii="微软雅黑" w:hAnsi="微软雅黑" w:eastAsia="微软雅黑" w:cs="微软雅黑"/>
          <w:sz w:val="30"/>
          <w:szCs w:val="30"/>
        </w:rPr>
      </w:pPr>
    </w:p>
    <w:p w14:paraId="48F788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overdone, and the mind made the natural and necessary effort to regain its equilibrium.</w:t>
      </w:r>
    </w:p>
    <w:p w14:paraId="31EFAA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它做得过头了，而人的心思则作出了自然且必要的努力来重获平衡（equilibrium）。</w:t>
      </w:r>
    </w:p>
    <w:p w14:paraId="708BC606">
      <w:pPr>
        <w:spacing w:line="265" w:lineRule="auto"/>
        <w:rPr>
          <w:rFonts w:hint="eastAsia" w:ascii="微软雅黑" w:hAnsi="微软雅黑" w:eastAsia="微软雅黑" w:cs="微软雅黑"/>
          <w:sz w:val="30"/>
          <w:szCs w:val="30"/>
        </w:rPr>
      </w:pPr>
    </w:p>
    <w:p w14:paraId="3EEDB46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school differs from the former, by fixing attention rather on the SYMBOLICAL meaning of the sacrifices.</w:t>
      </w:r>
    </w:p>
    <w:p w14:paraId="2F5274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现代学派与前者不同，它更多地关注祭祀的象征（SYMBOLICAL）意义。</w:t>
      </w:r>
    </w:p>
    <w:p w14:paraId="5A7D10EC">
      <w:pPr>
        <w:spacing w:line="265" w:lineRule="auto"/>
        <w:rPr>
          <w:rFonts w:hint="eastAsia" w:ascii="微软雅黑" w:hAnsi="微软雅黑" w:eastAsia="微软雅黑" w:cs="微软雅黑"/>
          <w:sz w:val="30"/>
          <w:szCs w:val="30"/>
        </w:rPr>
      </w:pPr>
    </w:p>
    <w:p w14:paraId="0DC1C0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system has for its object to find out the spiritual ideas underlying them.</w:t>
      </w:r>
    </w:p>
    <w:p w14:paraId="3F5588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这一体系的目标是找出隐藏在它们之下的属灵思想。</w:t>
      </w:r>
    </w:p>
    <w:p w14:paraId="060F0DDF">
      <w:pPr>
        <w:spacing w:line="265" w:lineRule="auto"/>
        <w:rPr>
          <w:rFonts w:hint="eastAsia" w:ascii="微软雅黑" w:hAnsi="微软雅黑" w:eastAsia="微软雅黑" w:cs="微软雅黑"/>
          <w:sz w:val="30"/>
          <w:szCs w:val="30"/>
        </w:rPr>
      </w:pPr>
    </w:p>
    <w:p w14:paraId="6ACC2A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 is with these writers the tangible substratum to exhibit a higher truth, or to illustrate God's method of dealing with sin and sinning men.</w:t>
      </w:r>
    </w:p>
    <w:p w14:paraId="14F58F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在这些作者看来，象征是展示更高真理，或阐明上帝处理罪和犯罪之人方法的一层有形的基础（tangible substratum）。</w:t>
      </w:r>
    </w:p>
    <w:p w14:paraId="567B7AFE">
      <w:pPr>
        <w:spacing w:line="265" w:lineRule="auto"/>
        <w:rPr>
          <w:rFonts w:hint="eastAsia" w:ascii="微软雅黑" w:hAnsi="微软雅黑" w:eastAsia="微软雅黑" w:cs="微软雅黑"/>
          <w:sz w:val="30"/>
          <w:szCs w:val="30"/>
        </w:rPr>
      </w:pPr>
    </w:p>
    <w:p w14:paraId="29E0C1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important truth in this view, especially as it unfolds a useful mode of instruction in reference to God the moral Governor, to the guilt and defilement of sin, and to the method of expiation.</w:t>
      </w:r>
    </w:p>
    <w:p w14:paraId="0843AAF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这一观点中包含重要的真理，特别是它展现了一种关于作为道德治理者（moral Governor）的上帝、罪的罪责与污秽以及净罪（expiation）方法的有用教导模式。</w:t>
      </w:r>
    </w:p>
    <w:p w14:paraId="7690FDED">
      <w:pPr>
        <w:spacing w:line="265" w:lineRule="auto"/>
        <w:rPr>
          <w:rFonts w:hint="eastAsia" w:ascii="微软雅黑" w:hAnsi="微软雅黑" w:eastAsia="微软雅黑" w:cs="微软雅黑"/>
          <w:sz w:val="30"/>
          <w:szCs w:val="30"/>
        </w:rPr>
      </w:pPr>
    </w:p>
    <w:p w14:paraId="001A3B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added that many writers in this school go as far in the indulgence of a restless fancy as did the typical school.</w:t>
      </w:r>
    </w:p>
    <w:p w14:paraId="09DDED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但必须补充的是，这一学派的许多作者在沉溺于焦躁不安的幻想（restless fancy）方面，与预教学派走得一样远。</w:t>
      </w:r>
    </w:p>
    <w:p w14:paraId="0FC9FAA5">
      <w:pPr>
        <w:spacing w:line="265" w:lineRule="auto"/>
        <w:rPr>
          <w:rFonts w:hint="eastAsia" w:ascii="微软雅黑" w:hAnsi="微软雅黑" w:eastAsia="微软雅黑" w:cs="微软雅黑"/>
          <w:sz w:val="30"/>
          <w:szCs w:val="30"/>
        </w:rPr>
      </w:pPr>
    </w:p>
    <w:p w14:paraId="16902B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fully be affirmed of the artificial system propounded by Bähr in a direction opposed to the vicarious sacrifice.</w:t>
      </w:r>
    </w:p>
    <w:p w14:paraId="0DD091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贝尔（Bähr）在反对代赎（vicarious）祭祀的方向上所提出的那个人为体系，就完全可以这样肯定。</w:t>
      </w:r>
    </w:p>
    <w:p w14:paraId="49B9EA25">
      <w:pPr>
        <w:spacing w:line="265" w:lineRule="auto"/>
        <w:rPr>
          <w:rFonts w:hint="eastAsia" w:ascii="微软雅黑" w:hAnsi="微软雅黑" w:eastAsia="微软雅黑" w:cs="微软雅黑"/>
          <w:sz w:val="30"/>
          <w:szCs w:val="30"/>
        </w:rPr>
      </w:pPr>
    </w:p>
    <w:p w14:paraId="0A766C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opposite system advocated by Kurtz, Hengstenberg, Keil, and Kliefoth, while powerfully maintaining the vicarious character of the sacrifices, and starting from apostolical expositions, errs in like manner in not a few respects by overdoing.</w:t>
      </w:r>
    </w:p>
    <w:p w14:paraId="457558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由库尔茨（Kurtz）、亨斯腾伯格（Hengstenberg）、凯尔（Keil）和克利福斯（Kliefoth）所倡导的相反体系，虽然强有力地维护了祭祀的代赎（vicarious）性质，并从使徒的阐述出发，却同样在不少方面因做得过度而犯错。</w:t>
      </w:r>
    </w:p>
    <w:p w14:paraId="14988D4A">
      <w:pPr>
        <w:spacing w:line="265" w:lineRule="auto"/>
        <w:rPr>
          <w:rFonts w:hint="eastAsia" w:ascii="微软雅黑" w:hAnsi="微软雅黑" w:eastAsia="微软雅黑" w:cs="微软雅黑"/>
          <w:sz w:val="30"/>
          <w:szCs w:val="30"/>
        </w:rPr>
      </w:pPr>
    </w:p>
    <w:p w14:paraId="5CE2DF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law, with its precepts and prohibitions, threats and penalties, is correctly portrayed as uniting into a system the great ideas of divine holiness, of the evil of sin, and the necessity of expiation, which were all symbolically taught by sacrifice.</w:t>
      </w:r>
    </w:p>
    <w:p w14:paraId="50AE26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摩西律法连同其诫命与禁令、威胁与惩罚，被正确地描绘为将神圣圣洁、罪的邪恶以及净罪（expiation）的必要性这些伟大思想统一进一个体系中，这些思想都是通过祭祀在象征上被教导的。</w:t>
      </w:r>
    </w:p>
    <w:p w14:paraId="5340FAB6">
      <w:pPr>
        <w:spacing w:line="265" w:lineRule="auto"/>
        <w:rPr>
          <w:rFonts w:hint="eastAsia" w:ascii="微软雅黑" w:hAnsi="微软雅黑" w:eastAsia="微软雅黑" w:cs="微软雅黑"/>
          <w:sz w:val="30"/>
          <w:szCs w:val="30"/>
        </w:rPr>
      </w:pPr>
    </w:p>
    <w:p w14:paraId="02AF9F5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cannot be denied that the minute details are overdone.</w:t>
      </w:r>
    </w:p>
    <w:p w14:paraId="78E9A5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但不可否认的是，微小的细节被做得过头了。</w:t>
      </w:r>
    </w:p>
    <w:p w14:paraId="4E20BBA8">
      <w:pPr>
        <w:spacing w:line="265" w:lineRule="auto"/>
        <w:rPr>
          <w:rFonts w:hint="eastAsia" w:ascii="微软雅黑" w:hAnsi="微软雅黑" w:eastAsia="微软雅黑" w:cs="微软雅黑"/>
          <w:sz w:val="30"/>
          <w:szCs w:val="30"/>
        </w:rPr>
      </w:pPr>
    </w:p>
    <w:p w14:paraId="25903F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was a labyrinth of type a century ago, it has in more recent times become a labyrinth of symbol; and to neither system in detail can we commit ourselves, more especially when we reflect that the same mode of interpretation, if applied to the parables, a similar method of instruction, would throw obscurity, not light, over those simple ideas which they are intended to elucidate.</w:t>
      </w:r>
    </w:p>
    <w:p w14:paraId="58B4DD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世纪前它是预表的迷宫，那么在近代它就成了一个象征的迷宫；我们不能在细节上委身于任何一个体系，特别是当我们想到，如果将同样的解释模式应用于比喻——一种类似的教学方法——时，会使那些原本打算阐明的简单思想变得晦涩，而不是明朗。</w:t>
      </w:r>
    </w:p>
    <w:p w14:paraId="358F1610">
      <w:pPr>
        <w:spacing w:line="265" w:lineRule="auto"/>
        <w:rPr>
          <w:rFonts w:hint="eastAsia" w:ascii="微软雅黑" w:hAnsi="微软雅黑" w:eastAsia="微软雅黑" w:cs="微软雅黑"/>
          <w:sz w:val="30"/>
          <w:szCs w:val="30"/>
        </w:rPr>
      </w:pPr>
    </w:p>
    <w:p w14:paraId="693AFE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here collect into a few particulars the general doctrine of sacrifice, and keep the whole within due limits.</w:t>
      </w:r>
    </w:p>
    <w:p w14:paraId="7DCECC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我在此将祭祀的一般教义归纳为几个要点，并将整体保持在适当的界限之内。</w:t>
      </w:r>
    </w:p>
    <w:p w14:paraId="3C5EA044">
      <w:pPr>
        <w:spacing w:line="265" w:lineRule="auto"/>
        <w:rPr>
          <w:rFonts w:hint="eastAsia" w:ascii="微软雅黑" w:hAnsi="微软雅黑" w:eastAsia="微软雅黑" w:cs="微软雅黑"/>
          <w:sz w:val="30"/>
          <w:szCs w:val="30"/>
        </w:rPr>
      </w:pPr>
    </w:p>
    <w:p w14:paraId="5D2ABD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a mode of instruction on the way of approaching God, and were peculiarly suited to the human mind struggling with a sense of guilt; and they have furnished to the church of all times a vocabulary or nomenclature, without which men could not with sufficient precision have been able to hold intercourse with each other on the subject of the atonement.</w:t>
      </w:r>
    </w:p>
    <w:p w14:paraId="7BA0DFC4">
      <w:pPr>
        <w:spacing w:line="265" w:lineRule="auto"/>
        <w:rPr>
          <w:rFonts w:hint="eastAsia" w:ascii="微软雅黑" w:hAnsi="微软雅黑" w:eastAsia="微软雅黑" w:cs="微软雅黑"/>
          <w:sz w:val="30"/>
          <w:szCs w:val="30"/>
        </w:rPr>
      </w:pPr>
    </w:p>
    <w:p w14:paraId="0F5E47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一种关于亲近上帝之路的教导模式，特别适合于在罪疚感中挣扎的人心；它们为各时代的教会提供了一套词汇或术语体系（nomenclature），如果没有这些，人们就无法在赎罪（atonement）的主题上以足够的精确度进行彼此交流。</w:t>
      </w:r>
    </w:p>
    <w:p w14:paraId="54852E21">
      <w:pPr>
        <w:spacing w:line="265" w:lineRule="auto"/>
        <w:rPr>
          <w:rFonts w:hint="eastAsia" w:ascii="微软雅黑" w:hAnsi="微软雅黑" w:eastAsia="微软雅黑" w:cs="微软雅黑"/>
          <w:sz w:val="30"/>
          <w:szCs w:val="30"/>
        </w:rPr>
      </w:pPr>
    </w:p>
    <w:p w14:paraId="48723D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special notice, that prophecy and sacrifices are always found together, and throw light upon each other; and that they run in parallel lines through the entire Old Testament economy.</w:t>
      </w:r>
    </w:p>
    <w:p w14:paraId="030B23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值得特别注意的是，预言和祭祀总是相伴而行，并彼此启发；它们以平行线的方式贯穿整个旧约经纶（economy）。</w:t>
      </w:r>
    </w:p>
    <w:p w14:paraId="4AAF0F9A">
      <w:pPr>
        <w:spacing w:line="265" w:lineRule="auto"/>
        <w:rPr>
          <w:rFonts w:hint="eastAsia" w:ascii="微软雅黑" w:hAnsi="微软雅黑" w:eastAsia="微软雅黑" w:cs="微软雅黑"/>
          <w:sz w:val="30"/>
          <w:szCs w:val="30"/>
        </w:rPr>
      </w:pPr>
    </w:p>
    <w:p w14:paraId="37B5AD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Nay, the sacrifices may be regarded as a sort of prophecy, or a guarantee to which the veracity of God was pledged; for the shadow must one day become a reality.</w:t>
      </w:r>
    </w:p>
    <w:p w14:paraId="6C30F4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不仅如此，祭祀可以被视为一种预言，或者是一种由上帝的诚实所担保的保证；因为影子总有一天必须变成现实。</w:t>
      </w:r>
    </w:p>
    <w:p w14:paraId="366F0C34">
      <w:pPr>
        <w:spacing w:line="265" w:lineRule="auto"/>
        <w:rPr>
          <w:rFonts w:hint="eastAsia" w:ascii="微软雅黑" w:hAnsi="微软雅黑" w:eastAsia="微软雅黑" w:cs="微软雅黑"/>
          <w:sz w:val="30"/>
          <w:szCs w:val="30"/>
        </w:rPr>
      </w:pPr>
    </w:p>
    <w:p w14:paraId="161E0E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furthermore necessary that the great fact to which they pointed should be distinctly announced in prophecy, and hence we find both together from the time of the first promise (Gen. 3:15).</w:t>
      </w:r>
    </w:p>
    <w:p w14:paraId="01DFD6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但此外还有必要的是，它们所指向的伟大事实应当在预言中被清楚地宣布，因此我们发现从第一个应许（创世记 3:15）开始，两者就结合在一起了。</w:t>
      </w:r>
    </w:p>
    <w:p w14:paraId="0AD8EBBF">
      <w:pPr>
        <w:spacing w:line="265" w:lineRule="auto"/>
        <w:rPr>
          <w:rFonts w:hint="eastAsia" w:ascii="微软雅黑" w:hAnsi="微软雅黑" w:eastAsia="微软雅黑" w:cs="微软雅黑"/>
          <w:sz w:val="30"/>
          <w:szCs w:val="30"/>
        </w:rPr>
      </w:pPr>
    </w:p>
    <w:p w14:paraId="500BED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the reality had not been appointed to appear, the shadow or rude outline which was presented to the mind by the sacrifices would never have been exhibited.</w:t>
      </w:r>
    </w:p>
    <w:p w14:paraId="709B51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事实上，如果现实没有被命定出现，那么通过祭祀呈现在心思中的影子或粗略的轮廓（rude outline）就永远不会被展示出来。</w:t>
      </w:r>
    </w:p>
    <w:p w14:paraId="4F1D0BC0">
      <w:pPr>
        <w:spacing w:line="265" w:lineRule="auto"/>
        <w:rPr>
          <w:rFonts w:hint="eastAsia" w:ascii="微软雅黑" w:hAnsi="微软雅黑" w:eastAsia="微软雅黑" w:cs="微软雅黑"/>
          <w:sz w:val="30"/>
          <w:szCs w:val="30"/>
        </w:rPr>
      </w:pPr>
    </w:p>
    <w:p w14:paraId="653FDA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apprehend the sacrifices aright, they must also be considered as sacraments.</w:t>
      </w:r>
    </w:p>
    <w:p w14:paraId="63AA85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为了正确地领悟祭祀，它们还必须被视为圣礼（sacraments）。</w:t>
      </w:r>
    </w:p>
    <w:p w14:paraId="16983CAC">
      <w:pPr>
        <w:spacing w:line="265" w:lineRule="auto"/>
        <w:rPr>
          <w:rFonts w:hint="eastAsia" w:ascii="微软雅黑" w:hAnsi="微软雅黑" w:eastAsia="微软雅黑" w:cs="微软雅黑"/>
          <w:sz w:val="30"/>
          <w:szCs w:val="30"/>
        </w:rPr>
      </w:pPr>
    </w:p>
    <w:p w14:paraId="3C436C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sacrifice and sacrament formally differ indeed in this respect, that sacrifice denotes rather what is given to God, while sacrament points out what God gives to us.</w:t>
      </w:r>
    </w:p>
    <w:p w14:paraId="5FC694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祭祀（sacrifice）和圣礼（sacrament）这两个术语在形式上确实有所不同：祭祀更多地表示奉献给上帝之物，而圣礼则指出上帝赐予我们之物。</w:t>
      </w:r>
    </w:p>
    <w:p w14:paraId="72E7B18D">
      <w:pPr>
        <w:spacing w:line="265" w:lineRule="auto"/>
        <w:rPr>
          <w:rFonts w:hint="eastAsia" w:ascii="微软雅黑" w:hAnsi="微软雅黑" w:eastAsia="微软雅黑" w:cs="微软雅黑"/>
          <w:sz w:val="30"/>
          <w:szCs w:val="30"/>
        </w:rPr>
      </w:pPr>
    </w:p>
    <w:p w14:paraId="669C44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this is not to be denied, they may meet in one and the same thing; and the sacramental character of sacrifices may be discerned very clearly in the whole antediluvian and patriarchal periods, when they were signs and seals to believing men, as sacraments are to us now.</w:t>
      </w:r>
    </w:p>
    <w:p w14:paraId="224B8D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一点不可否认，但它们可能在同一件事上汇合；在整个洪水前（antediluvian）和先祖时期（patriarchal），祭祀的圣礼性质可以被非常清晰地辨认出来，当时它们对信靠的人来说是记号和印证，正如圣礼现在对我们一样。</w:t>
      </w:r>
    </w:p>
    <w:p w14:paraId="6D00A333">
      <w:pPr>
        <w:spacing w:line="265" w:lineRule="auto"/>
        <w:rPr>
          <w:rFonts w:hint="eastAsia" w:ascii="微软雅黑" w:hAnsi="微软雅黑" w:eastAsia="微软雅黑" w:cs="微软雅黑"/>
          <w:sz w:val="30"/>
          <w:szCs w:val="30"/>
        </w:rPr>
      </w:pPr>
    </w:p>
    <w:p w14:paraId="10A1A4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takes for granted the divine origin of sacrifices, of which, it appears to me, there is very little room for doubt.</w:t>
      </w:r>
    </w:p>
    <w:p w14:paraId="5D865A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这当然是以祭祀的神圣起源为前提的，在我看来，关于这一点几乎没有怀疑的余地。</w:t>
      </w:r>
    </w:p>
    <w:p w14:paraId="3632EBD5">
      <w:pPr>
        <w:spacing w:line="265" w:lineRule="auto"/>
        <w:rPr>
          <w:rFonts w:hint="eastAsia" w:ascii="微软雅黑" w:hAnsi="微软雅黑" w:eastAsia="微软雅黑" w:cs="微软雅黑"/>
          <w:sz w:val="30"/>
          <w:szCs w:val="30"/>
        </w:rPr>
      </w:pPr>
    </w:p>
    <w:p w14:paraId="6FBF66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view may be held on the primeval origin of sacrifices, there cannot be two opinions as to the fact that they had an expressly divine appointment in Israel; for even they who are of opinion that men, in the exercise of their own reason, fell upon the device of offering animal sacrifices as a method of acceptable worship, acknowledge that upon the Jews they were divinely enjoined, with many explicit directions in detail.</w:t>
      </w:r>
    </w:p>
    <w:p w14:paraId="186E95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对祭祀的原始起源持何种观点，对于它们在以色列中拥有明确的神圣委派这一事实，都不可能有两种意见；因为即使是那些认为人类凭着自己的理智发明了献祭动物作为一种蒙悦纳敬拜方式的人，也承认对于犹太人来说，这些是上帝所吩咐的，并带有许多详尽的明确指示。</w:t>
      </w:r>
    </w:p>
    <w:p w14:paraId="19EDC6FE">
      <w:pPr>
        <w:spacing w:line="265" w:lineRule="auto"/>
        <w:rPr>
          <w:rFonts w:hint="eastAsia" w:ascii="微软雅黑" w:hAnsi="微软雅黑" w:eastAsia="微软雅黑" w:cs="微软雅黑"/>
          <w:sz w:val="30"/>
          <w:szCs w:val="30"/>
        </w:rPr>
      </w:pPr>
    </w:p>
    <w:p w14:paraId="49F9E0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evidence for their divine appointment in primeval times seems quite conclusive, as a few words will prove.</w:t>
      </w:r>
    </w:p>
    <w:p w14:paraId="75C300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但关于它们在太初时代受神圣委派的证据似乎是非常确凿的，简短的言辞即可证明。</w:t>
      </w:r>
    </w:p>
    <w:p w14:paraId="2729D188">
      <w:pPr>
        <w:spacing w:line="265" w:lineRule="auto"/>
        <w:rPr>
          <w:rFonts w:hint="eastAsia" w:ascii="微软雅黑" w:hAnsi="微软雅黑" w:eastAsia="微软雅黑" w:cs="微软雅黑"/>
          <w:sz w:val="30"/>
          <w:szCs w:val="30"/>
        </w:rPr>
      </w:pPr>
    </w:p>
    <w:p w14:paraId="4BA25F4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Abel is so described as to show that it must have been offered in compliance with divine appointment, and that it was not a mere will-worship (Col. 2:23).</w:t>
      </w:r>
    </w:p>
    <w:p w14:paraId="2D8D38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对亚伯献祭的描述足以表明，它必定是按照神圣的委派而献上的，并非仅仅是私意崇拜（will-worship）。</w:t>
      </w:r>
    </w:p>
    <w:p w14:paraId="4992CB4D">
      <w:pPr>
        <w:spacing w:line="265" w:lineRule="auto"/>
        <w:rPr>
          <w:rFonts w:hint="eastAsia" w:ascii="微软雅黑" w:hAnsi="微软雅黑" w:eastAsia="微软雅黑" w:cs="微软雅黑"/>
          <w:sz w:val="30"/>
          <w:szCs w:val="30"/>
        </w:rPr>
      </w:pPr>
    </w:p>
    <w:p w14:paraId="0468B4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to have been acceptable to God—more acceptable than Cain's (Heb. 11:4), because it was offered in faith—and to have been received with a divine testimony of approval, which we may suppose was given by the descent of consuming fire from heaven upon the sacrifice, in the same way as was vouchsafed on several later occasions (2 Chron. 7:2).</w:t>
      </w:r>
    </w:p>
    <w:p w14:paraId="1682BC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经上说它蒙上帝悦纳——比该隐的更蒙悦纳（希伯来书 11:4），因为它是凭着信心献上的——并且得到了上帝认可的见证，我们可以推测这是通过从天降下烈火焚烧祭物给出的，正如后来几次所获赐（vouchsafed）的那样（历代志下 7:2）。</w:t>
      </w:r>
    </w:p>
    <w:p w14:paraId="1680F7D9">
      <w:pPr>
        <w:spacing w:line="265" w:lineRule="auto"/>
        <w:rPr>
          <w:rFonts w:hint="eastAsia" w:ascii="微软雅黑" w:hAnsi="微软雅黑" w:eastAsia="微软雅黑" w:cs="微软雅黑"/>
          <w:sz w:val="30"/>
          <w:szCs w:val="30"/>
        </w:rPr>
      </w:pPr>
    </w:p>
    <w:p w14:paraId="03D2D8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solemn testimony of acceptance would only have terrified the offerer, had he himself invented this mode of worship.</w:t>
      </w:r>
    </w:p>
    <w:p w14:paraId="46C242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但如果献祭者自己发明了这种敬拜模式，那么那种庄严的悦纳见证只会让他感到恐惧。</w:t>
      </w:r>
    </w:p>
    <w:p w14:paraId="222EC93B">
      <w:pPr>
        <w:spacing w:line="265" w:lineRule="auto"/>
        <w:rPr>
          <w:rFonts w:hint="eastAsia" w:ascii="微软雅黑" w:hAnsi="微软雅黑" w:eastAsia="微软雅黑" w:cs="微软雅黑"/>
          <w:sz w:val="30"/>
          <w:szCs w:val="30"/>
        </w:rPr>
      </w:pPr>
    </w:p>
    <w:p w14:paraId="4A5E39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lightning shooting round the altar and consuming the victim, would have conveyed the impression of an angry God; and how could they have apprehended by this means that they were reconciled?</w:t>
      </w:r>
    </w:p>
    <w:p w14:paraId="5FDB93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在祭坛周围闪现并焚烧祭物的闪电会传达出一位愤怒上帝的印象；他们又怎能通过这种方式领悟到他们已经和好（reconciled）了呢？</w:t>
      </w:r>
    </w:p>
    <w:p w14:paraId="30A6E217">
      <w:pPr>
        <w:spacing w:line="265" w:lineRule="auto"/>
        <w:rPr>
          <w:rFonts w:hint="eastAsia" w:ascii="微软雅黑" w:hAnsi="微软雅黑" w:eastAsia="微软雅黑" w:cs="微软雅黑"/>
          <w:sz w:val="30"/>
          <w:szCs w:val="30"/>
        </w:rPr>
      </w:pPr>
    </w:p>
    <w:p w14:paraId="21B823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they have known without some divine revelation that this consuming fire was a token of divine acceptance?</w:t>
      </w:r>
    </w:p>
    <w:p w14:paraId="540C5F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如果没有某些神圣启示，他们怎能知道这焚烧的火是神圣悦纳的标记？</w:t>
      </w:r>
    </w:p>
    <w:p w14:paraId="0550D59A">
      <w:pPr>
        <w:spacing w:line="265" w:lineRule="auto"/>
        <w:rPr>
          <w:rFonts w:hint="eastAsia" w:ascii="微软雅黑" w:hAnsi="微软雅黑" w:eastAsia="微软雅黑" w:cs="微软雅黑"/>
          <w:sz w:val="30"/>
          <w:szCs w:val="30"/>
        </w:rPr>
      </w:pPr>
    </w:p>
    <w:p w14:paraId="2B6809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that revelation began at the fall, and that God spoke with man, and conveyed His mind to him in the most condescending and paternal way, as appears from the Mosaic narrative of those times, we cannot suppose that the divine wisdom abandoned him to the caprice of his own mind in the matter and mode of worship.</w:t>
      </w:r>
    </w:p>
    <w:p w14:paraId="5DC262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到启示始于堕落之时，且上帝与人交谈，并以最屈尊俯就且如慈父般的方式向他传达祂的心意（如摩西对那个时代的叙述所示），我们就不能假设神圣的智慧在敬拜的事项和模式上，将他遗弃在他自己心思的反复无常中。</w:t>
      </w:r>
    </w:p>
    <w:p w14:paraId="0E4793F4">
      <w:pPr>
        <w:spacing w:line="265" w:lineRule="auto"/>
        <w:rPr>
          <w:rFonts w:hint="eastAsia" w:ascii="微软雅黑" w:hAnsi="微软雅黑" w:eastAsia="微软雅黑" w:cs="微软雅黑"/>
          <w:sz w:val="30"/>
          <w:szCs w:val="30"/>
        </w:rPr>
      </w:pPr>
    </w:p>
    <w:p w14:paraId="4A35094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at the best but will-worship and the commandment of man (Matt. 15:9).</w:t>
      </w:r>
    </w:p>
    <w:p w14:paraId="3D6DDA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因为这充其量不过是私意崇拜（will-worship）和人的吩咐。</w:t>
      </w:r>
    </w:p>
    <w:p w14:paraId="1F92AA87">
      <w:pPr>
        <w:spacing w:line="265" w:lineRule="auto"/>
        <w:rPr>
          <w:rFonts w:hint="eastAsia" w:ascii="微软雅黑" w:hAnsi="微软雅黑" w:eastAsia="微软雅黑" w:cs="微软雅黑"/>
          <w:sz w:val="30"/>
          <w:szCs w:val="30"/>
        </w:rPr>
      </w:pPr>
    </w:p>
    <w:p w14:paraId="39850F1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we do not see that in the ordinary way of acquiring ideas there was anything to lead men to that mode of worship as peculiarly acceptable, or calculated to please God.</w:t>
      </w:r>
    </w:p>
    <w:p w14:paraId="7B6666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但此外，在通常获取思想的方式中，我们看不出有什么能引导人们认为那种敬拜模式是特别蒙悦纳的，或者是为了取悦上帝而设计的。</w:t>
      </w:r>
    </w:p>
    <w:p w14:paraId="180A9FA4">
      <w:pPr>
        <w:spacing w:line="265" w:lineRule="auto"/>
        <w:rPr>
          <w:rFonts w:hint="eastAsia" w:ascii="微软雅黑" w:hAnsi="微软雅黑" w:eastAsia="微软雅黑" w:cs="微软雅黑"/>
          <w:sz w:val="30"/>
          <w:szCs w:val="30"/>
        </w:rPr>
      </w:pPr>
    </w:p>
    <w:p w14:paraId="6E7502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mention of sacrifice does not convey the impression that it was a new invention in the time of Abel, but rather that it was a wonted mode of worship; and we may suppose it derived from Adam's custom.</w:t>
      </w:r>
    </w:p>
    <w:p w14:paraId="5DA090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对祭祀的首次提及并没有给人留下它在亚伯时代是一个新发明的印象，反而它是一种惯常的敬拜模式；我们可以推测它是源于亚当的习惯。</w:t>
      </w:r>
    </w:p>
    <w:p w14:paraId="1F6E5093">
      <w:pPr>
        <w:spacing w:line="265" w:lineRule="auto"/>
        <w:rPr>
          <w:rFonts w:hint="eastAsia" w:ascii="微软雅黑" w:hAnsi="微软雅黑" w:eastAsia="微软雅黑" w:cs="微软雅黑"/>
          <w:sz w:val="30"/>
          <w:szCs w:val="30"/>
        </w:rPr>
      </w:pPr>
    </w:p>
    <w:p w14:paraId="5F3749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brothers were not likely to fall upon the device at one and the same time, or to show more inventiveness than Adam.</w:t>
      </w:r>
    </w:p>
    <w:p w14:paraId="5D8F24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这两兄弟不太可能在同一时间偶然想到这个办法，或者表现出比亚当更多的创造力。</w:t>
      </w:r>
    </w:p>
    <w:p w14:paraId="24A204F7">
      <w:pPr>
        <w:spacing w:line="265" w:lineRule="auto"/>
        <w:rPr>
          <w:rFonts w:hint="eastAsia" w:ascii="微软雅黑" w:hAnsi="微软雅黑" w:eastAsia="微软雅黑" w:cs="微软雅黑"/>
          <w:sz w:val="30"/>
          <w:szCs w:val="30"/>
        </w:rPr>
      </w:pPr>
    </w:p>
    <w:p w14:paraId="7758CE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Adam, however conscious of a good intention, would be very slow to rely upon his own reason and judgment in the institution of divine worship, may be safely argued from the painful remembrance of what he had brought on himself and the world by the plausibilities of that which had seemed good, and pleasant, and desirable (Gen. 3:6).</w:t>
      </w:r>
    </w:p>
    <w:p w14:paraId="5A16D1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亚当意识到自己有良好的意图，但他在建立神圣敬拜时会非常迟于依赖自己的理智和判断，这一点可以从他在痛苦中记起，他曾因那看起来美好、悦人且可喜（desirable）之事的似是而非，给自己和世界带来了什么而得到确凿的论证。</w:t>
      </w:r>
    </w:p>
    <w:p w14:paraId="6D7CCD16">
      <w:pPr>
        <w:spacing w:line="265" w:lineRule="auto"/>
        <w:rPr>
          <w:rFonts w:hint="eastAsia" w:ascii="微软雅黑" w:hAnsi="微软雅黑" w:eastAsia="微软雅黑" w:cs="微软雅黑"/>
          <w:sz w:val="30"/>
          <w:szCs w:val="30"/>
        </w:rPr>
      </w:pPr>
    </w:p>
    <w:p w14:paraId="6AB65F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sacrifice of a slain animal does not, apart from the divine thought deposited in it, seem peculiarly fitted to edify the mind, or to awaken filial trust and boldness.</w:t>
      </w:r>
    </w:p>
    <w:p w14:paraId="5E25A5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但是，如果没有寄托在其中的神圣思想，宰杀动物的祭祀似乎并不特别适合造就人的心思，或者唤起儿女般的信任和坦然无惧。</w:t>
      </w:r>
    </w:p>
    <w:p w14:paraId="72085FA2">
      <w:pPr>
        <w:spacing w:line="265" w:lineRule="auto"/>
        <w:rPr>
          <w:rFonts w:hint="eastAsia" w:ascii="微软雅黑" w:hAnsi="微软雅黑" w:eastAsia="微软雅黑" w:cs="微软雅黑"/>
          <w:sz w:val="30"/>
          <w:szCs w:val="30"/>
        </w:rPr>
      </w:pPr>
    </w:p>
    <w:p w14:paraId="3E4743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conjecture that the first garments of Adam and Eve were the skins of animals offered in sacrifice, has not only nothing improbable in it, but everything in its favour.</w:t>
      </w:r>
    </w:p>
    <w:p w14:paraId="0398262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关于亚当和夏娃的第一件衣服是献祭动物的皮这一推测，不仅没有不合理之处，而且各样证据都支持这一点。</w:t>
      </w:r>
    </w:p>
    <w:p w14:paraId="1973E0CB">
      <w:pPr>
        <w:spacing w:line="265" w:lineRule="auto"/>
        <w:rPr>
          <w:rFonts w:hint="eastAsia" w:ascii="微软雅黑" w:hAnsi="微软雅黑" w:eastAsia="微软雅黑" w:cs="微软雅黑"/>
          <w:sz w:val="30"/>
          <w:szCs w:val="30"/>
        </w:rPr>
      </w:pPr>
    </w:p>
    <w:p w14:paraId="6DC69F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naturally have fallen on the device of themselves.</w:t>
      </w:r>
    </w:p>
    <w:p w14:paraId="2E4E46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他们自然不会凭自己偶然想到这个办法。</w:t>
      </w:r>
    </w:p>
    <w:p w14:paraId="4C7C7B26">
      <w:pPr>
        <w:spacing w:line="265" w:lineRule="auto"/>
        <w:rPr>
          <w:rFonts w:hint="eastAsia" w:ascii="微软雅黑" w:hAnsi="微软雅黑" w:eastAsia="微软雅黑" w:cs="微软雅黑"/>
          <w:sz w:val="30"/>
          <w:szCs w:val="30"/>
        </w:rPr>
      </w:pPr>
    </w:p>
    <w:p w14:paraId="146B7C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 sacrifice was divinely instituted, and if it was the channel of an important prophecy as to man's acceptance, this was highly natural.</w:t>
      </w:r>
    </w:p>
    <w:p w14:paraId="16589D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但如果祭祀是上帝设立的，且它是关于人蒙悦纳的一项重要预言的渠道，那么这就是极其自然的。</w:t>
      </w:r>
    </w:p>
    <w:p w14:paraId="0CB1810F">
      <w:pPr>
        <w:spacing w:line="265" w:lineRule="auto"/>
        <w:rPr>
          <w:rFonts w:hint="eastAsia" w:ascii="微软雅黑" w:hAnsi="微软雅黑" w:eastAsia="微软雅黑" w:cs="微软雅黑"/>
          <w:sz w:val="30"/>
          <w:szCs w:val="30"/>
        </w:rPr>
      </w:pPr>
    </w:p>
    <w:p w14:paraId="77B30E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may further add, that the divine origin of sacrifice is not a little confirmed by the fact, that before the flood the distinction between clean and unclean animals was quite familiar: and from this the natural conclusion is, that as the flesh of animals was not the common food of men till after the flood, this distinction is only to be explained by the divine direction as to the sort of animals that were to be used in sacrifice (Gen. 8:20).</w:t>
      </w:r>
    </w:p>
    <w:p w14:paraId="6A3B36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可以进一步补充，祭祀的神圣起源由这样一个事实得到了不少证实：在洪水之前，洁净与不洁净动物的区别是众所周知的；由此得出的自然结论是，既然在洪水之前动物的肉并不是人类的普通食物，那么这一区别只能用关于要在祭祀中使用的动物种类的神圣指示来解释。</w:t>
      </w:r>
    </w:p>
    <w:p w14:paraId="2656AA38">
      <w:pPr>
        <w:spacing w:line="265" w:lineRule="auto"/>
        <w:rPr>
          <w:rFonts w:hint="eastAsia" w:ascii="微软雅黑" w:hAnsi="微软雅黑" w:eastAsia="微软雅黑" w:cs="微软雅黑"/>
          <w:sz w:val="30"/>
          <w:szCs w:val="30"/>
        </w:rPr>
      </w:pPr>
    </w:p>
    <w:p w14:paraId="3A2B86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doubts which have been expressed on the divine institution of sacrifice are various.</w:t>
      </w:r>
    </w:p>
    <w:p w14:paraId="3A1C22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针对祭祀是由神圣设立所表达的怀疑是多种多样的。</w:t>
      </w:r>
    </w:p>
    <w:p w14:paraId="7F03D5E3">
      <w:pPr>
        <w:spacing w:line="265" w:lineRule="auto"/>
        <w:rPr>
          <w:rFonts w:hint="eastAsia" w:ascii="微软雅黑" w:hAnsi="微软雅黑" w:eastAsia="微软雅黑" w:cs="微软雅黑"/>
          <w:sz w:val="30"/>
          <w:szCs w:val="30"/>
        </w:rPr>
      </w:pPr>
    </w:p>
    <w:p w14:paraId="24D4B2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some they are urged in the interest of a theory adverse to the vicarious sacrifice of Christ.</w:t>
      </w:r>
    </w:p>
    <w:p w14:paraId="2BDE29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有些人提出这些怀疑是出于某种反对基督代赎（vicarious）祭祀的理论利益。</w:t>
      </w:r>
    </w:p>
    <w:p w14:paraId="32725213">
      <w:pPr>
        <w:spacing w:line="265" w:lineRule="auto"/>
        <w:rPr>
          <w:rFonts w:hint="eastAsia" w:ascii="微软雅黑" w:hAnsi="微软雅黑" w:eastAsia="微软雅黑" w:cs="微软雅黑"/>
          <w:sz w:val="30"/>
          <w:szCs w:val="30"/>
        </w:rPr>
      </w:pPr>
    </w:p>
    <w:p w14:paraId="19E10C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others, who are entitled to the utmost respect as evangelical divines, the doubt arises from a different cause: it is urged that, had they been of divine appointment, Moses would not have omitted a matter of such importance.</w:t>
      </w:r>
    </w:p>
    <w:p w14:paraId="7324A41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而对另一些作为福音派神学家而理应受到最大尊重的人来说，怀疑源于一个不同的原因：他们主张，如果祭祀曾受神圣委派，摩西就不会漏掉如此重要的一件事。</w:t>
      </w:r>
    </w:p>
    <w:p w14:paraId="6EDAE55F">
      <w:pPr>
        <w:spacing w:line="265" w:lineRule="auto"/>
        <w:rPr>
          <w:rFonts w:hint="eastAsia" w:ascii="微软雅黑" w:hAnsi="微软雅黑" w:eastAsia="微软雅黑" w:cs="微软雅黑"/>
          <w:sz w:val="30"/>
          <w:szCs w:val="30"/>
        </w:rPr>
      </w:pPr>
    </w:p>
    <w:p w14:paraId="0670BF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must be remembered that Moses comprehends the history of about sixteen centuries in six or seven chapters, and seems to record the incident of Cain and Abel, where sacrifice is first brought under our notice, in the bosom of the primeval genealogy.</w:t>
      </w:r>
    </w:p>
    <w:p w14:paraId="7AF388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但必须记住，摩西在六七章中概括了约十六个世纪的历史，并且似乎是在太初家谱的怀抱中记录了该隐和亚伯的事件，祭祀在那里首次引起我们的注意。</w:t>
      </w:r>
    </w:p>
    <w:p w14:paraId="01795310">
      <w:pPr>
        <w:spacing w:line="265" w:lineRule="auto"/>
        <w:rPr>
          <w:rFonts w:hint="eastAsia" w:ascii="微软雅黑" w:hAnsi="微软雅黑" w:eastAsia="微软雅黑" w:cs="微软雅黑"/>
          <w:sz w:val="30"/>
          <w:szCs w:val="30"/>
        </w:rPr>
      </w:pPr>
    </w:p>
    <w:p w14:paraId="1ED60C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deduce a doubt from this circumstance is as unwarrantable as to question whether Adam had any daughters, because there is no mention of them in the Mosaic record.</w:t>
      </w:r>
    </w:p>
    <w:p w14:paraId="5B1F38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从这一情况中推导出一个怀疑，就像因为摩西的记录中没有提到亚当有任何女儿就去质疑他是否有女儿一样，是毫无道理的。</w:t>
      </w:r>
    </w:p>
    <w:p w14:paraId="2B13F50F">
      <w:pPr>
        <w:spacing w:line="265" w:lineRule="auto"/>
        <w:rPr>
          <w:rFonts w:hint="eastAsia" w:ascii="微软雅黑" w:hAnsi="微软雅黑" w:eastAsia="微软雅黑" w:cs="微软雅黑"/>
          <w:sz w:val="30"/>
          <w:szCs w:val="30"/>
        </w:rPr>
      </w:pPr>
    </w:p>
    <w:p w14:paraId="5BA083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were symbolical.</w:t>
      </w:r>
    </w:p>
    <w:p w14:paraId="02358B78">
      <w:pPr>
        <w:spacing w:line="265" w:lineRule="auto"/>
        <w:rPr>
          <w:rFonts w:hint="eastAsia" w:ascii="微软雅黑" w:hAnsi="微软雅黑" w:eastAsia="微软雅黑" w:cs="微软雅黑"/>
          <w:sz w:val="30"/>
          <w:szCs w:val="30"/>
        </w:rPr>
      </w:pPr>
    </w:p>
    <w:p w14:paraId="1A2AD0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祭祀具有象征性（symbolical）。</w:t>
      </w:r>
    </w:p>
    <w:p w14:paraId="34371429">
      <w:pPr>
        <w:spacing w:line="265" w:lineRule="auto"/>
        <w:rPr>
          <w:rFonts w:hint="eastAsia" w:ascii="微软雅黑" w:hAnsi="微软雅黑" w:eastAsia="微软雅黑" w:cs="微软雅黑"/>
          <w:sz w:val="30"/>
          <w:szCs w:val="30"/>
        </w:rPr>
      </w:pPr>
    </w:p>
    <w:p w14:paraId="7B1C5D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may be affirmed of all the bloody sacrifices from the beginning, it was specially true since the giving of the Mosaic law, when sacrifices were distributed into classes, and combined into a firmly compacted system, to be kept before the eyes of all Israel.</w:t>
      </w:r>
    </w:p>
    <w:p w14:paraId="1989CC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虽然这对从起初以来所有的流血祭祀都可以这样肯定，但自从颁布摩西律法以来，这一点尤为真实，当时祭祀被分为不同的类别，并结合成一个稳固紧凑的体系，摆在全以色列人眼前。</w:t>
      </w:r>
    </w:p>
    <w:p w14:paraId="44C50298">
      <w:pPr>
        <w:spacing w:line="265" w:lineRule="auto"/>
        <w:rPr>
          <w:rFonts w:hint="eastAsia" w:ascii="微软雅黑" w:hAnsi="微软雅黑" w:eastAsia="微软雅黑" w:cs="微软雅黑"/>
          <w:sz w:val="30"/>
          <w:szCs w:val="30"/>
        </w:rPr>
      </w:pPr>
    </w:p>
    <w:p w14:paraId="3F24B5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burnt-offering, that belonged to the primeval and patriarchal age, was now to be accompanied with many other forms of sacrifice; or, we may say, it branched out in the new arrangement into various classes or divisions.</w:t>
      </w:r>
    </w:p>
    <w:p w14:paraId="0EABCE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属于太初和先祖时代的燔祭，现在要伴随着许多其他形式的祭祀；或者我们可以说，它在新的安排中分化成了各种类别或部分。</w:t>
      </w:r>
    </w:p>
    <w:p w14:paraId="74B52367">
      <w:pPr>
        <w:spacing w:line="265" w:lineRule="auto"/>
        <w:rPr>
          <w:rFonts w:hint="eastAsia" w:ascii="微软雅黑" w:hAnsi="微软雅黑" w:eastAsia="微软雅黑" w:cs="微软雅黑"/>
          <w:sz w:val="30"/>
          <w:szCs w:val="30"/>
        </w:rPr>
      </w:pPr>
    </w:p>
    <w:p w14:paraId="546431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BLOODY SACRIFICES WERE ATONING.</w:t>
      </w:r>
    </w:p>
    <w:p w14:paraId="6568F3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所有流血的祭祀都是赎罪性的（ATONING）。</w:t>
      </w:r>
    </w:p>
    <w:p w14:paraId="7F9DE3F3">
      <w:pPr>
        <w:spacing w:line="265" w:lineRule="auto"/>
        <w:rPr>
          <w:rFonts w:hint="eastAsia" w:ascii="微软雅黑" w:hAnsi="微软雅黑" w:eastAsia="微软雅黑" w:cs="微软雅黑"/>
          <w:sz w:val="30"/>
          <w:szCs w:val="30"/>
        </w:rPr>
      </w:pPr>
    </w:p>
    <w:p w14:paraId="386A32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those who allege that the first sacrifices were nothing but thankofferings, and erroneously maintain that all the sacrifices offered in the patriarchal times were of this nature, are obliged to admit that at the national organization of Israel as a covenant people there were sin-offerings destined for the expiation of certain sins.</w:t>
      </w:r>
    </w:p>
    <w:p w14:paraId="2F9EE0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那些声称最初的祭祀只不过是感谢祭，并错误地坚持先祖时代所献的所有祭祀都属于此类性质的人，也不得不承认，在以色列作为圣约子民进行民族建构时，已经有了旨在为某些罪作净罪（expiation）的赎罪祭。</w:t>
      </w:r>
    </w:p>
    <w:p w14:paraId="5D7D9A8E">
      <w:pPr>
        <w:spacing w:line="265" w:lineRule="auto"/>
        <w:rPr>
          <w:rFonts w:hint="eastAsia" w:ascii="微软雅黑" w:hAnsi="微软雅黑" w:eastAsia="微软雅黑" w:cs="微软雅黑"/>
          <w:sz w:val="30"/>
          <w:szCs w:val="30"/>
        </w:rPr>
      </w:pPr>
    </w:p>
    <w:p w14:paraId="6D64519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law multiplied the sacrifices, and divided them into different classes, all meant for different purposes.</w:t>
      </w:r>
    </w:p>
    <w:p w14:paraId="0CA3C5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摩西律法增加了祭祀的种类，并将它们分为不同的类别，各有用处。</w:t>
      </w:r>
    </w:p>
    <w:p w14:paraId="5608B942">
      <w:pPr>
        <w:spacing w:line="265" w:lineRule="auto"/>
        <w:rPr>
          <w:rFonts w:hint="eastAsia" w:ascii="微软雅黑" w:hAnsi="微软雅黑" w:eastAsia="微软雅黑" w:cs="微软雅黑"/>
          <w:sz w:val="30"/>
          <w:szCs w:val="30"/>
        </w:rPr>
      </w:pPr>
    </w:p>
    <w:p w14:paraId="41EA47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which the bloody sacrifices were meant to serve from the first, however, and which they never ceased to serve, was to maintain a conviction of man's guilt, and a dependence on the forgiving grace of God by an atonement.</w:t>
      </w:r>
    </w:p>
    <w:p w14:paraId="32A55A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然而，流血祭祀从起初就被命定要达成的目的，并且从未停止达成的目的，就是维持人对自身罪疚的定罪，以及通过一项赎罪（atonement）来对上帝赦免之恩的依赖。</w:t>
      </w:r>
    </w:p>
    <w:p w14:paraId="141051B6">
      <w:pPr>
        <w:spacing w:line="265" w:lineRule="auto"/>
        <w:rPr>
          <w:rFonts w:hint="eastAsia" w:ascii="微软雅黑" w:hAnsi="微软雅黑" w:eastAsia="微软雅黑" w:cs="微软雅黑"/>
          <w:sz w:val="30"/>
          <w:szCs w:val="30"/>
        </w:rPr>
      </w:pPr>
    </w:p>
    <w:p w14:paraId="3778FF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clearly taught this truth in a symbolic form to the Jewish nation.</w:t>
      </w:r>
    </w:p>
    <w:p w14:paraId="53A764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它们以一种象征性的形式向犹太民族清晰地教导了这一真理。</w:t>
      </w:r>
    </w:p>
    <w:p w14:paraId="59088EE8">
      <w:pPr>
        <w:spacing w:line="265" w:lineRule="auto"/>
        <w:rPr>
          <w:rFonts w:hint="eastAsia" w:ascii="微软雅黑" w:hAnsi="微软雅黑" w:eastAsia="微软雅黑" w:cs="微软雅黑"/>
          <w:sz w:val="30"/>
          <w:szCs w:val="30"/>
        </w:rPr>
      </w:pPr>
    </w:p>
    <w:p w14:paraId="4361D9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showed that reconciliation could be effected in no other way than by a satisfaction to divine justice.</w:t>
      </w:r>
    </w:p>
    <w:p w14:paraId="6EB853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它们表明，除了通过对神圣公义的补赎（satisfaction）之外，没有其他方式可以达成和好（reconciliation）。</w:t>
      </w:r>
    </w:p>
    <w:p w14:paraId="21A8350B">
      <w:pPr>
        <w:spacing w:line="265" w:lineRule="auto"/>
        <w:rPr>
          <w:rFonts w:hint="eastAsia" w:ascii="微软雅黑" w:hAnsi="微软雅黑" w:eastAsia="微软雅黑" w:cs="微软雅黑"/>
          <w:sz w:val="30"/>
          <w:szCs w:val="30"/>
        </w:rPr>
      </w:pPr>
    </w:p>
    <w:p w14:paraId="756217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pointed out that the worshippers had in many ways offended God, and were worthy of death; that they were to see in the sacrifices a symbol of the inevitable divine punishment which had been incurred; and that God made the animal victim serve as a pledge that the punishment was borne by a substitute, and that on this ground the offerer could again be taken into favour.</w:t>
      </w:r>
    </w:p>
    <w:p w14:paraId="562432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出，敬拜者在许多方面冒犯了上帝，是该死的；他们应当在祭祀中看到所招致的不可避免之神圣惩罚的象征；并且上帝使动物祭牲充当一种保证，即惩罚已由一位替代者（substitute）承担，并以此为根据，献祭者可以重新蒙恩。</w:t>
      </w:r>
    </w:p>
    <w:p w14:paraId="5592D246">
      <w:pPr>
        <w:spacing w:line="265" w:lineRule="auto"/>
        <w:rPr>
          <w:rFonts w:hint="eastAsia" w:ascii="微软雅黑" w:hAnsi="微软雅黑" w:eastAsia="微软雅黑" w:cs="微软雅黑"/>
          <w:sz w:val="30"/>
          <w:szCs w:val="30"/>
        </w:rPr>
      </w:pPr>
    </w:p>
    <w:p w14:paraId="453507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were meant to exhibit the indispensable NECESSITY OF AN ATONEMENT by vicarious expiation.</w:t>
      </w:r>
    </w:p>
    <w:p w14:paraId="055382B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祭祀旨在展示通过代赎性净罪（vicarious expiation）进行赎罪（ATONEMENT）的不可或缺的必要性。</w:t>
      </w:r>
    </w:p>
    <w:p w14:paraId="717DFD52">
      <w:pPr>
        <w:spacing w:line="265" w:lineRule="auto"/>
        <w:rPr>
          <w:rFonts w:hint="eastAsia" w:ascii="微软雅黑" w:hAnsi="微软雅黑" w:eastAsia="微软雅黑" w:cs="微软雅黑"/>
          <w:sz w:val="30"/>
          <w:szCs w:val="30"/>
        </w:rPr>
      </w:pPr>
    </w:p>
    <w:p w14:paraId="64A554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variety of opinion prevails on some of the symbols, there are three conclusions to which all come with perfect harmony who have in any manner apprehended the significance of the sin-offering.</w:t>
      </w:r>
    </w:p>
    <w:p w14:paraId="2B5B77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无论对某些象征存在何种分歧，凡是以任何方式领悟了赎罪祭意义的人，都会在三个结论上达成完美的和谐。</w:t>
      </w:r>
    </w:p>
    <w:p w14:paraId="5A897720">
      <w:pPr>
        <w:spacing w:line="265" w:lineRule="auto"/>
        <w:rPr>
          <w:rFonts w:hint="eastAsia" w:ascii="微软雅黑" w:hAnsi="微软雅黑" w:eastAsia="微软雅黑" w:cs="微软雅黑"/>
          <w:sz w:val="30"/>
          <w:szCs w:val="30"/>
        </w:rPr>
      </w:pPr>
    </w:p>
    <w:p w14:paraId="2F796BF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it was a gracious institution which God had appointed as the means by which the offended moral Governor could be reconciled; (2) it was vicarious in its character; (3) a satisfaction was effected by means of the victim's death.</w:t>
      </w:r>
    </w:p>
    <w:p w14:paraId="492845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（1）它是上帝所设立的一项恩惠性的制度，作为被冒犯的道德治理者（moral Governor）可以藉以达成和好的手段；（2）它在性质上是代赎性的（vicarious）；（3）通过祭牲之死达成了一次补赎（satisfaction）。</w:t>
      </w:r>
    </w:p>
    <w:p w14:paraId="4BA05F8C">
      <w:pPr>
        <w:spacing w:line="265" w:lineRule="auto"/>
        <w:rPr>
          <w:rFonts w:hint="eastAsia" w:ascii="微软雅黑" w:hAnsi="微软雅黑" w:eastAsia="微软雅黑" w:cs="微软雅黑"/>
          <w:sz w:val="30"/>
          <w:szCs w:val="30"/>
        </w:rPr>
      </w:pPr>
    </w:p>
    <w:p w14:paraId="1F95ED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before proceeding further, it is proper to inquire what were the cases for which the Mosaic law appointed sacrifice?</w:t>
      </w:r>
    </w:p>
    <w:p w14:paraId="160692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在进一步论述之前，在此应当探究摩西律法为哪些情况指定了祭祀？</w:t>
      </w:r>
    </w:p>
    <w:p w14:paraId="5B1EB5EC">
      <w:pPr>
        <w:spacing w:line="265" w:lineRule="auto"/>
        <w:rPr>
          <w:rFonts w:hint="eastAsia" w:ascii="微软雅黑" w:hAnsi="微软雅黑" w:eastAsia="微软雅黑" w:cs="微软雅黑"/>
          <w:sz w:val="30"/>
          <w:szCs w:val="30"/>
        </w:rPr>
      </w:pPr>
    </w:p>
    <w:p w14:paraId="359629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were not for moral offences, such as murder, adultery, or idolatry, but only for trespasses of a merely ceremonial nature; for involuntary oversights and sins of ignorance; and for those states of bodily defilement which had been pronounced trespasses according to the laws which separated Israel from other nations.</w:t>
      </w:r>
    </w:p>
    <w:p w14:paraId="42821F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祭祀并非为了道德上的罪行，如谋杀、奸淫或偶像崇拜，而仅仅是为了纯粹礼仪性质的过犯（trespasses）；为了无意间的疏忽和误犯的罪（sins of ignorance）；以及为了那些根据将以色列与其他民族分开的法律而被宣布为过犯的身体污秽状态。</w:t>
      </w:r>
    </w:p>
    <w:p w14:paraId="5E31C0DC">
      <w:pPr>
        <w:spacing w:line="265" w:lineRule="auto"/>
        <w:rPr>
          <w:rFonts w:hint="eastAsia" w:ascii="微软雅黑" w:hAnsi="微软雅黑" w:eastAsia="微软雅黑" w:cs="微软雅黑"/>
          <w:sz w:val="30"/>
          <w:szCs w:val="30"/>
        </w:rPr>
      </w:pPr>
    </w:p>
    <w:p w14:paraId="2DA9BA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they were positive and arbitrary laws, for the violation of which positive and arbitrary atonements could fully suffice: such as the prohibition to touch a dead body or to touch a grave; mere offences against theocratic purity, as appears from the rites appointed for the sin-offering (Lev. 12:7, 8; Num. 6:11).</w:t>
      </w:r>
    </w:p>
    <w:p w14:paraId="4448DD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总之，它们是指定的且外加的（positive and arbitrary）法律，对于违反这些法律的行为，指定的且外加的赎罪（atonements）就完全足够了：例如禁止触摸尸体或触摸坟墓；仅仅是对神权纯洁（theocratic purity）的冒犯，正如为赎罪祭所指定的礼仪所示（利未记 12:7, 8；民数记 6:11）。</w:t>
      </w:r>
    </w:p>
    <w:p w14:paraId="7A7906D9">
      <w:pPr>
        <w:spacing w:line="265" w:lineRule="auto"/>
        <w:rPr>
          <w:rFonts w:hint="eastAsia" w:ascii="微软雅黑" w:hAnsi="微软雅黑" w:eastAsia="微软雅黑" w:cs="微软雅黑"/>
          <w:sz w:val="30"/>
          <w:szCs w:val="30"/>
        </w:rPr>
      </w:pPr>
    </w:p>
    <w:p w14:paraId="49858E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for which the sacrifices were available were not, properly speaking, moral offences at all; for these the blood of bulls and goats could never take away (Heb. 10:4).</w:t>
      </w:r>
    </w:p>
    <w:p w14:paraId="760D9D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祭祀所能生效的罪，严格来说根本不是道德上的罪行；因为牛羊的血断不能除掉这些罪（希伯来书 10:4）。</w:t>
      </w:r>
    </w:p>
    <w:p w14:paraId="6CC41900">
      <w:pPr>
        <w:spacing w:line="265" w:lineRule="auto"/>
        <w:rPr>
          <w:rFonts w:hint="eastAsia" w:ascii="微软雅黑" w:hAnsi="微软雅黑" w:eastAsia="微软雅黑" w:cs="微软雅黑"/>
          <w:sz w:val="30"/>
          <w:szCs w:val="30"/>
        </w:rPr>
      </w:pPr>
    </w:p>
    <w:p w14:paraId="348935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nothing but theocratic trespasses, which could be cancelled and absolutely remitted by the same positive authority by which the ceremonial rites were instituted.</w:t>
      </w:r>
    </w:p>
    <w:p w14:paraId="7D72D7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它们无非是神权体制下的过失（theocratic trespasses），可以通过设立礼仪规条的同一个指定的权威被撤销和绝对免除。</w:t>
      </w:r>
    </w:p>
    <w:p w14:paraId="18E057C4">
      <w:pPr>
        <w:spacing w:line="265" w:lineRule="auto"/>
        <w:rPr>
          <w:rFonts w:hint="eastAsia" w:ascii="微软雅黑" w:hAnsi="微软雅黑" w:eastAsia="微软雅黑" w:cs="微软雅黑"/>
          <w:sz w:val="30"/>
          <w:szCs w:val="30"/>
        </w:rPr>
      </w:pPr>
    </w:p>
    <w:p w14:paraId="14925A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on the great day of atonement the annual sacrifice was offered for the collective sins of the entire people during the course of the year, thus readjusting their relation as the theocratic people (Lev. 16:15; Heb. 9:13).</w:t>
      </w:r>
    </w:p>
    <w:p w14:paraId="1B7D43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在伟大的赎罪日，每年的祭祀是为全会众在一年中所犯的集体之罪而献上的，从而重新调整他们作为神权子民的关系（利未记 16:15；希伯来书 9:13）。</w:t>
      </w:r>
    </w:p>
    <w:p w14:paraId="7EA799E5">
      <w:pPr>
        <w:spacing w:line="265" w:lineRule="auto"/>
        <w:rPr>
          <w:rFonts w:hint="eastAsia" w:ascii="微软雅黑" w:hAnsi="微软雅黑" w:eastAsia="微软雅黑" w:cs="微软雅黑"/>
          <w:sz w:val="30"/>
          <w:szCs w:val="30"/>
        </w:rPr>
      </w:pPr>
    </w:p>
    <w:p w14:paraId="18C092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design of the Mosaic law was obvious.</w:t>
      </w:r>
    </w:p>
    <w:p w14:paraId="4E04B0A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摩西律法的设计是显而易见的。</w:t>
      </w:r>
    </w:p>
    <w:p w14:paraId="096E1535">
      <w:pPr>
        <w:spacing w:line="265" w:lineRule="auto"/>
        <w:rPr>
          <w:rFonts w:hint="eastAsia" w:ascii="微软雅黑" w:hAnsi="微软雅黑" w:eastAsia="微软雅黑" w:cs="微软雅黑"/>
          <w:sz w:val="30"/>
          <w:szCs w:val="30"/>
        </w:rPr>
      </w:pPr>
    </w:p>
    <w:p w14:paraId="41D10F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sin-offering, whether we look at the more public expiation for the whole nation on the day of atonement, or at the more private expiation for the defilement of the individual, was instituted at the same time with the law, God in order to relieve the worshipper.</w:t>
      </w:r>
    </w:p>
    <w:p w14:paraId="519FAF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赎罪祭，无论我们看的是赎罪日为整个民族所作的更公开的净罪，还是为个人污秽所作的更私人的净罪，都是上帝为了宽免敬拜者而与律法同时设立的。</w:t>
      </w:r>
    </w:p>
    <w:p w14:paraId="2522F35C">
      <w:pPr>
        <w:spacing w:line="265" w:lineRule="auto"/>
        <w:rPr>
          <w:rFonts w:hint="eastAsia" w:ascii="微软雅黑" w:hAnsi="微软雅黑" w:eastAsia="微软雅黑" w:cs="微软雅黑"/>
          <w:sz w:val="30"/>
          <w:szCs w:val="30"/>
        </w:rPr>
      </w:pPr>
    </w:p>
    <w:p w14:paraId="75AD71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positive law and the positive atonement thus came into existence together.</w:t>
      </w:r>
    </w:p>
    <w:p w14:paraId="0617B1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指定的法律和指定的赎罪（atonement）就这样一起产生了。</w:t>
      </w:r>
    </w:p>
    <w:p w14:paraId="052B5BE6">
      <w:pPr>
        <w:spacing w:line="265" w:lineRule="auto"/>
        <w:rPr>
          <w:rFonts w:hint="eastAsia" w:ascii="微软雅黑" w:hAnsi="微软雅黑" w:eastAsia="微软雅黑" w:cs="微软雅黑"/>
          <w:sz w:val="30"/>
          <w:szCs w:val="30"/>
        </w:rPr>
      </w:pPr>
    </w:p>
    <w:p w14:paraId="2B9B91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wished to develope among the children of Israel the idea of sin, and to make their consciences alive to the fact of sin, it was necessary to impose a long series of positive and arbitrary laws, which, it is said, were given to make the offence abound, or, as it is put in another epistle, added because of transgressions (Rom. 5:20; Gal. 3:19).</w:t>
      </w:r>
    </w:p>
    <w:p w14:paraId="0C62AF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希望在以色列子民中发展罪的观念，并使他们的良心对罪的事实保持警觉，就有必要强加一系列长期的、指定的且外加的法律，据说这些法律的赐予是为要叫过犯显多，或者如另一封书信中所说，是由于过犯而添上的（罗马书 5:20；加拉太书 3:19）。</w:t>
      </w:r>
    </w:p>
    <w:p w14:paraId="1C7C899F">
      <w:pPr>
        <w:spacing w:line="265" w:lineRule="auto"/>
        <w:rPr>
          <w:rFonts w:hint="eastAsia" w:ascii="微软雅黑" w:hAnsi="微软雅黑" w:eastAsia="微软雅黑" w:cs="微软雅黑"/>
          <w:sz w:val="30"/>
          <w:szCs w:val="30"/>
        </w:rPr>
      </w:pPr>
    </w:p>
    <w:p w14:paraId="525D712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laws, not being based on the moral nature of man, were but external, positive, and transitory.</w:t>
      </w:r>
    </w:p>
    <w:p w14:paraId="6142AB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这些法律并非基于人的道德本性，而仅仅是外在的、指定的且暂时的。</w:t>
      </w:r>
    </w:p>
    <w:p w14:paraId="103AEF68">
      <w:pPr>
        <w:spacing w:line="265" w:lineRule="auto"/>
        <w:rPr>
          <w:rFonts w:hint="eastAsia" w:ascii="微软雅黑" w:hAnsi="微软雅黑" w:eastAsia="微软雅黑" w:cs="微软雅黑"/>
          <w:sz w:val="30"/>
          <w:szCs w:val="30"/>
        </w:rPr>
      </w:pPr>
    </w:p>
    <w:p w14:paraId="3A0300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have been of another character, and they have now ceased.</w:t>
      </w:r>
    </w:p>
    <w:p w14:paraId="38F50A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它们本可以是另一种性质的，而且它们现在已经停止了。</w:t>
      </w:r>
    </w:p>
    <w:p w14:paraId="466BF555">
      <w:pPr>
        <w:spacing w:line="265" w:lineRule="auto"/>
        <w:rPr>
          <w:rFonts w:hint="eastAsia" w:ascii="微软雅黑" w:hAnsi="微软雅黑" w:eastAsia="微软雅黑" w:cs="微软雅黑"/>
          <w:sz w:val="30"/>
          <w:szCs w:val="30"/>
        </w:rPr>
      </w:pPr>
    </w:p>
    <w:p w14:paraId="031B49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denied that these ceremonial offences might be connected in some mysterious way with the effects of sin, or with the roots of sin, in man's nature; but they were properly external and positive.</w:t>
      </w:r>
    </w:p>
    <w:p w14:paraId="564E521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并不否认这些礼仪上的过犯可能以某种神秘的方式与罪的后果有关，或与人本性中罪的根源有关；但它们严格来说是外在且指定的。</w:t>
      </w:r>
    </w:p>
    <w:p w14:paraId="39C442EA">
      <w:pPr>
        <w:spacing w:line="265" w:lineRule="auto"/>
        <w:rPr>
          <w:rFonts w:hint="eastAsia" w:ascii="微软雅黑" w:hAnsi="微软雅黑" w:eastAsia="微软雅黑" w:cs="微软雅黑"/>
          <w:sz w:val="30"/>
          <w:szCs w:val="30"/>
        </w:rPr>
      </w:pPr>
    </w:p>
    <w:p w14:paraId="47EC17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sin-offering was appointed to remove them; and the Mosaic worship found its centre-point there.</w:t>
      </w:r>
    </w:p>
    <w:p w14:paraId="79255B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赎罪祭是被指定用来移除它们的；摩西式的敬拜在那点上找到了它的中心。</w:t>
      </w:r>
    </w:p>
    <w:p w14:paraId="0AC4CB82">
      <w:pPr>
        <w:spacing w:line="265" w:lineRule="auto"/>
        <w:rPr>
          <w:rFonts w:hint="eastAsia" w:ascii="微软雅黑" w:hAnsi="微软雅黑" w:eastAsia="微软雅黑" w:cs="微软雅黑"/>
          <w:sz w:val="30"/>
          <w:szCs w:val="30"/>
        </w:rPr>
      </w:pPr>
    </w:p>
    <w:p w14:paraId="209341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covenant which God made with Israel was kept unbroken on the part of the worshipper, he could approach by the burnt-offering, which was not meant for special sins so much as for the general sinfulness attaching to every man.</w:t>
      </w:r>
    </w:p>
    <w:p w14:paraId="4F00CA2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只要上帝与以色列所立的约在敬拜者一方没有被破坏，他就可以通过燔祭来亲近，燔祭与其说是为了特殊的罪，不如说是为了附着在每个人身上的普遍罪性。</w:t>
      </w:r>
    </w:p>
    <w:p w14:paraId="19A630A0">
      <w:pPr>
        <w:spacing w:line="265" w:lineRule="auto"/>
        <w:rPr>
          <w:rFonts w:hint="eastAsia" w:ascii="微软雅黑" w:hAnsi="微软雅黑" w:eastAsia="微软雅黑" w:cs="微软雅黑"/>
          <w:sz w:val="30"/>
          <w:szCs w:val="30"/>
        </w:rPr>
      </w:pPr>
    </w:p>
    <w:p w14:paraId="1C828E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covenant relation was broken, access was restored and a reunion effected by means of the sin-offering—without which, indeed, there was no remission—and it always carried expiation in its train.</w:t>
      </w:r>
    </w:p>
    <w:p w14:paraId="4D4795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如果圣约关系被破坏了，亲近的权利就被恢复，并通过赎罪祭达成重归于好——若不献祭，确实就没有免罪——且它总是随之带来净罪（expiation）。</w:t>
      </w:r>
    </w:p>
    <w:p w14:paraId="1E5B147A">
      <w:pPr>
        <w:spacing w:line="265" w:lineRule="auto"/>
        <w:rPr>
          <w:rFonts w:hint="eastAsia" w:ascii="微软雅黑" w:hAnsi="微软雅黑" w:eastAsia="微软雅黑" w:cs="微软雅黑"/>
          <w:sz w:val="30"/>
          <w:szCs w:val="30"/>
        </w:rPr>
      </w:pPr>
    </w:p>
    <w:p w14:paraId="3C5468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 was well aware, when he contracted ceremonial guilt, that he was out of covenant relation to the God of Israel, and sundered from Him who could allow no approach to His presence till the trespass was taken away.</w:t>
      </w:r>
    </w:p>
    <w:p w14:paraId="115F50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以色列人深知，当他染上礼仪上的罪疚时，他就脱离了与以色列上帝的圣约关系，并与祂隔绝了，直到过犯被除掉，祂才允许人亲近祂的面。</w:t>
      </w:r>
    </w:p>
    <w:p w14:paraId="311A1390">
      <w:pPr>
        <w:spacing w:line="265" w:lineRule="auto"/>
        <w:rPr>
          <w:rFonts w:hint="eastAsia" w:ascii="微软雅黑" w:hAnsi="微软雅黑" w:eastAsia="微软雅黑" w:cs="微软雅黑"/>
          <w:sz w:val="30"/>
          <w:szCs w:val="30"/>
        </w:rPr>
      </w:pPr>
    </w:p>
    <w:p w14:paraId="5415BA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trespass produced separation between God and him, as well as conscious estrangement and fear, and death must necessarily ensue as the wages of sin.</w:t>
      </w:r>
    </w:p>
    <w:p w14:paraId="45936B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过犯在上帝与他之间制造了隔阂，以及自觉的疏远和恐惧，并且作为罪的工价，死亡必然随之而来。</w:t>
      </w:r>
    </w:p>
    <w:p w14:paraId="33393E13">
      <w:pPr>
        <w:spacing w:line="265" w:lineRule="auto"/>
        <w:rPr>
          <w:rFonts w:hint="eastAsia" w:ascii="微软雅黑" w:hAnsi="微软雅黑" w:eastAsia="微软雅黑" w:cs="微软雅黑"/>
          <w:sz w:val="30"/>
          <w:szCs w:val="30"/>
        </w:rPr>
      </w:pPr>
    </w:p>
    <w:p w14:paraId="7BC24ED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thought brought out in this symbolical way was, that GOD COULD NOT SACRIFICE HIS HOLINESS TO HIS LOVE.</w:t>
      </w:r>
    </w:p>
    <w:p w14:paraId="45A33C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通过这种象征性方式表达出的伟大思想是：上帝不能为了祂的爱而牺牲祂的圣洁。</w:t>
      </w:r>
    </w:p>
    <w:p w14:paraId="719C4247">
      <w:pPr>
        <w:spacing w:line="265" w:lineRule="auto"/>
        <w:rPr>
          <w:rFonts w:hint="eastAsia" w:ascii="微软雅黑" w:hAnsi="微软雅黑" w:eastAsia="微软雅黑" w:cs="微软雅黑"/>
          <w:sz w:val="30"/>
          <w:szCs w:val="30"/>
        </w:rPr>
      </w:pPr>
    </w:p>
    <w:p w14:paraId="65A50DD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death having ensued as the due punishment for sin in the animal sacrifice, the worshipper had a present restoration into covenant fellowship.</w:t>
      </w:r>
    </w:p>
    <w:p w14:paraId="6AD776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但既然在动物献祭中，死亡已作为对罪应得的惩罚发生了，敬拜者就在当下得蒙恢复，进入圣约的团契。</w:t>
      </w:r>
    </w:p>
    <w:p w14:paraId="540B69EF">
      <w:pPr>
        <w:spacing w:line="265" w:lineRule="auto"/>
        <w:rPr>
          <w:rFonts w:hint="eastAsia" w:ascii="微软雅黑" w:hAnsi="微软雅黑" w:eastAsia="微软雅黑" w:cs="微软雅黑"/>
          <w:sz w:val="30"/>
          <w:szCs w:val="30"/>
        </w:rPr>
      </w:pPr>
    </w:p>
    <w:p w14:paraId="63D692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might be proper briefly to refer to the symbolical import of the sacrificial actions; but as the same actions are also typical, we may more fitly notice their symbolical and typical elements together than apart.</w:t>
      </w:r>
    </w:p>
    <w:p w14:paraId="65830B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这里或许应当简要提及祭祀行为的象征意义；但由于同样的行为也具有预表性（typical），我们在一起考察它们的象征和预表要素比分开考察更为合适。</w:t>
      </w:r>
    </w:p>
    <w:p w14:paraId="1B413C99">
      <w:pPr>
        <w:spacing w:line="265" w:lineRule="auto"/>
        <w:rPr>
          <w:rFonts w:hint="eastAsia" w:ascii="微软雅黑" w:hAnsi="微软雅黑" w:eastAsia="微软雅黑" w:cs="微软雅黑"/>
          <w:sz w:val="30"/>
          <w:szCs w:val="30"/>
        </w:rPr>
      </w:pPr>
    </w:p>
    <w:p w14:paraId="3692C8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we must add, that for the transgression of these ceremonial laws many calamities were threatened, such as the withdrawal of civil and ecclesiastical privileges.</w:t>
      </w:r>
    </w:p>
    <w:p w14:paraId="543524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与此同时我们必须补充，对于违反这些礼仪法律的行为，曾有许多灾祸作为威胁，例如撤销公民和教会特权。</w:t>
      </w:r>
    </w:p>
    <w:p w14:paraId="516B1378">
      <w:pPr>
        <w:spacing w:line="265" w:lineRule="auto"/>
        <w:rPr>
          <w:rFonts w:hint="eastAsia" w:ascii="微软雅黑" w:hAnsi="微软雅黑" w:eastAsia="微软雅黑" w:cs="微软雅黑"/>
          <w:sz w:val="30"/>
          <w:szCs w:val="30"/>
        </w:rPr>
      </w:pPr>
    </w:p>
    <w:p w14:paraId="1BAEA9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were provided not for a wanton disobedience to the law, but for involuntary trespass or unwitting neglect; and the offence committed was cancelled by the mere fact of the sacrifice considered simply as an act done (opus operatum).</w:t>
      </w:r>
    </w:p>
    <w:p w14:paraId="795E0E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祭祀并非为肆意违背律法而设，而是为非自愿的过犯（trespass）或无意的疏忽而设；所犯的过错仅凭献祭这一事实（被简单地视为已完成的行为 [opus operatum]）就被抵消了。</w:t>
      </w:r>
    </w:p>
    <w:p w14:paraId="17363604">
      <w:pPr>
        <w:spacing w:line="265" w:lineRule="auto"/>
        <w:rPr>
          <w:rFonts w:hint="eastAsia" w:ascii="微软雅黑" w:hAnsi="微软雅黑" w:eastAsia="微软雅黑" w:cs="微软雅黑"/>
          <w:sz w:val="30"/>
          <w:szCs w:val="30"/>
        </w:rPr>
      </w:pPr>
    </w:p>
    <w:p w14:paraId="19C1C8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reference to the symbolical character of the sacrifices, it may be proper, before proceeding further, to obviate a series of misconceptions.</w:t>
      </w:r>
    </w:p>
    <w:p w14:paraId="2B0217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关于祭祀的象征性质，在进一步论述之前，或许应当排除一系列误解。</w:t>
      </w:r>
    </w:p>
    <w:p w14:paraId="16308F99">
      <w:pPr>
        <w:spacing w:line="265" w:lineRule="auto"/>
        <w:rPr>
          <w:rFonts w:hint="eastAsia" w:ascii="微软雅黑" w:hAnsi="微软雅黑" w:eastAsia="微软雅黑" w:cs="微软雅黑"/>
          <w:sz w:val="30"/>
          <w:szCs w:val="30"/>
        </w:rPr>
      </w:pPr>
    </w:p>
    <w:p w14:paraId="17D3CF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sin-offerings were not for mere offences against the state.</w:t>
      </w:r>
    </w:p>
    <w:p w14:paraId="0B3DCF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赎罪祭并非仅仅为了针对国家的冒犯。</w:t>
      </w:r>
    </w:p>
    <w:p w14:paraId="16360846">
      <w:pPr>
        <w:spacing w:line="265" w:lineRule="auto"/>
        <w:rPr>
          <w:rFonts w:hint="eastAsia" w:ascii="微软雅黑" w:hAnsi="微软雅黑" w:eastAsia="微软雅黑" w:cs="微软雅黑"/>
          <w:sz w:val="30"/>
          <w:szCs w:val="30"/>
        </w:rPr>
      </w:pPr>
    </w:p>
    <w:p w14:paraId="323EED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offered to man, but to God; not meant to avert civil pains and penalties, but to expiate offences against the ceremonial law.</w:t>
      </w:r>
    </w:p>
    <w:p w14:paraId="6C55A6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它们不是献给人的，而是献给上帝的；其目的不是为了避开公民法的痛苦和惩罚，而是为了为违反礼仪律的过错作净罪（expiate）。</w:t>
      </w:r>
    </w:p>
    <w:p w14:paraId="12AB0E58">
      <w:pPr>
        <w:spacing w:line="265" w:lineRule="auto"/>
        <w:rPr>
          <w:rFonts w:hint="eastAsia" w:ascii="微软雅黑" w:hAnsi="微软雅黑" w:eastAsia="微软雅黑" w:cs="微软雅黑"/>
          <w:sz w:val="30"/>
          <w:szCs w:val="30"/>
        </w:rPr>
      </w:pPr>
    </w:p>
    <w:p w14:paraId="2D4699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was the monarch of Israel, or theocratic King, yet a trespass against the sacrificial economy was always more than a misdemeanour against the state.</w:t>
      </w:r>
    </w:p>
    <w:p w14:paraId="28DE16A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虽然上帝是以色列的君主或神权君王，但违反祭祀经纶（sacrificial economy）的过犯始终不仅仅是针对国家的轻罪（misdemeanour）。</w:t>
      </w:r>
    </w:p>
    <w:p w14:paraId="31D6963F">
      <w:pPr>
        <w:spacing w:line="265" w:lineRule="auto"/>
        <w:rPr>
          <w:rFonts w:hint="eastAsia" w:ascii="微软雅黑" w:hAnsi="微软雅黑" w:eastAsia="微软雅黑" w:cs="微软雅黑"/>
          <w:sz w:val="30"/>
          <w:szCs w:val="30"/>
        </w:rPr>
      </w:pPr>
    </w:p>
    <w:p w14:paraId="5C4174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High was to be obeyed even in the enactment of arbitrary laws, and the punishment was due from the justice and truth of God.</w:t>
      </w:r>
    </w:p>
    <w:p w14:paraId="658BF7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即使是在制定指定的（arbitrary）法律时，至高者也必须被顺服，且惩罚是出于上帝的公义和真理而应得的。</w:t>
      </w:r>
    </w:p>
    <w:p w14:paraId="4874BF08">
      <w:pPr>
        <w:spacing w:line="265" w:lineRule="auto"/>
        <w:rPr>
          <w:rFonts w:hint="eastAsia" w:ascii="微软雅黑" w:hAnsi="微软雅黑" w:eastAsia="微软雅黑" w:cs="微软雅黑"/>
          <w:sz w:val="30"/>
          <w:szCs w:val="30"/>
        </w:rPr>
      </w:pPr>
    </w:p>
    <w:p w14:paraId="57DC9A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worshipper brought the sacrifice of atonement, he was purged from all that defiled him: he had access to God; and the courts of the sanctuary were again thrown open to him.</w:t>
      </w:r>
    </w:p>
    <w:p w14:paraId="45CEFA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当敬拜者带来赎罪祭时，他就从所有污秽他的事物中被洁净了：他获得了亲近上帝的权利；圣所的院子再次向他敞开。</w:t>
      </w:r>
    </w:p>
    <w:p w14:paraId="20671218">
      <w:pPr>
        <w:spacing w:line="265" w:lineRule="auto"/>
        <w:rPr>
          <w:rFonts w:hint="eastAsia" w:ascii="微软雅黑" w:hAnsi="微软雅黑" w:eastAsia="微软雅黑" w:cs="微软雅黑"/>
          <w:sz w:val="30"/>
          <w:szCs w:val="30"/>
        </w:rPr>
      </w:pPr>
    </w:p>
    <w:p w14:paraId="24341DB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Nor were the sacrifices a mere expression of penitence.</w:t>
      </w:r>
    </w:p>
    <w:p w14:paraId="6A494C5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祭祀也并非仅仅是忏悔（penitence）的表达。</w:t>
      </w:r>
    </w:p>
    <w:p w14:paraId="6952B8F8">
      <w:pPr>
        <w:spacing w:line="265" w:lineRule="auto"/>
        <w:rPr>
          <w:rFonts w:hint="eastAsia" w:ascii="微软雅黑" w:hAnsi="微软雅黑" w:eastAsia="微软雅黑" w:cs="微软雅黑"/>
          <w:sz w:val="30"/>
          <w:szCs w:val="30"/>
        </w:rPr>
      </w:pPr>
    </w:p>
    <w:p w14:paraId="261D076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defilement having been contracted, it could be removed only by sacrifice, and by the sprinkling which was connected with sacrifice,—a result following according to the connection of cause and effect.</w:t>
      </w:r>
    </w:p>
    <w:p w14:paraId="40192D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因为一旦染上了污秽，就只能通过祭祀以及与祭祀相关的洒血来移除——这一结果是按照因果联系发生的。</w:t>
      </w:r>
    </w:p>
    <w:p w14:paraId="19D671FC">
      <w:pPr>
        <w:spacing w:line="265" w:lineRule="auto"/>
        <w:rPr>
          <w:rFonts w:hint="eastAsia" w:ascii="微软雅黑" w:hAnsi="微软雅黑" w:eastAsia="微软雅黑" w:cs="微软雅黑"/>
          <w:sz w:val="30"/>
          <w:szCs w:val="30"/>
        </w:rPr>
      </w:pPr>
    </w:p>
    <w:p w14:paraId="464FE7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repentance was excluded as an accompaniment of every approach to Jehovah in the way of worship; but the sacrifice must neither be resolved into a mere expression of penitence, nor be viewed as effecting its purpose only so far as the penitent, contrite heart went along with it.</w:t>
      </w:r>
    </w:p>
    <w:p w14:paraId="755170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并不是说在以敬拜的方式亲近耶和华时，悔改作为一种伴随物被排除了；但绝不能把祭祀化解为仅仅是忏悔的表达，也不能认为只有在悔改、痛悔的心伴随其左右时，祭祀才达成其目的。</w:t>
      </w:r>
    </w:p>
    <w:p w14:paraId="0C2F43B2">
      <w:pPr>
        <w:spacing w:line="265" w:lineRule="auto"/>
        <w:rPr>
          <w:rFonts w:hint="eastAsia" w:ascii="微软雅黑" w:hAnsi="微软雅黑" w:eastAsia="微软雅黑" w:cs="微软雅黑"/>
          <w:sz w:val="30"/>
          <w:szCs w:val="30"/>
        </w:rPr>
      </w:pPr>
    </w:p>
    <w:p w14:paraId="09E87E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accompanying penitence could not fitly be said to apply to the day of atonement, when the collective sins of Israel were annually expiated and fully removed.</w:t>
      </w:r>
    </w:p>
    <w:p w14:paraId="0F50E7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这种伴随的忏悔不能贴切地说是适用于赎罪日，因为在这一天，以色列人的集体之罪每年都被净罪（expiated）并完全移除。</w:t>
      </w:r>
    </w:p>
    <w:p w14:paraId="7CF61E12">
      <w:pPr>
        <w:spacing w:line="265" w:lineRule="auto"/>
        <w:rPr>
          <w:rFonts w:hint="eastAsia" w:ascii="微软雅黑" w:hAnsi="微软雅黑" w:eastAsia="微软雅黑" w:cs="微软雅黑"/>
          <w:sz w:val="30"/>
          <w:szCs w:val="30"/>
        </w:rPr>
      </w:pPr>
    </w:p>
    <w:p w14:paraId="2E2AA6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that the sin-offering atoned for sin, or cancelled it, simply by the deed done (opere operato), we have but to remember the mediating priest, and the laying on of the hand of the worshipper upon the victim's head, as a proof that the guilt was transferred vicariously.</w:t>
      </w:r>
    </w:p>
    <w:p w14:paraId="07A6A3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为了证明赎罪祭仅凭已完成的行为（opere operato）就为罪赎罪或撤销了罪，我们只需记得那位居中调停的祭司，以及敬拜者将手按在祭牲头上，作为罪疚被代赎性地（vicariously）转移的证据。</w:t>
      </w:r>
    </w:p>
    <w:p w14:paraId="7AC540BE">
      <w:pPr>
        <w:spacing w:line="265" w:lineRule="auto"/>
        <w:rPr>
          <w:rFonts w:hint="eastAsia" w:ascii="微软雅黑" w:hAnsi="微软雅黑" w:eastAsia="微软雅黑" w:cs="微软雅黑"/>
          <w:sz w:val="30"/>
          <w:szCs w:val="30"/>
        </w:rPr>
      </w:pPr>
    </w:p>
    <w:p w14:paraId="6BF317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these propitiatory sacrifices was the remission of the threatened penalty, independently of the contrition and penitence which might in many cases, but did not in all cases, and certainly did not on the great day of atonement, uniformly and in every instance go along with them.</w:t>
      </w:r>
    </w:p>
    <w:p w14:paraId="7178BE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这些挽回祭（propitiatory sacrifices）的效果是免除受威胁的刑罚，这独立于在许多情况下可能出现、但在所有情况下（且在伟大的赎罪日当然并非始终且在每一例中）并不伴随其左右的痛悔和忏悔。</w:t>
      </w:r>
    </w:p>
    <w:p w14:paraId="09468940">
      <w:pPr>
        <w:spacing w:line="265" w:lineRule="auto"/>
        <w:rPr>
          <w:rFonts w:hint="eastAsia" w:ascii="微软雅黑" w:hAnsi="微软雅黑" w:eastAsia="微软雅黑" w:cs="微软雅黑"/>
          <w:sz w:val="30"/>
          <w:szCs w:val="30"/>
        </w:rPr>
      </w:pPr>
    </w:p>
    <w:p w14:paraId="09236E0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Nor were the sacrifices a mere renewal of homage to the theocratic King.</w:t>
      </w:r>
    </w:p>
    <w:p w14:paraId="04A070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祭祀也并非仅仅是对神权君王的重新致敬（homage）。</w:t>
      </w:r>
    </w:p>
    <w:p w14:paraId="7F0CD37A">
      <w:pPr>
        <w:spacing w:line="265" w:lineRule="auto"/>
        <w:rPr>
          <w:rFonts w:hint="eastAsia" w:ascii="微软雅黑" w:hAnsi="微软雅黑" w:eastAsia="微软雅黑" w:cs="微软雅黑"/>
          <w:sz w:val="30"/>
          <w:szCs w:val="30"/>
        </w:rPr>
      </w:pPr>
    </w:p>
    <w:p w14:paraId="0041A6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notion confounds the things that differ,—confounds the SIN-OFFERING with the FREE-WILL OFFERING.</w:t>
      </w:r>
    </w:p>
    <w:p w14:paraId="121B2B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这种观念混淆了不同的事物——将赎罪祭（SIN-OFFERING）与甘心祭（FREE-WILL OFFERING）混为一谈。</w:t>
      </w:r>
    </w:p>
    <w:p w14:paraId="383DFBAD">
      <w:pPr>
        <w:spacing w:line="265" w:lineRule="auto"/>
        <w:rPr>
          <w:rFonts w:hint="eastAsia" w:ascii="微软雅黑" w:hAnsi="微软雅黑" w:eastAsia="微软雅黑" w:cs="微软雅黑"/>
          <w:sz w:val="30"/>
          <w:szCs w:val="30"/>
        </w:rPr>
      </w:pPr>
    </w:p>
    <w:p w14:paraId="28A6366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had in it nothing of the character of a friendly feast, whether taken in its more public form as offered for the sins of the nation, or in its more private form as offered for the ceremonial trespasses of an individual (Lev. 4:3–21); but was intended to transfer the offerer's guilt to the animal victim which was put in his place.</w:t>
      </w:r>
    </w:p>
    <w:p w14:paraId="17A8BF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前者无论是以为民族之罪献上的更公开形式，还是以为个人的礼仪过犯献上的更私人形式（利未记 4:3-21），都不具备友好筵席的性质；而是旨在将献祭者的罪疚转移到被置于他位置上的动物祭牲身上。</w:t>
      </w:r>
    </w:p>
    <w:p w14:paraId="5632FF3F">
      <w:pPr>
        <w:spacing w:line="265" w:lineRule="auto"/>
        <w:rPr>
          <w:rFonts w:hint="eastAsia" w:ascii="微软雅黑" w:hAnsi="微软雅黑" w:eastAsia="微软雅黑" w:cs="微软雅黑"/>
          <w:sz w:val="30"/>
          <w:szCs w:val="30"/>
        </w:rPr>
      </w:pPr>
    </w:p>
    <w:p w14:paraId="113445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thought contained in all the propitiatory sacrifices was, that the guilt which the worshipper had incurred was transferred to the sacrifice; and that by the death of the victim he was set free from merited punishment, and fully re-admitted into the divine favour.</w:t>
      </w:r>
    </w:p>
    <w:p w14:paraId="6BB069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所有挽回祭中所包含的伟大思想是：敬拜者所招致的罪疚被转移到了祭物上；并且通过祭牲之死，他从应得的惩罚中被释放出来，并完全重新进入神圣的恩宠中。</w:t>
      </w:r>
    </w:p>
    <w:p w14:paraId="12E7ACCC">
      <w:pPr>
        <w:spacing w:line="265" w:lineRule="auto"/>
        <w:rPr>
          <w:rFonts w:hint="eastAsia" w:ascii="微软雅黑" w:hAnsi="微软雅黑" w:eastAsia="微软雅黑" w:cs="微软雅黑"/>
          <w:sz w:val="30"/>
          <w:szCs w:val="30"/>
        </w:rPr>
      </w:pPr>
    </w:p>
    <w:p w14:paraId="0B2707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dismiss the notion that the sacrifices were but an act of homage to an invisible King, or a mere renewal of allegiance to Him.</w:t>
      </w:r>
    </w:p>
    <w:p w14:paraId="7851E0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我们必须屏弃这种观念，即祭祀仅仅是对一位隐形君王的致敬行为，或者是对祂效忠的重新宣示。</w:t>
      </w:r>
    </w:p>
    <w:p w14:paraId="705F5DB5">
      <w:pPr>
        <w:spacing w:line="265" w:lineRule="auto"/>
        <w:rPr>
          <w:rFonts w:hint="eastAsia" w:ascii="微软雅黑" w:hAnsi="微软雅黑" w:eastAsia="微软雅黑" w:cs="微软雅黑"/>
          <w:sz w:val="30"/>
          <w:szCs w:val="30"/>
        </w:rPr>
      </w:pPr>
    </w:p>
    <w:p w14:paraId="010F44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symbolical meaning of the sacrifices—that is, the higher truth which they conveyed—was precisely what we have mentioned.</w:t>
      </w:r>
    </w:p>
    <w:p w14:paraId="4B9F6D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祭祀的象征意义——即它们所传达的更高真理——正是我们所提到的内容。</w:t>
      </w:r>
    </w:p>
    <w:p w14:paraId="1A560E6E">
      <w:pPr>
        <w:spacing w:line="265" w:lineRule="auto"/>
        <w:rPr>
          <w:rFonts w:hint="eastAsia" w:ascii="微软雅黑" w:hAnsi="微软雅黑" w:eastAsia="微软雅黑" w:cs="微软雅黑"/>
          <w:sz w:val="30"/>
          <w:szCs w:val="30"/>
        </w:rPr>
      </w:pPr>
    </w:p>
    <w:p w14:paraId="45B0D3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offerings did not atone for moral trespass or spiritual guilt; and the Epistle to the Hebrews, in language the most explicit and unambiguous, denies to them any possible efficacy to take away sin, or to purge the conscience.</w:t>
      </w:r>
    </w:p>
    <w:p w14:paraId="77DE0C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这些供物（offerings）并不为道德上的过失或属灵的罪疚赎罪；希伯来书以最明确且毫不含糊的语言，否认了它们有任何除掉罪或洁净良心的可能效力。</w:t>
      </w:r>
    </w:p>
    <w:p w14:paraId="658E179A">
      <w:pPr>
        <w:spacing w:line="265" w:lineRule="auto"/>
        <w:rPr>
          <w:rFonts w:hint="eastAsia" w:ascii="微软雅黑" w:hAnsi="微软雅黑" w:eastAsia="微软雅黑" w:cs="微软雅黑"/>
          <w:sz w:val="30"/>
          <w:szCs w:val="30"/>
        </w:rPr>
      </w:pPr>
    </w:p>
    <w:p w14:paraId="5F7311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gifts and sacrifices, says the apostle, which could not make the worshipper perfect as pertaining to the conscience, and were imposed only till the times of reformation (Heb. 9:9, 10).</w:t>
      </w:r>
    </w:p>
    <w:p w14:paraId="300DAB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使徒说，这些是礼物和祭祀，在良心上不能使礼拜的人完全，且只是指定到振兴的时候为止（希伯来书 9:9, 10）。</w:t>
      </w:r>
    </w:p>
    <w:p w14:paraId="4E16A5A2">
      <w:pPr>
        <w:spacing w:line="265" w:lineRule="auto"/>
        <w:rPr>
          <w:rFonts w:hint="eastAsia" w:ascii="微软雅黑" w:hAnsi="微软雅黑" w:eastAsia="微软雅黑" w:cs="微软雅黑"/>
          <w:sz w:val="30"/>
          <w:szCs w:val="30"/>
        </w:rPr>
      </w:pPr>
    </w:p>
    <w:p w14:paraId="659C9D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make their symbolical meaning more apparent, it must be added that something was actually done IN A LOWER SPHERE on the occasion of every sacrifice.</w:t>
      </w:r>
    </w:p>
    <w:p w14:paraId="0A4A2A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但为了使它们的象征意义更加明显，必须补充一点，即在每次献祭时，在较低的领域（LOWER SPHERE）中确实成就了一些事情。</w:t>
      </w:r>
    </w:p>
    <w:p w14:paraId="0552FEC4">
      <w:pPr>
        <w:spacing w:line="265" w:lineRule="auto"/>
        <w:rPr>
          <w:rFonts w:hint="eastAsia" w:ascii="微软雅黑" w:hAnsi="微软雅黑" w:eastAsia="微软雅黑" w:cs="微软雅黑"/>
          <w:sz w:val="30"/>
          <w:szCs w:val="30"/>
        </w:rPr>
      </w:pPr>
    </w:p>
    <w:p w14:paraId="0161AC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not only taught a truth, but in a certain lower sphere effected actual deliverance, and re-admitted the worshipper to a relation of nearness which, but for the sacrifice, would have been denied.</w:t>
      </w:r>
    </w:p>
    <w:p w14:paraId="2242EC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它们不仅教导了一项真理，而且在某个较低的领域中实现了实际的解脱，并重新准许敬拜者进入一种亲近的关系，如果不是因为祭祀，这种关系本来会被拒绝。</w:t>
      </w:r>
    </w:p>
    <w:p w14:paraId="0C8AF2A2">
      <w:pPr>
        <w:spacing w:line="265" w:lineRule="auto"/>
        <w:rPr>
          <w:rFonts w:hint="eastAsia" w:ascii="微软雅黑" w:hAnsi="微软雅黑" w:eastAsia="微软雅黑" w:cs="微软雅黑"/>
          <w:sz w:val="30"/>
          <w:szCs w:val="30"/>
        </w:rPr>
      </w:pPr>
    </w:p>
    <w:p w14:paraId="1383C07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transaction which not only taught a truth, but actually showed that in point of fact remission of guilt was effected.</w:t>
      </w:r>
    </w:p>
    <w:p w14:paraId="1ADF4E6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这是一个不仅教导真理，而且实际上表明罪疚的免除在事实上已经达成的交易。</w:t>
      </w:r>
    </w:p>
    <w:p w14:paraId="526AE632">
      <w:pPr>
        <w:spacing w:line="265" w:lineRule="auto"/>
        <w:rPr>
          <w:rFonts w:hint="eastAsia" w:ascii="微软雅黑" w:hAnsi="微软雅黑" w:eastAsia="微软雅黑" w:cs="微软雅黑"/>
          <w:sz w:val="30"/>
          <w:szCs w:val="30"/>
        </w:rPr>
      </w:pPr>
    </w:p>
    <w:p w14:paraId="244338F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that idea God made His ancient people familiar.</w:t>
      </w:r>
    </w:p>
    <w:p w14:paraId="634E3B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上帝使祂古代的子民熟悉这一观念。</w:t>
      </w:r>
    </w:p>
    <w:p w14:paraId="17ECC448">
      <w:pPr>
        <w:spacing w:line="265" w:lineRule="auto"/>
        <w:rPr>
          <w:rFonts w:hint="eastAsia" w:ascii="微软雅黑" w:hAnsi="微软雅黑" w:eastAsia="微软雅黑" w:cs="微软雅黑"/>
          <w:sz w:val="30"/>
          <w:szCs w:val="30"/>
        </w:rPr>
      </w:pPr>
    </w:p>
    <w:p w14:paraId="2470357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however much it may be decried at present as a gross opinion or as a popular error, it was stamped on the Old Testament church.</w:t>
      </w:r>
    </w:p>
    <w:p w14:paraId="54BDCBC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无论目前这种观点如何被诋毁为粗鄙的见解或流行的错误，它都已深深印刻在旧约教会中。</w:t>
      </w:r>
    </w:p>
    <w:p w14:paraId="0446A644">
      <w:pPr>
        <w:spacing w:line="265" w:lineRule="auto"/>
        <w:rPr>
          <w:rFonts w:hint="eastAsia" w:ascii="微软雅黑" w:hAnsi="微软雅黑" w:eastAsia="微软雅黑" w:cs="微软雅黑"/>
          <w:sz w:val="30"/>
          <w:szCs w:val="30"/>
        </w:rPr>
      </w:pPr>
    </w:p>
    <w:p w14:paraId="534A62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make atonement by sacrifice meant, in the language of Scripture, to avert penalty incurred, and to procure remission of sin (Lev. 4:20).</w:t>
      </w:r>
    </w:p>
    <w:p w14:paraId="2D9901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在圣经的语言中，通过献祭赎罪意味着避开所招致的刑罚，并获得罪的赦免（利未记 4:20）。</w:t>
      </w:r>
    </w:p>
    <w:p w14:paraId="6D531BEE">
      <w:pPr>
        <w:spacing w:line="265" w:lineRule="auto"/>
        <w:rPr>
          <w:rFonts w:hint="eastAsia" w:ascii="微软雅黑" w:hAnsi="微软雅黑" w:eastAsia="微软雅黑" w:cs="微软雅黑"/>
          <w:sz w:val="30"/>
          <w:szCs w:val="30"/>
        </w:rPr>
      </w:pPr>
    </w:p>
    <w:p w14:paraId="55E1E5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those sacrifices threatened punishments were removed, whether consisting in national calamities, or in the death of the transgressor, or in the withdrawal of civil and ecclesiastical privileges.</w:t>
      </w:r>
    </w:p>
    <w:p w14:paraId="742B2D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通过这些祭祀，所受威胁的惩罚被移除了，无论那是民族性的灾难、违规者的死亡，还是公民和教会特权的撤销。</w:t>
      </w:r>
    </w:p>
    <w:p w14:paraId="4C3594EF">
      <w:pPr>
        <w:spacing w:line="265" w:lineRule="auto"/>
        <w:rPr>
          <w:rFonts w:hint="eastAsia" w:ascii="微软雅黑" w:hAnsi="微软雅黑" w:eastAsia="微软雅黑" w:cs="微软雅黑"/>
          <w:sz w:val="30"/>
          <w:szCs w:val="30"/>
        </w:rPr>
      </w:pPr>
    </w:p>
    <w:p w14:paraId="4EEBD4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and proper atonement was not, and could not be, through these elements of the world.</w:t>
      </w:r>
    </w:p>
    <w:p w14:paraId="70EDAE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真实且正当的赎罪（atonement）并非、也不可能是通过这些世上的元素（elements of the world）达成的。</w:t>
      </w:r>
    </w:p>
    <w:p w14:paraId="5F51DD60">
      <w:pPr>
        <w:spacing w:line="265" w:lineRule="auto"/>
        <w:rPr>
          <w:rFonts w:hint="eastAsia" w:ascii="微软雅黑" w:hAnsi="微软雅黑" w:eastAsia="微软雅黑" w:cs="微软雅黑"/>
          <w:sz w:val="30"/>
          <w:szCs w:val="30"/>
        </w:rPr>
      </w:pPr>
    </w:p>
    <w:p w14:paraId="29EAD6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atonement was not by, with, or under them in any proper sense of the words; for they did not make the worshipper perfect as pertaining to the conscience, or remove from him the sense of sin (Heb. 9:9).</w:t>
      </w:r>
    </w:p>
    <w:p w14:paraId="0FB757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真实的赎罪（atonement）在任何正当意义上都不是凭着、连同或在它们之下达成的；因为它们不能在良心上使礼拜的人完全，也不能从他身上除去对罪的觉知（希伯来书 9:9）。</w:t>
      </w:r>
    </w:p>
    <w:p w14:paraId="40769252">
      <w:pPr>
        <w:spacing w:line="265" w:lineRule="auto"/>
        <w:rPr>
          <w:rFonts w:hint="eastAsia" w:ascii="微软雅黑" w:hAnsi="微软雅黑" w:eastAsia="微软雅黑" w:cs="微软雅黑"/>
          <w:sz w:val="30"/>
          <w:szCs w:val="30"/>
        </w:rPr>
      </w:pPr>
    </w:p>
    <w:p w14:paraId="662D3E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view, that the sacrifices had a symbolical import, and actually effected a certain result in a lower sphere, it is sometimes urged that they are described as referring more to sacred things than to persons, for they are represented as making atonement for the sanctuary (Lev. 16:16).</w:t>
      </w:r>
    </w:p>
    <w:p w14:paraId="172BF4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针对这种认为祭祀具有象征意义且实际上在较低领域产生某种结果的观点，有时有人主张：祭祀被描述为更多指向神圣的事物而非人，因为它们被表现为在为圣所（sanctuary）赎罪（利未记 16:16）。</w:t>
      </w:r>
    </w:p>
    <w:p w14:paraId="15C6EFC8">
      <w:pPr>
        <w:spacing w:line="265" w:lineRule="auto"/>
        <w:rPr>
          <w:rFonts w:hint="eastAsia" w:ascii="微软雅黑" w:hAnsi="微软雅黑" w:eastAsia="微软雅黑" w:cs="微软雅黑"/>
          <w:sz w:val="30"/>
          <w:szCs w:val="30"/>
        </w:rPr>
      </w:pPr>
    </w:p>
    <w:p w14:paraId="306C09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easy of explanation.</w:t>
      </w:r>
    </w:p>
    <w:p w14:paraId="693F94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但这很容易解释。</w:t>
      </w:r>
    </w:p>
    <w:p w14:paraId="0C78A3EC">
      <w:pPr>
        <w:spacing w:line="265" w:lineRule="auto"/>
        <w:rPr>
          <w:rFonts w:hint="eastAsia" w:ascii="微软雅黑" w:hAnsi="微软雅黑" w:eastAsia="微软雅黑" w:cs="微软雅黑"/>
          <w:sz w:val="30"/>
          <w:szCs w:val="30"/>
        </w:rPr>
      </w:pPr>
    </w:p>
    <w:p w14:paraId="0CE24D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fact that, according to divine appointment, the holy place and its furniture were to be sprinkled with blood, we are by no means to conclude that the place demanded the atonement, and not the people.</w:t>
      </w:r>
    </w:p>
    <w:p w14:paraId="0EC21A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从神圣委派要求在圣所及其器具上洒血这一事实，我们绝不能得出结论说，是地点需要赎罪（atonement），而不是人。</w:t>
      </w:r>
    </w:p>
    <w:p w14:paraId="30FF16F0">
      <w:pPr>
        <w:spacing w:line="265" w:lineRule="auto"/>
        <w:rPr>
          <w:rFonts w:hint="eastAsia" w:ascii="微软雅黑" w:hAnsi="微软雅黑" w:eastAsia="微软雅黑" w:cs="微软雅黑"/>
          <w:sz w:val="30"/>
          <w:szCs w:val="30"/>
        </w:rPr>
      </w:pPr>
    </w:p>
    <w:p w14:paraId="160861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sanctuary was but an emblem of the way in which God inhabits His church, or dwells among His people.</w:t>
      </w:r>
    </w:p>
    <w:p w14:paraId="39A03A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圣所（sanctuary）只不过是一个象征，象征着上帝寓居（inhabits）在祂的教会中，或居住在祂子民中间的方式。</w:t>
      </w:r>
    </w:p>
    <w:p w14:paraId="4A85E27E">
      <w:pPr>
        <w:spacing w:line="265" w:lineRule="auto"/>
        <w:rPr>
          <w:rFonts w:hint="eastAsia" w:ascii="微软雅黑" w:hAnsi="微软雅黑" w:eastAsia="微软雅黑" w:cs="微软雅黑"/>
          <w:sz w:val="30"/>
          <w:szCs w:val="30"/>
        </w:rPr>
      </w:pPr>
    </w:p>
    <w:p w14:paraId="1F697E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made very evident in the old economy; and as the sins of the people tended to make the sanctuary unworthy to continue as the dwelling-place of God, the sprinkling of blood applied to it was meant to show that God, notwithstanding recurring transgressions, would continue to reside in it when He beheld the blood of atonement.</w:t>
      </w:r>
    </w:p>
    <w:p w14:paraId="030B09E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这一点在旧的经纶中表现得非常明显；既然百姓的罪往往使圣所不配继续作为上帝的居所，那么施加在圣所上的洒血就是为了表明：尽管过犯反复发生，但当上帝看到赎罪之血时，祂仍会继续居住在其中。</w:t>
      </w:r>
    </w:p>
    <w:p w14:paraId="2E3B3F2D">
      <w:pPr>
        <w:spacing w:line="265" w:lineRule="auto"/>
        <w:rPr>
          <w:rFonts w:hint="eastAsia" w:ascii="微软雅黑" w:hAnsi="微软雅黑" w:eastAsia="微软雅黑" w:cs="微软雅黑"/>
          <w:sz w:val="30"/>
          <w:szCs w:val="30"/>
        </w:rPr>
      </w:pPr>
    </w:p>
    <w:p w14:paraId="2AB2D5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the people that needed reconciliation, while the reference to the sanctuary conveyed an emphatic lesson as to the continued inhabitation of God among them.</w:t>
      </w:r>
    </w:p>
    <w:p w14:paraId="17108D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因此，是百姓需要和好（reconciliation），而对圣所的指向则传达了一个有力的教训，关乎上帝在他们中间持续的寓居（inhabitation）。</w:t>
      </w:r>
    </w:p>
    <w:p w14:paraId="2A85B0EC">
      <w:pPr>
        <w:spacing w:line="265" w:lineRule="auto"/>
        <w:rPr>
          <w:rFonts w:hint="eastAsia" w:ascii="微软雅黑" w:hAnsi="微软雅黑" w:eastAsia="微软雅黑" w:cs="微软雅黑"/>
          <w:sz w:val="30"/>
          <w:szCs w:val="30"/>
        </w:rPr>
      </w:pPr>
    </w:p>
    <w:p w14:paraId="7C618E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people needed the reconciliation and not the place, is proved by the fact that the ceremony was demanded for the transgressions of Israel (Lev. 16:16), and made atonement for the priests and all the people (ver. 33).</w:t>
      </w:r>
    </w:p>
    <w:p w14:paraId="2C0D26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百姓需要和好（reconciliation）而不是地点，这一事实由以下情况证明：该仪式是因以色列人的过犯而被要求的（利未记 16:16），并且是为祭司和全会众赎罪（利未记 16:33）。</w:t>
      </w:r>
    </w:p>
    <w:p w14:paraId="2EA610E2">
      <w:pPr>
        <w:spacing w:line="265" w:lineRule="auto"/>
        <w:rPr>
          <w:rFonts w:hint="eastAsia" w:ascii="微软雅黑" w:hAnsi="微软雅黑" w:eastAsia="微软雅黑" w:cs="微软雅黑"/>
          <w:sz w:val="30"/>
          <w:szCs w:val="30"/>
        </w:rPr>
      </w:pPr>
    </w:p>
    <w:p w14:paraId="305A40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sacrifices conveyed the most important truth in a symbolical form.</w:t>
      </w:r>
    </w:p>
    <w:p w14:paraId="117EB14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因此，祭祀以象征性的形式传达了最重要的真理。</w:t>
      </w:r>
    </w:p>
    <w:p w14:paraId="0F100336">
      <w:pPr>
        <w:spacing w:line="265" w:lineRule="auto"/>
        <w:rPr>
          <w:rFonts w:hint="eastAsia" w:ascii="微软雅黑" w:hAnsi="微软雅黑" w:eastAsia="微软雅黑" w:cs="微软雅黑"/>
          <w:sz w:val="30"/>
          <w:szCs w:val="30"/>
        </w:rPr>
      </w:pPr>
    </w:p>
    <w:p w14:paraId="254BBA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very frequency and repetition argued insufficiency.</w:t>
      </w:r>
    </w:p>
    <w:p w14:paraId="0029D7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但它们如此频发且重复，正说明了其不足。</w:t>
      </w:r>
    </w:p>
    <w:p w14:paraId="62EEAD5D">
      <w:pPr>
        <w:spacing w:line="265" w:lineRule="auto"/>
        <w:rPr>
          <w:rFonts w:hint="eastAsia" w:ascii="微软雅黑" w:hAnsi="微软雅黑" w:eastAsia="微软雅黑" w:cs="微软雅黑"/>
          <w:sz w:val="30"/>
          <w:szCs w:val="30"/>
        </w:rPr>
      </w:pPr>
    </w:p>
    <w:p w14:paraId="03BE71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daily return of the same round of sacrifice proclaimed, as with a voice, their complete insufficiency; which, indeed, many of the more enlightened in Israel clearly perceived.</w:t>
      </w:r>
    </w:p>
    <w:p w14:paraId="77C082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每天重复同样的祭祀循环，仿佛发出声音般宣告了它们的完全不足；事实上，以色列中许多更有见识的人清晰地察觉到了这一点。</w:t>
      </w:r>
    </w:p>
    <w:p w14:paraId="169A7DA8">
      <w:pPr>
        <w:spacing w:line="265" w:lineRule="auto"/>
        <w:rPr>
          <w:rFonts w:hint="eastAsia" w:ascii="微软雅黑" w:hAnsi="微软雅黑" w:eastAsia="微软雅黑" w:cs="微软雅黑"/>
          <w:sz w:val="30"/>
          <w:szCs w:val="30"/>
        </w:rPr>
      </w:pPr>
    </w:p>
    <w:p w14:paraId="49756C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find that David (Ps. 40:6 and 51:16), Asaph (Ps. 50:8), Micah (6:6), and Isaiah (1:11), give a clear and striking testimony to the inadequacy of those sacrifices to effect in any measure a true and everlasting atonement for sin.</w:t>
      </w:r>
    </w:p>
    <w:p w14:paraId="26541C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因此我们发现大卫（诗篇 40:6, 51:16）、亚萨（诗篇 50:8）、弥迦（6:6）和以赛亚（1:11），都对这些祭祀在任何程度上都无法实现真实且永恒的赎罪（atonement）提供了清晰且惊人的见证。</w:t>
      </w:r>
    </w:p>
    <w:p w14:paraId="72B23A50">
      <w:pPr>
        <w:spacing w:line="265" w:lineRule="auto"/>
        <w:rPr>
          <w:rFonts w:hint="eastAsia" w:ascii="微软雅黑" w:hAnsi="微软雅黑" w:eastAsia="微软雅黑" w:cs="微软雅黑"/>
          <w:sz w:val="30"/>
          <w:szCs w:val="30"/>
        </w:rPr>
      </w:pPr>
    </w:p>
    <w:p w14:paraId="3B1F00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were from the first TYPICAL OF THE GREAT ATONEMENT.</w:t>
      </w:r>
    </w:p>
    <w:p w14:paraId="5D2CC702">
      <w:pPr>
        <w:spacing w:line="265" w:lineRule="auto"/>
        <w:rPr>
          <w:rFonts w:hint="eastAsia" w:ascii="微软雅黑" w:hAnsi="微软雅黑" w:eastAsia="微软雅黑" w:cs="微软雅黑"/>
          <w:sz w:val="30"/>
          <w:szCs w:val="30"/>
        </w:rPr>
      </w:pPr>
    </w:p>
    <w:p w14:paraId="34861C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祭祀从起初就是对伟大救赎（GREAT ATONEMENT）的预表（TYPICAL）。</w:t>
      </w:r>
    </w:p>
    <w:p w14:paraId="34AFC22D">
      <w:pPr>
        <w:spacing w:line="265" w:lineRule="auto"/>
        <w:rPr>
          <w:rFonts w:hint="eastAsia" w:ascii="微软雅黑" w:hAnsi="微软雅黑" w:eastAsia="微软雅黑" w:cs="微软雅黑"/>
          <w:sz w:val="30"/>
          <w:szCs w:val="30"/>
        </w:rPr>
      </w:pPr>
    </w:p>
    <w:p w14:paraId="3D0D521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the two was the same that obtains between shadow and substance, picture and reality; therefore not an accidental harmony, or comparison based upon ingenious analogies or far-fetched points of resemblance.</w:t>
      </w:r>
    </w:p>
    <w:p w14:paraId="220A46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两者之间的关系，就像影子与实体、画像与现实之间的关系一样；因此，这并非偶然的和谐，也不是基于巧妙的类比或牵强附会的相似点的比较。</w:t>
      </w:r>
    </w:p>
    <w:p w14:paraId="0C3ACB53">
      <w:pPr>
        <w:spacing w:line="265" w:lineRule="auto"/>
        <w:rPr>
          <w:rFonts w:hint="eastAsia" w:ascii="微软雅黑" w:hAnsi="微软雅黑" w:eastAsia="微软雅黑" w:cs="微软雅黑"/>
          <w:sz w:val="30"/>
          <w:szCs w:val="30"/>
        </w:rPr>
      </w:pPr>
    </w:p>
    <w:p w14:paraId="58CF3C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two was in the things themselves, not in the mind of the observer; nay, we may warrantably affirm that the language proper to the real atonement for sin was thrown back upon the type—not conversely.</w:t>
      </w:r>
    </w:p>
    <w:p w14:paraId="15627F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两者之间的联系存在于事物本身，而非观察者的心思中；不仅如此，我们可以确凿地断言，属于真实的为罪赎罪（atonement）的语言被追溯到了预表（type）上——而不是反过来。</w:t>
      </w:r>
    </w:p>
    <w:p w14:paraId="47389A82">
      <w:pPr>
        <w:spacing w:line="265" w:lineRule="auto"/>
        <w:rPr>
          <w:rFonts w:hint="eastAsia" w:ascii="微软雅黑" w:hAnsi="微软雅黑" w:eastAsia="微软雅黑" w:cs="微软雅黑"/>
          <w:sz w:val="30"/>
          <w:szCs w:val="30"/>
        </w:rPr>
      </w:pPr>
    </w:p>
    <w:p w14:paraId="17DBC5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theory of sacrifice which calls in question their typical import, and assigns to them no other function than that of teaching some general truths, may here be noticed before we proceed to the ritual.</w:t>
      </w:r>
    </w:p>
    <w:p w14:paraId="2A36CF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在进入礼仪规条（ritual）之前，在此可以注意到那种质疑祭祀的预表意义、并认为它们除了教导一些一般真理外别无功用的相反祭祀理论。</w:t>
      </w:r>
    </w:p>
    <w:p w14:paraId="29B75395">
      <w:pPr>
        <w:spacing w:line="265" w:lineRule="auto"/>
        <w:rPr>
          <w:rFonts w:hint="eastAsia" w:ascii="微软雅黑" w:hAnsi="微软雅黑" w:eastAsia="微软雅黑" w:cs="微软雅黑"/>
          <w:sz w:val="30"/>
          <w:szCs w:val="30"/>
        </w:rPr>
      </w:pPr>
    </w:p>
    <w:p w14:paraId="585084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would overthrow the atoning work of Christ in every form, admit that the sacrifices taught religious ideas in a general way, but deny that they foreshadowed the propitiation for sin that was to come, or that they were a prophetic anticipation of it.</w:t>
      </w:r>
    </w:p>
    <w:p w14:paraId="78F734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那些想要以各种形式推翻基督赎罪工作的人，承认祭祀在一般意义上教导了宗教思想，但否认它们预示了将要到来的为罪所作的挽回（propitiation），或者否认它们是对此的先知性预期。</w:t>
      </w:r>
    </w:p>
    <w:p w14:paraId="0FA04AE2">
      <w:pPr>
        <w:spacing w:line="265" w:lineRule="auto"/>
        <w:rPr>
          <w:rFonts w:hint="eastAsia" w:ascii="微软雅黑" w:hAnsi="微软雅黑" w:eastAsia="微软雅黑" w:cs="微软雅黑"/>
          <w:sz w:val="30"/>
          <w:szCs w:val="30"/>
        </w:rPr>
      </w:pPr>
    </w:p>
    <w:p w14:paraId="63D590E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all depends on the question: Was the peculiar similarity or correspondence which undoubtedly may be traced between the ancient sacrifices and the atonement of Christ of divine appointment, or was it a merely accidental matter?</w:t>
      </w:r>
    </w:p>
    <w:p w14:paraId="2AF61E9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在这里，一切都取决于这个问题：在古代祭祀与基督的赎罪（atonement）之间无疑可以追踪到的那种独特的相似性或对应性，是神圣委派的，还是纯粹偶然的事项？</w:t>
      </w:r>
    </w:p>
    <w:p w14:paraId="7DEF940C">
      <w:pPr>
        <w:spacing w:line="265" w:lineRule="auto"/>
        <w:rPr>
          <w:rFonts w:hint="eastAsia" w:ascii="微软雅黑" w:hAnsi="微软雅黑" w:eastAsia="微软雅黑" w:cs="微软雅黑"/>
          <w:sz w:val="30"/>
          <w:szCs w:val="30"/>
        </w:rPr>
      </w:pPr>
    </w:p>
    <w:p w14:paraId="7DCAABC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express design on God's side, we could not adduce a sufficient proof of the typical nature of the sacrifices.</w:t>
      </w:r>
    </w:p>
    <w:p w14:paraId="792A2C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如果没有上帝方面明确的设计，我们就无法为祭祀的预表性质提供充分的证据。</w:t>
      </w:r>
    </w:p>
    <w:p w14:paraId="0E39E834">
      <w:pPr>
        <w:spacing w:line="265" w:lineRule="auto"/>
        <w:rPr>
          <w:rFonts w:hint="eastAsia" w:ascii="微软雅黑" w:hAnsi="微软雅黑" w:eastAsia="微软雅黑" w:cs="微软雅黑"/>
          <w:sz w:val="30"/>
          <w:szCs w:val="30"/>
        </w:rPr>
      </w:pPr>
    </w:p>
    <w:p w14:paraId="7DBF2D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was such a design, however, and that the one adumbrated and was intended to adumbrate the other, a few words will suffice to show.</w:t>
      </w:r>
    </w:p>
    <w:p w14:paraId="426FFC8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然而，确实存在这样的设计，且前者预表（adumbrated）了后者，并旨在预表后者，简短的言辞即可说明。</w:t>
      </w:r>
    </w:p>
    <w:p w14:paraId="22008305">
      <w:pPr>
        <w:spacing w:line="265" w:lineRule="auto"/>
        <w:rPr>
          <w:rFonts w:hint="eastAsia" w:ascii="微软雅黑" w:hAnsi="微软雅黑" w:eastAsia="微软雅黑" w:cs="微软雅黑"/>
          <w:sz w:val="30"/>
          <w:szCs w:val="30"/>
        </w:rPr>
      </w:pPr>
    </w:p>
    <w:p w14:paraId="7CCAC4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simply ask, What say the apostles, the great interpreters of the old economy according to the mind of Christ?</w:t>
      </w:r>
    </w:p>
    <w:p w14:paraId="2C3FB4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在这里我们只需问：作为按照基督的心意解释旧经纶（old economy）的伟大解释者，使徒们怎么说？</w:t>
      </w:r>
    </w:p>
    <w:p w14:paraId="0A9FFB2F">
      <w:pPr>
        <w:spacing w:line="265" w:lineRule="auto"/>
        <w:rPr>
          <w:rFonts w:hint="eastAsia" w:ascii="微软雅黑" w:hAnsi="微软雅黑" w:eastAsia="微软雅黑" w:cs="微软雅黑"/>
          <w:sz w:val="30"/>
          <w:szCs w:val="30"/>
        </w:rPr>
      </w:pPr>
    </w:p>
    <w:p w14:paraId="2BF0AF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they speak of the sacrifices as typical, and furnishing a prophetic foreshadowing of the atonement?</w:t>
      </w:r>
    </w:p>
    <w:p w14:paraId="268D59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他们是否将祭祀说成是预表性的（typical），并提供了赎罪（atonement）的先知性预示？</w:t>
      </w:r>
    </w:p>
    <w:p w14:paraId="2D2A6954">
      <w:pPr>
        <w:spacing w:line="265" w:lineRule="auto"/>
        <w:rPr>
          <w:rFonts w:hint="eastAsia" w:ascii="微软雅黑" w:hAnsi="微软雅黑" w:eastAsia="微软雅黑" w:cs="微软雅黑"/>
          <w:sz w:val="30"/>
          <w:szCs w:val="30"/>
        </w:rPr>
      </w:pPr>
    </w:p>
    <w:p w14:paraId="2D3DEFC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matter might be decided from the Prophets and Psalms; but the plan we are pursuing leads us to inquire how far the typical character of the sacrifices is affirmed in the sayings and writings of apostles.</w:t>
      </w:r>
    </w:p>
    <w:p w14:paraId="0B11FE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这件事本可以由先知书和诗篇来判定；但我们所追求的计划引导我们去探究，使徒的言论和著作在多大程度上肯定了祭祀的预表性质。</w:t>
      </w:r>
    </w:p>
    <w:p w14:paraId="4FC7C0B8">
      <w:pPr>
        <w:spacing w:line="265" w:lineRule="auto"/>
        <w:rPr>
          <w:rFonts w:hint="eastAsia" w:ascii="微软雅黑" w:hAnsi="微软雅黑" w:eastAsia="微软雅黑" w:cs="微软雅黑"/>
          <w:sz w:val="30"/>
          <w:szCs w:val="30"/>
        </w:rPr>
      </w:pPr>
    </w:p>
    <w:p w14:paraId="59BBD52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question, how many of the Jewish nation rose to such anticipations, nor what ideas were entertained by the people generally.</w:t>
      </w:r>
    </w:p>
    <w:p w14:paraId="7DB701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问题不在于犹太民族中有多少人上升到了这样的预期，也不在于一般百姓持有何种观念。</w:t>
      </w:r>
    </w:p>
    <w:p w14:paraId="4846F291">
      <w:pPr>
        <w:spacing w:line="265" w:lineRule="auto"/>
        <w:rPr>
          <w:rFonts w:hint="eastAsia" w:ascii="微软雅黑" w:hAnsi="微软雅黑" w:eastAsia="微软雅黑" w:cs="微软雅黑"/>
          <w:sz w:val="30"/>
          <w:szCs w:val="30"/>
        </w:rPr>
      </w:pPr>
    </w:p>
    <w:p w14:paraId="2EE5410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rather is: Did the believing Israelite on good ground come to the typical view of the sacrifices; and especially did the apostles, as men taught by Christ orally, and filled with the Spirit, lead the Christian church so to view them?</w:t>
      </w:r>
    </w:p>
    <w:p w14:paraId="3898E5A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问题反而是：有信心的以色列人是否在确凿的根据上得出了关于祭祀的预表观；特别是使徒作为受过基督口头教导并被圣灵充满的人，是否引导基督教会如此看待它们？</w:t>
      </w:r>
    </w:p>
    <w:p w14:paraId="1CDDBD04">
      <w:pPr>
        <w:spacing w:line="265" w:lineRule="auto"/>
        <w:rPr>
          <w:rFonts w:hint="eastAsia" w:ascii="微软雅黑" w:hAnsi="微软雅黑" w:eastAsia="微软雅黑" w:cs="微软雅黑"/>
          <w:sz w:val="30"/>
          <w:szCs w:val="30"/>
        </w:rPr>
      </w:pPr>
    </w:p>
    <w:p w14:paraId="1C79C8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decided by apostolic testimony whether the typical character of sacrifice is in harmony with the divine appointment and true design of sacrifice.</w:t>
      </w:r>
    </w:p>
    <w:p w14:paraId="04FF47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必须通过使徒的见证来判定，祭祀的预表性质是否与祭祀的神圣委派和真实设计相一致。</w:t>
      </w:r>
    </w:p>
    <w:p w14:paraId="7253FBD7">
      <w:pPr>
        <w:spacing w:line="265" w:lineRule="auto"/>
        <w:rPr>
          <w:rFonts w:hint="eastAsia" w:ascii="微软雅黑" w:hAnsi="微软雅黑" w:eastAsia="微软雅黑" w:cs="微软雅黑"/>
          <w:sz w:val="30"/>
          <w:szCs w:val="30"/>
        </w:rPr>
      </w:pPr>
    </w:p>
    <w:p w14:paraId="07DF97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not left doubtful to any attentive reader of the epistles.</w:t>
      </w:r>
    </w:p>
    <w:p w14:paraId="462C84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对于任何仔细阅读书信的人来说，这一点都不是存疑的。</w:t>
      </w:r>
    </w:p>
    <w:p w14:paraId="53131B64">
      <w:pPr>
        <w:spacing w:line="265" w:lineRule="auto"/>
        <w:rPr>
          <w:rFonts w:hint="eastAsia" w:ascii="微软雅黑" w:hAnsi="微软雅黑" w:eastAsia="微软雅黑" w:cs="微软雅黑"/>
          <w:sz w:val="30"/>
          <w:szCs w:val="30"/>
        </w:rPr>
      </w:pPr>
    </w:p>
    <w:p w14:paraId="5A4DF22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One obvious proof that the sacrifices were typical, and meant to be so, may be drawn from the fact that they are expressly called SHADOWS; a more apt designation than any other that could be chosen to set forth what we understand by their typical character.</w:t>
      </w:r>
    </w:p>
    <w:p w14:paraId="604246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祭祀具有预表性且旨在如此的一个显而易见的证据，可以从它们被明确称为影子（SHADOWS）这一事实中得出；这比任何其他可以被选用来表达我们对其预表性质理解的称呼都更贴切。</w:t>
      </w:r>
    </w:p>
    <w:p w14:paraId="7D30CB00">
      <w:pPr>
        <w:spacing w:line="265" w:lineRule="auto"/>
        <w:rPr>
          <w:rFonts w:hint="eastAsia" w:ascii="微软雅黑" w:hAnsi="微软雅黑" w:eastAsia="微软雅黑" w:cs="微软雅黑"/>
          <w:sz w:val="30"/>
          <w:szCs w:val="30"/>
        </w:rPr>
      </w:pPr>
    </w:p>
    <w:p w14:paraId="35EBF56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"shadow," intimating as it does a certain resemblance to the thing signified, implies that what is so named has a dependence on that of which it is the rude outline, but no existence apart from the substance.</w:t>
      </w:r>
    </w:p>
    <w:p w14:paraId="04AF5A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“影子”一词暗示了与所指之物的一定相似性，它意味着被如此命名的东西依赖于作为其粗略轮廓的对象，但脱离了实体（substance）就没有存在。</w:t>
      </w:r>
    </w:p>
    <w:p w14:paraId="5E608DF8">
      <w:pPr>
        <w:spacing w:line="265" w:lineRule="auto"/>
        <w:rPr>
          <w:rFonts w:hint="eastAsia" w:ascii="微软雅黑" w:hAnsi="微软雅黑" w:eastAsia="微软雅黑" w:cs="微软雅黑"/>
          <w:sz w:val="30"/>
          <w:szCs w:val="30"/>
        </w:rPr>
      </w:pPr>
    </w:p>
    <w:p w14:paraId="2C26740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various arrangements as to food and festivals are called a "shadow" of things to come (Col. 2:17).</w:t>
      </w:r>
    </w:p>
    <w:p w14:paraId="1007D8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因此，关于食物和节期的各种安排被称为后事的“影儿”（影子）（歌罗西书 2:17）。</w:t>
      </w:r>
    </w:p>
    <w:p w14:paraId="730164F7">
      <w:pPr>
        <w:spacing w:line="265" w:lineRule="auto"/>
        <w:rPr>
          <w:rFonts w:hint="eastAsia" w:ascii="微软雅黑" w:hAnsi="微软雅黑" w:eastAsia="微软雅黑" w:cs="微软雅黑"/>
          <w:sz w:val="30"/>
          <w:szCs w:val="30"/>
        </w:rPr>
      </w:pPr>
    </w:p>
    <w:p w14:paraId="62FA925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priests are described as serving unto the pattern and "shadow" of heavenly things (Heb. 8:5).</w:t>
      </w:r>
    </w:p>
    <w:p w14:paraId="787CDF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祭司被描述为供奉的事，本是天上事的形状和“影儿”（影子）（希伯来书 8:5）。</w:t>
      </w:r>
    </w:p>
    <w:p w14:paraId="4FFA5B79">
      <w:pPr>
        <w:spacing w:line="265" w:lineRule="auto"/>
        <w:rPr>
          <w:rFonts w:hint="eastAsia" w:ascii="微软雅黑" w:hAnsi="微软雅黑" w:eastAsia="微软雅黑" w:cs="微软雅黑"/>
          <w:sz w:val="30"/>
          <w:szCs w:val="30"/>
        </w:rPr>
      </w:pPr>
    </w:p>
    <w:p w14:paraId="1D1BA4D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is said to have a "shadow" of good things to come, and not the very image of the things—that is, not the reality or substance (Heb. 10:1).</w:t>
      </w:r>
    </w:p>
    <w:p w14:paraId="109690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律法被说成是将来美事的“影儿”（影子），不是本物的真像——即不是现实或实体（希伯来书 10:1）。</w:t>
      </w:r>
    </w:p>
    <w:p w14:paraId="1187C8B9">
      <w:pPr>
        <w:spacing w:line="265" w:lineRule="auto"/>
        <w:rPr>
          <w:rFonts w:hint="eastAsia" w:ascii="微软雅黑" w:hAnsi="微软雅黑" w:eastAsia="微软雅黑" w:cs="微软雅黑"/>
          <w:sz w:val="30"/>
          <w:szCs w:val="30"/>
        </w:rPr>
      </w:pPr>
    </w:p>
    <w:p w14:paraId="4DE5AD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patterns of the heavenly things purified with blood are contrasted with the heavenly things themselves (Heb. 9:23).</w:t>
      </w:r>
    </w:p>
    <w:p w14:paraId="0CBC28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用血洁净的天上事物的形状，是与天上事物本身相对比的（希伯来书 9:23）。</w:t>
      </w:r>
    </w:p>
    <w:p w14:paraId="4385654C">
      <w:pPr>
        <w:spacing w:line="265" w:lineRule="auto"/>
        <w:rPr>
          <w:rFonts w:hint="eastAsia" w:ascii="微软雅黑" w:hAnsi="微软雅黑" w:eastAsia="微软雅黑" w:cs="微软雅黑"/>
          <w:sz w:val="30"/>
          <w:szCs w:val="30"/>
        </w:rPr>
      </w:pPr>
    </w:p>
    <w:p w14:paraId="6F1A7F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shadowy is contrasted with the true in a great variety of points; and the phraseology employed to express the contrast calls up before us type and antitype (John 6:32; Heb. 9:24).</w:t>
      </w:r>
    </w:p>
    <w:p w14:paraId="7580EB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总之，“影子的”在许多方面都与“真实的”形成对比；而用来表达这种对比的措辞在我们面前唤起了预表（type）与原型（antitype）（约翰福音 6:32；希伯来书 9:24）。</w:t>
      </w:r>
    </w:p>
    <w:p w14:paraId="0C957B84">
      <w:pPr>
        <w:spacing w:line="265" w:lineRule="auto"/>
        <w:rPr>
          <w:rFonts w:hint="eastAsia" w:ascii="微软雅黑" w:hAnsi="微软雅黑" w:eastAsia="微软雅黑" w:cs="微软雅黑"/>
          <w:sz w:val="30"/>
          <w:szCs w:val="30"/>
        </w:rPr>
      </w:pPr>
    </w:p>
    <w:p w14:paraId="74CA62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Another proof is derived from the fact that the death of Christ is expressly represented as an offering and a sacrifice (Eph. 5:2).</w:t>
      </w:r>
    </w:p>
    <w:p w14:paraId="0E8D7C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另一个证据源于基督之死被明确地表现为一次供物（offering）和一次祭祀（以弗所书 5:2）。</w:t>
      </w:r>
    </w:p>
    <w:p w14:paraId="5809DE38">
      <w:pPr>
        <w:spacing w:line="265" w:lineRule="auto"/>
        <w:rPr>
          <w:rFonts w:hint="eastAsia" w:ascii="微软雅黑" w:hAnsi="微软雅黑" w:eastAsia="微软雅黑" w:cs="微软雅黑"/>
          <w:sz w:val="30"/>
          <w:szCs w:val="30"/>
        </w:rPr>
      </w:pPr>
    </w:p>
    <w:p w14:paraId="766FC3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as offering Himself (Heb. 10:14).</w:t>
      </w:r>
    </w:p>
    <w:p w14:paraId="551A1B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祂被描述为献上祂自己（希伯来书 10:14）。</w:t>
      </w:r>
    </w:p>
    <w:p w14:paraId="1FCEF7A9">
      <w:pPr>
        <w:spacing w:line="265" w:lineRule="auto"/>
        <w:rPr>
          <w:rFonts w:hint="eastAsia" w:ascii="微软雅黑" w:hAnsi="微软雅黑" w:eastAsia="微软雅黑" w:cs="微软雅黑"/>
          <w:sz w:val="30"/>
          <w:szCs w:val="30"/>
        </w:rPr>
      </w:pPr>
    </w:p>
    <w:p w14:paraId="181DDB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admit a coincidence between the sacrifices and the death of Christ of such a nature as exists between the sign and the thing signified, and that this is established by divine design.</w:t>
      </w:r>
    </w:p>
    <w:p w14:paraId="18F291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我们必须承认，在祭祀与基督之死之间存在一种一致性（coincidence），其性质如同记号与所指之物之间的关系，并且这是由神圣设计所确立的。</w:t>
      </w:r>
    </w:p>
    <w:p w14:paraId="4316D225">
      <w:pPr>
        <w:spacing w:line="265" w:lineRule="auto"/>
        <w:rPr>
          <w:rFonts w:hint="eastAsia" w:ascii="微软雅黑" w:hAnsi="微软雅黑" w:eastAsia="微软雅黑" w:cs="微软雅黑"/>
          <w:sz w:val="30"/>
          <w:szCs w:val="30"/>
        </w:rPr>
      </w:pPr>
    </w:p>
    <w:p w14:paraId="08017F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found this resemblance in the things themselves.</w:t>
      </w:r>
    </w:p>
    <w:p w14:paraId="04D88E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使徒在事物本身中发现了这种相似性。</w:t>
      </w:r>
    </w:p>
    <w:p w14:paraId="6C7B4F34">
      <w:pPr>
        <w:spacing w:line="265" w:lineRule="auto"/>
        <w:rPr>
          <w:rFonts w:hint="eastAsia" w:ascii="微软雅黑" w:hAnsi="微软雅黑" w:eastAsia="微软雅黑" w:cs="微软雅黑"/>
          <w:sz w:val="30"/>
          <w:szCs w:val="30"/>
        </w:rPr>
      </w:pPr>
    </w:p>
    <w:p w14:paraId="404DDC9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teach us to regard the sacrifices as a prophetic foreshadowing of what was future, and the Lord's atoning death as the reality of which the sacrifice was the shadow.</w:t>
      </w:r>
    </w:p>
    <w:p w14:paraId="27D597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他们教导我们将祭祀视为对未来的先知性预示，并将主的赎罪之死视为那以祭祀为影子的现实。</w:t>
      </w:r>
    </w:p>
    <w:p w14:paraId="4F334D7C">
      <w:pPr>
        <w:spacing w:line="265" w:lineRule="auto"/>
        <w:rPr>
          <w:rFonts w:hint="eastAsia" w:ascii="微软雅黑" w:hAnsi="微软雅黑" w:eastAsia="微软雅黑" w:cs="微软雅黑"/>
          <w:sz w:val="30"/>
          <w:szCs w:val="30"/>
        </w:rPr>
      </w:pPr>
    </w:p>
    <w:p w14:paraId="5B626E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gazed so much on the coincidence or correspondence between the shadow and the reality as the apostles, intimating that they considered the former dispensation as finding its accomplishment in Christ's death.</w:t>
      </w:r>
    </w:p>
    <w:p w14:paraId="1C9E99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没有人像使徒那样凝视影子与现实之间的一致性或对应性，这暗示他们认为先前的经纶（dispensation）在基督之死中找到了它的成就。</w:t>
      </w:r>
    </w:p>
    <w:p w14:paraId="0ED65912">
      <w:pPr>
        <w:spacing w:line="265" w:lineRule="auto"/>
        <w:rPr>
          <w:rFonts w:hint="eastAsia" w:ascii="微软雅黑" w:hAnsi="微软雅黑" w:eastAsia="微软雅黑" w:cs="微软雅黑"/>
          <w:sz w:val="30"/>
          <w:szCs w:val="30"/>
        </w:rPr>
      </w:pPr>
    </w:p>
    <w:p w14:paraId="7DC463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this typical reference, the ancient sacrifices would be nothing more than an antiquity.</w:t>
      </w:r>
    </w:p>
    <w:p w14:paraId="03A3F2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如果没有这种预表性的指涉，古代祭祀就只不过是一件古物。</w:t>
      </w:r>
    </w:p>
    <w:p w14:paraId="03E9DBE1">
      <w:pPr>
        <w:spacing w:line="265" w:lineRule="auto"/>
        <w:rPr>
          <w:rFonts w:hint="eastAsia" w:ascii="微软雅黑" w:hAnsi="微软雅黑" w:eastAsia="微软雅黑" w:cs="微软雅黑"/>
          <w:sz w:val="30"/>
          <w:szCs w:val="30"/>
        </w:rPr>
      </w:pPr>
    </w:p>
    <w:p w14:paraId="4F52BF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adduce an example, we find it said, "Christ our passover is sacrificed for us" (1 Cor. 5:7).</w:t>
      </w:r>
    </w:p>
    <w:p w14:paraId="647064A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举例来说，我们发现经上说：“我们逾越节的羔羊基督，已经被杀献祭了”（哥林多前书 5:7）。</w:t>
      </w:r>
    </w:p>
    <w:p w14:paraId="39C93A53">
      <w:pPr>
        <w:spacing w:line="265" w:lineRule="auto"/>
        <w:rPr>
          <w:rFonts w:hint="eastAsia" w:ascii="微软雅黑" w:hAnsi="微软雅黑" w:eastAsia="微软雅黑" w:cs="微软雅黑"/>
          <w:sz w:val="30"/>
          <w:szCs w:val="30"/>
        </w:rPr>
      </w:pPr>
    </w:p>
    <w:p w14:paraId="5BC541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coincidence between the two appears in every variety of view, historical as well as doctrinal.</w:t>
      </w:r>
    </w:p>
    <w:p w14:paraId="432EEA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在这里，两者之间的一致性出现在各种观点中，包括历史的以及教义的观点。</w:t>
      </w:r>
    </w:p>
    <w:p w14:paraId="3FD3FAAC">
      <w:pPr>
        <w:spacing w:line="265" w:lineRule="auto"/>
        <w:rPr>
          <w:rFonts w:hint="eastAsia" w:ascii="微软雅黑" w:hAnsi="微软雅黑" w:eastAsia="微软雅黑" w:cs="微软雅黑"/>
          <w:sz w:val="30"/>
          <w:szCs w:val="30"/>
        </w:rPr>
      </w:pPr>
    </w:p>
    <w:p w14:paraId="237EB7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Jesus entered Jerusalem on the day when the passover was separated, according to the requirements of the Mosaic law for the sacrifice; and everything proclaims an essential connection between it and Him.</w:t>
      </w:r>
    </w:p>
    <w:p w14:paraId="355CBB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因此，耶稣在逾越节羔羊被分别出来的日子进入耶路撒冷（这是根据摩西律法对祭祀的要求）；万事都宣告了它与祂之间的本质联系。</w:t>
      </w:r>
    </w:p>
    <w:p w14:paraId="24AF15B1">
      <w:pPr>
        <w:spacing w:line="265" w:lineRule="auto"/>
        <w:rPr>
          <w:rFonts w:hint="eastAsia" w:ascii="微软雅黑" w:hAnsi="微软雅黑" w:eastAsia="微软雅黑" w:cs="微软雅黑"/>
          <w:sz w:val="30"/>
          <w:szCs w:val="30"/>
        </w:rPr>
      </w:pPr>
    </w:p>
    <w:p w14:paraId="69BF98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passover, again, was the foundation of the covenant with Israel, and that which separated the church from the world; and the coincidence between the typical and spiritual redemption is apparent at a glance.</w:t>
      </w:r>
    </w:p>
    <w:p w14:paraId="3FC812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再者，逾越节是以色列圣约的基础，也是将教会与世界分开的标志；预表性的救赎与属灵的救赎之间的一致性是一目了然的。</w:t>
      </w:r>
    </w:p>
    <w:p w14:paraId="3E7D4531">
      <w:pPr>
        <w:spacing w:line="265" w:lineRule="auto"/>
        <w:rPr>
          <w:rFonts w:hint="eastAsia" w:ascii="微软雅黑" w:hAnsi="微软雅黑" w:eastAsia="微软雅黑" w:cs="微软雅黑"/>
          <w:sz w:val="30"/>
          <w:szCs w:val="30"/>
        </w:rPr>
      </w:pPr>
    </w:p>
    <w:p w14:paraId="59E0B39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was displayed in connection with the annual sin-offering on the great day of atonement, when the collective sins of the nation were annually expiated.</w:t>
      </w:r>
    </w:p>
    <w:p w14:paraId="3FA961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在伟大的赎罪日，每年的赎罪祭为全民族的集体之罪作净罪（expiated）时，也展示了同样的事。</w:t>
      </w:r>
    </w:p>
    <w:p w14:paraId="5FF7B481">
      <w:pPr>
        <w:spacing w:line="265" w:lineRule="auto"/>
        <w:rPr>
          <w:rFonts w:hint="eastAsia" w:ascii="微软雅黑" w:hAnsi="微软雅黑" w:eastAsia="微软雅黑" w:cs="微软雅黑"/>
          <w:sz w:val="30"/>
          <w:szCs w:val="30"/>
        </w:rPr>
      </w:pPr>
    </w:p>
    <w:p w14:paraId="1AB0A3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priestly act of sacrifice was the truth or substance of that shadow, and its typical character will not be called in question by any one who compares the antithesis in which the apostle places them (Heb. 9:7–14).</w:t>
      </w:r>
    </w:p>
    <w:p w14:paraId="4280DF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基督的大祭司献祭行为是那个影子的真理或实体（substance），任何比较使徒将两者置于其中的对照（antithesis）的人，都不会质疑它的预表性质（希伯来书 9:7-14）。</w:t>
      </w:r>
    </w:p>
    <w:p w14:paraId="750FA5C7">
      <w:pPr>
        <w:spacing w:line="265" w:lineRule="auto"/>
        <w:rPr>
          <w:rFonts w:hint="eastAsia" w:ascii="微软雅黑" w:hAnsi="微软雅黑" w:eastAsia="微软雅黑" w:cs="微软雅黑"/>
          <w:sz w:val="30"/>
          <w:szCs w:val="30"/>
        </w:rPr>
      </w:pPr>
    </w:p>
    <w:p w14:paraId="4CD8DD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Another proof of the typical character of the sacrifices is furnished by their transitory nature.</w:t>
      </w:r>
    </w:p>
    <w:p w14:paraId="21189D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祭祀具有预表性质的另一个证据是由它们的暂时性（transitory nature）提供的。</w:t>
      </w:r>
    </w:p>
    <w:p w14:paraId="6B7DEF58">
      <w:pPr>
        <w:spacing w:line="265" w:lineRule="auto"/>
        <w:rPr>
          <w:rFonts w:hint="eastAsia" w:ascii="微软雅黑" w:hAnsi="微软雅黑" w:eastAsia="微软雅黑" w:cs="微软雅黑"/>
          <w:sz w:val="30"/>
          <w:szCs w:val="30"/>
        </w:rPr>
      </w:pPr>
    </w:p>
    <w:p w14:paraId="35A9A5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merged in the reality, which could not have been the case had the institution been other than typical.</w:t>
      </w:r>
    </w:p>
    <w:p w14:paraId="76AD55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它们并入了现实之中，如果该制度不是预表性的，情况就不可能如此。</w:t>
      </w:r>
    </w:p>
    <w:p w14:paraId="4BA6E10A">
      <w:pPr>
        <w:spacing w:line="265" w:lineRule="auto"/>
        <w:rPr>
          <w:rFonts w:hint="eastAsia" w:ascii="微软雅黑" w:hAnsi="微软雅黑" w:eastAsia="微软雅黑" w:cs="微软雅黑"/>
          <w:sz w:val="30"/>
          <w:szCs w:val="30"/>
        </w:rPr>
      </w:pPr>
    </w:p>
    <w:p w14:paraId="4F9EB5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can now dispense with the sacrifices, as she has infinitely more in Christ's atonement than the shadowy economy of Israel could ever bestow.</w:t>
      </w:r>
    </w:p>
    <w:p w14:paraId="727294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教会现在已经不再需要祭祀，因为她在基督的赎罪（atonement）中拥有的，比以色列影儿般的经纶所能赐予的无限多。</w:t>
      </w:r>
    </w:p>
    <w:p w14:paraId="41A050E6">
      <w:pPr>
        <w:spacing w:line="265" w:lineRule="auto"/>
        <w:rPr>
          <w:rFonts w:hint="eastAsia" w:ascii="微软雅黑" w:hAnsi="微软雅黑" w:eastAsia="微软雅黑" w:cs="微软雅黑"/>
          <w:sz w:val="30"/>
          <w:szCs w:val="30"/>
        </w:rPr>
      </w:pPr>
    </w:p>
    <w:p w14:paraId="0F1377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replaced by a better, and abrogated as insufficient to meet man's spiritual wants.</w:t>
      </w:r>
    </w:p>
    <w:p w14:paraId="16016DF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它被更美的事物取代了，并因不足以满足人的属灵需要而被废除（abrogated）。</w:t>
      </w:r>
    </w:p>
    <w:p w14:paraId="21DEE75B">
      <w:pPr>
        <w:spacing w:line="265" w:lineRule="auto"/>
        <w:rPr>
          <w:rFonts w:hint="eastAsia" w:ascii="微软雅黑" w:hAnsi="微软雅黑" w:eastAsia="微软雅黑" w:cs="微软雅黑"/>
          <w:sz w:val="30"/>
          <w:szCs w:val="30"/>
        </w:rPr>
      </w:pPr>
    </w:p>
    <w:p w14:paraId="13DF6D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everlasting sacrifice having been offered, the unprofitable outline of it disappears.</w:t>
      </w:r>
    </w:p>
    <w:p w14:paraId="654208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随着那唯一的永恒祭祀被献上，其无益的轮廓也就消失了。</w:t>
      </w:r>
    </w:p>
    <w:p w14:paraId="6C97E5F2">
      <w:pPr>
        <w:spacing w:line="265" w:lineRule="auto"/>
        <w:rPr>
          <w:rFonts w:hint="eastAsia" w:ascii="微软雅黑" w:hAnsi="微软雅黑" w:eastAsia="微软雅黑" w:cs="微软雅黑"/>
          <w:sz w:val="30"/>
          <w:szCs w:val="30"/>
        </w:rPr>
      </w:pPr>
    </w:p>
    <w:p w14:paraId="5BB35C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could only be because the whole was typical.</w:t>
      </w:r>
    </w:p>
    <w:p w14:paraId="76F370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但这只能是因为整体都是预表性的。</w:t>
      </w:r>
    </w:p>
    <w:p w14:paraId="30787EC0">
      <w:pPr>
        <w:spacing w:line="265" w:lineRule="auto"/>
        <w:rPr>
          <w:rFonts w:hint="eastAsia" w:ascii="微软雅黑" w:hAnsi="微软雅黑" w:eastAsia="微软雅黑" w:cs="微软雅黑"/>
          <w:sz w:val="30"/>
          <w:szCs w:val="30"/>
        </w:rPr>
      </w:pPr>
    </w:p>
    <w:p w14:paraId="271245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worshippers under the Mosaic law, priests and people, were in constant fear.</w:t>
      </w:r>
    </w:p>
    <w:p w14:paraId="6CE432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在摩西律法下的敬拜者，无论是祭司还是百姓，都处于不断的恐惧中。</w:t>
      </w:r>
    </w:p>
    <w:p w14:paraId="16ADADF3">
      <w:pPr>
        <w:spacing w:line="265" w:lineRule="auto"/>
        <w:rPr>
          <w:rFonts w:hint="eastAsia" w:ascii="微软雅黑" w:hAnsi="微软雅黑" w:eastAsia="微软雅黑" w:cs="微软雅黑"/>
          <w:sz w:val="30"/>
          <w:szCs w:val="30"/>
        </w:rPr>
      </w:pPr>
    </w:p>
    <w:p w14:paraId="1BE4D1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economy given with terrible accompaniments, and gendered to bondage (Heb. 12:18).</w:t>
      </w:r>
    </w:p>
    <w:p w14:paraId="0F703B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这是一个伴随着恐怖情形被赐下的经纶，且是引向奴役（gendered to bondage）的（希伯来书 12:18）。</w:t>
      </w:r>
    </w:p>
    <w:p w14:paraId="14954266">
      <w:pPr>
        <w:spacing w:line="265" w:lineRule="auto"/>
        <w:rPr>
          <w:rFonts w:hint="eastAsia" w:ascii="微软雅黑" w:hAnsi="微软雅黑" w:eastAsia="微软雅黑" w:cs="微软雅黑"/>
          <w:sz w:val="30"/>
          <w:szCs w:val="30"/>
        </w:rPr>
      </w:pPr>
    </w:p>
    <w:p w14:paraId="1FDD81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subject to numerous rules and duties, the violation of which in the least degree entailed guilt, defilement, and danger.</w:t>
      </w:r>
    </w:p>
    <w:p w14:paraId="09C46D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他们受制于无数的规条和职责，稍有违反就会带来罪疚、污秽和危险。</w:t>
      </w:r>
    </w:p>
    <w:p w14:paraId="68C64E84">
      <w:pPr>
        <w:spacing w:line="265" w:lineRule="auto"/>
        <w:rPr>
          <w:rFonts w:hint="eastAsia" w:ascii="微软雅黑" w:hAnsi="微软雅黑" w:eastAsia="微软雅黑" w:cs="微软雅黑"/>
          <w:sz w:val="30"/>
          <w:szCs w:val="30"/>
        </w:rPr>
      </w:pPr>
    </w:p>
    <w:p w14:paraId="21609E4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a trespass was followed by immediate death at the hand of God; at other times, if the offence was one to be atoned for, the punishment inflicted was separation from the congregation, and from the privilege of approach to God.</w:t>
      </w:r>
    </w:p>
    <w:p w14:paraId="51E87C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有时一次过失（trespass）会导致上帝立即施予死亡；在其他时候，如果该过错是可以赎罪的，所施加的惩罚就是与会众隔离，并被剥夺亲近上帝的特权。</w:t>
      </w:r>
    </w:p>
    <w:p w14:paraId="0FA622FE">
      <w:pPr>
        <w:spacing w:line="265" w:lineRule="auto"/>
        <w:rPr>
          <w:rFonts w:hint="eastAsia" w:ascii="微软雅黑" w:hAnsi="微软雅黑" w:eastAsia="微软雅黑" w:cs="微软雅黑"/>
          <w:sz w:val="30"/>
          <w:szCs w:val="30"/>
        </w:rPr>
      </w:pPr>
    </w:p>
    <w:p w14:paraId="4D3D852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put far off, and could not draw near; and to put away what separated between the worshipper and God, a propitiatory sacrifice, or, to use the special term, a sin- offering, was indispensably necessary; for without the shedding of blood was no remission even for the ceremonial defilement.</w:t>
      </w:r>
    </w:p>
    <w:p w14:paraId="17C2CB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他们被置于远处，不能亲近；而为了除掉敬拜者与上帝之间的隔阂，一次挽回祭（propitiatory sacrifice），或者使用那个专门术语——赎罪祭（sin-offering），是必不可少的；因为即使是礼仪上的污秽，若不流血，也就没有罪的赦免（remission）。</w:t>
      </w:r>
    </w:p>
    <w:p w14:paraId="5D419F30">
      <w:pPr>
        <w:spacing w:line="265" w:lineRule="auto"/>
        <w:rPr>
          <w:rFonts w:hint="eastAsia" w:ascii="微软雅黑" w:hAnsi="微软雅黑" w:eastAsia="微软雅黑" w:cs="微软雅黑"/>
          <w:sz w:val="30"/>
          <w:szCs w:val="30"/>
        </w:rPr>
      </w:pPr>
    </w:p>
    <w:p w14:paraId="41025CE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mode of governing the Israelitish community was a wise arrangement, and suited to the numerous laws divinely imposed on them.</w:t>
      </w:r>
    </w:p>
    <w:p w14:paraId="0C90E6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这种治理以色列社群的模式是一项智慧的安排，适合于上帝强加给他们的无数法律。</w:t>
      </w:r>
    </w:p>
    <w:p w14:paraId="2422943B">
      <w:pPr>
        <w:spacing w:line="265" w:lineRule="auto"/>
        <w:rPr>
          <w:rFonts w:hint="eastAsia" w:ascii="微软雅黑" w:hAnsi="微软雅黑" w:eastAsia="微软雅黑" w:cs="微软雅黑"/>
          <w:sz w:val="30"/>
          <w:szCs w:val="30"/>
        </w:rPr>
      </w:pPr>
    </w:p>
    <w:p w14:paraId="4360F7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intimated a method by which the worshipper, estranged from God and out of covenant standing, could be restored, and come before the inflexibly holy and yet merciful God.</w:t>
      </w:r>
    </w:p>
    <w:p w14:paraId="6DB27C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它暗示了一种方法，通过这种方法，那与上帝疏远且失去圣约地位的敬拜者，可以得到恢复，来到那毫不动摇地圣洁却又仁慈的上帝面前。</w:t>
      </w:r>
    </w:p>
    <w:p w14:paraId="1AE9A75F">
      <w:pPr>
        <w:spacing w:line="265" w:lineRule="auto"/>
        <w:rPr>
          <w:rFonts w:hint="eastAsia" w:ascii="微软雅黑" w:hAnsi="微软雅黑" w:eastAsia="微软雅黑" w:cs="微软雅黑"/>
          <w:sz w:val="30"/>
          <w:szCs w:val="30"/>
        </w:rPr>
      </w:pPr>
    </w:p>
    <w:p w14:paraId="644EE2F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penalty as well as the distance could be removed only by sacrifice.</w:t>
      </w:r>
    </w:p>
    <w:p w14:paraId="272279A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刑罚以及这种距离只能通过祭祀来移除。</w:t>
      </w:r>
    </w:p>
    <w:p w14:paraId="114963DE">
      <w:pPr>
        <w:spacing w:line="265" w:lineRule="auto"/>
        <w:rPr>
          <w:rFonts w:hint="eastAsia" w:ascii="微软雅黑" w:hAnsi="微软雅黑" w:eastAsia="微软雅黑" w:cs="微软雅黑"/>
          <w:sz w:val="30"/>
          <w:szCs w:val="30"/>
        </w:rPr>
      </w:pPr>
    </w:p>
    <w:p w14:paraId="0B2EE9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thought, therefore, underlying the whole Mosaic economy was, that transgression violating the order of the universe must be visited with punishment.</w:t>
      </w:r>
    </w:p>
    <w:p w14:paraId="1098BB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因此，贯穿整个摩西经纶的伟大思想是：违反宇宙秩序的过犯（transgression）必须受到惩罚。</w:t>
      </w:r>
    </w:p>
    <w:p w14:paraId="77032FD4">
      <w:pPr>
        <w:spacing w:line="265" w:lineRule="auto"/>
        <w:rPr>
          <w:rFonts w:hint="eastAsia" w:ascii="微软雅黑" w:hAnsi="微软雅黑" w:eastAsia="微软雅黑" w:cs="微软雅黑"/>
          <w:sz w:val="30"/>
          <w:szCs w:val="30"/>
        </w:rPr>
      </w:pPr>
    </w:p>
    <w:p w14:paraId="6BE6CC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must follow, and no regrets could remove the guilt.</w:t>
      </w:r>
    </w:p>
    <w:p w14:paraId="7A394D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死亡必须随之而来，任何悔恨都不能除掉罪疚。</w:t>
      </w:r>
    </w:p>
    <w:p w14:paraId="616B9AAF">
      <w:pPr>
        <w:spacing w:line="265" w:lineRule="auto"/>
        <w:rPr>
          <w:rFonts w:hint="eastAsia" w:ascii="微软雅黑" w:hAnsi="微软雅黑" w:eastAsia="微软雅黑" w:cs="微软雅黑"/>
          <w:sz w:val="30"/>
          <w:szCs w:val="30"/>
        </w:rPr>
      </w:pPr>
    </w:p>
    <w:p w14:paraId="67776C3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offender must die, without the possibility of living in fellowship with God, unless a sin-offering were presented to God to atone for the trespass, and remove it.</w:t>
      </w:r>
    </w:p>
    <w:p w14:paraId="4633FE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违规者必须死，不可能生活在与上帝的团契中，除非向上帝呈献赎罪祭（sin-offering），为过失（trespass）赎罪并将其移除。</w:t>
      </w:r>
    </w:p>
    <w:p w14:paraId="67AC6594">
      <w:pPr>
        <w:spacing w:line="265" w:lineRule="auto"/>
        <w:rPr>
          <w:rFonts w:hint="eastAsia" w:ascii="微软雅黑" w:hAnsi="微软雅黑" w:eastAsia="微软雅黑" w:cs="微软雅黑"/>
          <w:sz w:val="30"/>
          <w:szCs w:val="30"/>
        </w:rPr>
      </w:pPr>
    </w:p>
    <w:p w14:paraId="7710AA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substitution prevails in all the sin-offerings.</w:t>
      </w:r>
    </w:p>
    <w:p w14:paraId="23307C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替代（substitution）的思想在所有的赎罪祭中都占据主导。</w:t>
      </w:r>
    </w:p>
    <w:p w14:paraId="7F946A1D">
      <w:pPr>
        <w:spacing w:line="265" w:lineRule="auto"/>
        <w:rPr>
          <w:rFonts w:hint="eastAsia" w:ascii="微软雅黑" w:hAnsi="微软雅黑" w:eastAsia="微软雅黑" w:cs="微软雅黑"/>
          <w:sz w:val="30"/>
          <w:szCs w:val="30"/>
        </w:rPr>
      </w:pPr>
    </w:p>
    <w:p w14:paraId="79FFD6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defiled Israelite who had broken the law, or the offending nation, offering the sin-offering to put them on a right footing with the God of Israel, had a representation or figure of what they must have endured had not sacrifice intervened.</w:t>
      </w:r>
    </w:p>
    <w:p w14:paraId="4344BF3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那些破坏了律法的被污秽的以色列人，或者由于犯罪的民族，通过献上赎罪祭来使他们与以色列上帝的关系恢复正常，这其中含有一个表现或形象，说明如果祭祀没有介入，他们原本必须忍受什么。</w:t>
      </w:r>
    </w:p>
    <w:p w14:paraId="72FC23EB">
      <w:pPr>
        <w:spacing w:line="265" w:lineRule="auto"/>
        <w:rPr>
          <w:rFonts w:hint="eastAsia" w:ascii="微软雅黑" w:hAnsi="微软雅黑" w:eastAsia="微软雅黑" w:cs="微软雅黑"/>
          <w:sz w:val="30"/>
          <w:szCs w:val="30"/>
        </w:rPr>
      </w:pPr>
    </w:p>
    <w:p w14:paraId="0FB6159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proclaimed the absolute necessity of an atonement for sin, and they effected the deliverance by the deed done, not by inward feelings or altered conduct on the part of the worshipper.</w:t>
      </w:r>
    </w:p>
    <w:p w14:paraId="01D464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祭祀宣告了为罪赎罪（atonement）的绝对必要性，且它们通过所行的行为（deed done）达成了解脱，而不是通过敬拜者内在的感受或行为的改变。</w:t>
      </w:r>
    </w:p>
    <w:p w14:paraId="32E8B8DA">
      <w:pPr>
        <w:spacing w:line="265" w:lineRule="auto"/>
        <w:rPr>
          <w:rFonts w:hint="eastAsia" w:ascii="微软雅黑" w:hAnsi="微软雅黑" w:eastAsia="微软雅黑" w:cs="微软雅黑"/>
          <w:sz w:val="30"/>
          <w:szCs w:val="30"/>
        </w:rPr>
      </w:pPr>
    </w:p>
    <w:p w14:paraId="2E8C554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better apprehend the import of sacrifices, and their united symbolical and typical significance, if we follow step by step the order of the ritual.</w:t>
      </w:r>
    </w:p>
    <w:p w14:paraId="11E1D7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但如果我们一步步遵循礼仪规条（ritual）的顺序，我们将能更好地领悟祭祀的含义，以及它们结合在一起的象征和预表意义。</w:t>
      </w:r>
    </w:p>
    <w:p w14:paraId="61742DB5">
      <w:pPr>
        <w:spacing w:line="265" w:lineRule="auto"/>
        <w:rPr>
          <w:rFonts w:hint="eastAsia" w:ascii="微软雅黑" w:hAnsi="微软雅黑" w:eastAsia="微软雅黑" w:cs="微软雅黑"/>
          <w:sz w:val="30"/>
          <w:szCs w:val="30"/>
        </w:rPr>
      </w:pPr>
    </w:p>
    <w:p w14:paraId="06A481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carefully noted, that in the private sin-offerings of the people the priest was present at the first three acts, but began his proper function only when the blood was to be received for the act of sprinkling.</w:t>
      </w:r>
    </w:p>
    <w:p w14:paraId="24D631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必须仔细注意，在百姓个人的赎罪祭中，祭司在头三个动作时是在场的，但只有在为洒血的行为而接收血时，才开始他正当的职能。</w:t>
      </w:r>
    </w:p>
    <w:p w14:paraId="7FEF4847">
      <w:pPr>
        <w:spacing w:line="265" w:lineRule="auto"/>
        <w:rPr>
          <w:rFonts w:hint="eastAsia" w:ascii="微软雅黑" w:hAnsi="微软雅黑" w:eastAsia="微软雅黑" w:cs="微软雅黑"/>
          <w:sz w:val="30"/>
          <w:szCs w:val="30"/>
        </w:rPr>
      </w:pPr>
    </w:p>
    <w:p w14:paraId="04C7A7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great annual day of atonement, however, the high priest, the representative of the nation, performed all the acts of the sacrifice.</w:t>
      </w:r>
    </w:p>
    <w:p w14:paraId="40F68C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然而，在每年伟大的赎罪日，大祭司作为民族的代表，履行了祭祀的所有行为。</w:t>
      </w:r>
    </w:p>
    <w:p w14:paraId="4E7196E6">
      <w:pPr>
        <w:spacing w:line="265" w:lineRule="auto"/>
        <w:rPr>
          <w:rFonts w:hint="eastAsia" w:ascii="微软雅黑" w:hAnsi="微软雅黑" w:eastAsia="微软雅黑" w:cs="微软雅黑"/>
          <w:sz w:val="30"/>
          <w:szCs w:val="30"/>
        </w:rPr>
      </w:pPr>
    </w:p>
    <w:p w14:paraId="2ED6F8D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ritual advanced according to the following successive steps.</w:t>
      </w:r>
    </w:p>
    <w:p w14:paraId="433AC1E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礼仪规条按照以下连续的步骤进行。</w:t>
      </w:r>
    </w:p>
    <w:p w14:paraId="18737E09">
      <w:pPr>
        <w:spacing w:line="265" w:lineRule="auto"/>
        <w:rPr>
          <w:rFonts w:hint="eastAsia" w:ascii="微软雅黑" w:hAnsi="微软雅黑" w:eastAsia="微软雅黑" w:cs="微软雅黑"/>
          <w:sz w:val="30"/>
          <w:szCs w:val="30"/>
        </w:rPr>
      </w:pPr>
    </w:p>
    <w:p w14:paraId="3AF160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worshipper who had contracted guilt by any violation of the law for which a sin-offering was provided, was enjoined to bring a clean animal, without blemish, to the tabernacle of the congregation.</w:t>
      </w:r>
    </w:p>
    <w:p w14:paraId="388395BA">
      <w:pPr>
        <w:spacing w:line="265" w:lineRule="auto"/>
        <w:rPr>
          <w:rFonts w:hint="eastAsia" w:ascii="微软雅黑" w:hAnsi="微软雅黑" w:eastAsia="微软雅黑" w:cs="微软雅黑"/>
          <w:sz w:val="30"/>
          <w:szCs w:val="30"/>
        </w:rPr>
      </w:pPr>
    </w:p>
    <w:p w14:paraId="082C43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凡因违反了律法而染上（contracted）罪疚（且律法为此提供了赎罪祭）的敬拜者，被吩咐将一只洁净、无残疾的动物带到会幕。</w:t>
      </w:r>
    </w:p>
    <w:p w14:paraId="46231A8F">
      <w:pPr>
        <w:spacing w:line="265" w:lineRule="auto"/>
        <w:rPr>
          <w:rFonts w:hint="eastAsia" w:ascii="微软雅黑" w:hAnsi="微软雅黑" w:eastAsia="微软雅黑" w:cs="微软雅黑"/>
          <w:sz w:val="30"/>
          <w:szCs w:val="30"/>
        </w:rPr>
      </w:pPr>
    </w:p>
    <w:p w14:paraId="6DC3B5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animal must be alive, as the arrangements involved the taking of its life.</w:t>
      </w:r>
    </w:p>
    <w:p w14:paraId="7DCA07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动物必须是活的，因为安排中涉及夺取其生命。</w:t>
      </w:r>
    </w:p>
    <w:p w14:paraId="395162FE">
      <w:pPr>
        <w:spacing w:line="265" w:lineRule="auto"/>
        <w:rPr>
          <w:rFonts w:hint="eastAsia" w:ascii="微软雅黑" w:hAnsi="微软雅黑" w:eastAsia="微软雅黑" w:cs="微软雅黑"/>
          <w:sz w:val="30"/>
          <w:szCs w:val="30"/>
        </w:rPr>
      </w:pPr>
    </w:p>
    <w:p w14:paraId="0DCA954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presentation, as performed by a willing offerer, implied the voluntary character of the sacrifice.</w:t>
      </w:r>
    </w:p>
    <w:p w14:paraId="1A7294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由甘心献祭者履行的奉献行为，暗示了祭祀的自愿性质。</w:t>
      </w:r>
    </w:p>
    <w:p w14:paraId="4EA8E70B">
      <w:pPr>
        <w:spacing w:line="265" w:lineRule="auto"/>
        <w:rPr>
          <w:rFonts w:hint="eastAsia" w:ascii="微软雅黑" w:hAnsi="微软雅黑" w:eastAsia="微软雅黑" w:cs="微软雅黑"/>
          <w:sz w:val="30"/>
          <w:szCs w:val="30"/>
        </w:rPr>
      </w:pPr>
    </w:p>
    <w:p w14:paraId="3E95D3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presentation was to be upon the altar, to which, as erected on an elevation, the victim was to be brought up, just as the great antitype was lifted up upon the cross (1 Pet. 2:24).</w:t>
      </w:r>
    </w:p>
    <w:p w14:paraId="243480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奉献是要在祭坛上进行的，祭坛矗立在高处，祭牲要被带上去，正如伟大的原型（antitype）在十字架上被举起一样（彼得前书 2:24）。</w:t>
      </w:r>
    </w:p>
    <w:p w14:paraId="750CE167">
      <w:pPr>
        <w:spacing w:line="265" w:lineRule="auto"/>
        <w:rPr>
          <w:rFonts w:hint="eastAsia" w:ascii="微软雅黑" w:hAnsi="微软雅黑" w:eastAsia="微软雅黑" w:cs="微软雅黑"/>
          <w:sz w:val="30"/>
          <w:szCs w:val="30"/>
        </w:rPr>
      </w:pPr>
    </w:p>
    <w:p w14:paraId="3D69CE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perfection of the sacrifice, however, it was indispensable that the victim should be without defect or blemish.</w:t>
      </w:r>
    </w:p>
    <w:p w14:paraId="74C8840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然而，为了祭祀的完善，祭牲必须没有缺陷或残疾，这是必不可少的。</w:t>
      </w:r>
    </w:p>
    <w:p w14:paraId="6C529F8A">
      <w:pPr>
        <w:spacing w:line="265" w:lineRule="auto"/>
        <w:rPr>
          <w:rFonts w:hint="eastAsia" w:ascii="微软雅黑" w:hAnsi="微软雅黑" w:eastAsia="微软雅黑" w:cs="微软雅黑"/>
          <w:sz w:val="30"/>
          <w:szCs w:val="30"/>
        </w:rPr>
      </w:pPr>
    </w:p>
    <w:p w14:paraId="607967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constantly alluded to by the sacred writers (1 Pet. 1:19; Heb. 9:14).</w:t>
      </w:r>
    </w:p>
    <w:p w14:paraId="448B33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圣经作者经常提到这一点（彼得前书 1:19；希伯来书 9:14）。</w:t>
      </w:r>
    </w:p>
    <w:p w14:paraId="084BB22B">
      <w:pPr>
        <w:spacing w:line="265" w:lineRule="auto"/>
        <w:rPr>
          <w:rFonts w:hint="eastAsia" w:ascii="微软雅黑" w:hAnsi="微软雅黑" w:eastAsia="微软雅黑" w:cs="微软雅黑"/>
          <w:sz w:val="30"/>
          <w:szCs w:val="30"/>
        </w:rPr>
      </w:pPr>
    </w:p>
    <w:p w14:paraId="771CE4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what did this intimate, in a typical point of view, but the sinlessness of Jesus, who must be righteous to stand for the unrighteous, innocent to stand for the guilty?</w:t>
      </w:r>
    </w:p>
    <w:p w14:paraId="79750E4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现在，从预表的角度来看，这难道不是暗示耶稣的无罪吗？祂必须是公义的才能代表不义的人，必须是无辜的才能代表有罪的人。</w:t>
      </w:r>
    </w:p>
    <w:p w14:paraId="280F8A39">
      <w:pPr>
        <w:spacing w:line="265" w:lineRule="auto"/>
        <w:rPr>
          <w:rFonts w:hint="eastAsia" w:ascii="微软雅黑" w:hAnsi="微软雅黑" w:eastAsia="微软雅黑" w:cs="微软雅黑"/>
          <w:sz w:val="30"/>
          <w:szCs w:val="30"/>
        </w:rPr>
      </w:pPr>
    </w:p>
    <w:p w14:paraId="1DA557F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this convey anything further than the thought that the spotless holiness of Jesus was necessary as a condition or prerequisite for the oblation itself?</w:t>
      </w:r>
    </w:p>
    <w:p w14:paraId="282067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这除了表达“耶稣无瑕的圣洁是祭物（oblation）本身的一个必要条件或前提”之外，还传达了别的什么吗？</w:t>
      </w:r>
    </w:p>
    <w:p w14:paraId="65C44155">
      <w:pPr>
        <w:spacing w:line="265" w:lineRule="auto"/>
        <w:rPr>
          <w:rFonts w:hint="eastAsia" w:ascii="微软雅黑" w:hAnsi="微软雅黑" w:eastAsia="微软雅黑" w:cs="微软雅黑"/>
          <w:sz w:val="30"/>
          <w:szCs w:val="30"/>
        </w:rPr>
      </w:pPr>
    </w:p>
    <w:p w14:paraId="0BB5AD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meant more.</w:t>
      </w:r>
    </w:p>
    <w:p w14:paraId="59A34A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它的含义不止于此。</w:t>
      </w:r>
    </w:p>
    <w:p w14:paraId="1FC51303">
      <w:pPr>
        <w:spacing w:line="265" w:lineRule="auto"/>
        <w:rPr>
          <w:rFonts w:hint="eastAsia" w:ascii="微软雅黑" w:hAnsi="微软雅黑" w:eastAsia="微软雅黑" w:cs="微软雅黑"/>
          <w:sz w:val="30"/>
          <w:szCs w:val="30"/>
        </w:rPr>
      </w:pPr>
    </w:p>
    <w:p w14:paraId="3ED174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Jesus was itself an essential element or ingredient in the atonement, considered as a satisfaction to justice, as a fulfilment of the law.</w:t>
      </w:r>
    </w:p>
    <w:p w14:paraId="62DC83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耶稣的圣洁本身就是赎罪（atonement）中的一个核心要素或成分，被视为是对公义的补赎（satisfaction），是对律法的完成。</w:t>
      </w:r>
    </w:p>
    <w:p w14:paraId="3E12D9D8">
      <w:pPr>
        <w:spacing w:line="265" w:lineRule="auto"/>
        <w:rPr>
          <w:rFonts w:hint="eastAsia" w:ascii="微软雅黑" w:hAnsi="微软雅黑" w:eastAsia="微软雅黑" w:cs="微软雅黑"/>
          <w:sz w:val="30"/>
          <w:szCs w:val="30"/>
        </w:rPr>
      </w:pPr>
    </w:p>
    <w:p w14:paraId="1515F8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essential part of the sacrifice was the perfect holiness and sinless purity of the Lord, who through the Eternal Spirit offered Himself without spot to God (Heb. 9:14).</w:t>
      </w:r>
    </w:p>
    <w:p w14:paraId="08297D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祭祀的一个核心部分就是主那完美的圣洁和无罪的纯正，祂借着永远的灵，将自己无瑕无疵献给上帝（希伯来书 9:14）。</w:t>
      </w:r>
    </w:p>
    <w:p w14:paraId="248B11F1">
      <w:pPr>
        <w:spacing w:line="265" w:lineRule="auto"/>
        <w:rPr>
          <w:rFonts w:hint="eastAsia" w:ascii="微软雅黑" w:hAnsi="微软雅黑" w:eastAsia="微软雅黑" w:cs="微软雅黑"/>
          <w:sz w:val="30"/>
          <w:szCs w:val="30"/>
        </w:rPr>
      </w:pPr>
    </w:p>
    <w:p w14:paraId="494A19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act of the ritual was THE LAYING ON OF THE HAND upon the victim's head.</w:t>
      </w:r>
    </w:p>
    <w:p w14:paraId="19979242">
      <w:pPr>
        <w:spacing w:line="265" w:lineRule="auto"/>
        <w:rPr>
          <w:rFonts w:hint="eastAsia" w:ascii="微软雅黑" w:hAnsi="微软雅黑" w:eastAsia="微软雅黑" w:cs="微软雅黑"/>
          <w:sz w:val="30"/>
          <w:szCs w:val="30"/>
        </w:rPr>
      </w:pPr>
    </w:p>
    <w:p w14:paraId="554A48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礼仪规条的下一个动作是将手按在祭牲头上。</w:t>
      </w:r>
    </w:p>
    <w:p w14:paraId="37B2A502">
      <w:pPr>
        <w:spacing w:line="265" w:lineRule="auto"/>
        <w:rPr>
          <w:rFonts w:hint="eastAsia" w:ascii="微软雅黑" w:hAnsi="微软雅黑" w:eastAsia="微软雅黑" w:cs="微软雅黑"/>
          <w:sz w:val="30"/>
          <w:szCs w:val="30"/>
        </w:rPr>
      </w:pPr>
    </w:p>
    <w:p w14:paraId="31AA08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symbolically intimated the communication of that which was ours, and therefore the transfer of our guilt, to the substitute, and it was accompanied on the day of atonement with the confession of sins (Lev. 16:21).</w:t>
      </w:r>
    </w:p>
    <w:p w14:paraId="40E7474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这在象征上暗示了将属于我们的东西传导给替代者，并因此将我们的罪疚转移给替代者，且在赎罪日这一动作伴随着认罪（利未记 16:21）。</w:t>
      </w:r>
    </w:p>
    <w:p w14:paraId="3B940ED4">
      <w:pPr>
        <w:spacing w:line="265" w:lineRule="auto"/>
        <w:rPr>
          <w:rFonts w:hint="eastAsia" w:ascii="微软雅黑" w:hAnsi="微软雅黑" w:eastAsia="微软雅黑" w:cs="微软雅黑"/>
          <w:sz w:val="30"/>
          <w:szCs w:val="30"/>
        </w:rPr>
      </w:pPr>
    </w:p>
    <w:p w14:paraId="343D42A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conclusively shows what was the meaning of the act, and this is not to be overthrown by fanciful theories.</w:t>
      </w:r>
    </w:p>
    <w:p w14:paraId="594B478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这确凿地表明了该行为的意义，且这不应被幻想的理论所推翻。</w:t>
      </w:r>
    </w:p>
    <w:p w14:paraId="7AB5FBDC">
      <w:pPr>
        <w:spacing w:line="265" w:lineRule="auto"/>
        <w:rPr>
          <w:rFonts w:hint="eastAsia" w:ascii="微软雅黑" w:hAnsi="微软雅黑" w:eastAsia="微软雅黑" w:cs="微软雅黑"/>
          <w:sz w:val="30"/>
          <w:szCs w:val="30"/>
        </w:rPr>
      </w:pPr>
    </w:p>
    <w:p w14:paraId="038CD40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Bähr, opposed in principle to the vicarious satisfaction, will have the action mean no more than this, that the animal belonged to the offerer, or that it was his property.</w:t>
      </w:r>
    </w:p>
    <w:p w14:paraId="2EDCDEC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因此，贝尔（Bähr）由于原则上反对代赎性补赎（vicarious satisfaction），竟认为这一行为仅仅意味着动物属于献祭者，或者那是他的财产。</w:t>
      </w:r>
    </w:p>
    <w:p w14:paraId="3C44E33D">
      <w:pPr>
        <w:spacing w:line="265" w:lineRule="auto"/>
        <w:rPr>
          <w:rFonts w:hint="eastAsia" w:ascii="微软雅黑" w:hAnsi="微软雅黑" w:eastAsia="微软雅黑" w:cs="微软雅黑"/>
          <w:sz w:val="30"/>
          <w:szCs w:val="30"/>
        </w:rPr>
      </w:pPr>
    </w:p>
    <w:p w14:paraId="18EDB9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Kurtz, again, will have it mean the devoting of the animal to death, forgetting that there must be a reason why it was visited with death.</w:t>
      </w:r>
    </w:p>
    <w:p w14:paraId="1CCEB8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库尔茨（Kurtz）则认为这意指将动物奉献于死，却忘记了必须有一个理由来说明它为何被施以死亡。</w:t>
      </w:r>
    </w:p>
    <w:p w14:paraId="0B1EACDD">
      <w:pPr>
        <w:spacing w:line="265" w:lineRule="auto"/>
        <w:rPr>
          <w:rFonts w:hint="eastAsia" w:ascii="微软雅黑" w:hAnsi="微软雅黑" w:eastAsia="微软雅黑" w:cs="微软雅黑"/>
          <w:sz w:val="30"/>
          <w:szCs w:val="30"/>
        </w:rPr>
      </w:pPr>
    </w:p>
    <w:p w14:paraId="39FDC32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reason is the imputation of sin, or the arrangement by which it was made sin, or made incorporated guilt.</w:t>
      </w:r>
    </w:p>
    <w:p w14:paraId="38A37A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那个理由就是罪的归算（imputation），或者是那使其成为罪、或使其成为具象化罪疚的安排。</w:t>
      </w:r>
    </w:p>
    <w:p w14:paraId="3A997426">
      <w:pPr>
        <w:spacing w:line="265" w:lineRule="auto"/>
        <w:rPr>
          <w:rFonts w:hint="eastAsia" w:ascii="微软雅黑" w:hAnsi="微软雅黑" w:eastAsia="微软雅黑" w:cs="微软雅黑"/>
          <w:sz w:val="30"/>
          <w:szCs w:val="30"/>
        </w:rPr>
      </w:pPr>
    </w:p>
    <w:p w14:paraId="37CBEC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laying on of the hand, at one time for one end and at another time for another, was a common action, meaning generally the communicating of something from one party to another.</w:t>
      </w:r>
    </w:p>
    <w:p w14:paraId="4500B4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按手在不同时间为了不同的目的，是一种常见的行为，通常意味着将某物从一方传导给另一方。</w:t>
      </w:r>
    </w:p>
    <w:p w14:paraId="59B14711">
      <w:pPr>
        <w:spacing w:line="265" w:lineRule="auto"/>
        <w:rPr>
          <w:rFonts w:hint="eastAsia" w:ascii="微软雅黑" w:hAnsi="微软雅黑" w:eastAsia="微软雅黑" w:cs="微软雅黑"/>
          <w:sz w:val="30"/>
          <w:szCs w:val="30"/>
        </w:rPr>
      </w:pPr>
    </w:p>
    <w:p w14:paraId="7910C0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it meant that the offerer put himself in a relation to the victim, or into a peculiar connection with it, so as to communicate to it his own guilt, or the nation's guilt, according to the private or public nature of the sacrifice; and after this ceremony the animal suffered death for the sin.</w:t>
      </w:r>
    </w:p>
    <w:p w14:paraId="0737BEE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面前的这一案例中，它意味着献祭者将自己置于与祭牲的关系中，或与之建立一种独特的联系，以便根据祭祀的私人或公共性质，将他自己的罪疚或民族的罪疚传导给它；在该仪式之后，动物因那罪承受了死亡。</w:t>
      </w:r>
    </w:p>
    <w:p w14:paraId="19240FBC">
      <w:pPr>
        <w:spacing w:line="265" w:lineRule="auto"/>
        <w:rPr>
          <w:rFonts w:hint="eastAsia" w:ascii="微软雅黑" w:hAnsi="微软雅黑" w:eastAsia="微软雅黑" w:cs="微软雅黑"/>
          <w:sz w:val="30"/>
          <w:szCs w:val="30"/>
        </w:rPr>
      </w:pPr>
    </w:p>
    <w:p w14:paraId="314A0E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punishment followed, and this determines its meaning.</w:t>
      </w:r>
    </w:p>
    <w:p w14:paraId="61B3BD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惩罚随之而来，这决定了它的意义。</w:t>
      </w:r>
    </w:p>
    <w:p w14:paraId="5F920874">
      <w:pPr>
        <w:spacing w:line="265" w:lineRule="auto"/>
        <w:rPr>
          <w:rFonts w:hint="eastAsia" w:ascii="微软雅黑" w:hAnsi="微软雅黑" w:eastAsia="微软雅黑" w:cs="微软雅黑"/>
          <w:sz w:val="30"/>
          <w:szCs w:val="30"/>
        </w:rPr>
      </w:pPr>
    </w:p>
    <w:p w14:paraId="1F1769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is the only act of the ritual not expressly named in the New Testament, it comes before us under other turns of phrase.</w:t>
      </w:r>
    </w:p>
    <w:p w14:paraId="53B8479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虽然这是礼仪规条中唯一没有在新约中被明确命名的行为，但它以其他的措辞形式出现在我们面前。</w:t>
      </w:r>
    </w:p>
    <w:p w14:paraId="56577919">
      <w:pPr>
        <w:spacing w:line="265" w:lineRule="auto"/>
        <w:rPr>
          <w:rFonts w:hint="eastAsia" w:ascii="微软雅黑" w:hAnsi="微软雅黑" w:eastAsia="微软雅黑" w:cs="微软雅黑"/>
          <w:sz w:val="30"/>
          <w:szCs w:val="30"/>
        </w:rPr>
      </w:pPr>
    </w:p>
    <w:p w14:paraId="71A66A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Jesus was numbered with transgressors (Mark 15:26), when He was sent in the likeness of sinful flesh (Rom. 8:3), and made sin (2 Cor. 5:21), we have that which was denoted by this ritual act.</w:t>
      </w:r>
    </w:p>
    <w:p w14:paraId="715DEF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因此，当耶稣被列在罪犯之中（马可福音 15:26），当祂在罪身（likeness of sinful flesh）的形状中被差来（罗马书 8:3），并被使之成为罪（哥林多后书 5:21）时，我们就拥有了由这一礼仪行为所表示的内容。</w:t>
      </w:r>
    </w:p>
    <w:p w14:paraId="282A362B">
      <w:pPr>
        <w:spacing w:line="265" w:lineRule="auto"/>
        <w:rPr>
          <w:rFonts w:hint="eastAsia" w:ascii="微软雅黑" w:hAnsi="微软雅黑" w:eastAsia="微软雅黑" w:cs="微软雅黑"/>
          <w:sz w:val="30"/>
          <w:szCs w:val="30"/>
        </w:rPr>
      </w:pPr>
    </w:p>
    <w:p w14:paraId="06EFCA5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act was the immolation—the animal's death.</w:t>
      </w:r>
    </w:p>
    <w:p w14:paraId="5374A123">
      <w:pPr>
        <w:spacing w:line="265" w:lineRule="auto"/>
        <w:rPr>
          <w:rFonts w:hint="eastAsia" w:ascii="微软雅黑" w:hAnsi="微软雅黑" w:eastAsia="微软雅黑" w:cs="微软雅黑"/>
          <w:sz w:val="30"/>
          <w:szCs w:val="30"/>
        </w:rPr>
      </w:pPr>
    </w:p>
    <w:p w14:paraId="2EC12C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接下来的行为是宰杀（immolation）——动物之死。</w:t>
      </w:r>
    </w:p>
    <w:p w14:paraId="2D918002">
      <w:pPr>
        <w:spacing w:line="265" w:lineRule="auto"/>
        <w:rPr>
          <w:rFonts w:hint="eastAsia" w:ascii="微软雅黑" w:hAnsi="微软雅黑" w:eastAsia="微软雅黑" w:cs="微软雅黑"/>
          <w:sz w:val="30"/>
          <w:szCs w:val="30"/>
        </w:rPr>
      </w:pPr>
    </w:p>
    <w:p w14:paraId="3D5667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symbolical import of this is, that death is the wages of sin, and that sin and death stand related as cause and consequence.</w:t>
      </w:r>
    </w:p>
    <w:p w14:paraId="7A66C6C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这在象征上的含义是：死亡是罪的工价，且罪与死作为因果相互关联。</w:t>
      </w:r>
    </w:p>
    <w:p w14:paraId="4A67428E">
      <w:pPr>
        <w:spacing w:line="265" w:lineRule="auto"/>
        <w:rPr>
          <w:rFonts w:hint="eastAsia" w:ascii="微软雅黑" w:hAnsi="微软雅黑" w:eastAsia="微软雅黑" w:cs="微软雅黑"/>
          <w:sz w:val="30"/>
          <w:szCs w:val="30"/>
        </w:rPr>
      </w:pPr>
    </w:p>
    <w:p w14:paraId="15057A0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the animal must die by the hand of the worshipper, and for an obvious reason.</w:t>
      </w:r>
    </w:p>
    <w:p w14:paraId="0CA658D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但此外，动物必须死在敬拜者的手中，理由很明显。</w:t>
      </w:r>
    </w:p>
    <w:p w14:paraId="5BB5CC60">
      <w:pPr>
        <w:spacing w:line="265" w:lineRule="auto"/>
        <w:rPr>
          <w:rFonts w:hint="eastAsia" w:ascii="微软雅黑" w:hAnsi="微软雅黑" w:eastAsia="微软雅黑" w:cs="微软雅黑"/>
          <w:sz w:val="30"/>
          <w:szCs w:val="30"/>
        </w:rPr>
      </w:pPr>
    </w:p>
    <w:p w14:paraId="0003C2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the sin laid upon the victim—his the death; and hence none but he who laid his hand on the animal's head was to kill it.</w:t>
      </w:r>
    </w:p>
    <w:p w14:paraId="2893C5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归算在祭牲身上的是他的罪——死也是他的；因此，除了那将手按在动物头上的人之外，没有人去杀它。</w:t>
      </w:r>
    </w:p>
    <w:p w14:paraId="7D8E208E">
      <w:pPr>
        <w:spacing w:line="265" w:lineRule="auto"/>
        <w:rPr>
          <w:rFonts w:hint="eastAsia" w:ascii="微软雅黑" w:hAnsi="微软雅黑" w:eastAsia="微软雅黑" w:cs="微软雅黑"/>
          <w:sz w:val="30"/>
          <w:szCs w:val="30"/>
        </w:rPr>
      </w:pPr>
    </w:p>
    <w:p w14:paraId="1934A1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part of the sacrificial ritual there was, on many grounds, a deep significance; and not least is the circumstance that there was a marked correspondence between this fact and the mode in which the Saviour died.</w:t>
      </w:r>
    </w:p>
    <w:p w14:paraId="495F7C0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在祭祀礼仪的这一部分，基于许多理由，存在着深奥的意义；尤其是这一事实与救主受死方式之间存在着显著的对应。</w:t>
      </w:r>
    </w:p>
    <w:p w14:paraId="2A696E3F">
      <w:pPr>
        <w:spacing w:line="265" w:lineRule="auto"/>
        <w:rPr>
          <w:rFonts w:hint="eastAsia" w:ascii="微软雅黑" w:hAnsi="微软雅黑" w:eastAsia="微软雅黑" w:cs="微软雅黑"/>
          <w:sz w:val="30"/>
          <w:szCs w:val="30"/>
        </w:rPr>
      </w:pPr>
    </w:p>
    <w:p w14:paraId="12C3F8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was not to meet His death in any other way but by violence.</w:t>
      </w:r>
    </w:p>
    <w:p w14:paraId="1C7654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主不应以除暴力之外的任何其他方式迎接祂的死亡。</w:t>
      </w:r>
    </w:p>
    <w:p w14:paraId="41388E45">
      <w:pPr>
        <w:spacing w:line="265" w:lineRule="auto"/>
        <w:rPr>
          <w:rFonts w:hint="eastAsia" w:ascii="微软雅黑" w:hAnsi="微软雅黑" w:eastAsia="微软雅黑" w:cs="微软雅黑"/>
          <w:sz w:val="30"/>
          <w:szCs w:val="30"/>
        </w:rPr>
      </w:pPr>
    </w:p>
    <w:p w14:paraId="4C6947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sinner's hand was to be the instrument of inflicting the death, even as the sinner's guilt was the meritorious cause, and the only assignable cause, why death could come to Him at all.</w:t>
      </w:r>
    </w:p>
    <w:p w14:paraId="0F37A8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罪人的手要成为施加死亡的工具，正如同罪人的罪疚是功德性（meritorious）的原因，且是唯一能指明的原因，解释了死亡为何竟然会临到祂。</w:t>
      </w:r>
    </w:p>
    <w:p w14:paraId="28899BFE">
      <w:pPr>
        <w:spacing w:line="265" w:lineRule="auto"/>
        <w:rPr>
          <w:rFonts w:hint="eastAsia" w:ascii="微软雅黑" w:hAnsi="微软雅黑" w:eastAsia="微软雅黑" w:cs="微软雅黑"/>
          <w:sz w:val="30"/>
          <w:szCs w:val="30"/>
        </w:rPr>
      </w:pPr>
    </w:p>
    <w:p w14:paraId="684B1F5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the death was penal.</w:t>
      </w:r>
    </w:p>
    <w:p w14:paraId="235102A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更有甚者，这种死亡是刑罚性的（penal）。</w:t>
      </w:r>
    </w:p>
    <w:p w14:paraId="760264D6">
      <w:pPr>
        <w:spacing w:line="265" w:lineRule="auto"/>
        <w:rPr>
          <w:rFonts w:hint="eastAsia" w:ascii="微软雅黑" w:hAnsi="微软雅黑" w:eastAsia="微软雅黑" w:cs="微软雅黑"/>
          <w:sz w:val="30"/>
          <w:szCs w:val="30"/>
        </w:rPr>
      </w:pPr>
    </w:p>
    <w:p w14:paraId="730CF6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strictly maintained; as the notion that the death was only in order to obtain the blood, or a mere means to an end, and without further significance, would perplex and unsettle the entire ritual.</w:t>
      </w:r>
    </w:p>
    <w:p w14:paraId="7FFBCD8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这一点必须严格坚持；因为如果认为死亡仅仅是为了获得血，或者仅仅是达到目的的手段，且没有进一步的意义，那么这种观念就会使整个礼仪变得困惑且动摇。</w:t>
      </w:r>
    </w:p>
    <w:p w14:paraId="022EDA2C">
      <w:pPr>
        <w:spacing w:line="265" w:lineRule="auto"/>
        <w:rPr>
          <w:rFonts w:hint="eastAsia" w:ascii="微软雅黑" w:hAnsi="微软雅黑" w:eastAsia="微软雅黑" w:cs="微软雅黑"/>
          <w:sz w:val="30"/>
          <w:szCs w:val="30"/>
        </w:rPr>
      </w:pPr>
    </w:p>
    <w:p w14:paraId="2C8914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in itself was punitive, or the wages of sin.</w:t>
      </w:r>
    </w:p>
    <w:p w14:paraId="2B1D86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死亡本身就是惩罚性的（punitive），或者是罪的工价。</w:t>
      </w:r>
    </w:p>
    <w:p w14:paraId="42347A9A">
      <w:pPr>
        <w:spacing w:line="265" w:lineRule="auto"/>
        <w:rPr>
          <w:rFonts w:hint="eastAsia" w:ascii="微软雅黑" w:hAnsi="微软雅黑" w:eastAsia="微软雅黑" w:cs="微软雅黑"/>
          <w:sz w:val="30"/>
          <w:szCs w:val="30"/>
        </w:rPr>
      </w:pPr>
    </w:p>
    <w:p w14:paraId="57A1E2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 what could the blood have accomplished?</w:t>
      </w:r>
    </w:p>
    <w:p w14:paraId="17855AF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如果不是这样，血还能成就什么呢？</w:t>
      </w:r>
    </w:p>
    <w:p w14:paraId="373BA14D">
      <w:pPr>
        <w:spacing w:line="265" w:lineRule="auto"/>
        <w:rPr>
          <w:rFonts w:hint="eastAsia" w:ascii="微软雅黑" w:hAnsi="微软雅黑" w:eastAsia="微软雅黑" w:cs="微软雅黑"/>
          <w:sz w:val="30"/>
          <w:szCs w:val="30"/>
        </w:rPr>
      </w:pPr>
    </w:p>
    <w:p w14:paraId="08E5DB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principle that the imputation of guilt was signified by the laying on of hands, death followed as the necessary effect; for the worshipper owed death, and the infliction of it was penal.</w:t>
      </w:r>
    </w:p>
    <w:p w14:paraId="0E6622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但基于按手表示罪疚的归算这一原则，死亡作为必要的结果随之而来；因为敬拜者欠下了死债，而施加死亡则是刑罚性的。</w:t>
      </w:r>
    </w:p>
    <w:p w14:paraId="1EA51583">
      <w:pPr>
        <w:spacing w:line="265" w:lineRule="auto"/>
        <w:rPr>
          <w:rFonts w:hint="eastAsia" w:ascii="微软雅黑" w:hAnsi="微软雅黑" w:eastAsia="微软雅黑" w:cs="微软雅黑"/>
          <w:sz w:val="30"/>
          <w:szCs w:val="30"/>
        </w:rPr>
      </w:pPr>
    </w:p>
    <w:p w14:paraId="5732E0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excludes the subjective theory, which has been contrived by the opponents of the vicarious satisfaction to explain the death of the victim.</w:t>
      </w:r>
    </w:p>
    <w:p w14:paraId="6F97B7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这排除了由代赎性补赎（vicarious satisfaction）的反对者所策划的，用来解释祭牲之死的主观理论。</w:t>
      </w:r>
    </w:p>
    <w:p w14:paraId="121BD86A">
      <w:pPr>
        <w:spacing w:line="265" w:lineRule="auto"/>
        <w:rPr>
          <w:rFonts w:hint="eastAsia" w:ascii="微软雅黑" w:hAnsi="微软雅黑" w:eastAsia="微软雅黑" w:cs="微软雅黑"/>
          <w:sz w:val="30"/>
          <w:szCs w:val="30"/>
        </w:rPr>
      </w:pPr>
    </w:p>
    <w:p w14:paraId="263F46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Bähr, with those who follow in his tendency, will have it mean that the self-seeking life of man dies, and is replaced by a spiritual life devoted to God.</w:t>
      </w:r>
    </w:p>
    <w:p w14:paraId="3A43D6B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因此，贝尔（Bähr）以及那些追随其倾向的人，竟认为这意指人自私自利的生命死去了，并被奉献给上帝的属灵生命所取代。</w:t>
      </w:r>
    </w:p>
    <w:p w14:paraId="6A6199AD">
      <w:pPr>
        <w:spacing w:line="265" w:lineRule="auto"/>
        <w:rPr>
          <w:rFonts w:hint="eastAsia" w:ascii="微软雅黑" w:hAnsi="微软雅黑" w:eastAsia="微软雅黑" w:cs="微软雅黑"/>
          <w:sz w:val="30"/>
          <w:szCs w:val="30"/>
        </w:rPr>
      </w:pPr>
    </w:p>
    <w:p w14:paraId="469115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notion, the death of the animal, in its symbolical meaning, teaches the mortification of sin, or that self must be sacrificed.</w:t>
      </w:r>
    </w:p>
    <w:p w14:paraId="26F0BD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根据这种观念，动物之死在其象征意义上教导了对罪的治死（mortification），或者是自我必须被牺牲。</w:t>
      </w:r>
    </w:p>
    <w:p w14:paraId="0FC9E82C">
      <w:pPr>
        <w:spacing w:line="265" w:lineRule="auto"/>
        <w:rPr>
          <w:rFonts w:hint="eastAsia" w:ascii="微软雅黑" w:hAnsi="微软雅黑" w:eastAsia="微软雅黑" w:cs="微软雅黑"/>
          <w:sz w:val="30"/>
          <w:szCs w:val="30"/>
        </w:rPr>
      </w:pPr>
    </w:p>
    <w:p w14:paraId="337344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every ground this exposition is untenable.</w:t>
      </w:r>
    </w:p>
    <w:p w14:paraId="373F7EE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基于任何理由，这一阐述都是站不住脚的。</w:t>
      </w:r>
    </w:p>
    <w:p w14:paraId="34C947E5">
      <w:pPr>
        <w:spacing w:line="265" w:lineRule="auto"/>
        <w:rPr>
          <w:rFonts w:hint="eastAsia" w:ascii="微软雅黑" w:hAnsi="微软雅黑" w:eastAsia="微软雅黑" w:cs="微软雅黑"/>
          <w:sz w:val="30"/>
          <w:szCs w:val="30"/>
        </w:rPr>
      </w:pPr>
    </w:p>
    <w:p w14:paraId="7913C8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that it is out of keeping with the ritual, according to which the animal died and continued dead, it takes for granted that a guilty man can, without any reparation, dedicate himself to God.</w:t>
      </w:r>
    </w:p>
    <w:p w14:paraId="7D55C78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且不说它与礼仪规条不符（根据礼仪，动物死了并保持死亡状态），它还想当然地认为一个有罪的人可以在没有任何补偿（reparation）的情况下将自己奉献给上帝。</w:t>
      </w:r>
    </w:p>
    <w:p w14:paraId="47E36FF7">
      <w:pPr>
        <w:spacing w:line="265" w:lineRule="auto"/>
        <w:rPr>
          <w:rFonts w:hint="eastAsia" w:ascii="微软雅黑" w:hAnsi="微软雅黑" w:eastAsia="微软雅黑" w:cs="微软雅黑"/>
          <w:sz w:val="30"/>
          <w:szCs w:val="30"/>
        </w:rPr>
      </w:pPr>
    </w:p>
    <w:p w14:paraId="25C3CC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cannot be, as he has no power to dispose of a forfeited life; and without atonement, or covering for his soul, he cannot be dedicated to God.</w:t>
      </w:r>
    </w:p>
    <w:p w14:paraId="6A39D5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但那是不可能的，因为他没有权力处置一条已丧失的生命；如果没有赎罪（atonement）或对他灵魂的遮盖，他就不能被奉献给上帝。</w:t>
      </w:r>
    </w:p>
    <w:p w14:paraId="345FE11A">
      <w:pPr>
        <w:spacing w:line="265" w:lineRule="auto"/>
        <w:rPr>
          <w:rFonts w:hint="eastAsia" w:ascii="微软雅黑" w:hAnsi="微软雅黑" w:eastAsia="微软雅黑" w:cs="微软雅黑"/>
          <w:sz w:val="30"/>
          <w:szCs w:val="30"/>
        </w:rPr>
      </w:pPr>
    </w:p>
    <w:p w14:paraId="138CA9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possibility of this without expiation, for death is the wages of sin.</w:t>
      </w:r>
    </w:p>
    <w:p w14:paraId="3D4855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如果没有净罪（expiation），这就不可能，因为死亡是罪的工价。</w:t>
      </w:r>
    </w:p>
    <w:p w14:paraId="2AB014D6">
      <w:pPr>
        <w:spacing w:line="265" w:lineRule="auto"/>
        <w:rPr>
          <w:rFonts w:hint="eastAsia" w:ascii="微软雅黑" w:hAnsi="微软雅黑" w:eastAsia="微软雅黑" w:cs="微软雅黑"/>
          <w:sz w:val="30"/>
          <w:szCs w:val="30"/>
        </w:rPr>
      </w:pPr>
    </w:p>
    <w:p w14:paraId="5B617C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act in the sacrificial ritual was the SPRINKLING OF THE BLOOD.</w:t>
      </w:r>
    </w:p>
    <w:p w14:paraId="5FAA1C4D">
      <w:pPr>
        <w:spacing w:line="265" w:lineRule="auto"/>
        <w:rPr>
          <w:rFonts w:hint="eastAsia" w:ascii="微软雅黑" w:hAnsi="微软雅黑" w:eastAsia="微软雅黑" w:cs="微软雅黑"/>
          <w:sz w:val="30"/>
          <w:szCs w:val="30"/>
        </w:rPr>
      </w:pPr>
    </w:p>
    <w:p w14:paraId="399417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祭祀礼仪的下一个动作是洒血。</w:t>
      </w:r>
    </w:p>
    <w:p w14:paraId="12ACCFD5">
      <w:pPr>
        <w:spacing w:line="265" w:lineRule="auto"/>
        <w:rPr>
          <w:rFonts w:hint="eastAsia" w:ascii="微软雅黑" w:hAnsi="微软雅黑" w:eastAsia="微软雅黑" w:cs="微软雅黑"/>
          <w:sz w:val="30"/>
          <w:szCs w:val="30"/>
        </w:rPr>
      </w:pPr>
    </w:p>
    <w:p w14:paraId="716A803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the priest's activity commenced.</w:t>
      </w:r>
    </w:p>
    <w:p w14:paraId="54023E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到了这一步，祭司的活动开始了。</w:t>
      </w:r>
    </w:p>
    <w:p w14:paraId="0B9763D0">
      <w:pPr>
        <w:spacing w:line="265" w:lineRule="auto"/>
        <w:rPr>
          <w:rFonts w:hint="eastAsia" w:ascii="微软雅黑" w:hAnsi="微软雅黑" w:eastAsia="微软雅黑" w:cs="微软雅黑"/>
          <w:sz w:val="30"/>
          <w:szCs w:val="30"/>
        </w:rPr>
      </w:pPr>
    </w:p>
    <w:p w14:paraId="33D64EB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up to this step in the ritual, present as a spectator, but he now steps in to take part in it.</w:t>
      </w:r>
    </w:p>
    <w:p w14:paraId="10A1BF1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直到礼仪的这一步为止，他一直作为旁观者在场，但现在他介入并参与其中。</w:t>
      </w:r>
    </w:p>
    <w:p w14:paraId="11A1EE90">
      <w:pPr>
        <w:spacing w:line="265" w:lineRule="auto"/>
        <w:rPr>
          <w:rFonts w:hint="eastAsia" w:ascii="微软雅黑" w:hAnsi="微软雅黑" w:eastAsia="微软雅黑" w:cs="微软雅黑"/>
          <w:sz w:val="30"/>
          <w:szCs w:val="30"/>
        </w:rPr>
      </w:pPr>
    </w:p>
    <w:p w14:paraId="6B466C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 who received the flowing blood of the animal, and who put it on the horns, or highest point, of the altar, and who poured it out at the bottom (Lev. 4:25–34); an action which intimated that the meeting-place between God and His people was from top to bottom covered with blood, that the sins of the people were covered by an atonement, and that the worshippers were no more exposed to His frown.</w:t>
      </w:r>
    </w:p>
    <w:p w14:paraId="317661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是他接住了流出的动物之血，并将其抹在祭坛的角上（或最高点），又将其倒在祭坛基部（利未记 4:25-34）；这一行为暗示上帝与其子民的相会之处从上到下都被血覆盖了，百姓的罪被一项赎罪（atonement）遮盖了，且敬拜者不再暴露在祂的怒容（frown）之下。</w:t>
      </w:r>
    </w:p>
    <w:p w14:paraId="17D6368F">
      <w:pPr>
        <w:spacing w:line="265" w:lineRule="auto"/>
        <w:rPr>
          <w:rFonts w:hint="eastAsia" w:ascii="微软雅黑" w:hAnsi="微软雅黑" w:eastAsia="微软雅黑" w:cs="微软雅黑"/>
          <w:sz w:val="30"/>
          <w:szCs w:val="30"/>
        </w:rPr>
      </w:pPr>
    </w:p>
    <w:p w14:paraId="0F094E3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received by the priest, and made his own, is regarded as the vicariously shed blood of the priest.</w:t>
      </w:r>
    </w:p>
    <w:p w14:paraId="0DDC5EA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被祭司接收并纳为己有的血，被视为祭司代赎性（vicariously）流出的血。</w:t>
      </w:r>
    </w:p>
    <w:p w14:paraId="77520A6F">
      <w:pPr>
        <w:spacing w:line="265" w:lineRule="auto"/>
        <w:rPr>
          <w:rFonts w:hint="eastAsia" w:ascii="微软雅黑" w:hAnsi="微软雅黑" w:eastAsia="微软雅黑" w:cs="微软雅黑"/>
          <w:sz w:val="30"/>
          <w:szCs w:val="30"/>
        </w:rPr>
      </w:pPr>
    </w:p>
    <w:p w14:paraId="7DC8D2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ritual, we consider not the victim alone, but also the priest, without whom the sacrifice could not be duly offered; and the action of receiving the blood had a peculiar significance.</w:t>
      </w:r>
    </w:p>
    <w:p w14:paraId="2F92549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因此，在礼仪中，我们不仅要考虑祭牲，还要考虑祭司，如果没有他，祭祀就不能正当地献上；而接收血的行为具有独特的意义。</w:t>
      </w:r>
    </w:p>
    <w:p w14:paraId="25A05FE6">
      <w:pPr>
        <w:spacing w:line="265" w:lineRule="auto"/>
        <w:rPr>
          <w:rFonts w:hint="eastAsia" w:ascii="微软雅黑" w:hAnsi="微软雅黑" w:eastAsia="微软雅黑" w:cs="微软雅黑"/>
          <w:sz w:val="30"/>
          <w:szCs w:val="30"/>
        </w:rPr>
      </w:pPr>
    </w:p>
    <w:p w14:paraId="380ACD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signified that he made the blood his own.</w:t>
      </w:r>
    </w:p>
    <w:p w14:paraId="4F07E4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它表示他将这血纳为己有。</w:t>
      </w:r>
    </w:p>
    <w:p w14:paraId="23E09976">
      <w:pPr>
        <w:spacing w:line="265" w:lineRule="auto"/>
        <w:rPr>
          <w:rFonts w:hint="eastAsia" w:ascii="微软雅黑" w:hAnsi="微软雅黑" w:eastAsia="微软雅黑" w:cs="微软雅黑"/>
          <w:sz w:val="30"/>
          <w:szCs w:val="30"/>
        </w:rPr>
      </w:pPr>
    </w:p>
    <w:p w14:paraId="565F4F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besides the ablutions, vestments and other typical sanctifications shadowed forth the holiness and righteousness of the Antitype.</w:t>
      </w:r>
    </w:p>
    <w:p w14:paraId="584A70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但此外，洁净礼（ablutions）、圣衣和其他预表性的圣化行为，都预表（shadowed forth）了原型（Antitype）的圣洁与公义。</w:t>
      </w:r>
    </w:p>
    <w:p w14:paraId="37C695BB">
      <w:pPr>
        <w:spacing w:line="265" w:lineRule="auto"/>
        <w:rPr>
          <w:rFonts w:hint="eastAsia" w:ascii="微软雅黑" w:hAnsi="微软雅黑" w:eastAsia="微软雅黑" w:cs="微软雅黑"/>
          <w:sz w:val="30"/>
          <w:szCs w:val="30"/>
        </w:rPr>
      </w:pPr>
    </w:p>
    <w:p w14:paraId="615BA41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done upon the victim was supposed to have been done upon the priest, who now became a party to the action.</w:t>
      </w:r>
    </w:p>
    <w:p w14:paraId="3B3999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施加在祭牲身上的，被认为也施加在了祭司身上，他现在成了该行动的一方当事人。</w:t>
      </w:r>
    </w:p>
    <w:p w14:paraId="06592706">
      <w:pPr>
        <w:spacing w:line="265" w:lineRule="auto"/>
        <w:rPr>
          <w:rFonts w:hint="eastAsia" w:ascii="微软雅黑" w:hAnsi="微软雅黑" w:eastAsia="微软雅黑" w:cs="微软雅黑"/>
          <w:sz w:val="30"/>
          <w:szCs w:val="30"/>
        </w:rPr>
      </w:pPr>
    </w:p>
    <w:p w14:paraId="0BEB563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appropriated the blood, which now passed for his own blood: for the priest's action began here.</w:t>
      </w:r>
    </w:p>
    <w:p w14:paraId="7B65E4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他据有了（appropriated）这血，使之现在充作他自己的血：因为祭司的行为始于此处。</w:t>
      </w:r>
    </w:p>
    <w:p w14:paraId="552E8408">
      <w:pPr>
        <w:spacing w:line="265" w:lineRule="auto"/>
        <w:rPr>
          <w:rFonts w:hint="eastAsia" w:ascii="微软雅黑" w:hAnsi="微软雅黑" w:eastAsia="微软雅黑" w:cs="微软雅黑"/>
          <w:sz w:val="30"/>
          <w:szCs w:val="30"/>
        </w:rPr>
      </w:pPr>
    </w:p>
    <w:p w14:paraId="485ACCD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ritual advanced gradually till it reached this act of sprinkling, where we find sin expiated and divine wrath propitiated.</w:t>
      </w:r>
    </w:p>
    <w:p w14:paraId="6BCCD09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礼仪逐步推进，直到达到洒血这一行为，在此我们发现罪被净除（expiated），神圣愤怒得到了挽回（propitiated）。</w:t>
      </w:r>
    </w:p>
    <w:p w14:paraId="1956C9A7">
      <w:pPr>
        <w:spacing w:line="265" w:lineRule="auto"/>
        <w:rPr>
          <w:rFonts w:hint="eastAsia" w:ascii="微软雅黑" w:hAnsi="微软雅黑" w:eastAsia="微软雅黑" w:cs="微软雅黑"/>
          <w:sz w:val="30"/>
          <w:szCs w:val="30"/>
        </w:rPr>
      </w:pPr>
    </w:p>
    <w:p w14:paraId="6A11919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necessary imperfection of types, the idea was exhibited broken into parts, and in succession.</w:t>
      </w:r>
    </w:p>
    <w:p w14:paraId="222774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但由于预表（types）必然的不完善性，这一思想是以破碎成各部分且先后有序的方式展示出来的。</w:t>
      </w:r>
    </w:p>
    <w:p w14:paraId="684D604E">
      <w:pPr>
        <w:spacing w:line="265" w:lineRule="auto"/>
        <w:rPr>
          <w:rFonts w:hint="eastAsia" w:ascii="微软雅黑" w:hAnsi="微软雅黑" w:eastAsia="微软雅黑" w:cs="微软雅黑"/>
          <w:sz w:val="30"/>
          <w:szCs w:val="30"/>
        </w:rPr>
      </w:pPr>
    </w:p>
    <w:p w14:paraId="60CF79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was brought to God, and made to cover sin.</w:t>
      </w:r>
    </w:p>
    <w:p w14:paraId="20969D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血被带到上帝面前，并被用来遮盖罪。</w:t>
      </w:r>
    </w:p>
    <w:p w14:paraId="14766155">
      <w:pPr>
        <w:spacing w:line="265" w:lineRule="auto"/>
        <w:rPr>
          <w:rFonts w:hint="eastAsia" w:ascii="微软雅黑" w:hAnsi="微软雅黑" w:eastAsia="微软雅黑" w:cs="微软雅黑"/>
          <w:sz w:val="30"/>
          <w:szCs w:val="30"/>
        </w:rPr>
      </w:pPr>
    </w:p>
    <w:p w14:paraId="097804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whether performed at the horns of the altar or in the holy of holies, the meeting-place between God and His people, figured forth that the sin of the individual, or of the nation, though piled up as an heap, was now covered, and all cause of separation removed.</w:t>
      </w:r>
    </w:p>
    <w:p w14:paraId="136831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洒血，无论是在祭坛的角上还是在至圣所（上帝与其子民的相会之处）进行，都预表着个人或民族的罪，尽管堆积如山，现在也被遮盖了，所有隔绝的原因都被移除了。</w:t>
      </w:r>
    </w:p>
    <w:p w14:paraId="0D944934">
      <w:pPr>
        <w:spacing w:line="265" w:lineRule="auto"/>
        <w:rPr>
          <w:rFonts w:hint="eastAsia" w:ascii="微软雅黑" w:hAnsi="微软雅黑" w:eastAsia="微软雅黑" w:cs="微软雅黑"/>
          <w:sz w:val="30"/>
          <w:szCs w:val="30"/>
        </w:rPr>
      </w:pPr>
    </w:p>
    <w:p w14:paraId="7E2DDF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had intervened; and the blood that had passed through death was now most holy, and had atoning power wherever it was sprinkled (Heb. 13:12).</w:t>
      </w:r>
    </w:p>
    <w:p w14:paraId="599471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死亡已经介入；那经过死亡的血现在是至圣的，无论洒在哪里都具有赎罪的能力（希伯来书 13:12）。</w:t>
      </w:r>
    </w:p>
    <w:p w14:paraId="5FABA546">
      <w:pPr>
        <w:spacing w:line="265" w:lineRule="auto"/>
        <w:rPr>
          <w:rFonts w:hint="eastAsia" w:ascii="微软雅黑" w:hAnsi="微软雅黑" w:eastAsia="微软雅黑" w:cs="微软雅黑"/>
          <w:sz w:val="30"/>
          <w:szCs w:val="30"/>
        </w:rPr>
      </w:pPr>
    </w:p>
    <w:p w14:paraId="0E1438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regarded as a propitiation, culminated in the sprinkling of the blood, which is to be viewed as an element in the objective atonement, and not, as is too much the case, as the application of redemption.</w:t>
      </w:r>
    </w:p>
    <w:p w14:paraId="30F83E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被视为挽回祭（propitiation）的祭祀在洒血中达到顶点，这应当被视为客观赎罪（atonement）中的一个要素，而不应像通常那样被视为救赎的应用。</w:t>
      </w:r>
    </w:p>
    <w:p w14:paraId="63AF64F7">
      <w:pPr>
        <w:spacing w:line="265" w:lineRule="auto"/>
        <w:rPr>
          <w:rFonts w:hint="eastAsia" w:ascii="微软雅黑" w:hAnsi="微软雅黑" w:eastAsia="微软雅黑" w:cs="微软雅黑"/>
          <w:sz w:val="30"/>
          <w:szCs w:val="30"/>
        </w:rPr>
      </w:pPr>
    </w:p>
    <w:p w14:paraId="5CE41C6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on various grounds.</w:t>
      </w:r>
    </w:p>
    <w:p w14:paraId="626AFCB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这一点基于各种根据显而易见。</w:t>
      </w:r>
    </w:p>
    <w:p w14:paraId="0CD6A415">
      <w:pPr>
        <w:spacing w:line="265" w:lineRule="auto"/>
        <w:rPr>
          <w:rFonts w:hint="eastAsia" w:ascii="微软雅黑" w:hAnsi="微软雅黑" w:eastAsia="微软雅黑" w:cs="微软雅黑"/>
          <w:sz w:val="30"/>
          <w:szCs w:val="30"/>
        </w:rPr>
      </w:pPr>
    </w:p>
    <w:p w14:paraId="0F4EB51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priest's action began with the receiving of the blood for the act of sprinkling; and the priest's act, as typical mediator, being essential to propitiatory sacrifices, nothing more conclusively proved that the objective atonement consisted in the sprinkling.</w:t>
      </w:r>
    </w:p>
    <w:p w14:paraId="5B17948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因此，祭司的行为始于为洒血而接收血；既然祭司作为预表性中保的行为对挽回祭（propitiatory sacrifices）是核心要素，那么没有什么能比这更确凿地证明，客观的赎罪（atonement）就在于洒血。</w:t>
      </w:r>
    </w:p>
    <w:p w14:paraId="229EF4AE">
      <w:pPr>
        <w:spacing w:line="265" w:lineRule="auto"/>
        <w:rPr>
          <w:rFonts w:hint="eastAsia" w:ascii="微软雅黑" w:hAnsi="微软雅黑" w:eastAsia="微软雅黑" w:cs="微软雅黑"/>
          <w:sz w:val="30"/>
          <w:szCs w:val="30"/>
        </w:rPr>
      </w:pPr>
    </w:p>
    <w:p w14:paraId="242E9D4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still further appears when we consider the Antitype, and the point of the ritual at which the great High Priest sprinkled the mercy-seat.</w:t>
      </w:r>
    </w:p>
    <w:p w14:paraId="6CBE16F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当我们考虑原型（Antitype），以及大祭司在礼仪中洒血于施恩座（mercy-seat）的时点时，这一点表现得更加充分。</w:t>
      </w:r>
    </w:p>
    <w:p w14:paraId="3D49C803">
      <w:pPr>
        <w:spacing w:line="265" w:lineRule="auto"/>
        <w:rPr>
          <w:rFonts w:hint="eastAsia" w:ascii="微软雅黑" w:hAnsi="微软雅黑" w:eastAsia="微软雅黑" w:cs="微软雅黑"/>
          <w:sz w:val="30"/>
          <w:szCs w:val="30"/>
        </w:rPr>
      </w:pPr>
    </w:p>
    <w:p w14:paraId="718502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act of the sacrificial ritual consisted in THE BURNING OF THE VICTIM.</w:t>
      </w:r>
    </w:p>
    <w:p w14:paraId="49B81784">
      <w:pPr>
        <w:spacing w:line="265" w:lineRule="auto"/>
        <w:rPr>
          <w:rFonts w:hint="eastAsia" w:ascii="微软雅黑" w:hAnsi="微软雅黑" w:eastAsia="微软雅黑" w:cs="微软雅黑"/>
          <w:sz w:val="30"/>
          <w:szCs w:val="30"/>
        </w:rPr>
      </w:pPr>
    </w:p>
    <w:p w14:paraId="44FBD83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祭祀礼仪的最后一个动作包含了焚烧祭牲。</w:t>
      </w:r>
    </w:p>
    <w:p w14:paraId="1A13ED14">
      <w:pPr>
        <w:spacing w:line="265" w:lineRule="auto"/>
        <w:rPr>
          <w:rFonts w:hint="eastAsia" w:ascii="微软雅黑" w:hAnsi="微软雅黑" w:eastAsia="微软雅黑" w:cs="微软雅黑"/>
          <w:sz w:val="30"/>
          <w:szCs w:val="30"/>
        </w:rPr>
      </w:pPr>
    </w:p>
    <w:p w14:paraId="634AD5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properly a separate element, but only another side of the propitiation, though made distinct, owing to the imperfection of the type.</w:t>
      </w:r>
    </w:p>
    <w:p w14:paraId="228F90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这严格来说并不是一个独立的要素，而只是挽回（propitiation）的另一面，尽管由于预表的局限性而使之显得截然不同。</w:t>
      </w:r>
    </w:p>
    <w:p w14:paraId="50447C1B">
      <w:pPr>
        <w:spacing w:line="265" w:lineRule="auto"/>
        <w:rPr>
          <w:rFonts w:hint="eastAsia" w:ascii="微软雅黑" w:hAnsi="微软雅黑" w:eastAsia="微软雅黑" w:cs="微软雅黑"/>
          <w:sz w:val="30"/>
          <w:szCs w:val="30"/>
        </w:rPr>
      </w:pPr>
    </w:p>
    <w:p w14:paraId="34963E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however, to destroy the unity of the idea by sundering it from the other.</w:t>
      </w:r>
    </w:p>
    <w:p w14:paraId="7BE57E7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然而，我们不能通过将其与另一面割裂来破坏思想的统一性。</w:t>
      </w:r>
    </w:p>
    <w:p w14:paraId="149D7CB2">
      <w:pPr>
        <w:spacing w:line="265" w:lineRule="auto"/>
        <w:rPr>
          <w:rFonts w:hint="eastAsia" w:ascii="微软雅黑" w:hAnsi="微软雅黑" w:eastAsia="微软雅黑" w:cs="微软雅黑"/>
          <w:sz w:val="30"/>
          <w:szCs w:val="30"/>
        </w:rPr>
      </w:pPr>
    </w:p>
    <w:p w14:paraId="386AFD3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demanding explanation here are the fire and the sweet-smelling savour (Heb. 13:11; Eph. 5:2).</w:t>
      </w:r>
    </w:p>
    <w:p w14:paraId="22573A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这里需要解释的两件事是火和馨香之气（sweet-smelling savour）（希伯来书 13:11；以弗所书 5:2）。</w:t>
      </w:r>
    </w:p>
    <w:p w14:paraId="5E27DEB3">
      <w:pPr>
        <w:spacing w:line="265" w:lineRule="auto"/>
        <w:rPr>
          <w:rFonts w:hint="eastAsia" w:ascii="微软雅黑" w:hAnsi="微软雅黑" w:eastAsia="微软雅黑" w:cs="微软雅黑"/>
          <w:sz w:val="30"/>
          <w:szCs w:val="30"/>
        </w:rPr>
      </w:pPr>
    </w:p>
    <w:p w14:paraId="3FB5C6D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it was the holy fire which fell from heaven on Aaron's first sacrifice, and was never to be extinguished (Lev. 5:6, 7).</w:t>
      </w:r>
    </w:p>
    <w:p w14:paraId="4527CEE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至于第一点，那是从天降在亚伦首次祭祀上的圣火，且永不熄灭（利未记 5:6, 7）。</w:t>
      </w:r>
    </w:p>
    <w:p w14:paraId="72C0D3C6">
      <w:pPr>
        <w:spacing w:line="265" w:lineRule="auto"/>
        <w:rPr>
          <w:rFonts w:hint="eastAsia" w:ascii="微软雅黑" w:hAnsi="微软雅黑" w:eastAsia="微软雅黑" w:cs="微软雅黑"/>
          <w:sz w:val="30"/>
          <w:szCs w:val="30"/>
        </w:rPr>
      </w:pPr>
    </w:p>
    <w:p w14:paraId="5C7A27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sacrifice which was consumed by this fire, and rose to heaven as a sweet-smelling savour, was really acceptable.</w:t>
      </w:r>
    </w:p>
    <w:p w14:paraId="258FD55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只有被这火焚烧、并作为馨香之气升到天上的祭祀，才是真正蒙悦纳的。</w:t>
      </w:r>
    </w:p>
    <w:p w14:paraId="492C80EC">
      <w:pPr>
        <w:spacing w:line="265" w:lineRule="auto"/>
        <w:rPr>
          <w:rFonts w:hint="eastAsia" w:ascii="微软雅黑" w:hAnsi="微软雅黑" w:eastAsia="微软雅黑" w:cs="微软雅黑"/>
          <w:sz w:val="30"/>
          <w:szCs w:val="30"/>
        </w:rPr>
      </w:pPr>
    </w:p>
    <w:p w14:paraId="53DEFC9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type, this fire has been variously explained.</w:t>
      </w:r>
    </w:p>
    <w:p w14:paraId="193147D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作为预表，这火有各种各样的解释。</w:t>
      </w:r>
    </w:p>
    <w:p w14:paraId="37869AA4">
      <w:pPr>
        <w:spacing w:line="265" w:lineRule="auto"/>
        <w:rPr>
          <w:rFonts w:hint="eastAsia" w:ascii="微软雅黑" w:hAnsi="微软雅黑" w:eastAsia="微软雅黑" w:cs="微软雅黑"/>
          <w:sz w:val="30"/>
          <w:szCs w:val="30"/>
        </w:rPr>
      </w:pPr>
    </w:p>
    <w:p w14:paraId="061396D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Michaelis viewed it as typical of eternal punishment after death.</w:t>
      </w:r>
    </w:p>
    <w:p w14:paraId="1EF69D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迈克里斯（Michaelis）将其视为死后永刑的预表。</w:t>
      </w:r>
    </w:p>
    <w:p w14:paraId="60147E7D">
      <w:pPr>
        <w:spacing w:line="265" w:lineRule="auto"/>
        <w:rPr>
          <w:rFonts w:hint="eastAsia" w:ascii="微软雅黑" w:hAnsi="微软雅黑" w:eastAsia="微软雅黑" w:cs="微软雅黑"/>
          <w:sz w:val="30"/>
          <w:szCs w:val="30"/>
        </w:rPr>
      </w:pPr>
    </w:p>
    <w:p w14:paraId="68EA5B9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Oehler regards it as denoting the divine holiness.</w:t>
      </w:r>
    </w:p>
    <w:p w14:paraId="2063997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奥勒（Oehler）认为它表示神圣的圣洁。</w:t>
      </w:r>
    </w:p>
    <w:p w14:paraId="14E3FA24">
      <w:pPr>
        <w:spacing w:line="265" w:lineRule="auto"/>
        <w:rPr>
          <w:rFonts w:hint="eastAsia" w:ascii="微软雅黑" w:hAnsi="微软雅黑" w:eastAsia="微软雅黑" w:cs="微软雅黑"/>
          <w:sz w:val="30"/>
          <w:szCs w:val="30"/>
        </w:rPr>
      </w:pPr>
    </w:p>
    <w:p w14:paraId="1DF178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Philippi takes it as the divine love, the unquenchable love of the Son of God.</w:t>
      </w:r>
    </w:p>
    <w:p w14:paraId="6B77FDC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菲利皮（Philippi）将其视为神圣的爱，即上帝之子那不可熄灭的爱。</w:t>
      </w:r>
    </w:p>
    <w:p w14:paraId="3C68A00A">
      <w:pPr>
        <w:spacing w:line="265" w:lineRule="auto"/>
        <w:rPr>
          <w:rFonts w:hint="eastAsia" w:ascii="微软雅黑" w:hAnsi="微软雅黑" w:eastAsia="微软雅黑" w:cs="微软雅黑"/>
          <w:sz w:val="30"/>
          <w:szCs w:val="30"/>
        </w:rPr>
      </w:pPr>
    </w:p>
    <w:p w14:paraId="49D555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fitting to consider this type as exhibiting any of the divine attributes, it would be necessary to combine the two latter opinions as equally essential to the atonement, and make it an emblem of God in the unity of His perfections.</w:t>
      </w:r>
    </w:p>
    <w:p w14:paraId="18EC201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如果将这一预表视为展示上帝的任何属性是恰当的，那么就有必要将后两种观点结合起来，认为它们对赎罪（atonement）同样核心，并使其成为上帝在其完美（perfections）之统一中的一个象征。</w:t>
      </w:r>
    </w:p>
    <w:p w14:paraId="59A94F44">
      <w:pPr>
        <w:spacing w:line="265" w:lineRule="auto"/>
        <w:rPr>
          <w:rFonts w:hint="eastAsia" w:ascii="微软雅黑" w:hAnsi="微软雅黑" w:eastAsia="微软雅黑" w:cs="微软雅黑"/>
          <w:sz w:val="30"/>
          <w:szCs w:val="30"/>
        </w:rPr>
      </w:pPr>
    </w:p>
    <w:p w14:paraId="07A23BC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different explanation commends itself to my mind, and the rather because the fire was given to produce a further result (ver. 12), that sweet-smelling savour which is the positive element in the sacrifice.</w:t>
      </w:r>
    </w:p>
    <w:p w14:paraId="2CA41D7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但另一种解释更令我信服，尤其是因为火的赐予是为了产生一个进一步的结果（第 12 节），即那作为祭祀中积极要素的馨香之气。</w:t>
      </w:r>
    </w:p>
    <w:p w14:paraId="7299E6B8">
      <w:pPr>
        <w:spacing w:line="265" w:lineRule="auto"/>
        <w:rPr>
          <w:rFonts w:hint="eastAsia" w:ascii="微软雅黑" w:hAnsi="微软雅黑" w:eastAsia="微软雅黑" w:cs="微软雅黑"/>
          <w:sz w:val="30"/>
          <w:szCs w:val="30"/>
        </w:rPr>
      </w:pPr>
    </w:p>
    <w:p w14:paraId="35F740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to me rather to denote the Holy Ghost, whose agency and operations are in several passages set forth by this emblem (Matt. 3:11; Acts 2:3; Luke 12:49), and through whom we are expressly told the Lord Jesus offered Himself without spot to God (Heb. 9:14).</w:t>
      </w:r>
    </w:p>
    <w:p w14:paraId="4A92A26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在我看来，它更多是表示圣灵，圣灵的作为和运行在几处经文中都是通过这一象征被陈明的（马太福音 3:11；使徒行传 2:3；路加福音 12:49），且经上明确告诉我们，主耶稣是借着祂将自己无瑕无疵献给上帝的（希伯来书 9:14）。</w:t>
      </w:r>
    </w:p>
    <w:p w14:paraId="42690853">
      <w:pPr>
        <w:spacing w:line="265" w:lineRule="auto"/>
        <w:rPr>
          <w:rFonts w:hint="eastAsia" w:ascii="微软雅黑" w:hAnsi="微软雅黑" w:eastAsia="微软雅黑" w:cs="微软雅黑"/>
          <w:sz w:val="30"/>
          <w:szCs w:val="30"/>
        </w:rPr>
      </w:pPr>
    </w:p>
    <w:p w14:paraId="0178F7B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see Him stedfastly setting His face to go to Jerusalem, fully bent on His high work, we see the fire of the sacrifice already kindled, and the Eternal Spirit prompting Him and strengthening Him to consummate the work, by imbuing His soul with a zeal and ardour, a love and obedience, which never allowed His mind to cool till the sacrifice was consumed.</w:t>
      </w:r>
    </w:p>
    <w:p w14:paraId="451DDA2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到祂定意向耶路撒冷去，全力投入祂崇高的工作时，我们看到祭祀的火已经点燃，永恒之灵在激励祂并加给祂力量去完成这项工作，使祂的灵魂充满热诚和火热、爱和顺服，使祂的心志在祭物焚烧殆尽之前从未冷却。</w:t>
      </w:r>
    </w:p>
    <w:p w14:paraId="30A4CFF6">
      <w:pPr>
        <w:spacing w:line="265" w:lineRule="auto"/>
        <w:rPr>
          <w:rFonts w:hint="eastAsia" w:ascii="微软雅黑" w:hAnsi="微软雅黑" w:eastAsia="微软雅黑" w:cs="微软雅黑"/>
          <w:sz w:val="30"/>
          <w:szCs w:val="30"/>
        </w:rPr>
      </w:pPr>
    </w:p>
    <w:p w14:paraId="6B7B15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second point, the sweet-smelling savour, this figured forth the acceptable service, the perfect obedience of the Lord in the light of winning the divine favour.</w:t>
      </w:r>
    </w:p>
    <w:p w14:paraId="1C65728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至于第二点，即馨香之气，这预表了蒙悦纳的事奉，即主在获得神圣青睐之光照下的完美顺服。</w:t>
      </w:r>
    </w:p>
    <w:p w14:paraId="064F4432">
      <w:pPr>
        <w:spacing w:line="265" w:lineRule="auto"/>
        <w:rPr>
          <w:rFonts w:hint="eastAsia" w:ascii="微软雅黑" w:hAnsi="微软雅黑" w:eastAsia="微软雅黑" w:cs="微软雅黑"/>
          <w:sz w:val="30"/>
          <w:szCs w:val="30"/>
        </w:rPr>
      </w:pPr>
    </w:p>
    <w:p w14:paraId="2AD48BC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expiation of wrath was the negative side, so the sinless obedience is the positive.</w:t>
      </w:r>
    </w:p>
    <w:p w14:paraId="3A506B1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正如对愤怒的净罪（expiation）是消极的一面，无罪的顺服就是积极的一面。</w:t>
      </w:r>
    </w:p>
    <w:p w14:paraId="02E40227">
      <w:pPr>
        <w:spacing w:line="265" w:lineRule="auto"/>
        <w:rPr>
          <w:rFonts w:hint="eastAsia" w:ascii="微软雅黑" w:hAnsi="微软雅黑" w:eastAsia="微软雅黑" w:cs="微软雅黑"/>
          <w:sz w:val="30"/>
          <w:szCs w:val="30"/>
        </w:rPr>
      </w:pPr>
    </w:p>
    <w:p w14:paraId="71ED60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two aspects of one great deed, by which sin was expiated and divine favour won; incomplete when separate, all-sufficient when combined.</w:t>
      </w:r>
    </w:p>
    <w:p w14:paraId="6106A07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它们是一个伟大行为的两个方面，借此罪被净除，神圣青睐得以赢得；分开时是不完整的，结合时则是全备的。</w:t>
      </w:r>
    </w:p>
    <w:p w14:paraId="0CF34A3A">
      <w:pPr>
        <w:spacing w:line="265" w:lineRule="auto"/>
        <w:rPr>
          <w:rFonts w:hint="eastAsia" w:ascii="微软雅黑" w:hAnsi="微软雅黑" w:eastAsia="微软雅黑" w:cs="微软雅黑"/>
          <w:sz w:val="30"/>
          <w:szCs w:val="30"/>
        </w:rPr>
      </w:pPr>
    </w:p>
    <w:p w14:paraId="78C3C0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blood-sprinkling refers to vicarious suffering; the burning, with its sweet-smelling savour, refers to vicarious fulfilling of the law.</w:t>
      </w:r>
    </w:p>
    <w:p w14:paraId="687B786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洒血指向代赎性的（vicarious）受苦；带有馨香之气的焚烧则指向对律法的代赎性完成。</w:t>
      </w:r>
    </w:p>
    <w:p w14:paraId="4019EE2F">
      <w:pPr>
        <w:spacing w:line="265" w:lineRule="auto"/>
        <w:rPr>
          <w:rFonts w:hint="eastAsia" w:ascii="微软雅黑" w:hAnsi="微软雅黑" w:eastAsia="微软雅黑" w:cs="微软雅黑"/>
          <w:sz w:val="30"/>
          <w:szCs w:val="30"/>
        </w:rPr>
      </w:pPr>
    </w:p>
    <w:p w14:paraId="025672F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yet two points to which we would briefly refer in thus tracing the correspondence between the type and the Antitype, viz. (1) the action of the high priest in sprinkling the mercy-seat, and (2) the change effected by the typical ritual generally upon the relation of the worshippers to the God of Israel.</w:t>
      </w:r>
    </w:p>
    <w:p w14:paraId="0545DD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在这样追踪预表（type）与原型（Antitype）之间的对应关系时，我们还要简要提到两点，即：（1）大祭司在洒血于施恩座时的行为，以及（2）预表性礼仪通常对敬拜者与以色列上帝之关系所产生的影响。</w:t>
      </w:r>
    </w:p>
    <w:p w14:paraId="3C74E6E3">
      <w:pPr>
        <w:spacing w:line="265" w:lineRule="auto"/>
        <w:rPr>
          <w:rFonts w:hint="eastAsia" w:ascii="微软雅黑" w:hAnsi="微软雅黑" w:eastAsia="微软雅黑" w:cs="微软雅黑"/>
          <w:sz w:val="30"/>
          <w:szCs w:val="30"/>
        </w:rPr>
      </w:pPr>
    </w:p>
    <w:p w14:paraId="6A69F13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In directing attention to the sprinkling of the mercy-seat, it must be noticed that the tabernacle had two divisions, of which the one, termed the holy place, was allotted to the daily ministrations of the priests; while the other, termed the holiest of all, was entered only by the high priest once a year, not without blood (Heb. 9:6, 7).</w:t>
      </w:r>
    </w:p>
    <w:p w14:paraId="17ACCD8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（1）在引导人们关注洒血于施恩座时，必须注意到会幕有两个部分，其中一部分被称为圣所（holy place），被分配给祭司的每日服事（ministrations）；而另一部分被称为至圣所（holiest of all），只有大祭司每年进去一次，且必须带着血（希伯来书 9:6, 7）。</w:t>
      </w:r>
    </w:p>
    <w:p w14:paraId="50036704">
      <w:pPr>
        <w:spacing w:line="265" w:lineRule="auto"/>
        <w:rPr>
          <w:rFonts w:hint="eastAsia" w:ascii="微软雅黑" w:hAnsi="微软雅黑" w:eastAsia="微软雅黑" w:cs="微软雅黑"/>
          <w:sz w:val="30"/>
          <w:szCs w:val="30"/>
        </w:rPr>
      </w:pPr>
    </w:p>
    <w:p w14:paraId="052DEC0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arrangement corresponded to the time then present, a period of imperfect atonement.</w:t>
      </w:r>
    </w:p>
    <w:p w14:paraId="50C07E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这种安排对应于当时的时日，即一个赎罪（atonement）不完善的时期。</w:t>
      </w:r>
    </w:p>
    <w:p w14:paraId="0B635C36">
      <w:pPr>
        <w:spacing w:line="265" w:lineRule="auto"/>
        <w:rPr>
          <w:rFonts w:hint="eastAsia" w:ascii="微软雅黑" w:hAnsi="微软雅黑" w:eastAsia="微软雅黑" w:cs="微软雅黑"/>
          <w:sz w:val="30"/>
          <w:szCs w:val="30"/>
        </w:rPr>
      </w:pPr>
    </w:p>
    <w:p w14:paraId="2A78291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holy of holies continued shut, and was opened on the day of atonement only, when the high priest entered within the veil, is explained by the inefficacy of those sacrifices, which could not perfectly atone for sin (Heb. 9:7–9).</w:t>
      </w:r>
    </w:p>
    <w:p w14:paraId="0EBE05D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为何至圣所（holy of holies）持续关闭，只有在赎罪日大祭司进入幔内时才开启，这是由那些祭祀的无效性（inefficacy）所解释的，即它们不能使罪得到完美的赎罪（希伯来书 9:7-9）。</w:t>
      </w:r>
    </w:p>
    <w:p w14:paraId="27DA0F08">
      <w:pPr>
        <w:spacing w:line="265" w:lineRule="auto"/>
        <w:rPr>
          <w:rFonts w:hint="eastAsia" w:ascii="微软雅黑" w:hAnsi="微软雅黑" w:eastAsia="微软雅黑" w:cs="微软雅黑"/>
          <w:sz w:val="30"/>
          <w:szCs w:val="30"/>
        </w:rPr>
      </w:pPr>
    </w:p>
    <w:p w14:paraId="73930A9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the typical significance of that entrance, and what was the time when the great Antitype, the truth of that shadow, must be regarded as sprinkling the mercy-seat?</w:t>
      </w:r>
    </w:p>
    <w:p w14:paraId="6B60208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但那次进入的预表意义是什么？作为那个影子的真理，伟大的原型（Antitype）必须被视为在何时洒血于施恩座？</w:t>
      </w:r>
    </w:p>
    <w:p w14:paraId="4C8CA693">
      <w:pPr>
        <w:spacing w:line="265" w:lineRule="auto"/>
        <w:rPr>
          <w:rFonts w:hint="eastAsia" w:ascii="微软雅黑" w:hAnsi="微软雅黑" w:eastAsia="微软雅黑" w:cs="微软雅黑"/>
          <w:sz w:val="30"/>
          <w:szCs w:val="30"/>
        </w:rPr>
      </w:pPr>
    </w:p>
    <w:p w14:paraId="272848C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did the true High Priest enter within the veil?</w:t>
      </w:r>
    </w:p>
    <w:p w14:paraId="47C5264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真实的祭司是何时进入幔内的？</w:t>
      </w:r>
    </w:p>
    <w:p w14:paraId="16525109">
      <w:pPr>
        <w:spacing w:line="265" w:lineRule="auto"/>
        <w:rPr>
          <w:rFonts w:hint="eastAsia" w:ascii="微软雅黑" w:hAnsi="微软雅黑" w:eastAsia="微软雅黑" w:cs="微软雅黑"/>
          <w:sz w:val="30"/>
          <w:szCs w:val="30"/>
        </w:rPr>
      </w:pPr>
    </w:p>
    <w:p w14:paraId="36BC0BD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at His death? or was it, as is commonly thought, when He ascended and sat down on the right hand of God?</w:t>
      </w:r>
    </w:p>
    <w:p w14:paraId="43BA2FA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是在祂受死之时吗？还是如通常认为的那样，是在祂升天并坐在上帝右边之时？</w:t>
      </w:r>
    </w:p>
    <w:p w14:paraId="43503066">
      <w:pPr>
        <w:spacing w:line="265" w:lineRule="auto"/>
        <w:rPr>
          <w:rFonts w:hint="eastAsia" w:ascii="微软雅黑" w:hAnsi="微软雅黑" w:eastAsia="微软雅黑" w:cs="微软雅黑"/>
          <w:sz w:val="30"/>
          <w:szCs w:val="30"/>
        </w:rPr>
      </w:pPr>
    </w:p>
    <w:p w14:paraId="6E04862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most important question; and it is the more necessary to settle it, because, as we shall find in the Epistle to the Hebrews, one of the subtlest modes of evading the vicarious satisfaction is to transfer the atoning element to heaven, and to withdraw it from the finished work on the cross: and many, swayed by exegetical reasons, think that countenance is given to that opinion by the allusions in the Epistle to the Hebrews (Heb. 9:24–26).</w:t>
      </w:r>
    </w:p>
    <w:p w14:paraId="21ED697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这是一个极其重要的问题；解决它更为必要，因为正如我们将在希伯来书中发现的那样，逃避代赎性补赎（vicarious satisfaction）最微妙的方式之一，就是将赎罪的要素转移到天上，并将其从十字架上完成的工作中撤出：而且许多人受释经理由的影响，认为希伯来书中的指涉为这种观点提供了支持（希伯来书 9:24-26）。</w:t>
      </w:r>
    </w:p>
    <w:p w14:paraId="1EA61939">
      <w:pPr>
        <w:spacing w:line="265" w:lineRule="auto"/>
        <w:rPr>
          <w:rFonts w:hint="eastAsia" w:ascii="微软雅黑" w:hAnsi="微软雅黑" w:eastAsia="微软雅黑" w:cs="微软雅黑"/>
          <w:sz w:val="30"/>
          <w:szCs w:val="30"/>
        </w:rPr>
      </w:pPr>
    </w:p>
    <w:p w14:paraId="785EF2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prevalent notion, that the entrance of the high priest into the holy of holies found its truth in Christ's triumphal entrance into heaven, may have some show of probability, but it is burdened by insuperable difficulties.</w:t>
      </w:r>
    </w:p>
    <w:p w14:paraId="2E10FDC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那种盛行的观念，即大祭司进入至圣所（holy of holies）的真理在于基督凯旋进入上天，可能具有某种表面上的可能性，但它背负着无法克服的困难。</w:t>
      </w:r>
    </w:p>
    <w:p w14:paraId="194E149A">
      <w:pPr>
        <w:spacing w:line="265" w:lineRule="auto"/>
        <w:rPr>
          <w:rFonts w:hint="eastAsia" w:ascii="微软雅黑" w:hAnsi="微软雅黑" w:eastAsia="微软雅黑" w:cs="微软雅黑"/>
          <w:sz w:val="30"/>
          <w:szCs w:val="30"/>
        </w:rPr>
      </w:pPr>
    </w:p>
    <w:p w14:paraId="70D9E4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as we must do in that case, that Christ's priestly action began in heaven,—that is, that He sprinkled the mercy-seat, and completed the atonement only when He entered on the mediatorial exaltation or reward,—seems to confound everything.</w:t>
      </w:r>
    </w:p>
    <w:p w14:paraId="0281DE1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如果在那种情况下我们必须假设基督的祭司行为始于天上——也就是说，祂是在进入中保性的（mediatorial）升高或赏赐时才洒血于施恩座并完成赎罪（atonement）——这似乎混淆了一切。</w:t>
      </w:r>
    </w:p>
    <w:p w14:paraId="111F3C0E">
      <w:pPr>
        <w:spacing w:line="265" w:lineRule="auto"/>
        <w:rPr>
          <w:rFonts w:hint="eastAsia" w:ascii="微软雅黑" w:hAnsi="微软雅黑" w:eastAsia="微软雅黑" w:cs="微软雅黑"/>
          <w:sz w:val="30"/>
          <w:szCs w:val="30"/>
        </w:rPr>
      </w:pPr>
    </w:p>
    <w:p w14:paraId="12B9FC6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violence, we think, to all analogy between type and antitype.</w:t>
      </w:r>
    </w:p>
    <w:p w14:paraId="58216EF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我们认为，这破坏了预表（type）与原型（antitype）之间所有的类比关系。</w:t>
      </w:r>
    </w:p>
    <w:p w14:paraId="1CCBCFCA">
      <w:pPr>
        <w:spacing w:line="265" w:lineRule="auto"/>
        <w:rPr>
          <w:rFonts w:hint="eastAsia" w:ascii="微软雅黑" w:hAnsi="微软雅黑" w:eastAsia="微软雅黑" w:cs="微软雅黑"/>
          <w:sz w:val="30"/>
          <w:szCs w:val="30"/>
        </w:rPr>
      </w:pPr>
    </w:p>
    <w:p w14:paraId="72AF562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of Jesus coinciding with the return of the high priest from the holiest of all, was designed to be an evidence that divine wrath was removed, and forgiveness obtained.</w:t>
      </w:r>
    </w:p>
    <w:p w14:paraId="16BBE37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耶稣的复活与大祭司从至圣所（holiest of all）归来相吻合，旨在作为一项证据，表明神圣愤怒已被移除，赦免已经获得。</w:t>
      </w:r>
    </w:p>
    <w:p w14:paraId="7248A835">
      <w:pPr>
        <w:spacing w:line="265" w:lineRule="auto"/>
        <w:rPr>
          <w:rFonts w:hint="eastAsia" w:ascii="微软雅黑" w:hAnsi="微软雅黑" w:eastAsia="微软雅黑" w:cs="微软雅黑"/>
          <w:sz w:val="30"/>
          <w:szCs w:val="30"/>
        </w:rPr>
      </w:pPr>
    </w:p>
    <w:p w14:paraId="350D4BB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confusion of idea to which I have referred as very prevalent, arises from not sufficiently distinguishing between the high priest, properly so called, and the High Priest after the order of Melchizedek, or the Royal Priest on His mediatorial throne.</w:t>
      </w:r>
    </w:p>
    <w:p w14:paraId="6DEAA70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我所提到的这种非常盛行的观念混淆，源于没有充分区分严格意义上的大祭司，与照着麦基洗德等次的大祭司（或在其中保宝座上的君王祭司）。</w:t>
      </w:r>
    </w:p>
    <w:p w14:paraId="02FF5AD9">
      <w:pPr>
        <w:spacing w:line="265" w:lineRule="auto"/>
        <w:rPr>
          <w:rFonts w:hint="eastAsia" w:ascii="微软雅黑" w:hAnsi="微软雅黑" w:eastAsia="微软雅黑" w:cs="微软雅黑"/>
          <w:sz w:val="30"/>
          <w:szCs w:val="30"/>
        </w:rPr>
      </w:pPr>
    </w:p>
    <w:p w14:paraId="1B2132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will suffice to prove that He entered within the veil and sprinkled the mercy-seat at the moment when He commended His spirit into His Father's hand.</w:t>
      </w:r>
    </w:p>
    <w:p w14:paraId="3C6A824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几句话就足以证明，在祂将灵魂交托（commended）在祂父手中的那一刻，祂进入了幔内并洒血于施恩座。</w:t>
      </w:r>
    </w:p>
    <w:p w14:paraId="55569954">
      <w:pPr>
        <w:spacing w:line="265" w:lineRule="auto"/>
        <w:rPr>
          <w:rFonts w:hint="eastAsia" w:ascii="微软雅黑" w:hAnsi="微软雅黑" w:eastAsia="微软雅黑" w:cs="微软雅黑"/>
          <w:sz w:val="30"/>
          <w:szCs w:val="30"/>
        </w:rPr>
      </w:pPr>
    </w:p>
    <w:p w14:paraId="13DB45D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most natural interpretation; and this corresponds to the ceremonies on the great day of atonement, to which express allusion is made in the Epistle to the Hebrews (Heb. 9:11–14).</w:t>
      </w:r>
    </w:p>
    <w:p w14:paraId="3192A6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这是最自然的解释；这对应了赎罪日的仪式，希伯来书中对此有明确的指涉（希伯来书 9:11-14）。</w:t>
      </w:r>
    </w:p>
    <w:p w14:paraId="54B486E5">
      <w:pPr>
        <w:spacing w:line="265" w:lineRule="auto"/>
        <w:rPr>
          <w:rFonts w:hint="eastAsia" w:ascii="微软雅黑" w:hAnsi="微软雅黑" w:eastAsia="微软雅黑" w:cs="微软雅黑"/>
          <w:sz w:val="30"/>
          <w:szCs w:val="30"/>
        </w:rPr>
      </w:pPr>
    </w:p>
    <w:p w14:paraId="604148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typical entrance within the veil took place immediately after the victim's death; the body being carried without the camp to be burned in a public place, and the blood being carried into the holiest of all to be sprinkled on the covering of the ark, as the propitiatory or mercy-seat.</w:t>
      </w:r>
    </w:p>
    <w:p w14:paraId="2A9E89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预表性的进入幔内发生在祭牲死后立即进行的环节；尸体被搬到营外（without the camp）在公共场所焚烧，而血被带进至圣所（holiest of all），洒在约柜的盖子上，即作为挽回座（propitiatory）或施恩座。</w:t>
      </w:r>
    </w:p>
    <w:p w14:paraId="1C33ABAB">
      <w:pPr>
        <w:spacing w:line="265" w:lineRule="auto"/>
        <w:rPr>
          <w:rFonts w:hint="eastAsia" w:ascii="微软雅黑" w:hAnsi="微软雅黑" w:eastAsia="微软雅黑" w:cs="微软雅黑"/>
          <w:sz w:val="30"/>
          <w:szCs w:val="30"/>
        </w:rPr>
      </w:pPr>
    </w:p>
    <w:p w14:paraId="276E3A1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closely connected acts in the ritual were so related, that the burning followed last in order.</w:t>
      </w:r>
    </w:p>
    <w:p w14:paraId="19298B6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礼仪中这些密切相关的动作是如此联系在一起的，以至于焚烧是最后进行的。</w:t>
      </w:r>
    </w:p>
    <w:p w14:paraId="3BC02C3E">
      <w:pPr>
        <w:spacing w:line="265" w:lineRule="auto"/>
        <w:rPr>
          <w:rFonts w:hint="eastAsia" w:ascii="微软雅黑" w:hAnsi="微软雅黑" w:eastAsia="微软雅黑" w:cs="微软雅黑"/>
          <w:sz w:val="30"/>
          <w:szCs w:val="30"/>
        </w:rPr>
      </w:pPr>
    </w:p>
    <w:p w14:paraId="439E74A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know from the apostle that that typical action coincided with Christ's sacrifice without the gates of Jerusalem (Heb. 13:11), it would reverse the entire sacrificial system to interpret the sprinkling of the mercy-seat of what was done by Him forty days after His resurrection, when He ascended to heaven.</w:t>
      </w:r>
    </w:p>
    <w:p w14:paraId="54E0906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既然我们从使徒那里得知，那个预表性的行为与基督在耶路撒冷城门外的献祭相吻合（希伯来书 13:11），那么如果将洒血于施恩座解释为祂复活四十天后升天时的所为，就会颠倒整个祭祀体系。</w:t>
      </w:r>
    </w:p>
    <w:p w14:paraId="567D9282">
      <w:pPr>
        <w:spacing w:line="265" w:lineRule="auto"/>
        <w:rPr>
          <w:rFonts w:hint="eastAsia" w:ascii="微软雅黑" w:hAnsi="微软雅黑" w:eastAsia="微软雅黑" w:cs="微软雅黑"/>
          <w:sz w:val="30"/>
          <w:szCs w:val="30"/>
        </w:rPr>
      </w:pPr>
    </w:p>
    <w:p w14:paraId="14F130D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apostle argues, too, in a way that excludes such a comment, saying, "Nor yet that He should offer Himself often, as the high priest entereth into the holy place every year with blood of others; for then must He often have suffered since the foundation of the world" (Heb. 9:25, 26).</w:t>
      </w:r>
    </w:p>
    <w:p w14:paraId="118456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不仅如此：使徒的论证方式也排除了这种评注，他说：“也不是多次将自己献上，像那大祭司每年带着牛羊的血进入圣所；如果这样，祂从创世以来，便必须多次受苦了”（希伯来书 9:25, 26）。</w:t>
      </w:r>
    </w:p>
    <w:p w14:paraId="2046179A">
      <w:pPr>
        <w:spacing w:line="265" w:lineRule="auto"/>
        <w:rPr>
          <w:rFonts w:hint="eastAsia" w:ascii="微软雅黑" w:hAnsi="微软雅黑" w:eastAsia="微软雅黑" w:cs="微软雅黑"/>
          <w:sz w:val="30"/>
          <w:szCs w:val="30"/>
        </w:rPr>
      </w:pPr>
    </w:p>
    <w:p w14:paraId="2C98B7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supposition that Christ went into the holy of holies at the triumphant ascension to heaven, the apostle would not have so reasoned; for the statement is, that if Christ had often entered, He must have often suffered,—a consequence that would not follow on the supposition we impugn.</w:t>
      </w:r>
    </w:p>
    <w:p w14:paraId="53B7D3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假设基督是在凯旋升天时进入至圣所（holy of holies）的，使徒就不会这样推理；因为陈述是：如果基督多次进入，祂就必须多次受苦——但在我们所批驳（impugn）的那个假设中，并不会得出这样的结果。</w:t>
      </w:r>
    </w:p>
    <w:p w14:paraId="3D687151">
      <w:pPr>
        <w:spacing w:line="265" w:lineRule="auto"/>
        <w:rPr>
          <w:rFonts w:hint="eastAsia" w:ascii="微软雅黑" w:hAnsi="微软雅黑" w:eastAsia="微软雅黑" w:cs="微软雅黑"/>
          <w:sz w:val="30"/>
          <w:szCs w:val="30"/>
        </w:rPr>
      </w:pPr>
    </w:p>
    <w:p w14:paraId="4C05335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so pleased, there was nothing to prevent Him from repeating His entry, or of renewing His triumph before the inhabitants of heaven.</w:t>
      </w:r>
    </w:p>
    <w:p w14:paraId="4518DD7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如果祂愿意，没有什么能阻止祂重复进入，或者在天上的居民面前更新祂的凯旋。</w:t>
      </w:r>
    </w:p>
    <w:p w14:paraId="684B4307">
      <w:pPr>
        <w:spacing w:line="265" w:lineRule="auto"/>
        <w:rPr>
          <w:rFonts w:hint="eastAsia" w:ascii="微软雅黑" w:hAnsi="微软雅黑" w:eastAsia="微软雅黑" w:cs="微软雅黑"/>
          <w:sz w:val="30"/>
          <w:szCs w:val="30"/>
        </w:rPr>
      </w:pPr>
    </w:p>
    <w:p w14:paraId="1FC2259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follows on the supposition that our High Priest entered at the moment He poured out His blood upon the cross.</w:t>
      </w:r>
    </w:p>
    <w:p w14:paraId="4EA9677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但它却符合这一假设：我们的大祭司在祂于十字架上流出宝血的那一刻进去了。</w:t>
      </w:r>
    </w:p>
    <w:p w14:paraId="2039AD08">
      <w:pPr>
        <w:spacing w:line="265" w:lineRule="auto"/>
        <w:rPr>
          <w:rFonts w:hint="eastAsia" w:ascii="微软雅黑" w:hAnsi="微软雅黑" w:eastAsia="微软雅黑" w:cs="微软雅黑"/>
          <w:sz w:val="30"/>
          <w:szCs w:val="30"/>
        </w:rPr>
      </w:pPr>
    </w:p>
    <w:p w14:paraId="7EE91FB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high priest entered in with the still reeking blood of atonement, and sprinkled the mercy-seat; and our great High Priest entered when He died, claiming the opening of heaven for Himself and all His seed, for He still acted as the High Priest when soul and body were separated.</w:t>
      </w:r>
    </w:p>
    <w:p w14:paraId="59F5376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犹太人的大祭司带着仍在冒热气的（reeking）赎罪之血进去，洒血于施恩座；而我们伟大的大祭司受死时就进去了，为祂自己和祂所有的后裔要求开启天堂，因为当灵魂与身体分离时，祂仍在履行大祭司的职分。</w:t>
      </w:r>
    </w:p>
    <w:p w14:paraId="5F647915">
      <w:pPr>
        <w:spacing w:line="265" w:lineRule="auto"/>
        <w:rPr>
          <w:rFonts w:hint="eastAsia" w:ascii="微软雅黑" w:hAnsi="微软雅黑" w:eastAsia="微软雅黑" w:cs="微软雅黑"/>
          <w:sz w:val="30"/>
          <w:szCs w:val="30"/>
        </w:rPr>
      </w:pPr>
    </w:p>
    <w:p w14:paraId="0777487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in the first instance a testimony that all was done that justice required, was properly a reward.</w:t>
      </w:r>
    </w:p>
    <w:p w14:paraId="3F356E2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复活首先是由于公义的要求，所有事情都已完成的一个见证，严格来说那是一项赏赐。</w:t>
      </w:r>
    </w:p>
    <w:p w14:paraId="567B30D6">
      <w:pPr>
        <w:spacing w:line="265" w:lineRule="auto"/>
        <w:rPr>
          <w:rFonts w:hint="eastAsia" w:ascii="微软雅黑" w:hAnsi="微软雅黑" w:eastAsia="微软雅黑" w:cs="微软雅黑"/>
          <w:sz w:val="30"/>
          <w:szCs w:val="30"/>
        </w:rPr>
      </w:pPr>
    </w:p>
    <w:p w14:paraId="712F37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truth of this interpretation appears, too, from the fear and solicitude of the people while the high priest was within the veil.</w:t>
      </w:r>
    </w:p>
    <w:p w14:paraId="58790E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这一解释的真实性也从大祭司在幔内时百姓的恐惧和忧虑（solicitude）中显现出来。</w:t>
      </w:r>
    </w:p>
    <w:p w14:paraId="23A5B872">
      <w:pPr>
        <w:spacing w:line="265" w:lineRule="auto"/>
        <w:rPr>
          <w:rFonts w:hint="eastAsia" w:ascii="微软雅黑" w:hAnsi="微软雅黑" w:eastAsia="微软雅黑" w:cs="微软雅黑"/>
          <w:sz w:val="30"/>
          <w:szCs w:val="30"/>
        </w:rPr>
      </w:pPr>
    </w:p>
    <w:p w14:paraId="4AC5363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ceremony of the annual atonement was accompanied with a dread on the part of the congregation, lest the Holy One might not be reconciled, and lest the priest and people should be consumed.</w:t>
      </w:r>
    </w:p>
    <w:p w14:paraId="55CF76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每年的赎罪仪式都伴随着会众的恐惧，担心那至圣者可能不愿和好（reconciled），担心祭司和百姓会被毁灭。</w:t>
      </w:r>
    </w:p>
    <w:p w14:paraId="04182C4B">
      <w:pPr>
        <w:spacing w:line="265" w:lineRule="auto"/>
        <w:rPr>
          <w:rFonts w:hint="eastAsia" w:ascii="微软雅黑" w:hAnsi="微软雅黑" w:eastAsia="微软雅黑" w:cs="微软雅黑"/>
          <w:sz w:val="30"/>
          <w:szCs w:val="30"/>
        </w:rPr>
      </w:pPr>
    </w:p>
    <w:p w14:paraId="5A69648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that is out of keeping with the idea that the ascension is meant, it is parallel to the disciples' state of mind during those heavy hours which intervened between the Lord's death and resurrection.</w:t>
      </w:r>
    </w:p>
    <w:p w14:paraId="41FEAC0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虽然这与“指的是升天”这一想法不符，但它与门徒在主死而复活之间那段沉重时刻的心态相平行。</w:t>
      </w:r>
    </w:p>
    <w:p w14:paraId="7D37F43A">
      <w:pPr>
        <w:spacing w:line="265" w:lineRule="auto"/>
        <w:rPr>
          <w:rFonts w:hint="eastAsia" w:ascii="微软雅黑" w:hAnsi="微软雅黑" w:eastAsia="微软雅黑" w:cs="微软雅黑"/>
          <w:sz w:val="30"/>
          <w:szCs w:val="30"/>
        </w:rPr>
      </w:pPr>
    </w:p>
    <w:p w14:paraId="5CB117C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continued in suspense and doubt, dejection and dread.</w:t>
      </w:r>
    </w:p>
    <w:p w14:paraId="7EA7D9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他们持续处于悬疑与怀疑、沮丧与恐惧之中。</w:t>
      </w:r>
    </w:p>
    <w:p w14:paraId="5C7DD00E">
      <w:pPr>
        <w:spacing w:line="265" w:lineRule="auto"/>
        <w:rPr>
          <w:rFonts w:hint="eastAsia" w:ascii="微软雅黑" w:hAnsi="微软雅黑" w:eastAsia="微软雅黑" w:cs="微软雅黑"/>
          <w:sz w:val="30"/>
          <w:szCs w:val="30"/>
        </w:rPr>
      </w:pPr>
    </w:p>
    <w:p w14:paraId="5D49F2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other ceremonies of the day of atonement all point in the same direction.</w:t>
      </w:r>
    </w:p>
    <w:p w14:paraId="300FCE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赎罪日的其他仪式都指向同一个方向。</w:t>
      </w:r>
    </w:p>
    <w:p w14:paraId="34527FCF">
      <w:pPr>
        <w:spacing w:line="265" w:lineRule="auto"/>
        <w:rPr>
          <w:rFonts w:hint="eastAsia" w:ascii="微软雅黑" w:hAnsi="微软雅黑" w:eastAsia="微软雅黑" w:cs="微软雅黑"/>
          <w:sz w:val="30"/>
          <w:szCs w:val="30"/>
        </w:rPr>
      </w:pPr>
    </w:p>
    <w:p w14:paraId="6FD6D4C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the high priest entered into the holiest of all, the atonement was not yet completed, for this was procured or won by the sprinkling of blood on the propitiatory or mercy-seat.</w:t>
      </w:r>
    </w:p>
    <w:p w14:paraId="3DF854F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因此，当大祭司进入至圣所（holiest of all）时，赎罪（atonement）尚未完成，因为这是通过洒血在挽回座（propitiatory）或施恩座上获得的或赢取的。</w:t>
      </w:r>
    </w:p>
    <w:p w14:paraId="0D8517CD">
      <w:pPr>
        <w:spacing w:line="265" w:lineRule="auto"/>
        <w:rPr>
          <w:rFonts w:hint="eastAsia" w:ascii="微软雅黑" w:hAnsi="微软雅黑" w:eastAsia="微软雅黑" w:cs="微软雅黑"/>
          <w:sz w:val="30"/>
          <w:szCs w:val="30"/>
        </w:rPr>
      </w:pPr>
    </w:p>
    <w:p w14:paraId="4DD38C1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far more naturally figures forth Christ's violent death, or the separation of His soul and body, than His triumphal entry into heaven.</w:t>
      </w:r>
    </w:p>
    <w:p w14:paraId="03EB36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这远比基督凯旋进入天堂更自然地预示了基督的惨死，或祂灵魂与身体的分离。</w:t>
      </w:r>
    </w:p>
    <w:p w14:paraId="3E021132">
      <w:pPr>
        <w:spacing w:line="265" w:lineRule="auto"/>
        <w:rPr>
          <w:rFonts w:hint="eastAsia" w:ascii="微软雅黑" w:hAnsi="微软雅黑" w:eastAsia="微软雅黑" w:cs="微软雅黑"/>
          <w:sz w:val="30"/>
          <w:szCs w:val="30"/>
        </w:rPr>
      </w:pPr>
    </w:p>
    <w:p w14:paraId="0E32A3D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accessories prove the same thing.</w:t>
      </w:r>
    </w:p>
    <w:p w14:paraId="1DDC653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其他相关细节（accessories）也证明了同样的事。</w:t>
      </w:r>
    </w:p>
    <w:p w14:paraId="623AE432">
      <w:pPr>
        <w:spacing w:line="265" w:lineRule="auto"/>
        <w:rPr>
          <w:rFonts w:hint="eastAsia" w:ascii="微软雅黑" w:hAnsi="微软雅黑" w:eastAsia="微软雅黑" w:cs="微软雅黑"/>
          <w:sz w:val="30"/>
          <w:szCs w:val="30"/>
        </w:rPr>
      </w:pPr>
    </w:p>
    <w:p w14:paraId="0E5D5A4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high priest laid aside his golden ornaments, the stately robes he usually wore, and entered in linen raiment, pure, but devoid of ornament and pomp.</w:t>
      </w:r>
    </w:p>
    <w:p w14:paraId="7CCCEF5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因此，大祭司脱下了他的金饰、通常穿的庄严长袍，穿着细麻衣进去，那衣服纯净，却没有装饰和华丽（pomp）。</w:t>
      </w:r>
    </w:p>
    <w:p w14:paraId="53A32C89">
      <w:pPr>
        <w:spacing w:line="265" w:lineRule="auto"/>
        <w:rPr>
          <w:rFonts w:hint="eastAsia" w:ascii="微软雅黑" w:hAnsi="微软雅黑" w:eastAsia="微软雅黑" w:cs="微软雅黑"/>
          <w:sz w:val="30"/>
          <w:szCs w:val="30"/>
        </w:rPr>
      </w:pPr>
    </w:p>
    <w:p w14:paraId="4444C72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attire which was designed to indicate lowly abasement, not triumph or glory.</w:t>
      </w:r>
    </w:p>
    <w:p w14:paraId="6F9C77D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这一服装（attire）旨在表示卑微的降卑（abasement），而非凯旋或荣耀。</w:t>
      </w:r>
    </w:p>
    <w:p w14:paraId="696837D2">
      <w:pPr>
        <w:spacing w:line="265" w:lineRule="auto"/>
        <w:rPr>
          <w:rFonts w:hint="eastAsia" w:ascii="微软雅黑" w:hAnsi="微软雅黑" w:eastAsia="微软雅黑" w:cs="微软雅黑"/>
          <w:sz w:val="30"/>
          <w:szCs w:val="30"/>
        </w:rPr>
      </w:pPr>
    </w:p>
    <w:p w14:paraId="2D6A296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Another fact not less significant may be noticed: the veil of the temple was, at the moment of Christ's death, rent from the top to the bottom.</w:t>
      </w:r>
    </w:p>
    <w:p w14:paraId="7ABD41C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另一个同样重要的事实可以被注意到：殿里的幔子在基督死的那一刻，从上到下裂为两半。</w:t>
      </w:r>
    </w:p>
    <w:p w14:paraId="61124335">
      <w:pPr>
        <w:spacing w:line="265" w:lineRule="auto"/>
        <w:rPr>
          <w:rFonts w:hint="eastAsia" w:ascii="微软雅黑" w:hAnsi="微软雅黑" w:eastAsia="微软雅黑" w:cs="微软雅黑"/>
          <w:sz w:val="30"/>
          <w:szCs w:val="30"/>
        </w:rPr>
      </w:pPr>
    </w:p>
    <w:p w14:paraId="08B8947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memorable fact in the sphere of the supernatural was intended for a purpose worthy of such an interposition from the hand of God.</w:t>
      </w:r>
    </w:p>
    <w:p w14:paraId="6FE10E8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超自然领域中那个值得纪念的事实，其目的配得上来自上帝之手的如此干预（interposition）。</w:t>
      </w:r>
    </w:p>
    <w:p w14:paraId="1073E37F">
      <w:pPr>
        <w:spacing w:line="265" w:lineRule="auto"/>
        <w:rPr>
          <w:rFonts w:hint="eastAsia" w:ascii="微软雅黑" w:hAnsi="微软雅黑" w:eastAsia="微软雅黑" w:cs="微软雅黑"/>
          <w:sz w:val="30"/>
          <w:szCs w:val="30"/>
        </w:rPr>
      </w:pPr>
    </w:p>
    <w:p w14:paraId="3FAF4AF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had cried, "It is finished;" and this miraculous event put a divine imprimatur on it.</w:t>
      </w:r>
    </w:p>
    <w:p w14:paraId="29BA94C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耶稣曾大声喊着说：“成了”；而这一神迹事件就在其上盖上了神圣的认可（imprimatur）。</w:t>
      </w:r>
    </w:p>
    <w:p w14:paraId="4AA0BA6E">
      <w:pPr>
        <w:spacing w:line="265" w:lineRule="auto"/>
        <w:rPr>
          <w:rFonts w:hint="eastAsia" w:ascii="微软雅黑" w:hAnsi="微软雅黑" w:eastAsia="微软雅黑" w:cs="微软雅黑"/>
          <w:sz w:val="30"/>
          <w:szCs w:val="30"/>
        </w:rPr>
      </w:pPr>
    </w:p>
    <w:p w14:paraId="4EC4C20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took place in the sphere of fact, and we may warrantably hold that then the true High Priest entered the true holiest of all with His own blood.</w:t>
      </w:r>
    </w:p>
    <w:p w14:paraId="2F7EDF4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它发生在事实的领域，我们可以确凿地坚持，就在那时，真实的大祭司带着祂自己的血进入了真实的至圣所。</w:t>
      </w:r>
    </w:p>
    <w:p w14:paraId="5E238347">
      <w:pPr>
        <w:spacing w:line="265" w:lineRule="auto"/>
        <w:rPr>
          <w:rFonts w:hint="eastAsia" w:ascii="微软雅黑" w:hAnsi="微软雅黑" w:eastAsia="微软雅黑" w:cs="微软雅黑"/>
          <w:sz w:val="30"/>
          <w:szCs w:val="30"/>
        </w:rPr>
      </w:pPr>
    </w:p>
    <w:p w14:paraId="637F7C2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moment the true sprinkling of the mercy-seat took place: the wrath of God was fully propitiated; the reality of the shadows had come.</w:t>
      </w:r>
    </w:p>
    <w:p w14:paraId="524F1A1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在那一刻，真正的洒血于施恩座发生了：上帝的愤怒得到了完全的挽回（propitiated）；影子的现实到来了。</w:t>
      </w:r>
    </w:p>
    <w:p w14:paraId="73DA1231">
      <w:pPr>
        <w:spacing w:line="265" w:lineRule="auto"/>
        <w:rPr>
          <w:rFonts w:hint="eastAsia" w:ascii="微软雅黑" w:hAnsi="微软雅黑" w:eastAsia="微软雅黑" w:cs="微软雅黑"/>
          <w:sz w:val="30"/>
          <w:szCs w:val="30"/>
        </w:rPr>
      </w:pPr>
    </w:p>
    <w:p w14:paraId="1797B2A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refer to the other things adumbrated.</w:t>
      </w:r>
    </w:p>
    <w:p w14:paraId="2BF4624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我不是指其他被预表（adumbrated）的事物。</w:t>
      </w:r>
    </w:p>
    <w:p w14:paraId="3EA27417">
      <w:pPr>
        <w:spacing w:line="265" w:lineRule="auto"/>
        <w:rPr>
          <w:rFonts w:hint="eastAsia" w:ascii="微软雅黑" w:hAnsi="微软雅黑" w:eastAsia="微软雅黑" w:cs="微软雅黑"/>
          <w:sz w:val="30"/>
          <w:szCs w:val="30"/>
        </w:rPr>
      </w:pPr>
    </w:p>
    <w:p w14:paraId="3D54D40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advert to the circumstance that we have here a most remarkable answer to the question, When did the High Priest sprinkle the mercy-seat? (compare Heb. 10:20.)</w:t>
      </w:r>
    </w:p>
    <w:p w14:paraId="5F10C78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我仅仅提到这一情况，即我们在这里对“大祭司何时洒血于施恩座”这一问题得到了最非凡的回答（参考希伯来书 10:20）。</w:t>
      </w:r>
    </w:p>
    <w:p w14:paraId="3EDFB83C">
      <w:pPr>
        <w:spacing w:line="265" w:lineRule="auto"/>
        <w:rPr>
          <w:rFonts w:hint="eastAsia" w:ascii="微软雅黑" w:hAnsi="微软雅黑" w:eastAsia="微软雅黑" w:cs="微软雅黑"/>
          <w:sz w:val="30"/>
          <w:szCs w:val="30"/>
        </w:rPr>
      </w:pPr>
    </w:p>
    <w:p w14:paraId="070C9DB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come now to the great change effected by the sacrifices on the worshipper's relation.</w:t>
      </w:r>
    </w:p>
    <w:p w14:paraId="78189B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（2）我们现在谈到祭祀对敬拜者的关系所产生的重大改变。</w:t>
      </w:r>
    </w:p>
    <w:p w14:paraId="31A70C0A">
      <w:pPr>
        <w:spacing w:line="265" w:lineRule="auto"/>
        <w:rPr>
          <w:rFonts w:hint="eastAsia" w:ascii="微软雅黑" w:hAnsi="微软雅黑" w:eastAsia="微软雅黑" w:cs="微软雅黑"/>
          <w:sz w:val="30"/>
          <w:szCs w:val="30"/>
        </w:rPr>
      </w:pPr>
    </w:p>
    <w:p w14:paraId="19B852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allusions to the Mosaic worship in this respect are numerous and varied, the entire New Testament being pervaded by sacrificial phraseology of this nature.</w:t>
      </w:r>
    </w:p>
    <w:p w14:paraId="4A1B573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在这方面对摩西敬拜的指涉不仅众多且多样，整个新约都充满了这类性质的祭祀用语。</w:t>
      </w:r>
    </w:p>
    <w:p w14:paraId="3B89A9EF">
      <w:pPr>
        <w:spacing w:line="265" w:lineRule="auto"/>
        <w:rPr>
          <w:rFonts w:hint="eastAsia" w:ascii="微软雅黑" w:hAnsi="微软雅黑" w:eastAsia="微软雅黑" w:cs="微软雅黑"/>
          <w:sz w:val="30"/>
          <w:szCs w:val="30"/>
        </w:rPr>
      </w:pPr>
    </w:p>
    <w:p w14:paraId="0783E65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For the clearer exhibition of this, let it be noticed that the expressions "coming to God" and "drawing nigh to God" denote the attitude of these worshippers (Heb. 4:16, 10:1).</w:t>
      </w:r>
    </w:p>
    <w:p w14:paraId="7C3AC6E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为了更清晰地展示这一点，请注意，“亲近上帝（coming to God）”和“来到上帝面前（drawing nigh to God）”这两个表达描述了这些敬拜者的态度（希伯来书 4:16, 10:1）。</w:t>
      </w:r>
    </w:p>
    <w:p w14:paraId="52E636F9">
      <w:pPr>
        <w:spacing w:line="265" w:lineRule="auto"/>
        <w:rPr>
          <w:rFonts w:hint="eastAsia" w:ascii="微软雅黑" w:hAnsi="微软雅黑" w:eastAsia="微软雅黑" w:cs="微软雅黑"/>
          <w:sz w:val="30"/>
          <w:szCs w:val="30"/>
        </w:rPr>
      </w:pPr>
    </w:p>
    <w:p w14:paraId="6F588E9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result effected by sacrifice on the relation of the worshipper was the removal of the divine anger incurred by trespass.</w:t>
      </w:r>
    </w:p>
    <w:p w14:paraId="7F8FFF9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祭祀对敬拜者关系所产生的第一个结果，是移除了因过失（trespass）而招致的神圣愤怒。</w:t>
      </w:r>
    </w:p>
    <w:p w14:paraId="069A2C1D">
      <w:pPr>
        <w:spacing w:line="265" w:lineRule="auto"/>
        <w:rPr>
          <w:rFonts w:hint="eastAsia" w:ascii="微软雅黑" w:hAnsi="微软雅黑" w:eastAsia="微软雅黑" w:cs="微软雅黑"/>
          <w:sz w:val="30"/>
          <w:szCs w:val="30"/>
        </w:rPr>
      </w:pPr>
    </w:p>
    <w:p w14:paraId="029F5FB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sat as Judge to visit the sins of the people: by means of sacrifice He reinstated them in His favour.</w:t>
      </w:r>
    </w:p>
    <w:p w14:paraId="0BD2B2B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耶和华作为审判者坐着审察百姓的罪：通过祭祀，祂使他们恢复了（reinstated）祂的恩宠。</w:t>
      </w:r>
    </w:p>
    <w:p w14:paraId="3189883D">
      <w:pPr>
        <w:spacing w:line="265" w:lineRule="auto"/>
        <w:rPr>
          <w:rFonts w:hint="eastAsia" w:ascii="微软雅黑" w:hAnsi="微软雅黑" w:eastAsia="微软雅黑" w:cs="微软雅黑"/>
          <w:sz w:val="30"/>
          <w:szCs w:val="30"/>
        </w:rPr>
      </w:pPr>
    </w:p>
    <w:p w14:paraId="64C7585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the fundamental thought taught by means of outward ceremonies of positive institutions, and it disciplined and trained the mind for what was spiritual.</w:t>
      </w:r>
    </w:p>
    <w:p w14:paraId="3BF882B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那是通过外在的指定礼仪制度所教导的基本思想，它管教并训练了人的心思去领悟属灵的事物。</w:t>
      </w:r>
    </w:p>
    <w:p w14:paraId="60CE1C09">
      <w:pPr>
        <w:spacing w:line="265" w:lineRule="auto"/>
        <w:rPr>
          <w:rFonts w:hint="eastAsia" w:ascii="微软雅黑" w:hAnsi="微软雅黑" w:eastAsia="微软雅黑" w:cs="微软雅黑"/>
          <w:sz w:val="30"/>
          <w:szCs w:val="30"/>
        </w:rPr>
      </w:pPr>
    </w:p>
    <w:p w14:paraId="135593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Laws manifold and burdensome left the transgressor nothing to expect but threatened punishment, if sin was not expiated by sacrifice.</w:t>
      </w:r>
    </w:p>
    <w:p w14:paraId="18192304">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如果罪不通过祭祀被净除（expiated），繁多且沉重的法律使违规者除了受威胁的惩罚外，别无所求。</w:t>
      </w:r>
    </w:p>
    <w:p w14:paraId="04368446">
      <w:pPr>
        <w:spacing w:line="265" w:lineRule="auto"/>
        <w:rPr>
          <w:rFonts w:hint="eastAsia" w:ascii="微软雅黑" w:hAnsi="微软雅黑" w:eastAsia="微软雅黑" w:cs="微软雅黑"/>
          <w:sz w:val="30"/>
          <w:szCs w:val="30"/>
        </w:rPr>
      </w:pPr>
    </w:p>
    <w:p w14:paraId="46FA5A4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Jehovah showed mercy only by maintaining inviolate His holiness, rectitude, and authority.</w:t>
      </w:r>
    </w:p>
    <w:p w14:paraId="0DA54C8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耶和华仅通过保持其圣洁、公正（rectitude）和权威不受侵犯来显示怜悯。</w:t>
      </w:r>
    </w:p>
    <w:p w14:paraId="250B2B26">
      <w:pPr>
        <w:spacing w:line="265" w:lineRule="auto"/>
        <w:rPr>
          <w:rFonts w:hint="eastAsia" w:ascii="微软雅黑" w:hAnsi="微软雅黑" w:eastAsia="微软雅黑" w:cs="微软雅黑"/>
          <w:sz w:val="30"/>
          <w:szCs w:val="30"/>
        </w:rPr>
      </w:pPr>
    </w:p>
    <w:p w14:paraId="50E2645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were intended to impress this truth on every heart.</w:t>
      </w:r>
    </w:p>
    <w:p w14:paraId="0A9F686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祭祀旨在将这一真理印在每个人的心中。</w:t>
      </w:r>
    </w:p>
    <w:p w14:paraId="29DFA23A">
      <w:pPr>
        <w:spacing w:line="265" w:lineRule="auto"/>
        <w:rPr>
          <w:rFonts w:hint="eastAsia" w:ascii="微软雅黑" w:hAnsi="微软雅黑" w:eastAsia="微软雅黑" w:cs="微软雅黑"/>
          <w:sz w:val="30"/>
          <w:szCs w:val="30"/>
        </w:rPr>
      </w:pPr>
    </w:p>
    <w:p w14:paraId="2363A9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idea presented to us by the entire worship of the old economy was, that without shedding of blood is no remission (Heb. 9:22).</w:t>
      </w:r>
    </w:p>
    <w:p w14:paraId="435A21E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因此，旧经纶（old economy）的整个敬拜向我们呈现的思想是：若不流血，罪就不得赦免（remission）（希伯来书 9:22）。</w:t>
      </w:r>
    </w:p>
    <w:p w14:paraId="308ECB58">
      <w:pPr>
        <w:spacing w:line="265" w:lineRule="auto"/>
        <w:rPr>
          <w:rFonts w:hint="eastAsia" w:ascii="微软雅黑" w:hAnsi="微软雅黑" w:eastAsia="微软雅黑" w:cs="微软雅黑"/>
          <w:sz w:val="30"/>
          <w:szCs w:val="30"/>
        </w:rPr>
      </w:pPr>
    </w:p>
    <w:p w14:paraId="2A5B91A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Another class of expressions comprehends typical allusions which represent men's sins as a defilement, taint, or stain, by means of which the Israelite was excluded from the sanctuary, and from fellowship with those who trode the courts of the Lord: he was obliged to live apart.</w:t>
      </w:r>
    </w:p>
    <w:p w14:paraId="2AEBC3F2">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另一类表达包含了预表性的指涉，将人的罪表现为污秽、感染或污点，借此以色列人被排除在圣所之外，也被排除在与那些行走在主院宇之人的团契之外：他被迫分开居住。</w:t>
      </w:r>
    </w:p>
    <w:p w14:paraId="44CB9264">
      <w:pPr>
        <w:spacing w:line="265" w:lineRule="auto"/>
        <w:rPr>
          <w:rFonts w:hint="eastAsia" w:ascii="微软雅黑" w:hAnsi="微软雅黑" w:eastAsia="微软雅黑" w:cs="微软雅黑"/>
          <w:sz w:val="30"/>
          <w:szCs w:val="30"/>
        </w:rPr>
      </w:pPr>
    </w:p>
    <w:p w14:paraId="0445428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the defilement was removed by the blood of sacrifice, or by a sprinkling with the water of separation, which presupposed a sacrifice (Num. 19:13), could he be re-admitted to the services and fellowship of the people of God.</w:t>
      </w:r>
    </w:p>
    <w:p w14:paraId="275E51A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只有当污秽被祭祀的血移除，或者通过洒除污秽的水（这预设了一次祭祀 [民数记 19:13]）移除时，他才能重新被接纳进入上帝子民的事奉和团契中。</w:t>
      </w:r>
    </w:p>
    <w:p w14:paraId="2B1E49E5">
      <w:pPr>
        <w:spacing w:line="265" w:lineRule="auto"/>
        <w:rPr>
          <w:rFonts w:hint="eastAsia" w:ascii="微软雅黑" w:hAnsi="微软雅黑" w:eastAsia="微软雅黑" w:cs="微软雅黑"/>
          <w:sz w:val="30"/>
          <w:szCs w:val="30"/>
        </w:rPr>
      </w:pPr>
    </w:p>
    <w:p w14:paraId="1DECB7AD">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terms are employed to represent this restoration to privilege, such as these: to SPRINKLE, to PURGE or PURIFY, to CLEANSE, to WASH, to SANCTIFY (1 Pet. 1:2; Heb. 10:2; Tit 2:14; 1 Cor. 6:11; Heb. 2:11).</w:t>
      </w:r>
    </w:p>
    <w:p w14:paraId="3DC902B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各种术语被用来代表这种特权的恢复，例如：洒（SPRINKLE）、净除（PURGE）或洁净（PURIFY）、洗净（CLEANSE）、洗（WASH）、圣化（SANCTIFY）（彼得前书 1:2；希伯来书 10:2；提多书 2:14；哥林多前书 6:11；希伯来书 2:11）。</w:t>
      </w:r>
    </w:p>
    <w:p w14:paraId="2AE17CCD">
      <w:pPr>
        <w:spacing w:line="265" w:lineRule="auto"/>
        <w:rPr>
          <w:rFonts w:hint="eastAsia" w:ascii="微软雅黑" w:hAnsi="微软雅黑" w:eastAsia="微软雅黑" w:cs="微软雅黑"/>
          <w:sz w:val="30"/>
          <w:szCs w:val="30"/>
        </w:rPr>
      </w:pPr>
    </w:p>
    <w:p w14:paraId="2436F16A">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an Israelite became unclean by touching a dead body, he could not approach the sanctuary till sprinkled according to the peculiar ritual divinely appointed for his case.</w:t>
      </w:r>
    </w:p>
    <w:p w14:paraId="5F29D4C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如果一名以色列人因接触尸体而变得不洁净，他在按照上帝为其情况指定的独特礼仪洒血之前，就不能亲近圣所。</w:t>
      </w:r>
    </w:p>
    <w:p w14:paraId="3280C4BD">
      <w:pPr>
        <w:spacing w:line="265" w:lineRule="auto"/>
        <w:rPr>
          <w:rFonts w:hint="eastAsia" w:ascii="微软雅黑" w:hAnsi="微软雅黑" w:eastAsia="微软雅黑" w:cs="微软雅黑"/>
          <w:sz w:val="30"/>
          <w:szCs w:val="30"/>
        </w:rPr>
      </w:pPr>
    </w:p>
    <w:p w14:paraId="33A38F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only could he be restored, and partake of privileges.</w:t>
      </w:r>
    </w:p>
    <w:p w14:paraId="5814303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只有在那时，他才能得蒙恢复，并分享特权。</w:t>
      </w:r>
    </w:p>
    <w:p w14:paraId="771EAC08">
      <w:pPr>
        <w:spacing w:line="265" w:lineRule="auto"/>
        <w:rPr>
          <w:rFonts w:hint="eastAsia" w:ascii="微软雅黑" w:hAnsi="微软雅黑" w:eastAsia="微软雅黑" w:cs="微软雅黑"/>
          <w:sz w:val="30"/>
          <w:szCs w:val="30"/>
        </w:rPr>
      </w:pPr>
    </w:p>
    <w:p w14:paraId="4F243BF9">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atonement, the entire nation, on account of sin separating between God and them, stood aloof from the tabernacle of the congregation (Lev. 16:17), and were re-admitted only when the blood of atonement had sprinkled the mercy-seat.</w:t>
      </w:r>
    </w:p>
    <w:p w14:paraId="329AB35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在赎罪日，整个民族因罪在上帝与他们之间制造隔绝而远离会幕（利未记 16:17），只有当赎罪之血洒在施恩座上时，他们才重新被接纳。</w:t>
      </w:r>
    </w:p>
    <w:p w14:paraId="08E3E1CF">
      <w:pPr>
        <w:spacing w:line="265" w:lineRule="auto"/>
        <w:rPr>
          <w:rFonts w:hint="eastAsia" w:ascii="微软雅黑" w:hAnsi="微软雅黑" w:eastAsia="微软雅黑" w:cs="微软雅黑"/>
          <w:sz w:val="30"/>
          <w:szCs w:val="30"/>
        </w:rPr>
      </w:pPr>
    </w:p>
    <w:p w14:paraId="22576B2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obtained anew their forfeited privileges.</w:t>
      </w:r>
    </w:p>
    <w:p w14:paraId="4E7DA47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他们重新获得了那些已丧失的特权。</w:t>
      </w:r>
    </w:p>
    <w:p w14:paraId="7D48EF25">
      <w:pPr>
        <w:spacing w:line="265" w:lineRule="auto"/>
        <w:rPr>
          <w:rFonts w:hint="eastAsia" w:ascii="微软雅黑" w:hAnsi="微软雅黑" w:eastAsia="微软雅黑" w:cs="微软雅黑"/>
          <w:sz w:val="30"/>
          <w:szCs w:val="30"/>
        </w:rPr>
      </w:pPr>
    </w:p>
    <w:p w14:paraId="636B96D1">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nation of Israel, purified or sanctified, was then holy.</w:t>
      </w:r>
    </w:p>
    <w:p w14:paraId="7C4B3E5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于是，整个以色列民族经过洁净或圣化，就是圣洁的了。</w:t>
      </w:r>
    </w:p>
    <w:p w14:paraId="1CFB6EA5">
      <w:pPr>
        <w:spacing w:line="265" w:lineRule="auto"/>
        <w:rPr>
          <w:rFonts w:hint="eastAsia" w:ascii="微软雅黑" w:hAnsi="微软雅黑" w:eastAsia="微软雅黑" w:cs="微软雅黑"/>
          <w:sz w:val="30"/>
          <w:szCs w:val="30"/>
        </w:rPr>
      </w:pPr>
    </w:p>
    <w:p w14:paraId="7E17CEBB">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worshipper was also holy when the defilement which shut him out from the congregation was removed by sprinkling: he was now recognised as holy.</w:t>
      </w:r>
    </w:p>
    <w:p w14:paraId="3CA3B6E7">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当那使一个敬拜者与会众隔绝的污秽通过洒血被移除时，他也是圣洁的：他现在被认可为圣洁的。</w:t>
      </w:r>
    </w:p>
    <w:p w14:paraId="2EC5FDE9">
      <w:pPr>
        <w:spacing w:line="265" w:lineRule="auto"/>
        <w:rPr>
          <w:rFonts w:hint="eastAsia" w:ascii="微软雅黑" w:hAnsi="微软雅黑" w:eastAsia="微软雅黑" w:cs="微软雅黑"/>
          <w:sz w:val="30"/>
          <w:szCs w:val="30"/>
        </w:rPr>
      </w:pPr>
    </w:p>
    <w:p w14:paraId="43A43C0E">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two words sanctify and purify involve each other, and intimate not so much inward renovation, as a free approach to God, and an unchallenged standing before Him.</w:t>
      </w:r>
    </w:p>
    <w:p w14:paraId="18110B8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圣化（sanctify）和洁净（purify）这两个词互为因果，它们暗示的与其说是内在的更新（renovation），不如说是亲近上帝的自由，以及在祂面前不容置疑的地位。</w:t>
      </w:r>
    </w:p>
    <w:p w14:paraId="1A66B7B9">
      <w:pPr>
        <w:spacing w:line="265" w:lineRule="auto"/>
        <w:rPr>
          <w:rFonts w:hint="eastAsia" w:ascii="微软雅黑" w:hAnsi="微软雅黑" w:eastAsia="微软雅黑" w:cs="微软雅黑"/>
          <w:sz w:val="30"/>
          <w:szCs w:val="30"/>
        </w:rPr>
      </w:pPr>
    </w:p>
    <w:p w14:paraId="59CC6E48">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phraseology will come before us in the numerous texts which we shall have occasion to examine.</w:t>
      </w:r>
    </w:p>
    <w:p w14:paraId="75D357E0">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这种措辞将在我们有机会考察的众多经文中出现在我们面前。</w:t>
      </w:r>
    </w:p>
    <w:p w14:paraId="12FD99BE">
      <w:pPr>
        <w:spacing w:line="265" w:lineRule="auto"/>
        <w:rPr>
          <w:rFonts w:hint="eastAsia" w:ascii="微软雅黑" w:hAnsi="微软雅黑" w:eastAsia="微软雅黑" w:cs="微软雅黑"/>
          <w:sz w:val="30"/>
          <w:szCs w:val="30"/>
        </w:rPr>
      </w:pPr>
    </w:p>
    <w:p w14:paraId="53654C73">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to notice one thing further.</w:t>
      </w:r>
    </w:p>
    <w:p w14:paraId="5F2B97BC">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只剩下最后一点需要注意。</w:t>
      </w:r>
    </w:p>
    <w:p w14:paraId="1DDA01E4">
      <w:pPr>
        <w:spacing w:line="265" w:lineRule="auto"/>
        <w:rPr>
          <w:rFonts w:hint="eastAsia" w:ascii="微软雅黑" w:hAnsi="微软雅黑" w:eastAsia="微软雅黑" w:cs="微软雅黑"/>
          <w:sz w:val="30"/>
          <w:szCs w:val="30"/>
        </w:rPr>
      </w:pPr>
    </w:p>
    <w:p w14:paraId="3841DB1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put in a strong light the insufficiency and unprofitableness of the Mosaic rites, while they bring out their symbolical and typical meaning.</w:t>
      </w:r>
    </w:p>
    <w:p w14:paraId="6F62CB26">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使徒在阐明摩西礼仪的象征和预表意义的同时，也强有力地揭示了它们的不足和无益处（unprofitableness）。</w:t>
      </w:r>
    </w:p>
    <w:p w14:paraId="34F26C80">
      <w:pPr>
        <w:spacing w:line="265" w:lineRule="auto"/>
        <w:rPr>
          <w:rFonts w:hint="eastAsia" w:ascii="微软雅黑" w:hAnsi="微软雅黑" w:eastAsia="微软雅黑" w:cs="微软雅黑"/>
          <w:sz w:val="30"/>
          <w:szCs w:val="30"/>
        </w:rPr>
      </w:pPr>
    </w:p>
    <w:p w14:paraId="227C783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described as weak and beggarly elements (Gal. 4:9); they could not effect the pardon of sin, or perfect the conscience (Heb. 10:1–3); and they merged, as only a type could merge, when the truth of all appeared—when the Messiah came.</w:t>
      </w:r>
    </w:p>
    <w:p w14:paraId="060EB58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它们被描述为懦弱、无用的“小学”（elements）（加拉太书 4:9）；它们不能达成罪的赦免，也不能使良心完全（希伯来书 10:1-3）；并且当万事的真理出现时——即弥赛亚来到时——它们就并入了其中，正如只有预表（type）才会如此并入一样。</w:t>
      </w:r>
    </w:p>
    <w:p w14:paraId="0CA45825">
      <w:pPr>
        <w:spacing w:line="265" w:lineRule="auto"/>
        <w:rPr>
          <w:rFonts w:hint="eastAsia" w:ascii="微软雅黑" w:hAnsi="微软雅黑" w:eastAsia="微软雅黑" w:cs="微软雅黑"/>
          <w:sz w:val="30"/>
          <w:szCs w:val="30"/>
        </w:rPr>
      </w:pPr>
    </w:p>
    <w:p w14:paraId="6374AEFF">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Jews were then discharged from their burdensome ceremonial.</w:t>
      </w:r>
    </w:p>
    <w:p w14:paraId="13E4D575">
      <w:pPr>
        <w:spacing w:line="26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犹太人随后从他们沉重的礼仪中得蒙解除（discharged）。</w:t>
      </w:r>
    </w:p>
    <w:p w14:paraId="723FE53B">
      <w:pPr>
        <w:spacing w:line="266" w:lineRule="auto"/>
        <w:rPr>
          <w:rFonts w:hint="eastAsia" w:ascii="微软雅黑" w:hAnsi="微软雅黑" w:eastAsia="微软雅黑" w:cs="微软雅黑"/>
          <w:sz w:val="30"/>
          <w:szCs w:val="30"/>
        </w:rPr>
      </w:pPr>
    </w:p>
    <w:p w14:paraId="4B03FC06">
      <w:pPr>
        <w:spacing w:line="267" w:lineRule="auto"/>
        <w:rPr>
          <w:rFonts w:hint="eastAsia" w:ascii="微软雅黑" w:hAnsi="微软雅黑" w:eastAsia="微软雅黑" w:cs="微软雅黑"/>
          <w:sz w:val="30"/>
          <w:szCs w:val="30"/>
        </w:rPr>
      </w:pPr>
    </w:p>
    <w:p w14:paraId="7537CCBF">
      <w:pPr>
        <w:spacing w:line="267" w:lineRule="auto"/>
        <w:rPr>
          <w:rFonts w:hint="eastAsia" w:ascii="微软雅黑" w:hAnsi="微软雅黑" w:eastAsia="微软雅黑" w:cs="微软雅黑"/>
          <w:sz w:val="30"/>
          <w:szCs w:val="30"/>
        </w:rPr>
      </w:pPr>
    </w:p>
    <w:p w14:paraId="4EF0B53E">
      <w:pPr>
        <w:spacing w:line="267" w:lineRule="auto"/>
        <w:rPr>
          <w:rFonts w:hint="eastAsia" w:ascii="微软雅黑" w:hAnsi="微软雅黑" w:eastAsia="微软雅黑" w:cs="微软雅黑"/>
          <w:sz w:val="30"/>
          <w:szCs w:val="30"/>
        </w:rPr>
      </w:pPr>
    </w:p>
    <w:p w14:paraId="424C4663">
      <w:pPr>
        <w:spacing w:line="267" w:lineRule="auto"/>
        <w:rPr>
          <w:rFonts w:hint="eastAsia" w:ascii="微软雅黑" w:hAnsi="微软雅黑" w:eastAsia="微软雅黑" w:cs="微软雅黑"/>
          <w:sz w:val="30"/>
          <w:szCs w:val="30"/>
        </w:rPr>
      </w:pPr>
    </w:p>
    <w:p w14:paraId="437E3027">
      <w:pPr>
        <w:pStyle w:val="2"/>
        <w:bidi w:val="0"/>
        <w:jc w:val="center"/>
        <w:rPr>
          <w:rFonts w:hint="eastAsia"/>
        </w:rPr>
      </w:pPr>
      <w:bookmarkStart w:id="0" w:name="bookmark28"/>
      <w:bookmarkEnd w:id="0"/>
      <w:r>
        <w:rPr>
          <w:rFonts w:hint="eastAsia"/>
        </w:rPr>
        <w:t>SEC. IV.</w:t>
      </w:r>
    </w:p>
    <w:p w14:paraId="407DCC64">
      <w:pPr>
        <w:pStyle w:val="2"/>
        <w:bidi w:val="0"/>
        <w:jc w:val="center"/>
        <w:rPr>
          <w:rFonts w:hint="eastAsia"/>
        </w:rPr>
      </w:pPr>
      <w:r>
        <w:rPr>
          <w:rFonts w:hint="eastAsia"/>
        </w:rPr>
        <w:t>第四节：</w:t>
      </w:r>
    </w:p>
    <w:p w14:paraId="07D71E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REFERENCES TO PROPHECY ON THE SUBJECT OF THE ATONEMENT</w:t>
      </w:r>
    </w:p>
    <w:p w14:paraId="765C0E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使徒关于赎罪主题对预言的引用</w:t>
      </w:r>
    </w:p>
    <w:p w14:paraId="5153AA60">
      <w:pPr>
        <w:spacing w:line="305" w:lineRule="auto"/>
        <w:rPr>
          <w:rFonts w:hint="eastAsia" w:ascii="微软雅黑" w:hAnsi="微软雅黑" w:eastAsia="微软雅黑" w:cs="微软雅黑"/>
          <w:sz w:val="30"/>
          <w:szCs w:val="30"/>
        </w:rPr>
      </w:pPr>
    </w:p>
    <w:p w14:paraId="604D9C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found it necessary to consider the apostles' treatment of the types, it is not less necessary to take up their references to prophecy.</w:t>
      </w:r>
    </w:p>
    <w:p w14:paraId="75CC11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正如我们发现有必要考查使徒对预表的处理，同样有必要探讨他们对预言的引用。</w:t>
      </w:r>
    </w:p>
    <w:p w14:paraId="080F3E99">
      <w:pPr>
        <w:spacing w:line="305" w:lineRule="auto"/>
        <w:rPr>
          <w:rFonts w:hint="eastAsia" w:ascii="微软雅黑" w:hAnsi="微软雅黑" w:eastAsia="微软雅黑" w:cs="微软雅黑"/>
          <w:sz w:val="30"/>
          <w:szCs w:val="30"/>
        </w:rPr>
      </w:pPr>
    </w:p>
    <w:p w14:paraId="497CB3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enter the field of prophecy, as it bears on the sufferings of the Messiah and the effects of His death, in the same way, that is, only so far as the apostles point out the way and determine the reference.</w:t>
      </w:r>
    </w:p>
    <w:p w14:paraId="754E7D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我们进入预言的领域，考查它如何涉及弥赛亚的受苦及其受死的效果，也是以同样的方式，即：仅限于使徒指明路径并确定指涉范围的程度。</w:t>
      </w:r>
    </w:p>
    <w:p w14:paraId="5E285636">
      <w:pPr>
        <w:spacing w:line="305" w:lineRule="auto"/>
        <w:rPr>
          <w:rFonts w:hint="eastAsia" w:ascii="微软雅黑" w:hAnsi="微软雅黑" w:eastAsia="微软雅黑" w:cs="微软雅黑"/>
          <w:sz w:val="30"/>
          <w:szCs w:val="30"/>
        </w:rPr>
      </w:pPr>
    </w:p>
    <w:p w14:paraId="291671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rules might be laid down for deciding on the Messianic references; but these we do not need to consider.</w:t>
      </w:r>
    </w:p>
    <w:p w14:paraId="31624E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为了判定弥赛亚式的指涉，或许可以制定许多规则；但这些我们不需要考虑。</w:t>
      </w:r>
    </w:p>
    <w:p w14:paraId="54B91C13">
      <w:pPr>
        <w:spacing w:line="305" w:lineRule="auto"/>
        <w:rPr>
          <w:rFonts w:hint="eastAsia" w:ascii="微软雅黑" w:hAnsi="微软雅黑" w:eastAsia="微软雅黑" w:cs="微软雅黑"/>
          <w:sz w:val="30"/>
          <w:szCs w:val="30"/>
        </w:rPr>
      </w:pPr>
    </w:p>
    <w:p w14:paraId="319C01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if the substance of a prophecy is of such a nature that it cannot competently be applied to any other illustrious person, but can be fitly applied to the Messiah, we must understand it as referring directly to Him.</w:t>
      </w:r>
    </w:p>
    <w:p w14:paraId="37DD1C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因此，如果一个预言的实质内容具有这样的性质，即它不能胜任地应用于任何其他显赫人物，却能恰当地应用于弥赛亚，我们就必须将其理解为直接指向祂。</w:t>
      </w:r>
    </w:p>
    <w:p w14:paraId="7AE75002">
      <w:pPr>
        <w:spacing w:line="305" w:lineRule="auto"/>
        <w:rPr>
          <w:rFonts w:hint="eastAsia" w:ascii="微软雅黑" w:hAnsi="微软雅黑" w:eastAsia="微软雅黑" w:cs="微软雅黑"/>
          <w:sz w:val="30"/>
          <w:szCs w:val="30"/>
        </w:rPr>
      </w:pPr>
    </w:p>
    <w:p w14:paraId="0C0795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descriptions of suffering, for example, which pervade many parts of the ancient prophecies, and of the Psalms, are so peculiar and unique, that while they are proper in Christ's mouth, as a divine person stooping to vicarious punishment, and are to us in that light awakening and affecting in the utmost degree, they would be simply incongruous and absurd if spoken by any merely human being.</w:t>
      </w:r>
    </w:p>
    <w:p w14:paraId="717C33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遍布于古代预言和诗篇许多部分的受苦描述是如此独特且无二，以至于当这些话出自基督之口——作为一位屈尊俯就承受代赎性惩罚的神圣位格——时是恰当的，并且在那样的光照下对我们具有极大的警醒与感化作用；但如果是由一个纯粹的人所说，那将是完全不协调且荒谬的。</w:t>
      </w:r>
    </w:p>
    <w:p w14:paraId="3C33B25B">
      <w:pPr>
        <w:spacing w:line="305" w:lineRule="auto"/>
        <w:rPr>
          <w:rFonts w:hint="eastAsia" w:ascii="微软雅黑" w:hAnsi="微软雅黑" w:eastAsia="微软雅黑" w:cs="微软雅黑"/>
          <w:sz w:val="30"/>
          <w:szCs w:val="30"/>
        </w:rPr>
      </w:pPr>
    </w:p>
    <w:p w14:paraId="33D287F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sympathy would be outraged, and inevitably regard them as utterances which no man ever indulged in, and which no literature ever attempted in the case of mere men like ourselves.</w:t>
      </w:r>
    </w:p>
    <w:p w14:paraId="66E8AD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人类的情感（sympathy）会受到冒犯，并不可避免地将其视为任何人都从未沉溺过、且任何文学在描写像我们这样的凡人时都从未尝试过的言论。</w:t>
      </w:r>
    </w:p>
    <w:p w14:paraId="05323F0F">
      <w:pPr>
        <w:spacing w:line="305" w:lineRule="auto"/>
        <w:rPr>
          <w:rFonts w:hint="eastAsia" w:ascii="微软雅黑" w:hAnsi="微软雅黑" w:eastAsia="微软雅黑" w:cs="微软雅黑"/>
          <w:sz w:val="30"/>
          <w:szCs w:val="30"/>
        </w:rPr>
      </w:pPr>
    </w:p>
    <w:p w14:paraId="51DE47D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minute description of any other man's sorrows, sufferings, and death would be intolerable, and viewed as either misplaced, or as making an exaction on human attention which mankind must resent.</w:t>
      </w:r>
    </w:p>
    <w:p w14:paraId="03D47ED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对任何其他人的忧愁、痛苦和死亡进行如此细微的描述将是令人无法忍受的，并被视为要么是不合时宜，要么是对人类注意力的强求（exaction），人类对此必然会感到愤恨。</w:t>
      </w:r>
    </w:p>
    <w:p w14:paraId="6F4021F3">
      <w:pPr>
        <w:spacing w:line="305" w:lineRule="auto"/>
        <w:rPr>
          <w:rFonts w:hint="eastAsia" w:ascii="微软雅黑" w:hAnsi="微软雅黑" w:eastAsia="微软雅黑" w:cs="微软雅黑"/>
          <w:sz w:val="30"/>
          <w:szCs w:val="30"/>
        </w:rPr>
      </w:pPr>
    </w:p>
    <w:p w14:paraId="096F31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Christ all this is in keeping, whether we find the description in prophecy or history, in the Psalms which foretold His experience, or in the history of His utterances unveiled by the Gospels.</w:t>
      </w:r>
    </w:p>
    <w:p w14:paraId="63A6AB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但在基督里，这一切都是协调一致的，无论我们在预言还是历史中，在预言祂经历的诗篇中，还是在福音书所揭示的祂的言论史中发现这些描述，皆是如此。</w:t>
      </w:r>
    </w:p>
    <w:p w14:paraId="6DAE87F1">
      <w:pPr>
        <w:spacing w:line="305" w:lineRule="auto"/>
        <w:rPr>
          <w:rFonts w:hint="eastAsia" w:ascii="微软雅黑" w:hAnsi="微软雅黑" w:eastAsia="微软雅黑" w:cs="微软雅黑"/>
          <w:sz w:val="30"/>
          <w:szCs w:val="30"/>
        </w:rPr>
      </w:pPr>
    </w:p>
    <w:p w14:paraId="0A08FC0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rule might be laid down in reference to the prophetic statements which describe the Messiah as divine.</w:t>
      </w:r>
    </w:p>
    <w:p w14:paraId="4DF649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关于描述弥赛亚为神性的预言性陈述，还可以制定另一条规则。</w:t>
      </w:r>
    </w:p>
    <w:p w14:paraId="4F92DB0B">
      <w:pPr>
        <w:spacing w:line="305" w:lineRule="auto"/>
        <w:rPr>
          <w:rFonts w:hint="eastAsia" w:ascii="微软雅黑" w:hAnsi="微软雅黑" w:eastAsia="微软雅黑" w:cs="微软雅黑"/>
          <w:sz w:val="30"/>
          <w:szCs w:val="30"/>
        </w:rPr>
      </w:pPr>
    </w:p>
    <w:p w14:paraId="18C59C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Jehovah, God of Israel, is set forth in the exercise of royal or judicial functions, as the Bridegroom of the church, or the Shepherd of the sheep; wherever theophanies occur, wherever allusions are made to His ransom, or to His power as a conqueror mighty to save; the allusion in all such cases is to the Messiah: and the apostles, in a natural and unforced way, adduce these passages as Messianic.</w:t>
      </w:r>
    </w:p>
    <w:p w14:paraId="0AF0C0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将以色列的上帝耶和华描述为行使君王或审判职能、作为教会的新郎或羊群的牧人之处；凡是出现上帝显现（theophanies）之处，凡是提及祂的赎价（ransom）或作为大能施行拯救之征服者的权能之处，其指涉（allusion）在所有此类案例中皆是指向弥赛亚：而使徒们以一种自然且不牵强的方式，引用这些篇章作为弥赛亚式的见证。</w:t>
      </w:r>
    </w:p>
    <w:p w14:paraId="72F6F7F5">
      <w:pPr>
        <w:spacing w:line="305" w:lineRule="auto"/>
        <w:rPr>
          <w:rFonts w:hint="eastAsia" w:ascii="微软雅黑" w:hAnsi="微软雅黑" w:eastAsia="微软雅黑" w:cs="微软雅黑"/>
          <w:sz w:val="30"/>
          <w:szCs w:val="30"/>
        </w:rPr>
      </w:pPr>
    </w:p>
    <w:p w14:paraId="5C3FB1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fact deserves notice.</w:t>
      </w:r>
    </w:p>
    <w:p w14:paraId="16D6EB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另一个事实值得注意。</w:t>
      </w:r>
    </w:p>
    <w:p w14:paraId="61A44DB6">
      <w:pPr>
        <w:spacing w:line="305" w:lineRule="auto"/>
        <w:rPr>
          <w:rFonts w:hint="eastAsia" w:ascii="微软雅黑" w:hAnsi="微软雅黑" w:eastAsia="微软雅黑" w:cs="微软雅黑"/>
          <w:sz w:val="30"/>
          <w:szCs w:val="30"/>
        </w:rPr>
      </w:pPr>
    </w:p>
    <w:p w14:paraId="43A0BF3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prophets take occasion to speak of the Messiah in connection with events and personages of their times, and especially with the oppressions, captivity, or threatened ruin to which the nation was often exposed, partly because they lived, as we do, on His incarnation; partly because promises of His coming, of His birth by a virgin, of His being a great light to a people sitting in darkness, of His birthplace, contained a guarantee that the nation was not to perish, and might comfort herself in these prospects.</w:t>
      </w:r>
    </w:p>
    <w:p w14:paraId="0A19D9A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们借机将弥赛亚与他们时代的事件和人物联系起来，特别是与该民族经常面临的压迫、被虏或毁灭的威胁联系起来，部分是因为他们和我们一样，依靠祂的道成肉身而活；部分是因为关于祂的降临、由童贞女而生、作为坐在黑暗中之百姓的大光以及祂出生地的应许，包含了该民族不会灭亡的保证，并使其能在这些前景中得安慰。</w:t>
      </w:r>
    </w:p>
    <w:p w14:paraId="71EEBEA6">
      <w:pPr>
        <w:spacing w:line="305" w:lineRule="auto"/>
        <w:rPr>
          <w:rFonts w:hint="eastAsia" w:ascii="微软雅黑" w:hAnsi="微软雅黑" w:eastAsia="微软雅黑" w:cs="微软雅黑"/>
          <w:sz w:val="30"/>
          <w:szCs w:val="30"/>
        </w:rPr>
      </w:pPr>
    </w:p>
    <w:p w14:paraId="4659AB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also advancing light.</w:t>
      </w:r>
    </w:p>
    <w:p w14:paraId="69F8A9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光照也是不断进深的。</w:t>
      </w:r>
    </w:p>
    <w:p w14:paraId="1DC2D73B">
      <w:pPr>
        <w:spacing w:line="305" w:lineRule="auto"/>
        <w:rPr>
          <w:rFonts w:hint="eastAsia" w:ascii="微软雅黑" w:hAnsi="微软雅黑" w:eastAsia="微软雅黑" w:cs="微软雅黑"/>
          <w:sz w:val="30"/>
          <w:szCs w:val="30"/>
        </w:rPr>
      </w:pPr>
    </w:p>
    <w:p w14:paraId="699F9B3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period there was only a promise that humanity should get deliverance from the evil consequences which the tempter had caused.</w:t>
      </w:r>
    </w:p>
    <w:p w14:paraId="32E780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在第一个时期，只有一个关于人类将从诱惑者所造成的恶果中获得拯救的应许。</w:t>
      </w:r>
    </w:p>
    <w:p w14:paraId="54F92EBB">
      <w:pPr>
        <w:spacing w:line="305" w:lineRule="auto"/>
        <w:rPr>
          <w:rFonts w:hint="eastAsia" w:ascii="微软雅黑" w:hAnsi="微软雅黑" w:eastAsia="微软雅黑" w:cs="微软雅黑"/>
          <w:sz w:val="30"/>
          <w:szCs w:val="30"/>
        </w:rPr>
      </w:pPr>
    </w:p>
    <w:p w14:paraId="7C23D9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doubtless known to Abraham by tradition, but new light dawned with the promise that in his seed all the families of the earth should be blessed; and thus Christology constantly became amplified.</w:t>
      </w:r>
    </w:p>
    <w:p w14:paraId="1FA412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这对亚伯拉罕来说无疑是通过传统而获知的，但随着“在他后裔中地上万族都必蒙福”这一应许的赐予，新的光照破晓了；因此基督论不断变得丰富详尽。</w:t>
      </w:r>
    </w:p>
    <w:p w14:paraId="25251F4D">
      <w:pPr>
        <w:spacing w:line="305" w:lineRule="auto"/>
        <w:rPr>
          <w:rFonts w:hint="eastAsia" w:ascii="微软雅黑" w:hAnsi="微软雅黑" w:eastAsia="微软雅黑" w:cs="微软雅黑"/>
          <w:sz w:val="30"/>
          <w:szCs w:val="30"/>
        </w:rPr>
      </w:pPr>
    </w:p>
    <w:p w14:paraId="44A90A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survey the prophecies of the atonement only with the aid of apostolic allusion and quotation, it is not necessary to discuss the question whether the Messianic element existed in the Old Testament church, and whether men waited for redemption in Israel, as Simeon was found waiting when He came.</w:t>
      </w:r>
    </w:p>
    <w:p w14:paraId="15347F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既然我们仅在使徒的指涉和引用的帮助下考察赎罪的预言，就没有必要讨论弥赛亚要素是否存在于旧约教会，以及人们是否像西面在祂降临时那样一直在等候以色列的救赎（redemption）。</w:t>
      </w:r>
    </w:p>
    <w:p w14:paraId="1493D74B">
      <w:pPr>
        <w:spacing w:line="305" w:lineRule="auto"/>
        <w:rPr>
          <w:rFonts w:hint="eastAsia" w:ascii="微软雅黑" w:hAnsi="微软雅黑" w:eastAsia="微软雅黑" w:cs="微软雅黑"/>
          <w:sz w:val="30"/>
          <w:szCs w:val="30"/>
        </w:rPr>
      </w:pPr>
    </w:p>
    <w:p w14:paraId="4B6FB1F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declared that he preached none other things than those which the prophets and Moses said should come, that Christ should suffer and rise from the dead.</w:t>
      </w:r>
    </w:p>
    <w:p w14:paraId="73EB6A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保罗宣告，他所传讲的，不外乎众先知和摩西所说将来必成的事，即基督必须受害并从死里复活。</w:t>
      </w:r>
    </w:p>
    <w:p w14:paraId="2F881CAD">
      <w:pPr>
        <w:spacing w:line="305" w:lineRule="auto"/>
        <w:rPr>
          <w:rFonts w:hint="eastAsia" w:ascii="微软雅黑" w:hAnsi="微软雅黑" w:eastAsia="微软雅黑" w:cs="微软雅黑"/>
          <w:sz w:val="30"/>
          <w:szCs w:val="30"/>
        </w:rPr>
      </w:pPr>
    </w:p>
    <w:p w14:paraId="5089F7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put prophecy on an equal footing with their own authority as eye-witnesses, and never ceased to take heed to it.</w:t>
      </w:r>
    </w:p>
    <w:p w14:paraId="6A830D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使徒将预言置于与他们作为目击证人的权威同等的地位，并且从未停止对其留意。</w:t>
      </w:r>
    </w:p>
    <w:p w14:paraId="57CC0062">
      <w:pPr>
        <w:spacing w:line="305" w:lineRule="auto"/>
        <w:rPr>
          <w:rFonts w:hint="eastAsia" w:ascii="微软雅黑" w:hAnsi="微软雅黑" w:eastAsia="微软雅黑" w:cs="微软雅黑"/>
          <w:sz w:val="30"/>
          <w:szCs w:val="30"/>
        </w:rPr>
      </w:pPr>
    </w:p>
    <w:p w14:paraId="10381C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prophecies on the atonement were so explicit, that they did little more than adduce, expound, and apply them.</w:t>
      </w:r>
    </w:p>
    <w:p w14:paraId="3015B2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关于赎罪的预言是如此明确，以至于他们除了引用、阐释和应用之外，几乎没做别的工作。</w:t>
      </w:r>
    </w:p>
    <w:p w14:paraId="687E4F6B">
      <w:pPr>
        <w:spacing w:line="305" w:lineRule="auto"/>
        <w:rPr>
          <w:rFonts w:hint="eastAsia" w:ascii="微软雅黑" w:hAnsi="微软雅黑" w:eastAsia="微软雅黑" w:cs="微软雅黑"/>
          <w:sz w:val="30"/>
          <w:szCs w:val="30"/>
        </w:rPr>
      </w:pPr>
    </w:p>
    <w:p w14:paraId="3836CD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limit our inquiry to passages descriptive of the atonement; and even from these, to curtail their number, we select only those which are rather doctrinal than historical in their character.</w:t>
      </w:r>
    </w:p>
    <w:p w14:paraId="4DA02F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我们将探究限制在描述赎罪的篇章上；即便在这些篇章中，为了缩减数量，我们也仅选择那些在性质上与其说是历史性、不如说是教义性的。</w:t>
      </w:r>
    </w:p>
    <w:p w14:paraId="5424256A">
      <w:pPr>
        <w:spacing w:line="305" w:lineRule="auto"/>
        <w:rPr>
          <w:rFonts w:hint="eastAsia" w:ascii="微软雅黑" w:hAnsi="微软雅黑" w:eastAsia="微软雅黑" w:cs="微软雅黑"/>
          <w:sz w:val="30"/>
          <w:szCs w:val="30"/>
        </w:rPr>
      </w:pPr>
    </w:p>
    <w:p w14:paraId="7D1657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narrows the range to those more explicit allusions which portray the humiliation of the Messiah in our room.</w:t>
      </w:r>
    </w:p>
    <w:p w14:paraId="6580A1F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这将范围缩小到那些描绘弥赛亚在我们的位置上降卑（humiliation）的更明确的指涉。</w:t>
      </w:r>
    </w:p>
    <w:p w14:paraId="01898CDA">
      <w:pPr>
        <w:spacing w:line="305" w:lineRule="auto"/>
        <w:rPr>
          <w:rFonts w:hint="eastAsia" w:ascii="微软雅黑" w:hAnsi="微软雅黑" w:eastAsia="微软雅黑" w:cs="微软雅黑"/>
          <w:sz w:val="30"/>
          <w:szCs w:val="30"/>
        </w:rPr>
      </w:pPr>
    </w:p>
    <w:p w14:paraId="2AB4FAA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shall I discuss the question whether the quotations are correctly applied; for I assume that that point is definitely settled by the authority of inspired men, and that they are not literary accommodations, such as are often made to give point to an idea by apt illustrations from poetry.</w:t>
      </w:r>
    </w:p>
    <w:p w14:paraId="4C4F38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我也不打算讨论引用是否应用得当的问题；因为我认为这一点已由受感之人的权威明确判定，并且它们并非文学性的挪用（accommodations），如人们经常通过诗歌中恰当的插图来突出某个想法那样。</w:t>
      </w:r>
    </w:p>
    <w:p w14:paraId="26853B0E">
      <w:pPr>
        <w:spacing w:line="305" w:lineRule="auto"/>
        <w:rPr>
          <w:rFonts w:hint="eastAsia" w:ascii="微软雅黑" w:hAnsi="微软雅黑" w:eastAsia="微软雅黑" w:cs="微软雅黑"/>
          <w:sz w:val="30"/>
          <w:szCs w:val="30"/>
        </w:rPr>
      </w:pPr>
    </w:p>
    <w:p w14:paraId="4B8B6B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direct predictions in every case, giving the scope of the various prophecies.</w:t>
      </w:r>
    </w:p>
    <w:p w14:paraId="215EA01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在每一个案例中，它们都是直接的预言，给出了各种预言的范畴。</w:t>
      </w:r>
    </w:p>
    <w:p w14:paraId="19C07206">
      <w:pPr>
        <w:spacing w:line="305" w:lineRule="auto"/>
        <w:rPr>
          <w:rFonts w:hint="eastAsia" w:ascii="微软雅黑" w:hAnsi="微软雅黑" w:eastAsia="微软雅黑" w:cs="微软雅黑"/>
          <w:sz w:val="30"/>
          <w:szCs w:val="30"/>
        </w:rPr>
      </w:pPr>
    </w:p>
    <w:p w14:paraId="48A127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nothing in common with the method of exposition too common at present, that interprets the Old Testament otherwise than the apostles did, and enters the field without their guidance, and irrespective of their authority.</w:t>
      </w:r>
    </w:p>
    <w:p w14:paraId="378AE0A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我与目前极其普遍的阐释方法毫无共同之处，那种方法以不同于使徒的方式解释旧约，且在没有使徒引导的情况下进入该领域，而不顾及使徒的权威。</w:t>
      </w:r>
    </w:p>
    <w:p w14:paraId="79C12CF9">
      <w:pPr>
        <w:spacing w:line="305" w:lineRule="auto"/>
        <w:rPr>
          <w:rFonts w:hint="eastAsia" w:ascii="微软雅黑" w:hAnsi="微软雅黑" w:eastAsia="微软雅黑" w:cs="微软雅黑"/>
          <w:sz w:val="30"/>
          <w:szCs w:val="30"/>
        </w:rPr>
      </w:pPr>
    </w:p>
    <w:p w14:paraId="4AAB33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when the expositor, confiding in the apostles' inspiration, reverently selects a view-point in the prophet's age in order to add to his faith knowledge.</w:t>
      </w:r>
    </w:p>
    <w:p w14:paraId="150C0E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当阐释者信赖使徒的受感，为了在他的信心上加增知识而虔诚地选择一个先知时代的视角时，这是一回事。</w:t>
      </w:r>
    </w:p>
    <w:p w14:paraId="4AC5C1F3">
      <w:pPr>
        <w:spacing w:line="305" w:lineRule="auto"/>
        <w:rPr>
          <w:rFonts w:hint="eastAsia" w:ascii="微软雅黑" w:hAnsi="微软雅黑" w:eastAsia="微软雅黑" w:cs="微软雅黑"/>
          <w:sz w:val="30"/>
          <w:szCs w:val="30"/>
        </w:rPr>
      </w:pPr>
    </w:p>
    <w:p w14:paraId="45F567F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only exegetical fidelity; for he believes, and wishes to know.</w:t>
      </w:r>
    </w:p>
    <w:p w14:paraId="41AEE97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那仅仅是释经上的忠实；因为他相信，并且渴望知道。</w:t>
      </w:r>
    </w:p>
    <w:p w14:paraId="120332A1">
      <w:pPr>
        <w:spacing w:line="305" w:lineRule="auto"/>
        <w:rPr>
          <w:rFonts w:hint="eastAsia" w:ascii="微软雅黑" w:hAnsi="微软雅黑" w:eastAsia="微软雅黑" w:cs="微软雅黑"/>
          <w:sz w:val="30"/>
          <w:szCs w:val="30"/>
        </w:rPr>
      </w:pPr>
    </w:p>
    <w:p w14:paraId="373CA6B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another thing, and cannot be sufficiently reprobated, when the interpreter fosters a state of mind that will not be controlled by apostolical authority, and claims to have better hermeneutics, and greater skill in interpretation, than apostles.</w:t>
      </w:r>
    </w:p>
    <w:p w14:paraId="0FFC43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但当解释者培养一种不愿受使徒权威约束的心态，并声称拥有比使徒更好的释经学（hermeneutics）和更高的阐释技巧时，那是另一回事，并且无论如何遣责都不为过。</w:t>
      </w:r>
    </w:p>
    <w:p w14:paraId="45C4C06B">
      <w:pPr>
        <w:spacing w:line="305" w:lineRule="auto"/>
        <w:rPr>
          <w:rFonts w:hint="eastAsia" w:ascii="微软雅黑" w:hAnsi="微软雅黑" w:eastAsia="微软雅黑" w:cs="微软雅黑"/>
          <w:sz w:val="30"/>
          <w:szCs w:val="30"/>
        </w:rPr>
      </w:pPr>
    </w:p>
    <w:p w14:paraId="4209CD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be no party to the presumption which that involves.</w:t>
      </w:r>
    </w:p>
    <w:p w14:paraId="45BC19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我绝不认同那其中所涉及的狂妄（presumption）。</w:t>
      </w:r>
    </w:p>
    <w:p w14:paraId="7D6C7294">
      <w:pPr>
        <w:spacing w:line="305" w:lineRule="auto"/>
        <w:rPr>
          <w:rFonts w:hint="eastAsia" w:ascii="微软雅黑" w:hAnsi="微软雅黑" w:eastAsia="微软雅黑" w:cs="微软雅黑"/>
          <w:sz w:val="30"/>
          <w:szCs w:val="30"/>
        </w:rPr>
      </w:pPr>
    </w:p>
    <w:p w14:paraId="7C09D5F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one standing within the pale of revelation, and deferring to inspired men, that exposition is foreclosed.</w:t>
      </w:r>
    </w:p>
    <w:p w14:paraId="6A8BF7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对于一个站在启示范畴之内、并听从（deferring to）受感之人的人来说，那种阐释是被排除在外的。</w:t>
      </w:r>
    </w:p>
    <w:p w14:paraId="619A1598">
      <w:pPr>
        <w:spacing w:line="305" w:lineRule="auto"/>
        <w:rPr>
          <w:rFonts w:hint="eastAsia" w:ascii="微软雅黑" w:hAnsi="微软雅黑" w:eastAsia="微软雅黑" w:cs="微软雅黑"/>
          <w:sz w:val="30"/>
          <w:szCs w:val="30"/>
        </w:rPr>
      </w:pPr>
    </w:p>
    <w:p w14:paraId="4DCC32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quotations take for granted, that from Adam downward the person and atonement of Messiah were revealed in new aspects, and with greater definiteness, from age to age.</w:t>
      </w:r>
    </w:p>
    <w:p w14:paraId="05E046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这些引用理所当然地认为，从亚当开始，弥赛亚的位格和赎罪就在新的方面，并随着时代的变迁，以更大的确定性被启示出来。</w:t>
      </w:r>
    </w:p>
    <w:p w14:paraId="59E56828">
      <w:pPr>
        <w:spacing w:line="305" w:lineRule="auto"/>
        <w:rPr>
          <w:rFonts w:hint="eastAsia" w:ascii="微软雅黑" w:hAnsi="微软雅黑" w:eastAsia="微软雅黑" w:cs="微软雅黑"/>
          <w:sz w:val="30"/>
          <w:szCs w:val="30"/>
        </w:rPr>
      </w:pPr>
    </w:p>
    <w:p w14:paraId="5ED0CD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as to the seed of the woman was the all-important point to which the saints, through long intervening periods, looked forward as the hope of humanity; and as the church needed encouragement in dejection, or light in darkness, prophets were from time to time raised up to repeat assurances of His advent; and many points were foretold connected with His manifestation, all containing new encouragement.</w:t>
      </w:r>
    </w:p>
    <w:p w14:paraId="073E46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女人的后裔的应许是至关重要的点，圣徒们在漫长的间隔期中，一直将其作为人类的希望而仰望；由于教会在沮丧中需要鼓励，或在黑暗中需要光，先知们被不时兴起，以重复祂降临（advent）的保证；许多与祂显现相关的点被预言，全都包含着新的鼓励。</w:t>
      </w:r>
    </w:p>
    <w:p w14:paraId="3BFC9E5F">
      <w:pPr>
        <w:spacing w:line="305" w:lineRule="auto"/>
        <w:rPr>
          <w:rFonts w:hint="eastAsia" w:ascii="微软雅黑" w:hAnsi="微软雅黑" w:eastAsia="微软雅黑" w:cs="微软雅黑"/>
          <w:sz w:val="30"/>
          <w:szCs w:val="30"/>
        </w:rPr>
      </w:pPr>
    </w:p>
    <w:p w14:paraId="07D185C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prophecies the apostles refer as divine oracles, not as guesses of truth.</w:t>
      </w:r>
    </w:p>
    <w:p w14:paraId="46A944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使徒将这些预言称为神圣圣言（oracles），而非对真理的猜想。</w:t>
      </w:r>
    </w:p>
    <w:p w14:paraId="615213E4">
      <w:pPr>
        <w:spacing w:line="305" w:lineRule="auto"/>
        <w:rPr>
          <w:rFonts w:hint="eastAsia" w:ascii="微软雅黑" w:hAnsi="微软雅黑" w:eastAsia="微软雅黑" w:cs="微软雅黑"/>
          <w:sz w:val="30"/>
          <w:szCs w:val="30"/>
        </w:rPr>
      </w:pPr>
    </w:p>
    <w:p w14:paraId="562662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quote them as if the words contained nothing but dim anticipations of an ideal righteous man, whose appearance might perchance one day prove a reality.</w:t>
      </w:r>
    </w:p>
    <w:p w14:paraId="384825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他们引用这些预言时，并非将其视为仅包含对一位理想义人的模糊预期，好像此人的出现可能某天偶然证明是一个现实。</w:t>
      </w:r>
    </w:p>
    <w:p w14:paraId="1EF8DE52">
      <w:pPr>
        <w:spacing w:line="305" w:lineRule="auto"/>
        <w:rPr>
          <w:rFonts w:hint="eastAsia" w:ascii="微软雅黑" w:hAnsi="微软雅黑" w:eastAsia="微软雅黑" w:cs="微软雅黑"/>
          <w:sz w:val="30"/>
          <w:szCs w:val="30"/>
        </w:rPr>
      </w:pPr>
    </w:p>
    <w:p w14:paraId="27178D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Messianic revelations were the most certain of verities—divine oracles, thoughts of God conveyed to man, predictions emanating from the Holy Ghost.</w:t>
      </w:r>
    </w:p>
    <w:p w14:paraId="3D85FB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对他们而言，弥赛亚式的启示是最确凿的真理——是神圣圣言（oracles），是传达给人的上帝思想，是从圣灵而出的预示。</w:t>
      </w:r>
    </w:p>
    <w:p w14:paraId="03E7607E">
      <w:pPr>
        <w:spacing w:line="305" w:lineRule="auto"/>
        <w:rPr>
          <w:rFonts w:hint="eastAsia" w:ascii="微软雅黑" w:hAnsi="微软雅黑" w:eastAsia="微软雅黑" w:cs="微软雅黑"/>
          <w:sz w:val="30"/>
          <w:szCs w:val="30"/>
        </w:rPr>
      </w:pPr>
    </w:p>
    <w:p w14:paraId="6F9EFB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hope of the Messiah was never extinguished; nor, while the order of prophets lasted, was the announcement ever obscure as to His advent as the seed of Abraham, the son of David: for that was the great fact with which all history travailed, and with which all the saints were acquainted—the centre-point of religious life, as it is to us now.</w:t>
      </w:r>
    </w:p>
    <w:p w14:paraId="0C10C1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希望从未熄灭；在先知职分存续期间，关于祂作为亚伯拉罕的后裔、大卫的子孙降临的宣告从未模糊：因为那是整部历史为之劬劳、且所有圣徒都通晓的伟大事实——是宗教生活的中心点，正如它现在对我们一样。</w:t>
      </w:r>
    </w:p>
    <w:p w14:paraId="3A126E77">
      <w:pPr>
        <w:spacing w:line="305" w:lineRule="auto"/>
        <w:rPr>
          <w:rFonts w:hint="eastAsia" w:ascii="微软雅黑" w:hAnsi="微软雅黑" w:eastAsia="微软雅黑" w:cs="微软雅黑"/>
          <w:sz w:val="30"/>
          <w:szCs w:val="30"/>
        </w:rPr>
      </w:pPr>
    </w:p>
    <w:p w14:paraId="051595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Anna we see the anticipation with which the most simple minds were filled—the sun to which every believing eye was turned.</w:t>
      </w:r>
    </w:p>
    <w:p w14:paraId="3C0652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在亚拿身上，我们看到了最淳朴的心灵所充满的预期——那是每一个信靠的眼目所转向的太阳。</w:t>
      </w:r>
    </w:p>
    <w:p w14:paraId="51C543FA">
      <w:pPr>
        <w:spacing w:line="305" w:lineRule="auto"/>
        <w:rPr>
          <w:rFonts w:hint="eastAsia" w:ascii="微软雅黑" w:hAnsi="微软雅黑" w:eastAsia="微软雅黑" w:cs="微软雅黑"/>
          <w:sz w:val="30"/>
          <w:szCs w:val="30"/>
        </w:rPr>
      </w:pPr>
    </w:p>
    <w:p w14:paraId="596F9F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Particular prophecies of a later time may be regarded as expanding earlier prophecies.</w:t>
      </w:r>
    </w:p>
    <w:p w14:paraId="38DAB91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较晚时期的特定预言可被视为对早期预言的扩展。</w:t>
      </w:r>
    </w:p>
    <w:p w14:paraId="430C04B0">
      <w:pPr>
        <w:spacing w:line="305" w:lineRule="auto"/>
        <w:rPr>
          <w:rFonts w:hint="eastAsia" w:ascii="微软雅黑" w:hAnsi="微软雅黑" w:eastAsia="微软雅黑" w:cs="微软雅黑"/>
          <w:sz w:val="30"/>
          <w:szCs w:val="30"/>
        </w:rPr>
      </w:pPr>
    </w:p>
    <w:p w14:paraId="7EF3EF2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primeval gospel promised victory over Satan, and the removal of death, the doom brought on the world by yielding to the tempter.</w:t>
      </w:r>
    </w:p>
    <w:p w14:paraId="398FBCD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最初的福音应许了对撒旦的胜利，以及死亡的移除，即通过屈从于诱惑者而带给世界的毁灭。</w:t>
      </w:r>
    </w:p>
    <w:p w14:paraId="4C12DA2A">
      <w:pPr>
        <w:spacing w:line="305" w:lineRule="auto"/>
        <w:rPr>
          <w:rFonts w:hint="eastAsia" w:ascii="微软雅黑" w:hAnsi="微软雅黑" w:eastAsia="微软雅黑" w:cs="微软雅黑"/>
          <w:sz w:val="30"/>
          <w:szCs w:val="30"/>
        </w:rPr>
      </w:pPr>
    </w:p>
    <w:p w14:paraId="0259E06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time this was sufficient, because it announced redemption from the enemy, and restoration to divine favour.</w:t>
      </w:r>
    </w:p>
    <w:p w14:paraId="2C7AD8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有一段时间这已足够，因为它宣告了从仇敌手中的救赎（redemption），以及神圣恩宠的恢复。</w:t>
      </w:r>
    </w:p>
    <w:p w14:paraId="70A33D25">
      <w:pPr>
        <w:spacing w:line="305" w:lineRule="auto"/>
        <w:rPr>
          <w:rFonts w:hint="eastAsia" w:ascii="微软雅黑" w:hAnsi="微软雅黑" w:eastAsia="微软雅黑" w:cs="微软雅黑"/>
          <w:sz w:val="30"/>
          <w:szCs w:val="30"/>
        </w:rPr>
      </w:pPr>
    </w:p>
    <w:p w14:paraId="2346C8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Clearer intimations were next made to the patriarchs, till in David and Isaiah the outline of the atonement and the sufferings of Messiah is so clear that we seem to be reading history.</w:t>
      </w:r>
    </w:p>
    <w:p w14:paraId="5515A7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接着，向诸先祖作出了更清晰的暗示，直到在大卫和以赛亚那里，关于赎罪和弥赛亚受苦的纲要变得如此清晰，以至于我们仿佛在阅读历史。</w:t>
      </w:r>
    </w:p>
    <w:p w14:paraId="0A1E781C">
      <w:pPr>
        <w:spacing w:line="305" w:lineRule="auto"/>
        <w:rPr>
          <w:rFonts w:hint="eastAsia" w:ascii="微软雅黑" w:hAnsi="微软雅黑" w:eastAsia="微软雅黑" w:cs="微软雅黑"/>
          <w:sz w:val="30"/>
          <w:szCs w:val="30"/>
        </w:rPr>
      </w:pPr>
    </w:p>
    <w:p w14:paraId="5E3204B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and nature of His sufferings were explicitly declared.</w:t>
      </w:r>
    </w:p>
    <w:p w14:paraId="6395090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祂受苦的设计和性质被明确地宣布了。</w:t>
      </w:r>
    </w:p>
    <w:p w14:paraId="5E1AD057">
      <w:pPr>
        <w:spacing w:line="305" w:lineRule="auto"/>
        <w:rPr>
          <w:rFonts w:hint="eastAsia" w:ascii="微软雅黑" w:hAnsi="微软雅黑" w:eastAsia="微软雅黑" w:cs="微软雅黑"/>
          <w:sz w:val="30"/>
          <w:szCs w:val="30"/>
        </w:rPr>
      </w:pPr>
    </w:p>
    <w:p w14:paraId="384FE4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necessary was this for the ancient believers, and for the church of after times, that without this outline they who lived before the advent could not have had correct ideas of the atonement, and we who live after it would have wanted the necessary criterion for deciding whether Jesus of Nazareth was He to whom prophecy referred.</w:t>
      </w:r>
    </w:p>
    <w:p w14:paraId="1D234BA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古代信徒和后世教会都是如此必要，以至于如果没有这个纲要，生活在降临之前的人就不可能对赎罪有正确的观念，而我们这些生活在降临之后的人就会缺乏必要的准则，来断定拿撒勒人耶稣是否就是预言所指的那位。</w:t>
      </w:r>
    </w:p>
    <w:p w14:paraId="53946E4B">
      <w:pPr>
        <w:spacing w:line="305" w:lineRule="auto"/>
        <w:rPr>
          <w:rFonts w:hint="eastAsia" w:ascii="微软雅黑" w:hAnsi="微软雅黑" w:eastAsia="微软雅黑" w:cs="微软雅黑"/>
          <w:sz w:val="30"/>
          <w:szCs w:val="30"/>
        </w:rPr>
      </w:pPr>
    </w:p>
    <w:p w14:paraId="76F56D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we have in view in this section will be best served if we limit the inquiry to a few particular predictions which expressly set forth the doctrine of the atonement.</w:t>
      </w:r>
    </w:p>
    <w:p w14:paraId="5675933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如果我们把探究限制在几项明确阐述赎罪教义的特定预言上，本节的目标将得到最好的达成。</w:t>
      </w:r>
    </w:p>
    <w:p w14:paraId="5603FD27">
      <w:pPr>
        <w:spacing w:line="305" w:lineRule="auto"/>
        <w:rPr>
          <w:rFonts w:hint="eastAsia" w:ascii="微软雅黑" w:hAnsi="微软雅黑" w:eastAsia="微软雅黑" w:cs="微软雅黑"/>
          <w:sz w:val="30"/>
          <w:szCs w:val="30"/>
        </w:rPr>
      </w:pPr>
    </w:p>
    <w:p w14:paraId="198D0F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therefore first take up the references to those Messianic psalms which describe the atonement in its nature and fruits.</w:t>
      </w:r>
    </w:p>
    <w:p w14:paraId="1688E9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因此，我们将首先探讨对那些在性质和果效上描述赎罪的弥赛亚诗篇的引用。</w:t>
      </w:r>
    </w:p>
    <w:p w14:paraId="54A30809">
      <w:pPr>
        <w:spacing w:line="305" w:lineRule="auto"/>
        <w:rPr>
          <w:rFonts w:hint="eastAsia" w:ascii="微软雅黑" w:hAnsi="微软雅黑" w:eastAsia="微软雅黑" w:cs="微软雅黑"/>
          <w:sz w:val="30"/>
          <w:szCs w:val="30"/>
        </w:rPr>
      </w:pPr>
    </w:p>
    <w:p w14:paraId="5EBE21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discuss the question how far the Messianic element pervades the book of Psalms, nor how far we are to extend this recognition beyond those which Christ and His apostles have indicated; for the plan we are pursuing leads us to accept the latter without question on the authority of apostles.</w:t>
      </w:r>
    </w:p>
    <w:p w14:paraId="2BF3FB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我将不讨论弥赛亚要素在多大程度上遍布于诗篇中，也不讨论我们是否应将这种认可扩展到基督及其使徒所指出的那些诗篇之外；因为我们所追求的计划引导我们基于使徒的权威，毫无疑问地接受后者。</w:t>
      </w:r>
    </w:p>
    <w:p w14:paraId="1EE44BDF">
      <w:pPr>
        <w:spacing w:line="305" w:lineRule="auto"/>
        <w:rPr>
          <w:rFonts w:hint="eastAsia" w:ascii="微软雅黑" w:hAnsi="微软雅黑" w:eastAsia="微软雅黑" w:cs="微软雅黑"/>
          <w:sz w:val="30"/>
          <w:szCs w:val="30"/>
        </w:rPr>
      </w:pPr>
    </w:p>
    <w:p w14:paraId="36D6DC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parts of a psalm are quoted by inspired men as Messianic, we see no reason to question the Messianic character of the entire psalm, if it betrays no obvious marks of a colloquy or change of speakers.</w:t>
      </w:r>
    </w:p>
    <w:p w14:paraId="11ED79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但是，当一首诗篇的部分篇章被受感之人引用为具有弥赛亚性质时，如果它没有显露出明显的对话（colloquy）或转换说话者的痕迹，我们就没有理由质疑整首诗篇的弥赛亚性质。</w:t>
      </w:r>
    </w:p>
    <w:p w14:paraId="27886249">
      <w:pPr>
        <w:spacing w:line="305" w:lineRule="auto"/>
        <w:rPr>
          <w:rFonts w:hint="eastAsia" w:ascii="微软雅黑" w:hAnsi="微软雅黑" w:eastAsia="微软雅黑" w:cs="微软雅黑"/>
          <w:sz w:val="30"/>
          <w:szCs w:val="30"/>
        </w:rPr>
      </w:pPr>
    </w:p>
    <w:p w14:paraId="5C0118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deserves notice.</w:t>
      </w:r>
    </w:p>
    <w:p w14:paraId="3E9BA9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另一件事值得注意。</w:t>
      </w:r>
    </w:p>
    <w:p w14:paraId="3F012E64">
      <w:pPr>
        <w:spacing w:line="305" w:lineRule="auto"/>
        <w:rPr>
          <w:rFonts w:hint="eastAsia" w:ascii="微软雅黑" w:hAnsi="微软雅黑" w:eastAsia="微软雅黑" w:cs="微软雅黑"/>
          <w:sz w:val="30"/>
          <w:szCs w:val="30"/>
        </w:rPr>
      </w:pPr>
    </w:p>
    <w:p w14:paraId="6FEE40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psalms enter into details of suffering experience, and adduce facts of a historical nature which would be anomalous in any other setting, but are significant in connection with that extraordinary Person whose fortunes, even to the minutest details, were worthy of being foretold.</w:t>
      </w:r>
    </w:p>
    <w:p w14:paraId="76EE79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这些诗篇进入受苦经历的细节中，并引出历史性质的事实，这些事实在任何其他背景下都会显得反常（anomalous），但若与那位非凡的人物联系起来则是意义深远的，祂的命运即便到最微小的细节都值得被预言。</w:t>
      </w:r>
    </w:p>
    <w:p w14:paraId="6BD9C0B8">
      <w:pPr>
        <w:spacing w:line="305" w:lineRule="auto"/>
        <w:rPr>
          <w:rFonts w:hint="eastAsia" w:ascii="微软雅黑" w:hAnsi="微软雅黑" w:eastAsia="微软雅黑" w:cs="微软雅黑"/>
          <w:sz w:val="30"/>
          <w:szCs w:val="30"/>
        </w:rPr>
      </w:pPr>
    </w:p>
    <w:p w14:paraId="7C3E7D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psalms, read with the apostles' commentary, are in the last degree important, as placing Christ's redemption-work in the most striking light, and bringing out its essential elements.</w:t>
      </w:r>
    </w:p>
    <w:p w14:paraId="35D4BC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这些诗篇，若结合使徒的评注来阅读，便具有极高的重要性，因为它们将基督的救赎工作置于最引人注目的光照下，并带出了其核心要素。</w:t>
      </w:r>
    </w:p>
    <w:p w14:paraId="7303A1BF">
      <w:pPr>
        <w:spacing w:line="305" w:lineRule="auto"/>
        <w:rPr>
          <w:rFonts w:hint="eastAsia" w:ascii="微软雅黑" w:hAnsi="微软雅黑" w:eastAsia="微软雅黑" w:cs="微软雅黑"/>
          <w:sz w:val="30"/>
          <w:szCs w:val="30"/>
        </w:rPr>
      </w:pPr>
    </w:p>
    <w:p w14:paraId="0A2131B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Messianic psalms adduced by the apostles, some are put in connection with the atonement by the inspired commentator, though they do not in so many words contain express reference to the Lord's vicarious death.</w:t>
      </w:r>
    </w:p>
    <w:p w14:paraId="024F86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在使徒引用的弥赛亚诗篇中，有些被受感的评论者与赎罪联系在一起，尽管它们在字面上并没有包含对主代赎之死的明确指涉。</w:t>
      </w:r>
    </w:p>
    <w:p w14:paraId="0416636F">
      <w:pPr>
        <w:spacing w:line="305" w:lineRule="auto"/>
        <w:rPr>
          <w:rFonts w:hint="eastAsia" w:ascii="微软雅黑" w:hAnsi="微软雅黑" w:eastAsia="微软雅黑" w:cs="微软雅黑"/>
          <w:sz w:val="30"/>
          <w:szCs w:val="30"/>
        </w:rPr>
      </w:pPr>
    </w:p>
    <w:p w14:paraId="349CC1A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one psalm written to describe the dominion of the second Adam over the works of God, the apostolic commentary bases the mediatorial kingdom on His being made a little lower than the angels, and suffering death.</w:t>
      </w:r>
    </w:p>
    <w:p w14:paraId="012E29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因此，在另一首旨在描述末后的亚当对上帝之作为的统治的诗篇中，使徒的评注将中保国度建立在祂“暂时比天使小”并受死这一基础上。</w:t>
      </w:r>
    </w:p>
    <w:p w14:paraId="6EFA9964">
      <w:pPr>
        <w:spacing w:line="305" w:lineRule="auto"/>
        <w:rPr>
          <w:rFonts w:hint="eastAsia" w:ascii="微软雅黑" w:hAnsi="微软雅黑" w:eastAsia="微软雅黑" w:cs="微软雅黑"/>
          <w:sz w:val="30"/>
          <w:szCs w:val="30"/>
        </w:rPr>
      </w:pPr>
    </w:p>
    <w:p w14:paraId="7544EE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psalm we are taught that the Messiah would burst the bands of death; and His resurrection is put as a reward, in connection with the obedience and humiliation of the Holy One.</w:t>
      </w:r>
    </w:p>
    <w:p w14:paraId="29706C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在另一首诗篇中，我们被教导弥赛亚将挣脱死亡的锁链；且祂的复活被作为一项赏赐，与那位圣者的顺服与降卑联系在一起。</w:t>
      </w:r>
    </w:p>
    <w:p w14:paraId="71423360">
      <w:pPr>
        <w:spacing w:line="305" w:lineRule="auto"/>
        <w:rPr>
          <w:rFonts w:hint="eastAsia" w:ascii="微软雅黑" w:hAnsi="微软雅黑" w:eastAsia="微软雅黑" w:cs="微软雅黑"/>
          <w:sz w:val="30"/>
          <w:szCs w:val="30"/>
        </w:rPr>
      </w:pPr>
    </w:p>
    <w:p w14:paraId="5AD7417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psalm, the throne of the mediatorial King is described as based upon a work of holy obedience during a previous period, when He was approved as one who loved righteousness and hated iniquity.</w:t>
      </w:r>
    </w:p>
    <w:p w14:paraId="5E63F4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在另一首诗篇中，中保君王的宝座被描述为基于一段先前时期的圣洁顺服工作，当时祂被认可为喜爱公义、恨恶罪恶的那位。</w:t>
      </w:r>
    </w:p>
    <w:p w14:paraId="4D0207C4">
      <w:pPr>
        <w:spacing w:line="305" w:lineRule="auto"/>
        <w:rPr>
          <w:rFonts w:hint="eastAsia" w:ascii="微软雅黑" w:hAnsi="微软雅黑" w:eastAsia="微软雅黑" w:cs="微软雅黑"/>
          <w:sz w:val="30"/>
          <w:szCs w:val="30"/>
        </w:rPr>
      </w:pPr>
    </w:p>
    <w:p w14:paraId="12F561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explain these words as referring to the love of righteousness and hatred of iniquity which are now displayed in the administration of His kingdom.</w:t>
      </w:r>
    </w:p>
    <w:p w14:paraId="501906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确实，有些人解释这些话是指在祂国度的治理中现在所展现出的对公义的热爱和对罪恶的仇恨。</w:t>
      </w:r>
    </w:p>
    <w:p w14:paraId="108765AF">
      <w:pPr>
        <w:spacing w:line="305" w:lineRule="auto"/>
        <w:rPr>
          <w:rFonts w:hint="eastAsia" w:ascii="微软雅黑" w:hAnsi="微软雅黑" w:eastAsia="微软雅黑" w:cs="微软雅黑"/>
          <w:sz w:val="30"/>
          <w:szCs w:val="30"/>
        </w:rPr>
      </w:pPr>
    </w:p>
    <w:p w14:paraId="76FC0BD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order of the thought and the logical particle, lead us to refer the terms to the spotless righteousness which the Christ evinced in His life and death, and which was rewarded with the crown of glory and honour.</w:t>
      </w:r>
    </w:p>
    <w:p w14:paraId="443163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但思想的顺序和逻辑连接词（logical particle）引导我们将这些术语归属于基督在祂生与死中所展现的无瑕公义，并由荣耀与尊贵的冠冕作为赏赐。</w:t>
      </w:r>
    </w:p>
    <w:p w14:paraId="5682110A">
      <w:pPr>
        <w:spacing w:line="305" w:lineRule="auto"/>
        <w:rPr>
          <w:rFonts w:hint="eastAsia" w:ascii="微软雅黑" w:hAnsi="微软雅黑" w:eastAsia="微软雅黑" w:cs="微软雅黑"/>
          <w:sz w:val="30"/>
          <w:szCs w:val="30"/>
        </w:rPr>
      </w:pPr>
    </w:p>
    <w:p w14:paraId="435B67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which connects the work with the reward—viz. the word THEREFORE—can have no meaning but to announce that the exaltation was the reward of the obedience: "Therefore God hath anointed Thee with the oil of gladness above Thy fellows."</w:t>
      </w:r>
    </w:p>
    <w:p w14:paraId="3AD9F2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连接工作与赏赐的词——即“所以”（THEREFORE）一词——除了宣布这种升高是顺服的赏赐外，没有别的意思：“所以上帝……用喜乐油膏祢，胜过膏祢的同伴。”</w:t>
      </w:r>
    </w:p>
    <w:p w14:paraId="1F505E43">
      <w:pPr>
        <w:spacing w:line="305" w:lineRule="auto"/>
        <w:rPr>
          <w:rFonts w:hint="eastAsia" w:ascii="微软雅黑" w:hAnsi="微软雅黑" w:eastAsia="微软雅黑" w:cs="微软雅黑"/>
          <w:sz w:val="30"/>
          <w:szCs w:val="30"/>
        </w:rPr>
      </w:pPr>
    </w:p>
    <w:p w14:paraId="4948BD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psalm, where the Lord's ascension is described, the words "Thou hast ascended up on high" are interpreted as presupposing that He descended first into the lower parts of the earth.</w:t>
      </w:r>
    </w:p>
    <w:p w14:paraId="196FC64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在描述主升天的另一首诗篇中，“祢已经升上高天”这句话被解释为预设了祂先降在地下。</w:t>
      </w:r>
    </w:p>
    <w:p w14:paraId="7F51924E">
      <w:pPr>
        <w:spacing w:line="305" w:lineRule="auto"/>
        <w:rPr>
          <w:rFonts w:hint="eastAsia" w:ascii="微软雅黑" w:hAnsi="微软雅黑" w:eastAsia="微软雅黑" w:cs="微软雅黑"/>
          <w:sz w:val="30"/>
          <w:szCs w:val="30"/>
        </w:rPr>
      </w:pPr>
    </w:p>
    <w:p w14:paraId="7CB078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all these Messianic psalms, according to the commentary of inspired apostles, presuppose and involve the atonement.</w:t>
      </w:r>
    </w:p>
    <w:p w14:paraId="434BD1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我们看到，根据受感使徒的评注，所有这些弥赛亚诗篇都预设并涉及了赎罪。</w:t>
      </w:r>
    </w:p>
    <w:p w14:paraId="46F3FC9F">
      <w:pPr>
        <w:spacing w:line="305" w:lineRule="auto"/>
        <w:rPr>
          <w:rFonts w:hint="eastAsia" w:ascii="微软雅黑" w:hAnsi="微软雅黑" w:eastAsia="微软雅黑" w:cs="微软雅黑"/>
          <w:sz w:val="30"/>
          <w:szCs w:val="30"/>
        </w:rPr>
      </w:pPr>
    </w:p>
    <w:p w14:paraId="0023B7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take for granted that the cross was the foundation of His mediatorial throne—that the abasement preceded the reward.</w:t>
      </w:r>
    </w:p>
    <w:p w14:paraId="38B77D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它们理所当然地认为，十字架是祂中保宝座的根基——降卑在赏赐之先。</w:t>
      </w:r>
    </w:p>
    <w:p w14:paraId="71F22285">
      <w:pPr>
        <w:spacing w:line="305" w:lineRule="auto"/>
        <w:rPr>
          <w:rFonts w:hint="eastAsia" w:ascii="微软雅黑" w:hAnsi="微软雅黑" w:eastAsia="微软雅黑" w:cs="微软雅黑"/>
          <w:sz w:val="30"/>
          <w:szCs w:val="30"/>
        </w:rPr>
      </w:pPr>
    </w:p>
    <w:p w14:paraId="064491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psalms we come to the atonement in a less direct way.</w:t>
      </w:r>
    </w:p>
    <w:p w14:paraId="77AEBD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在这些诗篇中，我们以一种较不直接的方式接触到赎罪教义。</w:t>
      </w:r>
    </w:p>
    <w:p w14:paraId="0A95A02C">
      <w:pPr>
        <w:spacing w:line="305" w:lineRule="auto"/>
        <w:rPr>
          <w:rFonts w:hint="eastAsia" w:ascii="微软雅黑" w:hAnsi="微软雅黑" w:eastAsia="微软雅黑" w:cs="微软雅黑"/>
          <w:sz w:val="30"/>
          <w:szCs w:val="30"/>
        </w:rPr>
      </w:pPr>
    </w:p>
    <w:p w14:paraId="378CBE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limit our attention, therefore, to those which directly define the nature of the atonement, and select two for particular consideration.</w:t>
      </w:r>
    </w:p>
    <w:p w14:paraId="66DE73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因此，我们将注意力限制在那些直接定义赎罪性质的诗篇上，并选择两首进行特别考查。</w:t>
      </w:r>
    </w:p>
    <w:p w14:paraId="18A3E748">
      <w:pPr>
        <w:spacing w:line="305" w:lineRule="auto"/>
        <w:rPr>
          <w:rFonts w:hint="eastAsia" w:ascii="微软雅黑" w:hAnsi="微软雅黑" w:eastAsia="微软雅黑" w:cs="微软雅黑"/>
          <w:sz w:val="30"/>
          <w:szCs w:val="30"/>
        </w:rPr>
      </w:pPr>
    </w:p>
    <w:p w14:paraId="2CB31C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prophetic psalms which bring out the essential elements of the atonement, one of the most important is the fortieth Psalm, as quoted in the Epistle to the Hebrews: "When He cometh into the world, He saith, Sacrifice and offering Thou wouldest not, but a body hast Thou prepared me: in burnt-offerings and sacrifices for sin Thou hast had no pleasure: then said I, Lo, I come (in the volume of the book it is written of me) to do Thy will, O God; yea, Thy law is within my heart."</w:t>
      </w:r>
    </w:p>
    <w:p w14:paraId="51B6473E">
      <w:pPr>
        <w:spacing w:line="305" w:lineRule="auto"/>
        <w:rPr>
          <w:rFonts w:hint="eastAsia" w:ascii="微软雅黑" w:hAnsi="微软雅黑" w:eastAsia="微软雅黑" w:cs="微软雅黑"/>
          <w:sz w:val="30"/>
          <w:szCs w:val="30"/>
        </w:rPr>
      </w:pPr>
    </w:p>
    <w:p w14:paraId="4CA1A2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带出赎罪核心要素的预言性诗篇中，最重要的一首是诗篇第四十篇，如希伯来书中所引用：“基督到世上的时候，就说：‘祭物和礼物祢不愿意，祢曾为我预备了身体；燔祭和赎罪祭祢不喜欢。’那时我说：‘上帝啊，我来了，为要照祢的旨意行；我的事在经卷上已经记载了。’上帝啊，祢的律法在我心里。”</w:t>
      </w:r>
    </w:p>
    <w:p w14:paraId="78F679F1">
      <w:pPr>
        <w:spacing w:line="305" w:lineRule="auto"/>
        <w:rPr>
          <w:rFonts w:hint="eastAsia" w:ascii="微软雅黑" w:hAnsi="微软雅黑" w:eastAsia="微软雅黑" w:cs="微软雅黑"/>
          <w:sz w:val="30"/>
          <w:szCs w:val="30"/>
        </w:rPr>
      </w:pPr>
    </w:p>
    <w:p w14:paraId="5DB860A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Who is the speaker? is not answered by saying that David, the writer, speaks in the first person as an individual.</w:t>
      </w:r>
    </w:p>
    <w:p w14:paraId="5D4A94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关于“说话者是谁？”的问题，不能通过说作者大卫作为个人以第一人称说话来回答。</w:t>
      </w:r>
    </w:p>
    <w:p w14:paraId="066E1EC2">
      <w:pPr>
        <w:spacing w:line="305" w:lineRule="auto"/>
        <w:rPr>
          <w:rFonts w:hint="eastAsia" w:ascii="微软雅黑" w:hAnsi="微软雅黑" w:eastAsia="微软雅黑" w:cs="微软雅黑"/>
          <w:sz w:val="30"/>
          <w:szCs w:val="30"/>
        </w:rPr>
      </w:pPr>
    </w:p>
    <w:p w14:paraId="3D7C19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settled by the authority of the apostle, who introduces Christ as uttering the words when He came into the world; and no difficulties of interpretation, no critical reasons, can be suffered to unsettle this decision.</w:t>
      </w:r>
    </w:p>
    <w:p w14:paraId="273E043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这一点已由使徒的权威判定，使徒介绍说这是基督来到世上时说的话；任何阐释上的困难、任何鉴别学上的理由，都不能被容许动摇这一决定。</w:t>
      </w:r>
    </w:p>
    <w:p w14:paraId="289DC439">
      <w:pPr>
        <w:spacing w:line="305" w:lineRule="auto"/>
        <w:rPr>
          <w:rFonts w:hint="eastAsia" w:ascii="微软雅黑" w:hAnsi="微软雅黑" w:eastAsia="微软雅黑" w:cs="微软雅黑"/>
          <w:sz w:val="30"/>
          <w:szCs w:val="30"/>
        </w:rPr>
      </w:pPr>
    </w:p>
    <w:p w14:paraId="28048C8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leaves room for another inquiry: May not David have uttered these words in some lower sense, in the typical character which he bore?</w:t>
      </w:r>
    </w:p>
    <w:p w14:paraId="62965E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但这为另一项探究留下了空间：大卫难道不曾在某种较低的意义上，以他所承担的预表性身份说过这些话吗？</w:t>
      </w:r>
    </w:p>
    <w:p w14:paraId="0073F4D6">
      <w:pPr>
        <w:spacing w:line="305" w:lineRule="auto"/>
        <w:rPr>
          <w:rFonts w:hint="eastAsia" w:ascii="微软雅黑" w:hAnsi="微软雅黑" w:eastAsia="微软雅黑" w:cs="微软雅黑"/>
          <w:sz w:val="30"/>
          <w:szCs w:val="30"/>
        </w:rPr>
      </w:pPr>
    </w:p>
    <w:p w14:paraId="066BAA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may be conceded, that without sufficient reasons we are not to deny all allusion to himself on the part of the writer.</w:t>
      </w:r>
    </w:p>
    <w:p w14:paraId="627735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现在可以承认，如果没有充分的理由，我们不应否定作者在其中对自己的一切指涉。</w:t>
      </w:r>
    </w:p>
    <w:p w14:paraId="4ABF984A">
      <w:pPr>
        <w:spacing w:line="305" w:lineRule="auto"/>
        <w:rPr>
          <w:rFonts w:hint="eastAsia" w:ascii="微软雅黑" w:hAnsi="微软雅黑" w:eastAsia="微软雅黑" w:cs="微软雅黑"/>
          <w:sz w:val="30"/>
          <w:szCs w:val="30"/>
        </w:rPr>
      </w:pPr>
    </w:p>
    <w:p w14:paraId="509980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words are not only put into the lips of the Messiah by an inspired apostle, but are palpably out of keeping with anything that David did, or ever could do, we are amply warranted to ascribe them to another speaker; and the fact that David was a prophet, and a type of the Messiah, enables us to apprehend that he might consciously merge the type in the antitype in certain portions of a psalm, or through an entire psalm.</w:t>
      </w:r>
    </w:p>
    <w:p w14:paraId="1D8390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这些话不仅由受感使徒放在弥赛亚的口中，而且显而易见地与大卫所做、或所能做的任何事情都不相符时，我们就有充分的理由将其归属于另一位说话者；而大卫是一位先知、且是弥赛亚之预表这一事实，使我们能够领会到，他可能在诗篇的某些部分、或整首诗篇中，自觉地将预表并入原型之中。</w:t>
      </w:r>
    </w:p>
    <w:p w14:paraId="414FE1E1">
      <w:pPr>
        <w:spacing w:line="305" w:lineRule="auto"/>
        <w:rPr>
          <w:rFonts w:hint="eastAsia" w:ascii="微软雅黑" w:hAnsi="微软雅黑" w:eastAsia="微软雅黑" w:cs="微软雅黑"/>
          <w:sz w:val="30"/>
          <w:szCs w:val="30"/>
        </w:rPr>
      </w:pPr>
    </w:p>
    <w:p w14:paraId="4C9578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there was nothing in David's history to which this language could possibly refer, we may apply the principle which Peter adduced in the book of Acts to determine the Messianic reference of another psalm as follows:—To nothing in David's life could these words have applied: he must therefore have spoken them as a prophet, seeing himself in his greater offspring, or, more correctly still, have spoken them as from the lips of Him that was to come.</w:t>
      </w:r>
    </w:p>
    <w:p w14:paraId="3C245BD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大卫的历史中没有任何事是这种语言可能指涉的，我们可以应用彼得在使徒行传中用来确定另一首诗篇的弥赛亚指涉的原则如下：——在大卫的一生中，这些话不适用于任何事：因此他必定是作为先知在说话，在他那更伟大的后裔中看到了自己，或者更准确地说，是以那将要来临者的口吻说出这些话。</w:t>
      </w:r>
    </w:p>
    <w:p w14:paraId="45BCBBAC">
      <w:pPr>
        <w:spacing w:line="305" w:lineRule="auto"/>
        <w:rPr>
          <w:rFonts w:hint="eastAsia" w:ascii="微软雅黑" w:hAnsi="微软雅黑" w:eastAsia="微软雅黑" w:cs="微软雅黑"/>
          <w:sz w:val="30"/>
          <w:szCs w:val="30"/>
        </w:rPr>
      </w:pPr>
    </w:p>
    <w:p w14:paraId="0A145F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Dropping the type in the antitype, David was in all such cases, from the beginning to the end of the psalm, little else than the medium of communication, or the amanuensis, though he does not formally announce in whose name he is speaking, or whose words they are.</w:t>
      </w:r>
    </w:p>
    <w:p w14:paraId="2B3EB61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当大卫在原型中放弃（dropping）了预表时，在所有此类案例中，从诗篇的开始到结束，他不过是传达的媒介或速记员，尽管他并未正式宣布他是奉谁的名说话，或者这些是谁的话。</w:t>
      </w:r>
    </w:p>
    <w:p w14:paraId="439093C4">
      <w:pPr>
        <w:spacing w:line="305" w:lineRule="auto"/>
        <w:rPr>
          <w:rFonts w:hint="eastAsia" w:ascii="微软雅黑" w:hAnsi="微软雅黑" w:eastAsia="微软雅黑" w:cs="微软雅黑"/>
          <w:sz w:val="30"/>
          <w:szCs w:val="30"/>
        </w:rPr>
      </w:pPr>
    </w:p>
    <w:p w14:paraId="43191D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trace whatever of any change of speaker, and therefore the whole must be taken as the connected discourse of the same person throughout the psalm.</w:t>
      </w:r>
    </w:p>
    <w:p w14:paraId="727AF9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诗篇中没有任何更换说话者的痕迹，因此整首诗必须被视为同一人自始至终连贯的论说。</w:t>
      </w:r>
    </w:p>
    <w:p w14:paraId="2E200849">
      <w:pPr>
        <w:spacing w:line="305" w:lineRule="auto"/>
        <w:rPr>
          <w:rFonts w:hint="eastAsia" w:ascii="微软雅黑" w:hAnsi="微软雅黑" w:eastAsia="微软雅黑" w:cs="微软雅黑"/>
          <w:sz w:val="30"/>
          <w:szCs w:val="30"/>
        </w:rPr>
      </w:pPr>
    </w:p>
    <w:p w14:paraId="219F07E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thing fitted to raise a doubt is the complaint that his iniquities took hold upon him; but that difficulty entirely vanishes when we consider that the Messiah, as the surety and substitute of His people, could in this way fitly speak of the sins of His people, as they were imputed or charged to His account: He made them His.</w:t>
      </w:r>
    </w:p>
    <w:p w14:paraId="31FC03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足以引起怀疑的是那句“我的罪孽追上了我”的抱怨；但当我们考虑到弥赛亚作为其子民的担保人（surety）和替代者，可以这种恰当的方式谈论其子民的罪（因为这些罪被归算或记在祂的账上）时，那个困难就完全消失了：祂将这些罪纳为己有。</w:t>
      </w:r>
    </w:p>
    <w:p w14:paraId="49464B9D">
      <w:pPr>
        <w:spacing w:line="305" w:lineRule="auto"/>
        <w:rPr>
          <w:rFonts w:hint="eastAsia" w:ascii="微软雅黑" w:hAnsi="微软雅黑" w:eastAsia="微软雅黑" w:cs="微软雅黑"/>
          <w:sz w:val="30"/>
          <w:szCs w:val="30"/>
        </w:rPr>
      </w:pPr>
    </w:p>
    <w:p w14:paraId="6B248B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made Him to be sin for us, and if He was our sin in God's judgment and account, while still the beloved Son, He could be all this too in His own judgment as the surety.</w:t>
      </w:r>
    </w:p>
    <w:p w14:paraId="0C50181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如果上帝使祂为我们成了罪，如果在上帝的审判和账目中祂就是我们的罪（尽管祂仍是爱子），那么祂作为担保人在祂自己的判断中也可以是这一切。</w:t>
      </w:r>
    </w:p>
    <w:p w14:paraId="438D2C5B">
      <w:pPr>
        <w:spacing w:line="305" w:lineRule="auto"/>
        <w:rPr>
          <w:rFonts w:hint="eastAsia" w:ascii="微软雅黑" w:hAnsi="微软雅黑" w:eastAsia="微软雅黑" w:cs="微软雅黑"/>
          <w:sz w:val="30"/>
          <w:szCs w:val="30"/>
        </w:rPr>
      </w:pPr>
    </w:p>
    <w:p w14:paraId="7B9EE1B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but the subjective recognition of an objective fact; and in so speaking, the Messiah only describes Himself as the true sin-offering or trespass- offering, which, as we shall immediately see, is the principal thought of the passage.</w:t>
      </w:r>
    </w:p>
    <w:p w14:paraId="5EBE97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那不过是对一个客观事实的主观承认；弥赛亚这样说话，仅仅是在描述祂自己为真实的赎罪祭或赎愆祭（sin-offering or trespass- offering），而正如我们立即将看到的，这正是本篇章的主要思想。</w:t>
      </w:r>
    </w:p>
    <w:p w14:paraId="27F64553">
      <w:pPr>
        <w:spacing w:line="305" w:lineRule="auto"/>
        <w:rPr>
          <w:rFonts w:hint="eastAsia" w:ascii="微软雅黑" w:hAnsi="微软雅黑" w:eastAsia="微软雅黑" w:cs="微软雅黑"/>
          <w:sz w:val="30"/>
          <w:szCs w:val="30"/>
        </w:rPr>
      </w:pPr>
    </w:p>
    <w:p w14:paraId="5C85E2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can call Him OUR RIGHTEOUSNESS, why may not He for a similar reason call Himself our sin?</w:t>
      </w:r>
    </w:p>
    <w:p w14:paraId="5BB4B5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如果我们能称祂为“我们的义”，祂为何不能出于类似的理由称祂自己为“我们的罪”呢？</w:t>
      </w:r>
    </w:p>
    <w:p w14:paraId="46E53D48">
      <w:pPr>
        <w:spacing w:line="305" w:lineRule="auto"/>
        <w:rPr>
          <w:rFonts w:hint="eastAsia" w:ascii="微软雅黑" w:hAnsi="微软雅黑" w:eastAsia="微软雅黑" w:cs="微软雅黑"/>
          <w:sz w:val="30"/>
          <w:szCs w:val="30"/>
        </w:rPr>
      </w:pPr>
    </w:p>
    <w:p w14:paraId="644801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not necessary to suppose, as some have done, a change of speakers where this allusion begins.</w:t>
      </w:r>
    </w:p>
    <w:p w14:paraId="01411D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因此，没有必要像某些人那样，假设指涉开始的地方发生了说话者的更换。</w:t>
      </w:r>
    </w:p>
    <w:p w14:paraId="0C6BC204">
      <w:pPr>
        <w:spacing w:line="305" w:lineRule="auto"/>
        <w:rPr>
          <w:rFonts w:hint="eastAsia" w:ascii="微软雅黑" w:hAnsi="微软雅黑" w:eastAsia="微软雅黑" w:cs="微软雅黑"/>
          <w:sz w:val="30"/>
          <w:szCs w:val="30"/>
        </w:rPr>
      </w:pPr>
    </w:p>
    <w:p w14:paraId="46A705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that would be a violent break in the train of thought and in the connection of the two verses, as indicated by the logical particle for linking them together.</w:t>
      </w:r>
    </w:p>
    <w:p w14:paraId="5AFF63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此外，那将是对思路的剧烈割裂，也破坏了两个诗节之间的联系（正如逻辑连接词所指示的那样）。</w:t>
      </w:r>
    </w:p>
    <w:p w14:paraId="5B1CCADE">
      <w:pPr>
        <w:spacing w:line="305" w:lineRule="auto"/>
        <w:rPr>
          <w:rFonts w:hint="eastAsia" w:ascii="微软雅黑" w:hAnsi="微软雅黑" w:eastAsia="微软雅黑" w:cs="微软雅黑"/>
          <w:sz w:val="30"/>
          <w:szCs w:val="30"/>
        </w:rPr>
      </w:pPr>
    </w:p>
    <w:p w14:paraId="2B9073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psalm has two divisions, of which the first describes in vivid language the speaker's deliverance from a horrible pit and miry clay.</w:t>
      </w:r>
    </w:p>
    <w:p w14:paraId="1A0935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显而易见，这首诗有两个部分，第一部分以生动的语言描述了说话者从祸坑里、淤泥中蒙拯救。</w:t>
      </w:r>
    </w:p>
    <w:p w14:paraId="61CA91AB">
      <w:pPr>
        <w:spacing w:line="305" w:lineRule="auto"/>
        <w:rPr>
          <w:rFonts w:hint="eastAsia" w:ascii="微软雅黑" w:hAnsi="微软雅黑" w:eastAsia="微软雅黑" w:cs="微软雅黑"/>
          <w:sz w:val="30"/>
          <w:szCs w:val="30"/>
        </w:rPr>
      </w:pPr>
    </w:p>
    <w:p w14:paraId="51812D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effect of this is represented as tending to make many fear and trust in Jehovah; that is, to repent and be converted from heathenism, or from false religions to the worship of the true God.</w:t>
      </w:r>
    </w:p>
    <w:p w14:paraId="41A32A9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接着，这一效果被描述为趋向于使多人敬畏并倚靠耶和华；也就是说，悔改并从异教或伪宗教中皈依对真神的敬拜。</w:t>
      </w:r>
    </w:p>
    <w:p w14:paraId="29A7E01D">
      <w:pPr>
        <w:spacing w:line="305" w:lineRule="auto"/>
        <w:rPr>
          <w:rFonts w:hint="eastAsia" w:ascii="微软雅黑" w:hAnsi="微软雅黑" w:eastAsia="微软雅黑" w:cs="微软雅黑"/>
          <w:sz w:val="30"/>
          <w:szCs w:val="30"/>
        </w:rPr>
      </w:pPr>
    </w:p>
    <w:p w14:paraId="1C536B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division, which is emphatically marked by the words Then said I, contrasts the absolute weakness and insufficiency of the Mosaic sacrifices with the Messiah's obedience and atoning work.</w:t>
      </w:r>
    </w:p>
    <w:p w14:paraId="519393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由“那时我说”这一词组着重标记的第二部分，将摩西式祭祀的绝对软弱与不足，与弥赛亚的顺服及其赎罪工作进行了对比。</w:t>
      </w:r>
    </w:p>
    <w:p w14:paraId="74FEFCF3">
      <w:pPr>
        <w:spacing w:line="305" w:lineRule="auto"/>
        <w:rPr>
          <w:rFonts w:hint="eastAsia" w:ascii="微软雅黑" w:hAnsi="微软雅黑" w:eastAsia="微软雅黑" w:cs="微软雅黑"/>
          <w:sz w:val="30"/>
          <w:szCs w:val="30"/>
        </w:rPr>
      </w:pPr>
    </w:p>
    <w:p w14:paraId="122AE0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these words cannot be David's, appears at first sight from the fact that the speaker adduces His own obedience or finished work in contrast with the animal sacrifices, which are described as not pleasing to God, and as of no value except as types of what should come.</w:t>
      </w:r>
    </w:p>
    <w:p w14:paraId="0CDF42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这些话不可能是大卫说的，这从第一眼看就很明显，因为说话者引用了祂自己的顺服或已完成的工作，来与动物祭祀相对比，而那些祭祀被描述为不蒙上帝喜悦，且除了作为将成之事的预表外毫无价值。</w:t>
      </w:r>
    </w:p>
    <w:p w14:paraId="3074540A">
      <w:pPr>
        <w:spacing w:line="305" w:lineRule="auto"/>
        <w:rPr>
          <w:rFonts w:hint="eastAsia" w:ascii="微软雅黑" w:hAnsi="微软雅黑" w:eastAsia="微软雅黑" w:cs="微软雅黑"/>
          <w:sz w:val="30"/>
          <w:szCs w:val="30"/>
        </w:rPr>
      </w:pPr>
    </w:p>
    <w:p w14:paraId="57D809A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obedience to the Father's will and to the divine law on the part of the great speaker was destined to usher in a new economy; and hence the words cannot in any sense, or with any application, be referred to David.</w:t>
      </w:r>
    </w:p>
    <w:p w14:paraId="0BED9E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这位伟大的说话者对父神旨意和神圣律法的顺服，注定要开启一个全新的经纶（economy）；因此，无论在何种意义上或何种应用中，这些话都不能归属于大卫。</w:t>
      </w:r>
    </w:p>
    <w:p w14:paraId="6C369ABA">
      <w:pPr>
        <w:spacing w:line="305" w:lineRule="auto"/>
        <w:rPr>
          <w:rFonts w:hint="eastAsia" w:ascii="微软雅黑" w:hAnsi="微软雅黑" w:eastAsia="微软雅黑" w:cs="微软雅黑"/>
          <w:sz w:val="30"/>
          <w:szCs w:val="30"/>
        </w:rPr>
      </w:pPr>
    </w:p>
    <w:p w14:paraId="304A32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limit our attention to the words of the quotation.</w:t>
      </w:r>
    </w:p>
    <w:p w14:paraId="1EBD10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但让我们把注意力限制在引用的文字上。</w:t>
      </w:r>
    </w:p>
    <w:p w14:paraId="2F454C3D">
      <w:pPr>
        <w:spacing w:line="305" w:lineRule="auto"/>
        <w:rPr>
          <w:rFonts w:hint="eastAsia" w:ascii="微软雅黑" w:hAnsi="微软雅黑" w:eastAsia="微软雅黑" w:cs="微软雅黑"/>
          <w:sz w:val="30"/>
          <w:szCs w:val="30"/>
        </w:rPr>
      </w:pPr>
    </w:p>
    <w:p w14:paraId="1AD5E7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there is an enumeration of the several Mosaic sacrifices, which are distributed into the bloody and the unbloody.</w:t>
      </w:r>
    </w:p>
    <w:p w14:paraId="68CE1C3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首先，是对几类摩西祭祀的列举，它们被分为流血的和不流血的。</w:t>
      </w:r>
    </w:p>
    <w:p w14:paraId="39568B75">
      <w:pPr>
        <w:spacing w:line="305" w:lineRule="auto"/>
        <w:rPr>
          <w:rFonts w:hint="eastAsia" w:ascii="微软雅黑" w:hAnsi="微软雅黑" w:eastAsia="微软雅黑" w:cs="微软雅黑"/>
          <w:sz w:val="30"/>
          <w:szCs w:val="30"/>
        </w:rPr>
      </w:pPr>
    </w:p>
    <w:p w14:paraId="3113AF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classification is indicated in the original by the terms here rendered "sacrifice and offering."</w:t>
      </w:r>
    </w:p>
    <w:p w14:paraId="03D5D6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这种分类在原文中由这里翻译为“祭物和礼物（sacrifice and offering）”的术语所指示。</w:t>
      </w:r>
    </w:p>
    <w:p w14:paraId="0F438033">
      <w:pPr>
        <w:spacing w:line="305" w:lineRule="auto"/>
        <w:rPr>
          <w:rFonts w:hint="eastAsia" w:ascii="微软雅黑" w:hAnsi="微软雅黑" w:eastAsia="微软雅黑" w:cs="微软雅黑"/>
          <w:sz w:val="30"/>
          <w:szCs w:val="30"/>
        </w:rPr>
      </w:pPr>
    </w:p>
    <w:p w14:paraId="4B986D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 the chief bloody sacrifices, which are further classified under these terms:—"Burnt-offering and sin-offering Thou dost not require;" or, as it is rendered by the apostle, "In burnt-offerings and sacrifices for sin Thou hast had no pleasure."</w:t>
      </w:r>
    </w:p>
    <w:p w14:paraId="443C68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随后是主要的流血祭祀，它们在以下术语中被进一步分类：——“燔祭和赎罪祭祢不要求”；或者如使徒所译，“燔祭和赎罪祭祢不喜欢。”</w:t>
      </w:r>
    </w:p>
    <w:p w14:paraId="4FCBA937">
      <w:pPr>
        <w:spacing w:line="305" w:lineRule="auto"/>
        <w:rPr>
          <w:rFonts w:hint="eastAsia" w:ascii="微软雅黑" w:hAnsi="微软雅黑" w:eastAsia="微软雅黑" w:cs="微软雅黑"/>
          <w:sz w:val="30"/>
          <w:szCs w:val="30"/>
        </w:rPr>
      </w:pPr>
    </w:p>
    <w:p w14:paraId="223379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unquestionably is, that in the appointment of those sacrifices a further purpose was to be served, and that they were appointed to continue but for a time, and then to take end.</w:t>
      </w:r>
    </w:p>
    <w:p w14:paraId="3462E2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其含义毫无疑问是：在这些祭祀的设立中，另有一个更深远的目的要达成，并且它们被设定为仅持续一段时期，然后便告终结。</w:t>
      </w:r>
    </w:p>
    <w:p w14:paraId="3D0B7A32">
      <w:pPr>
        <w:spacing w:line="305" w:lineRule="auto"/>
        <w:rPr>
          <w:rFonts w:hint="eastAsia" w:ascii="微软雅黑" w:hAnsi="微软雅黑" w:eastAsia="微软雅黑" w:cs="微软雅黑"/>
          <w:sz w:val="30"/>
          <w:szCs w:val="30"/>
        </w:rPr>
      </w:pPr>
    </w:p>
    <w:p w14:paraId="591B5D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Mere pictures of something infinitely more important which was to come—pledges and testimonies to what was yet future—they were destined to cease as things of little value, or as things in which God had no pleasure on their own account.</w:t>
      </w:r>
    </w:p>
    <w:p w14:paraId="3ED1CD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作为对将要来临之无限重要之事的单纯画面——作为对未来之事的保证和见证——它们注定要作为价值微小的东西、或作为其本身（on their own account）并不令上帝喜悦的东西而停止。</w:t>
      </w:r>
    </w:p>
    <w:p w14:paraId="46DC0516">
      <w:pPr>
        <w:spacing w:line="305" w:lineRule="auto"/>
        <w:rPr>
          <w:rFonts w:hint="eastAsia" w:ascii="微软雅黑" w:hAnsi="微软雅黑" w:eastAsia="微软雅黑" w:cs="微软雅黑"/>
          <w:sz w:val="30"/>
          <w:szCs w:val="30"/>
        </w:rPr>
      </w:pPr>
    </w:p>
    <w:p w14:paraId="434D0A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David and on Israel they were binding till legitimately displaced by the fulfilment.</w:t>
      </w:r>
    </w:p>
    <w:p w14:paraId="3FB34D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但对大卫和以色列而言，在它们被成就合法地取代之前，它们仍是具有约束力的。</w:t>
      </w:r>
    </w:p>
    <w:p w14:paraId="019414D7">
      <w:pPr>
        <w:spacing w:line="305" w:lineRule="auto"/>
        <w:rPr>
          <w:rFonts w:hint="eastAsia" w:ascii="微软雅黑" w:hAnsi="微软雅黑" w:eastAsia="微软雅黑" w:cs="微软雅黑"/>
          <w:sz w:val="30"/>
          <w:szCs w:val="30"/>
        </w:rPr>
      </w:pPr>
    </w:p>
    <w:p w14:paraId="2A1C9B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in contrast with the total insufficiency of the Mosaic sacrifices, the speaker in the psalm says, "Mine ears hast Thou opened."</w:t>
      </w:r>
    </w:p>
    <w:p w14:paraId="329AD5B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现在，与摩西祭祀的完全不足相对比，诗篇中的说话者说：“祢开通了我的耳朵。”</w:t>
      </w:r>
    </w:p>
    <w:p w14:paraId="4E4B6684">
      <w:pPr>
        <w:spacing w:line="305" w:lineRule="auto"/>
        <w:rPr>
          <w:rFonts w:hint="eastAsia" w:ascii="微软雅黑" w:hAnsi="微软雅黑" w:eastAsia="微软雅黑" w:cs="微软雅黑"/>
          <w:sz w:val="30"/>
          <w:szCs w:val="30"/>
        </w:rPr>
      </w:pPr>
    </w:p>
    <w:p w14:paraId="095F443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commentators explain this phrase by the provision in the law to meet the case of the Hebrew servant choosing to remain in voluntary servitude rather than accept his freedom, as he might do at the seventh year of release; and this comment affords a very competent sense.</w:t>
      </w:r>
    </w:p>
    <w:p w14:paraId="05A2ED8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许多评论者通过律法中的规定来解释这一短语，该规定针对的是希伯来仆人选择留在自愿奴役状态而不接受本可在第七年获得的自由的情况；这一评注提供了一个非常称职的（competent）意义。</w:t>
      </w:r>
    </w:p>
    <w:p w14:paraId="6F7BE84B">
      <w:pPr>
        <w:spacing w:line="305" w:lineRule="auto"/>
        <w:rPr>
          <w:rFonts w:hint="eastAsia" w:ascii="微软雅黑" w:hAnsi="微软雅黑" w:eastAsia="微软雅黑" w:cs="微软雅黑"/>
          <w:sz w:val="30"/>
          <w:szCs w:val="30"/>
        </w:rPr>
      </w:pPr>
    </w:p>
    <w:p w14:paraId="4B9434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explain it as denoting that the ear was purged by God of all impediment, so as promptly to know and do God's will.</w:t>
      </w:r>
    </w:p>
    <w:p w14:paraId="44FCFD5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另一些人解释为它表示耳朵被上帝清除了所有障碍，以便能敏捷地认识并遵行上帝的旨意。</w:t>
      </w:r>
    </w:p>
    <w:p w14:paraId="12A1DA0F">
      <w:pPr>
        <w:spacing w:line="305" w:lineRule="auto"/>
        <w:rPr>
          <w:rFonts w:hint="eastAsia" w:ascii="微软雅黑" w:hAnsi="微软雅黑" w:eastAsia="微软雅黑" w:cs="微软雅黑"/>
          <w:sz w:val="30"/>
          <w:szCs w:val="30"/>
        </w:rPr>
      </w:pPr>
    </w:p>
    <w:p w14:paraId="2C10D1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class take the expression ears as a synecdoche for the whole body, denoting that the ear was prompt to listen, and the entire body prompt to obey.</w:t>
      </w:r>
    </w:p>
    <w:p w14:paraId="7886B7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第三类人将“耳朵”这一表达视为对全身的提喻（synecdoche），表示耳朵敏于倾听，全身敏于顺服。</w:t>
      </w:r>
    </w:p>
    <w:p w14:paraId="6C0F5B98">
      <w:pPr>
        <w:spacing w:line="305" w:lineRule="auto"/>
        <w:rPr>
          <w:rFonts w:hint="eastAsia" w:ascii="微软雅黑" w:hAnsi="微软雅黑" w:eastAsia="微软雅黑" w:cs="微软雅黑"/>
          <w:sz w:val="30"/>
          <w:szCs w:val="30"/>
        </w:rPr>
      </w:pPr>
    </w:p>
    <w:p w14:paraId="00E86C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see no cause to deviate from the idea of the Hebrew servant; for one common mode of announcing Christ was to represent Him as the servant of God by way of eminence—the perfect servant, the chosen servant, the righteous servant.</w:t>
      </w:r>
    </w:p>
    <w:p w14:paraId="3F1E49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我看不出有任何理由背离“希伯来仆人”这一想法；因为宣布基督的一种常用模式就是将祂表现为上帝卓越的仆人——完美的仆人、被选中的仆人、公义的仆人。</w:t>
      </w:r>
    </w:p>
    <w:p w14:paraId="5E9F30BF">
      <w:pPr>
        <w:spacing w:line="305" w:lineRule="auto"/>
        <w:rPr>
          <w:rFonts w:hint="eastAsia" w:ascii="微软雅黑" w:hAnsi="微软雅黑" w:eastAsia="微软雅黑" w:cs="微软雅黑"/>
          <w:sz w:val="30"/>
          <w:szCs w:val="30"/>
        </w:rPr>
      </w:pPr>
    </w:p>
    <w:p w14:paraId="58702F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psalm under our consideration, Messiah describes Himself as coming to serve—coming in the humanity He had assumed, to fulfil the law in the meanest servant-form.</w:t>
      </w:r>
    </w:p>
    <w:p w14:paraId="21346D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因此，在我们考查的这首诗篇中，弥赛亚描述祂自己是来事奉的——在祂所穿上的人性中而来，以最卑微的仆人形象去成全律法。</w:t>
      </w:r>
    </w:p>
    <w:p w14:paraId="4E03EBA0">
      <w:pPr>
        <w:spacing w:line="305" w:lineRule="auto"/>
        <w:rPr>
          <w:rFonts w:hint="eastAsia" w:ascii="微软雅黑" w:hAnsi="微软雅黑" w:eastAsia="微软雅黑" w:cs="微软雅黑"/>
          <w:sz w:val="30"/>
          <w:szCs w:val="30"/>
        </w:rPr>
      </w:pPr>
    </w:p>
    <w:p w14:paraId="78AF496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objection to the allusion already noticed, that according to the law, only the right ear of the Hebrew servant was pierced, whereas the plural number occurs in the psalm; for this may imply a greater perfection in the antitype than in the type.</w:t>
      </w:r>
    </w:p>
    <w:p w14:paraId="22EDAD3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对于已经注意到的那个指涉，律法规定仅钻透希伯来仆人的右耳、而诗篇中用的是复数形式这一点并不构成反对；因为这可能暗示原型（antitype）中具有比预表（type）更大的完美。</w:t>
      </w:r>
    </w:p>
    <w:p w14:paraId="064DDB6F">
      <w:pPr>
        <w:spacing w:line="305" w:lineRule="auto"/>
        <w:rPr>
          <w:rFonts w:hint="eastAsia" w:ascii="微软雅黑" w:hAnsi="微软雅黑" w:eastAsia="微软雅黑" w:cs="微软雅黑"/>
          <w:sz w:val="30"/>
          <w:szCs w:val="30"/>
        </w:rPr>
      </w:pPr>
    </w:p>
    <w:p w14:paraId="09F354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reproducing the phrase for the New Testament church, the apostle abandons the Hebrew allusion, and gives us the same idea under another guise.</w:t>
      </w:r>
    </w:p>
    <w:p w14:paraId="455E46F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但在为新约教会重述这一短语时，使徒放弃了希伯来的指涉，而在另一种形式下给了我们同样的想法。</w:t>
      </w:r>
    </w:p>
    <w:p w14:paraId="13DB72BE">
      <w:pPr>
        <w:spacing w:line="305" w:lineRule="auto"/>
        <w:rPr>
          <w:rFonts w:hint="eastAsia" w:ascii="微软雅黑" w:hAnsi="微软雅黑" w:eastAsia="微软雅黑" w:cs="微软雅黑"/>
          <w:sz w:val="30"/>
          <w:szCs w:val="30"/>
        </w:rPr>
      </w:pPr>
    </w:p>
    <w:p w14:paraId="4FA553D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translates it, "A body hast Thou prepared me."</w:t>
      </w:r>
    </w:p>
    <w:p w14:paraId="4E0E33A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祂将其译为，“祢曾为我预备了身体。”</w:t>
      </w:r>
    </w:p>
    <w:p w14:paraId="5EEFE507">
      <w:pPr>
        <w:spacing w:line="305" w:lineRule="auto"/>
        <w:rPr>
          <w:rFonts w:hint="eastAsia" w:ascii="微软雅黑" w:hAnsi="微软雅黑" w:eastAsia="微软雅黑" w:cs="微软雅黑"/>
          <w:sz w:val="30"/>
          <w:szCs w:val="30"/>
        </w:rPr>
      </w:pPr>
    </w:p>
    <w:p w14:paraId="4C5D85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Writing with the same authority and the same spirit of inspiration, the sacred writer is content to reproduce the thought in a different form, giving us the sense.</w:t>
      </w:r>
    </w:p>
    <w:p w14:paraId="454012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圣经作者凭着同样的权威和同样的受感之灵，满足于以不同的形式重现该思想，向我们传达其精义（sense）。</w:t>
      </w:r>
    </w:p>
    <w:p w14:paraId="382E1376">
      <w:pPr>
        <w:spacing w:line="305" w:lineRule="auto"/>
        <w:rPr>
          <w:rFonts w:hint="eastAsia" w:ascii="微软雅黑" w:hAnsi="微软雅黑" w:eastAsia="微软雅黑" w:cs="微软雅黑"/>
          <w:sz w:val="30"/>
          <w:szCs w:val="30"/>
        </w:rPr>
      </w:pPr>
    </w:p>
    <w:p w14:paraId="055AE1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that a body was prepared, in which all the prompt obedience and perfect service we have referred to were to be carried out to their utmost perfection.</w:t>
      </w:r>
    </w:p>
    <w:p w14:paraId="3D5EBD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祂暗示预备了一个身体，在那身体中，我们所提到的一切敏捷的顺服和完美的服事都要被贯彻到极致的完美。</w:t>
      </w:r>
    </w:p>
    <w:p w14:paraId="72752B1D">
      <w:pPr>
        <w:spacing w:line="305" w:lineRule="auto"/>
        <w:rPr>
          <w:rFonts w:hint="eastAsia" w:ascii="微软雅黑" w:hAnsi="微软雅黑" w:eastAsia="微软雅黑" w:cs="微软雅黑"/>
          <w:sz w:val="30"/>
          <w:szCs w:val="30"/>
        </w:rPr>
      </w:pPr>
    </w:p>
    <w:p w14:paraId="4818F3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words put beforehand into the mouth of the Redeemer as He came into the world were as follows: "Lo, I am come (in the volume of the book it is written of me) to do Thy will, O God."</w:t>
      </w:r>
    </w:p>
    <w:p w14:paraId="36F3F48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当救赎主降世时，预先放在祂口中的下一组话语如下：“那时我说：‘我来了（我的事在经卷上已经记载了），上帝啊，为要照祢的旨意行。’”</w:t>
      </w:r>
    </w:p>
    <w:p w14:paraId="049760ED">
      <w:pPr>
        <w:spacing w:line="305" w:lineRule="auto"/>
        <w:rPr>
          <w:rFonts w:hint="eastAsia" w:ascii="微软雅黑" w:hAnsi="微软雅黑" w:eastAsia="微软雅黑" w:cs="微软雅黑"/>
          <w:sz w:val="30"/>
          <w:szCs w:val="30"/>
        </w:rPr>
      </w:pPr>
    </w:p>
    <w:p w14:paraId="7B6904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psalm there is somewhat greater fulness in the expression: "I delight to do Thy will, O my God: yea, Thy law is within my heart."</w:t>
      </w:r>
    </w:p>
    <w:p w14:paraId="785127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诗篇中的表达稍显充实：“我的上帝啊，我乐意照祢的旨意行，祢的律法在我心里。”</w:t>
      </w:r>
    </w:p>
    <w:p w14:paraId="1708A02F">
      <w:pPr>
        <w:spacing w:line="305" w:lineRule="auto"/>
        <w:rPr>
          <w:rFonts w:hint="eastAsia" w:ascii="微软雅黑" w:hAnsi="微软雅黑" w:eastAsia="微软雅黑" w:cs="微软雅黑"/>
          <w:sz w:val="30"/>
          <w:szCs w:val="30"/>
        </w:rPr>
      </w:pPr>
    </w:p>
    <w:p w14:paraId="0580CA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verses, in the connection in which they stand, show the inadequacy of sacrifices to meet the divine claims, and announce that Messiah was to come as the true priest and sacrifice—the substance of all those shadows.</w:t>
      </w:r>
    </w:p>
    <w:p w14:paraId="424E95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这些诗节在它们所处的联系中，显示了祭祀不足以满足上帝的要求，并宣布弥赛亚将作为真实的祭司和祭物——所有那些影子的实体（substance）——而降临。</w:t>
      </w:r>
    </w:p>
    <w:p w14:paraId="5B95A868">
      <w:pPr>
        <w:spacing w:line="305" w:lineRule="auto"/>
        <w:rPr>
          <w:rFonts w:hint="eastAsia" w:ascii="微软雅黑" w:hAnsi="微软雅黑" w:eastAsia="微软雅黑" w:cs="微软雅黑"/>
          <w:sz w:val="30"/>
          <w:szCs w:val="30"/>
        </w:rPr>
      </w:pPr>
    </w:p>
    <w:p w14:paraId="6EDDB0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obedience in a true humanity is thus placed in direct contrast with the burnt-offering and sin-offering, intimating that He came as the great personal moral sacrifice to do what they could not do, and to attain the divine design in its utmost perfection and fulness of meaning, such as they never could attain.</w:t>
      </w:r>
    </w:p>
    <w:p w14:paraId="56D9B52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真实人性中的顺服就这样被置于与燔祭和赎罪祭的直接对比中，暗示祂作为伟大的、人性的、道德性的祭物而来，去行那些祭祀所不能行的，并达成神圣设计的极致完美与意义的充实，这是那些祭祀从未能达成的。</w:t>
      </w:r>
    </w:p>
    <w:p w14:paraId="3DC89F50">
      <w:pPr>
        <w:spacing w:line="305" w:lineRule="auto"/>
        <w:rPr>
          <w:rFonts w:hint="eastAsia" w:ascii="微软雅黑" w:hAnsi="微软雅黑" w:eastAsia="微软雅黑" w:cs="微软雅黑"/>
          <w:sz w:val="30"/>
          <w:szCs w:val="30"/>
        </w:rPr>
      </w:pPr>
    </w:p>
    <w:p w14:paraId="36AB4B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when He says, "Lo I come (in the volume of the book it is written of me) to do Thy will," the allusion is to the Father's decree, or to that eternal covenant or compact to which the mission of the Son into the world at every moment bore constant reference.</w:t>
      </w:r>
    </w:p>
    <w:p w14:paraId="100F98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此外，当祂说“我来了（……）为要照祢的旨意行”时，指涉的是父神的旨意（decree），或者是指那永恒的圣约（covenant）或协议（compact），圣子降世的使命在每一刻都恒常指向它。</w:t>
      </w:r>
    </w:p>
    <w:p w14:paraId="754B2212">
      <w:pPr>
        <w:spacing w:line="305" w:lineRule="auto"/>
        <w:rPr>
          <w:rFonts w:hint="eastAsia" w:ascii="微软雅黑" w:hAnsi="微软雅黑" w:eastAsia="微软雅黑" w:cs="微软雅黑"/>
          <w:sz w:val="30"/>
          <w:szCs w:val="30"/>
        </w:rPr>
      </w:pPr>
    </w:p>
    <w:p w14:paraId="038203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words warrant the supposition of an agreement or compact between the Father and the Son before the actual incarnation, can scarcely be doubtful to any one who ponders the words.</w:t>
      </w:r>
    </w:p>
    <w:p w14:paraId="3BDBC7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对于任何深思这些话语的人来说，这些话语保证了“在实际道成肉身之前，父与子之间存在一项协议或契约”这一设想。</w:t>
      </w:r>
    </w:p>
    <w:p w14:paraId="3B3E36AA">
      <w:pPr>
        <w:spacing w:line="305" w:lineRule="auto"/>
        <w:rPr>
          <w:rFonts w:hint="eastAsia" w:ascii="微软雅黑" w:hAnsi="微软雅黑" w:eastAsia="微软雅黑" w:cs="微软雅黑"/>
          <w:sz w:val="30"/>
          <w:szCs w:val="30"/>
        </w:rPr>
      </w:pPr>
    </w:p>
    <w:p w14:paraId="4CD2C24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 "Lo, I come to execute what Thou requirest."</w:t>
      </w:r>
    </w:p>
    <w:p w14:paraId="1FB944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其意思是，“看哪，我来是为了执行祢所要求的。”</w:t>
      </w:r>
    </w:p>
    <w:p w14:paraId="5F19EE3E">
      <w:pPr>
        <w:spacing w:line="305" w:lineRule="auto"/>
        <w:rPr>
          <w:rFonts w:hint="eastAsia" w:ascii="微软雅黑" w:hAnsi="微软雅黑" w:eastAsia="微软雅黑" w:cs="微软雅黑"/>
          <w:sz w:val="30"/>
          <w:szCs w:val="30"/>
        </w:rPr>
      </w:pPr>
    </w:p>
    <w:p w14:paraId="1DF8DB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volume of the book, or the roll, seems to be the Mosaic law containing the references to the shadowy sacrifices, or better, perhaps, the promises of Scripture generally, because in all its prophecies as well as types it gave a pledge that He should come; and the force of this statement is augmented by the apostle's subsequent interpretation of the words, as denoting that the passage bore reference to the offering of the body of Jesus Christ once for all.</w:t>
      </w:r>
    </w:p>
    <w:p w14:paraId="7FCC44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“经卷（volume of the book）”或卷轴，似乎是指包含了关于影儿般祭祀的指涉的摩西律法，或者或许更好地理解为圣经普遍的应许，因为在所有的预言和预表中，圣经都给出了祂必降临的保证；而这一陈述的力量由使徒随后对这些话的解释而增强了，即指明该篇章涉及耶稣基督身体那仅此一次（once for all）的献上。</w:t>
      </w:r>
    </w:p>
    <w:p w14:paraId="2C5E9D3F">
      <w:pPr>
        <w:spacing w:line="305" w:lineRule="auto"/>
        <w:rPr>
          <w:rFonts w:hint="eastAsia" w:ascii="微软雅黑" w:hAnsi="微软雅黑" w:eastAsia="微软雅黑" w:cs="微软雅黑"/>
          <w:sz w:val="30"/>
          <w:szCs w:val="30"/>
        </w:rPr>
      </w:pPr>
    </w:p>
    <w:p w14:paraId="0AE6093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added still more definitely, that He came to do GOD'S WILL, and to fulfil HIS LAW.</w:t>
      </w:r>
    </w:p>
    <w:p w14:paraId="4ACEBA0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但紧接着更加明确地补充道，祂来是为了遵行上帝的旨意（GOD'S WILL），并成就祂的律法（HIS LAW）。</w:t>
      </w:r>
    </w:p>
    <w:p w14:paraId="3C72F32A">
      <w:pPr>
        <w:spacing w:line="305" w:lineRule="auto"/>
        <w:rPr>
          <w:rFonts w:hint="eastAsia" w:ascii="微软雅黑" w:hAnsi="微软雅黑" w:eastAsia="微软雅黑" w:cs="微软雅黑"/>
          <w:sz w:val="30"/>
          <w:szCs w:val="30"/>
        </w:rPr>
      </w:pPr>
    </w:p>
    <w:p w14:paraId="377378A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shade of difference between the two words here used—THY WILL, or good pleasure, and THY LAW— which is by no means to be over looked.</w:t>
      </w:r>
    </w:p>
    <w:p w14:paraId="7D66D5E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这里使用的两个词——“祢的旨意（THY WILL）”或美意（good pleasure），以及“祢的律法（THY LAW）”——之间存在着细微的差别，绝不可忽视。</w:t>
      </w:r>
    </w:p>
    <w:p w14:paraId="78858352">
      <w:pPr>
        <w:spacing w:line="305" w:lineRule="auto"/>
        <w:rPr>
          <w:rFonts w:hint="eastAsia" w:ascii="微软雅黑" w:hAnsi="微软雅黑" w:eastAsia="微软雅黑" w:cs="微软雅黑"/>
          <w:sz w:val="30"/>
          <w:szCs w:val="30"/>
        </w:rPr>
      </w:pPr>
    </w:p>
    <w:p w14:paraId="21F7E9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term, WILL, or good pleasure, expresses the infinitely loving will of God which led Him to plan our redemption, and it is a comprehensive enough term to embrace whatever belongs to the covenant between the Father and the Son.</w:t>
      </w:r>
    </w:p>
    <w:p w14:paraId="0C3884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第一个术语，“旨意（WILL）”或美意，表达了上帝那无限慈爱的意志，这意志引导祂策划了我们的救赎，且这是一个足够广泛的术语，足以涵盖父与子之间圣约所包含的一切。</w:t>
      </w:r>
    </w:p>
    <w:p w14:paraId="54AC4C48">
      <w:pPr>
        <w:spacing w:line="305" w:lineRule="auto"/>
        <w:rPr>
          <w:rFonts w:hint="eastAsia" w:ascii="微软雅黑" w:hAnsi="微软雅黑" w:eastAsia="微软雅黑" w:cs="微软雅黑"/>
          <w:sz w:val="30"/>
          <w:szCs w:val="30"/>
        </w:rPr>
      </w:pPr>
    </w:p>
    <w:p w14:paraId="62D01D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all God's will in reference to the redemption of the human race.</w:t>
      </w:r>
    </w:p>
    <w:p w14:paraId="1F6C66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它指的是上帝关于人类救赎的所有旨意。</w:t>
      </w:r>
    </w:p>
    <w:p w14:paraId="30868B6A">
      <w:pPr>
        <w:spacing w:line="305" w:lineRule="auto"/>
        <w:rPr>
          <w:rFonts w:hint="eastAsia" w:ascii="微软雅黑" w:hAnsi="微软雅黑" w:eastAsia="微软雅黑" w:cs="微软雅黑"/>
          <w:sz w:val="30"/>
          <w:szCs w:val="30"/>
        </w:rPr>
      </w:pPr>
    </w:p>
    <w:p w14:paraId="1052B17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Messiah, in coming into the world, announced that He "delighted" to do GOD'S WILL, the language sets forth the condescending love of Christ, His mingled obedience and love in our room.</w:t>
      </w:r>
    </w:p>
    <w:p w14:paraId="0DBE6F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当弥赛亚降世宣告祂“乐意（delighted）”遵行上帝的旨意时，这种语言展现了基督那屈尊俯就的爱，即祂在我们的位置上所表现出的服从与爱的融合。</w:t>
      </w:r>
    </w:p>
    <w:p w14:paraId="4252386B">
      <w:pPr>
        <w:spacing w:line="305" w:lineRule="auto"/>
        <w:rPr>
          <w:rFonts w:hint="eastAsia" w:ascii="微软雅黑" w:hAnsi="微软雅黑" w:eastAsia="微软雅黑" w:cs="微软雅黑"/>
          <w:sz w:val="30"/>
          <w:szCs w:val="30"/>
        </w:rPr>
      </w:pPr>
    </w:p>
    <w:p w14:paraId="3D1EF9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term LAW, it designates that which is the transcript of God's nature, and the rule of human obedience.</w:t>
      </w:r>
    </w:p>
    <w:p w14:paraId="071942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至于“律法（LAW）”一词，它指代的是上帝本性的复写，以及人类顺服的准则。</w:t>
      </w:r>
    </w:p>
    <w:p w14:paraId="5B46CE89">
      <w:pPr>
        <w:spacing w:line="305" w:lineRule="auto"/>
        <w:rPr>
          <w:rFonts w:hint="eastAsia" w:ascii="微软雅黑" w:hAnsi="微软雅黑" w:eastAsia="微软雅黑" w:cs="微软雅黑"/>
          <w:sz w:val="30"/>
          <w:szCs w:val="30"/>
        </w:rPr>
      </w:pPr>
    </w:p>
    <w:p w14:paraId="280731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have the law in the heart, is to have it written on the heart and engraven on the mind, so as to be ever before the memory and active in the soul.</w:t>
      </w:r>
    </w:p>
    <w:p w14:paraId="73BCDD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律法在心里，就是律法被写在心上并刻在脑海里，使其常在记忆面前并在灵魂中活跃。</w:t>
      </w:r>
    </w:p>
    <w:p w14:paraId="0F1D4D09">
      <w:pPr>
        <w:spacing w:line="305" w:lineRule="auto"/>
        <w:rPr>
          <w:rFonts w:hint="eastAsia" w:ascii="微软雅黑" w:hAnsi="微软雅黑" w:eastAsia="微软雅黑" w:cs="微软雅黑"/>
          <w:sz w:val="30"/>
          <w:szCs w:val="30"/>
        </w:rPr>
      </w:pPr>
    </w:p>
    <w:p w14:paraId="0435D89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comprehends all that God demands, and all that pleases Him, or the entire service of love which as creatures we owe to God.</w:t>
      </w:r>
    </w:p>
    <w:p w14:paraId="104A30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它涵盖了上帝所要求的一切、祂所喜悦的一切，或者作为受造物我们欠上帝的全部爱的服事。</w:t>
      </w:r>
    </w:p>
    <w:p w14:paraId="3C376CD6">
      <w:pPr>
        <w:spacing w:line="305" w:lineRule="auto"/>
        <w:rPr>
          <w:rFonts w:hint="eastAsia" w:ascii="微软雅黑" w:hAnsi="微软雅黑" w:eastAsia="微软雅黑" w:cs="微软雅黑"/>
          <w:sz w:val="30"/>
          <w:szCs w:val="30"/>
        </w:rPr>
      </w:pPr>
    </w:p>
    <w:p w14:paraId="771F9C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necessary to exclude the law of sacrifices.</w:t>
      </w:r>
    </w:p>
    <w:p w14:paraId="0BC8FDF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也没有必要排除关于祭祀的律法。</w:t>
      </w:r>
    </w:p>
    <w:p w14:paraId="3DE25CDC">
      <w:pPr>
        <w:spacing w:line="305" w:lineRule="auto"/>
        <w:rPr>
          <w:rFonts w:hint="eastAsia" w:ascii="微软雅黑" w:hAnsi="微软雅黑" w:eastAsia="微软雅黑" w:cs="微软雅黑"/>
          <w:sz w:val="30"/>
          <w:szCs w:val="30"/>
        </w:rPr>
      </w:pPr>
    </w:p>
    <w:p w14:paraId="6F75DC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together the import of the passage, then, it conveys these truths: that God the Father formed the plan of redemption here called His WILL, or good pleasure, and that the Son came into the world as the party resolved to execute it by His active and passive obedience, and as having the law in His heart.</w:t>
      </w:r>
    </w:p>
    <w:p w14:paraId="2722EE5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我们把本段经文的含义拼合在一起时，它传达了这些真理：父上帝形成了救赎计划（在此称为祂的“旨意”或美意），而圣子作为决定通过祂的主动与被动顺服、并在心中怀揣着律法来执行该计划的一方，来到了这个世界。</w:t>
      </w:r>
    </w:p>
    <w:p w14:paraId="114B6B27">
      <w:pPr>
        <w:spacing w:line="305" w:lineRule="auto"/>
        <w:rPr>
          <w:rFonts w:hint="eastAsia" w:ascii="微软雅黑" w:hAnsi="微软雅黑" w:eastAsia="微软雅黑" w:cs="微软雅黑"/>
          <w:sz w:val="30"/>
          <w:szCs w:val="30"/>
        </w:rPr>
      </w:pPr>
    </w:p>
    <w:p w14:paraId="6EE5E0D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asked, why may not David here speak of himself as a man arriving at the conviction that the sacrifices did not please God?</w:t>
      </w:r>
    </w:p>
    <w:p w14:paraId="03E9223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但是有人问，大卫在这里难道不可以是作为一个人，在说话表达他得出“祭祀不蒙上帝喜悦”这一信念吗？</w:t>
      </w:r>
    </w:p>
    <w:p w14:paraId="539A8B5A">
      <w:pPr>
        <w:spacing w:line="305" w:lineRule="auto"/>
        <w:rPr>
          <w:rFonts w:hint="eastAsia" w:ascii="微软雅黑" w:hAnsi="微软雅黑" w:eastAsia="微软雅黑" w:cs="微软雅黑"/>
          <w:sz w:val="30"/>
          <w:szCs w:val="30"/>
        </w:rPr>
      </w:pPr>
    </w:p>
    <w:p w14:paraId="63F81A4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in the passage, seem to contrast moral obedience with ritual observances, so as to disparage the latter?</w:t>
      </w:r>
    </w:p>
    <w:p w14:paraId="0CBADC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在那篇章中，他难道不是似乎在将道德上的顺服与礼仪上的遵守进行对比，从而贬低后者吗？</w:t>
      </w:r>
    </w:p>
    <w:p w14:paraId="0B90B7E1">
      <w:pPr>
        <w:spacing w:line="305" w:lineRule="auto"/>
        <w:rPr>
          <w:rFonts w:hint="eastAsia" w:ascii="微软雅黑" w:hAnsi="微软雅黑" w:eastAsia="微软雅黑" w:cs="微软雅黑"/>
          <w:sz w:val="30"/>
          <w:szCs w:val="30"/>
        </w:rPr>
      </w:pPr>
    </w:p>
    <w:p w14:paraId="0FAAD6C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comment by no means exhausts the sense, and it is every way unnatural, not to mention that it runs counter to the interpretation given by the inspired apostle.</w:t>
      </w:r>
    </w:p>
    <w:p w14:paraId="7BEFF1F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那种评注绝未能穷尽其意，且在各方面都是不自然的，更不用说它还违背了受感使徒所给出的解释。</w:t>
      </w:r>
    </w:p>
    <w:p w14:paraId="102C50E6">
      <w:pPr>
        <w:spacing w:line="305" w:lineRule="auto"/>
        <w:rPr>
          <w:rFonts w:hint="eastAsia" w:ascii="微软雅黑" w:hAnsi="微软雅黑" w:eastAsia="微软雅黑" w:cs="微软雅黑"/>
          <w:sz w:val="30"/>
          <w:szCs w:val="30"/>
        </w:rPr>
      </w:pPr>
    </w:p>
    <w:p w14:paraId="74274C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not true that God required no animal sacrifices at the hand of David as an Israelite; for God had imposed them, and He did not leave this matter to the worshipper's choice.</w:t>
      </w:r>
    </w:p>
    <w:p w14:paraId="1B96A4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此外，作为以色列人，上帝对大卫并非没有动物祭祀的要求，这一说法并不属实；因为上帝曾强加（imposed）了这些祭祀，且祂并未将此事留给敬拜者自行选择。</w:t>
      </w:r>
    </w:p>
    <w:p w14:paraId="5343B105">
      <w:pPr>
        <w:spacing w:line="305" w:lineRule="auto"/>
        <w:rPr>
          <w:rFonts w:hint="eastAsia" w:ascii="微软雅黑" w:hAnsi="微软雅黑" w:eastAsia="微软雅黑" w:cs="微软雅黑"/>
          <w:sz w:val="30"/>
          <w:szCs w:val="30"/>
        </w:rPr>
      </w:pPr>
    </w:p>
    <w:p w14:paraId="7EDD2B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absolute sense of the terms, they could not be described as wholly nugatory, or as not pleasing to God.</w:t>
      </w:r>
    </w:p>
    <w:p w14:paraId="7EC076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在这些术语的绝对意义上，它们不能被描述为完全无效（nugatory），或不蒙上帝喜悦。</w:t>
      </w:r>
    </w:p>
    <w:p w14:paraId="3A88FB79">
      <w:pPr>
        <w:spacing w:line="305" w:lineRule="auto"/>
        <w:rPr>
          <w:rFonts w:hint="eastAsia" w:ascii="微软雅黑" w:hAnsi="微软雅黑" w:eastAsia="微软雅黑" w:cs="微软雅黑"/>
          <w:sz w:val="30"/>
          <w:szCs w:val="30"/>
        </w:rPr>
      </w:pPr>
    </w:p>
    <w:p w14:paraId="5D77C1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they could not usher in any real atonement for sin, they did not correspond, in the proper sense of the term, to the divine good pleasure, or to the law of God, but only foreshadowed what was to come; and it was in this subordinate sense that they were depreciated, that is, in comparison of Christ's finished work.</w:t>
      </w:r>
    </w:p>
    <w:p w14:paraId="7B9603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但既然它们不能开启（usher in）任何真实的赎罪（atonement），它们在术语的正当意义上，就不符合神圣的美意或上帝的律法，而仅仅预表了将成之事；正是由于这种从属性质，它们才被贬低（depreciated），即与基督完成的工作相比。</w:t>
      </w:r>
    </w:p>
    <w:p w14:paraId="0EC353F2">
      <w:pPr>
        <w:spacing w:line="305" w:lineRule="auto"/>
        <w:rPr>
          <w:rFonts w:hint="eastAsia" w:ascii="微软雅黑" w:hAnsi="微软雅黑" w:eastAsia="微软雅黑" w:cs="微软雅黑"/>
          <w:sz w:val="30"/>
          <w:szCs w:val="30"/>
        </w:rPr>
      </w:pPr>
    </w:p>
    <w:p w14:paraId="4F12B6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not absolute, but relative.</w:t>
      </w:r>
    </w:p>
    <w:p w14:paraId="09AEEC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这种语言不是绝对的，而是相对的。</w:t>
      </w:r>
    </w:p>
    <w:p w14:paraId="208B9639">
      <w:pPr>
        <w:spacing w:line="305" w:lineRule="auto"/>
        <w:rPr>
          <w:rFonts w:hint="eastAsia" w:ascii="微软雅黑" w:hAnsi="微软雅黑" w:eastAsia="微软雅黑" w:cs="微软雅黑"/>
          <w:sz w:val="30"/>
          <w:szCs w:val="30"/>
        </w:rPr>
      </w:pPr>
    </w:p>
    <w:p w14:paraId="465E71D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required a moral obedience and a personal excellence, which were to culminate in offering one great personal and moral sacrifice for sins, which should have no repetition; and the Messiah came to offer that one sacrifice, the true sacrifice, once for all, and by so doing to fulfil the will of God according to the covenant.</w:t>
      </w:r>
    </w:p>
    <w:p w14:paraId="512C82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求一种道德上的顺服和人格上的卓越，这些都要在献上一个伟大的、人性的、道德性的为罪所作的祭祀（且该祭祀不可重复）中达到顶点；而弥赛亚来是为了仅此一次地献上那唯一的祭祀、真实的祭祀，并借此成就根据圣约而定的上帝旨意。</w:t>
      </w:r>
    </w:p>
    <w:p w14:paraId="2374C200">
      <w:pPr>
        <w:spacing w:line="305" w:lineRule="auto"/>
        <w:rPr>
          <w:rFonts w:hint="eastAsia" w:ascii="微软雅黑" w:hAnsi="微软雅黑" w:eastAsia="微软雅黑" w:cs="微软雅黑"/>
          <w:sz w:val="30"/>
          <w:szCs w:val="30"/>
        </w:rPr>
      </w:pPr>
    </w:p>
    <w:p w14:paraId="7722BD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next prophecy to be noticed, and cognate to the former, is contained in the 110th Psalm: The Lord sware, and will not repent, Thou art a priest for ever after the order of Melchizedek.</w:t>
      </w:r>
    </w:p>
    <w:p w14:paraId="2D468F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接下来要留意的预言与前者同类（cognate），包含在诗篇第110篇中：“耶和华起了誓，决不后悔，说：‘祢是照着麦基洗德的等次永远为祭司。’”</w:t>
      </w:r>
    </w:p>
    <w:p w14:paraId="713CF742">
      <w:pPr>
        <w:spacing w:line="305" w:lineRule="auto"/>
        <w:rPr>
          <w:rFonts w:hint="eastAsia" w:ascii="微软雅黑" w:hAnsi="微软雅黑" w:eastAsia="微软雅黑" w:cs="微软雅黑"/>
          <w:sz w:val="30"/>
          <w:szCs w:val="30"/>
        </w:rPr>
      </w:pPr>
    </w:p>
    <w:p w14:paraId="41B9C8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properly a coronation-psalm, composed probably on some of those occasions when the royal seer beheld in vision Messiah's ascension to His throne.</w:t>
      </w:r>
    </w:p>
    <w:p w14:paraId="720AA4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这严格来说是一首加冕诗，可能创作于那位王室先见（seer）在异象中目睹弥赛亚升上宝座的某些时刻。</w:t>
      </w:r>
    </w:p>
    <w:p w14:paraId="45A3BA6B">
      <w:pPr>
        <w:spacing w:line="305" w:lineRule="auto"/>
        <w:rPr>
          <w:rFonts w:hint="eastAsia" w:ascii="微软雅黑" w:hAnsi="微软雅黑" w:eastAsia="微软雅黑" w:cs="微软雅黑"/>
          <w:sz w:val="30"/>
          <w:szCs w:val="30"/>
        </w:rPr>
      </w:pPr>
    </w:p>
    <w:p w14:paraId="5BE69D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quoted both by our Lord and His apostles as Messianic.</w:t>
      </w:r>
    </w:p>
    <w:p w14:paraId="4B47F3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它被我们的主及其使徒引用为弥赛亚式的。</w:t>
      </w:r>
    </w:p>
    <w:p w14:paraId="66DD9A51">
      <w:pPr>
        <w:spacing w:line="305" w:lineRule="auto"/>
        <w:rPr>
          <w:rFonts w:hint="eastAsia" w:ascii="微软雅黑" w:hAnsi="微软雅黑" w:eastAsia="微软雅黑" w:cs="微软雅黑"/>
          <w:sz w:val="30"/>
          <w:szCs w:val="30"/>
        </w:rPr>
      </w:pPr>
    </w:p>
    <w:p w14:paraId="727039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cannot allude to David; for, as our Lord says, David in spirit calls Him Lord.</w:t>
      </w:r>
    </w:p>
    <w:p w14:paraId="414A7B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它肯定不是在指大卫；因为正如我们的主所言，大卫被圣灵感动，称祂为主。</w:t>
      </w:r>
    </w:p>
    <w:p w14:paraId="17876D0D">
      <w:pPr>
        <w:spacing w:line="305" w:lineRule="auto"/>
        <w:rPr>
          <w:rFonts w:hint="eastAsia" w:ascii="微软雅黑" w:hAnsi="微软雅黑" w:eastAsia="微软雅黑" w:cs="微软雅黑"/>
          <w:sz w:val="30"/>
          <w:szCs w:val="30"/>
        </w:rPr>
      </w:pPr>
    </w:p>
    <w:p w14:paraId="0A3588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it is adduced by the apostles as the Father's salutation to Messiah at His ascension to the right hand.</w:t>
      </w:r>
    </w:p>
    <w:p w14:paraId="3EA3B1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此外，它是被使徒引用的，作为父神在弥赛亚升到其右边时的致词。</w:t>
      </w:r>
    </w:p>
    <w:p w14:paraId="1C2A23FF">
      <w:pPr>
        <w:spacing w:line="305" w:lineRule="auto"/>
        <w:rPr>
          <w:rFonts w:hint="eastAsia" w:ascii="微软雅黑" w:hAnsi="微软雅黑" w:eastAsia="微软雅黑" w:cs="微软雅黑"/>
          <w:sz w:val="30"/>
          <w:szCs w:val="30"/>
        </w:rPr>
      </w:pPr>
    </w:p>
    <w:p w14:paraId="55D88E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further described as a priest; for the priesthood was the foundation of the dominion,—the cross was the basis of the throne.</w:t>
      </w:r>
    </w:p>
    <w:p w14:paraId="29E903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祂被进一步描述为祭司；因为祭司职分是主权的根基——十字架是宝座的基础。</w:t>
      </w:r>
    </w:p>
    <w:p w14:paraId="7C13B600">
      <w:pPr>
        <w:spacing w:line="305" w:lineRule="auto"/>
        <w:rPr>
          <w:rFonts w:hint="eastAsia" w:ascii="微软雅黑" w:hAnsi="微软雅黑" w:eastAsia="微软雅黑" w:cs="微软雅黑"/>
          <w:sz w:val="30"/>
          <w:szCs w:val="30"/>
        </w:rPr>
      </w:pPr>
    </w:p>
    <w:p w14:paraId="2D9545C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titles Prophet, Priest, and King, indicating distinct functions performed by the Messiah, are never confounded.</w:t>
      </w:r>
    </w:p>
    <w:p w14:paraId="331F3E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先知、祭司和君王这些头衔，指示了弥赛亚所履行的不同职能，绝不可混淆。</w:t>
      </w:r>
    </w:p>
    <w:p w14:paraId="4D7E0996">
      <w:pPr>
        <w:spacing w:line="305" w:lineRule="auto"/>
        <w:rPr>
          <w:rFonts w:hint="eastAsia" w:ascii="微软雅黑" w:hAnsi="微软雅黑" w:eastAsia="微软雅黑" w:cs="微软雅黑"/>
          <w:sz w:val="30"/>
          <w:szCs w:val="30"/>
        </w:rPr>
      </w:pPr>
    </w:p>
    <w:p w14:paraId="521824F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when He is represented as a sacrificing priest, this language, in David's mouth, can only mean that He should bring in the great offering or sacrifice which was appointed to be the truth of all the sacrificial laws.</w:t>
      </w:r>
    </w:p>
    <w:p w14:paraId="189E979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因此，当祂被表现为一个献祭的祭司时，在大卫口中的这种语言只能意味着：祂将引入那项伟大的供物或祭祀，它被设定为所有祭祀律法的真理。</w:t>
      </w:r>
    </w:p>
    <w:p w14:paraId="3162B188">
      <w:pPr>
        <w:spacing w:line="305" w:lineRule="auto"/>
        <w:rPr>
          <w:rFonts w:hint="eastAsia" w:ascii="微软雅黑" w:hAnsi="微软雅黑" w:eastAsia="微软雅黑" w:cs="微软雅黑"/>
          <w:sz w:val="30"/>
          <w:szCs w:val="30"/>
        </w:rPr>
      </w:pPr>
    </w:p>
    <w:p w14:paraId="71B8FC1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alleged by eminent divines, that Melchizedek was not a priest properly so called, because it is not expressly said that he offered sacrifice, but merely that he blessed Abraham.</w:t>
      </w:r>
    </w:p>
    <w:p w14:paraId="2E6BFE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某些显赫的神学家有时声称，麦基洗德并非严格意义上的祭司，因为经上并没有明确说他献过祭，而仅仅说他祝福了亚伯拉罕。</w:t>
      </w:r>
    </w:p>
    <w:p w14:paraId="61004D98">
      <w:pPr>
        <w:spacing w:line="305" w:lineRule="auto"/>
        <w:rPr>
          <w:rFonts w:hint="eastAsia" w:ascii="微软雅黑" w:hAnsi="微软雅黑" w:eastAsia="微软雅黑" w:cs="微软雅黑"/>
          <w:sz w:val="30"/>
          <w:szCs w:val="30"/>
        </w:rPr>
      </w:pPr>
    </w:p>
    <w:p w14:paraId="2FA189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brief notice given of the historical event in Genesis gives no warrant for such a conclusion, and the title Priest expressly ascribed to him, we think, refutes it, for there was no priest without a sacrifice.</w:t>
      </w:r>
    </w:p>
    <w:p w14:paraId="361F95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但在创世记中对该历史事件的简短记述，并没有为这种结论提供任何依据，且我们认为，明确归属于他的“祭司”头衔驳斥了这一点，因为没有不献祭的祭司。</w:t>
      </w:r>
    </w:p>
    <w:p w14:paraId="3F67A917">
      <w:pPr>
        <w:spacing w:line="305" w:lineRule="auto"/>
        <w:rPr>
          <w:rFonts w:hint="eastAsia" w:ascii="微软雅黑" w:hAnsi="微软雅黑" w:eastAsia="微软雅黑" w:cs="微软雅黑"/>
          <w:sz w:val="30"/>
          <w:szCs w:val="30"/>
        </w:rPr>
      </w:pPr>
    </w:p>
    <w:p w14:paraId="0858D9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proof of Christ's priesthood is based on this passage.</w:t>
      </w:r>
    </w:p>
    <w:p w14:paraId="656965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基督祭司职分的伟大证明正是基于本段经文。</w:t>
      </w:r>
    </w:p>
    <w:p w14:paraId="71377FB5">
      <w:pPr>
        <w:spacing w:line="305" w:lineRule="auto"/>
        <w:rPr>
          <w:rFonts w:hint="eastAsia" w:ascii="微软雅黑" w:hAnsi="微软雅黑" w:eastAsia="微软雅黑" w:cs="微软雅黑"/>
          <w:sz w:val="30"/>
          <w:szCs w:val="30"/>
        </w:rPr>
      </w:pPr>
    </w:p>
    <w:p w14:paraId="587C46A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the Epistle to the Hebrews, very copiously expounds and applies it.</w:t>
      </w:r>
    </w:p>
    <w:p w14:paraId="580EDA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使徒在希伯来书中非常详尽地阐释并应用了它。</w:t>
      </w:r>
    </w:p>
    <w:p w14:paraId="61ABFCE8">
      <w:pPr>
        <w:spacing w:line="305" w:lineRule="auto"/>
        <w:rPr>
          <w:rFonts w:hint="eastAsia" w:ascii="微软雅黑" w:hAnsi="微软雅黑" w:eastAsia="微软雅黑" w:cs="微软雅黑"/>
          <w:sz w:val="30"/>
          <w:szCs w:val="30"/>
        </w:rPr>
      </w:pPr>
    </w:p>
    <w:p w14:paraId="2D95C7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quoted, in the first place, to show that our Lord did not arrogate to Himself the office of the priesthood without a divine call.</w:t>
      </w:r>
    </w:p>
    <w:p w14:paraId="56A1DA3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因此，它首先被引用来证明，我们的主在没有神圣呼召的情况下，并没有为自己擅取（arrogate）祭司的职分。</w:t>
      </w:r>
    </w:p>
    <w:p w14:paraId="72C15025">
      <w:pPr>
        <w:spacing w:line="305" w:lineRule="auto"/>
        <w:rPr>
          <w:rFonts w:hint="eastAsia" w:ascii="微软雅黑" w:hAnsi="微软雅黑" w:eastAsia="微软雅黑" w:cs="微软雅黑"/>
          <w:sz w:val="30"/>
          <w:szCs w:val="30"/>
        </w:rPr>
      </w:pPr>
    </w:p>
    <w:p w14:paraId="1EA0D3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next adduced and fully expounded to show His great superiority to the Aaronic priesthood.</w:t>
      </w:r>
    </w:p>
    <w:p w14:paraId="615FFF7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接着，它被引用并被充分阐释，以显示祂相对于亚伦祭司职分的巨大优越性。</w:t>
      </w:r>
    </w:p>
    <w:p w14:paraId="5009C503">
      <w:pPr>
        <w:spacing w:line="305" w:lineRule="auto"/>
        <w:rPr>
          <w:rFonts w:hint="eastAsia" w:ascii="微软雅黑" w:hAnsi="微软雅黑" w:eastAsia="微软雅黑" w:cs="微软雅黑"/>
          <w:sz w:val="30"/>
          <w:szCs w:val="30"/>
        </w:rPr>
      </w:pPr>
    </w:p>
    <w:p w14:paraId="5D5B7F2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deserves notice that the apostle, in following out the line of thought presented to us in the psalm, describes Melchizedek's personal dignity as a type by language derived from the Antitype, and true only of the Antitype,—a peculiarity, in fact, applicable not to this case alone, but to all the types and shadows.</w:t>
      </w:r>
    </w:p>
    <w:p w14:paraId="47F332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使徒在顺着诗篇呈现给我们的思路进行时，通过源自原型（Antitype）且仅在原型中为真的语言，来描述作为预表的麦基洗德的人格尊荣——事实上，这种独特性不仅适用于本案例，也适用于所有的预表和影子。</w:t>
      </w:r>
    </w:p>
    <w:p w14:paraId="6050E87F">
      <w:pPr>
        <w:spacing w:line="305" w:lineRule="auto"/>
        <w:rPr>
          <w:rFonts w:hint="eastAsia" w:ascii="微软雅黑" w:hAnsi="微软雅黑" w:eastAsia="微软雅黑" w:cs="微软雅黑"/>
          <w:sz w:val="30"/>
          <w:szCs w:val="30"/>
        </w:rPr>
      </w:pPr>
    </w:p>
    <w:p w14:paraId="4D3CE30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distinctive qualities of the great Priest and great propitiation are reflected back upon the shadow, not conversely.</w:t>
      </w:r>
    </w:p>
    <w:p w14:paraId="1A2D30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大祭司和大挽回（propitiation）的独特性质被反射到了影子之上，而不是相反。</w:t>
      </w:r>
    </w:p>
    <w:p w14:paraId="40C24756">
      <w:pPr>
        <w:spacing w:line="305" w:lineRule="auto"/>
        <w:rPr>
          <w:rFonts w:hint="eastAsia" w:ascii="微软雅黑" w:hAnsi="微软雅黑" w:eastAsia="微软雅黑" w:cs="微软雅黑"/>
          <w:sz w:val="30"/>
          <w:szCs w:val="30"/>
        </w:rPr>
      </w:pPr>
    </w:p>
    <w:p w14:paraId="47BDB9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Melchizedek united in his person regal and priestly functions—a combination not permitted to the Levitical economy—he was in this respect a memorable type of Messiah.</w:t>
      </w:r>
    </w:p>
    <w:p w14:paraId="0EDC43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由于麦基洗德在其位格中统一了君王与祭司的职能——这一结合在利未经纶（economy）中是不被允许的——他在这方面是弥赛亚一个值得纪念的预表。</w:t>
      </w:r>
    </w:p>
    <w:p w14:paraId="77ED7282">
      <w:pPr>
        <w:spacing w:line="305" w:lineRule="auto"/>
        <w:rPr>
          <w:rFonts w:hint="eastAsia" w:ascii="微软雅黑" w:hAnsi="微软雅黑" w:eastAsia="微软雅黑" w:cs="微软雅黑"/>
          <w:sz w:val="30"/>
          <w:szCs w:val="30"/>
        </w:rPr>
      </w:pPr>
    </w:p>
    <w:p w14:paraId="762C5F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object is not to discuss the disputed questions which have been raised in connection with Melchizedek, but to elucidate the prophecy in the light of the apostle's commentary.</w:t>
      </w:r>
    </w:p>
    <w:p w14:paraId="7F0A18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我们的目标不是讨论与麦基洗德相关的争议性问题，而是结合使徒的评注来阐明这项预言。</w:t>
      </w:r>
    </w:p>
    <w:p w14:paraId="38FD456C">
      <w:pPr>
        <w:spacing w:line="305" w:lineRule="auto"/>
        <w:rPr>
          <w:rFonts w:hint="eastAsia" w:ascii="微软雅黑" w:hAnsi="微软雅黑" w:eastAsia="微软雅黑" w:cs="微软雅黑"/>
          <w:sz w:val="30"/>
          <w:szCs w:val="30"/>
        </w:rPr>
      </w:pPr>
    </w:p>
    <w:p w14:paraId="67BA594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accept the simple and natural exposition which takes the narrative in Genesis as the record of a historical event.</w:t>
      </w:r>
    </w:p>
    <w:p w14:paraId="4BE776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我们接受简单而自然的阐述，即将创世记中的叙述视为对历史事件的记录。</w:t>
      </w:r>
    </w:p>
    <w:p w14:paraId="1113A634">
      <w:pPr>
        <w:spacing w:line="305" w:lineRule="auto"/>
        <w:rPr>
          <w:rFonts w:hint="eastAsia" w:ascii="微软雅黑" w:hAnsi="微软雅黑" w:eastAsia="微软雅黑" w:cs="微软雅黑"/>
          <w:sz w:val="30"/>
          <w:szCs w:val="30"/>
        </w:rPr>
      </w:pPr>
    </w:p>
    <w:p w14:paraId="095E6DC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significance attaching to it consists less in the history than in the typical and prophetical elements belonging to it.</w:t>
      </w:r>
    </w:p>
    <w:p w14:paraId="6D2526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但附属于它的重要性，与其说是在历史中，不如说是在属于它的预表性（typical）和预言性（prophetical）要素中。</w:t>
      </w:r>
    </w:p>
    <w:p w14:paraId="26528521">
      <w:pPr>
        <w:spacing w:line="305" w:lineRule="auto"/>
        <w:rPr>
          <w:rFonts w:hint="eastAsia" w:ascii="微软雅黑" w:hAnsi="微软雅黑" w:eastAsia="微软雅黑" w:cs="微软雅黑"/>
          <w:sz w:val="30"/>
          <w:szCs w:val="30"/>
        </w:rPr>
      </w:pPr>
    </w:p>
    <w:p w14:paraId="347BF4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seem exclusively to have been before the Psalmist's mind, and the apostle's mind, for the latter only developes what the Psalmist supplied.</w:t>
      </w:r>
    </w:p>
    <w:p w14:paraId="39BC47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这些似乎唯独存在于诗人（Psalmist）和使徒的思想中，因为后者仅仅是发展了前者所提供的内容。</w:t>
      </w:r>
    </w:p>
    <w:p w14:paraId="57FA8F2A">
      <w:pPr>
        <w:spacing w:line="305" w:lineRule="auto"/>
        <w:rPr>
          <w:rFonts w:hint="eastAsia" w:ascii="微软雅黑" w:hAnsi="微软雅黑" w:eastAsia="微软雅黑" w:cs="微软雅黑"/>
          <w:sz w:val="30"/>
          <w:szCs w:val="30"/>
        </w:rPr>
      </w:pPr>
    </w:p>
    <w:p w14:paraId="2B4566E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renders them into Greek for readers already familiar with their meaning, leads us to the conclusion that he expressly intended their import to be typical.</w:t>
      </w:r>
    </w:p>
    <w:p w14:paraId="350905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由于祂为那些已经熟悉其意义的读者将这些名词译成了希腊语，这引导我们得出结论：祂明确意图其含意是预表性的。</w:t>
      </w:r>
    </w:p>
    <w:p w14:paraId="2E205304">
      <w:pPr>
        <w:spacing w:line="305" w:lineRule="auto"/>
        <w:rPr>
          <w:rFonts w:hint="eastAsia" w:ascii="微软雅黑" w:hAnsi="微软雅黑" w:eastAsia="微软雅黑" w:cs="微软雅黑"/>
          <w:sz w:val="30"/>
          <w:szCs w:val="30"/>
        </w:rPr>
      </w:pPr>
    </w:p>
    <w:p w14:paraId="5F5164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peculiarities mainly insisted upon are these: that his descent was not traced in any family register; that he came upon the scene and passed away as if he had neither father nor mother, and in this respect was like Christ, who in His earthly nature had no earthly father, and in His other nature no mother; that he seemed to have neither beginning of days nor end of life; and that he was made like the Son of God, who was the true antitypical Priest to whom the shadow referred.</w:t>
      </w:r>
    </w:p>
    <w:p w14:paraId="5C2DFD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强调的特质（peculiarities）如下：他在任何家族名册中都查不出家谱；他登场并离去，仿佛既无父又无母，在这方面像基督（基督在其地上的本性中没有地上的父亲，在其另一本性中没有母亲）；他似乎既无生之始，也无命之终；且他被造得像上帝之子，后者才是影子所指向的真实的、作为原型的祭司。</w:t>
      </w:r>
    </w:p>
    <w:p w14:paraId="253E7BF1">
      <w:pPr>
        <w:spacing w:line="305" w:lineRule="auto"/>
        <w:rPr>
          <w:rFonts w:hint="eastAsia" w:ascii="微软雅黑" w:hAnsi="微软雅黑" w:eastAsia="微软雅黑" w:cs="微软雅黑"/>
          <w:sz w:val="30"/>
          <w:szCs w:val="30"/>
        </w:rPr>
      </w:pPr>
    </w:p>
    <w:p w14:paraId="71E33B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peculiarities are read off from the history of Melchizedek in Genesis, which the Spirit of inspiration directed Moses to compose in such a way as to let all this fully appear, whether Moses was aware of it or not.</w:t>
      </w:r>
    </w:p>
    <w:p w14:paraId="757D48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这些特质是从创世记中关于麦基洗德的历史中读出来的，受感之灵指引摩西以这样一种方式进行创作，好让这一切都充分显现，无论摩西本人是否意识到这一点。</w:t>
      </w:r>
    </w:p>
    <w:p w14:paraId="7E8A8C7D">
      <w:pPr>
        <w:spacing w:line="305" w:lineRule="auto"/>
        <w:rPr>
          <w:rFonts w:hint="eastAsia" w:ascii="微软雅黑" w:hAnsi="微软雅黑" w:eastAsia="微软雅黑" w:cs="微软雅黑"/>
          <w:sz w:val="30"/>
          <w:szCs w:val="30"/>
        </w:rPr>
      </w:pPr>
    </w:p>
    <w:p w14:paraId="2ED794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great peculiarity which that psalm of David taught the Hebrews was, that there was to be another Priest out of the Aaronic line, or the line of any priestly family; and the other point which the psalm emphatically taught them was, that this Priest was to be the first and last of his kind.</w:t>
      </w:r>
    </w:p>
    <w:p w14:paraId="231BBA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大卫的那首诗篇教导希伯来人的一个重大特质是：在亚伦系谱之外、或任何祭司家族系谱之外，必将有另一位祭司；而该诗篇着重教导他们的另一个点是：这位祭司将是其同类中的首位与末位。</w:t>
      </w:r>
    </w:p>
    <w:p w14:paraId="703B145D">
      <w:pPr>
        <w:spacing w:line="305" w:lineRule="auto"/>
        <w:rPr>
          <w:rFonts w:hint="eastAsia" w:ascii="微软雅黑" w:hAnsi="微软雅黑" w:eastAsia="微软雅黑" w:cs="微软雅黑"/>
          <w:sz w:val="30"/>
          <w:szCs w:val="30"/>
        </w:rPr>
      </w:pPr>
    </w:p>
    <w:p w14:paraId="521BA7F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in applying the quotation, takes it up in its several parts, and elucidates it as his text.</w:t>
      </w:r>
    </w:p>
    <w:p w14:paraId="570D66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但使徒在应用引用时，将其拆分为几个部分，并将其作为祂的课文（text）进行了阐明。</w:t>
      </w:r>
    </w:p>
    <w:p w14:paraId="1DE16F8F">
      <w:pPr>
        <w:spacing w:line="305" w:lineRule="auto"/>
        <w:rPr>
          <w:rFonts w:hint="eastAsia" w:ascii="微软雅黑" w:hAnsi="微软雅黑" w:eastAsia="微软雅黑" w:cs="微软雅黑"/>
          <w:sz w:val="30"/>
          <w:szCs w:val="30"/>
        </w:rPr>
      </w:pPr>
    </w:p>
    <w:p w14:paraId="47D430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unfolds at large the divine purpose and the reason for which Messiah was made a priest after the order of Melchizedek.</w:t>
      </w:r>
    </w:p>
    <w:p w14:paraId="73C3B91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祂详尽地展开了弥赛亚之所以被立为照着麦基洗德等次之祭司的神圣目的和理由。</w:t>
      </w:r>
    </w:p>
    <w:p w14:paraId="08877282">
      <w:pPr>
        <w:spacing w:line="305" w:lineRule="auto"/>
        <w:rPr>
          <w:rFonts w:hint="eastAsia" w:ascii="微软雅黑" w:hAnsi="微软雅黑" w:eastAsia="微软雅黑" w:cs="微软雅黑"/>
          <w:sz w:val="30"/>
          <w:szCs w:val="30"/>
        </w:rPr>
      </w:pPr>
    </w:p>
    <w:p w14:paraId="301896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points are here mentioned, which we shall briefly state, in order to pave the way for the testimony in which the whole culminates—that there is but one priest, and one oblation.</w:t>
      </w:r>
    </w:p>
    <w:p w14:paraId="633D161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在此提到了三点，我们将简要陈述，以便为整体所达到的顶点见证铺平道路——即只有一位祭司，和一份祭物（oblation）。</w:t>
      </w:r>
    </w:p>
    <w:p w14:paraId="61D52AF3">
      <w:pPr>
        <w:spacing w:line="305" w:lineRule="auto"/>
        <w:rPr>
          <w:rFonts w:hint="eastAsia" w:ascii="微软雅黑" w:hAnsi="微软雅黑" w:eastAsia="微软雅黑" w:cs="微软雅黑"/>
          <w:sz w:val="30"/>
          <w:szCs w:val="30"/>
        </w:rPr>
      </w:pPr>
    </w:p>
    <w:p w14:paraId="0F3095E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proves that the mention of another priest in the psalm involved the abrogation of the Levitical priesthood.</w:t>
      </w:r>
    </w:p>
    <w:p w14:paraId="68677735">
      <w:pPr>
        <w:spacing w:line="305" w:lineRule="auto"/>
        <w:rPr>
          <w:rFonts w:hint="eastAsia" w:ascii="微软雅黑" w:hAnsi="微软雅黑" w:eastAsia="微软雅黑" w:cs="微软雅黑"/>
          <w:sz w:val="30"/>
          <w:szCs w:val="30"/>
        </w:rPr>
      </w:pPr>
    </w:p>
    <w:p w14:paraId="1C316F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祂证明了诗篇中提到另一位祭司，涉及了对利未祭司职分的废除（abrogation）。</w:t>
      </w:r>
    </w:p>
    <w:p w14:paraId="69C30226">
      <w:pPr>
        <w:spacing w:line="305" w:lineRule="auto"/>
        <w:rPr>
          <w:rFonts w:hint="eastAsia" w:ascii="微软雅黑" w:hAnsi="微软雅黑" w:eastAsia="微软雅黑" w:cs="微软雅黑"/>
          <w:sz w:val="30"/>
          <w:szCs w:val="30"/>
        </w:rPr>
      </w:pPr>
    </w:p>
    <w:p w14:paraId="73AF21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 is spoken of as necessary: it is regarded as a legitimate deduction, the force of which is not to be questioned.</w:t>
      </w:r>
    </w:p>
    <w:p w14:paraId="26428B4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这一结果被说成是必要的：它被视为一项合法的推论，其力量不容置疑。</w:t>
      </w:r>
    </w:p>
    <w:p w14:paraId="6CE54835">
      <w:pPr>
        <w:spacing w:line="305" w:lineRule="auto"/>
        <w:rPr>
          <w:rFonts w:hint="eastAsia" w:ascii="微软雅黑" w:hAnsi="微软雅黑" w:eastAsia="微软雅黑" w:cs="微软雅黑"/>
          <w:sz w:val="30"/>
          <w:szCs w:val="30"/>
        </w:rPr>
      </w:pPr>
    </w:p>
    <w:p w14:paraId="55A863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appointment of another priest argued that the Levitical priesthood had made nothing perfect, and required to be replaced by a better.</w:t>
      </w:r>
    </w:p>
    <w:p w14:paraId="220DB5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另一位祭司的任命，论证了利未祭司职分尚未使任何事完全，并需要由更美的职分所取代。</w:t>
      </w:r>
    </w:p>
    <w:p w14:paraId="0E9CF5A3">
      <w:pPr>
        <w:spacing w:line="305" w:lineRule="auto"/>
        <w:rPr>
          <w:rFonts w:hint="eastAsia" w:ascii="微软雅黑" w:hAnsi="微软雅黑" w:eastAsia="微软雅黑" w:cs="微软雅黑"/>
          <w:sz w:val="30"/>
          <w:szCs w:val="30"/>
        </w:rPr>
      </w:pPr>
    </w:p>
    <w:p w14:paraId="3FA017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consequence was involved: the change of the priesthood carried with it the change or revocation of the Mosaic law.</w:t>
      </w:r>
    </w:p>
    <w:p w14:paraId="6EB4589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但其中还涉及另一个后果：祭司职分的变更随之带来了摩西律法的变更或废除（revocation）。</w:t>
      </w:r>
    </w:p>
    <w:p w14:paraId="0A2BB363">
      <w:pPr>
        <w:spacing w:line="305" w:lineRule="auto"/>
        <w:rPr>
          <w:rFonts w:hint="eastAsia" w:ascii="微软雅黑" w:hAnsi="微软雅黑" w:eastAsia="微软雅黑" w:cs="微软雅黑"/>
          <w:sz w:val="30"/>
          <w:szCs w:val="30"/>
        </w:rPr>
      </w:pPr>
    </w:p>
    <w:p w14:paraId="6B1BA8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obvious.</w:t>
      </w:r>
    </w:p>
    <w:p w14:paraId="2AFA73E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理由很明显。</w:t>
      </w:r>
    </w:p>
    <w:p w14:paraId="63690C24">
      <w:pPr>
        <w:spacing w:line="305" w:lineRule="auto"/>
        <w:rPr>
          <w:rFonts w:hint="eastAsia" w:ascii="微软雅黑" w:hAnsi="微软雅黑" w:eastAsia="微软雅黑" w:cs="微软雅黑"/>
          <w:sz w:val="30"/>
          <w:szCs w:val="30"/>
        </w:rPr>
      </w:pPr>
    </w:p>
    <w:p w14:paraId="7334D1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ceremonial law presupposed the Aaronic priesthood, to which it was adapted, and to which it had reference in every one of its arrangements.</w:t>
      </w:r>
    </w:p>
    <w:p w14:paraId="1083E7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整个礼仪律（ceremonial law）预设了亚伦祭司职分，它与该职分相契合，并在其每一项安排中都指向该职分。</w:t>
      </w:r>
    </w:p>
    <w:p w14:paraId="19EF05B2">
      <w:pPr>
        <w:spacing w:line="305" w:lineRule="auto"/>
        <w:rPr>
          <w:rFonts w:hint="eastAsia" w:ascii="微软雅黑" w:hAnsi="微软雅黑" w:eastAsia="微软雅黑" w:cs="微软雅黑"/>
          <w:sz w:val="30"/>
          <w:szCs w:val="30"/>
        </w:rPr>
      </w:pPr>
    </w:p>
    <w:p w14:paraId="5D4B0D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alteration of the priesthood was the subversion of the law; for the foundation of it was removed with the removal of the priesthood.</w:t>
      </w:r>
    </w:p>
    <w:p w14:paraId="084254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祭司职分的更改就是对律法的颠覆；因为律法的根基随着祭司职分的移除而被移除了。</w:t>
      </w:r>
    </w:p>
    <w:p w14:paraId="78C2D3CD">
      <w:pPr>
        <w:spacing w:line="305" w:lineRule="auto"/>
        <w:rPr>
          <w:rFonts w:hint="eastAsia" w:ascii="微软雅黑" w:hAnsi="微软雅黑" w:eastAsia="微软雅黑" w:cs="微软雅黑"/>
          <w:sz w:val="30"/>
          <w:szCs w:val="30"/>
        </w:rPr>
      </w:pPr>
    </w:p>
    <w:p w14:paraId="64EFDB7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result that necessarily accompanied the appointment of another priest after the order of Melchizedek.</w:t>
      </w:r>
    </w:p>
    <w:p w14:paraId="64FCCE9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这是必然伴随着照着麦基洗德等次任命另一位祭司的第一个结果。</w:t>
      </w:r>
    </w:p>
    <w:p w14:paraId="14644166">
      <w:pPr>
        <w:spacing w:line="305" w:lineRule="auto"/>
        <w:rPr>
          <w:rFonts w:hint="eastAsia" w:ascii="微软雅黑" w:hAnsi="微软雅黑" w:eastAsia="微软雅黑" w:cs="微软雅黑"/>
          <w:sz w:val="30"/>
          <w:szCs w:val="30"/>
        </w:rPr>
      </w:pPr>
    </w:p>
    <w:p w14:paraId="67CE72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thought is, that the first priesthood was essentially defective, and that the entrance of a new priest was coincident with the bringing in of a better hope.</w:t>
      </w:r>
    </w:p>
    <w:p w14:paraId="42F91B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核心思想是：第一种祭司职分在本质上是有缺陷的，而新祭司的介入与引出更美的指望是相吻合的。</w:t>
      </w:r>
    </w:p>
    <w:p w14:paraId="061C00CA">
      <w:pPr>
        <w:spacing w:line="305" w:lineRule="auto"/>
        <w:rPr>
          <w:rFonts w:hint="eastAsia" w:ascii="微软雅黑" w:hAnsi="微软雅黑" w:eastAsia="微软雅黑" w:cs="微软雅黑"/>
          <w:sz w:val="30"/>
          <w:szCs w:val="30"/>
        </w:rPr>
      </w:pPr>
    </w:p>
    <w:p w14:paraId="2DD657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word of the oath, another part of the quotation, it is next commented on by the apostle.</w:t>
      </w:r>
    </w:p>
    <w:p w14:paraId="0B4DB615">
      <w:pPr>
        <w:spacing w:line="305" w:lineRule="auto"/>
        <w:rPr>
          <w:rFonts w:hint="eastAsia" w:ascii="微软雅黑" w:hAnsi="微软雅黑" w:eastAsia="微软雅黑" w:cs="微软雅黑"/>
          <w:sz w:val="30"/>
          <w:szCs w:val="30"/>
        </w:rPr>
      </w:pPr>
    </w:p>
    <w:p w14:paraId="71E0891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至于“起了誓（word of the oath）”这个引用的另一部分，使徒接着对其进行了评论。</w:t>
      </w:r>
    </w:p>
    <w:p w14:paraId="7E359DD5">
      <w:pPr>
        <w:spacing w:line="305" w:lineRule="auto"/>
        <w:rPr>
          <w:rFonts w:hint="eastAsia" w:ascii="微软雅黑" w:hAnsi="微软雅黑" w:eastAsia="微软雅黑" w:cs="微软雅黑"/>
          <w:sz w:val="30"/>
          <w:szCs w:val="30"/>
        </w:rPr>
      </w:pPr>
    </w:p>
    <w:p w14:paraId="5962BD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of the oath not only points to the immutable decree which God made in regard to this priesthood, but argues a new economy with better provisions.</w:t>
      </w:r>
    </w:p>
    <w:p w14:paraId="1EEA55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起誓这一事实不仅指向了上帝关于此祭司职分所作的不可更改的旨意（decree），而且论证了一个具有更美条款的新经纶（economy）。</w:t>
      </w:r>
    </w:p>
    <w:p w14:paraId="03177277">
      <w:pPr>
        <w:spacing w:line="305" w:lineRule="auto"/>
        <w:rPr>
          <w:rFonts w:hint="eastAsia" w:ascii="微软雅黑" w:hAnsi="微软雅黑" w:eastAsia="微软雅黑" w:cs="微软雅黑"/>
          <w:sz w:val="30"/>
          <w:szCs w:val="30"/>
        </w:rPr>
      </w:pPr>
    </w:p>
    <w:p w14:paraId="34671F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Aaronic priesthood, mutable, because appointed without an oath, ushered in an imperfect or merely typical covenant.</w:t>
      </w:r>
    </w:p>
    <w:p w14:paraId="0FB85C0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亚伦祭司职分是可变的（因为是在没有起誓的情况下设立的），它开启（ushered in）了一个不完美或仅仅是预表性的（typical）之约。</w:t>
      </w:r>
    </w:p>
    <w:p w14:paraId="23508271">
      <w:pPr>
        <w:spacing w:line="305" w:lineRule="auto"/>
        <w:rPr>
          <w:rFonts w:hint="eastAsia" w:ascii="微软雅黑" w:hAnsi="微软雅黑" w:eastAsia="微软雅黑" w:cs="微软雅黑"/>
          <w:sz w:val="30"/>
          <w:szCs w:val="30"/>
        </w:rPr>
      </w:pPr>
    </w:p>
    <w:p w14:paraId="5BFBC3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Melchizedek priesthood of Christ, unchangeable, because it was appointed with the oath of God, ushered in a better covenant.</w:t>
      </w:r>
    </w:p>
    <w:p w14:paraId="7A1B29B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基督那麦基洗德式的祭司职分是不可更改的（因为是凭着上帝的起誓设立的），它开启了一个更美的之约。</w:t>
      </w:r>
    </w:p>
    <w:p w14:paraId="532EC801">
      <w:pPr>
        <w:spacing w:line="305" w:lineRule="auto"/>
        <w:rPr>
          <w:rFonts w:hint="eastAsia" w:ascii="微软雅黑" w:hAnsi="微软雅黑" w:eastAsia="微软雅黑" w:cs="微软雅黑"/>
          <w:sz w:val="30"/>
          <w:szCs w:val="30"/>
        </w:rPr>
      </w:pPr>
    </w:p>
    <w:p w14:paraId="2E5A7B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priesthood was in both cases the foundation of the economy; the Sinaitic covenant standing upon the Aaronic priesthood, the new covenant standing upon the Melchizedek priesthood of Christ.</w:t>
      </w:r>
    </w:p>
    <w:p w14:paraId="095800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在这两种情况下，祭司职分都是经纶（economy）的根基；西奈之约（Sinaitic covenant）建立在亚伦祭司职分上，新约（new covenant）则建立在基督那麦基洗德式的祭司职分上。</w:t>
      </w:r>
    </w:p>
    <w:p w14:paraId="1201A41E">
      <w:pPr>
        <w:spacing w:line="305" w:lineRule="auto"/>
        <w:rPr>
          <w:rFonts w:hint="eastAsia" w:ascii="微软雅黑" w:hAnsi="微软雅黑" w:eastAsia="微软雅黑" w:cs="微软雅黑"/>
          <w:sz w:val="30"/>
          <w:szCs w:val="30"/>
        </w:rPr>
      </w:pPr>
    </w:p>
    <w:p w14:paraId="335487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reasoning is peculiarly worthy of notice, because it is an argument from the less to the greater.</w:t>
      </w:r>
    </w:p>
    <w:p w14:paraId="4AB074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使徒的推理特别值得注意，因为这是一种从较小者到较大者的论证。</w:t>
      </w:r>
    </w:p>
    <w:p w14:paraId="2FD6DB71">
      <w:pPr>
        <w:spacing w:line="305" w:lineRule="auto"/>
        <w:rPr>
          <w:rFonts w:hint="eastAsia" w:ascii="微软雅黑" w:hAnsi="微软雅黑" w:eastAsia="微软雅黑" w:cs="微软雅黑"/>
          <w:sz w:val="30"/>
          <w:szCs w:val="30"/>
        </w:rPr>
      </w:pPr>
    </w:p>
    <w:p w14:paraId="16E5A40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logical connection must be apprehended in the following way.</w:t>
      </w:r>
    </w:p>
    <w:p w14:paraId="6610F9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必须以下述方式领会其逻辑联系。</w:t>
      </w:r>
    </w:p>
    <w:p w14:paraId="3BC8165D">
      <w:pPr>
        <w:spacing w:line="305" w:lineRule="auto"/>
        <w:rPr>
          <w:rFonts w:hint="eastAsia" w:ascii="微软雅黑" w:hAnsi="微软雅黑" w:eastAsia="微软雅黑" w:cs="微软雅黑"/>
          <w:sz w:val="30"/>
          <w:szCs w:val="30"/>
        </w:rPr>
      </w:pPr>
    </w:p>
    <w:p w14:paraId="53D387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elements of the comparison are marked by the phrase how much in one verse, and by the corresponding so much of a subsequent verse.</w:t>
      </w:r>
    </w:p>
    <w:p w14:paraId="2CDF1E0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比较的两个要素由一个诗节中的“多”字和随后一个诗节中相对应的“更”字所标记。</w:t>
      </w:r>
    </w:p>
    <w:p w14:paraId="7351EE9C">
      <w:pPr>
        <w:spacing w:line="305" w:lineRule="auto"/>
        <w:rPr>
          <w:rFonts w:hint="eastAsia" w:ascii="微软雅黑" w:hAnsi="微软雅黑" w:eastAsia="微软雅黑" w:cs="微软雅黑"/>
          <w:sz w:val="30"/>
          <w:szCs w:val="30"/>
        </w:rPr>
      </w:pPr>
    </w:p>
    <w:p w14:paraId="154F8F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intervening verse is merely parenthetical.</w:t>
      </w:r>
    </w:p>
    <w:p w14:paraId="40CE2EB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中间的诗节仅仅是插入语。</w:t>
      </w:r>
    </w:p>
    <w:p w14:paraId="52CBE90A">
      <w:pPr>
        <w:spacing w:line="305" w:lineRule="auto"/>
        <w:rPr>
          <w:rFonts w:hint="eastAsia" w:ascii="微软雅黑" w:hAnsi="微软雅黑" w:eastAsia="微软雅黑" w:cs="微软雅黑"/>
          <w:sz w:val="30"/>
          <w:szCs w:val="30"/>
        </w:rPr>
      </w:pPr>
    </w:p>
    <w:p w14:paraId="360877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stands thus: In as far as He was made a priest by an oath, by so much is He the Mediator of a better covenant.</w:t>
      </w:r>
    </w:p>
    <w:p w14:paraId="35CD76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论证如下：既然祂是凭着起誓被立为祭司的，祂也就成了更美之约的中保（Mediator）。</w:t>
      </w:r>
    </w:p>
    <w:p w14:paraId="242C37B8">
      <w:pPr>
        <w:spacing w:line="305" w:lineRule="auto"/>
        <w:rPr>
          <w:rFonts w:hint="eastAsia" w:ascii="微软雅黑" w:hAnsi="微软雅黑" w:eastAsia="微软雅黑" w:cs="微软雅黑"/>
          <w:sz w:val="30"/>
          <w:szCs w:val="30"/>
        </w:rPr>
      </w:pPr>
    </w:p>
    <w:p w14:paraId="268F2C4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of which Christ is the Priest, Surety, or Mediator—for these are nearly synonymous terms, though used in their peculiar connection with a distinctive shade of meaning—is so much better than the Sinaitic covenant, by how much the great High Priest of our profession was appointed by an oath; and the new covenant and priesthood are never to be changed, as nothing better can replace them.</w:t>
      </w:r>
    </w:p>
    <w:p w14:paraId="02F1E7B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基督是其中的祭司、担保人[Surety]或中保——这些术语近乎同义，尽管在使用于其特定联系中时带有细微的意义差别）比西奈之约好得多，正如同我们所承认的大祭司是凭着起誓被设立的那样；并且新约和祭司职分永远不会改变，因为没有什么更美的事物能取代它们。</w:t>
      </w:r>
    </w:p>
    <w:p w14:paraId="1ACBE5F4">
      <w:pPr>
        <w:spacing w:line="305" w:lineRule="auto"/>
        <w:rPr>
          <w:rFonts w:hint="eastAsia" w:ascii="微软雅黑" w:hAnsi="微软雅黑" w:eastAsia="微软雅黑" w:cs="微软雅黑"/>
          <w:sz w:val="30"/>
          <w:szCs w:val="30"/>
        </w:rPr>
      </w:pPr>
    </w:p>
    <w:p w14:paraId="2F0AA4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made nothing perfect: this covenant does so, because it is the introduction of the better hope.</w:t>
      </w:r>
    </w:p>
    <w:p w14:paraId="4DFEA5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律法原是一无所成：这个约却成就了，因为它引进了更美的指望。</w:t>
      </w:r>
    </w:p>
    <w:p w14:paraId="337B66C2">
      <w:pPr>
        <w:spacing w:line="305" w:lineRule="auto"/>
        <w:rPr>
          <w:rFonts w:hint="eastAsia" w:ascii="微软雅黑" w:hAnsi="微软雅黑" w:eastAsia="微软雅黑" w:cs="微软雅黑"/>
          <w:sz w:val="30"/>
          <w:szCs w:val="30"/>
        </w:rPr>
      </w:pPr>
    </w:p>
    <w:p w14:paraId="26CB246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point of superiority is deduced from the words, a priest for ever.</w:t>
      </w:r>
    </w:p>
    <w:p w14:paraId="586A2C40">
      <w:pPr>
        <w:spacing w:line="305" w:lineRule="auto"/>
        <w:rPr>
          <w:rFonts w:hint="eastAsia" w:ascii="微软雅黑" w:hAnsi="微软雅黑" w:eastAsia="微软雅黑" w:cs="微软雅黑"/>
          <w:sz w:val="30"/>
          <w:szCs w:val="30"/>
        </w:rPr>
      </w:pPr>
    </w:p>
    <w:p w14:paraId="6A75F0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第三个优越点是从“永远为祭司”这句话中推导出来的。</w:t>
      </w:r>
    </w:p>
    <w:p w14:paraId="13FA23A4">
      <w:pPr>
        <w:spacing w:line="305" w:lineRule="auto"/>
        <w:rPr>
          <w:rFonts w:hint="eastAsia" w:ascii="微软雅黑" w:hAnsi="微软雅黑" w:eastAsia="微软雅黑" w:cs="微软雅黑"/>
          <w:sz w:val="30"/>
          <w:szCs w:val="30"/>
        </w:rPr>
      </w:pPr>
    </w:p>
    <w:p w14:paraId="273E01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Contrasted with the Aaronic high priests, Christ continues in office for ever.</w:t>
      </w:r>
    </w:p>
    <w:p w14:paraId="10B79C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与亚伦的大祭司相比，基督永远担任职分（office）。</w:t>
      </w:r>
    </w:p>
    <w:p w14:paraId="524CA99C">
      <w:pPr>
        <w:spacing w:line="305" w:lineRule="auto"/>
        <w:rPr>
          <w:rFonts w:hint="eastAsia" w:ascii="微软雅黑" w:hAnsi="微软雅黑" w:eastAsia="微软雅黑" w:cs="微软雅黑"/>
          <w:sz w:val="30"/>
          <w:szCs w:val="30"/>
        </w:rPr>
      </w:pPr>
    </w:p>
    <w:p w14:paraId="0A9818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Aaronic high priests were many, because they were not suffered to continue by reason of death: words which mean that they could not continue to officiate, or continue in office, because they were ever dying.</w:t>
      </w:r>
    </w:p>
    <w:p w14:paraId="3CBD579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亚伦的大祭司人数众多，是因为受死之阻不能长久：这些话的意思是，由于他们不断死去，他们不能持续供职（officiate）或继续担任职分。</w:t>
      </w:r>
    </w:p>
    <w:p w14:paraId="46123241">
      <w:pPr>
        <w:spacing w:line="305" w:lineRule="auto"/>
        <w:rPr>
          <w:rFonts w:hint="eastAsia" w:ascii="微软雅黑" w:hAnsi="微软雅黑" w:eastAsia="微软雅黑" w:cs="微软雅黑"/>
          <w:sz w:val="30"/>
          <w:szCs w:val="30"/>
        </w:rPr>
      </w:pPr>
    </w:p>
    <w:p w14:paraId="4CD5ABD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"They truly were many priests," the words do not mean that they were many simultaneously, but many as holding office successively, because it was ever passing from hand to hand.</w:t>
      </w:r>
    </w:p>
    <w:p w14:paraId="57CF80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当经上说“那些成为祭司的，数目本来多”，这些话的意思并非指他们同时有多位，而是指他们接续担任职分，因为职分不断地从一人手中传到另一人手中。</w:t>
      </w:r>
    </w:p>
    <w:p w14:paraId="1625CB1C">
      <w:pPr>
        <w:spacing w:line="305" w:lineRule="auto"/>
        <w:rPr>
          <w:rFonts w:hint="eastAsia" w:ascii="微软雅黑" w:hAnsi="微软雅黑" w:eastAsia="微软雅黑" w:cs="微软雅黑"/>
          <w:sz w:val="30"/>
          <w:szCs w:val="30"/>
        </w:rPr>
      </w:pPr>
    </w:p>
    <w:p w14:paraId="33ED78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is between many priests, as temporary occupants of the office, or invested with it for a time, and the true Priest, invested with the office for ever.</w:t>
      </w:r>
    </w:p>
    <w:p w14:paraId="24C88C7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这是在“数目众多的祭司”（作为职分的临时占据者，或被授予职分一段时期）与“真实的祭司”（被永久授予职分）之间进行对比。</w:t>
      </w:r>
    </w:p>
    <w:p w14:paraId="0A2A7541">
      <w:pPr>
        <w:spacing w:line="305" w:lineRule="auto"/>
        <w:rPr>
          <w:rFonts w:hint="eastAsia" w:ascii="微软雅黑" w:hAnsi="微软雅黑" w:eastAsia="微软雅黑" w:cs="微软雅黑"/>
          <w:sz w:val="30"/>
          <w:szCs w:val="30"/>
        </w:rPr>
      </w:pPr>
    </w:p>
    <w:p w14:paraId="0528B1C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said He has an unchangeable priesthood, the phrase may be interpreted in a twofold way, as descriptive of what is inviolable, or of that which does not descend to another occupant.</w:t>
      </w:r>
    </w:p>
    <w:p w14:paraId="40F1A0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当经上说祂拥有那不更改（unchangeable）的祭司职分时，该词组可以从双重层面解释，既描述了那是不可侵犯（inviolable）的，也描述了那是不传给另一位占据者的。</w:t>
      </w:r>
    </w:p>
    <w:p w14:paraId="37E55786">
      <w:pPr>
        <w:spacing w:line="305" w:lineRule="auto"/>
        <w:rPr>
          <w:rFonts w:hint="eastAsia" w:ascii="微软雅黑" w:hAnsi="微软雅黑" w:eastAsia="微软雅黑" w:cs="微软雅黑"/>
          <w:sz w:val="30"/>
          <w:szCs w:val="30"/>
        </w:rPr>
      </w:pPr>
    </w:p>
    <w:p w14:paraId="78232FC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deduces a further result from the everlasting priesthood, when he connects it with the perfection of the kingdom of God, whether we look at the New Testament worshippers individually, or at the church collectively, in its onward progress to the winding up of all things.</w:t>
      </w:r>
    </w:p>
    <w:p w14:paraId="32824A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当使徒将永恒祭司职分与上帝之国的完善（perfection）联系起来时（无论我们看的是新约敬拜者的个体，还是在其向着万事结局前进过程中的集体教会），祂推导出了进一步的结果。</w:t>
      </w:r>
    </w:p>
    <w:p w14:paraId="4744894E">
      <w:pPr>
        <w:spacing w:line="305" w:lineRule="auto"/>
        <w:rPr>
          <w:rFonts w:hint="eastAsia" w:ascii="微软雅黑" w:hAnsi="微软雅黑" w:eastAsia="微软雅黑" w:cs="微软雅黑"/>
          <w:sz w:val="30"/>
          <w:szCs w:val="30"/>
        </w:rPr>
      </w:pPr>
    </w:p>
    <w:p w14:paraId="360347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eternal priesthood enables Him to save men perfectly, or to save them for ever; that is, to rescue them from sin and all its evils.</w:t>
      </w:r>
    </w:p>
    <w:p w14:paraId="299184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那种永恒的祭司职分使祂能完全拯救人，或永远拯救他们；也就是说，将他们从罪及其所有邪恶中救拔出来。</w:t>
      </w:r>
    </w:p>
    <w:p w14:paraId="1C798327">
      <w:pPr>
        <w:spacing w:line="305" w:lineRule="auto"/>
        <w:rPr>
          <w:rFonts w:hint="eastAsia" w:ascii="微软雅黑" w:hAnsi="微软雅黑" w:eastAsia="微软雅黑" w:cs="微软雅黑"/>
          <w:sz w:val="30"/>
          <w:szCs w:val="30"/>
        </w:rPr>
      </w:pPr>
    </w:p>
    <w:p w14:paraId="74CF89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mention of the eternal priesthood next leads the apostle by a natural train of thought to that abasement by which it was acquired.</w:t>
      </w:r>
    </w:p>
    <w:p w14:paraId="7F4D81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对永恒祭司职分的提及，接着通过自然的思路将使徒引向了那取得该职分的降卑（abasement）。</w:t>
      </w:r>
    </w:p>
    <w:p w14:paraId="09201EA6">
      <w:pPr>
        <w:spacing w:line="305" w:lineRule="auto"/>
        <w:rPr>
          <w:rFonts w:hint="eastAsia" w:ascii="微软雅黑" w:hAnsi="微软雅黑" w:eastAsia="微软雅黑" w:cs="微软雅黑"/>
          <w:sz w:val="30"/>
          <w:szCs w:val="30"/>
        </w:rPr>
      </w:pPr>
    </w:p>
    <w:p w14:paraId="727831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of an endless life, though connected with His divine person, is the purchased reward of His atonement.</w:t>
      </w:r>
    </w:p>
    <w:p w14:paraId="35A10D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那不通之命的大能（power of an endless life）虽然与祂的神圣位格相关，却是祂赎罪（atonement）所购买来的赏赐。</w:t>
      </w:r>
    </w:p>
    <w:p w14:paraId="207B034E">
      <w:pPr>
        <w:spacing w:line="305" w:lineRule="auto"/>
        <w:rPr>
          <w:rFonts w:hint="eastAsia" w:ascii="微软雅黑" w:hAnsi="微软雅黑" w:eastAsia="微软雅黑" w:cs="微软雅黑"/>
          <w:sz w:val="30"/>
          <w:szCs w:val="30"/>
        </w:rPr>
      </w:pPr>
    </w:p>
    <w:p w14:paraId="644EF3A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brings him to view the prophecy as a testimony to the great sacrifice, or satisfaction to divine justice.</w:t>
      </w:r>
    </w:p>
    <w:p w14:paraId="245C63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这引导祂将该预言视为对伟大祭祀、或对神圣公义之补赎（satisfaction）的见证。</w:t>
      </w:r>
    </w:p>
    <w:p w14:paraId="7EB05F18">
      <w:pPr>
        <w:spacing w:line="305" w:lineRule="auto"/>
        <w:rPr>
          <w:rFonts w:hint="eastAsia" w:ascii="微软雅黑" w:hAnsi="微软雅黑" w:eastAsia="微软雅黑" w:cs="微软雅黑"/>
          <w:sz w:val="30"/>
          <w:szCs w:val="30"/>
        </w:rPr>
      </w:pPr>
    </w:p>
    <w:p w14:paraId="3089BD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royalty presupposes the humiliation, the expiation of sin.</w:t>
      </w:r>
    </w:p>
    <w:p w14:paraId="754EE2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君权（royalty）预设了降卑（humiliation）和对罪的净罪（expiation）。</w:t>
      </w:r>
    </w:p>
    <w:p w14:paraId="5F1E0C91">
      <w:pPr>
        <w:spacing w:line="305" w:lineRule="auto"/>
        <w:rPr>
          <w:rFonts w:hint="eastAsia" w:ascii="微软雅黑" w:hAnsi="微软雅黑" w:eastAsia="微软雅黑" w:cs="微软雅黑"/>
          <w:sz w:val="30"/>
          <w:szCs w:val="30"/>
        </w:rPr>
      </w:pPr>
    </w:p>
    <w:p w14:paraId="416450D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apostle's commentary advances to the two facts on which the atonement rests—the great New Testament priesthood, and His one ever-valid sacrifice.</w:t>
      </w:r>
    </w:p>
    <w:p w14:paraId="046EB6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因此，使徒的评注推进到了赎罪所依据的两个事实——伟大的新约祭司职分，以及祂那唯一、永远有效的祭祀。</w:t>
      </w:r>
    </w:p>
    <w:p w14:paraId="5BB56386">
      <w:pPr>
        <w:spacing w:line="305" w:lineRule="auto"/>
        <w:rPr>
          <w:rFonts w:hint="eastAsia" w:ascii="微软雅黑" w:hAnsi="微软雅黑" w:eastAsia="微软雅黑" w:cs="微软雅黑"/>
          <w:sz w:val="30"/>
          <w:szCs w:val="30"/>
        </w:rPr>
      </w:pPr>
    </w:p>
    <w:p w14:paraId="6AB939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from the idea of the eternal priest, and with man's necessities full in view, the apostle says, For such an high priest became us.</w:t>
      </w:r>
    </w:p>
    <w:p w14:paraId="60F86B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从永恒祭司的想法出发，并充分考虑到人的需要，使徒说，“像这样圣洁……的大祭司，原是与我们合宜的（became us）”。</w:t>
      </w:r>
    </w:p>
    <w:p w14:paraId="012276D6">
      <w:pPr>
        <w:spacing w:line="305" w:lineRule="auto"/>
        <w:rPr>
          <w:rFonts w:hint="eastAsia" w:ascii="微软雅黑" w:hAnsi="微软雅黑" w:eastAsia="微软雅黑" w:cs="微软雅黑"/>
          <w:sz w:val="30"/>
          <w:szCs w:val="30"/>
        </w:rPr>
      </w:pPr>
    </w:p>
    <w:p w14:paraId="19325E9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causal particle for leads our thoughts to the ever-living High Priest, and introduces the further idea of a sacrifice as the foundation of that royal priesthood.</w:t>
      </w:r>
    </w:p>
    <w:p w14:paraId="1A85F0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原因连接词（causal particle）“因为（for）”的使用，引导我们的思绪转向永活的大祭司，并引入了“祭祀作为那君王祭司职分之根基”的进一步想法。</w:t>
      </w:r>
    </w:p>
    <w:p w14:paraId="1C5BE9A4">
      <w:pPr>
        <w:spacing w:line="305" w:lineRule="auto"/>
        <w:rPr>
          <w:rFonts w:hint="eastAsia" w:ascii="微软雅黑" w:hAnsi="微软雅黑" w:eastAsia="微软雅黑" w:cs="微软雅黑"/>
          <w:sz w:val="30"/>
          <w:szCs w:val="30"/>
        </w:rPr>
      </w:pPr>
    </w:p>
    <w:p w14:paraId="0358C2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offer a sacrifice so complete and meritorious, as to require no repetition.</w:t>
      </w:r>
    </w:p>
    <w:p w14:paraId="518C44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祂必须献上一份如此完全且具有功德的祭祀，以至于不需要任何重复。</w:t>
      </w:r>
    </w:p>
    <w:p w14:paraId="6A920059">
      <w:pPr>
        <w:spacing w:line="305" w:lineRule="auto"/>
        <w:rPr>
          <w:rFonts w:hint="eastAsia" w:ascii="微软雅黑" w:hAnsi="微软雅黑" w:eastAsia="微软雅黑" w:cs="微软雅黑"/>
          <w:sz w:val="30"/>
          <w:szCs w:val="30"/>
        </w:rPr>
      </w:pPr>
    </w:p>
    <w:p w14:paraId="7F9A541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Melchizedek priesthood of Jesus takes for granted ONE SACRIFICE FOR SIN never to be repeated, one atonement of everlasting validity, needing no supplementary addition, and equally applicable to all men and to all stages of the history of the kingdom of God.</w:t>
      </w:r>
    </w:p>
    <w:p w14:paraId="7BE6B5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耶稣那麦基洗德式的祭司职分，理所当然地认为有一份绝不重复的唯一的赎罪祭（ONE SACRIFICE FOR SIN），一项具有永恒效力、不需要任何补充加添、且同样适用于所有人以及上帝之国历史所有阶段的赎罪（atonement）。</w:t>
      </w:r>
    </w:p>
    <w:p w14:paraId="6D5096F6">
      <w:pPr>
        <w:spacing w:line="305" w:lineRule="auto"/>
        <w:rPr>
          <w:rFonts w:hint="eastAsia" w:ascii="微软雅黑" w:hAnsi="微软雅黑" w:eastAsia="微软雅黑" w:cs="微软雅黑"/>
          <w:sz w:val="30"/>
          <w:szCs w:val="30"/>
        </w:rPr>
      </w:pPr>
    </w:p>
    <w:p w14:paraId="7344C3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from the idea of the eternal priest, and with man's necessities full in view, the apostle says, For such an high priest became us.</w:t>
      </w:r>
    </w:p>
    <w:p w14:paraId="4A2A3D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从永恒祭司的想法出发，并充分考虑到人的需要，使徒说，“像这样圣洁……的大祭司，原是与我们合宜的”。</w:t>
      </w:r>
    </w:p>
    <w:p w14:paraId="607FEEDC">
      <w:pPr>
        <w:spacing w:line="305" w:lineRule="auto"/>
        <w:rPr>
          <w:rFonts w:hint="eastAsia" w:ascii="微软雅黑" w:hAnsi="微软雅黑" w:eastAsia="微软雅黑" w:cs="微软雅黑"/>
          <w:sz w:val="30"/>
          <w:szCs w:val="30"/>
        </w:rPr>
      </w:pPr>
    </w:p>
    <w:p w14:paraId="1936C1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the causal particle for leads our thoughts to the ever-living High Priest, and introduces the further idea of a sacrifice as the foundation of that royal priesthood.</w:t>
      </w:r>
    </w:p>
    <w:p w14:paraId="7177F7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原因连接词“因为”的使用，引导我们的思绪转向永活的大祭司，并引入了祭祀作为那君王祭司职分之根基的进一步想法。</w:t>
      </w:r>
    </w:p>
    <w:p w14:paraId="145125F0">
      <w:pPr>
        <w:spacing w:line="305" w:lineRule="auto"/>
        <w:rPr>
          <w:rFonts w:hint="eastAsia" w:ascii="微软雅黑" w:hAnsi="微软雅黑" w:eastAsia="微软雅黑" w:cs="微软雅黑"/>
          <w:sz w:val="30"/>
          <w:szCs w:val="30"/>
        </w:rPr>
      </w:pPr>
    </w:p>
    <w:p w14:paraId="107FB2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offer a sacrifice so complete and meritorious, as to require no repetition.</w:t>
      </w:r>
    </w:p>
    <w:p w14:paraId="5328CFC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祂必须献上一份如此完全且具有功德的祭祀，以至于不需要任何重复。</w:t>
      </w:r>
    </w:p>
    <w:p w14:paraId="5F430647">
      <w:pPr>
        <w:spacing w:line="305" w:lineRule="auto"/>
        <w:rPr>
          <w:rFonts w:hint="eastAsia" w:ascii="微软雅黑" w:hAnsi="微软雅黑" w:eastAsia="微软雅黑" w:cs="微软雅黑"/>
          <w:sz w:val="30"/>
          <w:szCs w:val="30"/>
        </w:rPr>
      </w:pPr>
    </w:p>
    <w:p w14:paraId="73A42FF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Melchizedek priesthood of Jesus takes for granted ONE SACRIFICE FOR SIN never to be repeated, one atonement of everlasting validity, needing no supplementary addition, and equally applicable to all men and to all stages of the history of the kingdom of God.</w:t>
      </w:r>
    </w:p>
    <w:p w14:paraId="39847A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耶稣那麦基洗德式的祭司职分，理所当然地认为有一份绝不重复的唯一赎罪祭（ONE SACRIFICE FOR SIN），一项具有永恒效力、不需要任何补充加添、且同样适用于所有人以及上帝之国历史所有阶段的赎罪。</w:t>
      </w:r>
    </w:p>
    <w:p w14:paraId="76894642">
      <w:pPr>
        <w:spacing w:line="305" w:lineRule="auto"/>
        <w:rPr>
          <w:rFonts w:hint="eastAsia" w:ascii="微软雅黑" w:hAnsi="微软雅黑" w:eastAsia="微软雅黑" w:cs="微软雅黑"/>
          <w:sz w:val="30"/>
          <w:szCs w:val="30"/>
        </w:rPr>
      </w:pPr>
    </w:p>
    <w:p w14:paraId="511AEB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inquire more particularly on what elements such a sacrifice depends, they are unfolded in the following order:—(1) He was a sinless Priest, who needed not, like the Jewish high priests, to offer first for His own sins, and then for the people's; for He had no sins of His own. (2) He offered only once, one ever-valid sacrifice. (3) According to the word of the oath after the law, and superseding it, He was not a high priest having infirmity, but the Son of God, a divine person, giving to His one oblation an infinite value, adequate to all our wants and to all the claims of God.</w:t>
      </w:r>
    </w:p>
    <w:p w14:paraId="438ED7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更具体地探究这样一份祭祀取决于哪些要素时，它们按以下顺序展开：（1）祂是一位无罪的祭司，不需要像犹太人大祭司那样，先为自己的罪献祭，再为百姓献祭；因为祂自己并没有罪。（2）祂仅献祭一次，即一份永远有效的祭祀。（3）根据律法之后的起誓之言（且该誓言取代了律法），祂不是一位带有软弱的大祭司，而是上帝之子，一个神圣的位格，赋予了祂那唯一祭物（oblation）以无限的价值，足以满足我们所有的需要和上帝所有的要求。</w:t>
      </w:r>
    </w:p>
    <w:p w14:paraId="1CA3D6B0">
      <w:pPr>
        <w:spacing w:line="305" w:lineRule="auto"/>
        <w:rPr>
          <w:rFonts w:hint="eastAsia" w:ascii="微软雅黑" w:hAnsi="微软雅黑" w:eastAsia="微软雅黑" w:cs="微软雅黑"/>
          <w:sz w:val="30"/>
          <w:szCs w:val="30"/>
        </w:rPr>
      </w:pPr>
    </w:p>
    <w:p w14:paraId="305658D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to be but one sacrifice for sins.</w:t>
      </w:r>
    </w:p>
    <w:p w14:paraId="21DC470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原本就应当只有一份为罪所作的祭祀。</w:t>
      </w:r>
    </w:p>
    <w:p w14:paraId="67E47B24">
      <w:pPr>
        <w:spacing w:line="305" w:lineRule="auto"/>
        <w:rPr>
          <w:rFonts w:hint="eastAsia" w:ascii="微软雅黑" w:hAnsi="微软雅黑" w:eastAsia="微软雅黑" w:cs="微软雅黑"/>
          <w:sz w:val="30"/>
          <w:szCs w:val="30"/>
        </w:rPr>
      </w:pPr>
    </w:p>
    <w:p w14:paraId="034E0E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presupposition of the everlasting priesthood, and its basis; and our great High Priest continues in office for ever, because of its inexhaustible and eternal validity.</w:t>
      </w:r>
    </w:p>
    <w:p w14:paraId="264B92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这是永恒祭司职分的前提及其基础；而我们伟大的大祭司永远担任职分，正是因为其具有无穷无尽且永恒的效力。</w:t>
      </w:r>
    </w:p>
    <w:p w14:paraId="04314DE2">
      <w:pPr>
        <w:spacing w:line="305" w:lineRule="auto"/>
        <w:rPr>
          <w:rFonts w:hint="eastAsia" w:ascii="微软雅黑" w:hAnsi="微软雅黑" w:eastAsia="微软雅黑" w:cs="微软雅黑"/>
          <w:sz w:val="30"/>
          <w:szCs w:val="30"/>
        </w:rPr>
      </w:pPr>
    </w:p>
    <w:p w14:paraId="6C47F9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apostle's train of reasoning in his memorable commentary upon the Melchizedek priesthood of Christ.</w:t>
      </w:r>
    </w:p>
    <w:p w14:paraId="559DD0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这就是使徒在其关于基督那麦基洗德式祭司职分的著名评注中的推理思路。</w:t>
      </w:r>
    </w:p>
    <w:p w14:paraId="5C676ECA">
      <w:pPr>
        <w:spacing w:line="305" w:lineRule="auto"/>
        <w:rPr>
          <w:rFonts w:hint="eastAsia" w:ascii="微软雅黑" w:hAnsi="微软雅黑" w:eastAsia="微软雅黑" w:cs="微软雅黑"/>
          <w:sz w:val="30"/>
          <w:szCs w:val="30"/>
        </w:rPr>
      </w:pPr>
    </w:p>
    <w:p w14:paraId="38FD6FF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winds up the whole by saying, that the foundation of the royal priesthood is the ONE SACRIFICE of everlasting efficacy.</w:t>
      </w:r>
    </w:p>
    <w:p w14:paraId="331096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祂在结尾总结说，君王祭司职分的根基就是那份具有永恒效力的唯一的祭祀（ONE SACRIFICE）。</w:t>
      </w:r>
    </w:p>
    <w:p w14:paraId="5993D29A">
      <w:pPr>
        <w:spacing w:line="305" w:lineRule="auto"/>
        <w:rPr>
          <w:rFonts w:hint="eastAsia" w:ascii="微软雅黑" w:hAnsi="微软雅黑" w:eastAsia="微软雅黑" w:cs="微软雅黑"/>
          <w:sz w:val="30"/>
          <w:szCs w:val="30"/>
        </w:rPr>
      </w:pPr>
    </w:p>
    <w:p w14:paraId="371EA9B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Of all the prophecies, however, which bring out the essential elements of the atonement, the clearest is the fifty-third chapter of Isaiah, which deserves to be called the classical passage.</w:t>
      </w:r>
    </w:p>
    <w:p w14:paraId="680ABD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然而，在所有带出赎罪核心要素的预言中，最清晰的是以赛亚书第五十三章，它理应被称为经典篇章。</w:t>
      </w:r>
    </w:p>
    <w:p w14:paraId="1D5E27B4">
      <w:pPr>
        <w:spacing w:line="305" w:lineRule="auto"/>
        <w:rPr>
          <w:rFonts w:hint="eastAsia" w:ascii="微软雅黑" w:hAnsi="微软雅黑" w:eastAsia="微软雅黑" w:cs="微软雅黑"/>
          <w:sz w:val="30"/>
          <w:szCs w:val="30"/>
        </w:rPr>
      </w:pPr>
    </w:p>
    <w:p w14:paraId="040482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chapter we have several quotations.</w:t>
      </w:r>
    </w:p>
    <w:p w14:paraId="0F18D7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从本章中我们有几处引用。</w:t>
      </w:r>
    </w:p>
    <w:p w14:paraId="1B3811D5">
      <w:pPr>
        <w:spacing w:line="305" w:lineRule="auto"/>
        <w:rPr>
          <w:rFonts w:hint="eastAsia" w:ascii="微软雅黑" w:hAnsi="微软雅黑" w:eastAsia="微软雅黑" w:cs="微软雅黑"/>
          <w:sz w:val="30"/>
          <w:szCs w:val="30"/>
        </w:rPr>
      </w:pPr>
    </w:p>
    <w:p w14:paraId="530FD0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Peter quotes the words, who did no sin, neither was guile found in His mouth; and another passage is immediately subjoined, by whose stripes ye were healed.</w:t>
      </w:r>
    </w:p>
    <w:p w14:paraId="13D8EC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因此彼得引用了这些话，“祂并没有犯罪，口里也没有诡诈”；接着立即补上了另一段，“因祂受的鞭伤，你们便得了医治。”</w:t>
      </w:r>
    </w:p>
    <w:p w14:paraId="1E579526">
      <w:pPr>
        <w:spacing w:line="305" w:lineRule="auto"/>
        <w:rPr>
          <w:rFonts w:hint="eastAsia" w:ascii="微软雅黑" w:hAnsi="微软雅黑" w:eastAsia="微软雅黑" w:cs="微软雅黑"/>
          <w:sz w:val="30"/>
          <w:szCs w:val="30"/>
        </w:rPr>
      </w:pPr>
    </w:p>
    <w:p w14:paraId="32C283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is called the Old Testament evangelist, from the vivid descriptions of Messiah's sufferings, atonement, and reward, given especially in this section.</w:t>
      </w:r>
    </w:p>
    <w:p w14:paraId="60B6788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以赛亚因其在本节中，特别是在对弥赛亚的受苦、赎罪和赏赐的生动描述，而被尊称为旧约的传道者。</w:t>
      </w:r>
    </w:p>
    <w:p w14:paraId="207F3128">
      <w:pPr>
        <w:spacing w:line="305" w:lineRule="auto"/>
        <w:rPr>
          <w:rFonts w:hint="eastAsia" w:ascii="微软雅黑" w:hAnsi="微软雅黑" w:eastAsia="微软雅黑" w:cs="微软雅黑"/>
          <w:sz w:val="30"/>
          <w:szCs w:val="30"/>
        </w:rPr>
      </w:pPr>
    </w:p>
    <w:p w14:paraId="0D2E0D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must be read together; for the division of the chapter, as is generally admitted, is unhappy.</w:t>
      </w:r>
    </w:p>
    <w:p w14:paraId="5F98A2A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这些诗节必须放在一起阅读；因为正如大家公认的那样，本章的划分是不幸的。</w:t>
      </w:r>
    </w:p>
    <w:p w14:paraId="2DE4B29B">
      <w:pPr>
        <w:spacing w:line="305" w:lineRule="auto"/>
        <w:rPr>
          <w:rFonts w:hint="eastAsia" w:ascii="微软雅黑" w:hAnsi="微软雅黑" w:eastAsia="微软雅黑" w:cs="微软雅黑"/>
          <w:sz w:val="30"/>
          <w:szCs w:val="30"/>
        </w:rPr>
      </w:pPr>
    </w:p>
    <w:p w14:paraId="5685B78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proves that in the prophet's days, by means of his own teaching and that of other prophets, there prevailed, at least among the spiritually-minded members of the Israelitish community, a persuasion that Messiah should come as a suffering substitute, and that His obedience and death should constitute the one cause of man's redemption.</w:t>
      </w:r>
    </w:p>
    <w:p w14:paraId="0EA3522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证明了在先知的时代，通过他本人及其他先知的教导，至少在以色列社群中具有属灵心智的成员中间，盛行着一种信念，即弥赛亚必将作为一位受苦的替代者（substitute）而降临，且祂的顺服与受死必将构成人类救赎的唯一原因。</w:t>
      </w:r>
    </w:p>
    <w:p w14:paraId="108B1C08">
      <w:pPr>
        <w:spacing w:line="305" w:lineRule="auto"/>
        <w:rPr>
          <w:rFonts w:hint="eastAsia" w:ascii="微软雅黑" w:hAnsi="微软雅黑" w:eastAsia="微软雅黑" w:cs="微软雅黑"/>
          <w:sz w:val="30"/>
          <w:szCs w:val="30"/>
        </w:rPr>
      </w:pPr>
    </w:p>
    <w:p w14:paraId="143A77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the Jews in the most ancient times, it was the uniform opinion that the Messiah was the subject of this prophecy.</w:t>
      </w:r>
    </w:p>
    <w:p w14:paraId="6917A8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在最古老时期的犹太人中间，大家一致认为弥赛亚就是预言的主体。</w:t>
      </w:r>
    </w:p>
    <w:p w14:paraId="44372F94">
      <w:pPr>
        <w:spacing w:line="305" w:lineRule="auto"/>
        <w:rPr>
          <w:rFonts w:hint="eastAsia" w:ascii="微软雅黑" w:hAnsi="微软雅黑" w:eastAsia="微软雅黑" w:cs="微软雅黑"/>
          <w:sz w:val="30"/>
          <w:szCs w:val="30"/>
        </w:rPr>
      </w:pPr>
    </w:p>
    <w:p w14:paraId="5D83C4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at a later day, when embarrassed by the constant appeals of the Christians to this chapter, as the fullest and most connected explanation of the nature of Christ's death, did they invent the theory of a double Messiah— one coming in abasement, and the other in glory.</w:t>
      </w:r>
    </w:p>
    <w:p w14:paraId="283B17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直到后来，当基督徒不断诉诸本章作为对基督之死性质最充分且连贯的解释而令他们感到难堪时，他们才发明了“双重弥赛亚”的理论——一位在降卑中来，另一位在荣耀中来。</w:t>
      </w:r>
    </w:p>
    <w:p w14:paraId="1A931D61">
      <w:pPr>
        <w:spacing w:line="305" w:lineRule="auto"/>
        <w:rPr>
          <w:rFonts w:hint="eastAsia" w:ascii="微软雅黑" w:hAnsi="微软雅黑" w:eastAsia="微软雅黑" w:cs="微软雅黑"/>
          <w:sz w:val="30"/>
          <w:szCs w:val="30"/>
        </w:rPr>
      </w:pPr>
    </w:p>
    <w:p w14:paraId="7723BA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that was felt to be a mere artifice or evasion, other commentators referred it to a single person, and especially to Josiah.</w:t>
      </w:r>
    </w:p>
    <w:p w14:paraId="498CC4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由于那被感到仅仅是一种诡计或逃避，其他评论者便将其指向某一个特定的人，特别是约西亚。</w:t>
      </w:r>
    </w:p>
    <w:p w14:paraId="13537BEB">
      <w:pPr>
        <w:spacing w:line="305" w:lineRule="auto"/>
        <w:rPr>
          <w:rFonts w:hint="eastAsia" w:ascii="微软雅黑" w:hAnsi="微软雅黑" w:eastAsia="微软雅黑" w:cs="微软雅黑"/>
          <w:sz w:val="30"/>
          <w:szCs w:val="30"/>
        </w:rPr>
      </w:pPr>
    </w:p>
    <w:p w14:paraId="03EAF4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comments several of our laxer exegetes have followed the Jews, proposing to refer the language to Hezekiah or Josiah, to Jeremiah or Ezekiel; while others refer it to the Jewish nation before or after the exile.</w:t>
      </w:r>
    </w:p>
    <w:p w14:paraId="0E94184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在这些评论中，我们几位较不严谨的释经家跟随了犹太人，提议将这种语言指向希西家或约西亚，或耶利米或以西结；而另一些人则将其指向流放前或流放后的犹太民族。</w:t>
      </w:r>
    </w:p>
    <w:p w14:paraId="521E8895">
      <w:pPr>
        <w:spacing w:line="305" w:lineRule="auto"/>
        <w:rPr>
          <w:rFonts w:hint="eastAsia" w:ascii="微软雅黑" w:hAnsi="微软雅黑" w:eastAsia="微软雅黑" w:cs="微软雅黑"/>
          <w:sz w:val="30"/>
          <w:szCs w:val="30"/>
        </w:rPr>
      </w:pPr>
    </w:p>
    <w:p w14:paraId="3B914BA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sorry shifts; theories which go to pieces, or are discovered to be preposterous, the moment they are actually applied to the chapter, and made a key to open it: for was Josiah or Jeremiah bruised for our iniquities?</w:t>
      </w:r>
    </w:p>
    <w:p w14:paraId="21C3A8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这些都是拙劣的借口；一旦这些理论实际应用于本章、并作为开启本章的钥匙时，它们就会土崩瓦解，或被发现是荒谬（preposterous）的：因为约西亚或耶利米是为我们的罪孽被压伤了吗？</w:t>
      </w:r>
    </w:p>
    <w:p w14:paraId="2EB3EC00">
      <w:pPr>
        <w:spacing w:line="305" w:lineRule="auto"/>
        <w:rPr>
          <w:rFonts w:hint="eastAsia" w:ascii="微软雅黑" w:hAnsi="微软雅黑" w:eastAsia="微软雅黑" w:cs="微软雅黑"/>
          <w:sz w:val="30"/>
          <w:szCs w:val="30"/>
        </w:rPr>
      </w:pPr>
    </w:p>
    <w:p w14:paraId="3120A44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applying it to Israel, was Israel healed by their stripes? were they exalted and extolled, or made to see their seed after becoming a sacrifice for sin?</w:t>
      </w:r>
    </w:p>
    <w:p w14:paraId="0E87F4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或者，若应用于以色列，以色列是因他们的鞭伤得医治了吗？他们在成为赎罪祭后，有被升高和称颂，或得见后裔吗？</w:t>
      </w:r>
    </w:p>
    <w:p w14:paraId="528809F6">
      <w:pPr>
        <w:spacing w:line="305" w:lineRule="auto"/>
        <w:rPr>
          <w:rFonts w:hint="eastAsia" w:ascii="微软雅黑" w:hAnsi="微软雅黑" w:eastAsia="微软雅黑" w:cs="微软雅黑"/>
          <w:sz w:val="30"/>
          <w:szCs w:val="30"/>
        </w:rPr>
      </w:pPr>
    </w:p>
    <w:p w14:paraId="40B938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Equally preposterous is it to refer the language to the state in the third person, and to the citizens in the first; for then we must take all this language as applicable to the state.</w:t>
      </w:r>
    </w:p>
    <w:p w14:paraId="3BA651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同样荒谬的是将语言指向第三人称的国家和第一人称的公民；因为那样我们就必须认为所有这些语言都适用于国家。</w:t>
      </w:r>
    </w:p>
    <w:p w14:paraId="132EDEEE">
      <w:pPr>
        <w:spacing w:line="305" w:lineRule="auto"/>
        <w:rPr>
          <w:rFonts w:hint="eastAsia" w:ascii="微软雅黑" w:hAnsi="微软雅黑" w:eastAsia="微软雅黑" w:cs="微软雅黑"/>
          <w:sz w:val="30"/>
          <w:szCs w:val="30"/>
        </w:rPr>
      </w:pPr>
    </w:p>
    <w:p w14:paraId="5D46BE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has only to be read in its connection, to see the exclusive reference to the Messiah.</w:t>
      </w:r>
    </w:p>
    <w:p w14:paraId="7ECC6F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只需在联系中阅读本章，就能看到它对弥赛亚的排他性指涉。</w:t>
      </w:r>
    </w:p>
    <w:p w14:paraId="3E61E8F7">
      <w:pPr>
        <w:spacing w:line="305" w:lineRule="auto"/>
        <w:rPr>
          <w:rFonts w:hint="eastAsia" w:ascii="微软雅黑" w:hAnsi="微软雅黑" w:eastAsia="微软雅黑" w:cs="微软雅黑"/>
          <w:sz w:val="30"/>
          <w:szCs w:val="30"/>
        </w:rPr>
      </w:pPr>
    </w:p>
    <w:p w14:paraId="231539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repeated quotations in the New Testament—no fewer than six in number—by the Lord and His apostles, leave not a shadow of doubt that it can refer to no other than to Christ.</w:t>
      </w:r>
    </w:p>
    <w:p w14:paraId="1013A3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在新约中由主及其使徒反复引用的次数不下六次，这未留下丝毫怀疑的余地，表明它所指的除基督外别无他人。</w:t>
      </w:r>
    </w:p>
    <w:p w14:paraId="56BC41BD">
      <w:pPr>
        <w:spacing w:line="305" w:lineRule="auto"/>
        <w:rPr>
          <w:rFonts w:hint="eastAsia" w:ascii="微软雅黑" w:hAnsi="微软雅黑" w:eastAsia="微软雅黑" w:cs="微软雅黑"/>
          <w:sz w:val="30"/>
          <w:szCs w:val="30"/>
        </w:rPr>
      </w:pPr>
    </w:p>
    <w:p w14:paraId="081B9D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produced to overthrow this conclusion?</w:t>
      </w:r>
    </w:p>
    <w:p w14:paraId="5E33B9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有什么能被提出来推翻这一结论呢？</w:t>
      </w:r>
    </w:p>
    <w:p w14:paraId="6C7CE19C">
      <w:pPr>
        <w:spacing w:line="305" w:lineRule="auto"/>
        <w:rPr>
          <w:rFonts w:hint="eastAsia" w:ascii="微软雅黑" w:hAnsi="微软雅黑" w:eastAsia="微软雅黑" w:cs="微软雅黑"/>
          <w:sz w:val="30"/>
          <w:szCs w:val="30"/>
        </w:rPr>
      </w:pPr>
    </w:p>
    <w:p w14:paraId="5D66A8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maintain that, on this supposition, Isaiah must have intimated that he was about to sketch Messiah's sufferings, argues a misconception of prophecy, and amounts to a demand that he should narrate history.</w:t>
      </w:r>
    </w:p>
    <w:p w14:paraId="274124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坚持认为在此假设下，以赛亚本应暗示他即将勾勒弥赛亚的苦难，这实际上是对预言的误解，且相当于要求他在叙述历史。</w:t>
      </w:r>
    </w:p>
    <w:p w14:paraId="5DB490F5">
      <w:pPr>
        <w:spacing w:line="305" w:lineRule="auto"/>
        <w:rPr>
          <w:rFonts w:hint="eastAsia" w:ascii="微软雅黑" w:hAnsi="微软雅黑" w:eastAsia="微软雅黑" w:cs="微软雅黑"/>
          <w:sz w:val="30"/>
          <w:szCs w:val="30"/>
        </w:rPr>
      </w:pPr>
    </w:p>
    <w:p w14:paraId="237BDD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in the light of history, applied as a key to the interpretation of our Lord's sufferings, the coincidence is marvellous; showing that, seven centuries beforehand, the history of Jesus, with the design of His sufferings, were not only foretold, but fore-appointed in the thoughts of God.</w:t>
      </w:r>
    </w:p>
    <w:p w14:paraId="6EF3F6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在历史的光照下阅读，并将其作为解释我们主受苦的钥匙，其吻合程度是惊人的；这表明在七个世纪之前，耶稣的历史及其受苦的设计，不仅被预言了，而且在上帝的思想中已被预先命定（fore-appointed）。</w:t>
      </w:r>
    </w:p>
    <w:p w14:paraId="0E8D4590">
      <w:pPr>
        <w:spacing w:line="305" w:lineRule="auto"/>
        <w:rPr>
          <w:rFonts w:hint="eastAsia" w:ascii="微软雅黑" w:hAnsi="微软雅黑" w:eastAsia="微软雅黑" w:cs="微软雅黑"/>
          <w:sz w:val="30"/>
          <w:szCs w:val="30"/>
        </w:rPr>
      </w:pPr>
    </w:p>
    <w:p w14:paraId="7AD6B4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design is simply to adduce from prophecy, under the guidance of the apostles, a testimony to the Redeemer's satisfaction.</w:t>
      </w:r>
    </w:p>
    <w:p w14:paraId="742CF6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我们的目标仅仅是在使徒的引导下，从预言中引出对救赎主补赎（satisfaction）工作的见证。</w:t>
      </w:r>
    </w:p>
    <w:p w14:paraId="2A32F989">
      <w:pPr>
        <w:spacing w:line="305" w:lineRule="auto"/>
        <w:rPr>
          <w:rFonts w:hint="eastAsia" w:ascii="微软雅黑" w:hAnsi="微软雅黑" w:eastAsia="微软雅黑" w:cs="微软雅黑"/>
          <w:sz w:val="30"/>
          <w:szCs w:val="30"/>
        </w:rPr>
      </w:pPr>
    </w:p>
    <w:p w14:paraId="71741C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this chapter contains all the great points connected with the atonement, we shall best attain our object, not by a formal exposition of all the verses, but by collecting the great essential elements of the doctrine as here developed.</w:t>
      </w:r>
    </w:p>
    <w:p w14:paraId="2FD0DC5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由于本章包含了所有与赎罪相关的重大要点，我们将通过归纳此处所展现的教义的核心基本要素，而非对所有诗节进行形式化的阐释，来最好地达成我们的目标。</w:t>
      </w:r>
    </w:p>
    <w:p w14:paraId="783F7DC6">
      <w:pPr>
        <w:spacing w:line="305" w:lineRule="auto"/>
        <w:rPr>
          <w:rFonts w:hint="eastAsia" w:ascii="微软雅黑" w:hAnsi="微软雅黑" w:eastAsia="微软雅黑" w:cs="微软雅黑"/>
          <w:sz w:val="30"/>
          <w:szCs w:val="30"/>
        </w:rPr>
      </w:pPr>
    </w:p>
    <w:p w14:paraId="04076AC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single chapter we have almost all its essential elements exhibited with precision.</w:t>
      </w:r>
    </w:p>
    <w:p w14:paraId="058151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在这一章中，我们几乎能看到其所有的核心要素都被精确地展现了出来。</w:t>
      </w:r>
    </w:p>
    <w:p w14:paraId="167C2A35">
      <w:pPr>
        <w:spacing w:line="305" w:lineRule="auto"/>
        <w:rPr>
          <w:rFonts w:hint="eastAsia" w:ascii="微软雅黑" w:hAnsi="微软雅黑" w:eastAsia="微软雅黑" w:cs="微软雅黑"/>
          <w:sz w:val="30"/>
          <w:szCs w:val="30"/>
        </w:rPr>
      </w:pPr>
    </w:p>
    <w:p w14:paraId="392952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occurs in a larger section or division, which contains a constantly recurring allusion to the Messiah as THE SERVANT OF THE LORD.</w:t>
      </w:r>
    </w:p>
    <w:p w14:paraId="64A26C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本章出现在一个更大的篇章或部分中，其中包含了不断反复出现的、将弥赛亚指涉为“耶和华的仆人（THE SERVANT OF THE LORD）”的描写。</w:t>
      </w:r>
    </w:p>
    <w:p w14:paraId="04863F8B">
      <w:pPr>
        <w:spacing w:line="305" w:lineRule="auto"/>
        <w:rPr>
          <w:rFonts w:hint="eastAsia" w:ascii="微软雅黑" w:hAnsi="微软雅黑" w:eastAsia="微软雅黑" w:cs="微软雅黑"/>
          <w:sz w:val="30"/>
          <w:szCs w:val="30"/>
        </w:rPr>
      </w:pPr>
    </w:p>
    <w:p w14:paraId="5A527A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Messiah is meant by that title, is put beyond question by Matthew's quotation.</w:t>
      </w:r>
    </w:p>
    <w:p w14:paraId="591CD6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马太的引用使“弥赛亚由该头衔所指”这一点变得毫无疑问。</w:t>
      </w:r>
    </w:p>
    <w:p w14:paraId="5A83F8D4">
      <w:pPr>
        <w:spacing w:line="305" w:lineRule="auto"/>
        <w:rPr>
          <w:rFonts w:hint="eastAsia" w:ascii="微软雅黑" w:hAnsi="微软雅黑" w:eastAsia="微软雅黑" w:cs="微软雅黑"/>
          <w:sz w:val="30"/>
          <w:szCs w:val="30"/>
        </w:rPr>
      </w:pPr>
    </w:p>
    <w:p w14:paraId="377AE9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title SERVANT brings before us one obedient to God, and supposed to walk by a rule prescribed for his direction; and in this case it points out the servant by way of eminence—the perfect servant, the chosen servant, the righteous servant, who thought it not robbery to be equal to God, yet put on a servant's form, and was obedient unto death.</w:t>
      </w:r>
    </w:p>
    <w:p w14:paraId="59FB674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仆人”这一头衔为我们呈现了一位顺服上帝、并理应按照为其指引而规定的准则行事的人；而在本案例中，它指出的是那位卓越的仆人——完美的仆人、被拣选的仆人、公义的仆人，祂不以自己与上帝同等为强夺的，反倒穿上仆人的形象，且顺服至死。</w:t>
      </w:r>
    </w:p>
    <w:p w14:paraId="00774302">
      <w:pPr>
        <w:spacing w:line="305" w:lineRule="auto"/>
        <w:rPr>
          <w:rFonts w:hint="eastAsia" w:ascii="微软雅黑" w:hAnsi="微软雅黑" w:eastAsia="微软雅黑" w:cs="微软雅黑"/>
          <w:sz w:val="30"/>
          <w:szCs w:val="30"/>
        </w:rPr>
      </w:pPr>
    </w:p>
    <w:p w14:paraId="49FA29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Christ said: "As the Father gave me commandment, so I do."</w:t>
      </w:r>
    </w:p>
    <w:p w14:paraId="7E67B2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这正如基督所言：“父怎样吩咐我，我就怎样行。”</w:t>
      </w:r>
    </w:p>
    <w:p w14:paraId="3D6C53AD">
      <w:pPr>
        <w:spacing w:line="305" w:lineRule="auto"/>
        <w:rPr>
          <w:rFonts w:hint="eastAsia" w:ascii="微软雅黑" w:hAnsi="微软雅黑" w:eastAsia="微软雅黑" w:cs="微软雅黑"/>
          <w:sz w:val="30"/>
          <w:szCs w:val="30"/>
        </w:rPr>
      </w:pPr>
    </w:p>
    <w:p w14:paraId="09869C1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referring to Him as sprinkling many nations, and receiving the homage of kings, the prophet makes a transition from believing Gentiles to unbelieving Jews.</w:t>
      </w:r>
    </w:p>
    <w:p w14:paraId="516AB1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在提到祂必洗净（sprinkling）许多国民并接受君王的致敬（homage）后，先知从信靠的外邦人转向了不信的犹太人。</w:t>
      </w:r>
    </w:p>
    <w:p w14:paraId="41388DBA">
      <w:pPr>
        <w:spacing w:line="305" w:lineRule="auto"/>
        <w:rPr>
          <w:rFonts w:hint="eastAsia" w:ascii="微软雅黑" w:hAnsi="微软雅黑" w:eastAsia="微软雅黑" w:cs="微软雅黑"/>
          <w:sz w:val="30"/>
          <w:szCs w:val="30"/>
        </w:rPr>
      </w:pPr>
    </w:p>
    <w:p w14:paraId="238390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commencement of the fifty-third chapter a preacher is introduced, complaining, as we may suppose the apostles did at Pentecost, that so few of Israel believed the report.</w:t>
      </w:r>
    </w:p>
    <w:p w14:paraId="5A342CE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在第五十三章的开头，引入了一位传道者，他像我们可以推测使徒在五旬节时那样抱怨说，以色列中很少有人相信所传的报告（report）。</w:t>
      </w:r>
    </w:p>
    <w:p w14:paraId="08764216">
      <w:pPr>
        <w:spacing w:line="305" w:lineRule="auto"/>
        <w:rPr>
          <w:rFonts w:hint="eastAsia" w:ascii="微软雅黑" w:hAnsi="微软雅黑" w:eastAsia="微软雅黑" w:cs="微软雅黑"/>
          <w:sz w:val="30"/>
          <w:szCs w:val="30"/>
        </w:rPr>
      </w:pPr>
    </w:p>
    <w:p w14:paraId="22F2B0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follows the description of Messiah's sufferings.</w:t>
      </w:r>
    </w:p>
    <w:p w14:paraId="75B289C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接着是对弥赛亚受苦的描述。</w:t>
      </w:r>
    </w:p>
    <w:p w14:paraId="22F1A2CF">
      <w:pPr>
        <w:spacing w:line="305" w:lineRule="auto"/>
        <w:rPr>
          <w:rFonts w:hint="eastAsia" w:ascii="微软雅黑" w:hAnsi="微软雅黑" w:eastAsia="微软雅黑" w:cs="微软雅黑"/>
          <w:sz w:val="30"/>
          <w:szCs w:val="30"/>
        </w:rPr>
      </w:pPr>
    </w:p>
    <w:p w14:paraId="394ACE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extract a series of views containing a full outline of the atonement.</w:t>
      </w:r>
    </w:p>
    <w:p w14:paraId="40FB29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我们将提取出一系列包含赎罪完整纲要的观点。</w:t>
      </w:r>
    </w:p>
    <w:p w14:paraId="54F6FA40">
      <w:pPr>
        <w:spacing w:line="305" w:lineRule="auto"/>
        <w:rPr>
          <w:rFonts w:hint="eastAsia" w:ascii="微软雅黑" w:hAnsi="微软雅黑" w:eastAsia="微软雅黑" w:cs="微软雅黑"/>
          <w:sz w:val="30"/>
          <w:szCs w:val="30"/>
        </w:rPr>
      </w:pPr>
    </w:p>
    <w:p w14:paraId="32949C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divine estimate of the Servant of the Lord.</w:t>
      </w:r>
    </w:p>
    <w:p w14:paraId="234FA565">
      <w:pPr>
        <w:spacing w:line="305" w:lineRule="auto"/>
        <w:rPr>
          <w:rFonts w:hint="eastAsia" w:ascii="微软雅黑" w:hAnsi="微软雅黑" w:eastAsia="微软雅黑" w:cs="微软雅黑"/>
          <w:sz w:val="30"/>
          <w:szCs w:val="30"/>
        </w:rPr>
      </w:pPr>
    </w:p>
    <w:p w14:paraId="35AFFF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我们拥有上帝对这位耶和华仆人的评价（estimate）。</w:t>
      </w:r>
    </w:p>
    <w:p w14:paraId="77549103">
      <w:pPr>
        <w:spacing w:line="305" w:lineRule="auto"/>
        <w:rPr>
          <w:rFonts w:hint="eastAsia" w:ascii="微软雅黑" w:hAnsi="微软雅黑" w:eastAsia="微软雅黑" w:cs="微软雅黑"/>
          <w:sz w:val="30"/>
          <w:szCs w:val="30"/>
        </w:rPr>
      </w:pPr>
    </w:p>
    <w:p w14:paraId="3D4A7C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first of all, God's approval of Him, and infinite complacency in Him, before we come to the description of men's rejection of Him.</w:t>
      </w:r>
    </w:p>
    <w:p w14:paraId="58A3B68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在谈到人对祂的拒绝之前，我们首先发现了上帝对祂的认可，以及在祂里面的无限喜悦（complacency）。</w:t>
      </w:r>
    </w:p>
    <w:p w14:paraId="63C764FD">
      <w:pPr>
        <w:spacing w:line="305" w:lineRule="auto"/>
        <w:rPr>
          <w:rFonts w:hint="eastAsia" w:ascii="微软雅黑" w:hAnsi="微软雅黑" w:eastAsia="微软雅黑" w:cs="微软雅黑"/>
          <w:sz w:val="30"/>
          <w:szCs w:val="30"/>
        </w:rPr>
      </w:pPr>
    </w:p>
    <w:p w14:paraId="35B80DC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was in the eye of God, is first stated figuratively; and then in plain words, in a subsequent verse, He is described as a tender plant or scion from a dry ground, growing up before the face of God: for the expression grow up before Him cannot refer, as some will have it, to an unbeliever discrediting the report of the gospel.</w:t>
      </w:r>
    </w:p>
    <w:p w14:paraId="63D5E10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上帝眼中是什么样的，首先以比喻的方式陈述；接着在随后的一节中用平实的语言描述为：祂像嫩芽或从干地出来的根，在上帝面前生长：因为“在祂面前生长”这一表达不可能像某些人认为的那样，是指不信者诋毁福音的报告。</w:t>
      </w:r>
    </w:p>
    <w:p w14:paraId="78A1C51D">
      <w:pPr>
        <w:spacing w:line="305" w:lineRule="auto"/>
        <w:rPr>
          <w:rFonts w:hint="eastAsia" w:ascii="微软雅黑" w:hAnsi="微软雅黑" w:eastAsia="微软雅黑" w:cs="微软雅黑"/>
          <w:sz w:val="30"/>
          <w:szCs w:val="30"/>
        </w:rPr>
      </w:pPr>
    </w:p>
    <w:p w14:paraId="7D648F3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describe the Father's estimate, representing Christ as growing up from His birth the object of divine complacency, as a fair plant or grateful flower on which God's eye rested with delight.</w:t>
      </w:r>
    </w:p>
    <w:p w14:paraId="441AE2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这些话描述了父神的评价，将基督表现为自出生起就是神圣喜悦的对象，如同一株美丽的植物或令人欣慰的花朵，上帝的眼目以喜悦注视其上。</w:t>
      </w:r>
    </w:p>
    <w:p w14:paraId="78E611ED">
      <w:pPr>
        <w:spacing w:line="305" w:lineRule="auto"/>
        <w:rPr>
          <w:rFonts w:hint="eastAsia" w:ascii="微软雅黑" w:hAnsi="微软雅黑" w:eastAsia="微软雅黑" w:cs="微软雅黑"/>
          <w:sz w:val="30"/>
          <w:szCs w:val="30"/>
        </w:rPr>
      </w:pPr>
    </w:p>
    <w:p w14:paraId="0BD7D2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dry ground is not to be interpreted of David's fallen house,—an idea imported without warrant from another passage, and giving only a reference to the poverty of His condition in the eye of men.</w:t>
      </w:r>
    </w:p>
    <w:p w14:paraId="5522CEA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“干地”不应被解释为大卫没落的家室——这一想法是毫无根据地从另一处篇章挪用来的，且仅提供了对祂在人眼中处境贫寒的指涉。</w:t>
      </w:r>
    </w:p>
    <w:p w14:paraId="069AE611">
      <w:pPr>
        <w:spacing w:line="305" w:lineRule="auto"/>
        <w:rPr>
          <w:rFonts w:hint="eastAsia" w:ascii="微软雅黑" w:hAnsi="微软雅黑" w:eastAsia="微软雅黑" w:cs="微软雅黑"/>
          <w:sz w:val="30"/>
          <w:szCs w:val="30"/>
        </w:rPr>
      </w:pPr>
    </w:p>
    <w:p w14:paraId="567157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reference is to humanity in general.</w:t>
      </w:r>
    </w:p>
    <w:p w14:paraId="373EAB2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其指涉的是普遍的人类。</w:t>
      </w:r>
    </w:p>
    <w:p w14:paraId="7BF553A3">
      <w:pPr>
        <w:spacing w:line="305" w:lineRule="auto"/>
        <w:rPr>
          <w:rFonts w:hint="eastAsia" w:ascii="微软雅黑" w:hAnsi="微软雅黑" w:eastAsia="微软雅黑" w:cs="微软雅黑"/>
          <w:sz w:val="30"/>
          <w:szCs w:val="30"/>
        </w:rPr>
      </w:pPr>
    </w:p>
    <w:p w14:paraId="2ED5D7D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barren waste, where no rain fell, and no nourishment was supplied by the soil, this tender and beautiful shoot grew up alone amid a desert of scorching sand, and God's eye rested on Him with approval and delight.</w:t>
      </w:r>
    </w:p>
    <w:p w14:paraId="13E52D6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在这一片没有雨水、土壤不供应养分的荒芜废墟上，这株娇嫩而美丽的嫩芽，独自在灼热的沙漠中心生长，上帝的眼目带着认可与喜悦停留在祂身上。</w:t>
      </w:r>
    </w:p>
    <w:p w14:paraId="6A1FFBBD">
      <w:pPr>
        <w:spacing w:line="305" w:lineRule="auto"/>
        <w:rPr>
          <w:rFonts w:hint="eastAsia" w:ascii="微软雅黑" w:hAnsi="微软雅黑" w:eastAsia="微软雅黑" w:cs="微软雅黑"/>
          <w:sz w:val="30"/>
          <w:szCs w:val="30"/>
        </w:rPr>
      </w:pPr>
    </w:p>
    <w:p w14:paraId="313874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passage teaches the same truth: He did no violence; or, as Peter renders it, He did no sin, neither was guile found in His mouth.</w:t>
      </w:r>
    </w:p>
    <w:p w14:paraId="58D0D2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另一段篇章教导了同样的真理：祂未行强暴；或者正如彼得所译，祂并没有犯罪，口里也没有诡诈。</w:t>
      </w:r>
    </w:p>
    <w:p w14:paraId="6F2B2B64">
      <w:pPr>
        <w:spacing w:line="305" w:lineRule="auto"/>
        <w:rPr>
          <w:rFonts w:hint="eastAsia" w:ascii="微软雅黑" w:hAnsi="微软雅黑" w:eastAsia="微软雅黑" w:cs="微软雅黑"/>
          <w:sz w:val="30"/>
          <w:szCs w:val="30"/>
        </w:rPr>
      </w:pPr>
    </w:p>
    <w:p w14:paraId="4A2612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His spotless purity in thought, and word, and action; but may also refer to the false charges of treason and blasphemy on which He was arraigned.</w:t>
      </w:r>
    </w:p>
    <w:p w14:paraId="607350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这指涉的是祂在思想、言语和行为上无暇的纯洁；但也可能指涉祂被控告叛国和亵渎的虚假罪名。</w:t>
      </w:r>
    </w:p>
    <w:p w14:paraId="3EED2A06">
      <w:pPr>
        <w:spacing w:line="305" w:lineRule="auto"/>
        <w:rPr>
          <w:rFonts w:hint="eastAsia" w:ascii="微软雅黑" w:hAnsi="微软雅黑" w:eastAsia="微软雅黑" w:cs="微软雅黑"/>
          <w:sz w:val="30"/>
          <w:szCs w:val="30"/>
        </w:rPr>
      </w:pPr>
    </w:p>
    <w:p w14:paraId="126D42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way of contrast, the prophet notices the Jewish estimate of Christ, or the offence at a suffering Messiah.</w:t>
      </w:r>
    </w:p>
    <w:p w14:paraId="03AE47B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通过对比，先知注意到了犹太人对基督的评价，或对受苦弥赛亚的触犯（offence）。</w:t>
      </w:r>
    </w:p>
    <w:p w14:paraId="79ACE8FB">
      <w:pPr>
        <w:spacing w:line="305" w:lineRule="auto"/>
        <w:rPr>
          <w:rFonts w:hint="eastAsia" w:ascii="微软雅黑" w:hAnsi="微软雅黑" w:eastAsia="微软雅黑" w:cs="微软雅黑"/>
          <w:sz w:val="30"/>
          <w:szCs w:val="30"/>
        </w:rPr>
      </w:pPr>
    </w:p>
    <w:p w14:paraId="2E5079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their ideas, His sufferings were a punishment inflicted on Him as a pretender; and how was the offence removed?</w:t>
      </w:r>
    </w:p>
    <w:p w14:paraId="2F1DA7C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根据他们的观念，祂的受苦是对祂作为一个冒充者的惩罚；而这种触犯（offence）是如何消除的呢？</w:t>
      </w:r>
    </w:p>
    <w:p w14:paraId="5EC4B862">
      <w:pPr>
        <w:spacing w:line="305" w:lineRule="auto"/>
        <w:rPr>
          <w:rFonts w:hint="eastAsia" w:ascii="微软雅黑" w:hAnsi="微软雅黑" w:eastAsia="微软雅黑" w:cs="微软雅黑"/>
          <w:sz w:val="30"/>
          <w:szCs w:val="30"/>
        </w:rPr>
      </w:pPr>
    </w:p>
    <w:p w14:paraId="569383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supplied by the sequel of the chapter, and pronounces sentence on all erroneous theories of the atonement.</w:t>
      </w:r>
    </w:p>
    <w:p w14:paraId="715CDC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答案由本章随后的内容提供，并对所有关于赎罪的错误理论作出了裁决。</w:t>
      </w:r>
    </w:p>
    <w:p w14:paraId="4AD1BA01">
      <w:pPr>
        <w:spacing w:line="305" w:lineRule="auto"/>
        <w:rPr>
          <w:rFonts w:hint="eastAsia" w:ascii="微软雅黑" w:hAnsi="微软雅黑" w:eastAsia="微软雅黑" w:cs="微软雅黑"/>
          <w:sz w:val="30"/>
          <w:szCs w:val="30"/>
        </w:rPr>
      </w:pPr>
    </w:p>
    <w:p w14:paraId="4847B8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offence was not removed by the notion that He was a great teacher, a function in which sufferings incur no disgrace.</w:t>
      </w:r>
    </w:p>
    <w:p w14:paraId="645139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这种触犯并非通过“祂是一位伟大导师（在此职能中受苦不会招致羞辱）”这一观念消除的。</w:t>
      </w:r>
    </w:p>
    <w:p w14:paraId="09BC4E6E">
      <w:pPr>
        <w:spacing w:line="305" w:lineRule="auto"/>
        <w:rPr>
          <w:rFonts w:hint="eastAsia" w:ascii="微软雅黑" w:hAnsi="微软雅黑" w:eastAsia="微软雅黑" w:cs="微软雅黑"/>
          <w:sz w:val="30"/>
          <w:szCs w:val="30"/>
        </w:rPr>
      </w:pPr>
    </w:p>
    <w:p w14:paraId="20D48C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removed by regarding Him as the founder of a rational religion taking the place of a ritual one.</w:t>
      </w:r>
    </w:p>
    <w:p w14:paraId="6212D6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也不是通过将祂视为取代礼仪性宗教之理性宗教的创始人而消除的。</w:t>
      </w:r>
    </w:p>
    <w:p w14:paraId="1D66ABEC">
      <w:pPr>
        <w:spacing w:line="305" w:lineRule="auto"/>
        <w:rPr>
          <w:rFonts w:hint="eastAsia" w:ascii="微软雅黑" w:hAnsi="微软雅黑" w:eastAsia="微软雅黑" w:cs="微软雅黑"/>
          <w:sz w:val="30"/>
          <w:szCs w:val="30"/>
        </w:rPr>
      </w:pPr>
    </w:p>
    <w:p w14:paraId="0741EB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shows that it was removed by the discovery that those sufferings were vicarious in their nature, and effected our redemption.</w:t>
      </w:r>
    </w:p>
    <w:p w14:paraId="02894E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文脉显示，它是通过发现那些苦难在性质上是代赎性的（vicarious）、并成就了我们的救赎（redemption）而消除的。</w:t>
      </w:r>
    </w:p>
    <w:p w14:paraId="2C30673B">
      <w:pPr>
        <w:spacing w:line="305" w:lineRule="auto"/>
        <w:rPr>
          <w:rFonts w:hint="eastAsia" w:ascii="微软雅黑" w:hAnsi="微软雅黑" w:eastAsia="微软雅黑" w:cs="微软雅黑"/>
          <w:sz w:val="30"/>
          <w:szCs w:val="30"/>
        </w:rPr>
      </w:pPr>
    </w:p>
    <w:p w14:paraId="391256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does the fact that the sufferings were vicarious remove the offence of a suffering Messiah among Jews or Gentiles?</w:t>
      </w:r>
    </w:p>
    <w:p w14:paraId="540124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但是，苦难是代赎性的这一事实，如何能消除犹太人或外邦人中对受苦弥赛亚的触犯呢？</w:t>
      </w:r>
    </w:p>
    <w:p w14:paraId="5D4C33AF">
      <w:pPr>
        <w:spacing w:line="305" w:lineRule="auto"/>
        <w:rPr>
          <w:rFonts w:hint="eastAsia" w:ascii="微软雅黑" w:hAnsi="微软雅黑" w:eastAsia="微软雅黑" w:cs="微软雅黑"/>
          <w:sz w:val="30"/>
          <w:szCs w:val="30"/>
        </w:rPr>
      </w:pPr>
    </w:p>
    <w:p w14:paraId="47ED96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for granted a knowledge of sin; and when a surety is discovered by men in this state of mind, misconceptions are removed, prejudices vanish, the offence ceases, externalism is exploded, and glorying in the cross begins.</w:t>
      </w:r>
    </w:p>
    <w:p w14:paraId="015A2C8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它理所当然地认为人已具备对罪的认识；当处于这种心态的人发现了一位担保人（surety）时，误解就被移除了，偏见也消失了，触犯感停止了，外在形式主义被粉碎了，而在十字架里的夸耀也就开始了。</w:t>
      </w:r>
    </w:p>
    <w:p w14:paraId="273A4330">
      <w:pPr>
        <w:spacing w:line="305" w:lineRule="auto"/>
        <w:rPr>
          <w:rFonts w:hint="eastAsia" w:ascii="微软雅黑" w:hAnsi="微软雅黑" w:eastAsia="微软雅黑" w:cs="微软雅黑"/>
          <w:sz w:val="30"/>
          <w:szCs w:val="30"/>
        </w:rPr>
      </w:pPr>
    </w:p>
    <w:p w14:paraId="21FA8B6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suffers on account of sin as the meritorious cause.</w:t>
      </w:r>
    </w:p>
    <w:p w14:paraId="1098C6FF">
      <w:pPr>
        <w:spacing w:line="305" w:lineRule="auto"/>
        <w:rPr>
          <w:rFonts w:hint="eastAsia" w:ascii="微软雅黑" w:hAnsi="微软雅黑" w:eastAsia="微软雅黑" w:cs="微软雅黑"/>
          <w:sz w:val="30"/>
          <w:szCs w:val="30"/>
        </w:rPr>
      </w:pPr>
    </w:p>
    <w:p w14:paraId="48E82ED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弥赛亚因罪作为功德性（meritorious）的原因而受苦。</w:t>
      </w:r>
    </w:p>
    <w:p w14:paraId="2BA386DF">
      <w:pPr>
        <w:spacing w:line="305" w:lineRule="auto"/>
        <w:rPr>
          <w:rFonts w:hint="eastAsia" w:ascii="微软雅黑" w:hAnsi="微软雅黑" w:eastAsia="微软雅黑" w:cs="微软雅黑"/>
          <w:sz w:val="30"/>
          <w:szCs w:val="30"/>
        </w:rPr>
      </w:pPr>
    </w:p>
    <w:p w14:paraId="5829AF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verses teach us why He suffered.</w:t>
      </w:r>
    </w:p>
    <w:p w14:paraId="519850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这些诗节教导了我们祂为何受苦。</w:t>
      </w:r>
    </w:p>
    <w:p w14:paraId="7FC2A8F1">
      <w:pPr>
        <w:spacing w:line="305" w:lineRule="auto"/>
        <w:rPr>
          <w:rFonts w:hint="eastAsia" w:ascii="微软雅黑" w:hAnsi="微软雅黑" w:eastAsia="微软雅黑" w:cs="微软雅黑"/>
          <w:sz w:val="30"/>
          <w:szCs w:val="30"/>
        </w:rPr>
      </w:pPr>
    </w:p>
    <w:p w14:paraId="3976EE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had been taught to regard the corporeal evils or diseases with which they were smitten as the penal effects of sin.</w:t>
      </w:r>
    </w:p>
    <w:p w14:paraId="6C5E49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以色列人曾受教，将他们所遭受的身体灾祸或疾病视为罪的刑罚后果。</w:t>
      </w:r>
    </w:p>
    <w:p w14:paraId="1E079DF2">
      <w:pPr>
        <w:spacing w:line="305" w:lineRule="auto"/>
        <w:rPr>
          <w:rFonts w:hint="eastAsia" w:ascii="微软雅黑" w:hAnsi="微软雅黑" w:eastAsia="微软雅黑" w:cs="微软雅黑"/>
          <w:sz w:val="30"/>
          <w:szCs w:val="30"/>
        </w:rPr>
      </w:pPr>
    </w:p>
    <w:p w14:paraId="27EB03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desolations of the land were its sicknesses, while victory was its healing.</w:t>
      </w:r>
    </w:p>
    <w:p w14:paraId="10527DA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土地的荒凉就是它的病态，而胜利则是它的医治。</w:t>
      </w:r>
    </w:p>
    <w:p w14:paraId="06DFBF74">
      <w:pPr>
        <w:spacing w:line="305" w:lineRule="auto"/>
        <w:rPr>
          <w:rFonts w:hint="eastAsia" w:ascii="微软雅黑" w:hAnsi="微软雅黑" w:eastAsia="微软雅黑" w:cs="微软雅黑"/>
          <w:sz w:val="30"/>
          <w:szCs w:val="30"/>
        </w:rPr>
      </w:pPr>
    </w:p>
    <w:p w14:paraId="1DB2BB4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refers the words of the prophet to bodily diseases considered as penal consequences of sin.</w:t>
      </w:r>
    </w:p>
    <w:p w14:paraId="53541D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马太将先知的话指向那些被视为罪的刑罚后果的身体疾病。</w:t>
      </w:r>
    </w:p>
    <w:p w14:paraId="6FDF4F00">
      <w:pPr>
        <w:spacing w:line="305" w:lineRule="auto"/>
        <w:rPr>
          <w:rFonts w:hint="eastAsia" w:ascii="微软雅黑" w:hAnsi="微软雅黑" w:eastAsia="微软雅黑" w:cs="微软雅黑"/>
          <w:sz w:val="30"/>
          <w:szCs w:val="30"/>
        </w:rPr>
      </w:pPr>
    </w:p>
    <w:p w14:paraId="156A5D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commentary of the evangelist so far accurately defines the meaning; for we must understand diseases both of mind and body as penal effects of sin.</w:t>
      </w:r>
    </w:p>
    <w:p w14:paraId="7F17F7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福音书作者的评注到此为止准确地定义了其含义；因为我们必须将精神和身体的疾病都理解为罪的刑罚效果。</w:t>
      </w:r>
    </w:p>
    <w:p w14:paraId="1D472C06">
      <w:pPr>
        <w:spacing w:line="305" w:lineRule="auto"/>
        <w:rPr>
          <w:rFonts w:hint="eastAsia" w:ascii="微软雅黑" w:hAnsi="微软雅黑" w:eastAsia="微软雅黑" w:cs="微软雅黑"/>
          <w:sz w:val="30"/>
          <w:szCs w:val="30"/>
        </w:rPr>
      </w:pPr>
    </w:p>
    <w:p w14:paraId="24943C8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corruption was diffused through mind and body; and when the Physician bore our sin, He equally brought help to both.</w:t>
      </w:r>
    </w:p>
    <w:p w14:paraId="505112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同一种腐败弥散在精神和身体中；而当那位医生担当我们的罪时，祂对两者都同等地带来了帮助。</w:t>
      </w:r>
    </w:p>
    <w:p w14:paraId="735013EB">
      <w:pPr>
        <w:spacing w:line="305" w:lineRule="auto"/>
        <w:rPr>
          <w:rFonts w:hint="eastAsia" w:ascii="微软雅黑" w:hAnsi="微软雅黑" w:eastAsia="微软雅黑" w:cs="微软雅黑"/>
          <w:sz w:val="30"/>
          <w:szCs w:val="30"/>
        </w:rPr>
      </w:pPr>
    </w:p>
    <w:p w14:paraId="642A81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therefore, we take the words in the more mental reference, or in the sense which Matthew puts upon them, the allusion is to the penal consequences of sin, which Christ bore as a burden.</w:t>
      </w:r>
    </w:p>
    <w:p w14:paraId="50A6651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因此，无论我们将这些话语理解为偏向精神层面的指涉，还是理解为马太所赋予它们的意义，其指涉皆为基督作为重担所承担的罪的刑罚后果。</w:t>
      </w:r>
    </w:p>
    <w:p w14:paraId="19041E2C">
      <w:pPr>
        <w:spacing w:line="305" w:lineRule="auto"/>
        <w:rPr>
          <w:rFonts w:hint="eastAsia" w:ascii="微软雅黑" w:hAnsi="微软雅黑" w:eastAsia="微软雅黑" w:cs="微软雅黑"/>
          <w:sz w:val="30"/>
          <w:szCs w:val="30"/>
        </w:rPr>
      </w:pPr>
    </w:p>
    <w:p w14:paraId="75537B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proceeds, in more precise terms, to show that sin was the meritorious cause of all Messiah's sufferings: "He was wounded for our transgressions, He was bruised for our iniquities."</w:t>
      </w:r>
    </w:p>
    <w:p w14:paraId="0C968A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先知以更精确的术语进一步表明，罪是弥赛亚所有受苦的功德性（meritorious）原因：“祂为我们的过犯受害（wounded），为我们的罪孽压伤（bruised）。”</w:t>
      </w:r>
    </w:p>
    <w:p w14:paraId="0C9586B0">
      <w:pPr>
        <w:spacing w:line="305" w:lineRule="auto"/>
        <w:rPr>
          <w:rFonts w:hint="eastAsia" w:ascii="微软雅黑" w:hAnsi="微软雅黑" w:eastAsia="微软雅黑" w:cs="微软雅黑"/>
          <w:sz w:val="30"/>
          <w:szCs w:val="30"/>
        </w:rPr>
      </w:pPr>
    </w:p>
    <w:p w14:paraId="07FA4A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Expressions to this effect are so numerous, that no doubt can remain on the mind of an unbiassed reader, that in this description we have an innocent sufferer bearing penal consequences due to the sins of others.</w:t>
      </w:r>
    </w:p>
    <w:p w14:paraId="309BC5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具有此类效果的表达是如此之多，以至于在不偏不倚的读者心中不会留下任何怀疑：在这一描述中，我们看到一位无辜的受难者，承担着由于他人的罪而应得的刑罚后果。</w:t>
      </w:r>
    </w:p>
    <w:p w14:paraId="4E176D47">
      <w:pPr>
        <w:spacing w:line="305" w:lineRule="auto"/>
        <w:rPr>
          <w:rFonts w:hint="eastAsia" w:ascii="微软雅黑" w:hAnsi="微软雅黑" w:eastAsia="微软雅黑" w:cs="微软雅黑"/>
          <w:sz w:val="30"/>
          <w:szCs w:val="30"/>
        </w:rPr>
      </w:pPr>
    </w:p>
    <w:p w14:paraId="5BD001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Equivalent expressions occur, such as the following:—"The Lord laid on Him," or caused to meet on Him, "the iniquities of us all": "He shall bear their iniquities": "He bare the sins of many."</w:t>
      </w:r>
    </w:p>
    <w:p w14:paraId="6A0C2B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同类的表达屡见不鲜，如：“耶和华使我们众人的罪孽都归（laid on）在祂身上”，或使之在祂身上交汇：“祂必担当他们的罪孽”：“祂担当了多人的罪。”</w:t>
      </w:r>
    </w:p>
    <w:p w14:paraId="572157A0">
      <w:pPr>
        <w:spacing w:line="305" w:lineRule="auto"/>
        <w:rPr>
          <w:rFonts w:hint="eastAsia" w:ascii="微软雅黑" w:hAnsi="微软雅黑" w:eastAsia="微软雅黑" w:cs="微软雅黑"/>
          <w:sz w:val="30"/>
          <w:szCs w:val="30"/>
        </w:rPr>
      </w:pPr>
    </w:p>
    <w:p w14:paraId="461A11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to bear sin, as we sufficiently proved elsewhere, means to bear sin as a burden, or to bear its punishment.</w:t>
      </w:r>
    </w:p>
    <w:p w14:paraId="2BFC980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“担当罪（to bear sin）”这一词组，正如我们在别处已充分证明的那样，意味着像背负重担一样承担罪，或承担其惩罚。</w:t>
      </w:r>
    </w:p>
    <w:p w14:paraId="3A84D277">
      <w:pPr>
        <w:spacing w:line="305" w:lineRule="auto"/>
        <w:rPr>
          <w:rFonts w:hint="eastAsia" w:ascii="微软雅黑" w:hAnsi="微软雅黑" w:eastAsia="微软雅黑" w:cs="微软雅黑"/>
          <w:sz w:val="30"/>
          <w:szCs w:val="30"/>
        </w:rPr>
      </w:pPr>
    </w:p>
    <w:p w14:paraId="79EDC1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will see nothing in this chapter of a satisfaction for sin on the part of the Servant of God, admit only such sufferings as a faithful witness encounters in declaring his testimony amid the enemies of his message.</w:t>
      </w:r>
    </w:p>
    <w:p w14:paraId="1CA771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那些不愿在本章中看到上帝仆人为罪作出补赎（satisfaction）的人，仅承认一个忠信见证人在其信息的敌人中间宣告见证时所遭遇的那种苦难。</w:t>
      </w:r>
    </w:p>
    <w:p w14:paraId="6FCDCCCF">
      <w:pPr>
        <w:spacing w:line="305" w:lineRule="auto"/>
        <w:rPr>
          <w:rFonts w:hint="eastAsia" w:ascii="微软雅黑" w:hAnsi="微软雅黑" w:eastAsia="微软雅黑" w:cs="微软雅黑"/>
          <w:sz w:val="30"/>
          <w:szCs w:val="30"/>
        </w:rPr>
      </w:pPr>
    </w:p>
    <w:p w14:paraId="7796FCD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them, the Servant of the Lord, the Mediator of a revelation in word, was brought to death for His faithfulness, like the Baptist, in the fulfilment of His prophetical career.</w:t>
      </w:r>
    </w:p>
    <w:p w14:paraId="5AA0D3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在他们看来，这位耶和华的仆人——作为圣言（word）启示的中保——是像施洗约翰一样，在履行其先知生涯的过程中因忠信而殉难。</w:t>
      </w:r>
    </w:p>
    <w:p w14:paraId="7920752C">
      <w:pPr>
        <w:spacing w:line="305" w:lineRule="auto"/>
        <w:rPr>
          <w:rFonts w:hint="eastAsia" w:ascii="微软雅黑" w:hAnsi="微软雅黑" w:eastAsia="微软雅黑" w:cs="微软雅黑"/>
          <w:sz w:val="30"/>
          <w:szCs w:val="30"/>
        </w:rPr>
      </w:pPr>
    </w:p>
    <w:p w14:paraId="242CF2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though one side of Messiah's sufferings, is only what He had in common with His servants; but it is a wholly different suffering to which allusion is made in this chapter.</w:t>
      </w:r>
    </w:p>
    <w:p w14:paraId="1A5B775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后者虽然是弥赛亚受苦的一个方面，但仅仅是祂与祂的仆人们所共有的经历；但在本章中所指涉的（allusion is made to）是一种完全不同的苦难。</w:t>
      </w:r>
    </w:p>
    <w:p w14:paraId="6375FCB3">
      <w:pPr>
        <w:spacing w:line="305" w:lineRule="auto"/>
        <w:rPr>
          <w:rFonts w:hint="eastAsia" w:ascii="微软雅黑" w:hAnsi="微软雅黑" w:eastAsia="微软雅黑" w:cs="微软雅黑"/>
          <w:sz w:val="30"/>
          <w:szCs w:val="30"/>
        </w:rPr>
      </w:pPr>
    </w:p>
    <w:p w14:paraId="31037F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here described do not belong to the discharge of His prophetical office at all: they belong to His priestly function; and the entire chapter is confined to them.</w:t>
      </w:r>
    </w:p>
    <w:p w14:paraId="6242E9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这里所描述的苦难完全不属于履行祂先知职分的部分：它们属于祂的祭司职能；且整章内容都局限于此。</w:t>
      </w:r>
    </w:p>
    <w:p w14:paraId="0B9AE56C">
      <w:pPr>
        <w:spacing w:line="305" w:lineRule="auto"/>
        <w:rPr>
          <w:rFonts w:hint="eastAsia" w:ascii="微软雅黑" w:hAnsi="微软雅黑" w:eastAsia="微软雅黑" w:cs="微软雅黑"/>
          <w:sz w:val="30"/>
          <w:szCs w:val="30"/>
        </w:rPr>
      </w:pPr>
    </w:p>
    <w:p w14:paraId="650ADCB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expositors, who take exception to the view that our sins were the meritorious cause of the Messiah's sufferings, argue that the words in the fourth verse must bear the rendering: "He was wounded by, or through, our transgressions."</w:t>
      </w:r>
    </w:p>
    <w:p w14:paraId="63EA4CD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某些对“我们的罪是弥赛亚受苦的功德性（meritorious）原因”这一观点持有异议的释经家，争辩说第四节的话语必须解释为：“祂是被我们的过犯所伤害，或通过我们的过犯而受害。”</w:t>
      </w:r>
    </w:p>
    <w:p w14:paraId="4A9B6E8B">
      <w:pPr>
        <w:spacing w:line="305" w:lineRule="auto"/>
        <w:rPr>
          <w:rFonts w:hint="eastAsia" w:ascii="微软雅黑" w:hAnsi="微软雅黑" w:eastAsia="微软雅黑" w:cs="微软雅黑"/>
          <w:sz w:val="30"/>
          <w:szCs w:val="30"/>
        </w:rPr>
      </w:pPr>
    </w:p>
    <w:p w14:paraId="3565BA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linguistic grounds, apart from the connection and the nearer parallelism, that rendering is admissible.</w:t>
      </w:r>
    </w:p>
    <w:p w14:paraId="1CB410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在语言学基础上，撇开文脉和近处的平行关系，那种解释是可以被接纳的。</w:t>
      </w:r>
    </w:p>
    <w:p w14:paraId="62BF8213">
      <w:pPr>
        <w:spacing w:line="305" w:lineRule="auto"/>
        <w:rPr>
          <w:rFonts w:hint="eastAsia" w:ascii="微软雅黑" w:hAnsi="微软雅黑" w:eastAsia="微软雅黑" w:cs="微软雅黑"/>
          <w:sz w:val="30"/>
          <w:szCs w:val="30"/>
        </w:rPr>
      </w:pPr>
    </w:p>
    <w:p w14:paraId="618515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demanded by the language, as appears from passages where the same phraseology is used: "Fools, because of their transgressions, and because of their iniquities, are afflicted"; and certainly it is wholly out of harmony with the connection.</w:t>
      </w:r>
    </w:p>
    <w:p w14:paraId="234B94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但这种语言并不要求如此，正如在使用相同措辞的篇章中所表现的那样：“愚妄人因（because of）自己的过犯和自己的罪孽，便受苦楚”；并且这种解释肯定与文脉完全不和谐。</w:t>
      </w:r>
    </w:p>
    <w:p w14:paraId="29B8E6B7">
      <w:pPr>
        <w:spacing w:line="305" w:lineRule="auto"/>
        <w:rPr>
          <w:rFonts w:hint="eastAsia" w:ascii="微软雅黑" w:hAnsi="微软雅黑" w:eastAsia="微软雅黑" w:cs="微软雅黑"/>
          <w:sz w:val="30"/>
          <w:szCs w:val="30"/>
        </w:rPr>
      </w:pPr>
    </w:p>
    <w:p w14:paraId="6E9ACF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decision as to the rendering must be arrived at by referring to the entire verse and context.</w:t>
      </w:r>
    </w:p>
    <w:p w14:paraId="2783EB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关于翻译（rendering）的裁决，必须通过参考整节经文和上下文来达成。</w:t>
      </w:r>
    </w:p>
    <w:p w14:paraId="36344183">
      <w:pPr>
        <w:spacing w:line="305" w:lineRule="auto"/>
        <w:rPr>
          <w:rFonts w:hint="eastAsia" w:ascii="微软雅黑" w:hAnsi="微软雅黑" w:eastAsia="微软雅黑" w:cs="微软雅黑"/>
          <w:sz w:val="30"/>
          <w:szCs w:val="30"/>
        </w:rPr>
      </w:pPr>
    </w:p>
    <w:p w14:paraId="54A749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clause confutes that rendering: "The chastisement of our peace" (that is, the punishment which procures our peace with God) "was upon Him."</w:t>
      </w:r>
    </w:p>
    <w:p w14:paraId="6D7B74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下一分句驳斥了（confutes）那种翻译：“因祂受的刑罚（chastisement），我们得平安”（也就是说，那为我们博得上帝之平安的惩罚，落在了祂身上）。</w:t>
      </w:r>
    </w:p>
    <w:p w14:paraId="1DCA6D93">
      <w:pPr>
        <w:spacing w:line="305" w:lineRule="auto"/>
        <w:rPr>
          <w:rFonts w:hint="eastAsia" w:ascii="微软雅黑" w:hAnsi="微软雅黑" w:eastAsia="微软雅黑" w:cs="微软雅黑"/>
          <w:sz w:val="30"/>
          <w:szCs w:val="30"/>
        </w:rPr>
      </w:pPr>
    </w:p>
    <w:p w14:paraId="258AD0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mean, the divine punishment that we should have borne.</w:t>
      </w:r>
    </w:p>
    <w:p w14:paraId="7F98D2F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这些话的意思是，我们本应承担的神圣惩罚。</w:t>
      </w:r>
    </w:p>
    <w:p w14:paraId="255C2AAF">
      <w:pPr>
        <w:spacing w:line="305" w:lineRule="auto"/>
        <w:rPr>
          <w:rFonts w:hint="eastAsia" w:ascii="微软雅黑" w:hAnsi="微软雅黑" w:eastAsia="微软雅黑" w:cs="微软雅黑"/>
          <w:sz w:val="30"/>
          <w:szCs w:val="30"/>
        </w:rPr>
      </w:pPr>
    </w:p>
    <w:p w14:paraId="22142D5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interpretation interferes, too, with the prophet's scope, and contradicts his words; and every unprejudiced reader comes to a different conclusion.</w:t>
      </w:r>
    </w:p>
    <w:p w14:paraId="5DBA94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那种解释也干扰了先知的范畴，并反驳了（contradicts）他的话语；每一个没有偏见的读者都会得出不同的结论。</w:t>
      </w:r>
    </w:p>
    <w:p w14:paraId="4B664C0B">
      <w:pPr>
        <w:spacing w:line="305" w:lineRule="auto"/>
        <w:rPr>
          <w:rFonts w:hint="eastAsia" w:ascii="微软雅黑" w:hAnsi="微软雅黑" w:eastAsia="微软雅黑" w:cs="微软雅黑"/>
          <w:sz w:val="30"/>
          <w:szCs w:val="30"/>
        </w:rPr>
      </w:pPr>
    </w:p>
    <w:p w14:paraId="1EBF418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"He was crucified by our frowardness," in the sense that the Israelites committed a great sin, is so wide of the mark, and does such violence both to the nearer and remoter parallelism, as well as to the tenor of the prophet's thoughts, that we can only regard it as suggested by the warping influence of a theological tendency.</w:t>
      </w:r>
    </w:p>
    <w:p w14:paraId="07AA18A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译为“祂是被我们的乖僻（frowardness）所钉死”（在此意义上指以色列人犯了一桩大罪），是如此离谱，且对近处与远处的平行关系、以及先知思想的主旨都造成了极大的破坏，以至于我们只能将其视为受某种扭曲的神学倾向影响所致。</w:t>
      </w:r>
    </w:p>
    <w:p w14:paraId="3115FC6A">
      <w:pPr>
        <w:spacing w:line="305" w:lineRule="auto"/>
        <w:rPr>
          <w:rFonts w:hint="eastAsia" w:ascii="微软雅黑" w:hAnsi="微软雅黑" w:eastAsia="微软雅黑" w:cs="微软雅黑"/>
          <w:sz w:val="30"/>
          <w:szCs w:val="30"/>
        </w:rPr>
      </w:pPr>
    </w:p>
    <w:p w14:paraId="6BBB4E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is described as the substitute of others.</w:t>
      </w:r>
    </w:p>
    <w:p w14:paraId="72B858E6">
      <w:pPr>
        <w:spacing w:line="305" w:lineRule="auto"/>
        <w:rPr>
          <w:rFonts w:hint="eastAsia" w:ascii="微软雅黑" w:hAnsi="微软雅黑" w:eastAsia="微软雅黑" w:cs="微软雅黑"/>
          <w:sz w:val="30"/>
          <w:szCs w:val="30"/>
        </w:rPr>
      </w:pPr>
    </w:p>
    <w:p w14:paraId="529ACD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弥赛亚被描述为他人的替代者。</w:t>
      </w:r>
    </w:p>
    <w:p w14:paraId="0D6FF1B7">
      <w:pPr>
        <w:spacing w:line="305" w:lineRule="auto"/>
        <w:rPr>
          <w:rFonts w:hint="eastAsia" w:ascii="微软雅黑" w:hAnsi="微软雅黑" w:eastAsia="微软雅黑" w:cs="微软雅黑"/>
          <w:sz w:val="30"/>
          <w:szCs w:val="30"/>
        </w:rPr>
      </w:pPr>
    </w:p>
    <w:p w14:paraId="3C34C8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exposed to suffering indirectly or incidentally, but in a direct and immediate way, as our representative.</w:t>
      </w:r>
    </w:p>
    <w:p w14:paraId="7F19D3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祂并未间接地或偶然地暴露在苦难中，而是作为我们的代表，以直接且即刻的方式身处其中。</w:t>
      </w:r>
    </w:p>
    <w:p w14:paraId="1BB84B02">
      <w:pPr>
        <w:spacing w:line="305" w:lineRule="auto"/>
        <w:rPr>
          <w:rFonts w:hint="eastAsia" w:ascii="微软雅黑" w:hAnsi="微软雅黑" w:eastAsia="微软雅黑" w:cs="微软雅黑"/>
          <w:sz w:val="30"/>
          <w:szCs w:val="30"/>
        </w:rPr>
      </w:pPr>
    </w:p>
    <w:p w14:paraId="35AF648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expressly when it is said: The chastisement of our peace (that is, the punishment which procured our peace) was upon Him.</w:t>
      </w:r>
    </w:p>
    <w:p w14:paraId="0DF09B4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当经上说“因祂受的刑罚，我们得平安”（也就是说，那为我们博得平安的惩罚落在了祂身上）时，这一点便明确地表达了出来。</w:t>
      </w:r>
    </w:p>
    <w:p w14:paraId="23C75166">
      <w:pPr>
        <w:spacing w:line="305" w:lineRule="auto"/>
        <w:rPr>
          <w:rFonts w:hint="eastAsia" w:ascii="微软雅黑" w:hAnsi="微软雅黑" w:eastAsia="微软雅黑" w:cs="微软雅黑"/>
          <w:sz w:val="30"/>
          <w:szCs w:val="30"/>
        </w:rPr>
      </w:pPr>
    </w:p>
    <w:p w14:paraId="681C77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means, according to a familiar mode of speech in the sacred books, that the punishment due to us was reckoned to His account.</w:t>
      </w:r>
    </w:p>
    <w:p w14:paraId="3A69B39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这种语言意味着——根据神圣典籍中一种熟悉的表达方式——我们应受的惩罚被归算（reckoned）到了祂的账上。</w:t>
      </w:r>
    </w:p>
    <w:p w14:paraId="787C9278">
      <w:pPr>
        <w:spacing w:line="305" w:lineRule="auto"/>
        <w:rPr>
          <w:rFonts w:hint="eastAsia" w:ascii="微软雅黑" w:hAnsi="微软雅黑" w:eastAsia="微软雅黑" w:cs="微软雅黑"/>
          <w:sz w:val="30"/>
          <w:szCs w:val="30"/>
        </w:rPr>
      </w:pPr>
    </w:p>
    <w:p w14:paraId="767DB4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 draw illustrations of this usage from common discourse between man and man, where it is not uncommon; for, in truth, it is competently used only when men are considered according to a divine constitution which God alone has authority to make.</w:t>
      </w:r>
    </w:p>
    <w:p w14:paraId="0D7384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我们不打算从人与人之间并不罕见的普通对话中引用这一用法的插图；因为事实上，只有当人类根据唯有上帝才有权威制定的神圣宪章（divine constitution）被考虑时，这一用法才是胜任的（competently used）。</w:t>
      </w:r>
    </w:p>
    <w:p w14:paraId="3E673D34">
      <w:pPr>
        <w:spacing w:line="305" w:lineRule="auto"/>
        <w:rPr>
          <w:rFonts w:hint="eastAsia" w:ascii="微软雅黑" w:hAnsi="微软雅黑" w:eastAsia="微软雅黑" w:cs="微软雅黑"/>
          <w:sz w:val="30"/>
          <w:szCs w:val="30"/>
        </w:rPr>
      </w:pPr>
    </w:p>
    <w:p w14:paraId="7744C5E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chapter under consideration is so full of substitution, that this idea colours its whole contents.</w:t>
      </w:r>
    </w:p>
    <w:p w14:paraId="7E8057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正在考查的这一章充满了代入（substitution）的思想，以至于这一思想为全部内容染上了底色。</w:t>
      </w:r>
    </w:p>
    <w:p w14:paraId="271D5E32">
      <w:pPr>
        <w:spacing w:line="305" w:lineRule="auto"/>
        <w:rPr>
          <w:rFonts w:hint="eastAsia" w:ascii="微软雅黑" w:hAnsi="微软雅黑" w:eastAsia="微软雅黑" w:cs="微软雅黑"/>
          <w:sz w:val="30"/>
          <w:szCs w:val="30"/>
        </w:rPr>
      </w:pPr>
    </w:p>
    <w:p w14:paraId="019E41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human intercourse we see men acting vicariously—that is, taking upon them the obligations of others—and we apprehend the idea.</w:t>
      </w:r>
    </w:p>
    <w:p w14:paraId="3896A34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在人际交往中，我们看到人以代位方式（vicariously）行事——即承担他人的义务——并领会了这一想法。</w:t>
      </w:r>
    </w:p>
    <w:p w14:paraId="2EE214A1">
      <w:pPr>
        <w:spacing w:line="305" w:lineRule="auto"/>
        <w:rPr>
          <w:rFonts w:hint="eastAsia" w:ascii="微软雅黑" w:hAnsi="微软雅黑" w:eastAsia="微软雅黑" w:cs="微软雅黑"/>
          <w:sz w:val="30"/>
          <w:szCs w:val="30"/>
        </w:rPr>
      </w:pPr>
    </w:p>
    <w:p w14:paraId="71D5263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Servant of the Lord, without sin of His own, suffered for His people—when their transgressions were the cause of His punishment—when He put Himself under their collective sins to atone for them—it is evident that in all this He acted vicariously.</w:t>
      </w:r>
    </w:p>
    <w:p w14:paraId="1BBA1D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这位主（Jehovah）的仆人，在没有祂自己之罪的情况下为祂的子民受苦——当他们的过犯成为祂受刑的原因——当祂将自己置于他们集体的罪之下为他们赎罪时——显而易见，在这一切中，祂是以代位方式（vicariously）行事的。</w:t>
      </w:r>
    </w:p>
    <w:p w14:paraId="24FA21A5">
      <w:pPr>
        <w:spacing w:line="305" w:lineRule="auto"/>
        <w:rPr>
          <w:rFonts w:hint="eastAsia" w:ascii="微软雅黑" w:hAnsi="微软雅黑" w:eastAsia="微软雅黑" w:cs="微软雅黑"/>
          <w:sz w:val="30"/>
          <w:szCs w:val="30"/>
        </w:rPr>
      </w:pPr>
    </w:p>
    <w:p w14:paraId="425FBE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vicarious position is still more evident from two other expressions, which may be briefly noticed.</w:t>
      </w:r>
    </w:p>
    <w:p w14:paraId="68735B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这种代赎性（vicarious）地位从另外两个可以简要留意到的表达中显得更加明显。</w:t>
      </w:r>
    </w:p>
    <w:p w14:paraId="24141A44">
      <w:pPr>
        <w:spacing w:line="305" w:lineRule="auto"/>
        <w:rPr>
          <w:rFonts w:hint="eastAsia" w:ascii="微软雅黑" w:hAnsi="微软雅黑" w:eastAsia="微软雅黑" w:cs="微软雅黑"/>
          <w:sz w:val="30"/>
          <w:szCs w:val="30"/>
        </w:rPr>
      </w:pPr>
    </w:p>
    <w:p w14:paraId="1E8392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The Lord hath laid on Him—that is, caused to meet or converge on Him—the iniquities of us all.</w:t>
      </w:r>
    </w:p>
    <w:p w14:paraId="3E1EBD6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第一个是：耶和华使我们众人的罪孽都归（laid on）——即导致其在祂身上相遇或汇聚——在祂身上。</w:t>
      </w:r>
    </w:p>
    <w:p w14:paraId="05391DD5">
      <w:pPr>
        <w:spacing w:line="305" w:lineRule="auto"/>
        <w:rPr>
          <w:rFonts w:hint="eastAsia" w:ascii="微软雅黑" w:hAnsi="微软雅黑" w:eastAsia="微软雅黑" w:cs="微软雅黑"/>
          <w:sz w:val="30"/>
          <w:szCs w:val="30"/>
        </w:rPr>
      </w:pPr>
    </w:p>
    <w:p w14:paraId="1B3D99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intimates that Messiah came under the consequences of those iniquities with which men are chargeable, and bore them in order that the flock for which He suffered might escape unhurt, and be restored to the Shepherd and Bishop of souls.</w:t>
      </w:r>
    </w:p>
    <w:p w14:paraId="364881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这段篇章暗示弥赛亚承受了人们应负之罪孽的后果，并担当了这些罪孽，好叫祂为其受苦的羊群能无损脱困，并被恢复归向那灵魂的牧人和监督（Shepherd and Bishop of souls）。</w:t>
      </w:r>
    </w:p>
    <w:p w14:paraId="16D13343">
      <w:pPr>
        <w:spacing w:line="305" w:lineRule="auto"/>
        <w:rPr>
          <w:rFonts w:hint="eastAsia" w:ascii="微软雅黑" w:hAnsi="微软雅黑" w:eastAsia="微软雅黑" w:cs="微软雅黑"/>
          <w:sz w:val="30"/>
          <w:szCs w:val="30"/>
        </w:rPr>
      </w:pPr>
    </w:p>
    <w:p w14:paraId="5353A1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vicarious action.</w:t>
      </w:r>
    </w:p>
    <w:p w14:paraId="7CFF8AB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这展现了代位性的（vicarious）行动。</w:t>
      </w:r>
    </w:p>
    <w:p w14:paraId="1C0EC30C">
      <w:pPr>
        <w:spacing w:line="305" w:lineRule="auto"/>
        <w:rPr>
          <w:rFonts w:hint="eastAsia" w:ascii="微软雅黑" w:hAnsi="微软雅黑" w:eastAsia="微软雅黑" w:cs="微软雅黑"/>
          <w:sz w:val="30"/>
          <w:szCs w:val="30"/>
        </w:rPr>
      </w:pPr>
    </w:p>
    <w:p w14:paraId="317044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expression is even more emphatic: His soul shall he an offering for sin (asham).</w:t>
      </w:r>
    </w:p>
    <w:p w14:paraId="74B735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第二个表达甚至更加有力：祂献上灵魂作为赎罪祭（offering for sin / asham）。</w:t>
      </w:r>
    </w:p>
    <w:p w14:paraId="34BA79EC">
      <w:pPr>
        <w:spacing w:line="305" w:lineRule="auto"/>
        <w:rPr>
          <w:rFonts w:hint="eastAsia" w:ascii="微软雅黑" w:hAnsi="微软雅黑" w:eastAsia="微软雅黑" w:cs="微软雅黑"/>
          <w:sz w:val="30"/>
          <w:szCs w:val="30"/>
        </w:rPr>
      </w:pPr>
    </w:p>
    <w:p w14:paraId="4FC6AB2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denotes a trespass-offering, as used of an animal sacrifice; and the victim was so termed as if it were embodied sin, and must die in the room of the offerer, who was deserving of death according to the law.</w:t>
      </w:r>
    </w:p>
    <w:p w14:paraId="1C351C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该术语指代赎愆祭（trespass-offering），如同在动物献祭中所使用的那样；且祭牲被如此称呼，就好像它是罪的具象化，必须在献祭者的位置上受死，而献祭者按律法是该死的。</w:t>
      </w:r>
    </w:p>
    <w:p w14:paraId="2A48A690">
      <w:pPr>
        <w:spacing w:line="305" w:lineRule="auto"/>
        <w:rPr>
          <w:rFonts w:hint="eastAsia" w:ascii="微软雅黑" w:hAnsi="微软雅黑" w:eastAsia="微软雅黑" w:cs="微软雅黑"/>
          <w:sz w:val="30"/>
          <w:szCs w:val="30"/>
        </w:rPr>
      </w:pPr>
    </w:p>
    <w:p w14:paraId="378669E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had for ages been figuratively done in legal ceremonies, was to be carried out on the Messiah, as the great personal and moral trespass-offering of His church.</w:t>
      </w:r>
    </w:p>
    <w:p w14:paraId="077E15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多个世纪以来在律法礼仪中以象征方式所做的事，要在弥赛亚身上贯彻执行，将其作为祂教会伟大的、人格性的、道德性的赎愆祭（trespass-offering）。</w:t>
      </w:r>
    </w:p>
    <w:p w14:paraId="68C73DBD">
      <w:pPr>
        <w:spacing w:line="305" w:lineRule="auto"/>
        <w:rPr>
          <w:rFonts w:hint="eastAsia" w:ascii="微软雅黑" w:hAnsi="微软雅黑" w:eastAsia="微软雅黑" w:cs="微软雅黑"/>
          <w:sz w:val="30"/>
          <w:szCs w:val="30"/>
        </w:rPr>
      </w:pPr>
    </w:p>
    <w:p w14:paraId="1C3168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signifies that the sins of His people met on Him; that He was made sin, and subjected to the responsibility which this entailed, not in a metaphorical sense, or after a sort, as the Socinians put it, but really, by proper imputation or transfer.</w:t>
      </w:r>
    </w:p>
    <w:p w14:paraId="17E9F00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表示祂子民的罪汇聚在了祂身上；祂被“使之成为罪”，并承受了由此带来的责任，这并非如索西尼派（Socinians）所言是在隐喻意义上或某种程度上，而是通过正当的归算（imputation）或转移，真实地发生了。</w:t>
      </w:r>
    </w:p>
    <w:p w14:paraId="6AA7CFBF">
      <w:pPr>
        <w:spacing w:line="305" w:lineRule="auto"/>
        <w:rPr>
          <w:rFonts w:hint="eastAsia" w:ascii="微软雅黑" w:hAnsi="微软雅黑" w:eastAsia="微软雅黑" w:cs="微软雅黑"/>
          <w:sz w:val="30"/>
          <w:szCs w:val="30"/>
        </w:rPr>
      </w:pPr>
    </w:p>
    <w:p w14:paraId="0FFDD9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was the sinless and righteous Servant of Jehovah, could have no connection with sin but by substitution.</w:t>
      </w:r>
    </w:p>
    <w:p w14:paraId="18E376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祂这位耶和华无罪且公义的仆人，除了通过代入（substitution）之外，不可能与罪有任何联系。</w:t>
      </w:r>
    </w:p>
    <w:p w14:paraId="4F28D307">
      <w:pPr>
        <w:spacing w:line="305" w:lineRule="auto"/>
        <w:rPr>
          <w:rFonts w:hint="eastAsia" w:ascii="微软雅黑" w:hAnsi="微软雅黑" w:eastAsia="微软雅黑" w:cs="微软雅黑"/>
          <w:sz w:val="30"/>
          <w:szCs w:val="30"/>
        </w:rPr>
      </w:pPr>
    </w:p>
    <w:p w14:paraId="0B7E480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not die as a vicarious trespass-offering, or as a voluntary sin-bearer, what possible link could subsist between His death and the sins of the apostolic age, or our sins at this remote distance of time?</w:t>
      </w:r>
    </w:p>
    <w:p w14:paraId="18A787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如果祂不是作为代赎性的赎愆祭（vicarious trespass-offering）、或作为甘愿担当罪者而死，那么在祂的死与使徒时代的罪、或我们在如此遥远的时间后的罪之间，还可能存在什么纽带呢？</w:t>
      </w:r>
    </w:p>
    <w:p w14:paraId="4E45FDA8">
      <w:pPr>
        <w:spacing w:line="305" w:lineRule="auto"/>
        <w:rPr>
          <w:rFonts w:hint="eastAsia" w:ascii="微软雅黑" w:hAnsi="微软雅黑" w:eastAsia="微软雅黑" w:cs="微软雅黑"/>
          <w:sz w:val="30"/>
          <w:szCs w:val="30"/>
        </w:rPr>
      </w:pPr>
    </w:p>
    <w:p w14:paraId="3D08A20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substitution is unmistakeable in the entire chapter.</w:t>
      </w:r>
    </w:p>
    <w:p w14:paraId="67704F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代入（substitution）的思想在整章中都是无可置疑的。</w:t>
      </w:r>
    </w:p>
    <w:p w14:paraId="2E69C57E">
      <w:pPr>
        <w:spacing w:line="305" w:lineRule="auto"/>
        <w:rPr>
          <w:rFonts w:hint="eastAsia" w:ascii="微软雅黑" w:hAnsi="微软雅黑" w:eastAsia="微软雅黑" w:cs="微软雅黑"/>
          <w:sz w:val="30"/>
          <w:szCs w:val="30"/>
        </w:rPr>
      </w:pPr>
    </w:p>
    <w:p w14:paraId="34AC81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Messiah's sufferings are announced as coming from God, and inflicted by a divine hand.</w:t>
      </w:r>
    </w:p>
    <w:p w14:paraId="56443869">
      <w:pPr>
        <w:spacing w:line="305" w:lineRule="auto"/>
        <w:rPr>
          <w:rFonts w:hint="eastAsia" w:ascii="微软雅黑" w:hAnsi="微软雅黑" w:eastAsia="微软雅黑" w:cs="微软雅黑"/>
          <w:sz w:val="30"/>
          <w:szCs w:val="30"/>
        </w:rPr>
      </w:pPr>
    </w:p>
    <w:p w14:paraId="3519D7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弥赛亚的受苦被宣布为来自上帝，且是由上帝之手所施加的。</w:t>
      </w:r>
    </w:p>
    <w:p w14:paraId="4F736978">
      <w:pPr>
        <w:spacing w:line="305" w:lineRule="auto"/>
        <w:rPr>
          <w:rFonts w:hint="eastAsia" w:ascii="微软雅黑" w:hAnsi="微软雅黑" w:eastAsia="微软雅黑" w:cs="微软雅黑"/>
          <w:sz w:val="30"/>
          <w:szCs w:val="30"/>
        </w:rPr>
      </w:pPr>
    </w:p>
    <w:p w14:paraId="255DD8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it is the more imperative to advert, because modern thought concedes to the sufferings of Christ only the more indirect and external sorrows encountered in the prosecution of His prophetical office from the ungodly generation to whom He bore the divine message.</w:t>
      </w:r>
    </w:p>
    <w:p w14:paraId="5F2C83E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提及这一点尤为迫切，因为现代思潮仅承认基督受苦是祂在对那领受神圣信息的敬虔世代履行其先知职分时，所遭遇的那些较间接且外在的忧愁。</w:t>
      </w:r>
    </w:p>
    <w:p w14:paraId="0EBC690B">
      <w:pPr>
        <w:spacing w:line="305" w:lineRule="auto"/>
        <w:rPr>
          <w:rFonts w:hint="eastAsia" w:ascii="微软雅黑" w:hAnsi="微软雅黑" w:eastAsia="微软雅黑" w:cs="微软雅黑"/>
          <w:sz w:val="30"/>
          <w:szCs w:val="30"/>
        </w:rPr>
      </w:pPr>
    </w:p>
    <w:p w14:paraId="2A1BE7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perusal of this chapter, however, conveys the impression that He suffered directly at the hand of God, or in the exercise of punitive justice.</w:t>
      </w:r>
    </w:p>
    <w:p w14:paraId="775619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然而，研读本章会传达出这样的印象：祂是直接在上帝手中受苦，或者说，是在惩罚性正义（punitive justice）的执行中受苦。</w:t>
      </w:r>
    </w:p>
    <w:p w14:paraId="62A93364">
      <w:pPr>
        <w:spacing w:line="305" w:lineRule="auto"/>
        <w:rPr>
          <w:rFonts w:hint="eastAsia" w:ascii="微软雅黑" w:hAnsi="微软雅黑" w:eastAsia="微软雅黑" w:cs="微软雅黑"/>
          <w:sz w:val="30"/>
          <w:szCs w:val="30"/>
        </w:rPr>
      </w:pPr>
    </w:p>
    <w:p w14:paraId="389915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apparent from expressions which need no comment.</w:t>
      </w:r>
    </w:p>
    <w:p w14:paraId="31131EA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这一点从无需评论的表达中便显而易见。</w:t>
      </w:r>
    </w:p>
    <w:p w14:paraId="18C93C6F">
      <w:pPr>
        <w:spacing w:line="305" w:lineRule="auto"/>
        <w:rPr>
          <w:rFonts w:hint="eastAsia" w:ascii="微软雅黑" w:hAnsi="微软雅黑" w:eastAsia="微软雅黑" w:cs="微软雅黑"/>
          <w:sz w:val="30"/>
          <w:szCs w:val="30"/>
        </w:rPr>
      </w:pPr>
    </w:p>
    <w:p w14:paraId="233D91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"The Lord laid on Him the iniquities of us all," this does not mean that God permitted indignities to be inflicted on Him by men without any divine action, but that God caused them to descend.</w:t>
      </w:r>
    </w:p>
    <w:p w14:paraId="700897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当经上说“耶和华使我们众人的罪孽都归在祂身上”时，这并非指上帝准许人对祂施加侮辱而其本身没有任何神圣的作为，而是指上帝使这些临到了祂。</w:t>
      </w:r>
    </w:p>
    <w:p w14:paraId="29C249A6">
      <w:pPr>
        <w:spacing w:line="305" w:lineRule="auto"/>
        <w:rPr>
          <w:rFonts w:hint="eastAsia" w:ascii="微软雅黑" w:hAnsi="微软雅黑" w:eastAsia="微软雅黑" w:cs="微软雅黑"/>
          <w:sz w:val="30"/>
          <w:szCs w:val="30"/>
        </w:rPr>
      </w:pPr>
    </w:p>
    <w:p w14:paraId="28A4C0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further taught by the antithesis in which the exaction of justice is connected with the affliction which He bore.</w:t>
      </w:r>
    </w:p>
    <w:p w14:paraId="5BC44D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这一点通过“公义的索求（exaction）”与祂所承受的“苦难”之间的对照（antithesis）被进一步教导。</w:t>
      </w:r>
    </w:p>
    <w:p w14:paraId="7281FD29">
      <w:pPr>
        <w:spacing w:line="305" w:lineRule="auto"/>
        <w:rPr>
          <w:rFonts w:hint="eastAsia" w:ascii="微软雅黑" w:hAnsi="微软雅黑" w:eastAsia="微软雅黑" w:cs="微软雅黑"/>
          <w:sz w:val="30"/>
          <w:szCs w:val="30"/>
        </w:rPr>
      </w:pPr>
    </w:p>
    <w:p w14:paraId="5473AB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oppressed"—or, more strictly, He was demanded in the exercise of a divine exaction—"and He was afflicted."</w:t>
      </w:r>
    </w:p>
    <w:p w14:paraId="7646D3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“祂受欺压”——或者更严格地说，祂是在神圣索求（divine exaction）的执行中被要求的——“受苦（was afflicted）”。</w:t>
      </w:r>
    </w:p>
    <w:p w14:paraId="750FFEA5">
      <w:pPr>
        <w:spacing w:line="305" w:lineRule="auto"/>
        <w:rPr>
          <w:rFonts w:hint="eastAsia" w:ascii="微软雅黑" w:hAnsi="微软雅黑" w:eastAsia="微软雅黑" w:cs="微软雅黑"/>
          <w:sz w:val="30"/>
          <w:szCs w:val="30"/>
        </w:rPr>
      </w:pPr>
    </w:p>
    <w:p w14:paraId="0430DEA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on the one side the claim of offended justice, and on the other Messiah's agonies in responding to that demand.</w:t>
      </w:r>
    </w:p>
    <w:p w14:paraId="7A3EE7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我们一方面看到了受冒犯之公义的要求，另一方面看到了弥赛亚在回应那一要求时的痛苦。</w:t>
      </w:r>
    </w:p>
    <w:p w14:paraId="011F8F08">
      <w:pPr>
        <w:spacing w:line="305" w:lineRule="auto"/>
        <w:rPr>
          <w:rFonts w:hint="eastAsia" w:ascii="微软雅黑" w:hAnsi="微软雅黑" w:eastAsia="微软雅黑" w:cs="微软雅黑"/>
          <w:sz w:val="30"/>
          <w:szCs w:val="30"/>
        </w:rPr>
      </w:pPr>
    </w:p>
    <w:p w14:paraId="5A7DE4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two parties in their several actions: the Most High demanding punishment, and the Surety bearing it.</w:t>
      </w:r>
    </w:p>
    <w:p w14:paraId="3A74F8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我们看到了两个当事人各自的行动：至高者要求惩罚，而担保人（Surety）承担惩罚。</w:t>
      </w:r>
    </w:p>
    <w:p w14:paraId="0DD2968B">
      <w:pPr>
        <w:spacing w:line="305" w:lineRule="auto"/>
        <w:rPr>
          <w:rFonts w:hint="eastAsia" w:ascii="微软雅黑" w:hAnsi="微软雅黑" w:eastAsia="微软雅黑" w:cs="微软雅黑"/>
          <w:sz w:val="30"/>
          <w:szCs w:val="30"/>
        </w:rPr>
      </w:pPr>
    </w:p>
    <w:p w14:paraId="4152EF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expressions containing the same idea are multiplied.</w:t>
      </w:r>
    </w:p>
    <w:p w14:paraId="05CE93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而包含相同思想的表达屡见不鲜。</w:t>
      </w:r>
    </w:p>
    <w:p w14:paraId="19614368">
      <w:pPr>
        <w:spacing w:line="305" w:lineRule="auto"/>
        <w:rPr>
          <w:rFonts w:hint="eastAsia" w:ascii="微软雅黑" w:hAnsi="微软雅黑" w:eastAsia="微软雅黑" w:cs="微软雅黑"/>
          <w:sz w:val="30"/>
          <w:szCs w:val="30"/>
        </w:rPr>
      </w:pPr>
    </w:p>
    <w:p w14:paraId="09BE54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it is said, "For the transgression of my people was He stricken," the allusion is to the infliction of punishment at the hand of God in satisfying the demands of justice.</w:t>
      </w:r>
    </w:p>
    <w:p w14:paraId="5E48C3E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因此，当经上说“因我百姓的罪过，祂受鞭打（was stricken）”时，指涉的是在满足公义要求的过程中上帝之手所施加的惩罚。</w:t>
      </w:r>
    </w:p>
    <w:p w14:paraId="615489D3">
      <w:pPr>
        <w:spacing w:line="305" w:lineRule="auto"/>
        <w:rPr>
          <w:rFonts w:hint="eastAsia" w:ascii="微软雅黑" w:hAnsi="微软雅黑" w:eastAsia="微软雅黑" w:cs="微软雅黑"/>
          <w:sz w:val="30"/>
          <w:szCs w:val="30"/>
        </w:rPr>
      </w:pPr>
    </w:p>
    <w:p w14:paraId="09B194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it is added, It pleased the Lord to bruise Him.</w:t>
      </w:r>
    </w:p>
    <w:p w14:paraId="3A06B2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不仅如此：经上还补充道，耶和华却喜悦（pleased）将祂压伤。</w:t>
      </w:r>
    </w:p>
    <w:p w14:paraId="370F5F99">
      <w:pPr>
        <w:spacing w:line="305" w:lineRule="auto"/>
        <w:rPr>
          <w:rFonts w:hint="eastAsia" w:ascii="微软雅黑" w:hAnsi="微软雅黑" w:eastAsia="微软雅黑" w:cs="微软雅黑"/>
          <w:sz w:val="30"/>
          <w:szCs w:val="30"/>
        </w:rPr>
      </w:pPr>
    </w:p>
    <w:p w14:paraId="38CFF4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memorable words intimate that the Lord not only permitted this at the hand of man, but had pleasure or delight in it, as it bore on His declarative glory and man's salvation.</w:t>
      </w:r>
    </w:p>
    <w:p w14:paraId="040D2A7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这些值得纪念的话语暗示，主不仅准许了人手所做的这些事，而且从中获得喜悦或欣慰，因为这涉及祂彰显出来的（declarative）荣耀和人类的救赎。</w:t>
      </w:r>
    </w:p>
    <w:p w14:paraId="64083C40">
      <w:pPr>
        <w:spacing w:line="305" w:lineRule="auto"/>
        <w:rPr>
          <w:rFonts w:hint="eastAsia" w:ascii="微软雅黑" w:hAnsi="微软雅黑" w:eastAsia="微软雅黑" w:cs="微软雅黑"/>
          <w:sz w:val="30"/>
          <w:szCs w:val="30"/>
        </w:rPr>
      </w:pPr>
    </w:p>
    <w:p w14:paraId="49773E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sufferings, not in themselves, but in their scope and consequences, gave satisfaction to the Most High, who could not otherwise have had delight in it; and the supreme Author of all these sufferings was Jehovah, by whom we must here understand God the Judge of all.</w:t>
      </w:r>
    </w:p>
    <w:p w14:paraId="05F044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苦难，并非由于其本身，而是由于其范畴和结果，给予了至高者以补赎（satisfaction），否则祂绝不可能从中获得喜悦；而所有这些苦难的最高始作者（Author）是耶和华，在此我们必须将其理解为审判众人的上帝。</w:t>
      </w:r>
    </w:p>
    <w:p w14:paraId="324BDCF2">
      <w:pPr>
        <w:spacing w:line="305" w:lineRule="auto"/>
        <w:rPr>
          <w:rFonts w:hint="eastAsia" w:ascii="微软雅黑" w:hAnsi="微软雅黑" w:eastAsia="微软雅黑" w:cs="微软雅黑"/>
          <w:sz w:val="30"/>
          <w:szCs w:val="30"/>
        </w:rPr>
      </w:pPr>
    </w:p>
    <w:p w14:paraId="1F0BB7E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enables us to meet all the statements of a general kind opposed to the infliction of punitive justice or wrath in any form.</w:t>
      </w:r>
    </w:p>
    <w:p w14:paraId="49A37EA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这一宣告使我们能回应所有反对“以任何形式执行惩罚性正义或愤怒”的一般性陈述。</w:t>
      </w:r>
    </w:p>
    <w:p w14:paraId="3F1A4B5C">
      <w:pPr>
        <w:spacing w:line="305" w:lineRule="auto"/>
        <w:rPr>
          <w:rFonts w:hint="eastAsia" w:ascii="微软雅黑" w:hAnsi="微软雅黑" w:eastAsia="微软雅黑" w:cs="微软雅黑"/>
          <w:sz w:val="30"/>
          <w:szCs w:val="30"/>
        </w:rPr>
      </w:pPr>
    </w:p>
    <w:p w14:paraId="32BF2C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is thus put: The sufferings of an innocent person could be of no avail, and could not be pleasing to God, or angels, or men.</w:t>
      </w:r>
    </w:p>
    <w:p w14:paraId="3B22B5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反对意见是这样提出的：一个无辜之人的受苦不可能有任何效力，也不可能令上帝、天使或人类喜悦。</w:t>
      </w:r>
    </w:p>
    <w:p w14:paraId="5983FE6B">
      <w:pPr>
        <w:spacing w:line="305" w:lineRule="auto"/>
        <w:rPr>
          <w:rFonts w:hint="eastAsia" w:ascii="微软雅黑" w:hAnsi="微软雅黑" w:eastAsia="微软雅黑" w:cs="微软雅黑"/>
          <w:sz w:val="30"/>
          <w:szCs w:val="30"/>
        </w:rPr>
      </w:pPr>
    </w:p>
    <w:p w14:paraId="2C9E65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obviates this objection in proper form, asserting directly the reverse; and we do not require to adduce other recondite grounds to show that Jehovah delighted in the atonement of Messiah.</w:t>
      </w:r>
    </w:p>
    <w:p w14:paraId="5C5E81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本文以正当的形式排除了（obviates）这一反对意见，直接断言了相反的情况；我们不需要引用其他深奥的理由来证明耶和华在弥赛亚的赎罪（atonement）中获得喜悦。</w:t>
      </w:r>
    </w:p>
    <w:p w14:paraId="504A8D03">
      <w:pPr>
        <w:spacing w:line="305" w:lineRule="auto"/>
        <w:rPr>
          <w:rFonts w:hint="eastAsia" w:ascii="微软雅黑" w:hAnsi="微软雅黑" w:eastAsia="微软雅黑" w:cs="微软雅黑"/>
          <w:sz w:val="30"/>
          <w:szCs w:val="30"/>
        </w:rPr>
      </w:pPr>
    </w:p>
    <w:p w14:paraId="0FEB50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here announced that the Messiah was to bear the punishment of sin, as inflicted by the hand of God.</w:t>
      </w:r>
    </w:p>
    <w:p w14:paraId="022C87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此处宣布弥赛亚将承担由上帝之手施加的对罪的惩罚。</w:t>
      </w:r>
    </w:p>
    <w:p w14:paraId="0D0DB198">
      <w:pPr>
        <w:spacing w:line="305" w:lineRule="auto"/>
        <w:rPr>
          <w:rFonts w:hint="eastAsia" w:ascii="微软雅黑" w:hAnsi="微软雅黑" w:eastAsia="微软雅黑" w:cs="微软雅黑"/>
          <w:sz w:val="30"/>
          <w:szCs w:val="30"/>
        </w:rPr>
      </w:pPr>
    </w:p>
    <w:p w14:paraId="03A413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it is impossible to harmonize the views of the recent theology opposed to the vicarious sacrifice, when it allows no suffering but such as came from the hand of man in His office as the great Teacher.</w:t>
      </w:r>
    </w:p>
    <w:p w14:paraId="5299532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最近那些反对代赎（vicarious）祭祀的神学观点——当它不承认任何苦难，只承认在祂作为伟大导师的职分中来自人手的苦难时——是无法与此调和的。</w:t>
      </w:r>
    </w:p>
    <w:p w14:paraId="3394C1FD">
      <w:pPr>
        <w:spacing w:line="305" w:lineRule="auto"/>
        <w:rPr>
          <w:rFonts w:hint="eastAsia" w:ascii="微软雅黑" w:hAnsi="微软雅黑" w:eastAsia="微软雅黑" w:cs="微软雅黑"/>
          <w:sz w:val="30"/>
          <w:szCs w:val="30"/>
        </w:rPr>
      </w:pPr>
    </w:p>
    <w:p w14:paraId="3EFD119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prophet, as we here perceive, long before His coming, foretold the opposite.</w:t>
      </w:r>
    </w:p>
    <w:p w14:paraId="4FD554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正如我们在此察觉到的，先知在祂降临前很久就预言了相反的情况。</w:t>
      </w:r>
    </w:p>
    <w:p w14:paraId="4EBAA873">
      <w:pPr>
        <w:spacing w:line="305" w:lineRule="auto"/>
        <w:rPr>
          <w:rFonts w:hint="eastAsia" w:ascii="微软雅黑" w:hAnsi="微软雅黑" w:eastAsia="微软雅黑" w:cs="微软雅黑"/>
          <w:sz w:val="30"/>
          <w:szCs w:val="30"/>
        </w:rPr>
      </w:pPr>
    </w:p>
    <w:p w14:paraId="1FD247B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objection urged by the Socinians, that nothing can be more unjust than to punish the innocent, a far more difficult problem is, How could the Son of God suffer what He did, if He is not allowed to be a surety?</w:t>
      </w:r>
    </w:p>
    <w:p w14:paraId="66EC3AE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至于索西尼派（Socinians）提出的“惩罚无辜者莫过于极大的不公”这一反对意见，一个困难得多的问题是：如果圣子不被允许担任担保人（surety），祂又怎能承受祂所承受的那些痛苦呢？</w:t>
      </w:r>
    </w:p>
    <w:p w14:paraId="7C724C89">
      <w:pPr>
        <w:spacing w:line="305" w:lineRule="auto"/>
        <w:rPr>
          <w:rFonts w:hint="eastAsia" w:ascii="微软雅黑" w:hAnsi="微软雅黑" w:eastAsia="微软雅黑" w:cs="微软雅黑"/>
          <w:sz w:val="30"/>
          <w:szCs w:val="30"/>
        </w:rPr>
      </w:pPr>
    </w:p>
    <w:p w14:paraId="1A1D99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 full exemption from punishment, on the double ground that He was sinless man and Son of God, how could the moral government of God allow any infliction in the mere course of things?</w:t>
      </w:r>
    </w:p>
    <w:p w14:paraId="69E83B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基于祂是无罪之人且是上帝之子这双重理由，祂原本应完全免于惩罚，那么上帝的道德治理（moral government）又怎能在单纯的事情进程中允许任何刑罚落在他身上呢？</w:t>
      </w:r>
    </w:p>
    <w:p w14:paraId="550C06DE">
      <w:pPr>
        <w:spacing w:line="305" w:lineRule="auto"/>
        <w:rPr>
          <w:rFonts w:hint="eastAsia" w:ascii="微软雅黑" w:hAnsi="微软雅黑" w:eastAsia="微软雅黑" w:cs="微软雅黑"/>
          <w:sz w:val="30"/>
          <w:szCs w:val="30"/>
        </w:rPr>
      </w:pPr>
    </w:p>
    <w:p w14:paraId="2D625C1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supposition of suretyship, all is easy; on the other supposition, all is inexplicable,—nay, such an anomaly and incongruity in the moral government of God, that we can more easily suppose the annihilation of all things than its occurrence.</w:t>
      </w:r>
    </w:p>
    <w:p w14:paraId="45DEF6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在担保人（suretyship）的设想下，一切都很容易解释；在另一种设想下，一切都是无法解释的——甚至在上帝的道德治理中是一种反常（anomaly）和不协调，以至于比起它的发生，我们更容易设想万物的寂灭。</w:t>
      </w:r>
    </w:p>
    <w:p w14:paraId="74EC32B7">
      <w:pPr>
        <w:spacing w:line="305" w:lineRule="auto"/>
        <w:rPr>
          <w:rFonts w:hint="eastAsia" w:ascii="微软雅黑" w:hAnsi="微软雅黑" w:eastAsia="微软雅黑" w:cs="微软雅黑"/>
          <w:sz w:val="30"/>
          <w:szCs w:val="30"/>
        </w:rPr>
      </w:pPr>
    </w:p>
    <w:p w14:paraId="4D9326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or consequences of Messiah's death are next mentioned.</w:t>
      </w:r>
    </w:p>
    <w:p w14:paraId="65841B91">
      <w:pPr>
        <w:spacing w:line="305" w:lineRule="auto"/>
        <w:rPr>
          <w:rFonts w:hint="eastAsia" w:ascii="微软雅黑" w:hAnsi="微软雅黑" w:eastAsia="微软雅黑" w:cs="微软雅黑"/>
          <w:sz w:val="30"/>
          <w:szCs w:val="30"/>
        </w:rPr>
      </w:pPr>
    </w:p>
    <w:p w14:paraId="740E8D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弥赛亚之死的果效或后果接着被提到了。</w:t>
      </w:r>
    </w:p>
    <w:p w14:paraId="1B3D0A73">
      <w:pPr>
        <w:spacing w:line="305" w:lineRule="auto"/>
        <w:rPr>
          <w:rFonts w:hint="eastAsia" w:ascii="微软雅黑" w:hAnsi="微软雅黑" w:eastAsia="微软雅黑" w:cs="微软雅黑"/>
          <w:sz w:val="30"/>
          <w:szCs w:val="30"/>
        </w:rPr>
      </w:pPr>
    </w:p>
    <w:p w14:paraId="4422149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twofold.</w:t>
      </w:r>
    </w:p>
    <w:p w14:paraId="3286E3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这些是双重的。</w:t>
      </w:r>
    </w:p>
    <w:p w14:paraId="5098CA25">
      <w:pPr>
        <w:spacing w:line="305" w:lineRule="auto"/>
        <w:rPr>
          <w:rFonts w:hint="eastAsia" w:ascii="微软雅黑" w:hAnsi="微软雅黑" w:eastAsia="微软雅黑" w:cs="微软雅黑"/>
          <w:sz w:val="30"/>
          <w:szCs w:val="30"/>
        </w:rPr>
      </w:pPr>
    </w:p>
    <w:p w14:paraId="3FFCADD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class of these has more special reference to the mediatorial reward to be conferred on Him, viz. the promises that He should see His seed, and prolong His days, and divide the spoil with the strong,—all included in His reward.</w:t>
      </w:r>
    </w:p>
    <w:p w14:paraId="101104A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其中一类更专门指涉（reference）将要授予祂的中保赏赐，即：祂必得见后裔，并且延长年日，并与强盛的均分掳物——这一切都包含在祂的赏赐中。</w:t>
      </w:r>
    </w:p>
    <w:p w14:paraId="125C47A5">
      <w:pPr>
        <w:spacing w:line="305" w:lineRule="auto"/>
        <w:rPr>
          <w:rFonts w:hint="eastAsia" w:ascii="微软雅黑" w:hAnsi="微软雅黑" w:eastAsia="微软雅黑" w:cs="微软雅黑"/>
          <w:sz w:val="30"/>
          <w:szCs w:val="30"/>
        </w:rPr>
      </w:pPr>
    </w:p>
    <w:p w14:paraId="28B903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class of consequences have special reference to the redemption of His people, and to these I limit attention.</w:t>
      </w:r>
    </w:p>
    <w:p w14:paraId="18E3589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另一类后果专门指涉（reference）祂子民的救赎（redemption），我将注意力限制在这些内容上。</w:t>
      </w:r>
    </w:p>
    <w:p w14:paraId="6484FFB2">
      <w:pPr>
        <w:spacing w:line="305" w:lineRule="auto"/>
        <w:rPr>
          <w:rFonts w:hint="eastAsia" w:ascii="微软雅黑" w:hAnsi="微软雅黑" w:eastAsia="微软雅黑" w:cs="微软雅黑"/>
          <w:sz w:val="30"/>
          <w:szCs w:val="30"/>
        </w:rPr>
      </w:pPr>
    </w:p>
    <w:p w14:paraId="628E31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announces the work of the Lord Jesus as a priest giving His life a trespass-offering for His people, and as the righteous servant justifying many; and to both these effects of His abasement we shall briefly refer, by illustrating the two clauses where these allusions occur.</w:t>
      </w:r>
    </w:p>
    <w:p w14:paraId="1C7C914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宣布主耶稣的工作是一位祭司为其子民献出生命作为赎愆祭（trespass-offering），且作为公义的仆人使多人称义（justifying）；我们将通过阐明出现这些指涉的两个分句，简要提及祂降卑（abasement）的这两项效果。</w:t>
      </w:r>
    </w:p>
    <w:p w14:paraId="620DFD66">
      <w:pPr>
        <w:spacing w:line="305" w:lineRule="auto"/>
        <w:rPr>
          <w:rFonts w:hint="eastAsia" w:ascii="微软雅黑" w:hAnsi="微软雅黑" w:eastAsia="微软雅黑" w:cs="微软雅黑"/>
          <w:sz w:val="30"/>
          <w:szCs w:val="30"/>
        </w:rPr>
      </w:pPr>
    </w:p>
    <w:p w14:paraId="11B341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affirms that we have peace by His chastisement, and healing by His stripes.</w:t>
      </w:r>
    </w:p>
    <w:p w14:paraId="1D6478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第一项肯定我们因祂受的刑罚（chastisement）得平安，因祂受的鞭伤得医治。</w:t>
      </w:r>
    </w:p>
    <w:p w14:paraId="4F320025">
      <w:pPr>
        <w:spacing w:line="305" w:lineRule="auto"/>
        <w:rPr>
          <w:rFonts w:hint="eastAsia" w:ascii="微软雅黑" w:hAnsi="微软雅黑" w:eastAsia="微软雅黑" w:cs="微软雅黑"/>
          <w:sz w:val="30"/>
          <w:szCs w:val="30"/>
        </w:rPr>
      </w:pPr>
    </w:p>
    <w:p w14:paraId="51D7A8E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commentary of Peter, who quotes these last terms, leaves no room to doubt that the prophet's words, rightly understood, mean that the punishment, which brings peace or procures reconciliation with God, was upon Him.</w:t>
      </w:r>
    </w:p>
    <w:p w14:paraId="72CF0D9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引用了后一组术语的彼得在其评注中未留下任何怀疑的余地，即：先知的话语若被正确理解，意味着那带来平安或赢得与上帝和好（reconciliation）的惩罚落在了祂身上。</w:t>
      </w:r>
    </w:p>
    <w:p w14:paraId="2B353D68">
      <w:pPr>
        <w:spacing w:line="305" w:lineRule="auto"/>
        <w:rPr>
          <w:rFonts w:hint="eastAsia" w:ascii="微软雅黑" w:hAnsi="微软雅黑" w:eastAsia="微软雅黑" w:cs="微软雅黑"/>
          <w:sz w:val="30"/>
          <w:szCs w:val="30"/>
        </w:rPr>
      </w:pPr>
    </w:p>
    <w:p w14:paraId="2A28F7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proof would fall to the ground, were we obliged to render, as some propose, "The instruction of our peace was upon Him."</w:t>
      </w:r>
    </w:p>
    <w:p w14:paraId="77DB88F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如果我们被迫像某些人提议的那样译为“我们平安的教导（instruction）落在他身上”，那么这一论证就会垮掉。</w:t>
      </w:r>
    </w:p>
    <w:p w14:paraId="2A17E27A">
      <w:pPr>
        <w:spacing w:line="305" w:lineRule="auto"/>
        <w:rPr>
          <w:rFonts w:hint="eastAsia" w:ascii="微软雅黑" w:hAnsi="微软雅黑" w:eastAsia="微软雅黑" w:cs="微软雅黑"/>
          <w:sz w:val="30"/>
          <w:szCs w:val="30"/>
        </w:rPr>
      </w:pPr>
    </w:p>
    <w:p w14:paraId="40EECE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warrant for putting on the words this meaning.</w:t>
      </w:r>
    </w:p>
    <w:p w14:paraId="4AD403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但并没有任何根据为这些话赋予这种意义。</w:t>
      </w:r>
    </w:p>
    <w:p w14:paraId="203B00E5">
      <w:pPr>
        <w:spacing w:line="305" w:lineRule="auto"/>
        <w:rPr>
          <w:rFonts w:hint="eastAsia" w:ascii="微软雅黑" w:hAnsi="微软雅黑" w:eastAsia="微软雅黑" w:cs="微软雅黑"/>
          <w:sz w:val="30"/>
          <w:szCs w:val="30"/>
        </w:rPr>
      </w:pPr>
    </w:p>
    <w:p w14:paraId="56639D8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means chastisement,—a signification confirmed by the parallelism of the next clause, according to the well-known rule of the Hebrews, to repeat the thought with a peculiar modification.</w:t>
      </w:r>
    </w:p>
    <w:p w14:paraId="491624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该词意为刑罚（chastisement）——这一含义由下一分句的平行关系所证实（根据希伯来人广为人知的规则，即通过独特的修饰来重复同一思想）。</w:t>
      </w:r>
    </w:p>
    <w:p w14:paraId="43632885">
      <w:pPr>
        <w:spacing w:line="305" w:lineRule="auto"/>
        <w:rPr>
          <w:rFonts w:hint="eastAsia" w:ascii="微软雅黑" w:hAnsi="微软雅黑" w:eastAsia="微软雅黑" w:cs="微软雅黑"/>
          <w:sz w:val="30"/>
          <w:szCs w:val="30"/>
        </w:rPr>
      </w:pPr>
    </w:p>
    <w:p w14:paraId="1D205D1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parallelism, the word chastisement in the one clause is re-echoed by the word stripes in the other; and the allusion in the context is not to instruction, but to vicarious suffering and wounds.</w:t>
      </w:r>
    </w:p>
    <w:p w14:paraId="2C364A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根据这种平行关系，一个分句中的“刑罚”一词与另一个分句中的“鞭伤”一词遥相呼应；且文脉中的指涉并非指教导，而是指代位性的（vicarious）受苦和创伤。</w:t>
      </w:r>
    </w:p>
    <w:p w14:paraId="7BBB77BF">
      <w:pPr>
        <w:spacing w:line="305" w:lineRule="auto"/>
        <w:rPr>
          <w:rFonts w:hint="eastAsia" w:ascii="微软雅黑" w:hAnsi="微软雅黑" w:eastAsia="微软雅黑" w:cs="微软雅黑"/>
          <w:sz w:val="30"/>
          <w:szCs w:val="30"/>
        </w:rPr>
      </w:pPr>
    </w:p>
    <w:p w14:paraId="22E3E4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as Peter quotes the words, is, that the punishment of the Surety was the healing of His people.</w:t>
      </w:r>
    </w:p>
    <w:p w14:paraId="693600A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正如彼得引用这些话时所表达的思想：担保人（Surety）的惩罚就是其子民的医治。</w:t>
      </w:r>
    </w:p>
    <w:p w14:paraId="2504D34F">
      <w:pPr>
        <w:spacing w:line="305" w:lineRule="auto"/>
        <w:rPr>
          <w:rFonts w:hint="eastAsia" w:ascii="微软雅黑" w:hAnsi="微软雅黑" w:eastAsia="微软雅黑" w:cs="微软雅黑"/>
          <w:sz w:val="30"/>
          <w:szCs w:val="30"/>
        </w:rPr>
      </w:pPr>
    </w:p>
    <w:p w14:paraId="68D9A2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language is left to express thought, these words beyond doubt connect reconciliation and healing with the sufferings of Messiah.</w:t>
      </w:r>
    </w:p>
    <w:p w14:paraId="3E69DDB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如果语言是用来表达思想的，那么这些话语毫无疑问将和好（reconciliation）与医治联系在弥赛亚的受苦之上。</w:t>
      </w:r>
    </w:p>
    <w:p w14:paraId="2E7B2877">
      <w:pPr>
        <w:spacing w:line="305" w:lineRule="auto"/>
        <w:rPr>
          <w:rFonts w:hint="eastAsia" w:ascii="微软雅黑" w:hAnsi="微软雅黑" w:eastAsia="微软雅黑" w:cs="微软雅黑"/>
          <w:sz w:val="30"/>
          <w:szCs w:val="30"/>
        </w:rPr>
      </w:pPr>
    </w:p>
    <w:p w14:paraId="5E2A65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this PEACE, it is reconciliation with God, the effect of Messiah's suffering.</w:t>
      </w:r>
    </w:p>
    <w:p w14:paraId="24DE07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至于这平安（PEACE），它就是与上帝和好（reconciliation），是弥赛亚受苦的效果。</w:t>
      </w:r>
    </w:p>
    <w:p w14:paraId="2E05DE4B">
      <w:pPr>
        <w:spacing w:line="305" w:lineRule="auto"/>
        <w:rPr>
          <w:rFonts w:hint="eastAsia" w:ascii="微软雅黑" w:hAnsi="微软雅黑" w:eastAsia="微软雅黑" w:cs="微软雅黑"/>
          <w:sz w:val="30"/>
          <w:szCs w:val="30"/>
        </w:rPr>
      </w:pPr>
    </w:p>
    <w:p w14:paraId="2C9C1E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be explained away by those who regard reconciliation as the result of absolute love, apart from any intervention or atonement.</w:t>
      </w:r>
    </w:p>
    <w:p w14:paraId="269F34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那些将和好（reconciliation）视为绝对之爱的结果、且撇开任何干预或赎罪（atonement）的人，不能通过解释来消除（explained away）这一点。</w:t>
      </w:r>
    </w:p>
    <w:p w14:paraId="10C54C74">
      <w:pPr>
        <w:spacing w:line="305" w:lineRule="auto"/>
        <w:rPr>
          <w:rFonts w:hint="eastAsia" w:ascii="微软雅黑" w:hAnsi="微软雅黑" w:eastAsia="微软雅黑" w:cs="微软雅黑"/>
          <w:sz w:val="30"/>
          <w:szCs w:val="30"/>
        </w:rPr>
      </w:pPr>
    </w:p>
    <w:p w14:paraId="60F74C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"healing" designates deliverance from sin, including pardon, and every part of spiritual recovery.</w:t>
      </w:r>
    </w:p>
    <w:p w14:paraId="5F3318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“医治”一词指代从罪中得救拔，包括赦免（pardon）以及属灵康复的每一个部分。</w:t>
      </w:r>
    </w:p>
    <w:p w14:paraId="1663D951">
      <w:pPr>
        <w:spacing w:line="305" w:lineRule="auto"/>
        <w:rPr>
          <w:rFonts w:hint="eastAsia" w:ascii="微软雅黑" w:hAnsi="微软雅黑" w:eastAsia="微软雅黑" w:cs="微软雅黑"/>
          <w:sz w:val="30"/>
          <w:szCs w:val="30"/>
        </w:rPr>
      </w:pPr>
    </w:p>
    <w:p w14:paraId="38C1415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stripes by which that healing is effected, refer to the scourging inflicted by man's hand, and to the far worse stripes inflicted by the hand of God, of which the former were but the outward emblem; for we must include, by what is called synecdoche, the entire sufferings as well as entire obedience of the Lord.</w:t>
      </w:r>
    </w:p>
    <w:p w14:paraId="6023A5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其达成医治的“鞭伤”，既是指人手所施加的鞭笞，也是指上帝之手所施加的惨痛得多的鞭伤（前者仅是后者的外在象征）；因为我们必须通过所谓的提喻（synecdoche）法，将主全部的受苦以及全部的顺服都包括在内。</w:t>
      </w:r>
    </w:p>
    <w:p w14:paraId="3499A225">
      <w:pPr>
        <w:spacing w:line="305" w:lineRule="auto"/>
        <w:rPr>
          <w:rFonts w:hint="eastAsia" w:ascii="微软雅黑" w:hAnsi="微软雅黑" w:eastAsia="微软雅黑" w:cs="微软雅黑"/>
          <w:sz w:val="30"/>
          <w:szCs w:val="30"/>
        </w:rPr>
      </w:pPr>
    </w:p>
    <w:p w14:paraId="38D7FD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at first sight is paradoxical, and meant to evoke the reflection, How can wounds or maladies be healed by stripes?</w:t>
      </w:r>
    </w:p>
    <w:p w14:paraId="63AFE62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这种语言乍看之下是矛盾的（paradoxical），旨在引起人们的默想：创伤或痼疾（maladies）怎能通过鞭伤来医治？</w:t>
      </w:r>
    </w:p>
    <w:p w14:paraId="609E5023">
      <w:pPr>
        <w:spacing w:line="305" w:lineRule="auto"/>
        <w:rPr>
          <w:rFonts w:hint="eastAsia" w:ascii="微软雅黑" w:hAnsi="微软雅黑" w:eastAsia="微软雅黑" w:cs="微软雅黑"/>
          <w:sz w:val="30"/>
          <w:szCs w:val="30"/>
        </w:rPr>
      </w:pPr>
    </w:p>
    <w:p w14:paraId="33AD82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stripes inflicted on one be the healing of another?</w:t>
      </w:r>
    </w:p>
    <w:p w14:paraId="7FAC8EB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施加在一人身上的鞭伤怎能成为另一人的医治？</w:t>
      </w:r>
    </w:p>
    <w:p w14:paraId="01921EC8">
      <w:pPr>
        <w:spacing w:line="305" w:lineRule="auto"/>
        <w:rPr>
          <w:rFonts w:hint="eastAsia" w:ascii="微软雅黑" w:hAnsi="微软雅黑" w:eastAsia="微软雅黑" w:cs="微软雅黑"/>
          <w:sz w:val="30"/>
          <w:szCs w:val="30"/>
        </w:rPr>
      </w:pPr>
    </w:p>
    <w:p w14:paraId="242F54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was intended to show that this could not be by mere natural effect, or in the ordinary course of things, or by mere moral motives.</w:t>
      </w:r>
    </w:p>
    <w:p w14:paraId="11AB83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这种措辞意在表明，这不可能仅仅是通过自然效果、或在普通的事物进程中、或通过纯粹的道德动机而发生的。</w:t>
      </w:r>
    </w:p>
    <w:p w14:paraId="3D26ED62">
      <w:pPr>
        <w:spacing w:line="305" w:lineRule="auto"/>
        <w:rPr>
          <w:rFonts w:hint="eastAsia" w:ascii="微软雅黑" w:hAnsi="微软雅黑" w:eastAsia="微软雅黑" w:cs="微软雅黑"/>
          <w:sz w:val="30"/>
          <w:szCs w:val="30"/>
        </w:rPr>
      </w:pPr>
    </w:p>
    <w:p w14:paraId="55DEB3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moment we recall the idea of substitution or exchange of places, all is plain; for the wounds of the vicarious Sufferer bring in their train, by the connection of cause and effect, a true healing for every disease.</w:t>
      </w:r>
    </w:p>
    <w:p w14:paraId="405C8F4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但当我们回想起代入（substitution）或交换位置的思想时，一切就都明朗了；因为那位代赎性受难者（vicarious Sufferer）的创伤，通过因果联系，随之而来（bring in their train）的是对每一种疾病真实的医治。</w:t>
      </w:r>
    </w:p>
    <w:p w14:paraId="7E11D340">
      <w:pPr>
        <w:spacing w:line="305" w:lineRule="auto"/>
        <w:rPr>
          <w:rFonts w:hint="eastAsia" w:ascii="微软雅黑" w:hAnsi="微软雅黑" w:eastAsia="微软雅黑" w:cs="微软雅黑"/>
          <w:sz w:val="30"/>
          <w:szCs w:val="30"/>
        </w:rPr>
      </w:pPr>
    </w:p>
    <w:p w14:paraId="67C284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fruit to which I referred is: "By His KNOWLEDGE shall my righteous Servant JUSTIFY many".</w:t>
      </w:r>
    </w:p>
    <w:p w14:paraId="0F9737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我所提到的下一项果效是：“我的义仆得着关于祂的知识（By His KNOWLEDGE），必使多人称义（JUSTIFY）”。</w:t>
      </w:r>
    </w:p>
    <w:p w14:paraId="1636952C">
      <w:pPr>
        <w:spacing w:line="305" w:lineRule="auto"/>
        <w:rPr>
          <w:rFonts w:hint="eastAsia" w:ascii="微软雅黑" w:hAnsi="微软雅黑" w:eastAsia="微软雅黑" w:cs="微软雅黑"/>
          <w:sz w:val="30"/>
          <w:szCs w:val="30"/>
        </w:rPr>
      </w:pPr>
    </w:p>
    <w:p w14:paraId="172BA2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Father who speaks.</w:t>
      </w:r>
    </w:p>
    <w:p w14:paraId="6D7BA16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说话的是圣父。</w:t>
      </w:r>
    </w:p>
    <w:p w14:paraId="51238C68">
      <w:pPr>
        <w:spacing w:line="305" w:lineRule="auto"/>
        <w:rPr>
          <w:rFonts w:hint="eastAsia" w:ascii="微软雅黑" w:hAnsi="微软雅黑" w:eastAsia="微软雅黑" w:cs="微软雅黑"/>
          <w:sz w:val="30"/>
          <w:szCs w:val="30"/>
        </w:rPr>
      </w:pPr>
    </w:p>
    <w:p w14:paraId="707C09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Messiah was the righteous servant of the Father, will appear when we reflect that His obedience, measured by the law, was the bringing in of that everlasting righteousness on the ground of which men are pronounced righteous at the tribunal of God; for the import of the word "justify" intimates here and everywhere a judicial sentence of acquittal and acceptance.</w:t>
      </w:r>
    </w:p>
    <w:p w14:paraId="57F022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弥赛亚那由律法所衡量的顺服，就是引进了那项永恒之义（它是人在上帝的法庭上被宣判为义的根据）时，就能看出祂如何是父神的义仆；因为“称义（justify）”一词在此处和各处的含意都暗示了一项宣判无罪和接纳的司法判决。</w:t>
      </w:r>
    </w:p>
    <w:p w14:paraId="5AC5A7C5">
      <w:pPr>
        <w:spacing w:line="305" w:lineRule="auto"/>
        <w:rPr>
          <w:rFonts w:hint="eastAsia" w:ascii="微软雅黑" w:hAnsi="微软雅黑" w:eastAsia="微软雅黑" w:cs="微软雅黑"/>
          <w:sz w:val="30"/>
          <w:szCs w:val="30"/>
        </w:rPr>
      </w:pPr>
    </w:p>
    <w:p w14:paraId="53D07F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that effected by His knowledge?</w:t>
      </w:r>
    </w:p>
    <w:p w14:paraId="06D6D8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但那又是如何通过关于祂的知识（His knowledge）达成的呢？</w:t>
      </w:r>
    </w:p>
    <w:p w14:paraId="3F5FF484">
      <w:pPr>
        <w:spacing w:line="305" w:lineRule="auto"/>
        <w:rPr>
          <w:rFonts w:hint="eastAsia" w:ascii="微软雅黑" w:hAnsi="微软雅黑" w:eastAsia="微软雅黑" w:cs="微软雅黑"/>
          <w:sz w:val="30"/>
          <w:szCs w:val="30"/>
        </w:rPr>
      </w:pPr>
    </w:p>
    <w:p w14:paraId="1D5929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can only mean the knowledge by which He is known, not the knowledge which He possesses.</w:t>
      </w:r>
    </w:p>
    <w:p w14:paraId="7E1776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这些话只能是指由于祂被认知而产生的知识，而非祂所拥有的知识。</w:t>
      </w:r>
    </w:p>
    <w:p w14:paraId="595865B1">
      <w:pPr>
        <w:spacing w:line="305" w:lineRule="auto"/>
        <w:rPr>
          <w:rFonts w:hint="eastAsia" w:ascii="微软雅黑" w:hAnsi="微软雅黑" w:eastAsia="微软雅黑" w:cs="微软雅黑"/>
          <w:sz w:val="30"/>
          <w:szCs w:val="30"/>
        </w:rPr>
      </w:pPr>
    </w:p>
    <w:p w14:paraId="1D02A6A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chapter refers not to His prophetical, but to His priestly office.</w:t>
      </w:r>
    </w:p>
    <w:p w14:paraId="5998AE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因为本章指涉（refers to）的并非祂的先知职分，而是祂的祭司职分。</w:t>
      </w:r>
    </w:p>
    <w:p w14:paraId="06C8BA4A">
      <w:pPr>
        <w:spacing w:line="305" w:lineRule="auto"/>
        <w:rPr>
          <w:rFonts w:hint="eastAsia" w:ascii="微软雅黑" w:hAnsi="微软雅黑" w:eastAsia="微软雅黑" w:cs="微软雅黑"/>
          <w:sz w:val="30"/>
          <w:szCs w:val="30"/>
        </w:rPr>
      </w:pPr>
    </w:p>
    <w:p w14:paraId="0388F1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Men are justified by the knowledge of Him, which is the same as to be justified by faith.</w:t>
      </w:r>
    </w:p>
    <w:p w14:paraId="42508D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人们是通过关于祂的知识（knowledge of Him）而称义的，这等同于因信称义。</w:t>
      </w:r>
    </w:p>
    <w:p w14:paraId="673C7B88">
      <w:pPr>
        <w:spacing w:line="305" w:lineRule="auto"/>
        <w:rPr>
          <w:rFonts w:hint="eastAsia" w:ascii="微软雅黑" w:hAnsi="微软雅黑" w:eastAsia="微软雅黑" w:cs="微软雅黑"/>
          <w:sz w:val="30"/>
          <w:szCs w:val="30"/>
        </w:rPr>
      </w:pPr>
    </w:p>
    <w:p w14:paraId="0200C572">
      <w:pPr>
        <w:spacing w:line="306" w:lineRule="auto"/>
        <w:rPr>
          <w:rFonts w:hint="eastAsia" w:ascii="微软雅黑" w:hAnsi="微软雅黑" w:eastAsia="微软雅黑" w:cs="微软雅黑"/>
          <w:sz w:val="30"/>
          <w:szCs w:val="30"/>
        </w:rPr>
      </w:pPr>
    </w:p>
    <w:p w14:paraId="64208B0F">
      <w:pPr>
        <w:pStyle w:val="2"/>
        <w:bidi w:val="0"/>
        <w:jc w:val="center"/>
        <w:rPr>
          <w:rFonts w:hint="eastAsia"/>
        </w:rPr>
      </w:pPr>
      <w:r>
        <w:rPr>
          <w:rFonts w:hint="eastAsia"/>
        </w:rPr>
        <w:t>SEC. V.</w:t>
      </w:r>
    </w:p>
    <w:p w14:paraId="6DD96ED1">
      <w:pPr>
        <w:pStyle w:val="2"/>
        <w:bidi w:val="0"/>
        <w:jc w:val="center"/>
        <w:rPr>
          <w:rFonts w:hint="eastAsia"/>
        </w:rPr>
      </w:pPr>
      <w:r>
        <w:rPr>
          <w:rFonts w:hint="eastAsia"/>
        </w:rPr>
        <w:t>第五节</w:t>
      </w:r>
    </w:p>
    <w:p w14:paraId="4DEF3024">
      <w:pPr>
        <w:spacing w:line="306" w:lineRule="auto"/>
        <w:rPr>
          <w:rFonts w:hint="eastAsia" w:ascii="微软雅黑" w:hAnsi="微软雅黑" w:eastAsia="微软雅黑" w:cs="微软雅黑"/>
          <w:sz w:val="30"/>
          <w:szCs w:val="30"/>
        </w:rPr>
      </w:pPr>
    </w:p>
    <w:p w14:paraId="3E80132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TO THE ATONEMENT IN THE ACTS OF THE APOSTLES</w:t>
      </w:r>
    </w:p>
    <w:p w14:paraId="5705D7F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使徒行传中对赎罪的见证</w:t>
      </w:r>
    </w:p>
    <w:p w14:paraId="09CC1449">
      <w:pPr>
        <w:spacing w:line="306" w:lineRule="auto"/>
        <w:rPr>
          <w:rFonts w:hint="eastAsia" w:ascii="微软雅黑" w:hAnsi="微软雅黑" w:eastAsia="微软雅黑" w:cs="微软雅黑"/>
          <w:sz w:val="30"/>
          <w:szCs w:val="30"/>
        </w:rPr>
      </w:pPr>
    </w:p>
    <w:p w14:paraId="2C4C90C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of Acts gives testimony to the atonement in a peculiar way: it contributes important aid as to the connection between the death of Christ and the remission of sins.</w:t>
      </w:r>
    </w:p>
    <w:p w14:paraId="368752C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使徒行传以一种独特的方式为赎罪（atonement）作见证：它在基督之死与罪的赦免（remission of sins）之间的联系方面提供了重要的帮助。</w:t>
      </w:r>
    </w:p>
    <w:p w14:paraId="01B2BAFF">
      <w:pPr>
        <w:spacing w:line="306" w:lineRule="auto"/>
        <w:rPr>
          <w:rFonts w:hint="eastAsia" w:ascii="微软雅黑" w:hAnsi="微软雅黑" w:eastAsia="微软雅黑" w:cs="微软雅黑"/>
          <w:sz w:val="30"/>
          <w:szCs w:val="30"/>
        </w:rPr>
      </w:pPr>
    </w:p>
    <w:p w14:paraId="7DB65D9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in every place to which the apostles brought their message, they inculcated neither conditions nor meritorious preparations, but preached remission of sins, both among Jews and Gentiles, as an immediate gift to all who had susceptible minds.</w:t>
      </w:r>
    </w:p>
    <w:p w14:paraId="672D857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我们看到，在使徒传达信息的每一个地方，他们既不灌输条件，也不要求有功德性的（meritorious）准备，而是在犹太人和外邦人中，将罪的赦免作为一份即时的礼物，传给所有心存敏锐（susceptible minds）的人。</w:t>
      </w:r>
    </w:p>
    <w:p w14:paraId="18E8E497">
      <w:pPr>
        <w:spacing w:line="306" w:lineRule="auto"/>
        <w:rPr>
          <w:rFonts w:hint="eastAsia" w:ascii="微软雅黑" w:hAnsi="微软雅黑" w:eastAsia="微软雅黑" w:cs="微软雅黑"/>
          <w:sz w:val="30"/>
          <w:szCs w:val="30"/>
        </w:rPr>
      </w:pPr>
    </w:p>
    <w:p w14:paraId="2BB5418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declared in unambiguous terms that it was procured by the humiliation and death of the Son of God, and given by Him without reference to legal works in any form (Acts 5:31).</w:t>
      </w:r>
    </w:p>
    <w:p w14:paraId="1E5E948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他们以毫不含糊的措辞宣告，这是通过上帝之子的降卑（humiliation）和受死而获得的（procured），并由祂赐予，与任何形式的律法行为（legal works）无关（徒 5:31）。</w:t>
      </w:r>
    </w:p>
    <w:p w14:paraId="56491C33">
      <w:pPr>
        <w:spacing w:line="306" w:lineRule="auto"/>
        <w:rPr>
          <w:rFonts w:hint="eastAsia" w:ascii="微软雅黑" w:hAnsi="微软雅黑" w:eastAsia="微软雅黑" w:cs="微软雅黑"/>
          <w:sz w:val="30"/>
          <w:szCs w:val="30"/>
        </w:rPr>
      </w:pPr>
    </w:p>
    <w:p w14:paraId="1169AB5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book of Acts displays in a historic form the results of preaching the atonement, or the important consequences of inculcating the necessity and practical bearings of this great doctrine.</w:t>
      </w:r>
    </w:p>
    <w:p w14:paraId="5D2C9B7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不仅如此：使徒行传以历史的形式展示了宣讲赎罪（atonement）的结果，或者说，展示了教导这一伟大教义的必要性及其在实践层面之意义（practical bearings）所带来的重要后果。</w:t>
      </w:r>
    </w:p>
    <w:p w14:paraId="3BFB1339">
      <w:pPr>
        <w:spacing w:line="306" w:lineRule="auto"/>
        <w:rPr>
          <w:rFonts w:hint="eastAsia" w:ascii="微软雅黑" w:hAnsi="微软雅黑" w:eastAsia="微软雅黑" w:cs="微软雅黑"/>
          <w:sz w:val="30"/>
          <w:szCs w:val="30"/>
        </w:rPr>
      </w:pPr>
    </w:p>
    <w:p w14:paraId="39482DE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in its structure, it seems to have been prepared on the principle of showing with what success the preaching of the cross was accompanied among all classes, whether they were Jews, Samaritans, or Gentiles; for apostolic preaching proclaimed present forgiveness to every inquirer.</w:t>
      </w:r>
    </w:p>
    <w:p w14:paraId="75014D2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从其结构来看，此书似乎是根据这样一个原则编写的：展示十字架的宣讲在各阶层中——无论是犹太人、撒玛利亚人还是外邦人——伴随着怎样的成功；因为使徒的宣讲向每一个寻求者宣告了当下的赦免。</w:t>
      </w:r>
    </w:p>
    <w:p w14:paraId="4ED791AE">
      <w:pPr>
        <w:spacing w:line="306" w:lineRule="auto"/>
        <w:rPr>
          <w:rFonts w:hint="eastAsia" w:ascii="微软雅黑" w:hAnsi="微软雅黑" w:eastAsia="微软雅黑" w:cs="微软雅黑"/>
          <w:sz w:val="30"/>
          <w:szCs w:val="30"/>
        </w:rPr>
      </w:pPr>
    </w:p>
    <w:p w14:paraId="0CC0C90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necessary to anticipate a difficulty.</w:t>
      </w:r>
    </w:p>
    <w:p w14:paraId="70BE33B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在此有必要预先考虑到一个困难。</w:t>
      </w:r>
    </w:p>
    <w:p w14:paraId="34865836">
      <w:pPr>
        <w:spacing w:line="306" w:lineRule="auto"/>
        <w:rPr>
          <w:rFonts w:hint="eastAsia" w:ascii="微软雅黑" w:hAnsi="微软雅黑" w:eastAsia="微软雅黑" w:cs="微软雅黑"/>
          <w:sz w:val="30"/>
          <w:szCs w:val="30"/>
        </w:rPr>
      </w:pPr>
    </w:p>
    <w:p w14:paraId="2E331C7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allege that the apostles kept silence on the doctrine of the atonement, when they might have been expected to speak of it: others, not duly considering the scope of the book, find comparatively little allusion to the atonement.</w:t>
      </w:r>
    </w:p>
    <w:p w14:paraId="5AA6C82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有些人声称，使徒在原本应当谈论赎罪（atonement）教义时却保持了沉默；另一些人则没有正当地考虑到此书的范畴，发现其中对赎罪的指涉相对较少。</w:t>
      </w:r>
    </w:p>
    <w:p w14:paraId="0AF8C046">
      <w:pPr>
        <w:spacing w:line="306" w:lineRule="auto"/>
        <w:rPr>
          <w:rFonts w:hint="eastAsia" w:ascii="微软雅黑" w:hAnsi="微软雅黑" w:eastAsia="微软雅黑" w:cs="微软雅黑"/>
          <w:sz w:val="30"/>
          <w:szCs w:val="30"/>
        </w:rPr>
      </w:pPr>
    </w:p>
    <w:p w14:paraId="3700606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two things are forgotten.</w:t>
      </w:r>
    </w:p>
    <w:p w14:paraId="3EEEB61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但他们忘记了两件事。</w:t>
      </w:r>
    </w:p>
    <w:p w14:paraId="1B52C55C">
      <w:pPr>
        <w:spacing w:line="306" w:lineRule="auto"/>
        <w:rPr>
          <w:rFonts w:hint="eastAsia" w:ascii="微软雅黑" w:hAnsi="微软雅黑" w:eastAsia="微软雅黑" w:cs="微软雅黑"/>
          <w:sz w:val="30"/>
          <w:szCs w:val="30"/>
        </w:rPr>
      </w:pPr>
    </w:p>
    <w:p w14:paraId="0ACCEFA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 discourses is reported at large; for the sacred writer is content to record the salient points or heads of discourse.</w:t>
      </w:r>
    </w:p>
    <w:p w14:paraId="3456E6E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所有的讲论都没有被详细地报道出来；因为圣经作者满足于记录讲论的要点或标题。</w:t>
      </w:r>
    </w:p>
    <w:p w14:paraId="4511B82C">
      <w:pPr>
        <w:spacing w:line="306" w:lineRule="auto"/>
        <w:rPr>
          <w:rFonts w:hint="eastAsia" w:ascii="微软雅黑" w:hAnsi="微软雅黑" w:eastAsia="微软雅黑" w:cs="微软雅黑"/>
          <w:sz w:val="30"/>
          <w:szCs w:val="30"/>
        </w:rPr>
      </w:pPr>
    </w:p>
    <w:p w14:paraId="36F1E92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though several outlines of discourses are interwoven with the narrative, they are not given as full reports; but as specimens of their testimony, illustrations of the success with which it was crowned, or arguments which Jewish unbelief withstood.</w:t>
      </w:r>
    </w:p>
    <w:p w14:paraId="4544573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虽然有几篇讲论的纲要交织在叙述中，但它们并不是作为完整的报告给出的；而是作为他们见证的范例，作为对见证大获成功的说明，或是作为犹太人的不信所抵挡的论据。</w:t>
      </w:r>
    </w:p>
    <w:p w14:paraId="74A1A85F">
      <w:pPr>
        <w:spacing w:line="306" w:lineRule="auto"/>
        <w:rPr>
          <w:rFonts w:hint="eastAsia" w:ascii="微软雅黑" w:hAnsi="微软雅黑" w:eastAsia="微软雅黑" w:cs="微软雅黑"/>
          <w:sz w:val="30"/>
          <w:szCs w:val="30"/>
        </w:rPr>
      </w:pPr>
    </w:p>
    <w:p w14:paraId="7A6447B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the discourses given in the Acts of the Apostles are missionary or evangelistic addresses to men in no state of preparation or mood of mind to bear a dogmatic elucidation or a full exhibition of the doctrine.</w:t>
      </w:r>
    </w:p>
    <w:p w14:paraId="5E16B38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此外，使徒行传中的讲论是向那些尚未准备好、或没有心情去承受教义阐明或教义全面展示的人所作的宣教或布道演说。</w:t>
      </w:r>
    </w:p>
    <w:p w14:paraId="0C86B9B2">
      <w:pPr>
        <w:spacing w:line="306" w:lineRule="auto"/>
        <w:rPr>
          <w:rFonts w:hint="eastAsia" w:ascii="微软雅黑" w:hAnsi="微软雅黑" w:eastAsia="微软雅黑" w:cs="微软雅黑"/>
          <w:sz w:val="30"/>
          <w:szCs w:val="30"/>
        </w:rPr>
      </w:pPr>
    </w:p>
    <w:p w14:paraId="3AFDB41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part, there was not such common ground between the hearers and speakers as must be presupposed for a full exposition.</w:t>
      </w:r>
    </w:p>
    <w:p w14:paraId="6B6D5B5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在大多数情况下，听众和发言者之间并不具备那种进行全面阐述所必须预设的共同基础。</w:t>
      </w:r>
    </w:p>
    <w:p w14:paraId="3CC6B743">
      <w:pPr>
        <w:spacing w:line="306" w:lineRule="auto"/>
        <w:rPr>
          <w:rFonts w:hint="eastAsia" w:ascii="微软雅黑" w:hAnsi="微软雅黑" w:eastAsia="微软雅黑" w:cs="微软雅黑"/>
          <w:sz w:val="30"/>
          <w:szCs w:val="30"/>
        </w:rPr>
      </w:pPr>
    </w:p>
    <w:p w14:paraId="2A45604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addressed impatient or hostile hearers; and from the nature of the case, the doctrine could only to a limited extent be propounded to men so minded.</w:t>
      </w:r>
    </w:p>
    <w:p w14:paraId="57789AF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使徒们面对的是不耐烦或怀有敌意的听众；根据情况的性质，教义只能在有限的程度上向这样心态的人提出。</w:t>
      </w:r>
    </w:p>
    <w:p w14:paraId="584C2829">
      <w:pPr>
        <w:spacing w:line="306" w:lineRule="auto"/>
        <w:rPr>
          <w:rFonts w:hint="eastAsia" w:ascii="微软雅黑" w:hAnsi="微软雅黑" w:eastAsia="微软雅黑" w:cs="微软雅黑"/>
          <w:sz w:val="30"/>
          <w:szCs w:val="30"/>
        </w:rPr>
      </w:pPr>
    </w:p>
    <w:p w14:paraId="24638BE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thing is clear: remission of sins was presented to the hearers in its causal connection with Christ crucified, and preached in His name (Acts 2:38, 3:18, 19, 13:38).</w:t>
      </w:r>
    </w:p>
    <w:p w14:paraId="3F313F7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但有一点是明确的：罪的赦免是结合其与被钉十字架基督的因果关系呈现给听众的，并且是奉祂的名宣讲的（徒 2:38, 3:18, 19, 13:38）。</w:t>
      </w:r>
    </w:p>
    <w:p w14:paraId="592B4727">
      <w:pPr>
        <w:spacing w:line="306" w:lineRule="auto"/>
        <w:rPr>
          <w:rFonts w:hint="eastAsia" w:ascii="微软雅黑" w:hAnsi="微软雅黑" w:eastAsia="微软雅黑" w:cs="微软雅黑"/>
          <w:sz w:val="30"/>
          <w:szCs w:val="30"/>
        </w:rPr>
      </w:pPr>
    </w:p>
    <w:p w14:paraId="6A8BBCF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complexion of these discourses, the apostles must either have started from the great central idea of the Messiah, or brought their discourses round to this point.</w:t>
      </w:r>
    </w:p>
    <w:p w14:paraId="241540E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从这些讲论的性质来看，使徒们要么是从弥赛亚（Messiah）这一伟大的中心思想开始，要么是将他们的讲论绕回到这一点上。</w:t>
      </w:r>
    </w:p>
    <w:p w14:paraId="39581AFB">
      <w:pPr>
        <w:spacing w:line="306" w:lineRule="auto"/>
        <w:rPr>
          <w:rFonts w:hint="eastAsia" w:ascii="微软雅黑" w:hAnsi="微软雅黑" w:eastAsia="微软雅黑" w:cs="微软雅黑"/>
          <w:sz w:val="30"/>
          <w:szCs w:val="30"/>
        </w:rPr>
      </w:pPr>
    </w:p>
    <w:p w14:paraId="2A870FB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method may be traced whenever they preached to Jewish audiences (Acts 2:25, 36).</w:t>
      </w:r>
    </w:p>
    <w:p w14:paraId="4987744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每当他们向犹太听众讲道时，都可以追踪到第一种方法（徒 2:25, 36）。</w:t>
      </w:r>
    </w:p>
    <w:p w14:paraId="724D4929">
      <w:pPr>
        <w:spacing w:line="306" w:lineRule="auto"/>
        <w:rPr>
          <w:rFonts w:hint="eastAsia" w:ascii="微软雅黑" w:hAnsi="微软雅黑" w:eastAsia="微软雅黑" w:cs="微软雅黑"/>
          <w:sz w:val="30"/>
          <w:szCs w:val="30"/>
        </w:rPr>
      </w:pPr>
    </w:p>
    <w:p w14:paraId="5319430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glance at the testimony of Peter and Paul, the two prominent persons in the book of Acts.</w:t>
      </w:r>
    </w:p>
    <w:p w14:paraId="7212B35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让我们略看彼得和保罗这两位使徒行传中杰出人物的见证。</w:t>
      </w:r>
    </w:p>
    <w:p w14:paraId="00547E09">
      <w:pPr>
        <w:spacing w:line="306" w:lineRule="auto"/>
        <w:rPr>
          <w:rFonts w:hint="eastAsia" w:ascii="微软雅黑" w:hAnsi="微软雅黑" w:eastAsia="微软雅黑" w:cs="微软雅黑"/>
          <w:sz w:val="30"/>
          <w:szCs w:val="30"/>
        </w:rPr>
      </w:pPr>
    </w:p>
    <w:p w14:paraId="54832A5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 the birthday of the Christian church, when the new economy began by a display of supernatural phenomena not less evident than was given at the founding of the Sinaitic covenant, Peter testified that prophecy was fulfilled (Acts 2:36); and to the awakened multitude he commended not a mere teacher, nor a bare example, but the Messiah, in whom the remission of sins was to be found.</w:t>
      </w:r>
    </w:p>
    <w:p w14:paraId="7F1C2E7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在基督教会的诞生日，当新的经纶（economy）通过超自然现象的展示拉开序幕（其显明程度不亚于西奈之约确立时的景象）时，彼得见证了预言已得到成就（徒 2:36）；他向觉醒的民众推荐的不是一位单纯的教师，也不是一个空洞的榜样，而是那位在祂里面可以找到罪之赦免的弥赛亚。</w:t>
      </w:r>
    </w:p>
    <w:p w14:paraId="0930F1B7">
      <w:pPr>
        <w:spacing w:line="306" w:lineRule="auto"/>
        <w:rPr>
          <w:rFonts w:hint="eastAsia" w:ascii="微软雅黑" w:hAnsi="微软雅黑" w:eastAsia="微软雅黑" w:cs="微软雅黑"/>
          <w:sz w:val="30"/>
          <w:szCs w:val="30"/>
        </w:rPr>
      </w:pPr>
    </w:p>
    <w:p w14:paraId="3672D6B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Underlying the entire address, we find the ideas involved in the doctrine of the Messiah.</w:t>
      </w:r>
    </w:p>
    <w:p w14:paraId="316A90E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在整个演说之下，我们发现了涉及弥赛亚教义的思想。</w:t>
      </w:r>
    </w:p>
    <w:p w14:paraId="11446886">
      <w:pPr>
        <w:spacing w:line="306" w:lineRule="auto"/>
        <w:rPr>
          <w:rFonts w:hint="eastAsia" w:ascii="微软雅黑" w:hAnsi="微软雅黑" w:eastAsia="微软雅黑" w:cs="微软雅黑"/>
          <w:sz w:val="30"/>
          <w:szCs w:val="30"/>
        </w:rPr>
      </w:pPr>
    </w:p>
    <w:p w14:paraId="7BCB52A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promise of the woman's seed, the conqueror over death, the servant of the Lord, the sin-bearing substitute, were thoughts present to his own mind, and by allusion recalled to the minds of his hearers.</w:t>
      </w:r>
    </w:p>
    <w:p w14:paraId="798FF76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女人后裔的应许、死亡的征服者、主的仆人、担当罪的替代者（substitute），这些思想都存在于他自己的心中，并借着指涉唤起了听众的思想。</w:t>
      </w:r>
    </w:p>
    <w:p w14:paraId="792682E8">
      <w:pPr>
        <w:spacing w:line="306" w:lineRule="auto"/>
        <w:rPr>
          <w:rFonts w:hint="eastAsia" w:ascii="微软雅黑" w:hAnsi="微软雅黑" w:eastAsia="微软雅黑" w:cs="微软雅黑"/>
          <w:sz w:val="30"/>
          <w:szCs w:val="30"/>
        </w:rPr>
      </w:pPr>
    </w:p>
    <w:p w14:paraId="70287A4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removes a misconception into which many fall.</w:t>
      </w:r>
    </w:p>
    <w:p w14:paraId="3DCA577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这消除了一个许多人陷入的误解。</w:t>
      </w:r>
    </w:p>
    <w:p w14:paraId="0BC4F8BD">
      <w:pPr>
        <w:spacing w:line="306" w:lineRule="auto"/>
        <w:rPr>
          <w:rFonts w:hint="eastAsia" w:ascii="微软雅黑" w:hAnsi="微软雅黑" w:eastAsia="微软雅黑" w:cs="微软雅黑"/>
          <w:sz w:val="30"/>
          <w:szCs w:val="30"/>
        </w:rPr>
      </w:pPr>
    </w:p>
    <w:p w14:paraId="24E3C26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argue that the apostles, in speaking of the death of Jesus to the Jews, merely referred to the fulfilment of prophecy without involving in the allusion any doctrine of atonement at all, omit to notice the title of THE CHRIST used by these first preachers as the official name.</w:t>
      </w:r>
    </w:p>
    <w:p w14:paraId="231AE0F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那些辩称使徒在向犹太人谈论耶稣之死时仅仅是指预言的成就，而完全没有在指涉中包含任何赎罪（atonement）教义的人，忽略了这些最初的传道者使用“基督（THE CHRIST）”这一头衔作为职分上的名称。</w:t>
      </w:r>
    </w:p>
    <w:p w14:paraId="74B8E416">
      <w:pPr>
        <w:spacing w:line="306" w:lineRule="auto"/>
        <w:rPr>
          <w:rFonts w:hint="eastAsia" w:ascii="微软雅黑" w:hAnsi="微软雅黑" w:eastAsia="微软雅黑" w:cs="微软雅黑"/>
          <w:sz w:val="30"/>
          <w:szCs w:val="30"/>
        </w:rPr>
      </w:pPr>
    </w:p>
    <w:p w14:paraId="11C22A0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appellation recalled the Old Testament prophecies from the first promise downwards, and the part which the Messiah was to act for man's salvation.</w:t>
      </w:r>
    </w:p>
    <w:p w14:paraId="4FD4744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这一称呼唤起了从第一个应许开始的所有旧约预言，以及弥赛亚为人类救赎所要扮演的角色。</w:t>
      </w:r>
    </w:p>
    <w:p w14:paraId="6F1661AC">
      <w:pPr>
        <w:spacing w:line="306" w:lineRule="auto"/>
        <w:rPr>
          <w:rFonts w:hint="eastAsia" w:ascii="微软雅黑" w:hAnsi="微软雅黑" w:eastAsia="微软雅黑" w:cs="微软雅黑"/>
          <w:sz w:val="30"/>
          <w:szCs w:val="30"/>
        </w:rPr>
      </w:pPr>
    </w:p>
    <w:p w14:paraId="22CCB15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to awaken conscience, the apostles reiterated in Jewish ears that Jesus was their Messiah; that all which was to be effected by the Messiah—the atonement of sin and the realization of the types—was accomplished; and that forgiveness of sins as won by His death was preached in His name.</w:t>
      </w:r>
    </w:p>
    <w:p w14:paraId="7320AE6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唤醒良心，使徒们在犹太人的耳中反复重申耶稣就是他们的弥赛亚；弥赛亚所要成就的一切——罪的赎罪（atonement）和预表（types）的实现——都已经完成了；并且因祂的死所赢得的罪之赦免，是奉祂的名传讲的。</w:t>
      </w:r>
    </w:p>
    <w:p w14:paraId="3483967B">
      <w:pPr>
        <w:spacing w:line="306" w:lineRule="auto"/>
        <w:rPr>
          <w:rFonts w:hint="eastAsia" w:ascii="微软雅黑" w:hAnsi="微软雅黑" w:eastAsia="微软雅黑" w:cs="微软雅黑"/>
          <w:sz w:val="30"/>
          <w:szCs w:val="30"/>
        </w:rPr>
      </w:pPr>
    </w:p>
    <w:p w14:paraId="18EF87E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hold that the apostles preached the death of Jesus as a fact, decreed in the divine purpose and announced in ancient prophecies, merely to take away prejudices against a suffering Messiah.</w:t>
      </w:r>
    </w:p>
    <w:p w14:paraId="3092598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有些人认为，使徒传讲耶稣之死是一个事实，是根据神圣目的所命定的，并在古代预言中宣布的，仅仅是为了消除对受苦弥赛亚的偏见。</w:t>
      </w:r>
    </w:p>
    <w:p w14:paraId="3D1FA41B">
      <w:pPr>
        <w:spacing w:line="306" w:lineRule="auto"/>
        <w:rPr>
          <w:rFonts w:hint="eastAsia" w:ascii="微软雅黑" w:hAnsi="微软雅黑" w:eastAsia="微软雅黑" w:cs="微软雅黑"/>
          <w:sz w:val="30"/>
          <w:szCs w:val="30"/>
        </w:rPr>
      </w:pPr>
    </w:p>
    <w:p w14:paraId="0591C50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only to examine these discourses to perceive how baseless is this comment.</w:t>
      </w:r>
    </w:p>
    <w:p w14:paraId="762EE5A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但我们只需考查这些讲论，就能察觉到这种评论是多么毫无根据。</w:t>
      </w:r>
    </w:p>
    <w:p w14:paraId="4D7BF860">
      <w:pPr>
        <w:spacing w:line="306" w:lineRule="auto"/>
        <w:rPr>
          <w:rFonts w:hint="eastAsia" w:ascii="微软雅黑" w:hAnsi="微软雅黑" w:eastAsia="微软雅黑" w:cs="微软雅黑"/>
          <w:sz w:val="30"/>
          <w:szCs w:val="30"/>
        </w:rPr>
      </w:pPr>
    </w:p>
    <w:p w14:paraId="0EBF6C4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the primary elements of the doctrine of the atonement, and must expound the brief allusions in consistency first with the Lord's sayings, and then with the rounded exhibition of the doctrine in the epistles addressed to the churches.</w:t>
      </w:r>
    </w:p>
    <w:p w14:paraId="253F2D1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我们发现了赎罪（atonement）教义的首要要素，并且必须对这些简短的指涉进行阐释，使其首先与主的言论一致，然后与写给各教会之书信中对教义的完整展示一致。</w:t>
      </w:r>
    </w:p>
    <w:p w14:paraId="40B14321">
      <w:pPr>
        <w:spacing w:line="306" w:lineRule="auto"/>
        <w:rPr>
          <w:rFonts w:hint="eastAsia" w:ascii="微软雅黑" w:hAnsi="微软雅黑" w:eastAsia="微软雅黑" w:cs="微软雅黑"/>
          <w:sz w:val="30"/>
          <w:szCs w:val="30"/>
        </w:rPr>
      </w:pPr>
    </w:p>
    <w:p w14:paraId="7F1CF2E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analysis of any of these discourses proves that the apostles were consistent with themselves, and in harmony with their Lord.</w:t>
      </w:r>
    </w:p>
    <w:p w14:paraId="50E6D3C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对这些讲论中任何一篇的分析都证明，使徒们不仅自相一致，而且与他们的主和谐一致。</w:t>
      </w:r>
    </w:p>
    <w:p w14:paraId="0103EF2C">
      <w:pPr>
        <w:spacing w:line="306" w:lineRule="auto"/>
        <w:rPr>
          <w:rFonts w:hint="eastAsia" w:ascii="微软雅黑" w:hAnsi="微软雅黑" w:eastAsia="微软雅黑" w:cs="微软雅黑"/>
          <w:sz w:val="30"/>
          <w:szCs w:val="30"/>
        </w:rPr>
      </w:pPr>
    </w:p>
    <w:p w14:paraId="6678EAA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take Peter's sermon on the day of Pentecost by way of illustration, we find the atonement exhibited in those aspects which may be said to form its constituent elements: (1) SINLESS PERFECTION; then (2) SIN-BEARING on the part of a God-appointed Mediator; followed (3) by the divine ACCEPTANCE OF HIS WORK.</w:t>
      </w:r>
    </w:p>
    <w:p w14:paraId="5878EAB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以彼得在五旬节那天的讲道为例，我们发现赎罪（atonement）被展示在那些可以说构成了其组成要素的方面：（1）无罪的完美（SINLESS PERFECTION）；然后（2）作为上帝所派的中保（Mediator）的担当罪（SIN-BEARING）；接着是（3）上帝对祂工作的悦纳（ACCEPTANCE）。</w:t>
      </w:r>
    </w:p>
    <w:p w14:paraId="5CEB2A11">
      <w:pPr>
        <w:spacing w:line="306" w:lineRule="auto"/>
        <w:rPr>
          <w:rFonts w:hint="eastAsia" w:ascii="微软雅黑" w:hAnsi="微软雅黑" w:eastAsia="微软雅黑" w:cs="微软雅黑"/>
          <w:sz w:val="30"/>
          <w:szCs w:val="30"/>
        </w:rPr>
      </w:pPr>
    </w:p>
    <w:p w14:paraId="5D5959E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notice these in order, remembering that in Luke's condensed report we have but the outline of what was said.</w:t>
      </w:r>
    </w:p>
    <w:p w14:paraId="547C626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我们可以按顺序留意这些，同时记住在路加简明扼要的报告中，我们得到的只是所说内容的纲要。</w:t>
      </w:r>
    </w:p>
    <w:p w14:paraId="1B537043">
      <w:pPr>
        <w:spacing w:line="306" w:lineRule="auto"/>
        <w:rPr>
          <w:rFonts w:hint="eastAsia" w:ascii="微软雅黑" w:hAnsi="微软雅黑" w:eastAsia="微软雅黑" w:cs="微软雅黑"/>
          <w:sz w:val="30"/>
          <w:szCs w:val="30"/>
        </w:rPr>
      </w:pPr>
    </w:p>
    <w:p w14:paraId="7648B70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refers to Jesus of Nazareth as a man approved of God, or accredited by miracles and signs and wonders which He did (ver. 22).</w:t>
      </w:r>
    </w:p>
    <w:p w14:paraId="350039F5">
      <w:pPr>
        <w:spacing w:line="306" w:lineRule="auto"/>
        <w:rPr>
          <w:rFonts w:hint="eastAsia" w:ascii="微软雅黑" w:hAnsi="微软雅黑" w:eastAsia="微软雅黑" w:cs="微软雅黑"/>
          <w:sz w:val="30"/>
          <w:szCs w:val="30"/>
        </w:rPr>
      </w:pPr>
    </w:p>
    <w:p w14:paraId="0934158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使徒提到拿撒勒人耶稣是一个上帝所批准（approved）的人，或者是通过祂所行的神迹、奇事、异能而被证明的人（第 22 节）。</w:t>
      </w:r>
    </w:p>
    <w:p w14:paraId="07AD517D">
      <w:pPr>
        <w:spacing w:line="306" w:lineRule="auto"/>
        <w:rPr>
          <w:rFonts w:hint="eastAsia" w:ascii="微软雅黑" w:hAnsi="微软雅黑" w:eastAsia="微软雅黑" w:cs="微软雅黑"/>
          <w:sz w:val="30"/>
          <w:szCs w:val="30"/>
        </w:rPr>
      </w:pPr>
    </w:p>
    <w:p w14:paraId="40B4890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represents Him as the seed of David, the fruit of his loins according to the flesh (ver. 30); and then, in the quotation from the sixteenth Psalm, as the Holy One of God by eminence—THY HOLY ONE.</w:t>
      </w:r>
    </w:p>
    <w:p w14:paraId="0A412E1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他将祂表现为大卫的后裔，按肉体说，是大卫肉身所生的（第 30 节）；接着，在对诗篇第十六篇的引用中，将祂表现为上帝卓越的圣者——祢的圣者（THY HOLY ONE）。</w:t>
      </w:r>
    </w:p>
    <w:p w14:paraId="6B6D6C1B">
      <w:pPr>
        <w:spacing w:line="306" w:lineRule="auto"/>
        <w:rPr>
          <w:rFonts w:hint="eastAsia" w:ascii="微软雅黑" w:hAnsi="微软雅黑" w:eastAsia="微软雅黑" w:cs="微软雅黑"/>
          <w:sz w:val="30"/>
          <w:szCs w:val="30"/>
        </w:rPr>
      </w:pPr>
    </w:p>
    <w:p w14:paraId="176A32C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this appellation because the Father sanctified Him, and because He approved Himself as the holy servant of God.</w:t>
      </w:r>
    </w:p>
    <w:p w14:paraId="7E07209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祂拥有这一称呼，是因为父将祂分别为圣，且因为祂证明了自己是上帝圣洁的仆人。</w:t>
      </w:r>
    </w:p>
    <w:p w14:paraId="1825C8D6">
      <w:pPr>
        <w:spacing w:line="306" w:lineRule="auto"/>
        <w:rPr>
          <w:rFonts w:hint="eastAsia" w:ascii="微软雅黑" w:hAnsi="微软雅黑" w:eastAsia="微软雅黑" w:cs="微软雅黑"/>
          <w:sz w:val="30"/>
          <w:szCs w:val="30"/>
        </w:rPr>
      </w:pPr>
    </w:p>
    <w:p w14:paraId="058BE8F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Sinless perfection comes to light in another expression found in the Messianic psalm cited by the apostle: "I have set the Lord always before me" (ver. 25); which could not be affirmed by David, nor by any mortal man: for none but the realized ideal of humanity, the perfect Servant of God, could declare that in all positions He had, without interruption, set the Lord always before Him.</w:t>
      </w:r>
    </w:p>
    <w:p w14:paraId="1594258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无罪的完美在使徒引用的弥赛亚诗篇中的另一个表达中显明出来：“我将主常摆在我面前”（第 25 节）；这是大卫不能断言的，也不是任何凡人能断言的：因为只有那实现的人类理想、上帝完美的仆人，才能宣告祂在所有境遇中都毫无间断地将主常摆在祂面前。</w:t>
      </w:r>
    </w:p>
    <w:p w14:paraId="7FDC12D6">
      <w:pPr>
        <w:spacing w:line="306" w:lineRule="auto"/>
        <w:rPr>
          <w:rFonts w:hint="eastAsia" w:ascii="微软雅黑" w:hAnsi="微软雅黑" w:eastAsia="微软雅黑" w:cs="微软雅黑"/>
          <w:sz w:val="30"/>
          <w:szCs w:val="30"/>
        </w:rPr>
      </w:pPr>
    </w:p>
    <w:p w14:paraId="7DFAB77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expressly depicts the obedience of the Messiah in action and in suffering—the copy and counterpart of the divine holiness; the servant of God breathing loyalty, subjection, and confidence to the utmost extent required of a creature in relation to the Creator.</w:t>
      </w:r>
    </w:p>
    <w:p w14:paraId="46E5943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但这明确描绘了弥赛亚在行动和受苦中的顺服——上帝圣洁的复写和副本；这位上帝的仆人在被造物与造物主的关系中，在所要求的最大限度上呼吸着忠诚、服从和信靠。</w:t>
      </w:r>
    </w:p>
    <w:p w14:paraId="3ABCB9FF">
      <w:pPr>
        <w:spacing w:line="306" w:lineRule="auto"/>
        <w:rPr>
          <w:rFonts w:hint="eastAsia" w:ascii="微软雅黑" w:hAnsi="微软雅黑" w:eastAsia="微软雅黑" w:cs="微软雅黑"/>
          <w:sz w:val="30"/>
          <w:szCs w:val="30"/>
        </w:rPr>
      </w:pPr>
    </w:p>
    <w:p w14:paraId="6A7A1CA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delivered to punishment by the determinate counsel and foreknowledge of God (ver. 23).</w:t>
      </w:r>
    </w:p>
    <w:p w14:paraId="152FACA7">
      <w:pPr>
        <w:spacing w:line="306" w:lineRule="auto"/>
        <w:rPr>
          <w:rFonts w:hint="eastAsia" w:ascii="微软雅黑" w:hAnsi="微软雅黑" w:eastAsia="微软雅黑" w:cs="微软雅黑"/>
          <w:sz w:val="30"/>
          <w:szCs w:val="30"/>
        </w:rPr>
      </w:pPr>
    </w:p>
    <w:p w14:paraId="4C2350B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祂按着上帝定准的（determinate）旨意和预知被交给惩罚（第 23 节）。</w:t>
      </w:r>
    </w:p>
    <w:p w14:paraId="1454AAB1">
      <w:pPr>
        <w:spacing w:line="306" w:lineRule="auto"/>
        <w:rPr>
          <w:rFonts w:hint="eastAsia" w:ascii="微软雅黑" w:hAnsi="微软雅黑" w:eastAsia="微软雅黑" w:cs="微软雅黑"/>
          <w:sz w:val="30"/>
          <w:szCs w:val="30"/>
        </w:rPr>
      </w:pPr>
    </w:p>
    <w:p w14:paraId="213BD32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statement, we must recall the Lord's own saying, "The Son of man is delivered into the hands of sinners" (Matt. 26:45), and also the prophetic announcements (Zech. 13:7; Isa. 53:10).</w:t>
      </w:r>
    </w:p>
    <w:p w14:paraId="093BD77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为了理解这一陈述，我们必须回想主自己说的话，“人子被卖（delivered）在罪人手里了”（太 26:45），以及先知的宣告（撒 13:7；赛 53:10）。</w:t>
      </w:r>
    </w:p>
    <w:p w14:paraId="2F5B495B">
      <w:pPr>
        <w:spacing w:line="306" w:lineRule="auto"/>
        <w:rPr>
          <w:rFonts w:hint="eastAsia" w:ascii="微软雅黑" w:hAnsi="微软雅黑" w:eastAsia="微软雅黑" w:cs="微软雅黑"/>
          <w:sz w:val="30"/>
          <w:szCs w:val="30"/>
        </w:rPr>
      </w:pPr>
    </w:p>
    <w:p w14:paraId="6DDC535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intimates that God subjected Him to death, and that He was not properly overcome by His enemies,—that it was the will of God, His determinate counsel or plan, that Messiah should be delivered as a malefactor into the hands of men, and be put to death with the forms of justice.</w:t>
      </w:r>
    </w:p>
    <w:p w14:paraId="5CB98B2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彼得暗示，是上帝使祂受死，祂并不是被祂的仇敌正当地战胜的，——上帝的旨意、祂定准的旨意（determinate counsel）或计划，乃是要让弥赛亚像个罪犯一样被交给人的手，并以司法的形式被处死。</w:t>
      </w:r>
    </w:p>
    <w:p w14:paraId="65FC7829">
      <w:pPr>
        <w:spacing w:line="306" w:lineRule="auto"/>
        <w:rPr>
          <w:rFonts w:hint="eastAsia" w:ascii="微软雅黑" w:hAnsi="微软雅黑" w:eastAsia="微软雅黑" w:cs="微软雅黑"/>
          <w:sz w:val="30"/>
          <w:szCs w:val="30"/>
        </w:rPr>
      </w:pPr>
    </w:p>
    <w:p w14:paraId="2FA0B8A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all the possible modes of carrying out this great counsel before the divine mind, this peculiar plan had been selected.</w:t>
      </w:r>
    </w:p>
    <w:p w14:paraId="044EF28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在上帝的心意中，面对所有可能执行这一伟大旨意的方式，选择了这一独特的计划。</w:t>
      </w:r>
    </w:p>
    <w:p w14:paraId="3F7F436E">
      <w:pPr>
        <w:spacing w:line="306" w:lineRule="auto"/>
        <w:rPr>
          <w:rFonts w:hint="eastAsia" w:ascii="微软雅黑" w:hAnsi="微软雅黑" w:eastAsia="微软雅黑" w:cs="微软雅黑"/>
          <w:sz w:val="30"/>
          <w:szCs w:val="30"/>
        </w:rPr>
      </w:pPr>
    </w:p>
    <w:p w14:paraId="6A23E73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have been cut off, had God willed it, by holy hands and a holy ministry; but the Judge of all determined that it should be executed by the hands of the wicked and lawless.</w:t>
      </w:r>
    </w:p>
    <w:p w14:paraId="3F81532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若上帝愿意，祂本可以由圣洁的手和圣洁的职事来剪除；但众人的审判者决定，这事应当由那不法之人的手来执行。</w:t>
      </w:r>
    </w:p>
    <w:p w14:paraId="06BDFD34">
      <w:pPr>
        <w:spacing w:line="306" w:lineRule="auto"/>
        <w:rPr>
          <w:rFonts w:hint="eastAsia" w:ascii="微软雅黑" w:hAnsi="微软雅黑" w:eastAsia="微软雅黑" w:cs="微软雅黑"/>
          <w:sz w:val="30"/>
          <w:szCs w:val="30"/>
        </w:rPr>
      </w:pPr>
    </w:p>
    <w:p w14:paraId="6A49780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the Messiah might have been made the great moral sin-offering of the world by the immediate hand of God, without the intervention of any human agency to put Him to death.</w:t>
      </w:r>
    </w:p>
    <w:p w14:paraId="5405DBC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或者，弥赛亚本可以由上帝亲手直接成为世界伟大的道德性赎罪祭，而无需任何人力机构的干预来处死祂。</w:t>
      </w:r>
    </w:p>
    <w:p w14:paraId="4CBED16D">
      <w:pPr>
        <w:spacing w:line="306" w:lineRule="auto"/>
        <w:rPr>
          <w:rFonts w:hint="eastAsia" w:ascii="微软雅黑" w:hAnsi="微软雅黑" w:eastAsia="微软雅黑" w:cs="微软雅黑"/>
          <w:sz w:val="30"/>
          <w:szCs w:val="30"/>
        </w:rPr>
      </w:pPr>
    </w:p>
    <w:p w14:paraId="6E38917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counsel of God with infinite wisdom appointed otherwise, to the church's unspeakable advantage.</w:t>
      </w:r>
    </w:p>
    <w:p w14:paraId="402C1EA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但上帝的旨意带着无限的智慧作了另外的安排，这对教会具有无法言喻的益处。</w:t>
      </w:r>
    </w:p>
    <w:p w14:paraId="14A61976">
      <w:pPr>
        <w:spacing w:line="306" w:lineRule="auto"/>
        <w:rPr>
          <w:rFonts w:hint="eastAsia" w:ascii="微软雅黑" w:hAnsi="微软雅黑" w:eastAsia="微软雅黑" w:cs="微软雅黑"/>
          <w:sz w:val="30"/>
          <w:szCs w:val="30"/>
        </w:rPr>
      </w:pPr>
    </w:p>
    <w:p w14:paraId="7A54B9B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was the fact of Christ's death appointed, but the mode of it.</w:t>
      </w:r>
    </w:p>
    <w:p w14:paraId="3BA146A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不仅基督受死的事实是被命定的，受死的方式也是被命定的。</w:t>
      </w:r>
    </w:p>
    <w:p w14:paraId="4D2507C1">
      <w:pPr>
        <w:spacing w:line="306" w:lineRule="auto"/>
        <w:rPr>
          <w:rFonts w:hint="eastAsia" w:ascii="微软雅黑" w:hAnsi="微软雅黑" w:eastAsia="微软雅黑" w:cs="微软雅黑"/>
          <w:sz w:val="30"/>
          <w:szCs w:val="30"/>
        </w:rPr>
      </w:pPr>
    </w:p>
    <w:p w14:paraId="08F13A8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sinless Surety, taking our guilt, and placing Himself at the divine tribunal, was to be delivered in the guise of a malefactor into the hands of the wicked, and brought forth to be examined, sentenced, and condemned by a judicial tribunal, that it might be evident that He was innocent, and yet accounted guilty,—that is, that the punishment of the guilty passed over to the sinless Substitute.</w:t>
      </w:r>
    </w:p>
    <w:p w14:paraId="2640D54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无罪的担保人（Surety）担当了我们的罪疚，并将自己置于神圣的法庭面前，祂要以罪犯的伪装被交给恶人的手，并被带出来接受司法法庭的审查、判刑和定罪，好叫人显明祂是无辜的，却被算为（accounted）有罪，——也就是说，有罪者的惩罚转嫁到了无罪的替代者（Substitute）身上。</w:t>
      </w:r>
    </w:p>
    <w:p w14:paraId="5AD74C1F">
      <w:pPr>
        <w:spacing w:line="306" w:lineRule="auto"/>
        <w:rPr>
          <w:rFonts w:hint="eastAsia" w:ascii="微软雅黑" w:hAnsi="微软雅黑" w:eastAsia="微软雅黑" w:cs="微软雅黑"/>
          <w:sz w:val="30"/>
          <w:szCs w:val="30"/>
        </w:rPr>
      </w:pPr>
    </w:p>
    <w:p w14:paraId="3761A40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transaction been in secret, we could not so fully have been assured of this exchange of places.</w:t>
      </w:r>
    </w:p>
    <w:p w14:paraId="4583317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如果这一交易是在秘密中进行的，我们就不能如此充分地确信这种位置的交换。</w:t>
      </w:r>
    </w:p>
    <w:p w14:paraId="114BB96B">
      <w:pPr>
        <w:spacing w:line="306" w:lineRule="auto"/>
        <w:rPr>
          <w:rFonts w:hint="eastAsia" w:ascii="微软雅黑" w:hAnsi="微软雅黑" w:eastAsia="微软雅黑" w:cs="微软雅黑"/>
          <w:sz w:val="30"/>
          <w:szCs w:val="30"/>
        </w:rPr>
      </w:pPr>
    </w:p>
    <w:p w14:paraId="2A87B9A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here made, that God by a judicial act delivered Jesus into the hands of men, gives us a right conception of His vicarious death.</w:t>
      </w:r>
    </w:p>
    <w:p w14:paraId="5E93789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这里所作的陈述，即上帝通过一项司法行为将耶稣交在人的手中，让我们对他代赎性的（vicarious）受死有了正确的构想。</w:t>
      </w:r>
    </w:p>
    <w:p w14:paraId="2F527356">
      <w:pPr>
        <w:spacing w:line="306" w:lineRule="auto"/>
        <w:rPr>
          <w:rFonts w:hint="eastAsia" w:ascii="微软雅黑" w:hAnsi="微软雅黑" w:eastAsia="微软雅黑" w:cs="微软雅黑"/>
          <w:sz w:val="30"/>
          <w:szCs w:val="30"/>
        </w:rPr>
      </w:pPr>
    </w:p>
    <w:p w14:paraId="5C302B6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great transaction was the result of divine appointment, and had its validity on that account.</w:t>
      </w:r>
    </w:p>
    <w:p w14:paraId="4EE1D87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那一伟大的交易是神圣委派的结果，并因该缘故而具有效力。</w:t>
      </w:r>
    </w:p>
    <w:p w14:paraId="5961280F">
      <w:pPr>
        <w:spacing w:line="306" w:lineRule="auto"/>
        <w:rPr>
          <w:rFonts w:hint="eastAsia" w:ascii="微软雅黑" w:hAnsi="微软雅黑" w:eastAsia="微软雅黑" w:cs="微软雅黑"/>
          <w:sz w:val="30"/>
          <w:szCs w:val="30"/>
        </w:rPr>
      </w:pPr>
    </w:p>
    <w:p w14:paraId="6E44DA1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if the ransom was to possess any value, it must be of God, and not against His will; for without divine appointment it could not have served the purpose.</w:t>
      </w:r>
    </w:p>
    <w:p w14:paraId="18A073A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一方面，如果赎价要具备任何价值，它必须是出于上帝的，而不是违背祂的旨意；因为如果没有神圣的委派，它就不能达成目的。</w:t>
      </w:r>
    </w:p>
    <w:p w14:paraId="702CCCED">
      <w:pPr>
        <w:spacing w:line="306" w:lineRule="auto"/>
        <w:rPr>
          <w:rFonts w:hint="eastAsia" w:ascii="微软雅黑" w:hAnsi="微软雅黑" w:eastAsia="微软雅黑" w:cs="微软雅黑"/>
          <w:sz w:val="30"/>
          <w:szCs w:val="30"/>
        </w:rPr>
      </w:pPr>
    </w:p>
    <w:p w14:paraId="1E551DE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judicial sentence by which He became the object of punishment, and was delivered into the hands of sinners, was carried into effect solely on the ground that He was already a sin-bearer in our stead by express covenant with the Father.</w:t>
      </w:r>
    </w:p>
    <w:p w14:paraId="3851AD5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祂借以成为惩罚对象并被交在罪人手中的司法判决之所以被执行，完全是因为祂已经根据与父神的明确圣约而在我们的位置上承担了罪。</w:t>
      </w:r>
    </w:p>
    <w:p w14:paraId="730D1C13">
      <w:pPr>
        <w:spacing w:line="306" w:lineRule="auto"/>
        <w:rPr>
          <w:rFonts w:hint="eastAsia" w:ascii="微软雅黑" w:hAnsi="微软雅黑" w:eastAsia="微软雅黑" w:cs="微软雅黑"/>
          <w:sz w:val="30"/>
          <w:szCs w:val="30"/>
        </w:rPr>
      </w:pPr>
    </w:p>
    <w:p w14:paraId="113A8A2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 full exemption from penal infliction on the ground of two absolute securities—His perfect sinlessness, and His relation as the only begotten Son.</w:t>
      </w:r>
    </w:p>
    <w:p w14:paraId="392D491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基于两项绝对的保障——祂完美的无罪，以及祂作为独生子的关系——祂原本完全免于刑罚。</w:t>
      </w:r>
    </w:p>
    <w:p w14:paraId="2B46D725">
      <w:pPr>
        <w:spacing w:line="306" w:lineRule="auto"/>
        <w:rPr>
          <w:rFonts w:hint="eastAsia" w:ascii="微软雅黑" w:hAnsi="微软雅黑" w:eastAsia="微软雅黑" w:cs="微软雅黑"/>
          <w:sz w:val="30"/>
          <w:szCs w:val="30"/>
        </w:rPr>
      </w:pPr>
    </w:p>
    <w:p w14:paraId="611D396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secured in a perfect immunity from suffering of every kind; and He could be delivered over to penal visitation only with His own consent, and because He could resume His life which He condescended to resign.</w:t>
      </w:r>
    </w:p>
    <w:p w14:paraId="0AEB902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祂原本确有对各种痛苦的完美免疫力；只有在祂自己同意的情况下，且因为祂能重新取回那屈尊舍弃的生命，祂才能被交给刑罚惩治（penal visitation）。</w:t>
      </w:r>
    </w:p>
    <w:p w14:paraId="45CA691F">
      <w:pPr>
        <w:spacing w:line="306" w:lineRule="auto"/>
        <w:rPr>
          <w:rFonts w:hint="eastAsia" w:ascii="微软雅黑" w:hAnsi="微软雅黑" w:eastAsia="微软雅黑" w:cs="微软雅黑"/>
          <w:sz w:val="30"/>
          <w:szCs w:val="30"/>
        </w:rPr>
      </w:pPr>
    </w:p>
    <w:p w14:paraId="0311E6C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delivery presupposes sin-bearing by suretyship or substitution; for how otherwise could He have been the object of punitive justice?</w:t>
      </w:r>
    </w:p>
    <w:p w14:paraId="525CD23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交付是以通过担保人身份（suretyship）或代入（substitution）而担当罪为前提的；否则祂怎能成为报应性公义（punitive justice）的对象呢？</w:t>
      </w:r>
    </w:p>
    <w:p w14:paraId="401834D0">
      <w:pPr>
        <w:spacing w:line="306" w:lineRule="auto"/>
        <w:rPr>
          <w:rFonts w:hint="eastAsia" w:ascii="微软雅黑" w:hAnsi="微软雅黑" w:eastAsia="微软雅黑" w:cs="微软雅黑"/>
          <w:sz w:val="30"/>
          <w:szCs w:val="30"/>
        </w:rPr>
      </w:pPr>
    </w:p>
    <w:p w14:paraId="7C34AD1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else could justice have touched Him?</w:t>
      </w:r>
    </w:p>
    <w:p w14:paraId="471F8B6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公义否则怎能触及祂呢？</w:t>
      </w:r>
    </w:p>
    <w:p w14:paraId="4C1AF56A">
      <w:pPr>
        <w:spacing w:line="306" w:lineRule="auto"/>
        <w:rPr>
          <w:rFonts w:hint="eastAsia" w:ascii="微软雅黑" w:hAnsi="微软雅黑" w:eastAsia="微软雅黑" w:cs="微软雅黑"/>
          <w:sz w:val="30"/>
          <w:szCs w:val="30"/>
        </w:rPr>
      </w:pPr>
    </w:p>
    <w:p w14:paraId="5AECD8C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by possibility have reached Him except on the ground that our sin was laid on Him as the Head and Representative of His people.</w:t>
      </w:r>
    </w:p>
    <w:p w14:paraId="4A1C2AD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除了因为我们的罪归在祂这位子民的元首和代表身上这一根据外，公义绝无可能触及祂。</w:t>
      </w:r>
    </w:p>
    <w:p w14:paraId="0E2952E6">
      <w:pPr>
        <w:spacing w:line="306" w:lineRule="auto"/>
        <w:rPr>
          <w:rFonts w:hint="eastAsia" w:ascii="微软雅黑" w:hAnsi="微软雅黑" w:eastAsia="微软雅黑" w:cs="微软雅黑"/>
          <w:sz w:val="30"/>
          <w:szCs w:val="30"/>
        </w:rPr>
      </w:pPr>
    </w:p>
    <w:p w14:paraId="05977EB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delivered Him over, as a judge delivers a malefactor to punishment, because their guilt was made His own.</w:t>
      </w:r>
    </w:p>
    <w:p w14:paraId="4F57AA2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但上帝将祂交出，就像法官将罪犯交由惩罚一样，因为他们的罪疚已成为祂自己的了。</w:t>
      </w:r>
    </w:p>
    <w:p w14:paraId="54D16ACB">
      <w:pPr>
        <w:spacing w:line="306" w:lineRule="auto"/>
        <w:rPr>
          <w:rFonts w:hint="eastAsia" w:ascii="微软雅黑" w:hAnsi="微软雅黑" w:eastAsia="微软雅黑" w:cs="微软雅黑"/>
          <w:sz w:val="30"/>
          <w:szCs w:val="30"/>
        </w:rPr>
      </w:pPr>
    </w:p>
    <w:p w14:paraId="7EFB24D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serves to obviate a double objection,—one of Jewish origin, another adduced by the modern theology.</w:t>
      </w:r>
    </w:p>
    <w:p w14:paraId="5467739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这一事实有助于消除（obviate）双重的反对意见——一个源于犹太人，另一个由现代神学提出。</w:t>
      </w:r>
    </w:p>
    <w:p w14:paraId="3DA8C77F">
      <w:pPr>
        <w:spacing w:line="306" w:lineRule="auto"/>
        <w:rPr>
          <w:rFonts w:hint="eastAsia" w:ascii="微软雅黑" w:hAnsi="微软雅黑" w:eastAsia="微软雅黑" w:cs="微软雅黑"/>
          <w:sz w:val="30"/>
          <w:szCs w:val="30"/>
        </w:rPr>
      </w:pPr>
    </w:p>
    <w:p w14:paraId="77627B2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Jewish objection: they to whom Peter primarily addressed the words, regarding Jesus as stricken, smitten of God, and afflicted, put their objection in this form: Had this man been sent of God, according to his own claims, He who commissioned him would have been able to deliver him from men's hands.</w:t>
      </w:r>
    </w:p>
    <w:p w14:paraId="6123F74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犹太人的反对意见：那些彼得主要向其发言的人，将耶稣视为受责罚、被上帝击打苦待的人，他们以这种形式提出反对：如果这个人真的如他自己所声称的那样是由上帝差来的，那么那位委任他的人原本理应能将他从人的手中救出来。</w:t>
      </w:r>
    </w:p>
    <w:p w14:paraId="0E81CF89">
      <w:pPr>
        <w:spacing w:line="306" w:lineRule="auto"/>
        <w:rPr>
          <w:rFonts w:hint="eastAsia" w:ascii="微软雅黑" w:hAnsi="微软雅黑" w:eastAsia="微软雅黑" w:cs="微软雅黑"/>
          <w:sz w:val="30"/>
          <w:szCs w:val="30"/>
        </w:rPr>
      </w:pPr>
    </w:p>
    <w:p w14:paraId="2AAD606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Peter's declaration, based on prophecy and on the divine counsel, all this was done by God's appointment; and the infliction was necessary for the divine glory and for man's salvation.</w:t>
      </w:r>
    </w:p>
    <w:p w14:paraId="727EC70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但根据彼得基于预言和神圣旨意的宣告，这一切都是按着上帝的安排做的；而这种刑罚对于神圣的荣耀和人类的救赎是必要的。</w:t>
      </w:r>
    </w:p>
    <w:p w14:paraId="121BEA4E">
      <w:pPr>
        <w:spacing w:line="306" w:lineRule="auto"/>
        <w:rPr>
          <w:rFonts w:hint="eastAsia" w:ascii="微软雅黑" w:hAnsi="微软雅黑" w:eastAsia="微软雅黑" w:cs="微软雅黑"/>
          <w:sz w:val="30"/>
          <w:szCs w:val="30"/>
        </w:rPr>
      </w:pPr>
    </w:p>
    <w:p w14:paraId="60CA35E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objection is that of the modern theology, that Jesus endured sufferings only at the hand of man, and not at the hand of God, and that they are to be regarded as sufferings encountered in His prophetical function,—the same with those which good men always encounter in this sinful world by the uniform law of evil.</w:t>
      </w:r>
    </w:p>
    <w:p w14:paraId="7C3F784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反对意见是现代神学的观点，即耶稣忍受苦难仅仅是出自人手，而不是出自上帝之手，且这些苦难应被视为在祂履行先知职能时所遭遇的苦难——正如好人在这个由于邪恶的统一规律而存在的罪恶世界中总是会遭遇的那样。</w:t>
      </w:r>
    </w:p>
    <w:p w14:paraId="0642FA8B">
      <w:pPr>
        <w:spacing w:line="306" w:lineRule="auto"/>
        <w:rPr>
          <w:rFonts w:hint="eastAsia" w:ascii="微软雅黑" w:hAnsi="微软雅黑" w:eastAsia="微软雅黑" w:cs="微软雅黑"/>
          <w:sz w:val="30"/>
          <w:szCs w:val="30"/>
        </w:rPr>
      </w:pPr>
    </w:p>
    <w:p w14:paraId="0ACF3B4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inflicted by the hand of God, otherwise men could not have put forth their hands to touch Him.</w:t>
      </w:r>
    </w:p>
    <w:p w14:paraId="7497087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那是上帝亲手施加的，否则人就不可能伸手去摸祂。</w:t>
      </w:r>
    </w:p>
    <w:p w14:paraId="26CD441E">
      <w:pPr>
        <w:spacing w:line="306" w:lineRule="auto"/>
        <w:rPr>
          <w:rFonts w:hint="eastAsia" w:ascii="微软雅黑" w:hAnsi="微软雅黑" w:eastAsia="微软雅黑" w:cs="微软雅黑"/>
          <w:sz w:val="30"/>
          <w:szCs w:val="30"/>
        </w:rPr>
      </w:pPr>
    </w:p>
    <w:p w14:paraId="27BD972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we impugn represents the moral government of God as leaving all to random accident, as if the world were under no law nor control, as if everything could have happened to the Son of God which happens to sinful men.</w:t>
      </w:r>
    </w:p>
    <w:p w14:paraId="14A77F1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我们所批驳（impugn）的理论将上帝的道德治理（moral government）表现为任由一切随机发生，仿佛世界不受任何法律或控制，仿佛任何发生在罪人身上的事也都可能发生在上帝之子身上。</w:t>
      </w:r>
    </w:p>
    <w:p w14:paraId="436CAE74">
      <w:pPr>
        <w:spacing w:line="306" w:lineRule="auto"/>
        <w:rPr>
          <w:rFonts w:hint="eastAsia" w:ascii="微软雅黑" w:hAnsi="微软雅黑" w:eastAsia="微软雅黑" w:cs="微软雅黑"/>
          <w:sz w:val="30"/>
          <w:szCs w:val="30"/>
        </w:rPr>
      </w:pPr>
    </w:p>
    <w:p w14:paraId="56B139E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is not such an unfathered and unregulated province as this theory takes for granted.</w:t>
      </w:r>
    </w:p>
    <w:p w14:paraId="760438A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但世界并不是像这种理论所想当然认为的那样一个没有父亲、没有监管的省份。</w:t>
      </w:r>
    </w:p>
    <w:p w14:paraId="3002FBE3">
      <w:pPr>
        <w:spacing w:line="306" w:lineRule="auto"/>
        <w:rPr>
          <w:rFonts w:hint="eastAsia" w:ascii="微软雅黑" w:hAnsi="微软雅黑" w:eastAsia="微软雅黑" w:cs="微软雅黑"/>
          <w:sz w:val="30"/>
          <w:szCs w:val="30"/>
        </w:rPr>
      </w:pPr>
    </w:p>
    <w:p w14:paraId="5BD54D6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mode of His death, Christ was to be tried and judged by men.</w:t>
      </w:r>
    </w:p>
    <w:p w14:paraId="2E36470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关于受死的方式，基督要接受人的审讯和审判。</w:t>
      </w:r>
    </w:p>
    <w:p w14:paraId="534175C3">
      <w:pPr>
        <w:spacing w:line="306" w:lineRule="auto"/>
        <w:rPr>
          <w:rFonts w:hint="eastAsia" w:ascii="微软雅黑" w:hAnsi="微软雅黑" w:eastAsia="微软雅黑" w:cs="微软雅黑"/>
          <w:sz w:val="30"/>
          <w:szCs w:val="30"/>
        </w:rPr>
      </w:pPr>
    </w:p>
    <w:p w14:paraId="5683C3E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manner of His death, as well as the atoning death itself, were equally appointed in God's counsel and outlined in prophecy.</w:t>
      </w:r>
    </w:p>
    <w:p w14:paraId="3D39101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祂受死的方式，以及赎罪之死本身，都同样是在上帝的旨意中预定的，并在预言中勾画出来的。</w:t>
      </w:r>
    </w:p>
    <w:p w14:paraId="7101C4FF">
      <w:pPr>
        <w:spacing w:line="306" w:lineRule="auto"/>
        <w:rPr>
          <w:rFonts w:hint="eastAsia" w:ascii="微软雅黑" w:hAnsi="微软雅黑" w:eastAsia="微软雅黑" w:cs="微软雅黑"/>
          <w:sz w:val="30"/>
          <w:szCs w:val="30"/>
        </w:rPr>
      </w:pPr>
    </w:p>
    <w:p w14:paraId="4AD62D1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Surety was accounted guilty, while personally sinless; and however Pilate pronounced Him without fault, and acquitted Him, there was another tribunal whose sentence was only registered at that earthly tribunal, and there, though personally innocent, He was in His capacity as Mediator by no means innocent.</w:t>
      </w:r>
    </w:p>
    <w:p w14:paraId="74035F4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担保人（Surety）被算为有罪，尽管祂个人是无罪的；无论彼得如何宣告祂没有罪状并开释了祂，还有一个法庭，其判决只是在那地上的法庭进行了登记，在那更高法庭面前，尽管祂个人无辜，但作为中保（Mediator），祂绝非无辜。</w:t>
      </w:r>
    </w:p>
    <w:p w14:paraId="181C8270">
      <w:pPr>
        <w:spacing w:line="306" w:lineRule="auto"/>
        <w:rPr>
          <w:rFonts w:hint="eastAsia" w:ascii="微软雅黑" w:hAnsi="微软雅黑" w:eastAsia="微软雅黑" w:cs="微软雅黑"/>
          <w:sz w:val="30"/>
          <w:szCs w:val="30"/>
        </w:rPr>
      </w:pPr>
    </w:p>
    <w:p w14:paraId="3907156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bore was in respect of man most unjust, but perfectly just in respect of God.</w:t>
      </w:r>
    </w:p>
    <w:p w14:paraId="4E9556E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祂所承受的，对人而言是极其不公的，但对上帝而言却是完全公正的。</w:t>
      </w:r>
    </w:p>
    <w:p w14:paraId="7AD561AD">
      <w:pPr>
        <w:spacing w:line="306" w:lineRule="auto"/>
        <w:rPr>
          <w:rFonts w:hint="eastAsia" w:ascii="微软雅黑" w:hAnsi="微软雅黑" w:eastAsia="微软雅黑" w:cs="微软雅黑"/>
          <w:sz w:val="30"/>
          <w:szCs w:val="30"/>
        </w:rPr>
      </w:pPr>
    </w:p>
    <w:p w14:paraId="722D544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urged that He could not be the object of punitive visitation, for it would be unworthy of a sinless being to be treated as a sinner.</w:t>
      </w:r>
    </w:p>
    <w:p w14:paraId="60BE981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有人辩称，祂不可能是惩罚性惩治（punitive visitation）的对象，因为让一个无罪的存在被当作罪人对待是不相称的。</w:t>
      </w:r>
    </w:p>
    <w:p w14:paraId="7A441A1E">
      <w:pPr>
        <w:spacing w:line="306" w:lineRule="auto"/>
        <w:rPr>
          <w:rFonts w:hint="eastAsia" w:ascii="微软雅黑" w:hAnsi="微软雅黑" w:eastAsia="微软雅黑" w:cs="微软雅黑"/>
          <w:sz w:val="30"/>
          <w:szCs w:val="30"/>
        </w:rPr>
      </w:pPr>
    </w:p>
    <w:p w14:paraId="6A96F6E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obvious: He was not the object of divine punishment on His own account, or considered in His personal relation to His Father.</w:t>
      </w:r>
    </w:p>
    <w:p w14:paraId="0E72221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答案显而易见：祂并不是为了祂自己的缘故（on His own account），或者说在祂与父的个人关系中成为神圣惩罚的对象。</w:t>
      </w:r>
    </w:p>
    <w:p w14:paraId="45A7DFC7">
      <w:pPr>
        <w:spacing w:line="306" w:lineRule="auto"/>
        <w:rPr>
          <w:rFonts w:hint="eastAsia" w:ascii="微软雅黑" w:hAnsi="微软雅黑" w:eastAsia="微软雅黑" w:cs="微软雅黑"/>
          <w:sz w:val="30"/>
          <w:szCs w:val="30"/>
        </w:rPr>
      </w:pPr>
    </w:p>
    <w:p w14:paraId="5699486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sustained the person of sinful men, and bore their sin, as the prophets and apostles again and again repeat.</w:t>
      </w:r>
    </w:p>
    <w:p w14:paraId="138B8B8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但正如先知和使徒一次又一次重复的那样，祂承担了（sustained）罪人的位格，并担负了他们的罪。</w:t>
      </w:r>
    </w:p>
    <w:p w14:paraId="17F4780E">
      <w:pPr>
        <w:spacing w:line="306" w:lineRule="auto"/>
        <w:rPr>
          <w:rFonts w:hint="eastAsia" w:ascii="微软雅黑" w:hAnsi="微软雅黑" w:eastAsia="微软雅黑" w:cs="微软雅黑"/>
          <w:sz w:val="30"/>
          <w:szCs w:val="30"/>
        </w:rPr>
      </w:pPr>
    </w:p>
    <w:p w14:paraId="57288A8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of the Father's delight personally, He was the object of punitive justice as the representative of sinners.</w:t>
      </w:r>
    </w:p>
    <w:p w14:paraId="4AB63B3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祂个人是父神喜悦的对象，但作为罪人的代表，祂是报应性公义（punitive justice）的对象。</w:t>
      </w:r>
    </w:p>
    <w:p w14:paraId="2F4C9AFA">
      <w:pPr>
        <w:spacing w:line="306" w:lineRule="auto"/>
        <w:rPr>
          <w:rFonts w:hint="eastAsia" w:ascii="微软雅黑" w:hAnsi="微软雅黑" w:eastAsia="微软雅黑" w:cs="微软雅黑"/>
          <w:sz w:val="30"/>
          <w:szCs w:val="30"/>
        </w:rPr>
      </w:pPr>
    </w:p>
    <w:p w14:paraId="6EC4B46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therefore, comes to this: Was sin the proper object of punishment?</w:t>
      </w:r>
    </w:p>
    <w:p w14:paraId="58CB966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因此，问题归结为：罪是惩罚的正当对象吗？</w:t>
      </w:r>
    </w:p>
    <w:p w14:paraId="2818617D">
      <w:pPr>
        <w:spacing w:line="306" w:lineRule="auto"/>
        <w:rPr>
          <w:rFonts w:hint="eastAsia" w:ascii="微软雅黑" w:hAnsi="微软雅黑" w:eastAsia="微软雅黑" w:cs="微软雅黑"/>
          <w:sz w:val="30"/>
          <w:szCs w:val="30"/>
        </w:rPr>
      </w:pPr>
    </w:p>
    <w:p w14:paraId="24312F0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an innate belief or first principle in natural theology?</w:t>
      </w:r>
    </w:p>
    <w:p w14:paraId="1288D8A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这是自然神学中的一种天赋观念或首要原则吗？</w:t>
      </w:r>
    </w:p>
    <w:p w14:paraId="4C876702">
      <w:pPr>
        <w:spacing w:line="306" w:lineRule="auto"/>
        <w:rPr>
          <w:rFonts w:hint="eastAsia" w:ascii="微软雅黑" w:hAnsi="微软雅黑" w:eastAsia="微软雅黑" w:cs="微软雅黑"/>
          <w:sz w:val="30"/>
          <w:szCs w:val="30"/>
        </w:rPr>
      </w:pPr>
    </w:p>
    <w:p w14:paraId="62468F8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it pleased the Lord to bruise Him was, that sin could not be discharged without punishment, on account of the insult or wrong done to the divine perfections.</w:t>
      </w:r>
    </w:p>
    <w:p w14:paraId="3105777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耶和华之所以喜悦将祂压伤，是因为由于对神圣完美（divine perfections）的侮辱或伤害，罪若不经惩罚就不能被免除。</w:t>
      </w:r>
    </w:p>
    <w:p w14:paraId="1943E693">
      <w:pPr>
        <w:spacing w:line="306" w:lineRule="auto"/>
        <w:rPr>
          <w:rFonts w:hint="eastAsia" w:ascii="微软雅黑" w:hAnsi="微软雅黑" w:eastAsia="微软雅黑" w:cs="微软雅黑"/>
          <w:sz w:val="30"/>
          <w:szCs w:val="30"/>
        </w:rPr>
      </w:pPr>
    </w:p>
    <w:p w14:paraId="19A9565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infliction was just in respect of God, who visited sin with its due recompense of reward.</w:t>
      </w:r>
    </w:p>
    <w:p w14:paraId="0B3E1C9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因此，对于那位以罪应得之报应对待罪的上帝来说，施加刑罚是公正的。</w:t>
      </w:r>
    </w:p>
    <w:p w14:paraId="114C51FA">
      <w:pPr>
        <w:spacing w:line="306" w:lineRule="auto"/>
        <w:rPr>
          <w:rFonts w:hint="eastAsia" w:ascii="微软雅黑" w:hAnsi="微软雅黑" w:eastAsia="微软雅黑" w:cs="微软雅黑"/>
          <w:sz w:val="30"/>
          <w:szCs w:val="30"/>
        </w:rPr>
      </w:pPr>
    </w:p>
    <w:p w14:paraId="6A638C7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was arraigned at a human tribunal as a rebel and blasphemer, that was but an emblem of what we had merited at the hand of God, or of what the Surety actually endured in our stead as a satisfaction to divine justice.</w:t>
      </w:r>
    </w:p>
    <w:p w14:paraId="1C37541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当祂在人的法庭上被控为叛徒和亵渎者时，那仅仅是我们从上帝手中应得之物的象征，或者是担保人（Surety）代我们真实承受之物的象征，作为对神圣公义的补赎（satisfaction）。</w:t>
      </w:r>
    </w:p>
    <w:p w14:paraId="635F8E01">
      <w:pPr>
        <w:spacing w:line="306" w:lineRule="auto"/>
        <w:rPr>
          <w:rFonts w:hint="eastAsia" w:ascii="微软雅黑" w:hAnsi="微软雅黑" w:eastAsia="微软雅黑" w:cs="微软雅黑"/>
          <w:sz w:val="30"/>
          <w:szCs w:val="30"/>
        </w:rPr>
      </w:pPr>
    </w:p>
    <w:p w14:paraId="46C20E3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invisible hand executed in an infinite measure those punishments of which we see the outward form in the arrest and bonds, the stripes and scourging, the condemnation and mockery, the shame and casting out of the camp, as well as in the expressions which fell from Him amid His desertion.</w:t>
      </w:r>
    </w:p>
    <w:p w14:paraId="27C5ECD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一只看不见的手以无限的分量执行了那些惩罚，这些惩罚的外在形式我们见于逮捕与捆锁、鞭打与拷问、定罪与嘲弄、羞辱与被赶出营外，以及在被弃绝之中从祂口中发出的言词。</w:t>
      </w:r>
    </w:p>
    <w:p w14:paraId="4AF1519D">
      <w:pPr>
        <w:spacing w:line="306" w:lineRule="auto"/>
        <w:rPr>
          <w:rFonts w:hint="eastAsia" w:ascii="微软雅黑" w:hAnsi="微软雅黑" w:eastAsia="微软雅黑" w:cs="微软雅黑"/>
          <w:sz w:val="30"/>
          <w:szCs w:val="30"/>
        </w:rPr>
      </w:pPr>
    </w:p>
    <w:p w14:paraId="71DC260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came from man, was but a feeble outline of what came from the hand of God.</w:t>
      </w:r>
    </w:p>
    <w:p w14:paraId="51CF05B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出自人手的，只是出自上帝之手之物的一个微弱轮廓。</w:t>
      </w:r>
    </w:p>
    <w:p w14:paraId="0BD9BD25">
      <w:pPr>
        <w:spacing w:line="306" w:lineRule="auto"/>
        <w:rPr>
          <w:rFonts w:hint="eastAsia" w:ascii="微软雅黑" w:hAnsi="微软雅黑" w:eastAsia="微软雅黑" w:cs="微软雅黑"/>
          <w:sz w:val="30"/>
          <w:szCs w:val="30"/>
        </w:rPr>
      </w:pPr>
    </w:p>
    <w:p w14:paraId="578E8BE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outward punishment showed the chastisement and curse which God Himself was inflicting upon the Surety; for behind the visible tribunal and the visible infliction was hid something infinitely more formidable which He suffered immediately at the hand of God.</w:t>
      </w:r>
    </w:p>
    <w:p w14:paraId="35E0392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那外在的惩罚展示了上帝亲自施加在担保人（Surety）身上的刑罚和咒诅；因为在可见的法庭和可见的刑罚背后，隐藏着某种无限更加可怕的东西，是祂直接在上帝手中承受的。</w:t>
      </w:r>
    </w:p>
    <w:p w14:paraId="525CC6BE">
      <w:pPr>
        <w:spacing w:line="306" w:lineRule="auto"/>
        <w:rPr>
          <w:rFonts w:hint="eastAsia" w:ascii="微软雅黑" w:hAnsi="微软雅黑" w:eastAsia="微软雅黑" w:cs="微软雅黑"/>
          <w:sz w:val="30"/>
          <w:szCs w:val="30"/>
        </w:rPr>
      </w:pPr>
    </w:p>
    <w:p w14:paraId="03482CE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visitations and desertions infinitely more severe than any stripes that were visible, when He was made to feel the turpitude and guilt of sin, and to realize His obligation to punishment, temporal and eternal.</w:t>
      </w:r>
    </w:p>
    <w:p w14:paraId="58C02AD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当祂被迫感受到罪的卑污和罪疚，并意识到祂有义务承担现世与永恒的惩罚时，那种惩治和弃绝比任何可见的鞭伤都要严重无限倍。</w:t>
      </w:r>
    </w:p>
    <w:p w14:paraId="657CAF65">
      <w:pPr>
        <w:spacing w:line="306" w:lineRule="auto"/>
        <w:rPr>
          <w:rFonts w:hint="eastAsia" w:ascii="微软雅黑" w:hAnsi="微软雅黑" w:eastAsia="微软雅黑" w:cs="微软雅黑"/>
          <w:sz w:val="30"/>
          <w:szCs w:val="30"/>
        </w:rPr>
      </w:pPr>
    </w:p>
    <w:p w14:paraId="451D2E7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possible to conceive what He endured.</w:t>
      </w:r>
    </w:p>
    <w:p w14:paraId="4DBCAE6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但要构想祂所忍受的一切是不可能的。</w:t>
      </w:r>
    </w:p>
    <w:p w14:paraId="478448B6">
      <w:pPr>
        <w:spacing w:line="306" w:lineRule="auto"/>
        <w:rPr>
          <w:rFonts w:hint="eastAsia" w:ascii="微软雅黑" w:hAnsi="微软雅黑" w:eastAsia="微软雅黑" w:cs="微软雅黑"/>
          <w:sz w:val="30"/>
          <w:szCs w:val="30"/>
        </w:rPr>
      </w:pPr>
    </w:p>
    <w:p w14:paraId="3E0D627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said the apostle mentions the acceptance of Christ's work.</w:t>
      </w:r>
    </w:p>
    <w:p w14:paraId="637BC8DC">
      <w:pPr>
        <w:spacing w:line="306" w:lineRule="auto"/>
        <w:rPr>
          <w:rFonts w:hint="eastAsia" w:ascii="微软雅黑" w:hAnsi="微软雅黑" w:eastAsia="微软雅黑" w:cs="微软雅黑"/>
          <w:sz w:val="30"/>
          <w:szCs w:val="30"/>
        </w:rPr>
      </w:pPr>
    </w:p>
    <w:p w14:paraId="6784FF9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我们说过使徒提到了上帝对基督工作的悦纳（acceptance）。</w:t>
      </w:r>
    </w:p>
    <w:p w14:paraId="37A6A5A9">
      <w:pPr>
        <w:spacing w:line="306" w:lineRule="auto"/>
        <w:rPr>
          <w:rFonts w:hint="eastAsia" w:ascii="微软雅黑" w:hAnsi="微软雅黑" w:eastAsia="微软雅黑" w:cs="微软雅黑"/>
          <w:sz w:val="30"/>
          <w:szCs w:val="30"/>
        </w:rPr>
      </w:pPr>
    </w:p>
    <w:p w14:paraId="077FE61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of death, "It was not possible that He should be holden of it" (ver. 24); and when we consider why this was not possible, it is not a full answer to appeal, as is commonly done, to His omnipotence and divine life.</w:t>
      </w:r>
    </w:p>
    <w:p w14:paraId="0BA1F6F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关于死亡，他说，“祂原不能被死拘禁”（第 24 节）；当我们考虑为什么这不可能时，通常的做法是诉诸祂的全能和神圣生命，但这并不是一个充分的回答。</w:t>
      </w:r>
    </w:p>
    <w:p w14:paraId="3B8E2FED">
      <w:pPr>
        <w:spacing w:line="306" w:lineRule="auto"/>
        <w:rPr>
          <w:rFonts w:hint="eastAsia" w:ascii="微软雅黑" w:hAnsi="微软雅黑" w:eastAsia="微软雅黑" w:cs="微软雅黑"/>
          <w:sz w:val="30"/>
          <w:szCs w:val="30"/>
        </w:rPr>
      </w:pPr>
    </w:p>
    <w:p w14:paraId="5E04236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reason was, that His soul had been made an offering for sin, a sweet-smelling savour, and that He must be discharged in judicial form.</w:t>
      </w:r>
    </w:p>
    <w:p w14:paraId="5778A37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重大的原因在于，祂的灵魂已被作为赎罪祭、作为馨香之气而献上，且祂必须以司法的形式被释放。</w:t>
      </w:r>
    </w:p>
    <w:p w14:paraId="2438560F">
      <w:pPr>
        <w:spacing w:line="306" w:lineRule="auto"/>
        <w:rPr>
          <w:rFonts w:hint="eastAsia" w:ascii="微软雅黑" w:hAnsi="微软雅黑" w:eastAsia="微软雅黑" w:cs="微软雅黑"/>
          <w:sz w:val="30"/>
          <w:szCs w:val="30"/>
        </w:rPr>
      </w:pPr>
    </w:p>
    <w:p w14:paraId="714D854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could reign only where sin was; it could remain only where it had a certain right.</w:t>
      </w:r>
    </w:p>
    <w:p w14:paraId="399CF11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死亡只能在有罪的地方掌权；它只能在它拥有某种权利的地方停留。</w:t>
      </w:r>
    </w:p>
    <w:p w14:paraId="2A3E4532">
      <w:pPr>
        <w:spacing w:line="306" w:lineRule="auto"/>
        <w:rPr>
          <w:rFonts w:hint="eastAsia" w:ascii="微软雅黑" w:hAnsi="微软雅黑" w:eastAsia="微软雅黑" w:cs="微软雅黑"/>
          <w:sz w:val="30"/>
          <w:szCs w:val="30"/>
        </w:rPr>
      </w:pPr>
    </w:p>
    <w:p w14:paraId="2C45502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sinner whose guilt is undischarged may be held under death; but the Holy One of God could not long be held under its power.</w:t>
      </w:r>
    </w:p>
    <w:p w14:paraId="236F4F4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罪债未清的罪人可能会被死拘禁；但上帝的圣者绝不能长久被死的力量拘禁。</w:t>
      </w:r>
    </w:p>
    <w:p w14:paraId="4A59933A">
      <w:pPr>
        <w:spacing w:line="306" w:lineRule="auto"/>
        <w:rPr>
          <w:rFonts w:hint="eastAsia" w:ascii="微软雅黑" w:hAnsi="微软雅黑" w:eastAsia="微软雅黑" w:cs="微软雅黑"/>
          <w:sz w:val="30"/>
          <w:szCs w:val="30"/>
        </w:rPr>
      </w:pPr>
    </w:p>
    <w:p w14:paraId="1EF59C0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illustrate this loosing of the pains of death, the apostle quotes from a Messianic psalm containing an allusion to the disembodied state and resurrection of the Lord: "Thou wilt not leave my soul in hell" (that is, in Hades, the invisible world), "nor suffer Thy Holy One to see corruption" (Ps. 16:10).</w:t>
      </w:r>
    </w:p>
    <w:p w14:paraId="1FDA757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但为了说明这种死亡痛苦的解除，使徒引用了一首包含对主的灵魂脱离身体状态（disembodied state）和复活之指涉的弥赛亚诗篇：“祢必不将我的灵魂撇在阴间（hell）”（即阴间[Hades]，不可见的世界），“也不叫祢的圣者见朽坏”（诗 16:10）。</w:t>
      </w:r>
    </w:p>
    <w:p w14:paraId="6DA830EF">
      <w:pPr>
        <w:spacing w:line="306" w:lineRule="auto"/>
        <w:rPr>
          <w:rFonts w:hint="eastAsia" w:ascii="微软雅黑" w:hAnsi="微软雅黑" w:eastAsia="微软雅黑" w:cs="微软雅黑"/>
          <w:sz w:val="30"/>
          <w:szCs w:val="30"/>
        </w:rPr>
      </w:pPr>
    </w:p>
    <w:p w14:paraId="03FC4C2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comparing the psalm with Peter's commentary, we find the Messianic reference vindicated on a principle which can be applied to all similar passages (Acts 2:29).</w:t>
      </w:r>
    </w:p>
    <w:p w14:paraId="3730D66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通过将该诗篇与彼得的评注进行比较，我们发现，这种弥赛亚式的指涉是基于一个可应用于所有类似篇章的原则而得到辩护的（徒 2:29）。</w:t>
      </w:r>
    </w:p>
    <w:p w14:paraId="4DD5010A">
      <w:pPr>
        <w:spacing w:line="306" w:lineRule="auto"/>
        <w:rPr>
          <w:rFonts w:hint="eastAsia" w:ascii="微软雅黑" w:hAnsi="微软雅黑" w:eastAsia="微软雅黑" w:cs="微软雅黑"/>
          <w:sz w:val="30"/>
          <w:szCs w:val="30"/>
        </w:rPr>
      </w:pPr>
    </w:p>
    <w:p w14:paraId="2BF73A7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 announcement that the human soul of the Messiah was for a time to be in a disembodied state, but that the body, the other element of His humanity, should see no corruption.</w:t>
      </w:r>
    </w:p>
    <w:p w14:paraId="5CE5054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我们看到一个宣告：弥赛亚的人类灵魂将在一段时间内处于脱离身体的状态，但祂人性的另一个元素——身体，却不至于见朽坏。</w:t>
      </w:r>
    </w:p>
    <w:p w14:paraId="79DD2904">
      <w:pPr>
        <w:spacing w:line="306" w:lineRule="auto"/>
        <w:rPr>
          <w:rFonts w:hint="eastAsia" w:ascii="微软雅黑" w:hAnsi="微软雅黑" w:eastAsia="微软雅黑" w:cs="微软雅黑"/>
          <w:sz w:val="30"/>
          <w:szCs w:val="30"/>
        </w:rPr>
      </w:pPr>
    </w:p>
    <w:p w14:paraId="20A22AF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of Christ was to be in a state of separation from the body.</w:t>
      </w:r>
    </w:p>
    <w:p w14:paraId="1E3B4DA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基督的灵魂曾处于与身体分离的状态。</w:t>
      </w:r>
    </w:p>
    <w:p w14:paraId="07994BD3">
      <w:pPr>
        <w:spacing w:line="306" w:lineRule="auto"/>
        <w:rPr>
          <w:rFonts w:hint="eastAsia" w:ascii="微软雅黑" w:hAnsi="微软雅黑" w:eastAsia="微软雅黑" w:cs="微软雅黑"/>
          <w:sz w:val="30"/>
          <w:szCs w:val="30"/>
        </w:rPr>
      </w:pPr>
    </w:p>
    <w:p w14:paraId="6DFE3BB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some difficulty in apprehending the Hebrew conception of the invisible world, and whether it was represented as a locality or a condition; but there is no doubt that Hades was not simply equivalent to the grave: for an allusion is made to the grave in the previous verse, in the words, "My flesh also shall rest in hope" (Ps. 16:9).</w:t>
      </w:r>
    </w:p>
    <w:p w14:paraId="564D67E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领悟希伯来人关于不可见世界的观念方面，以及它是被表现为一个地点还是一个处境方面，可能存在某些困难；但毫无疑问，阴间（Hades）并不简单等同于坟墓：因为在前一节中已经提到了坟墓，话语是：“我的肉身也要安居在指望中”（诗 16:9）。</w:t>
      </w:r>
    </w:p>
    <w:p w14:paraId="0FE58156">
      <w:pPr>
        <w:spacing w:line="306" w:lineRule="auto"/>
        <w:rPr>
          <w:rFonts w:hint="eastAsia" w:ascii="微软雅黑" w:hAnsi="微软雅黑" w:eastAsia="微软雅黑" w:cs="微软雅黑"/>
          <w:sz w:val="30"/>
          <w:szCs w:val="30"/>
        </w:rPr>
      </w:pPr>
    </w:p>
    <w:p w14:paraId="34A6DD6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soul was to be in the invisible world (sheol, ver. 10).</w:t>
      </w:r>
    </w:p>
    <w:p w14:paraId="1C77604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灵魂要在不可见的世界中（sheol，第 10 节）。</w:t>
      </w:r>
    </w:p>
    <w:p w14:paraId="3A81157B">
      <w:pPr>
        <w:spacing w:line="306" w:lineRule="auto"/>
        <w:rPr>
          <w:rFonts w:hint="eastAsia" w:ascii="微软雅黑" w:hAnsi="微软雅黑" w:eastAsia="微软雅黑" w:cs="微软雅黑"/>
          <w:sz w:val="30"/>
          <w:szCs w:val="30"/>
        </w:rPr>
      </w:pPr>
    </w:p>
    <w:p w14:paraId="525D24B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has been a vast variety of expositions on this passage, throwing a certain obscurity over a text in itself obvious enough.</w:t>
      </w:r>
    </w:p>
    <w:p w14:paraId="7117C90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关于这段经文有着极其多样的阐述，给一段本身足够明显的经文蒙上了某种晦涩。</w:t>
      </w:r>
    </w:p>
    <w:p w14:paraId="247F8B1F">
      <w:pPr>
        <w:spacing w:line="306" w:lineRule="auto"/>
        <w:rPr>
          <w:rFonts w:hint="eastAsia" w:ascii="微软雅黑" w:hAnsi="微软雅黑" w:eastAsia="微软雅黑" w:cs="微软雅黑"/>
          <w:sz w:val="30"/>
          <w:szCs w:val="30"/>
        </w:rPr>
      </w:pPr>
    </w:p>
    <w:p w14:paraId="5076839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Romanists represent the Lord's descent to hell, or its suburbs, as designed to deliver the spirits of the Old Testament saints.</w:t>
      </w:r>
    </w:p>
    <w:p w14:paraId="0D963AA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罗马教徒将主的下阴间（hell）或其近郊表现为旨在拯救旧约圣徒的灵魂。</w:t>
      </w:r>
    </w:p>
    <w:p w14:paraId="11A6836E">
      <w:pPr>
        <w:spacing w:line="306" w:lineRule="auto"/>
        <w:rPr>
          <w:rFonts w:hint="eastAsia" w:ascii="微软雅黑" w:hAnsi="微软雅黑" w:eastAsia="微软雅黑" w:cs="微软雅黑"/>
          <w:sz w:val="30"/>
          <w:szCs w:val="30"/>
        </w:rPr>
      </w:pPr>
    </w:p>
    <w:p w14:paraId="4046A17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 divines for a long time regarded the descent to hell as intended to display the Redeemer's triumph over the devils.</w:t>
      </w:r>
    </w:p>
    <w:p w14:paraId="39B503A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路德宗神学家长期以来将下阴间视为旨在展示救赎主对魔鬼的胜利。</w:t>
      </w:r>
    </w:p>
    <w:p w14:paraId="26A051BD">
      <w:pPr>
        <w:spacing w:line="306" w:lineRule="auto"/>
        <w:rPr>
          <w:rFonts w:hint="eastAsia" w:ascii="微软雅黑" w:hAnsi="微软雅黑" w:eastAsia="微软雅黑" w:cs="微软雅黑"/>
          <w:sz w:val="30"/>
          <w:szCs w:val="30"/>
        </w:rPr>
      </w:pPr>
    </w:p>
    <w:p w14:paraId="6DCB9A8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avoid these speculations and human fancies, other interpreters have gone to an opposite extreme, for which there is as little warrant, representing the term soul as if it might denote something else than the human soul of the Messiah.</w:t>
      </w:r>
    </w:p>
    <w:p w14:paraId="3E907F6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为了避免这些推测和人的幻想，其他解释者走到了另一个极端，这同样没有根据，他们表现“灵魂（soul）”这一术语，仿佛它可能指代弥赛亚人类灵魂之外的其他东西。</w:t>
      </w:r>
    </w:p>
    <w:p w14:paraId="66AA3D05">
      <w:pPr>
        <w:spacing w:line="306" w:lineRule="auto"/>
        <w:rPr>
          <w:rFonts w:hint="eastAsia" w:ascii="微软雅黑" w:hAnsi="微软雅黑" w:eastAsia="微软雅黑" w:cs="微软雅黑"/>
          <w:sz w:val="30"/>
          <w:szCs w:val="30"/>
        </w:rPr>
      </w:pPr>
    </w:p>
    <w:p w14:paraId="05D7E56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take the clause as containing an allusion to His dead body; others expound it of His person; others of His physical life; while the term Hades is commonly taken for the grave.</w:t>
      </w:r>
    </w:p>
    <w:p w14:paraId="20D3CE0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有些人认为该分句包含对祂尸体的指涉；另一些人将其阐释为祂的位格（person）；还有一些人解释为祂的肉体生命；而阴间（Hades）一词通常被理解为坟墓。</w:t>
      </w:r>
    </w:p>
    <w:p w14:paraId="55BB50BE">
      <w:pPr>
        <w:spacing w:line="306" w:lineRule="auto"/>
        <w:rPr>
          <w:rFonts w:hint="eastAsia" w:ascii="微软雅黑" w:hAnsi="微软雅黑" w:eastAsia="微软雅黑" w:cs="微软雅黑"/>
          <w:sz w:val="30"/>
          <w:szCs w:val="30"/>
        </w:rPr>
      </w:pPr>
    </w:p>
    <w:p w14:paraId="0D62E9B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to interpret words, but to insert opinions.</w:t>
      </w:r>
    </w:p>
    <w:p w14:paraId="2822DB5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那不是在解释文字，而是在塞入意见。</w:t>
      </w:r>
    </w:p>
    <w:p w14:paraId="0FCB9131">
      <w:pPr>
        <w:spacing w:line="306" w:lineRule="auto"/>
        <w:rPr>
          <w:rFonts w:hint="eastAsia" w:ascii="微软雅黑" w:hAnsi="微软雅黑" w:eastAsia="微软雅黑" w:cs="微软雅黑"/>
          <w:sz w:val="30"/>
          <w:szCs w:val="30"/>
        </w:rPr>
      </w:pPr>
    </w:p>
    <w:p w14:paraId="736B5EB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justice is done to the word soul, unless we view it as the immortal principle of humanity, distinct from the body, and capable of existing apart.</w:t>
      </w:r>
    </w:p>
    <w:p w14:paraId="7DE443F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除非我们将“灵魂（soul）”视为人性的不朽要素（与身体有别，且能独立存在），否则就无法公正对待这一词汇。</w:t>
      </w:r>
    </w:p>
    <w:p w14:paraId="5859EF4F">
      <w:pPr>
        <w:spacing w:line="306" w:lineRule="auto"/>
        <w:rPr>
          <w:rFonts w:hint="eastAsia" w:ascii="微软雅黑" w:hAnsi="微软雅黑" w:eastAsia="微软雅黑" w:cs="微软雅黑"/>
          <w:sz w:val="30"/>
          <w:szCs w:val="30"/>
        </w:rPr>
      </w:pPr>
    </w:p>
    <w:p w14:paraId="0614AC5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Messiah in the passage expresses His confidence that God would not leave His soul in a disembodied state; which is the consequence of carrying out the curse inflicted on sin, and unwelcome to humanity, because not the normal state of man.</w:t>
      </w:r>
    </w:p>
    <w:p w14:paraId="6ED604A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弥赛亚在篇章中表达了祂的信心，即上帝不会将祂的灵魂撇在脱离身体的状态中；那是对罪执行咒诅的结果，对人类而言是不受欢迎的，因为它不是人的正常状态。</w:t>
      </w:r>
    </w:p>
    <w:p w14:paraId="07E905C8">
      <w:pPr>
        <w:spacing w:line="306" w:lineRule="auto"/>
        <w:rPr>
          <w:rFonts w:hint="eastAsia" w:ascii="微软雅黑" w:hAnsi="微软雅黑" w:eastAsia="微软雅黑" w:cs="微软雅黑"/>
          <w:sz w:val="30"/>
          <w:szCs w:val="30"/>
        </w:rPr>
      </w:pPr>
    </w:p>
    <w:p w14:paraId="4D07EBF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separation of the constituent elements of man's nature the Lord submitted as the sin-bearing Surety of His people.</w:t>
      </w:r>
    </w:p>
    <w:p w14:paraId="45E7F17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作为祂子民担当罪的担保人（Surety），主屈服于这种人本性组成元素的离散。</w:t>
      </w:r>
    </w:p>
    <w:p w14:paraId="46EA8C09">
      <w:pPr>
        <w:spacing w:line="306" w:lineRule="auto"/>
        <w:rPr>
          <w:rFonts w:hint="eastAsia" w:ascii="微软雅黑" w:hAnsi="微软雅黑" w:eastAsia="微软雅黑" w:cs="微软雅黑"/>
          <w:sz w:val="30"/>
          <w:szCs w:val="30"/>
        </w:rPr>
      </w:pPr>
    </w:p>
    <w:p w14:paraId="6DFF8BA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psalm He virtually says: Thou wilt permit me to come forth as a conqueror from the disembodied state into which I entered, and from the grave into which I descended, because the guilt charged to my account has been deleted, and the necessity of wrath removed, by my vicarious oblation.</w:t>
      </w:r>
    </w:p>
    <w:p w14:paraId="311AE01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在诗篇中，祂实际上在说：祢将准许我作为征服者，从我所进入的灵魂离体状态中，从我所降入的坟墓中出来，因为归算在（charged to）我账上的罪疚已被涂抹，而那必然发生的愤怒已通过我代赎性的祭物（oblation）而被移除了。</w:t>
      </w:r>
    </w:p>
    <w:p w14:paraId="0ED33473">
      <w:pPr>
        <w:spacing w:line="306" w:lineRule="auto"/>
        <w:rPr>
          <w:rFonts w:hint="eastAsia" w:ascii="微软雅黑" w:hAnsi="微软雅黑" w:eastAsia="微软雅黑" w:cs="微软雅黑"/>
          <w:sz w:val="30"/>
          <w:szCs w:val="30"/>
        </w:rPr>
      </w:pPr>
    </w:p>
    <w:p w14:paraId="04E666C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desire here expressed for deliverance from Hades, coupled with the apostle's statement that God loosed the pains of death, gives us to understand that, till the moment when divine justice was declared to be fully satisfied, the human soul of the Lord was in an unwelcome condition.</w:t>
      </w:r>
    </w:p>
    <w:p w14:paraId="61864FB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此处所表达的脱离阴间（Hades）的渴望，结合使徒关于上帝解除死亡痛苦的陈述，让我们明白，直到神圣公义被宣告已得到完全满足的那一刻，主的灵魂都处于一种不受欢迎的处境中。</w:t>
      </w:r>
    </w:p>
    <w:p w14:paraId="39132F3D">
      <w:pPr>
        <w:spacing w:line="306" w:lineRule="auto"/>
        <w:rPr>
          <w:rFonts w:hint="eastAsia" w:ascii="微软雅黑" w:hAnsi="微软雅黑" w:eastAsia="微软雅黑" w:cs="微软雅黑"/>
          <w:sz w:val="30"/>
          <w:szCs w:val="30"/>
        </w:rPr>
      </w:pPr>
    </w:p>
    <w:p w14:paraId="5E9EC6F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reason is obvious: though there is no ground for thinking that there was further anguish or agony to be endured after He said, "It is finished," and commended His spirit into His Father's hands, yet, so long as the soul was in a disembodied state, the two elements of man's nature, separated by death and under the consequences of sin, continued to be shut out from the full participation of premial life.</w:t>
      </w:r>
    </w:p>
    <w:p w14:paraId="18A28B2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显而易见：虽然没有理由认为在祂说出“成了”并将灵魂交托在父手中之后还要忍受进一步的痛苦或煎熬，然而，只要灵魂处于脱离身体的状态，由于死亡而离散且处于罪之后果下的人性这两个元素，就仍旧被排除在对赏赐性生命（premial life）的充分参与之外。</w:t>
      </w:r>
    </w:p>
    <w:p w14:paraId="0608A060">
      <w:pPr>
        <w:spacing w:line="306" w:lineRule="auto"/>
        <w:rPr>
          <w:rFonts w:hint="eastAsia" w:ascii="微软雅黑" w:hAnsi="微软雅黑" w:eastAsia="微软雅黑" w:cs="微软雅黑"/>
          <w:sz w:val="30"/>
          <w:szCs w:val="30"/>
        </w:rPr>
      </w:pPr>
    </w:p>
    <w:p w14:paraId="17618CA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pains of death were not yet annihilated.</w:t>
      </w:r>
    </w:p>
    <w:p w14:paraId="65331BA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这些死亡的痛苦尚未被消灭。</w:t>
      </w:r>
    </w:p>
    <w:p w14:paraId="654BC292">
      <w:pPr>
        <w:spacing w:line="306" w:lineRule="auto"/>
        <w:rPr>
          <w:rFonts w:hint="eastAsia" w:ascii="微软雅黑" w:hAnsi="微软雅黑" w:eastAsia="微软雅黑" w:cs="微软雅黑"/>
          <w:sz w:val="30"/>
          <w:szCs w:val="30"/>
        </w:rPr>
      </w:pPr>
    </w:p>
    <w:p w14:paraId="4DB673F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perfect sacrifice satisfied justice, restored our forfeited right to the inheritance, and loosed the cords of death.</w:t>
      </w:r>
    </w:p>
    <w:p w14:paraId="3C099B7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但完美的祭祀满足了公义，恢复了我们那被剥夺的继承权，并解开了死亡的绳索。</w:t>
      </w:r>
    </w:p>
    <w:p w14:paraId="42AB643D">
      <w:pPr>
        <w:spacing w:line="306" w:lineRule="auto"/>
        <w:rPr>
          <w:rFonts w:hint="eastAsia" w:ascii="微软雅黑" w:hAnsi="微软雅黑" w:eastAsia="微软雅黑" w:cs="微软雅黑"/>
          <w:sz w:val="30"/>
          <w:szCs w:val="30"/>
        </w:rPr>
      </w:pPr>
    </w:p>
    <w:p w14:paraId="7C68909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explanation it appears that the human soul of Jesus, though no more under penal suffering, nay, partaking of rest, refreshment, and peace in paradise, was, while disembodied, in an unwelcome position, from which, as the psalm indicates, He longed to be delivered, as the lingering consequences of sin, to this extent, still attaching to the person of the God-man; and therefore it was not fitting that so august and glorious a person should long be held captive to the dominion of death, when the completed atonement restored our right to life, and put Him, as our representative, in possession of it.</w:t>
      </w:r>
    </w:p>
    <w:p w14:paraId="596D533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解释，显而易见，耶稣的人类灵魂虽然不再处于刑罚受苦之下，反而是在乐园里分享着安息、舒畅和平安，但在脱离身体期间，它处于一个不受欢迎的位置；正如诗篇所指示的，祂渴望从中解脱，因为在这一程度上，罪的残余后果仍附着在神人二性者（God-man）的位格上；因此，当圆满完成的赎罪（atonement）恢复了我们对生命的权利、并使祂这位我们的代表拥有这一权利时，让这样一个威严荣耀的位格长久被死亡的统治所囚禁是不合宜的。</w:t>
      </w:r>
    </w:p>
    <w:p w14:paraId="3DF03F91">
      <w:pPr>
        <w:spacing w:line="306" w:lineRule="auto"/>
        <w:rPr>
          <w:rFonts w:hint="eastAsia" w:ascii="微软雅黑" w:hAnsi="微软雅黑" w:eastAsia="微软雅黑" w:cs="微软雅黑"/>
          <w:sz w:val="30"/>
          <w:szCs w:val="30"/>
        </w:rPr>
      </w:pPr>
    </w:p>
    <w:p w14:paraId="561658C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path out of death but by a satisfaction to the divine law, and the endurance of that punishment which transgression had incurred.</w:t>
      </w:r>
    </w:p>
    <w:p w14:paraId="0BA5356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除了通过对神圣律法的补赎（satisfaction），以及忍受过犯所招致的惩罚之外，没有走出死亡的道路。</w:t>
      </w:r>
    </w:p>
    <w:p w14:paraId="3CE2E4F5">
      <w:pPr>
        <w:spacing w:line="306" w:lineRule="auto"/>
        <w:rPr>
          <w:rFonts w:hint="eastAsia" w:ascii="微软雅黑" w:hAnsi="微软雅黑" w:eastAsia="微软雅黑" w:cs="微软雅黑"/>
          <w:sz w:val="30"/>
          <w:szCs w:val="30"/>
        </w:rPr>
      </w:pPr>
    </w:p>
    <w:p w14:paraId="08B26FB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 to life was first made manifest to angels and men, when the Surety was brought from the grave by the Judge of all the earth; that is, justified as the Surety (1 Tim. 3:16).</w:t>
      </w:r>
    </w:p>
    <w:p w14:paraId="6B760FC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当担保人（Surety）由全地的审判者带出坟墓时，生命的权利才首先向天使和人类显明；也就是说，祂作为担保人被宣称为义（justified）（提前 3:16）。</w:t>
      </w:r>
    </w:p>
    <w:p w14:paraId="27A4BEE1">
      <w:pPr>
        <w:spacing w:line="306" w:lineRule="auto"/>
        <w:rPr>
          <w:rFonts w:hint="eastAsia" w:ascii="微软雅黑" w:hAnsi="微软雅黑" w:eastAsia="微软雅黑" w:cs="微软雅黑"/>
          <w:sz w:val="30"/>
          <w:szCs w:val="30"/>
        </w:rPr>
      </w:pPr>
    </w:p>
    <w:p w14:paraId="2D4F214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who believe on Him, to the end of time, perceive in this open recognition of His vicarious work the annihilation of their guilt, the putting away of their own sins—a fact presupposed in the transaction.</w:t>
      </w:r>
    </w:p>
    <w:p w14:paraId="4E08939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直到末世，所有信靠祂的人都在这种对其代赎工作（vicarious work）的公开认可中，察觉到他们罪疚的消灭，察觉到他们自己罪的除掉——这一事实正是该交易中预设的。</w:t>
      </w:r>
    </w:p>
    <w:p w14:paraId="48FF7C3B">
      <w:pPr>
        <w:spacing w:line="306" w:lineRule="auto"/>
        <w:rPr>
          <w:rFonts w:hint="eastAsia" w:ascii="微软雅黑" w:hAnsi="微软雅黑" w:eastAsia="微软雅黑" w:cs="微软雅黑"/>
          <w:sz w:val="30"/>
          <w:szCs w:val="30"/>
        </w:rPr>
      </w:pPr>
    </w:p>
    <w:p w14:paraId="7F9D980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on which Peter puts the resurrection of Christ is very significant: "God loosed the pains of death, because it was not possible that He should be holden of it" (Acts 2:24).</w:t>
      </w:r>
    </w:p>
    <w:p w14:paraId="06A969E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彼得将基督复活建立其上的根据是非常意味深长的：“上帝……把死的痛苦解释了，因为祂原不能被死拘禁”（徒 2:24）。</w:t>
      </w:r>
    </w:p>
    <w:p w14:paraId="0ED0B2AB">
      <w:pPr>
        <w:spacing w:line="306" w:lineRule="auto"/>
        <w:rPr>
          <w:rFonts w:hint="eastAsia" w:ascii="微软雅黑" w:hAnsi="微软雅黑" w:eastAsia="微软雅黑" w:cs="微软雅黑"/>
          <w:sz w:val="30"/>
          <w:szCs w:val="30"/>
        </w:rPr>
      </w:pPr>
    </w:p>
    <w:p w14:paraId="1AF6302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affirms that He could not possibly be holden of death, the question arises, Why?</w:t>
      </w:r>
    </w:p>
    <w:p w14:paraId="39FD03A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当使徒肯定祂不可能被死拘禁时，问题随之而来：为什么？</w:t>
      </w:r>
    </w:p>
    <w:p w14:paraId="4E5B063A">
      <w:pPr>
        <w:spacing w:line="306" w:lineRule="auto"/>
        <w:rPr>
          <w:rFonts w:hint="eastAsia" w:ascii="微软雅黑" w:hAnsi="微软雅黑" w:eastAsia="微软雅黑" w:cs="微软雅黑"/>
          <w:sz w:val="30"/>
          <w:szCs w:val="30"/>
        </w:rPr>
      </w:pPr>
    </w:p>
    <w:p w14:paraId="5FBBA8D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simply, as some have put it, because there was an invincible power of the divine life in Him?</w:t>
      </w:r>
    </w:p>
    <w:p w14:paraId="3556630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是否仅仅如某些人所言，是因为祂里面有一种不可战胜的神圣生命力量？</w:t>
      </w:r>
    </w:p>
    <w:p w14:paraId="28A1DE11">
      <w:pPr>
        <w:spacing w:line="306" w:lineRule="auto"/>
        <w:rPr>
          <w:rFonts w:hint="eastAsia" w:ascii="微软雅黑" w:hAnsi="微软雅黑" w:eastAsia="微软雅黑" w:cs="微软雅黑"/>
          <w:sz w:val="30"/>
          <w:szCs w:val="30"/>
        </w:rPr>
      </w:pPr>
    </w:p>
    <w:p w14:paraId="0EF1F92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was it, as others put it, because the promise given to David must be fulfilled in his seed—because prophecy must be accomplished?</w:t>
      </w:r>
    </w:p>
    <w:p w14:paraId="1486E9E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还是如另一些人所言，是因为给大卫的应许必须在其后裔身上实现——因为预言必须得到成就？</w:t>
      </w:r>
    </w:p>
    <w:p w14:paraId="34B08CEB">
      <w:pPr>
        <w:spacing w:line="306" w:lineRule="auto"/>
        <w:rPr>
          <w:rFonts w:hint="eastAsia" w:ascii="微软雅黑" w:hAnsi="微软雅黑" w:eastAsia="微软雅黑" w:cs="微软雅黑"/>
          <w:sz w:val="30"/>
          <w:szCs w:val="30"/>
        </w:rPr>
      </w:pPr>
    </w:p>
    <w:p w14:paraId="1DB13B5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reasons presuppose another.</w:t>
      </w:r>
    </w:p>
    <w:p w14:paraId="0925B4F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这些原因预设了另一个原因。</w:t>
      </w:r>
    </w:p>
    <w:p w14:paraId="4E5EFBF0">
      <w:pPr>
        <w:spacing w:line="306" w:lineRule="auto"/>
        <w:rPr>
          <w:rFonts w:hint="eastAsia" w:ascii="微软雅黑" w:hAnsi="微软雅黑" w:eastAsia="微软雅黑" w:cs="微软雅黑"/>
          <w:sz w:val="30"/>
          <w:szCs w:val="30"/>
        </w:rPr>
      </w:pPr>
    </w:p>
    <w:p w14:paraId="6123377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work being finished, the Judge showed that the satisfaction was complete; for the Redeemer could not abide in death, which reigns only in the sphere of unexpiated sin.</w:t>
      </w:r>
    </w:p>
    <w:p w14:paraId="3D333B5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由于工作已经完成，审判者表明补赎（satisfaction）已经圆满；因为救赎主不能留在死亡中，因为死亡仅在罪未净除（unexpiated）的领域内掌权。</w:t>
      </w:r>
    </w:p>
    <w:p w14:paraId="609E4AA3">
      <w:pPr>
        <w:spacing w:line="306" w:lineRule="auto"/>
        <w:rPr>
          <w:rFonts w:hint="eastAsia" w:ascii="微软雅黑" w:hAnsi="微软雅黑" w:eastAsia="微软雅黑" w:cs="微软雅黑"/>
          <w:sz w:val="30"/>
          <w:szCs w:val="30"/>
        </w:rPr>
      </w:pPr>
    </w:p>
    <w:p w14:paraId="4A5D3B6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Death can come only upon a sinner, or one subject to guilt.</w:t>
      </w:r>
    </w:p>
    <w:p w14:paraId="3D7BEA0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死亡只能降临在罪人身上，或降临在承受罪疚的人身上。</w:t>
      </w:r>
    </w:p>
    <w:p w14:paraId="315D2488">
      <w:pPr>
        <w:spacing w:line="306" w:lineRule="auto"/>
        <w:rPr>
          <w:rFonts w:hint="eastAsia" w:ascii="微软雅黑" w:hAnsi="微软雅黑" w:eastAsia="微软雅黑" w:cs="微软雅黑"/>
          <w:sz w:val="30"/>
          <w:szCs w:val="30"/>
        </w:rPr>
      </w:pPr>
    </w:p>
    <w:p w14:paraId="26918CC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deepest reason why the Lord could not be holden of death, was the complete expiation of sin.</w:t>
      </w:r>
    </w:p>
    <w:p w14:paraId="09942C7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主不能被死拘禁的最深层原因，是罪得到了完全的净罪（expiation）。</w:t>
      </w:r>
    </w:p>
    <w:p w14:paraId="18904054">
      <w:pPr>
        <w:spacing w:line="306" w:lineRule="auto"/>
        <w:rPr>
          <w:rFonts w:hint="eastAsia" w:ascii="微软雅黑" w:hAnsi="微软雅黑" w:eastAsia="微软雅黑" w:cs="微软雅黑"/>
          <w:sz w:val="30"/>
          <w:szCs w:val="30"/>
        </w:rPr>
      </w:pPr>
    </w:p>
    <w:p w14:paraId="3FB537C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correct to say, as some have done, that we find no allusion here to the death of Jesus for the remission of sins, or that the doctrine of the Lord's sacrificial death, afterwards enforced as the apostle's principal idea, was not yet developed in Peter's mind.</w:t>
      </w:r>
    </w:p>
    <w:p w14:paraId="411A585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像有些人那样说“我们在这里找不到任何对耶稣为罪之赦免而死的指涉”，或者说“主献祭受死的教义（后来作为使徒的主要思想被加强）在彼得心中尚未成型”，这些说法都是不正确的。</w:t>
      </w:r>
    </w:p>
    <w:p w14:paraId="645F9FD5">
      <w:pPr>
        <w:spacing w:line="306" w:lineRule="auto"/>
        <w:rPr>
          <w:rFonts w:hint="eastAsia" w:ascii="微软雅黑" w:hAnsi="微软雅黑" w:eastAsia="微软雅黑" w:cs="微软雅黑"/>
          <w:sz w:val="30"/>
          <w:szCs w:val="30"/>
        </w:rPr>
      </w:pPr>
    </w:p>
    <w:p w14:paraId="0193F1C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the expressions are indefinite and general, and that nothing is intimated in the general structure of these first discourses, or in their single expressions, from which we may infer the connection between the death of Jesus and the sinner's acceptance, is quite gratuitous.</w:t>
      </w:r>
    </w:p>
    <w:p w14:paraId="38236B7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如果说这些表达是模糊且笼统的，并且在这些最初讲论的总体结构或单个表达中没有暗示任何东西，可以让我们推断出耶稣之死与罪人蒙接纳之间的联系，那么这种说法完全是无稽之谈。</w:t>
      </w:r>
    </w:p>
    <w:p w14:paraId="139ACCE4">
      <w:pPr>
        <w:spacing w:line="306" w:lineRule="auto"/>
        <w:rPr>
          <w:rFonts w:hint="eastAsia" w:ascii="微软雅黑" w:hAnsi="微软雅黑" w:eastAsia="微软雅黑" w:cs="微软雅黑"/>
          <w:sz w:val="30"/>
          <w:szCs w:val="30"/>
        </w:rPr>
      </w:pPr>
    </w:p>
    <w:p w14:paraId="6A5AC82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though Peter refers to the atonement in a less direct way than in his epistles, it will be found, if we examine their structure, that the Messiahship of Jesus, with the implied fact of sin-bearing, set forth in Isaiah, was always prominent in these addresses.</w:t>
      </w:r>
    </w:p>
    <w:p w14:paraId="616E516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因为尽管彼得提到赎罪（atonement）的方式比在他的书信中较不直接，但如果我们考查这些演说的结构，就会发现，耶稣的弥赛亚身份，连同以赛亚书中所阐述的担罪这一隐含事实，在这些讲话中始终是突出的。</w:t>
      </w:r>
    </w:p>
    <w:p w14:paraId="08562CFE">
      <w:pPr>
        <w:spacing w:line="306" w:lineRule="auto"/>
        <w:rPr>
          <w:rFonts w:hint="eastAsia" w:ascii="微软雅黑" w:hAnsi="微软雅黑" w:eastAsia="微软雅黑" w:cs="微软雅黑"/>
          <w:sz w:val="30"/>
          <w:szCs w:val="30"/>
        </w:rPr>
      </w:pPr>
    </w:p>
    <w:p w14:paraId="65FE34B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foreground we always find the crucified Messiah, and the message of forgiveness in close causal connection with it.</w:t>
      </w:r>
    </w:p>
    <w:p w14:paraId="283E474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在显要位置，我们总是发现那被钉十字架的弥赛亚，以及与其有密切因果关系的赦免信息。</w:t>
      </w:r>
    </w:p>
    <w:p w14:paraId="25DDA246">
      <w:pPr>
        <w:spacing w:line="306" w:lineRule="auto"/>
        <w:rPr>
          <w:rFonts w:hint="eastAsia" w:ascii="微软雅黑" w:hAnsi="微软雅黑" w:eastAsia="微软雅黑" w:cs="微软雅黑"/>
          <w:sz w:val="30"/>
          <w:szCs w:val="30"/>
        </w:rPr>
      </w:pPr>
    </w:p>
    <w:p w14:paraId="1923049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 similar discourse was afterwards delivered by Peter on the occasion of the miracle performed on the impotent man at the beautiful gate of the temple (Acts 3:12).</w:t>
      </w:r>
    </w:p>
    <w:p w14:paraId="06E268A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随后，彼得在美门口医治瘸腿者的奇迹发生后，发表了类似的讲论（徒 3:12）。</w:t>
      </w:r>
    </w:p>
    <w:p w14:paraId="634499E8">
      <w:pPr>
        <w:spacing w:line="306" w:lineRule="auto"/>
        <w:rPr>
          <w:rFonts w:hint="eastAsia" w:ascii="微软雅黑" w:hAnsi="微软雅黑" w:eastAsia="微软雅黑" w:cs="微软雅黑"/>
          <w:sz w:val="30"/>
          <w:szCs w:val="30"/>
        </w:rPr>
      </w:pPr>
    </w:p>
    <w:p w14:paraId="27833D7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though not very directly introduced, is there referred to in its elements.</w:t>
      </w:r>
    </w:p>
    <w:p w14:paraId="64CA3FB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赎罪（atonement）虽然没有被非常直接地引入，但其要素在其中被提到了。</w:t>
      </w:r>
    </w:p>
    <w:p w14:paraId="4AEC929E">
      <w:pPr>
        <w:spacing w:line="306" w:lineRule="auto"/>
        <w:rPr>
          <w:rFonts w:hint="eastAsia" w:ascii="微软雅黑" w:hAnsi="微软雅黑" w:eastAsia="微软雅黑" w:cs="微软雅黑"/>
          <w:sz w:val="30"/>
          <w:szCs w:val="30"/>
        </w:rPr>
      </w:pPr>
    </w:p>
    <w:p w14:paraId="2CB0F32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(1) called THE HOLY ONE AND THE RIGHTEOUS (ver. 14); titles which must be understood as descriptive of the Surety of sinners, considered in His sinless holiness and perfect righteousness before God, and not as a mere declaration of His innocence from the charges on which He was condemned.</w:t>
      </w:r>
    </w:p>
    <w:p w14:paraId="2A661AD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耶稣被（1）称为“那圣洁公义者（THE HOLY ONE AND THE RIGHTEOUS）”（第 14 节）；这些头衔必须被理解为是对罪人担保人（Surety）的描述（指祂在上帝面前那无罪的圣洁和完美的公义），而不仅仅是宣布祂在被定罪的指控上是清白的。</w:t>
      </w:r>
    </w:p>
    <w:p w14:paraId="063FFEE1">
      <w:pPr>
        <w:spacing w:line="306" w:lineRule="auto"/>
        <w:rPr>
          <w:rFonts w:hint="eastAsia" w:ascii="微软雅黑" w:hAnsi="微软雅黑" w:eastAsia="微软雅黑" w:cs="微软雅黑"/>
          <w:sz w:val="30"/>
          <w:szCs w:val="30"/>
        </w:rPr>
      </w:pPr>
    </w:p>
    <w:p w14:paraId="4594AA7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(2) we must add another title, HIS SERVANT JESUS (vers. 13 and 26): for though the earlier Protestant interpreters were wont to translate these phrases, "His Son Jesus," "Thy holy child Jesus" (Acts 4:27), as if they referred to His divine Sonship, recent interpreters more correctly regard it as the translation of the prophet's appellation, "The Servant of the Lord" (Isa. 42:1, 52:13).</w:t>
      </w:r>
    </w:p>
    <w:p w14:paraId="36387F4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在这些之外，（2）我们必须加上另一个头衔，“祂的仆人耶稣（HIS SERVANT JESUS）”（第 13 节和 26 节）：因为尽管早期的抗罗宗解释者习惯于将这些词组翻译为“祂的儿子耶稣”、“祢的圣子耶稣”（徒 4:27），仿佛它们是指祂神圣的子嗣身份，但近代的解释者更正确地将其视为先知的称呼“耶和华的仆人（The Servant of the Lord）”的翻译（赛 42:1, 52:13）。</w:t>
      </w:r>
    </w:p>
    <w:p w14:paraId="2F382EA3">
      <w:pPr>
        <w:spacing w:line="306" w:lineRule="auto"/>
        <w:rPr>
          <w:rFonts w:hint="eastAsia" w:ascii="微软雅黑" w:hAnsi="微软雅黑" w:eastAsia="微软雅黑" w:cs="微软雅黑"/>
          <w:sz w:val="30"/>
          <w:szCs w:val="30"/>
        </w:rPr>
      </w:pPr>
    </w:p>
    <w:p w14:paraId="1BAFA9A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the true rendering there is no room to doubt, because we find it applied in a much inferior sense to David and to the people of Israel (Acts 4:25; Luke 1:54).</w:t>
      </w:r>
    </w:p>
    <w:p w14:paraId="338D48F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这是真正的翻译（rendering），这一点不容置疑，因为我们发现它曾以低得多的意义应用于大卫和以色列民（徒 4:25；路 1:54）。</w:t>
      </w:r>
    </w:p>
    <w:p w14:paraId="41B4BDCE">
      <w:pPr>
        <w:spacing w:line="306" w:lineRule="auto"/>
        <w:rPr>
          <w:rFonts w:hint="eastAsia" w:ascii="微软雅黑" w:hAnsi="微软雅黑" w:eastAsia="微软雅黑" w:cs="微软雅黑"/>
          <w:sz w:val="30"/>
          <w:szCs w:val="30"/>
        </w:rPr>
      </w:pPr>
    </w:p>
    <w:p w14:paraId="0A11B4F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applied to the Lord, it meant that He was the servant of God by way of eminence, or in a unique sense, so called because He came down from heaven not to do His own will, but the will of Him that sent Him, and complied with all the duties and obligations which the Father imposed on Him as the surety of sinners.</w:t>
      </w:r>
    </w:p>
    <w:p w14:paraId="6944A37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此词应用于主，它意味着祂是上帝卓越的仆人，或在独特的意义上被称为仆人，因为祂从天而降不是要行自己的旨意，而是要行差祂来者的旨意，并履行了父神作为罪人的担保人（surety）加在祂身上的所有责任和义务。</w:t>
      </w:r>
    </w:p>
    <w:p w14:paraId="04202E34">
      <w:pPr>
        <w:spacing w:line="306" w:lineRule="auto"/>
        <w:rPr>
          <w:rFonts w:hint="eastAsia" w:ascii="微软雅黑" w:hAnsi="微软雅黑" w:eastAsia="微软雅黑" w:cs="微软雅黑"/>
          <w:sz w:val="30"/>
          <w:szCs w:val="30"/>
        </w:rPr>
      </w:pPr>
    </w:p>
    <w:p w14:paraId="446FDDD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conditions which the Father prescribed were promptly fulfilled, in all the various relations which man occupies to the moral Governor as a creature and as a sinner, to the utmost extent a sinless nature could render them, when He submitted to vicarious suffering for men's redemption.</w:t>
      </w:r>
    </w:p>
    <w:p w14:paraId="5237CD4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父神所规定的条件被敏捷地履行了，在人作为受造物和罪人与道德治理者（moral Governor）所构成的各种关系中，当祂为了人类的救赎（redemption）而屈服于代赎性的（vicarious）受苦时，无罪的本性在最大程度上达成了这些条件。</w:t>
      </w:r>
    </w:p>
    <w:p w14:paraId="572344A2">
      <w:pPr>
        <w:spacing w:line="306" w:lineRule="auto"/>
        <w:rPr>
          <w:rFonts w:hint="eastAsia" w:ascii="微软雅黑" w:hAnsi="微软雅黑" w:eastAsia="微软雅黑" w:cs="微软雅黑"/>
          <w:sz w:val="30"/>
          <w:szCs w:val="30"/>
        </w:rPr>
      </w:pPr>
    </w:p>
    <w:p w14:paraId="0CACAF3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Father's side it was a true command, and on the part of the Righteous Servant it was a true obedience in the room of others.</w:t>
      </w:r>
    </w:p>
    <w:p w14:paraId="5A4FE8A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在父神一方，那是真实的命令；而在公义的仆人一方，那是代他人所作的真实的顺服。</w:t>
      </w:r>
    </w:p>
    <w:p w14:paraId="2604E202">
      <w:pPr>
        <w:spacing w:line="306" w:lineRule="auto"/>
        <w:rPr>
          <w:rFonts w:hint="eastAsia" w:ascii="微软雅黑" w:hAnsi="微软雅黑" w:eastAsia="微软雅黑" w:cs="微软雅黑"/>
          <w:sz w:val="30"/>
          <w:szCs w:val="30"/>
        </w:rPr>
      </w:pPr>
    </w:p>
    <w:p w14:paraId="6E8AE19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whole life was spent in the service of God for sinners.</w:t>
      </w:r>
    </w:p>
    <w:p w14:paraId="3A7D0F1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祂的整个生命都花在了为罪人服务上帝的事上。</w:t>
      </w:r>
    </w:p>
    <w:p w14:paraId="5E814627">
      <w:pPr>
        <w:spacing w:line="306" w:lineRule="auto"/>
        <w:rPr>
          <w:rFonts w:hint="eastAsia" w:ascii="微软雅黑" w:hAnsi="微软雅黑" w:eastAsia="微软雅黑" w:cs="微软雅黑"/>
          <w:sz w:val="30"/>
          <w:szCs w:val="30"/>
        </w:rPr>
      </w:pPr>
    </w:p>
    <w:p w14:paraId="18441CC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servant of God, not simply in the execution of His commission as a prophet, but especially in His fulfilment of the office of a surety in our room.</w:t>
      </w:r>
    </w:p>
    <w:p w14:paraId="6BE2941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祂是上帝的仆人，不仅在于执行祂作为先知的委任，尤其在于祂在我们的位置上履行了担保人（surety）的职分。</w:t>
      </w:r>
    </w:p>
    <w:p w14:paraId="080552C8">
      <w:pPr>
        <w:spacing w:line="306" w:lineRule="auto"/>
        <w:rPr>
          <w:rFonts w:hint="eastAsia" w:ascii="微软雅黑" w:hAnsi="微软雅黑" w:eastAsia="微软雅黑" w:cs="微软雅黑"/>
          <w:sz w:val="30"/>
          <w:szCs w:val="30"/>
        </w:rPr>
      </w:pPr>
    </w:p>
    <w:p w14:paraId="09F177D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all this succinctly describes the very essence of Christ's atoning work, and we cannot allow that Peter in this address says nothing on the doctrine of the atonement.</w:t>
      </w:r>
    </w:p>
    <w:p w14:paraId="2E4DCD1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这一切都简洁地描述了基督赎罪工作的核心本质，我们绝不能认同彼得在这次演说中没有谈论任何关于赎罪（atonement）教义的内容。</w:t>
      </w:r>
    </w:p>
    <w:p w14:paraId="7EBD7C9B">
      <w:pPr>
        <w:spacing w:line="306" w:lineRule="auto"/>
        <w:rPr>
          <w:rFonts w:hint="eastAsia" w:ascii="微软雅黑" w:hAnsi="微软雅黑" w:eastAsia="微软雅黑" w:cs="微软雅黑"/>
          <w:sz w:val="30"/>
          <w:szCs w:val="30"/>
        </w:rPr>
      </w:pPr>
    </w:p>
    <w:p w14:paraId="696B560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put on his defence before the council, the apostle declared that there was salvation in no other (4:10–12); that this is the one name, to the exclusion of every other; and that redemption stands connected with the name of Christ, considered as the Messiah, the abased, the crucified, and exalted.</w:t>
      </w:r>
    </w:p>
    <w:p w14:paraId="399C234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当在公会面前辩护时，使徒宣告除祂以外，别无拯救（4:10-12）；这是唯一的名，排除了任何其他的名；并且救赎（redemption）是与基督的名联系在一起的（指祂这位被降卑、被钉十字架且被升高的弥赛亚）。</w:t>
      </w:r>
    </w:p>
    <w:p w14:paraId="2ECD76CB">
      <w:pPr>
        <w:spacing w:line="306" w:lineRule="auto"/>
        <w:rPr>
          <w:rFonts w:hint="eastAsia" w:ascii="微软雅黑" w:hAnsi="微软雅黑" w:eastAsia="微软雅黑" w:cs="微软雅黑"/>
          <w:sz w:val="30"/>
          <w:szCs w:val="30"/>
        </w:rPr>
      </w:pPr>
    </w:p>
    <w:p w14:paraId="1929262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 shall briefly refer to the mode in which the first disciples preached Christ.</w:t>
      </w:r>
    </w:p>
    <w:p w14:paraId="191974D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我将简要提到最初的门徒传讲基督的方式。</w:t>
      </w:r>
    </w:p>
    <w:p w14:paraId="71953694">
      <w:pPr>
        <w:spacing w:line="306" w:lineRule="auto"/>
        <w:rPr>
          <w:rFonts w:hint="eastAsia" w:ascii="微软雅黑" w:hAnsi="微软雅黑" w:eastAsia="微软雅黑" w:cs="微软雅黑"/>
          <w:sz w:val="30"/>
          <w:szCs w:val="30"/>
        </w:rPr>
      </w:pPr>
    </w:p>
    <w:p w14:paraId="031FD27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examination of passages satisfies us that by this phrase we are to understand the preaching of Christ crucified, with the saving efficacy of His death.</w:t>
      </w:r>
    </w:p>
    <w:p w14:paraId="3179A05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对经文的考查使我们确信，通过这一词组，我们应当理解为：传讲被钉十字架的基督，以及祂受死的拯救效力。</w:t>
      </w:r>
    </w:p>
    <w:p w14:paraId="68E97F0F">
      <w:pPr>
        <w:spacing w:line="306" w:lineRule="auto"/>
        <w:rPr>
          <w:rFonts w:hint="eastAsia" w:ascii="微软雅黑" w:hAnsi="微软雅黑" w:eastAsia="微软雅黑" w:cs="微软雅黑"/>
          <w:sz w:val="30"/>
          <w:szCs w:val="30"/>
        </w:rPr>
      </w:pPr>
    </w:p>
    <w:p w14:paraId="586CD2C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interesting passage in confirmation of this view is the description of Philip's preaching to the eunuch, as given in the book of Acts (8:29).</w:t>
      </w:r>
    </w:p>
    <w:p w14:paraId="7BEC068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证实这一观点的一个有趣的篇章，是使徒行传（8:29）中对腓利向太监讲道的描述。</w:t>
      </w:r>
    </w:p>
    <w:p w14:paraId="7BB2C64C">
      <w:pPr>
        <w:spacing w:line="306" w:lineRule="auto"/>
        <w:rPr>
          <w:rFonts w:hint="eastAsia" w:ascii="微软雅黑" w:hAnsi="微软雅黑" w:eastAsia="微软雅黑" w:cs="微软雅黑"/>
          <w:sz w:val="30"/>
          <w:szCs w:val="30"/>
        </w:rPr>
      </w:pPr>
    </w:p>
    <w:p w14:paraId="01626B3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Commissioned by the Spirit to instruct the Abyssinian inquirer, he preached to him Jesus, in connection with Isaiah's description of the suffering Surety: he took for his text the passage which he found the inquirer wistfully perusing, but unable to comprehend (ver. 12),—the account of the sufferings of Messiah portrayed by the prophet (Isa. 53:7, 8).</w:t>
      </w:r>
    </w:p>
    <w:p w14:paraId="0DC32A6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由于受圣灵委派去指导那位埃塞俄比亚的寻求者，他结合以赛亚对受苦担保人（Surety）的描述，向他传讲耶稣：他以那位寻求者正渴望研读、却无法领悟（第 12 节）的经文作为课文（text），——即先知所描绘的弥赛亚受苦的记述（赛 53:7, 8）。</w:t>
      </w:r>
    </w:p>
    <w:p w14:paraId="1B5764D1">
      <w:pPr>
        <w:spacing w:line="306" w:lineRule="auto"/>
        <w:rPr>
          <w:rFonts w:hint="eastAsia" w:ascii="微软雅黑" w:hAnsi="微软雅黑" w:eastAsia="微软雅黑" w:cs="微软雅黑"/>
          <w:sz w:val="30"/>
          <w:szCs w:val="30"/>
        </w:rPr>
      </w:pPr>
    </w:p>
    <w:p w14:paraId="1AD34F1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a higher hand was guiding both, the one to peruse that prediction of the suffering Messiah, the other to base his instructions on the passage.</w:t>
      </w:r>
    </w:p>
    <w:p w14:paraId="4296DD9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显然，有一只更高的手在引导双方，一位在研读关于受苦弥赛亚的预言，另一位则将他的指导建立在这一经文之上。</w:t>
      </w:r>
    </w:p>
    <w:p w14:paraId="5C9509FA">
      <w:pPr>
        <w:spacing w:line="306" w:lineRule="auto"/>
        <w:rPr>
          <w:rFonts w:hint="eastAsia" w:ascii="微软雅黑" w:hAnsi="微软雅黑" w:eastAsia="微软雅黑" w:cs="微软雅黑"/>
          <w:sz w:val="30"/>
          <w:szCs w:val="30"/>
        </w:rPr>
      </w:pPr>
    </w:p>
    <w:p w14:paraId="39B92AE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Beginning at the same scripture, he preached to him Jesus; in other words, preached the vicarious sufferer and the atonement.</w:t>
      </w:r>
    </w:p>
    <w:p w14:paraId="4D245BC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他从这经上起，对他传讲耶稣；换言之，传讲了代位受难者（vicarious sufferer）和赎罪（atonement）。</w:t>
      </w:r>
    </w:p>
    <w:p w14:paraId="0E627A5D">
      <w:pPr>
        <w:spacing w:line="306" w:lineRule="auto"/>
        <w:rPr>
          <w:rFonts w:hint="eastAsia" w:ascii="微软雅黑" w:hAnsi="微软雅黑" w:eastAsia="微软雅黑" w:cs="微软雅黑"/>
          <w:sz w:val="30"/>
          <w:szCs w:val="30"/>
        </w:rPr>
      </w:pPr>
    </w:p>
    <w:p w14:paraId="235CC34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that the one grand topic of Christian instruction during their brief interview, when mysteriously brought together and as mysteriously separated, was the cross.</w:t>
      </w:r>
    </w:p>
    <w:p w14:paraId="743A628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我们可以说，在他们这次神奇地聚首又神奇地分离的简短面谈中，基督徒指导的唯一宏大主题就是十字架。</w:t>
      </w:r>
    </w:p>
    <w:p w14:paraId="44D62E01">
      <w:pPr>
        <w:spacing w:line="306" w:lineRule="auto"/>
        <w:rPr>
          <w:rFonts w:hint="eastAsia" w:ascii="微软雅黑" w:hAnsi="微软雅黑" w:eastAsia="微软雅黑" w:cs="微软雅黑"/>
          <w:sz w:val="30"/>
          <w:szCs w:val="30"/>
        </w:rPr>
      </w:pPr>
    </w:p>
    <w:p w14:paraId="30C5C7B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atonement not formed the theme of that first missionary address which led the inquirer to salvation, there was no meaning in referring to the passage of Isaiah, no link of connection between the two things.</w:t>
      </w:r>
    </w:p>
    <w:p w14:paraId="7210D69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如果赎罪（atonement）没有构成那篇引导寻求者得救的首个宣教演说的主题，那么指涉以赛亚的经文就毫无意义，这两件事之间也就没有了联系的纽带。</w:t>
      </w:r>
    </w:p>
    <w:p w14:paraId="33682258">
      <w:pPr>
        <w:spacing w:line="306" w:lineRule="auto"/>
        <w:rPr>
          <w:rFonts w:hint="eastAsia" w:ascii="微软雅黑" w:hAnsi="微软雅黑" w:eastAsia="微软雅黑" w:cs="微软雅黑"/>
          <w:sz w:val="30"/>
          <w:szCs w:val="30"/>
        </w:rPr>
      </w:pPr>
    </w:p>
    <w:p w14:paraId="4BA9438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 The second principal person in the book of Acts is the Apostle Paul.</w:t>
      </w:r>
    </w:p>
    <w:p w14:paraId="18B4489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二、 使徒行传中的第二位主要人物是使徒保罗。</w:t>
      </w:r>
    </w:p>
    <w:p w14:paraId="71E232E6">
      <w:pPr>
        <w:spacing w:line="306" w:lineRule="auto"/>
        <w:rPr>
          <w:rFonts w:hint="eastAsia" w:ascii="微软雅黑" w:hAnsi="微软雅黑" w:eastAsia="微软雅黑" w:cs="微软雅黑"/>
          <w:sz w:val="30"/>
          <w:szCs w:val="30"/>
        </w:rPr>
      </w:pPr>
    </w:p>
    <w:p w14:paraId="67798EC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testimony to the atonement is so full and explicit in his various epistles, that it may seem superfluous to adduce a proof of it from his briefly reported sermons in the book of Acts.</w:t>
      </w:r>
    </w:p>
    <w:p w14:paraId="37B7AE6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他在其各封书信中对赎罪（atonement）的见证是如此充分且明确，以至于从使徒行传中报道简略的讲道里引用证据似乎显得多余。</w:t>
      </w:r>
    </w:p>
    <w:p w14:paraId="68FA3002">
      <w:pPr>
        <w:spacing w:line="306" w:lineRule="auto"/>
        <w:rPr>
          <w:rFonts w:hint="eastAsia" w:ascii="微软雅黑" w:hAnsi="微软雅黑" w:eastAsia="微软雅黑" w:cs="微软雅黑"/>
          <w:sz w:val="30"/>
          <w:szCs w:val="30"/>
        </w:rPr>
      </w:pPr>
    </w:p>
    <w:p w14:paraId="618CB98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however, that he held one uniform doctrine wherever he went; determined not to know anything among the Corinthians but Jesus Christ and Him crucified (1 Cor. 2:2), repudiating with strong feelings of aversion among the Galatians the least degree of glorying save in the cross (Gal. 6:14), and always consistent with himself in every place.</w:t>
      </w:r>
    </w:p>
    <w:p w14:paraId="0597325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然而，我们看到他无论走到哪里都持守着同一贯教义；曾定意在哥林多人中间不知道别的，只知道耶稣基督并祂钉十字架（林前 2:2）；在加拉太人中间以强烈的厌恶感拒绝了除十字架以外任何程度的夸口（加 6:14）；并且在任何地方都始终如一。</w:t>
      </w:r>
    </w:p>
    <w:p w14:paraId="7F3BCF19">
      <w:pPr>
        <w:spacing w:line="306" w:lineRule="auto"/>
        <w:rPr>
          <w:rFonts w:hint="eastAsia" w:ascii="微软雅黑" w:hAnsi="微软雅黑" w:eastAsia="微软雅黑" w:cs="微软雅黑"/>
          <w:sz w:val="30"/>
          <w:szCs w:val="30"/>
        </w:rPr>
      </w:pPr>
    </w:p>
    <w:p w14:paraId="09C63C9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record in the book of Acts of two addresses of a missionary character by Paul,—one delivered in the Jewish synagogue at Antioch in Pisidia (Acts 13:15–41), a second delivered to the heathen philosophers of Athens (Acts 17:22–31),—not to mention others spoken before the Jewish authorities in his own defence.</w:t>
      </w:r>
    </w:p>
    <w:p w14:paraId="103CD2D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我们在使徒行传中记载了保罗的两篇宣教性质的演说，——一篇是在彼西底安提阿的犹太会堂发表的（徒 13:15-41），第二篇是向雅典的异教哲学家发表的（徒 17:22-31），——更不用说他在犹太当局面前为自己辩护时所作的其他发言了。</w:t>
      </w:r>
    </w:p>
    <w:p w14:paraId="30A76A75">
      <w:pPr>
        <w:spacing w:line="306" w:lineRule="auto"/>
        <w:rPr>
          <w:rFonts w:hint="eastAsia" w:ascii="微软雅黑" w:hAnsi="微软雅黑" w:eastAsia="微软雅黑" w:cs="微软雅黑"/>
          <w:sz w:val="30"/>
          <w:szCs w:val="30"/>
        </w:rPr>
      </w:pPr>
    </w:p>
    <w:p w14:paraId="1D7DDA9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discourses bring the hearers to the cross as the centre-point of his preaching, but by different paths.</w:t>
      </w:r>
    </w:p>
    <w:p w14:paraId="03840ED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这些讲论都通过不同的路径，将听众引向十字架——作为他讲道的中心点。</w:t>
      </w:r>
    </w:p>
    <w:p w14:paraId="37EF2377">
      <w:pPr>
        <w:spacing w:line="306" w:lineRule="auto"/>
        <w:rPr>
          <w:rFonts w:hint="eastAsia" w:ascii="微软雅黑" w:hAnsi="微软雅黑" w:eastAsia="微软雅黑" w:cs="微软雅黑"/>
          <w:sz w:val="30"/>
          <w:szCs w:val="30"/>
        </w:rPr>
      </w:pPr>
    </w:p>
    <w:p w14:paraId="3510F57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these, we have an address of a different nature to the Ephesians assembled at Miletus.</w:t>
      </w:r>
    </w:p>
    <w:p w14:paraId="7102B14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除了这些，我们还有一篇不同性质的演说，是向聚集在米利都的以弗所人发表的。</w:t>
      </w:r>
    </w:p>
    <w:p w14:paraId="4BE5533B">
      <w:pPr>
        <w:spacing w:line="306" w:lineRule="auto"/>
        <w:rPr>
          <w:rFonts w:hint="eastAsia" w:ascii="微软雅黑" w:hAnsi="微软雅黑" w:eastAsia="微软雅黑" w:cs="微软雅黑"/>
          <w:sz w:val="30"/>
          <w:szCs w:val="30"/>
        </w:rPr>
      </w:pPr>
    </w:p>
    <w:p w14:paraId="38D57AA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address to the Jews at Antioch in Pisidia was in its form and texture very similar to Peter's sermon on the day of Pentecost, for they were both addressed to Jews.</w:t>
      </w:r>
    </w:p>
    <w:p w14:paraId="164A8DD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向彼西底安提阿犹太人发表的演说，在形式和质地上与彼得在五旬节那天的讲道非常相似，因为它们都是针对犹太人的。</w:t>
      </w:r>
    </w:p>
    <w:p w14:paraId="23B886D4">
      <w:pPr>
        <w:spacing w:line="306" w:lineRule="auto"/>
        <w:rPr>
          <w:rFonts w:hint="eastAsia" w:ascii="微软雅黑" w:hAnsi="微软雅黑" w:eastAsia="微软雅黑" w:cs="微软雅黑"/>
          <w:sz w:val="30"/>
          <w:szCs w:val="30"/>
        </w:rPr>
      </w:pPr>
    </w:p>
    <w:p w14:paraId="01A5D3C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describes Jesus as the seed of David and the Son of God (ver. 33), and makes an appeal to the fulfilment of prophecy to prove that Jesus the Christ died, was buried, and rose again from the dead, according to the Scriptures (vers. 30–38).</w:t>
      </w:r>
    </w:p>
    <w:p w14:paraId="1A67488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使徒将耶稣描述为大卫的后裔和上帝之子（第 33 节），并诉诸预言的成就，证明基督耶稣照着圣经所说死了、埋葬了，并从死里复活（第 30-38 节）。</w:t>
      </w:r>
    </w:p>
    <w:p w14:paraId="2D5E5274">
      <w:pPr>
        <w:spacing w:line="306" w:lineRule="auto"/>
        <w:rPr>
          <w:rFonts w:hint="eastAsia" w:ascii="微软雅黑" w:hAnsi="微软雅黑" w:eastAsia="微软雅黑" w:cs="微软雅黑"/>
          <w:sz w:val="30"/>
          <w:szCs w:val="30"/>
        </w:rPr>
      </w:pPr>
    </w:p>
    <w:p w14:paraId="6BF81B0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establishes the sinlessness of Jesus, when he shows that they found no cause of death in Him (ver. 28).</w:t>
      </w:r>
    </w:p>
    <w:p w14:paraId="77FAE9A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当他指出人们在祂身上找不到任何死罪时，他确立了耶稣的无罪（第 28 节）。</w:t>
      </w:r>
    </w:p>
    <w:p w14:paraId="6AFD70F5">
      <w:pPr>
        <w:spacing w:line="306" w:lineRule="auto"/>
        <w:rPr>
          <w:rFonts w:hint="eastAsia" w:ascii="微软雅黑" w:hAnsi="微软雅黑" w:eastAsia="微软雅黑" w:cs="微软雅黑"/>
          <w:sz w:val="30"/>
          <w:szCs w:val="30"/>
        </w:rPr>
      </w:pPr>
    </w:p>
    <w:p w14:paraId="2621B49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describes Him as raised up to Israel as a Saviour (ver. 23), and then sets forth that FORGIVENESS OF SINS WAS PREACHED IN HIS NAME (ver. 38).</w:t>
      </w:r>
    </w:p>
    <w:p w14:paraId="7767A5C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他描述祂为以色列兴起了一位救主（第 23 节），接着阐明：赦罪的道是奉祂的名传讲的（FORGIVENESS OF SINS WAS PREACHED IN HIS NAME）（第 38 节）。</w:t>
      </w:r>
    </w:p>
    <w:p w14:paraId="4C7AF214">
      <w:pPr>
        <w:spacing w:line="306" w:lineRule="auto"/>
        <w:rPr>
          <w:rFonts w:hint="eastAsia" w:ascii="微软雅黑" w:hAnsi="微软雅黑" w:eastAsia="微软雅黑" w:cs="微软雅黑"/>
          <w:sz w:val="30"/>
          <w:szCs w:val="30"/>
        </w:rPr>
      </w:pPr>
    </w:p>
    <w:p w14:paraId="34412E0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deserves attention, as it intimates that forgiveness was preached, not sold nor bartered; in other words, that pardon was proclaimed without conditions or terms, simply on the ground of the humiliation to which Jesus submitted on earth.</w:t>
      </w:r>
    </w:p>
    <w:p w14:paraId="677E722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这种语言值得关注，因为它暗示赦免是被传讲的（preached），而不是被出售或物物交换的；换言之，赦免的宣告没有任何条件或期限，仅仅是基于耶稣在地上所顺服的降卑。</w:t>
      </w:r>
    </w:p>
    <w:p w14:paraId="61F53666">
      <w:pPr>
        <w:spacing w:line="306" w:lineRule="auto"/>
        <w:rPr>
          <w:rFonts w:hint="eastAsia" w:ascii="微软雅黑" w:hAnsi="微软雅黑" w:eastAsia="微软雅黑" w:cs="微软雅黑"/>
          <w:sz w:val="30"/>
          <w:szCs w:val="30"/>
        </w:rPr>
      </w:pPr>
    </w:p>
    <w:p w14:paraId="41F8CD2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next announces that on the same foundation whoever believes is justified from all things from which he could not have been absolved by the law of Moses.</w:t>
      </w:r>
    </w:p>
    <w:p w14:paraId="58D51D9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他接着宣布，在同一个根基上，凡信靠祂的人，就从所有靠摩西律法不能脱罪（absolved）的事上得称义（justified）了。</w:t>
      </w:r>
    </w:p>
    <w:p w14:paraId="2A68BED4">
      <w:pPr>
        <w:spacing w:line="306" w:lineRule="auto"/>
        <w:rPr>
          <w:rFonts w:hint="eastAsia" w:ascii="微软雅黑" w:hAnsi="微软雅黑" w:eastAsia="微软雅黑" w:cs="微软雅黑"/>
          <w:sz w:val="30"/>
          <w:szCs w:val="30"/>
        </w:rPr>
      </w:pPr>
    </w:p>
    <w:p w14:paraId="607B761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that the apostle there preaches the righteousness of faith, not the righteousness of the law, in the same way as in his various epistles.</w:t>
      </w:r>
    </w:p>
    <w:p w14:paraId="40BF93B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我们可以说，使徒在那里传讲的是因信而得的义（righteousness of faith），而不是因律法而得的义，就像他在各卷书信中所做的一样。</w:t>
      </w:r>
    </w:p>
    <w:p w14:paraId="75B0E0E1">
      <w:pPr>
        <w:spacing w:line="306" w:lineRule="auto"/>
        <w:rPr>
          <w:rFonts w:hint="eastAsia" w:ascii="微软雅黑" w:hAnsi="微软雅黑" w:eastAsia="微软雅黑" w:cs="微软雅黑"/>
          <w:sz w:val="30"/>
          <w:szCs w:val="30"/>
        </w:rPr>
      </w:pPr>
    </w:p>
    <w:p w14:paraId="714EA30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affirms, in the same manner as in his Epistle to the Romans, that what the law could not do, because it was weak through the flesh, was attained through faith in Christ (Rom. 8:3).</w:t>
      </w:r>
    </w:p>
    <w:p w14:paraId="128AD06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他以同样的方式（正如他在罗马书中所做的那样）肯定：律法既因肉体软弱而有所不能行的，已经通过对基督的信心而达成了（罗 8:3）。</w:t>
      </w:r>
    </w:p>
    <w:p w14:paraId="6C9F6371">
      <w:pPr>
        <w:spacing w:line="306" w:lineRule="auto"/>
        <w:rPr>
          <w:rFonts w:hint="eastAsia" w:ascii="微软雅黑" w:hAnsi="微软雅黑" w:eastAsia="微软雅黑" w:cs="微软雅黑"/>
          <w:sz w:val="30"/>
          <w:szCs w:val="30"/>
        </w:rPr>
      </w:pPr>
    </w:p>
    <w:p w14:paraId="19F3559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In the other missionary discourse delivered to the Gentile philosophers of Athens, the apostle proceeded in a different way (Acts 18:22).</w:t>
      </w:r>
    </w:p>
    <w:p w14:paraId="47886E9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在向雅典外邦哲学家发表的另一篇宣教演说中，使徒采取了不同的方式（徒 17:22，原文误写为 18:22）。</w:t>
      </w:r>
    </w:p>
    <w:p w14:paraId="4E5F7B76">
      <w:pPr>
        <w:spacing w:line="306" w:lineRule="auto"/>
        <w:rPr>
          <w:rFonts w:hint="eastAsia" w:ascii="微软雅黑" w:hAnsi="微软雅黑" w:eastAsia="微软雅黑" w:cs="微软雅黑"/>
          <w:sz w:val="30"/>
          <w:szCs w:val="30"/>
        </w:rPr>
      </w:pPr>
    </w:p>
    <w:p w14:paraId="7EA4F84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the first instance went back to the principles of natural religion, because in every discussion the first requirement is to have some common ground; and the principles of natural theology were the only data, the only platform, where they could find common ground.</w:t>
      </w:r>
    </w:p>
    <w:p w14:paraId="37F51D8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他首先回到了自然宗教的原则，因为在每一次讨论中，首要要求是拥有某些共同基础；而自然神学的原则是他们能找到共同基础的唯一数据、唯一平台。</w:t>
      </w:r>
    </w:p>
    <w:p w14:paraId="6ADDDC6E">
      <w:pPr>
        <w:spacing w:line="306" w:lineRule="auto"/>
        <w:rPr>
          <w:rFonts w:hint="eastAsia" w:ascii="微软雅黑" w:hAnsi="微软雅黑" w:eastAsia="微软雅黑" w:cs="微软雅黑"/>
          <w:sz w:val="30"/>
          <w:szCs w:val="30"/>
        </w:rPr>
      </w:pPr>
    </w:p>
    <w:p w14:paraId="41DFF0F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first preaches God as Creator, Upholder, Disposer, and Judge, though He was unknown as yet to them—the unknown God.</w:t>
      </w:r>
    </w:p>
    <w:p w14:paraId="3DB4C78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他首先传讲上帝是创造者（Creator）、维护者（Upholder）、处置者（Disposer）和审判者（Judge），尽管此时祂对他们来说仍是未知的——即那未识之神。</w:t>
      </w:r>
    </w:p>
    <w:p w14:paraId="4C6C0B98">
      <w:pPr>
        <w:spacing w:line="306" w:lineRule="auto"/>
        <w:rPr>
          <w:rFonts w:hint="eastAsia" w:ascii="微软雅黑" w:hAnsi="微软雅黑" w:eastAsia="微软雅黑" w:cs="微软雅黑"/>
          <w:sz w:val="30"/>
          <w:szCs w:val="30"/>
        </w:rPr>
      </w:pPr>
    </w:p>
    <w:p w14:paraId="25F1C09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next advanced to the resurrection of Jesus, in connection with the announcement of the judgment; the fact of a judgment being stated as appointed for a given day, and to be carried out by Jesus Christ (Acts 17:31).</w:t>
      </w:r>
    </w:p>
    <w:p w14:paraId="40A2A27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他接着进深到了耶稣的复活，并将其与审判的宣告联系起来；审判的事实被陈述为已经定好了日子，并且要通过耶稣基督来执行（徒 17:31）。</w:t>
      </w:r>
    </w:p>
    <w:p w14:paraId="58268A20">
      <w:pPr>
        <w:spacing w:line="306" w:lineRule="auto"/>
        <w:rPr>
          <w:rFonts w:hint="eastAsia" w:ascii="微软雅黑" w:hAnsi="微软雅黑" w:eastAsia="微软雅黑" w:cs="微软雅黑"/>
          <w:sz w:val="30"/>
          <w:szCs w:val="30"/>
        </w:rPr>
      </w:pPr>
    </w:p>
    <w:p w14:paraId="2CE987A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brought the apostle to the cross, or would have brought him, had the mockery with which he was assailed not interrupted the continuity of the discourse.</w:t>
      </w:r>
    </w:p>
    <w:p w14:paraId="181774C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这本来会将使徒引向十字架，或者说正要引向十字架，如果不是因为他所遭受的嘲笑中断了演说的连贯性的话。</w:t>
      </w:r>
    </w:p>
    <w:p w14:paraId="123CCFE1">
      <w:pPr>
        <w:spacing w:line="306" w:lineRule="auto"/>
        <w:rPr>
          <w:rFonts w:hint="eastAsia" w:ascii="微软雅黑" w:hAnsi="微软雅黑" w:eastAsia="微软雅黑" w:cs="微软雅黑"/>
          <w:sz w:val="30"/>
          <w:szCs w:val="30"/>
        </w:rPr>
      </w:pPr>
    </w:p>
    <w:p w14:paraId="55A4916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Besides these discourses of Paul, which from the occasion and the hearers were of a missionary character, there is a memorable pastoral address to the elders of Ephesus assembled at Miletus.</w:t>
      </w:r>
    </w:p>
    <w:p w14:paraId="019DEBD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除了保罗这些因场合和听众而具有宣教性质的讲论外，还有一篇对聚集在米利都的以弗所长老发表的、令人难忘的教牧演说。</w:t>
      </w:r>
    </w:p>
    <w:p w14:paraId="3BB8E08B">
      <w:pPr>
        <w:spacing w:line="306" w:lineRule="auto"/>
        <w:rPr>
          <w:rFonts w:hint="eastAsia" w:ascii="微软雅黑" w:hAnsi="微软雅黑" w:eastAsia="微软雅黑" w:cs="微软雅黑"/>
          <w:sz w:val="30"/>
          <w:szCs w:val="30"/>
        </w:rPr>
      </w:pPr>
    </w:p>
    <w:p w14:paraId="706D2CC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other topics, the apostle adverts to the death of Christ as the great ransom-price by which He purchased the church, and the foundation of all His right of property in the church.</w:t>
      </w:r>
    </w:p>
    <w:p w14:paraId="75D2069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在其他主题中，使徒提到基督之死是祂购买教会的伟大赎价（ransom-price），也是祂对教会有全部所有权的根基。</w:t>
      </w:r>
    </w:p>
    <w:p w14:paraId="037689EB">
      <w:pPr>
        <w:spacing w:line="306" w:lineRule="auto"/>
        <w:rPr>
          <w:rFonts w:hint="eastAsia" w:ascii="微软雅黑" w:hAnsi="微软雅黑" w:eastAsia="微软雅黑" w:cs="微软雅黑"/>
          <w:sz w:val="30"/>
          <w:szCs w:val="30"/>
        </w:rPr>
      </w:pPr>
    </w:p>
    <w:p w14:paraId="58FB256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to elders long established in the faith, he urges them to diligence by the consideration that the church was dear to them as the purchased property of Christ—as bought at an infinite cost.</w:t>
      </w:r>
    </w:p>
    <w:p w14:paraId="131E1C4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在向早已确立信仰的长老们发言时，他考虑到教会作为基督购买的产业（是以无限代价买来的）对他们是宝贵的，以此敦促他们要殷勤。</w:t>
      </w:r>
    </w:p>
    <w:p w14:paraId="3629CB48">
      <w:pPr>
        <w:spacing w:line="306" w:lineRule="auto"/>
        <w:rPr>
          <w:rFonts w:hint="eastAsia" w:ascii="微软雅黑" w:hAnsi="微软雅黑" w:eastAsia="微软雅黑" w:cs="微软雅黑"/>
          <w:sz w:val="30"/>
          <w:szCs w:val="30"/>
        </w:rPr>
      </w:pPr>
    </w:p>
    <w:p w14:paraId="5E1B983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the church as purchased by the Lord with His own blood, and won by Him to be His property, thus: "Take heed therefore unto yourselves, and to all the flock over which the Holy Ghost has made you overseers, to feed the church of God, which He has purchased with His own blood" (Acts 20:28).</w:t>
      </w:r>
    </w:p>
    <w:p w14:paraId="74A02E4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他提到教会是主用祂自己的血买来的，并由祂赢取成为祂的产业，如是说：“圣灵立你们作全群的监督，你们就该为自己谨慎，也为全群谨慎，牧养上帝的教会，就是祂用自己血所买来的（purchased）”（徒 20:28）。</w:t>
      </w:r>
    </w:p>
    <w:p w14:paraId="32450CB2">
      <w:pPr>
        <w:spacing w:line="306" w:lineRule="auto"/>
        <w:rPr>
          <w:rFonts w:hint="eastAsia" w:ascii="微软雅黑" w:hAnsi="微软雅黑" w:eastAsia="微软雅黑" w:cs="微软雅黑"/>
          <w:sz w:val="30"/>
          <w:szCs w:val="30"/>
        </w:rPr>
      </w:pPr>
    </w:p>
    <w:p w14:paraId="6CEA0ED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several points connected with the atonement call for exposition.</w:t>
      </w:r>
    </w:p>
    <w:p w14:paraId="58BD55D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在此有几个与赎罪（atonement）相关的要点需要阐述。</w:t>
      </w:r>
    </w:p>
    <w:p w14:paraId="514C76BE">
      <w:pPr>
        <w:spacing w:line="306" w:lineRule="auto"/>
        <w:rPr>
          <w:rFonts w:hint="eastAsia" w:ascii="微软雅黑" w:hAnsi="微软雅黑" w:eastAsia="微软雅黑" w:cs="微软雅黑"/>
          <w:sz w:val="30"/>
          <w:szCs w:val="30"/>
        </w:rPr>
      </w:pPr>
    </w:p>
    <w:p w14:paraId="34F43F2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there is a variety of reading, the whole clause shows that special emphasis is laid on the dignity of the person, and on the preciousness of the ransom, by which the church was bought.</w:t>
      </w:r>
    </w:p>
    <w:p w14:paraId="5621711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尽管存在多种读法，但整个分句显示出，特别的强调被放在了位格的尊严以及买赎教会之赎价的宝贵上。</w:t>
      </w:r>
    </w:p>
    <w:p w14:paraId="23BED594">
      <w:pPr>
        <w:spacing w:line="306" w:lineRule="auto"/>
        <w:rPr>
          <w:rFonts w:hint="eastAsia" w:ascii="微软雅黑" w:hAnsi="微软雅黑" w:eastAsia="微软雅黑" w:cs="微软雅黑"/>
          <w:sz w:val="30"/>
          <w:szCs w:val="30"/>
        </w:rPr>
      </w:pPr>
    </w:p>
    <w:p w14:paraId="647E334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described as blood-bought property.</w:t>
      </w:r>
    </w:p>
    <w:p w14:paraId="268AFECA">
      <w:pPr>
        <w:spacing w:line="306" w:lineRule="auto"/>
        <w:rPr>
          <w:rFonts w:hint="eastAsia" w:ascii="微软雅黑" w:hAnsi="微软雅黑" w:eastAsia="微软雅黑" w:cs="微软雅黑"/>
          <w:sz w:val="30"/>
          <w:szCs w:val="30"/>
        </w:rPr>
      </w:pPr>
    </w:p>
    <w:p w14:paraId="4E04403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教会被描述为用血买来的产业。</w:t>
      </w:r>
    </w:p>
    <w:p w14:paraId="58250983">
      <w:pPr>
        <w:spacing w:line="306" w:lineRule="auto"/>
        <w:rPr>
          <w:rFonts w:hint="eastAsia" w:ascii="微软雅黑" w:hAnsi="微软雅黑" w:eastAsia="微软雅黑" w:cs="微软雅黑"/>
          <w:sz w:val="30"/>
          <w:szCs w:val="30"/>
        </w:rPr>
      </w:pPr>
    </w:p>
    <w:p w14:paraId="2BDEDB9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price is said to have made the church God's church, or Christ's church, in consequence of which the people of God stand in the closest and most tender relation to the Lord.</w:t>
      </w:r>
    </w:p>
    <w:p w14:paraId="10DDC98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据说那个代价使教会有资格被称为上帝的教会，或基督的教会，结果上帝的子民与主处于最亲密、最温柔的关系中。</w:t>
      </w:r>
    </w:p>
    <w:p w14:paraId="6B2D1FDB">
      <w:pPr>
        <w:spacing w:line="306" w:lineRule="auto"/>
        <w:rPr>
          <w:rFonts w:hint="eastAsia" w:ascii="微软雅黑" w:hAnsi="微软雅黑" w:eastAsia="微软雅黑" w:cs="微软雅黑"/>
          <w:sz w:val="30"/>
          <w:szCs w:val="30"/>
        </w:rPr>
      </w:pPr>
    </w:p>
    <w:p w14:paraId="5232EED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His by right of purchase, analogous to what in ancient times was customary when slavery prevailed.</w:t>
      </w:r>
    </w:p>
    <w:p w14:paraId="39D55EF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通过购买权，他们是属于祂的，这类似于古代奴隶制盛行时的习俗。</w:t>
      </w:r>
    </w:p>
    <w:p w14:paraId="0A19B529">
      <w:pPr>
        <w:spacing w:line="306" w:lineRule="auto"/>
        <w:rPr>
          <w:rFonts w:hint="eastAsia" w:ascii="微软雅黑" w:hAnsi="微软雅黑" w:eastAsia="微软雅黑" w:cs="微软雅黑"/>
          <w:sz w:val="30"/>
          <w:szCs w:val="30"/>
        </w:rPr>
      </w:pPr>
    </w:p>
    <w:p w14:paraId="7050BBA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church is called God's, or the Lord's, whether we look at the several members or at the collective body, not simply because He rules it—for in that sense the entire creation might be so called—but by reason of purchase, and of the close relation in which He stands to it.</w:t>
      </w:r>
    </w:p>
    <w:p w14:paraId="34271D5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无论我们看的是各个成员还是集体，教会都被称为上帝的或主的，这不仅仅是因为祂统治它——因为在那种意义上整个被造界都可以如此称呼——而是因为购买，以及祂与其所处的亲密关系。</w:t>
      </w:r>
    </w:p>
    <w:p w14:paraId="2D98D3D3">
      <w:pPr>
        <w:spacing w:line="306" w:lineRule="auto"/>
        <w:rPr>
          <w:rFonts w:hint="eastAsia" w:ascii="微软雅黑" w:hAnsi="微软雅黑" w:eastAsia="微软雅黑" w:cs="微软雅黑"/>
          <w:sz w:val="30"/>
          <w:szCs w:val="30"/>
        </w:rPr>
      </w:pPr>
    </w:p>
    <w:p w14:paraId="070FA05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comes out in numerous passages, which explicitly declare that the redeemed are the Lord's, and not their own, by right of purchase (1 Cor. 6:20; Tit. 2:14; Rev. 5:9; Rom. 14:8, 9).</w:t>
      </w:r>
    </w:p>
    <w:p w14:paraId="338884A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这一点体现在许多篇章中，这些篇章明确宣告，被赎者凭着购买权是属于主的，而不是属于他们自己的（林前 6:20；多 2:14；启 5:9；罗 14:8, 9）。</w:t>
      </w:r>
    </w:p>
    <w:p w14:paraId="0D76C190">
      <w:pPr>
        <w:spacing w:line="306" w:lineRule="auto"/>
        <w:rPr>
          <w:rFonts w:hint="eastAsia" w:ascii="微软雅黑" w:hAnsi="微软雅黑" w:eastAsia="微软雅黑" w:cs="微软雅黑"/>
          <w:sz w:val="30"/>
          <w:szCs w:val="30"/>
        </w:rPr>
      </w:pPr>
    </w:p>
    <w:p w14:paraId="76018F4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thought the apostle stimulated the elders of Ephesus to fidelity, vigilance, and care in feeding the members of the church.</w:t>
      </w:r>
    </w:p>
    <w:p w14:paraId="1F420E4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通过这一思想，使徒激励以弗所的长老在牧养教会成员时要忠心、警醒和关怀。</w:t>
      </w:r>
    </w:p>
    <w:p w14:paraId="0DCB9848">
      <w:pPr>
        <w:spacing w:line="306" w:lineRule="auto"/>
        <w:rPr>
          <w:rFonts w:hint="eastAsia" w:ascii="微软雅黑" w:hAnsi="微软雅黑" w:eastAsia="微软雅黑" w:cs="微软雅黑"/>
          <w:sz w:val="30"/>
          <w:szCs w:val="30"/>
        </w:rPr>
      </w:pPr>
    </w:p>
    <w:p w14:paraId="1456DC8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been purchased with blood; and since God had bought them with the most astonishing price, that consideration was to animate the elders and overseers of the church to take the most tender interest in every member, and to evince the most vigilant care.</w:t>
      </w:r>
    </w:p>
    <w:p w14:paraId="1A0C903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他们是用血买来的；既然上帝以最令人震惊的价格买了他们，这一考虑就应当激发教会的长老和监督对每一位成员给予最温柔的关注，并表现出最警醒的关怀。</w:t>
      </w:r>
    </w:p>
    <w:p w14:paraId="5C3CBA1D">
      <w:pPr>
        <w:spacing w:line="306" w:lineRule="auto"/>
        <w:rPr>
          <w:rFonts w:hint="eastAsia" w:ascii="微软雅黑" w:hAnsi="微软雅黑" w:eastAsia="微软雅黑" w:cs="微软雅黑"/>
          <w:sz w:val="30"/>
          <w:szCs w:val="30"/>
        </w:rPr>
      </w:pPr>
    </w:p>
    <w:p w14:paraId="4003862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or ransom was His own blood.</w:t>
      </w:r>
    </w:p>
    <w:p w14:paraId="6A21FC24">
      <w:pPr>
        <w:spacing w:line="306" w:lineRule="auto"/>
        <w:rPr>
          <w:rFonts w:hint="eastAsia" w:ascii="微软雅黑" w:hAnsi="微软雅黑" w:eastAsia="微软雅黑" w:cs="微软雅黑"/>
          <w:sz w:val="30"/>
          <w:szCs w:val="30"/>
        </w:rPr>
      </w:pPr>
    </w:p>
    <w:p w14:paraId="0570697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那个价格或赎价就是祂自己的血。</w:t>
      </w:r>
    </w:p>
    <w:p w14:paraId="37B69A9F">
      <w:pPr>
        <w:spacing w:line="306" w:lineRule="auto"/>
        <w:rPr>
          <w:rFonts w:hint="eastAsia" w:ascii="微软雅黑" w:hAnsi="微软雅黑" w:eastAsia="微软雅黑" w:cs="微软雅黑"/>
          <w:sz w:val="30"/>
          <w:szCs w:val="30"/>
        </w:rPr>
      </w:pPr>
    </w:p>
    <w:p w14:paraId="12CF631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Whichever noun is the antecedent to which the pronoun refers, the allusion is plainly to the personal dignity of Him by whom the price was paid.</w:t>
      </w:r>
    </w:p>
    <w:p w14:paraId="1E2557B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无论哪个名词是代词所指的先行词，指涉（allusion）显然都在于那位支付代价者的位格尊严。</w:t>
      </w:r>
    </w:p>
    <w:p w14:paraId="69C025F0">
      <w:pPr>
        <w:spacing w:line="306" w:lineRule="auto"/>
        <w:rPr>
          <w:rFonts w:hint="eastAsia" w:ascii="微软雅黑" w:hAnsi="微软雅黑" w:eastAsia="微软雅黑" w:cs="微软雅黑"/>
          <w:sz w:val="30"/>
          <w:szCs w:val="30"/>
        </w:rPr>
      </w:pPr>
    </w:p>
    <w:p w14:paraId="5F5A8E8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Text critics are more favourably inclined than they have been for a century to the common reading, "The church of God, which He has purchased with His own blood," which, of course, would give an express and formal testimony to the value of the atonement, considered in the light of Christ's deity.</w:t>
      </w:r>
    </w:p>
    <w:p w14:paraId="045860B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文本鉴别学者现在比一个世纪以来更倾向于支持通用读法，“上帝的教会，就是祂用自己血所买来的”，这当然会为赎罪（atonement）的价值（在基督神性的光照下考虑）提供一个明确且形式化的见证。</w:t>
      </w:r>
    </w:p>
    <w:p w14:paraId="32001DE3">
      <w:pPr>
        <w:spacing w:line="306" w:lineRule="auto"/>
        <w:rPr>
          <w:rFonts w:hint="eastAsia" w:ascii="微软雅黑" w:hAnsi="微软雅黑" w:eastAsia="微软雅黑" w:cs="微软雅黑"/>
          <w:sz w:val="30"/>
          <w:szCs w:val="30"/>
        </w:rPr>
      </w:pPr>
    </w:p>
    <w:p w14:paraId="2C84FCD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reading, if due weight is given to the words, proves the influence of the person upon the work of expiation; and we are plainly taught that we cannot make Christ mediator in one nature to the exclusion of the other, nor ignore the action and influence of the divine nature in His work of atonement.</w:t>
      </w:r>
    </w:p>
    <w:p w14:paraId="4AA8C1B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种读法，如果给予文字应有的权重，也证明了位格对净罪（expiation）工作的影响；我们被明白地教导，我们不能让基督只在一种本性中充当中保（mediator）而排除另一种，也不能忽视神性在祂赎罪（atonement）工作中的作为和影响。</w:t>
      </w:r>
    </w:p>
    <w:p w14:paraId="71C50C7C">
      <w:pPr>
        <w:spacing w:line="306" w:lineRule="auto"/>
        <w:rPr>
          <w:rFonts w:hint="eastAsia" w:ascii="微软雅黑" w:hAnsi="微软雅黑" w:eastAsia="微软雅黑" w:cs="微软雅黑"/>
          <w:sz w:val="30"/>
          <w:szCs w:val="30"/>
        </w:rPr>
      </w:pPr>
    </w:p>
    <w:p w14:paraId="7E0438A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that Christ, in His redeeming work, was not regarded as mere man, but as God-man; for the blood here mentioned is called God's own, or the Lords own, showing that the humanity to which the blood belonged was personally united to Deity—not mere humanity, but God assuming humanity; that is, a God-man paid the necessary price, and bought us to be His.</w:t>
      </w:r>
    </w:p>
    <w:p w14:paraId="67EA131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基督在祂的救赎工作中，不被视为纯粹的人，而是神人二性者（God-man）；因为这里提到的血被称为上帝自己的血，或主的血，这表明血所归属的人性在位格上与神性联合了——不是纯粹的人性，而是上帝穿上了人性；也就是说，是一位神人二性者支付了必要的代价，并买了我们归祂。</w:t>
      </w:r>
    </w:p>
    <w:p w14:paraId="2779A5EE">
      <w:pPr>
        <w:spacing w:line="306" w:lineRule="auto"/>
        <w:rPr>
          <w:rFonts w:hint="eastAsia" w:ascii="微软雅黑" w:hAnsi="微软雅黑" w:eastAsia="微软雅黑" w:cs="微软雅黑"/>
          <w:sz w:val="30"/>
          <w:szCs w:val="30"/>
        </w:rPr>
      </w:pPr>
    </w:p>
    <w:p w14:paraId="20D8A28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great a work could have been accomplished only in the flesh of Him in whom dwells all the fulness of the Godhead bodily; and He so possessed humanity, that He could give it for others.</w:t>
      </w:r>
    </w:p>
    <w:p w14:paraId="459DF1B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如此伟大的工作，只能在祂那拥有上帝本性一切丰盛之身体的肉身中完成；且祂如此拥有人性，以至于祂能为人舍弃人性。</w:t>
      </w:r>
    </w:p>
    <w:p w14:paraId="35C735BB">
      <w:pPr>
        <w:spacing w:line="306" w:lineRule="auto"/>
        <w:rPr>
          <w:rFonts w:hint="eastAsia" w:ascii="微软雅黑" w:hAnsi="微软雅黑" w:eastAsia="微软雅黑" w:cs="微软雅黑"/>
          <w:sz w:val="30"/>
          <w:szCs w:val="30"/>
        </w:rPr>
      </w:pPr>
    </w:p>
    <w:p w14:paraId="39EBC9A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every mediatorial act, accordingly, we trace the concurrent action of two natures in one person; and hence it is the act of the God-man.</w:t>
      </w:r>
    </w:p>
    <w:p w14:paraId="2513750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因此，在每一个中保行为中，我们都能追踪到两种本性在一个位格中的并发作用；因此，这是神人二性者的行为。</w:t>
      </w:r>
    </w:p>
    <w:p w14:paraId="57686A3E">
      <w:pPr>
        <w:spacing w:line="306" w:lineRule="auto"/>
        <w:rPr>
          <w:rFonts w:hint="eastAsia" w:ascii="微软雅黑" w:hAnsi="微软雅黑" w:eastAsia="微软雅黑" w:cs="微软雅黑"/>
          <w:sz w:val="30"/>
          <w:szCs w:val="30"/>
        </w:rPr>
      </w:pPr>
    </w:p>
    <w:p w14:paraId="1E707FD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easily perceived in the phrase, His own blood.</w:t>
      </w:r>
    </w:p>
    <w:p w14:paraId="3B85A5D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这在“祂自己的血（His own blood）”这一词组中很容易察觉。</w:t>
      </w:r>
    </w:p>
    <w:p w14:paraId="2198563C">
      <w:pPr>
        <w:spacing w:line="306" w:lineRule="auto"/>
        <w:rPr>
          <w:rFonts w:hint="eastAsia" w:ascii="微软雅黑" w:hAnsi="微软雅黑" w:eastAsia="微软雅黑" w:cs="微软雅黑"/>
          <w:sz w:val="30"/>
          <w:szCs w:val="30"/>
        </w:rPr>
      </w:pPr>
    </w:p>
    <w:p w14:paraId="381F3F9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let us consider who owns the church.</w:t>
      </w:r>
    </w:p>
    <w:p w14:paraId="575614E6">
      <w:pPr>
        <w:spacing w:line="306" w:lineRule="auto"/>
        <w:rPr>
          <w:rFonts w:hint="eastAsia" w:ascii="微软雅黑" w:hAnsi="微软雅黑" w:eastAsia="微软雅黑" w:cs="微软雅黑"/>
          <w:sz w:val="30"/>
          <w:szCs w:val="30"/>
        </w:rPr>
      </w:pPr>
    </w:p>
    <w:p w14:paraId="6AB7290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接着让我们考虑谁拥有教会。</w:t>
      </w:r>
    </w:p>
    <w:p w14:paraId="3F62AFAC">
      <w:pPr>
        <w:spacing w:line="306" w:lineRule="auto"/>
        <w:rPr>
          <w:rFonts w:hint="eastAsia" w:ascii="微软雅黑" w:hAnsi="微软雅黑" w:eastAsia="微软雅黑" w:cs="微软雅黑"/>
          <w:sz w:val="30"/>
          <w:szCs w:val="30"/>
        </w:rPr>
      </w:pPr>
    </w:p>
    <w:p w14:paraId="40A8C6F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 divine person can be her proprietor or possessor.</w:t>
      </w:r>
    </w:p>
    <w:p w14:paraId="70D383A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只有神圣的位格才能成为她的所有者（proprietor）或拥有者（possessor）。</w:t>
      </w:r>
    </w:p>
    <w:p w14:paraId="352A7FD0">
      <w:pPr>
        <w:spacing w:line="306" w:lineRule="auto"/>
        <w:rPr>
          <w:rFonts w:hint="eastAsia" w:ascii="微软雅黑" w:hAnsi="微软雅黑" w:eastAsia="微软雅黑" w:cs="微软雅黑"/>
          <w:sz w:val="30"/>
          <w:szCs w:val="30"/>
        </w:rPr>
      </w:pPr>
    </w:p>
    <w:p w14:paraId="3F782D6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said to incline the balance still further in favour of the reading, "the church of God."</w:t>
      </w:r>
    </w:p>
    <w:p w14:paraId="33A94E1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这可以说使天平进一步向“上帝的教会”这一读法倾斜。</w:t>
      </w:r>
    </w:p>
    <w:p w14:paraId="28A096BE">
      <w:pPr>
        <w:spacing w:line="306" w:lineRule="auto"/>
        <w:rPr>
          <w:rFonts w:hint="eastAsia" w:ascii="微软雅黑" w:hAnsi="微软雅黑" w:eastAsia="微软雅黑" w:cs="微软雅黑"/>
          <w:sz w:val="30"/>
          <w:szCs w:val="30"/>
        </w:rPr>
      </w:pPr>
    </w:p>
    <w:p w14:paraId="5E994F1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redeems another from eternal death, naturally becomes the owner or proprietor of the party so redeemed.</w:t>
      </w:r>
    </w:p>
    <w:p w14:paraId="0F3E1D3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凡是将他人从永恒死亡中赎出来的人，自然就成了被赎者的所有者或所有权人。</w:t>
      </w:r>
    </w:p>
    <w:p w14:paraId="79090164">
      <w:pPr>
        <w:spacing w:line="306" w:lineRule="auto"/>
        <w:rPr>
          <w:rFonts w:hint="eastAsia" w:ascii="微软雅黑" w:hAnsi="微软雅黑" w:eastAsia="微软雅黑" w:cs="微软雅黑"/>
          <w:sz w:val="30"/>
          <w:szCs w:val="30"/>
        </w:rPr>
      </w:pPr>
    </w:p>
    <w:p w14:paraId="0F38B85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none can properly be possessor of another, his owner or his lord, but one who superadds to the payment of a price the further dignity of a nature essentially divine.</w:t>
      </w:r>
    </w:p>
    <w:p w14:paraId="1BB8888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但除了支付赎价之外、还额外具备本质上属神之本性的尊严者，没有人能正当地成为他人的拥有者、所有权人或主。</w:t>
      </w:r>
    </w:p>
    <w:p w14:paraId="2913B5A0">
      <w:pPr>
        <w:spacing w:line="306" w:lineRule="auto"/>
        <w:rPr>
          <w:rFonts w:hint="eastAsia" w:ascii="微软雅黑" w:hAnsi="微软雅黑" w:eastAsia="微软雅黑" w:cs="微软雅黑"/>
          <w:sz w:val="30"/>
          <w:szCs w:val="30"/>
        </w:rPr>
      </w:pPr>
    </w:p>
    <w:p w14:paraId="12BC90B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indeed, is a divine act as much as is creation.</w:t>
      </w:r>
    </w:p>
    <w:p w14:paraId="1B4A504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救赎确实像创造一样，是一项神圣的行为。</w:t>
      </w:r>
    </w:p>
    <w:p w14:paraId="71A41A22">
      <w:pPr>
        <w:spacing w:line="306" w:lineRule="auto"/>
        <w:rPr>
          <w:rFonts w:hint="eastAsia" w:ascii="微软雅黑" w:hAnsi="微软雅黑" w:eastAsia="微软雅黑" w:cs="微软雅黑"/>
          <w:sz w:val="30"/>
          <w:szCs w:val="30"/>
        </w:rPr>
      </w:pPr>
    </w:p>
    <w:p w14:paraId="41FD39E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claims us as His property must necessarily be divine.</w:t>
      </w:r>
    </w:p>
    <w:p w14:paraId="7DE8348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那位宣称我们为祂产业（property）的，必然是神。</w:t>
      </w:r>
    </w:p>
    <w:p w14:paraId="0E8D5649">
      <w:pPr>
        <w:spacing w:line="306" w:lineRule="auto"/>
        <w:rPr>
          <w:rFonts w:hint="eastAsia" w:ascii="微软雅黑" w:hAnsi="微软雅黑" w:eastAsia="微软雅黑" w:cs="微软雅黑"/>
          <w:sz w:val="30"/>
          <w:szCs w:val="30"/>
        </w:rPr>
      </w:pPr>
    </w:p>
    <w:p w14:paraId="2B69C81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find the apostles, in the book of Acts, constantly referring in the first instance to the Lord's humiliation as the SERVANT of the Father in the execution of a commission given Him to do.</w:t>
      </w:r>
    </w:p>
    <w:p w14:paraId="528B268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因此我们发现，使徒行传中的使徒们在首要情况下，总是提到主作为父神的仆人（SERVANT）、在执行交托给祂的委任时所经历的降卑。</w:t>
      </w:r>
    </w:p>
    <w:p w14:paraId="704A80D8">
      <w:pPr>
        <w:spacing w:line="306" w:lineRule="auto"/>
        <w:rPr>
          <w:rFonts w:hint="eastAsia" w:ascii="微软雅黑" w:hAnsi="微软雅黑" w:eastAsia="微软雅黑" w:cs="微软雅黑"/>
          <w:sz w:val="30"/>
          <w:szCs w:val="30"/>
        </w:rPr>
      </w:pPr>
    </w:p>
    <w:p w14:paraId="5B78059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too, in connection with this—we may say, in causal connection with this—the proclamation of a present forgiveness of sins, without qualification or preparation in any form.</w:t>
      </w:r>
    </w:p>
    <w:p w14:paraId="321BBEB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我们也发现，与此相连——我们可以说，与此有因果联系——的是宣告当下对罪的赦免，没有任何形式的限定或准备。</w:t>
      </w:r>
    </w:p>
    <w:p w14:paraId="675D5141">
      <w:pPr>
        <w:spacing w:line="306" w:lineRule="auto"/>
        <w:rPr>
          <w:rFonts w:hint="eastAsia" w:ascii="微软雅黑" w:hAnsi="微软雅黑" w:eastAsia="微软雅黑" w:cs="微软雅黑"/>
          <w:sz w:val="30"/>
          <w:szCs w:val="30"/>
        </w:rPr>
      </w:pPr>
    </w:p>
    <w:p w14:paraId="34D760A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evasion to which some have recourse, that in all this the apostles meant to obviate the Jewish objection to a suffering Messiah, is often repeated, but without warrant.</w:t>
      </w:r>
    </w:p>
    <w:p w14:paraId="4A5EF90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有些人诉诸一种规避手段，称在这一切中，使徒的意思只是为了消除犹太人对受苦弥赛亚的反对，这种说法常被重复，但并无根据。</w:t>
      </w:r>
    </w:p>
    <w:p w14:paraId="78881A9A">
      <w:pPr>
        <w:spacing w:line="306" w:lineRule="auto"/>
        <w:rPr>
          <w:rFonts w:hint="eastAsia" w:ascii="微软雅黑" w:hAnsi="微软雅黑" w:eastAsia="微软雅黑" w:cs="微软雅黑"/>
          <w:sz w:val="30"/>
          <w:szCs w:val="30"/>
        </w:rPr>
      </w:pPr>
    </w:p>
    <w:p w14:paraId="2DF46B2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not omitted in these missionary discourses, as is evident from the references to prophecy, and the identification of Jesus with the Messiah, which at once recalled the element of sin-bearing (Isa. 53:5).</w:t>
      </w:r>
    </w:p>
    <w:p w14:paraId="126095F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在这些宣教讲论中，赎罪（atonement）并没有被遗漏，这从对预言的指涉、以及将耶稣与弥赛亚认同中可以明显看出，这立刻唤起了担罪（sin-bearing）这一要素（赛 53:5）。</w:t>
      </w:r>
    </w:p>
    <w:p w14:paraId="5080A179">
      <w:pPr>
        <w:spacing w:line="306" w:lineRule="auto"/>
        <w:rPr>
          <w:rFonts w:hint="eastAsia" w:ascii="微软雅黑" w:hAnsi="微软雅黑" w:eastAsia="微软雅黑" w:cs="微软雅黑"/>
          <w:sz w:val="30"/>
          <w:szCs w:val="30"/>
        </w:rPr>
      </w:pPr>
    </w:p>
    <w:p w14:paraId="50A7E6E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conceded, unless we proceed, on the principle of evacuation, to reduce the meaning of terms to a minimum,—a mode of interpretation wholly to be repudiated.</w:t>
      </w:r>
    </w:p>
    <w:p w14:paraId="481E967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必须承认这一点，除非我们按照“空洞化”原则，将术语的含义减少到最低限度，——这种解释模式是应当被完全唾弃的。</w:t>
      </w:r>
    </w:p>
    <w:p w14:paraId="5467C6F3">
      <w:pPr>
        <w:spacing w:line="306" w:lineRule="auto"/>
        <w:rPr>
          <w:rFonts w:hint="eastAsia" w:ascii="微软雅黑" w:hAnsi="微软雅黑" w:eastAsia="微软雅黑" w:cs="微软雅黑"/>
          <w:sz w:val="30"/>
          <w:szCs w:val="30"/>
        </w:rPr>
      </w:pPr>
    </w:p>
    <w:p w14:paraId="0B1F092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the death of Christ nor the resurrection were preached as bare historic facts, but in their meaning and significance.</w:t>
      </w:r>
    </w:p>
    <w:p w14:paraId="0EA71C5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基督的受死和复活都不是作为赤裸裸的历史事实来传讲的，而是带有其意思（meaning）和重要性（significance）。</w:t>
      </w:r>
    </w:p>
    <w:p w14:paraId="5C66C427">
      <w:pPr>
        <w:spacing w:line="306" w:lineRule="auto"/>
        <w:rPr>
          <w:rFonts w:hint="eastAsia" w:ascii="微软雅黑" w:hAnsi="微软雅黑" w:eastAsia="微软雅黑" w:cs="微软雅黑"/>
          <w:sz w:val="30"/>
          <w:szCs w:val="30"/>
        </w:rPr>
      </w:pPr>
    </w:p>
    <w:p w14:paraId="1E3F3F5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reduce the uniform testimony of the apostles to the announcement of mere historic facts, apart from the reason of Messiah's sufferings and death, or dissociate the significance attaching to the connection of the two.</w:t>
      </w:r>
    </w:p>
    <w:p w14:paraId="132546E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我们不能将使徒一贯的见证简化为仅仅宣布历史事实（撇开弥赛亚受苦和死亡的理由），也不能将两者联系中所附带的重要意义割裂开来。</w:t>
      </w:r>
    </w:p>
    <w:p w14:paraId="7CE51F48">
      <w:pPr>
        <w:spacing w:line="306" w:lineRule="auto"/>
        <w:rPr>
          <w:rFonts w:hint="eastAsia" w:ascii="微软雅黑" w:hAnsi="微软雅黑" w:eastAsia="微软雅黑" w:cs="微软雅黑"/>
          <w:sz w:val="30"/>
          <w:szCs w:val="30"/>
        </w:rPr>
      </w:pPr>
    </w:p>
    <w:p w14:paraId="5859C73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warranted to conclude, when we take to our aid the unambiguous statements of the apostles, that they made the death of Christ, considered as an atonement and an eternally valid fact, the centre-point of their preaching.</w:t>
      </w:r>
    </w:p>
    <w:p w14:paraId="3C653B2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当借助于使徒们那些毫不含糊的陈述时，我们有理由断定，他们将基督之死（视为一项赎罪[atonement]且是一项永远有效的事实）作为讲道的中心点。</w:t>
      </w:r>
    </w:p>
    <w:p w14:paraId="27928DC9">
      <w:pPr>
        <w:spacing w:line="306" w:lineRule="auto"/>
        <w:rPr>
          <w:rFonts w:hint="eastAsia" w:ascii="微软雅黑" w:hAnsi="微软雅黑" w:eastAsia="微软雅黑" w:cs="微软雅黑"/>
          <w:sz w:val="30"/>
          <w:szCs w:val="30"/>
        </w:rPr>
      </w:pPr>
    </w:p>
    <w:p w14:paraId="7D8B24E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far the atonement was expounded in those addresses, in its rationale, constituent elements, and effects, it may be difficult to say; for their communications were proportioned to the hearers' capacity.</w:t>
      </w:r>
    </w:p>
    <w:p w14:paraId="182E951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赎罪（atonement）在这些讲话中被阐述到何种程度（包括其基本原理、构成要素和果效），可能很难说；因为他们的交流是与听众的领悟能力成比例的。</w:t>
      </w:r>
    </w:p>
    <w:p w14:paraId="5E09846F">
      <w:pPr>
        <w:spacing w:line="306" w:lineRule="auto"/>
        <w:rPr>
          <w:rFonts w:hint="eastAsia" w:ascii="微软雅黑" w:hAnsi="微软雅黑" w:eastAsia="微软雅黑" w:cs="微软雅黑"/>
          <w:sz w:val="30"/>
          <w:szCs w:val="30"/>
        </w:rPr>
      </w:pPr>
    </w:p>
    <w:p w14:paraId="73AAC3D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recondite truths connected with the atonement, such as the priesthood of Christ, on which the Epistle to the Hebrews dilates, the bearing of the atonement on the divine moral government, the various results in regard to man's relation to his Maker, the number and extent of the blessings flowing from it, and the like, were doubtless to some extent reserved, till a people were gathered to whom these truths could be intelligible.</w:t>
      </w:r>
    </w:p>
    <w:p w14:paraId="782417A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与赎罪相关的深奥真理，例如希伯来书详细阐述的基督祭司职分、赎罪对神圣道德治理的影响、关于人与其造物主关系的各种结果、从中流出的福分的数量和范围等等，无疑在某种程度上被保留了，直到聚集了一群能理解这些真理的人。</w:t>
      </w:r>
    </w:p>
    <w:p w14:paraId="3D032122">
      <w:pPr>
        <w:spacing w:line="306" w:lineRule="auto"/>
        <w:rPr>
          <w:rFonts w:hint="eastAsia" w:ascii="微软雅黑" w:hAnsi="微软雅黑" w:eastAsia="微软雅黑" w:cs="微软雅黑"/>
          <w:sz w:val="30"/>
          <w:szCs w:val="30"/>
        </w:rPr>
      </w:pPr>
    </w:p>
    <w:p w14:paraId="06A0C7F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remission of sins, and the free acceptance of sinners through the death of Christ, were unquestionable preached in the very first addresses which the apostles delivered (Acts 13:38).</w:t>
      </w:r>
    </w:p>
    <w:p w14:paraId="1F68F3A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但罪的赦免，以及罪人通过基督之死白白蒙悦纳，在使徒们发表的最早讲话中无疑就被传讲了（徒 13:38）。</w:t>
      </w:r>
    </w:p>
    <w:p w14:paraId="1270F038">
      <w:pPr>
        <w:spacing w:line="306" w:lineRule="auto"/>
        <w:rPr>
          <w:rFonts w:hint="eastAsia" w:ascii="微软雅黑" w:hAnsi="微软雅黑" w:eastAsia="微软雅黑" w:cs="微软雅黑"/>
          <w:sz w:val="30"/>
          <w:szCs w:val="30"/>
        </w:rPr>
      </w:pPr>
    </w:p>
    <w:p w14:paraId="49876A26">
      <w:pPr>
        <w:pStyle w:val="2"/>
        <w:bidi w:val="0"/>
        <w:jc w:val="center"/>
        <w:rPr>
          <w:rFonts w:hint="eastAsia"/>
        </w:rPr>
      </w:pPr>
      <w:r>
        <w:rPr>
          <w:rFonts w:hint="eastAsia"/>
        </w:rPr>
        <w:t>SEC. VI.</w:t>
      </w:r>
    </w:p>
    <w:p w14:paraId="0D92932B">
      <w:pPr>
        <w:pStyle w:val="2"/>
        <w:bidi w:val="0"/>
        <w:jc w:val="center"/>
        <w:rPr>
          <w:rFonts w:hint="eastAsia"/>
        </w:rPr>
      </w:pPr>
      <w:r>
        <w:rPr>
          <w:rFonts w:hint="eastAsia"/>
        </w:rPr>
        <w:t>第六节：</w:t>
      </w:r>
    </w:p>
    <w:p w14:paraId="189C6F5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EPISTLES</w:t>
      </w:r>
    </w:p>
    <w:p w14:paraId="377DA14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使徒书信</w:t>
      </w:r>
    </w:p>
    <w:p w14:paraId="28788E77">
      <w:pPr>
        <w:spacing w:line="306" w:lineRule="auto"/>
        <w:rPr>
          <w:rFonts w:hint="eastAsia" w:ascii="微软雅黑" w:hAnsi="微软雅黑" w:eastAsia="微软雅黑" w:cs="微软雅黑"/>
          <w:sz w:val="30"/>
          <w:szCs w:val="30"/>
        </w:rPr>
      </w:pPr>
    </w:p>
    <w:p w14:paraId="215731D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sayings of Jesus, the most important source of information as to the atonement are the apostolic epistles addressed to the churches.</w:t>
      </w:r>
    </w:p>
    <w:p w14:paraId="2820F55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继耶稣的言论之后，关于赎罪（atonement）最重要的信息来源就是写给各教会的使徒书信。</w:t>
      </w:r>
    </w:p>
    <w:p w14:paraId="039BAE01">
      <w:pPr>
        <w:spacing w:line="306" w:lineRule="auto"/>
        <w:rPr>
          <w:rFonts w:hint="eastAsia" w:ascii="微软雅黑" w:hAnsi="微软雅黑" w:eastAsia="微软雅黑" w:cs="微软雅黑"/>
          <w:sz w:val="30"/>
          <w:szCs w:val="30"/>
        </w:rPr>
      </w:pPr>
    </w:p>
    <w:p w14:paraId="16CF090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kept this truth before the mind of their readers, as they did before the mind of their hearers.</w:t>
      </w:r>
    </w:p>
    <w:p w14:paraId="43AF1FD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使徒们将这一真理呈现在读者的心智面前，就像他们呈现在听众的心智面前一样。</w:t>
      </w:r>
    </w:p>
    <w:p w14:paraId="05F180A5">
      <w:pPr>
        <w:spacing w:line="306" w:lineRule="auto"/>
        <w:rPr>
          <w:rFonts w:hint="eastAsia" w:ascii="微软雅黑" w:hAnsi="微软雅黑" w:eastAsia="微软雅黑" w:cs="微软雅黑"/>
          <w:sz w:val="30"/>
          <w:szCs w:val="30"/>
        </w:rPr>
      </w:pPr>
    </w:p>
    <w:p w14:paraId="48E4989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these epistles were not addressed to mankind indiscriminately, but to companies of redeemed men gathered together in several places, and are to be read as primarily addressed to believers, the numerous explanations they contain as to the Lord's atoning death, suffice to prove that there is not a spiritual blessing which does not stand in immediate or mediate connection with it, not a duty which is not enforced by it as a motive.</w:t>
      </w:r>
    </w:p>
    <w:p w14:paraId="3E3D905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些书信并不是不加区别地写给全人类，而是写给聚集在各处的被赎之人的群体，且应当被视为主要是写给信徒的，因此书信中包含的关于主赎罪之死的众多解释，足以证明没有任何一项属灵福分不是与之有直接或间接的联系，也没有任何一项职责不是以此为动力而推行的。</w:t>
      </w:r>
    </w:p>
    <w:p w14:paraId="3949501D">
      <w:pPr>
        <w:spacing w:line="306" w:lineRule="auto"/>
        <w:rPr>
          <w:rFonts w:hint="eastAsia" w:ascii="微软雅黑" w:hAnsi="微软雅黑" w:eastAsia="微软雅黑" w:cs="微软雅黑"/>
          <w:sz w:val="30"/>
          <w:szCs w:val="30"/>
        </w:rPr>
      </w:pPr>
    </w:p>
    <w:p w14:paraId="30A8FF3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wide the influence of this great article is on doctrine and practice, at once appears from the place which it occupies in the epistles.</w:t>
      </w:r>
    </w:p>
    <w:p w14:paraId="66C3FB5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这一伟大条款对教义和实践的影响有多广泛，从它在书信中所占的位置就能立刻看出。</w:t>
      </w:r>
    </w:p>
    <w:p w14:paraId="4EE6AD0E">
      <w:pPr>
        <w:spacing w:line="306" w:lineRule="auto"/>
        <w:rPr>
          <w:rFonts w:hint="eastAsia" w:ascii="微软雅黑" w:hAnsi="微软雅黑" w:eastAsia="微软雅黑" w:cs="微软雅黑"/>
          <w:sz w:val="30"/>
          <w:szCs w:val="30"/>
        </w:rPr>
      </w:pPr>
    </w:p>
    <w:p w14:paraId="059BFAF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range of Scripture truth takes a tincture from it, and its influence is felt even where it may not be expressly named.</w:t>
      </w:r>
    </w:p>
    <w:p w14:paraId="54C0EA2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整个圣经真理的范畴都带有了它的色彩，甚至在没有明确提到它的地方也能感受到它的影响。</w:t>
      </w:r>
    </w:p>
    <w:p w14:paraId="5C8B8FC5">
      <w:pPr>
        <w:spacing w:line="306" w:lineRule="auto"/>
        <w:rPr>
          <w:rFonts w:hint="eastAsia" w:ascii="微软雅黑" w:hAnsi="微软雅黑" w:eastAsia="微软雅黑" w:cs="微软雅黑"/>
          <w:sz w:val="30"/>
          <w:szCs w:val="30"/>
        </w:rPr>
      </w:pPr>
    </w:p>
    <w:p w14:paraId="6A781CB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study of those apostolic documents to which we now come, will satisfy every reader that the atonement was, in the apostolic scheme of doctrine, viewed as an accomplished fact, eternally valid before God, and requiring no supplementary addition.</w:t>
      </w:r>
    </w:p>
    <w:p w14:paraId="1438FC0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研究我们现在涉及的这些使徒文献，会使每一位读者确信，在使徒的教义方案中，赎罪（atonement）被视为一个既成事实，在上帝面前永远有效，且不需要任何补充加添。</w:t>
      </w:r>
    </w:p>
    <w:p w14:paraId="310A3E46">
      <w:pPr>
        <w:spacing w:line="306" w:lineRule="auto"/>
        <w:rPr>
          <w:rFonts w:hint="eastAsia" w:ascii="微软雅黑" w:hAnsi="微软雅黑" w:eastAsia="微软雅黑" w:cs="微软雅黑"/>
          <w:sz w:val="30"/>
          <w:szCs w:val="30"/>
        </w:rPr>
      </w:pPr>
    </w:p>
    <w:p w14:paraId="33C8F1C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describe it as finished once for all, without the need of repetition.</w:t>
      </w:r>
    </w:p>
    <w:p w14:paraId="47A58C1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他们将其描述为仅此一次（once for all）地完成了，无需重复。</w:t>
      </w:r>
    </w:p>
    <w:p w14:paraId="1F7BA4B6">
      <w:pPr>
        <w:spacing w:line="306" w:lineRule="auto"/>
        <w:rPr>
          <w:rFonts w:hint="eastAsia" w:ascii="微软雅黑" w:hAnsi="微软雅黑" w:eastAsia="微软雅黑" w:cs="微软雅黑"/>
          <w:sz w:val="30"/>
          <w:szCs w:val="30"/>
        </w:rPr>
      </w:pPr>
    </w:p>
    <w:p w14:paraId="605DDF1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refer to the fact, that by this truth the gospel is distinguished and exalted above all human wisdom.</w:t>
      </w:r>
    </w:p>
    <w:p w14:paraId="1C84844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他们提到这一事实：福音借着这一真理得以在人类所有的智慧之上被区分出来并被升高。</w:t>
      </w:r>
    </w:p>
    <w:p w14:paraId="6464A7EB">
      <w:pPr>
        <w:spacing w:line="306" w:lineRule="auto"/>
        <w:rPr>
          <w:rFonts w:hint="eastAsia" w:ascii="微软雅黑" w:hAnsi="微软雅黑" w:eastAsia="微软雅黑" w:cs="微软雅黑"/>
          <w:sz w:val="30"/>
          <w:szCs w:val="30"/>
        </w:rPr>
      </w:pPr>
    </w:p>
    <w:p w14:paraId="06DED87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the apostles this is the great fact in the world's history, the chief topic, the central truth from which they start, and to which they return.</w:t>
      </w:r>
    </w:p>
    <w:p w14:paraId="27CC480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对使徒来说，这是世界历史上伟大的事实，是首要的主题，是他们出发并回归的中心真理。</w:t>
      </w:r>
    </w:p>
    <w:p w14:paraId="256DCDB1">
      <w:pPr>
        <w:spacing w:line="306" w:lineRule="auto"/>
        <w:rPr>
          <w:rFonts w:hint="eastAsia" w:ascii="微软雅黑" w:hAnsi="微软雅黑" w:eastAsia="微软雅黑" w:cs="微软雅黑"/>
          <w:sz w:val="30"/>
          <w:szCs w:val="30"/>
        </w:rPr>
      </w:pPr>
    </w:p>
    <w:p w14:paraId="7B99B84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Pauline epistles, with the single exception of the simple Epistle to Philemon—a letter to a private individual—make express mention of the atonement as the most momentous fact that ever occurred in human history, and fraught with the most blessed results.</w:t>
      </w:r>
    </w:p>
    <w:p w14:paraId="5146222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除了简朴的腓利门书（一封给私人的信件）这一特例之外，所有的保罗书信都明确提到赎罪是人类历史上发生的最重大事实，并充满了最蒙福的结果。</w:t>
      </w:r>
    </w:p>
    <w:p w14:paraId="788915E8">
      <w:pPr>
        <w:spacing w:line="306" w:lineRule="auto"/>
        <w:rPr>
          <w:rFonts w:hint="eastAsia" w:ascii="微软雅黑" w:hAnsi="微软雅黑" w:eastAsia="微软雅黑" w:cs="微软雅黑"/>
          <w:sz w:val="30"/>
          <w:szCs w:val="30"/>
        </w:rPr>
      </w:pPr>
    </w:p>
    <w:p w14:paraId="40DE81E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remarks will show this.</w:t>
      </w:r>
    </w:p>
    <w:p w14:paraId="76B98AE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几点说明即可证明这一点。</w:t>
      </w:r>
    </w:p>
    <w:p w14:paraId="7E25A0F3">
      <w:pPr>
        <w:spacing w:line="306" w:lineRule="auto"/>
        <w:rPr>
          <w:rFonts w:hint="eastAsia" w:ascii="微软雅黑" w:hAnsi="微软雅黑" w:eastAsia="微软雅黑" w:cs="微软雅黑"/>
          <w:sz w:val="30"/>
          <w:szCs w:val="30"/>
        </w:rPr>
      </w:pPr>
    </w:p>
    <w:p w14:paraId="55889C1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prove that the epistles represent the atonement as the great fact of revelation, we have only to recall the circumstance that it is called another gospel, if man's acceptance is made to hinge on anything besides the cross (Gal. 1:7).</w:t>
      </w:r>
    </w:p>
    <w:p w14:paraId="700CD38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为了证明书信将赎罪（atonement）表现为启示中的伟大事实，我们只需回想这一情况：如果人的蒙悦纳取决于十字架以外的任何东西，那就会被称为“别的福音”（加 1:7）。</w:t>
      </w:r>
    </w:p>
    <w:p w14:paraId="6A769090">
      <w:pPr>
        <w:spacing w:line="306" w:lineRule="auto"/>
        <w:rPr>
          <w:rFonts w:hint="eastAsia" w:ascii="微软雅黑" w:hAnsi="微软雅黑" w:eastAsia="微软雅黑" w:cs="微软雅黑"/>
          <w:sz w:val="30"/>
          <w:szCs w:val="30"/>
        </w:rPr>
      </w:pPr>
    </w:p>
    <w:p w14:paraId="655E264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preached reconciliation as effected by the cross alone, though their message was in perpetual collision with Jewish legalism and Gentile philosophy (1 Cor. 1:23).</w:t>
      </w:r>
    </w:p>
    <w:p w14:paraId="38E89B7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使徒传讲和好（reconciliation）是唯独通过十字架成就的，尽管他们的信息在不断地与犹太律法主义和外邦哲学发生碰撞（林前 1:23）。</w:t>
      </w:r>
    </w:p>
    <w:p w14:paraId="0043E528">
      <w:pPr>
        <w:spacing w:line="306" w:lineRule="auto"/>
        <w:rPr>
          <w:rFonts w:hint="eastAsia" w:ascii="微软雅黑" w:hAnsi="微软雅黑" w:eastAsia="微软雅黑" w:cs="微软雅黑"/>
          <w:sz w:val="30"/>
          <w:szCs w:val="30"/>
        </w:rPr>
      </w:pPr>
    </w:p>
    <w:p w14:paraId="2144536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doctrine of the cross belongs to those articles which are to be comprehended in the perpetual teaching of the church, is evident from the fact that the apostle urged the Corinthians to keep what had been delivered to them on the atonement as the principal topic of Christianity (1 Cor. 15:1–4).</w:t>
      </w:r>
    </w:p>
    <w:p w14:paraId="7F0D39E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十字架的教义属于那些应当包含在教会永久教导中的条款，这一事实显而易见，因为使徒敦促哥林多人要持守传给他们的赎罪（atonement）之道，将其作为基督教的首要主题（林前 15:1-4）。</w:t>
      </w:r>
    </w:p>
    <w:p w14:paraId="35504F74">
      <w:pPr>
        <w:spacing w:line="306" w:lineRule="auto"/>
        <w:rPr>
          <w:rFonts w:hint="eastAsia" w:ascii="微软雅黑" w:hAnsi="微软雅黑" w:eastAsia="微软雅黑" w:cs="微软雅黑"/>
          <w:sz w:val="30"/>
          <w:szCs w:val="30"/>
        </w:rPr>
      </w:pPr>
    </w:p>
    <w:p w14:paraId="440C28F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show what constitutes the perpetual doctrine of the church; and the place which the atonement occupies in them is abundant evidence that it must ever be kept in the view of the redeemed, if the scope of many exhortations is not to be perverted, and the significance of many motives is not to be misapprehended.</w:t>
      </w:r>
    </w:p>
    <w:p w14:paraId="65B53E2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书信展示了什么构成了教会永久的教义；而赎罪在其中占据的位置是充分的证据，证明如果不想让许多劝诫的范畴被扭曲，不想让许多动力的意义被误解，就必须始终将其置于被赎者的视野中。</w:t>
      </w:r>
    </w:p>
    <w:p w14:paraId="06A8A0B7">
      <w:pPr>
        <w:spacing w:line="306" w:lineRule="auto"/>
        <w:rPr>
          <w:rFonts w:hint="eastAsia" w:ascii="微软雅黑" w:hAnsi="微软雅黑" w:eastAsia="微软雅黑" w:cs="微软雅黑"/>
          <w:sz w:val="30"/>
          <w:szCs w:val="30"/>
        </w:rPr>
      </w:pPr>
    </w:p>
    <w:p w14:paraId="779B056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interwoven into the texture of the epistles to a remarkable degree; but we do not find it equally in all.</w:t>
      </w:r>
    </w:p>
    <w:p w14:paraId="01D3A77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赎罪（atonement）在很大程度上交织在书信的纹理中；但我们并没有在所有的书信中同等地发现它。</w:t>
      </w:r>
    </w:p>
    <w:p w14:paraId="4CE3EA42">
      <w:pPr>
        <w:spacing w:line="306" w:lineRule="auto"/>
        <w:rPr>
          <w:rFonts w:hint="eastAsia" w:ascii="微软雅黑" w:hAnsi="微软雅黑" w:eastAsia="微软雅黑" w:cs="微软雅黑"/>
          <w:sz w:val="30"/>
          <w:szCs w:val="30"/>
        </w:rPr>
      </w:pPr>
    </w:p>
    <w:p w14:paraId="6E4B7DF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never be forgotten that they are not treatises, but letters written for a definite purpose, and that they do not cease to bear the character and impress of that style of composition.</w:t>
      </w:r>
    </w:p>
    <w:p w14:paraId="693CFDA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绝不可忘记，它们不是论文（treatises），而是为了特定目的而写的信件，并且它们始终带有那种写作风格的特征和印记。</w:t>
      </w:r>
    </w:p>
    <w:p w14:paraId="56BC13E6">
      <w:pPr>
        <w:spacing w:line="306" w:lineRule="auto"/>
        <w:rPr>
          <w:rFonts w:hint="eastAsia" w:ascii="微软雅黑" w:hAnsi="微软雅黑" w:eastAsia="微软雅黑" w:cs="微软雅黑"/>
          <w:sz w:val="30"/>
          <w:szCs w:val="30"/>
        </w:rPr>
      </w:pPr>
    </w:p>
    <w:p w14:paraId="27066B0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exhaustive discussions: only five of the apostles have left behind them epistolary documents destined for the edification of the church, some more full of matter, others more brief, but all in some important respects bearing upon doctrine and practice, according to the special service for which they were destined.</w:t>
      </w:r>
    </w:p>
    <w:p w14:paraId="77FDE07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它们并不是详尽的讨论：只有五位使徒留下了旨在造就教会的书信文献，有些内容更充实，有些更简练，但根据其被命定的特殊服事，都在某些重要方面涉及了教义和实践。</w:t>
      </w:r>
    </w:p>
    <w:p w14:paraId="74C2D1D2">
      <w:pPr>
        <w:spacing w:line="306" w:lineRule="auto"/>
        <w:rPr>
          <w:rFonts w:hint="eastAsia" w:ascii="微软雅黑" w:hAnsi="微软雅黑" w:eastAsia="微软雅黑" w:cs="微软雅黑"/>
          <w:sz w:val="30"/>
          <w:szCs w:val="30"/>
        </w:rPr>
      </w:pPr>
    </w:p>
    <w:p w14:paraId="7249C61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the prominence given at one time to one truth, and at another time to another, can be explained upon the principle that all truth does not equally require to be taught at all times.</w:t>
      </w:r>
    </w:p>
    <w:p w14:paraId="734BECA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在某一时刻对某一真理给予突出强调，而在另一时刻对另一真理给予突出强调的原因，可以用这样一个原则来解释：并非所有的真理在任何时候都需要同等地被教授。</w:t>
      </w:r>
    </w:p>
    <w:p w14:paraId="5061DA8E">
      <w:pPr>
        <w:spacing w:line="306" w:lineRule="auto"/>
        <w:rPr>
          <w:rFonts w:hint="eastAsia" w:ascii="微软雅黑" w:hAnsi="微软雅黑" w:eastAsia="微软雅黑" w:cs="微软雅黑"/>
          <w:sz w:val="30"/>
          <w:szCs w:val="30"/>
        </w:rPr>
      </w:pPr>
    </w:p>
    <w:p w14:paraId="2B87789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different epistles have their particular scope, and hence we find a certain variety; but all concur to one end.</w:t>
      </w:r>
    </w:p>
    <w:p w14:paraId="06D3CDA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不同的书信有其特定的范畴，因此我们发现了一定的多样性；但所有书信都指向同一个终点。</w:t>
      </w:r>
    </w:p>
    <w:p w14:paraId="5155D872">
      <w:pPr>
        <w:spacing w:line="306" w:lineRule="auto"/>
        <w:rPr>
          <w:rFonts w:hint="eastAsia" w:ascii="微软雅黑" w:hAnsi="微软雅黑" w:eastAsia="微软雅黑" w:cs="微软雅黑"/>
          <w:sz w:val="30"/>
          <w:szCs w:val="30"/>
        </w:rPr>
      </w:pPr>
    </w:p>
    <w:p w14:paraId="7F0493A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expect every article in every epistle.</w:t>
      </w:r>
    </w:p>
    <w:p w14:paraId="398A98C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我们不能期望在每一封书信中都看到每一个教义条款。</w:t>
      </w:r>
    </w:p>
    <w:p w14:paraId="5D45264F">
      <w:pPr>
        <w:spacing w:line="306" w:lineRule="auto"/>
        <w:rPr>
          <w:rFonts w:hint="eastAsia" w:ascii="微软雅黑" w:hAnsi="微软雅黑" w:eastAsia="微软雅黑" w:cs="微软雅黑"/>
          <w:sz w:val="30"/>
          <w:szCs w:val="30"/>
        </w:rPr>
      </w:pPr>
    </w:p>
    <w:p w14:paraId="76697C0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allege, as has been done, from the silence of one or two of the smaller epistles, that their writers must have entertained a different doctrine, or a system of truth exclusive of the vicarious sacrifice of Christ, is a mode of arguing which mistakes their nature.</w:t>
      </w:r>
    </w:p>
    <w:p w14:paraId="5E078CB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像有些人那样，根据一两封较短书信的沉默，就声称其作者必定持有不同的教义，或是持有一种排斥基督代赎（vicarious）祭祀的真理体系，这种论证模式误解了书信的本质。</w:t>
      </w:r>
    </w:p>
    <w:p w14:paraId="5E87EE3D">
      <w:pPr>
        <w:spacing w:line="306" w:lineRule="auto"/>
        <w:rPr>
          <w:rFonts w:hint="eastAsia" w:ascii="微软雅黑" w:hAnsi="微软雅黑" w:eastAsia="微软雅黑" w:cs="微软雅黑"/>
          <w:sz w:val="30"/>
          <w:szCs w:val="30"/>
        </w:rPr>
      </w:pPr>
    </w:p>
    <w:p w14:paraId="173CE12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principle, it might as well be alleged that the writer of more epistles than one must have changed his views, if he is not equally explicit on every point in every epistle.</w:t>
      </w:r>
    </w:p>
    <w:p w14:paraId="23E2330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按照这种原则，如果一位写过多封书信的作者并没有在每一封信中对每一个要点都同样明确，那么也可以断言他一定改变了自己的观点。</w:t>
      </w:r>
    </w:p>
    <w:p w14:paraId="7271D2BB">
      <w:pPr>
        <w:spacing w:line="306" w:lineRule="auto"/>
        <w:rPr>
          <w:rFonts w:hint="eastAsia" w:ascii="微软雅黑" w:hAnsi="微软雅黑" w:eastAsia="微软雅黑" w:cs="微软雅黑"/>
          <w:sz w:val="30"/>
          <w:szCs w:val="30"/>
        </w:rPr>
      </w:pPr>
    </w:p>
    <w:p w14:paraId="2DDD070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death of Christ has a prominent place in almost every epistle, and is seen from every point of the Christian system and inner life, these facts may prove how fundamental the atonement is.</w:t>
      </w:r>
    </w:p>
    <w:p w14:paraId="7B40625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当基督之死在几乎每一封书信中都占据显要位置，并从基督徒体系和内在生活的每一个点上被看到时，这些事实可能证明了赎罪（atonement）是多么根本。</w:t>
      </w:r>
    </w:p>
    <w:p w14:paraId="14A6129B">
      <w:pPr>
        <w:spacing w:line="306" w:lineRule="auto"/>
        <w:rPr>
          <w:rFonts w:hint="eastAsia" w:ascii="微软雅黑" w:hAnsi="微软雅黑" w:eastAsia="微软雅黑" w:cs="微软雅黑"/>
          <w:sz w:val="30"/>
          <w:szCs w:val="30"/>
        </w:rPr>
      </w:pPr>
    </w:p>
    <w:p w14:paraId="4CC33FE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appeal has been made to the fact that there is a silence on the point in JAMES and JUDE.</w:t>
      </w:r>
    </w:p>
    <w:p w14:paraId="7BA31CF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有人诉诸于这样一个事实：雅各书和犹大书在这一点上是沉默的。</w:t>
      </w:r>
    </w:p>
    <w:p w14:paraId="7150AE9C">
      <w:pPr>
        <w:spacing w:line="306" w:lineRule="auto"/>
        <w:rPr>
          <w:rFonts w:hint="eastAsia" w:ascii="微软雅黑" w:hAnsi="微软雅黑" w:eastAsia="微软雅黑" w:cs="微软雅黑"/>
          <w:sz w:val="30"/>
          <w:szCs w:val="30"/>
        </w:rPr>
      </w:pPr>
    </w:p>
    <w:p w14:paraId="4498855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used to be stoutly maintained by the class of writers opposed to the vicarious sacrifice, that such a view perverted the doctrine of Scripture, by expounding metaphorical and figurative language in a literal way, and that the atonement was not to be found in the Bible.</w:t>
      </w:r>
    </w:p>
    <w:p w14:paraId="684A413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那些反对代赎（vicarious）祭祀的作家阶层过去常坚定地主张，这种观点通过以字面方式解释隐喻和比喻语言而扭曲了圣经的教义，并且在圣经中找不到赎罪（atonement）。</w:t>
      </w:r>
    </w:p>
    <w:p w14:paraId="353BAEF4">
      <w:pPr>
        <w:spacing w:line="306" w:lineRule="auto"/>
        <w:rPr>
          <w:rFonts w:hint="eastAsia" w:ascii="微软雅黑" w:hAnsi="微软雅黑" w:eastAsia="微软雅黑" w:cs="微软雅黑"/>
          <w:sz w:val="30"/>
          <w:szCs w:val="30"/>
        </w:rPr>
      </w:pPr>
    </w:p>
    <w:p w14:paraId="7C31D31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impartial examination of Scripture doctrine silenced that objection.</w:t>
      </w:r>
    </w:p>
    <w:p w14:paraId="6455E84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但对圣经教义的公正查考使这种反对意见归于沉寂。</w:t>
      </w:r>
    </w:p>
    <w:p w14:paraId="73B69127">
      <w:pPr>
        <w:spacing w:line="306" w:lineRule="auto"/>
        <w:rPr>
          <w:rFonts w:hint="eastAsia" w:ascii="微软雅黑" w:hAnsi="微软雅黑" w:eastAsia="微软雅黑" w:cs="微软雅黑"/>
          <w:sz w:val="30"/>
          <w:szCs w:val="30"/>
        </w:rPr>
      </w:pPr>
    </w:p>
    <w:p w14:paraId="09C3C22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it was argued that two apostles are silent on it.</w:t>
      </w:r>
    </w:p>
    <w:p w14:paraId="1DF38F0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接着又有人辩称有两位使徒对此保持沉默。</w:t>
      </w:r>
    </w:p>
    <w:p w14:paraId="4CAF1B81">
      <w:pPr>
        <w:spacing w:line="306" w:lineRule="auto"/>
        <w:rPr>
          <w:rFonts w:hint="eastAsia" w:ascii="微软雅黑" w:hAnsi="微软雅黑" w:eastAsia="微软雅黑" w:cs="微软雅黑"/>
          <w:sz w:val="30"/>
          <w:szCs w:val="30"/>
        </w:rPr>
      </w:pPr>
    </w:p>
    <w:p w14:paraId="47E53AE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obvious.</w:t>
      </w:r>
    </w:p>
    <w:p w14:paraId="7529EAD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答案显而易见。</w:t>
      </w:r>
    </w:p>
    <w:p w14:paraId="2E26E01A">
      <w:pPr>
        <w:spacing w:line="306" w:lineRule="auto"/>
        <w:rPr>
          <w:rFonts w:hint="eastAsia" w:ascii="微软雅黑" w:hAnsi="微软雅黑" w:eastAsia="微软雅黑" w:cs="微软雅黑"/>
          <w:sz w:val="30"/>
          <w:szCs w:val="30"/>
        </w:rPr>
      </w:pPr>
    </w:p>
    <w:p w14:paraId="5649ED6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Epistle of Jude, which has been adduced as containing no allusion to the atonement, it is not correct so to represent it.</w:t>
      </w:r>
    </w:p>
    <w:p w14:paraId="7E3B66C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至于犹大书，虽然被引证为不包含对赎罪的指涉，但这样表现它是不正确的。</w:t>
      </w:r>
    </w:p>
    <w:p w14:paraId="19B277ED">
      <w:pPr>
        <w:spacing w:line="306" w:lineRule="auto"/>
        <w:rPr>
          <w:rFonts w:hint="eastAsia" w:ascii="微软雅黑" w:hAnsi="微软雅黑" w:eastAsia="微软雅黑" w:cs="微软雅黑"/>
          <w:sz w:val="30"/>
          <w:szCs w:val="30"/>
        </w:rPr>
      </w:pPr>
    </w:p>
    <w:p w14:paraId="4568BDD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in his brief epistle Jude does not mention in express terms the blood, sufferings, or death of Christ, he mentions the mercy of our Lord Jesus Christ unto eternal life (ver. 21),—language by which we understand all that the other apostles have directly taught in reference to His sacrifice.</w:t>
      </w:r>
    </w:p>
    <w:p w14:paraId="1A76336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虽然犹大在他简短的书信中没有用明确的措辞提到基督的血、受苦或受死，但他提到了我们主耶稣基督的怜悯，直到永生（第 21 节），——通过这种语言，我们理解为其他使徒关于祂祭祀所直接教导的一切内容。</w:t>
      </w:r>
    </w:p>
    <w:p w14:paraId="2692F5F7">
      <w:pPr>
        <w:spacing w:line="306" w:lineRule="auto"/>
        <w:rPr>
          <w:rFonts w:hint="eastAsia" w:ascii="微软雅黑" w:hAnsi="微软雅黑" w:eastAsia="微软雅黑" w:cs="微软雅黑"/>
          <w:sz w:val="30"/>
          <w:szCs w:val="30"/>
        </w:rPr>
      </w:pPr>
    </w:p>
    <w:p w14:paraId="0B0462E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he appeals to the words spoken before by the apostles of our Lord Jesus Christ (ver. 17).</w:t>
      </w:r>
    </w:p>
    <w:p w14:paraId="305ECA2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此外，他还诉诸于主耶稣基督的使徒从前所说的话（第 17 节）。</w:t>
      </w:r>
    </w:p>
    <w:p w14:paraId="1E800E14">
      <w:pPr>
        <w:spacing w:line="306" w:lineRule="auto"/>
        <w:rPr>
          <w:rFonts w:hint="eastAsia" w:ascii="微软雅黑" w:hAnsi="微软雅黑" w:eastAsia="微软雅黑" w:cs="微软雅黑"/>
          <w:sz w:val="30"/>
          <w:szCs w:val="30"/>
        </w:rPr>
      </w:pPr>
    </w:p>
    <w:p w14:paraId="6A1529C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Epistle of James, its scope and teaching are of such a kind, that we cannot reasonably expect him to dilate upon fundamental doctrine.</w:t>
      </w:r>
    </w:p>
    <w:p w14:paraId="2EACF3B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至于雅各书，其范畴和教导具有这样的性质，以至于我们不能理所当然地指望他详细阐述基本教义。</w:t>
      </w:r>
    </w:p>
    <w:p w14:paraId="43741C6D">
      <w:pPr>
        <w:spacing w:line="306" w:lineRule="auto"/>
        <w:rPr>
          <w:rFonts w:hint="eastAsia" w:ascii="微软雅黑" w:hAnsi="微软雅黑" w:eastAsia="微软雅黑" w:cs="微软雅黑"/>
          <w:sz w:val="30"/>
          <w:szCs w:val="30"/>
        </w:rPr>
      </w:pPr>
    </w:p>
    <w:p w14:paraId="0549A26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expressly ethical in its whole cast and structure.</w:t>
      </w:r>
    </w:p>
    <w:p w14:paraId="4BB1226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它在整体色调和结构上明确是伦理性的。</w:t>
      </w:r>
    </w:p>
    <w:p w14:paraId="1ECD7C37">
      <w:pPr>
        <w:spacing w:line="306" w:lineRule="auto"/>
        <w:rPr>
          <w:rFonts w:hint="eastAsia" w:ascii="微软雅黑" w:hAnsi="微软雅黑" w:eastAsia="微软雅黑" w:cs="微软雅黑"/>
          <w:sz w:val="30"/>
          <w:szCs w:val="30"/>
        </w:rPr>
      </w:pPr>
    </w:p>
    <w:p w14:paraId="063F950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were as much aside from a due conception of its scope to look for a discussion of Christian doctrine, as it would be to require of a Christian divine, in the midst of a moral theme, to turn aside to settle doctrinal questions.</w:t>
      </w:r>
    </w:p>
    <w:p w14:paraId="37CB04A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寻找对基督教教义的讨论，就像要求一位基督徒神学家在讨论道德主题的过程中，转而处理教义问题一样，都是脱离了对其范畴的正当认识。</w:t>
      </w:r>
    </w:p>
    <w:p w14:paraId="53ED3C60">
      <w:pPr>
        <w:spacing w:line="306" w:lineRule="auto"/>
        <w:rPr>
          <w:rFonts w:hint="eastAsia" w:ascii="微软雅黑" w:hAnsi="微软雅黑" w:eastAsia="微软雅黑" w:cs="微软雅黑"/>
          <w:sz w:val="30"/>
          <w:szCs w:val="30"/>
        </w:rPr>
      </w:pPr>
    </w:p>
    <w:p w14:paraId="6590A73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has a special aim, from which the writer does not turn aside to expatiate on doctrinal topics.</w:t>
      </w:r>
    </w:p>
    <w:p w14:paraId="7E1386F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这封书信有其特殊目标，作者并不会撇开这一目标去详细阐述教义话题。</w:t>
      </w:r>
    </w:p>
    <w:p w14:paraId="164239D5">
      <w:pPr>
        <w:spacing w:line="306" w:lineRule="auto"/>
        <w:rPr>
          <w:rFonts w:hint="eastAsia" w:ascii="微软雅黑" w:hAnsi="微软雅黑" w:eastAsia="微软雅黑" w:cs="微软雅黑"/>
          <w:sz w:val="30"/>
          <w:szCs w:val="30"/>
        </w:rPr>
      </w:pPr>
    </w:p>
    <w:p w14:paraId="48FAEAB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task, in conducting a strict investigation into the teaching of the various epistles on the doctrine of the atonement, is to bring out the apostolic view of the doctrine; and our object is to appeal, on sound principles of interpretation, to the true meaning of the apostles' words.</w:t>
      </w:r>
    </w:p>
    <w:p w14:paraId="3C28EF6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在对各卷书信中关于赎罪（atonement）教义的教导进行严格调查时，我们的任务是带出使徒对该教义的看法；我们的目标是基于健全的解释原则，诉诸于使徒话语的真正意义。</w:t>
      </w:r>
    </w:p>
    <w:p w14:paraId="55144DC0">
      <w:pPr>
        <w:spacing w:line="306" w:lineRule="auto"/>
        <w:rPr>
          <w:rFonts w:hint="eastAsia" w:ascii="微软雅黑" w:hAnsi="微软雅黑" w:eastAsia="微软雅黑" w:cs="微软雅黑"/>
          <w:sz w:val="30"/>
          <w:szCs w:val="30"/>
        </w:rPr>
      </w:pPr>
    </w:p>
    <w:p w14:paraId="5CC1680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 greater need for this, when we observe that many, under the influence of what is styled modern thought, or growing thought, express decided dislike to juridical ideas, and will have no other redemption than a moral redemption, and no other view of God than that of absolute love.</w:t>
      </w:r>
    </w:p>
    <w:p w14:paraId="102ECD0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观察到许多人在所谓现代思想或不断发展的思想的影响下，对司法性的（juridical）观念表达出明确的厌恶，并且除了道德救赎之外不承认任何其他救赎，除了绝对的爱之外不承认任何其他上帝观时，这种做法就显得尤为必要。</w:t>
      </w:r>
    </w:p>
    <w:p w14:paraId="465A56B7">
      <w:pPr>
        <w:spacing w:line="306" w:lineRule="auto"/>
        <w:rPr>
          <w:rFonts w:hint="eastAsia" w:ascii="微软雅黑" w:hAnsi="微软雅黑" w:eastAsia="微软雅黑" w:cs="微软雅黑"/>
          <w:sz w:val="30"/>
          <w:szCs w:val="30"/>
        </w:rPr>
      </w:pPr>
    </w:p>
    <w:p w14:paraId="4A164E3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the full classification of the sayings of Jesus in the previous volume, it seems to be superfluous to give a further construction of the doctrine as an organic whole, or a full dogmatic synopsis of the apostolic outline, because this would be but a repetition of the same divisions, or at most a distribution of different texts under the same heads.</w:t>
      </w:r>
    </w:p>
    <w:p w14:paraId="2FAF51F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一卷对耶稣的言论进行了充分分类后，似乎没必要再进一步将该教义构建为一个有机的整体，也没必要提供使徒纲要的完整教义大纲，因为这无非是重复相同的划分，或者至多是将不同的经文分配到相同的标题下。</w:t>
      </w:r>
    </w:p>
    <w:p w14:paraId="4D2EFEC7">
      <w:pPr>
        <w:spacing w:line="306" w:lineRule="auto"/>
        <w:rPr>
          <w:rFonts w:hint="eastAsia" w:ascii="微软雅黑" w:hAnsi="微软雅黑" w:eastAsia="微软雅黑" w:cs="微软雅黑"/>
          <w:sz w:val="30"/>
          <w:szCs w:val="30"/>
        </w:rPr>
      </w:pPr>
    </w:p>
    <w:p w14:paraId="41D479E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deem it enough to refer to that classification.</w:t>
      </w:r>
    </w:p>
    <w:p w14:paraId="4131B83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我们认为只需参考那一分类即可。</w:t>
      </w:r>
    </w:p>
    <w:p w14:paraId="779EB4AB">
      <w:pPr>
        <w:spacing w:line="306" w:lineRule="auto"/>
        <w:rPr>
          <w:rFonts w:hint="eastAsia" w:ascii="微软雅黑" w:hAnsi="微软雅黑" w:eastAsia="微软雅黑" w:cs="微软雅黑"/>
          <w:sz w:val="30"/>
          <w:szCs w:val="30"/>
        </w:rPr>
      </w:pPr>
    </w:p>
    <w:p w14:paraId="7B325C7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distribution of the apostles' sayings in the briefest possible outline might be given, however, under THREE divisions as follows: The first would comprehend the POSTULATES of the doctrine; the second would exhibit its NATURE and constituent elements; the third would delineate its EFFECTS.</w:t>
      </w:r>
    </w:p>
    <w:p w14:paraId="573B2CB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然而，可以将使徒的言论归纳在以下三个部分的最简短纲要中：第一部分包括该教义的公设（POSTULATES）；第二部分展示其性质（NATURE）和组成要素；第三部分描绘其效果（EFFECTS）。</w:t>
      </w:r>
    </w:p>
    <w:p w14:paraId="70AB3F46">
      <w:pPr>
        <w:spacing w:line="306" w:lineRule="auto"/>
        <w:rPr>
          <w:rFonts w:hint="eastAsia" w:ascii="微软雅黑" w:hAnsi="微软雅黑" w:eastAsia="微软雅黑" w:cs="微软雅黑"/>
          <w:sz w:val="30"/>
          <w:szCs w:val="30"/>
        </w:rPr>
      </w:pPr>
    </w:p>
    <w:p w14:paraId="613C60B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POSTULATES would be comprehended the necessity of the atonement (Heb. 2:10); the harmony of justice and love, or the concurrence of wrath against sin, and love to the sinning creature (1 John 4:10); the influence of Christ's supreme deity in His work (Rom. 8:3); the appointment of a mediator, surety, or high priest by a divine call (Heb. 5:5),—thus providing for the possibility of substitution.</w:t>
      </w:r>
    </w:p>
    <w:p w14:paraId="17835ABB">
      <w:pPr>
        <w:spacing w:line="306" w:lineRule="auto"/>
        <w:rPr>
          <w:rFonts w:hint="eastAsia" w:ascii="微软雅黑" w:hAnsi="微软雅黑" w:eastAsia="微软雅黑" w:cs="微软雅黑"/>
          <w:sz w:val="30"/>
          <w:szCs w:val="30"/>
        </w:rPr>
      </w:pPr>
    </w:p>
    <w:p w14:paraId="149AAB4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在“公设（POSTULATES）”之下，将包括赎罪（atonement）的必要性（来 2:10）；公义与爱的和谐，或针对罪的愤怒与对犯罪受造物的爱的一致性（约一 4:10）；基督崇高的神性在祂工作中的影响（罗 8:3）；以及通过神圣呼召对中保（mediator）、担保人（surety）或大祭司的任命（来 5:5），——从而为代入（substitution）的可能性提供了保障。</w:t>
      </w:r>
    </w:p>
    <w:p w14:paraId="4B165E7D">
      <w:pPr>
        <w:spacing w:line="306" w:lineRule="auto"/>
        <w:rPr>
          <w:rFonts w:hint="eastAsia" w:ascii="微软雅黑" w:hAnsi="微软雅黑" w:eastAsia="微软雅黑" w:cs="微软雅黑"/>
          <w:sz w:val="30"/>
          <w:szCs w:val="30"/>
        </w:rPr>
      </w:pPr>
    </w:p>
    <w:p w14:paraId="71273FD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NATURE or constituent elements, would be classified Christ's sinlessness and sin-bearing, according to the twofold obligation lying on us (1 Pet. 3:18; 2 Cor. 5:21); in other words, the active and passive obedience of the Lord, in His undeviating performance of the divine will (Heb. 10:9, 10),—thus effecting the ONE sacrifice for sin (Heb. 10:12).</w:t>
      </w:r>
    </w:p>
    <w:p w14:paraId="3B24760F">
      <w:pPr>
        <w:spacing w:line="306" w:lineRule="auto"/>
        <w:rPr>
          <w:rFonts w:hint="eastAsia" w:ascii="微软雅黑" w:hAnsi="微软雅黑" w:eastAsia="微软雅黑" w:cs="微软雅黑"/>
          <w:sz w:val="30"/>
          <w:szCs w:val="30"/>
        </w:rPr>
      </w:pPr>
    </w:p>
    <w:p w14:paraId="1CA37AB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在“性质（NATURE）”或组成要素之下，将分类基督的无罪和担罪（这是根据担负在我们身上的双重义务）（彼前 3:18；林后 5:21）；换言之，即主的主动顺服和被动顺服，体现为祂对上帝旨意毫不偏离的履行（来 10:9, 10），——从而成就了那唯一的赎罪祭（ONE sacrifice for sin）（来 10:12）。</w:t>
      </w:r>
    </w:p>
    <w:p w14:paraId="2C16AF83">
      <w:pPr>
        <w:spacing w:line="306" w:lineRule="auto"/>
        <w:rPr>
          <w:rFonts w:hint="eastAsia" w:ascii="微软雅黑" w:hAnsi="微软雅黑" w:eastAsia="微软雅黑" w:cs="微软雅黑"/>
          <w:sz w:val="30"/>
          <w:szCs w:val="30"/>
        </w:rPr>
      </w:pPr>
    </w:p>
    <w:p w14:paraId="026321F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EFFECTS would be classified a great number of distinctly expressed benefits, referring first to our relative position of acceptance or reception into favour, where we may enumerate, a. redemption, b. forgiveness, c. reconciliation, d. justification, directly flowing from the atonement: next, the privilege of approach in worship to a holy God in the capacity of a royal priesthood, where we may enumerate the sprinkling or purifying, washing, cleansing, or sanctifying of a holy people relatively: then the renovation of the nature, or the communication of spiritual life subjectively: then the new relation to the persons of the Godhead—to Christ, as His blood-bought property (1 Cor. 6:20); to the Holy Ghost, as His temple (1 Cor. 6:19); to the Father, as His people and children: then the new relationship to angelic beings, and to men of all nations: then the victory over Satan, the world, and death: then the liberation from an economy of ceremonies (Col. 2:14): then the elevating motives derived from the cross, with various other points relating to the efficacy of the sacrifice, and the danger of neglecting it.</w:t>
      </w:r>
    </w:p>
    <w:p w14:paraId="173E2550">
      <w:pPr>
        <w:spacing w:line="306" w:lineRule="auto"/>
        <w:rPr>
          <w:rFonts w:hint="eastAsia" w:ascii="微软雅黑" w:hAnsi="微软雅黑" w:eastAsia="微软雅黑" w:cs="微软雅黑"/>
          <w:sz w:val="30"/>
          <w:szCs w:val="30"/>
        </w:rPr>
      </w:pPr>
    </w:p>
    <w:p w14:paraId="3625153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在“效果（EFFECTS）”之下，将分类大量明确表达的益处，首先是指向我们蒙悦纳或被接入恩宠中的相对地位，在此我们可以列举：a. 救赎（redemption），b. 赦免（forgiveness），c. 和好（reconciliation），d. 称义（justification），这些都是直接从赎罪（atonement）中流出的；接着，是以君王祭司的身份在敬拜中亲近圣洁上帝的特权，在此我们可以列举：针对圣洁子民在相对意义上的洒血、净除或洁净、洗净、洗涤、或圣化；然后是本性的更新，或在主观上属灵生命的传导；然后是与上帝格位（persons of the Godhead）的新关系——与基督的关系，作为祂用血买来的产业（林前 6:20）；与圣灵的关系，作为祂的殿（林前 6:19）；与父的关系，作为祂的子民和儿女；然后是与天使以及万国之人的新关系；然后是对撒旦、世界和死亡的胜利；然后是从礼仪经纶中获得释放（歌 2:14）；然后是源自十字架的崇高动机，以及其他涉及祭祀效力和忽略祭祀之危险的各个要点。</w:t>
      </w:r>
    </w:p>
    <w:p w14:paraId="4E23406B">
      <w:pPr>
        <w:spacing w:line="306" w:lineRule="auto"/>
        <w:rPr>
          <w:rFonts w:hint="eastAsia" w:ascii="微软雅黑" w:hAnsi="微软雅黑" w:eastAsia="微软雅黑" w:cs="微软雅黑"/>
          <w:sz w:val="30"/>
          <w:szCs w:val="30"/>
        </w:rPr>
      </w:pPr>
    </w:p>
    <w:p w14:paraId="1704048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having made as complete a classification as we could of the Lord's sayings, it is superfluous to do it a second time.</w:t>
      </w:r>
    </w:p>
    <w:p w14:paraId="6A0AF39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但既然我们已经尽可能完整地对主的言论进行了分类，就没有必要再做第二次。</w:t>
      </w:r>
    </w:p>
    <w:p w14:paraId="6DA53880">
      <w:pPr>
        <w:spacing w:line="306" w:lineRule="auto"/>
        <w:rPr>
          <w:rFonts w:hint="eastAsia" w:ascii="微软雅黑" w:hAnsi="微软雅黑" w:eastAsia="微软雅黑" w:cs="微软雅黑"/>
          <w:sz w:val="30"/>
          <w:szCs w:val="30"/>
        </w:rPr>
      </w:pPr>
    </w:p>
    <w:p w14:paraId="72A23B8E">
      <w:pPr>
        <w:pStyle w:val="2"/>
        <w:bidi w:val="0"/>
        <w:jc w:val="center"/>
        <w:rPr>
          <w:rFonts w:hint="eastAsia"/>
        </w:rPr>
      </w:pPr>
      <w:r>
        <w:rPr>
          <w:rFonts w:hint="eastAsia"/>
        </w:rPr>
        <w:t>CHAPTER II:</w:t>
      </w:r>
    </w:p>
    <w:p w14:paraId="4D673E95">
      <w:pPr>
        <w:pStyle w:val="2"/>
        <w:bidi w:val="0"/>
        <w:jc w:val="center"/>
        <w:rPr>
          <w:rFonts w:hint="eastAsia"/>
        </w:rPr>
      </w:pPr>
      <w:r>
        <w:rPr>
          <w:rFonts w:hint="eastAsia"/>
        </w:rPr>
        <w:t>第二章：</w:t>
      </w:r>
    </w:p>
    <w:p w14:paraId="4F5156DC">
      <w:pPr>
        <w:spacing w:line="306" w:lineRule="auto"/>
        <w:rPr>
          <w:rFonts w:hint="eastAsia" w:ascii="微软雅黑" w:hAnsi="微软雅黑" w:eastAsia="微软雅黑" w:cs="微软雅黑"/>
          <w:sz w:val="30"/>
          <w:szCs w:val="30"/>
        </w:rPr>
      </w:pPr>
    </w:p>
    <w:p w14:paraId="6D5793E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TO THE ATONEMENT IN THE PAULINE EPISTLES</w:t>
      </w:r>
    </w:p>
    <w:p w14:paraId="7AD3B8B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保罗书信中对赎罪的见证</w:t>
      </w:r>
    </w:p>
    <w:p w14:paraId="4DA8BFAE">
      <w:pPr>
        <w:spacing w:line="306" w:lineRule="auto"/>
        <w:rPr>
          <w:rFonts w:hint="eastAsia" w:ascii="微软雅黑" w:hAnsi="微软雅黑" w:eastAsia="微软雅黑" w:cs="微软雅黑"/>
          <w:sz w:val="30"/>
          <w:szCs w:val="30"/>
        </w:rPr>
      </w:pPr>
    </w:p>
    <w:p w14:paraId="5BD91211">
      <w:pPr>
        <w:pStyle w:val="2"/>
        <w:bidi w:val="0"/>
        <w:jc w:val="center"/>
        <w:rPr>
          <w:rFonts w:hint="eastAsia"/>
        </w:rPr>
      </w:pPr>
      <w:r>
        <w:rPr>
          <w:rFonts w:hint="eastAsia"/>
        </w:rPr>
        <w:t>SEC. VII.</w:t>
      </w:r>
    </w:p>
    <w:p w14:paraId="34A98F64">
      <w:pPr>
        <w:pStyle w:val="2"/>
        <w:bidi w:val="0"/>
        <w:jc w:val="center"/>
        <w:rPr>
          <w:rFonts w:hint="eastAsia"/>
        </w:rPr>
      </w:pPr>
      <w:r>
        <w:rPr>
          <w:rFonts w:hint="eastAsia"/>
        </w:rPr>
        <w:t>第七节：</w:t>
      </w:r>
    </w:p>
    <w:p w14:paraId="0E7DA5F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OF PAUL ON THE RIGHTEOUSNESS OF GOD</w:t>
      </w:r>
    </w:p>
    <w:p w14:paraId="2A70F9C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保罗书信中关于上帝的义</w:t>
      </w:r>
    </w:p>
    <w:p w14:paraId="5224530B">
      <w:pPr>
        <w:spacing w:line="306" w:lineRule="auto"/>
        <w:rPr>
          <w:rFonts w:hint="eastAsia" w:ascii="微软雅黑" w:hAnsi="微软雅黑" w:eastAsia="微软雅黑" w:cs="微软雅黑"/>
          <w:sz w:val="30"/>
          <w:szCs w:val="30"/>
        </w:rPr>
      </w:pPr>
    </w:p>
    <w:p w14:paraId="639FCB2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Peter is called the apostle of hope, and John of love, Paul may be called the apostle of faith, or more strictly, of the righteousness of faith.</w:t>
      </w:r>
    </w:p>
    <w:p w14:paraId="5C4F412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正如彼得被称为希望的使徒，约翰被称为爱的使徒，保罗可以被称为信心的使徒，或者更严格地说，是因信称义之义（righteousness of faith）的使徒。</w:t>
      </w:r>
    </w:p>
    <w:p w14:paraId="1E2D3FED">
      <w:pPr>
        <w:spacing w:line="306" w:lineRule="auto"/>
        <w:rPr>
          <w:rFonts w:hint="eastAsia" w:ascii="微软雅黑" w:hAnsi="微软雅黑" w:eastAsia="微软雅黑" w:cs="微软雅黑"/>
          <w:sz w:val="30"/>
          <w:szCs w:val="30"/>
        </w:rPr>
      </w:pPr>
    </w:p>
    <w:p w14:paraId="6D9487F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testimony to the atonement, the epistles of Paul will be found particularly full and copious; for there is not a phase of the doctrine which he does not develope and apply.</w:t>
      </w:r>
    </w:p>
    <w:p w14:paraId="7DB9CDB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作为对赎罪（atonement）的见证，保罗的书信被发现特别详尽且丰富；因为教义的每一个相位（phase）都被他发展并应用了。</w:t>
      </w:r>
    </w:p>
    <w:p w14:paraId="7AD72FE0">
      <w:pPr>
        <w:spacing w:line="306" w:lineRule="auto"/>
        <w:rPr>
          <w:rFonts w:hint="eastAsia" w:ascii="微软雅黑" w:hAnsi="微软雅黑" w:eastAsia="微软雅黑" w:cs="微软雅黑"/>
          <w:sz w:val="30"/>
          <w:szCs w:val="30"/>
        </w:rPr>
      </w:pPr>
    </w:p>
    <w:p w14:paraId="4749914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not, like the other apostles, enjoy the personal teaching of Jesus in the days of His flesh, he was by no means without direct communications from his Lord; for he was taught by the revelation of Jesus Christ (Gal. 1:12), and even caught up into paradise to hear unspeakable words (2 Cor. 12:4).</w:t>
      </w:r>
    </w:p>
    <w:p w14:paraId="37EC133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如果他不像其他使徒那样在耶稣肉身的日子里享有祂亲自的教导，他绝非没有直接领受来自祂主的交通；因为他是通过耶稣基督的启示受教的（加 1:12），甚至被提到乐园里听见了隐秘的言语（林后 12:4）。</w:t>
      </w:r>
    </w:p>
    <w:p w14:paraId="60F32AE8">
      <w:pPr>
        <w:spacing w:line="306" w:lineRule="auto"/>
        <w:rPr>
          <w:rFonts w:hint="eastAsia" w:ascii="微软雅黑" w:hAnsi="微软雅黑" w:eastAsia="微软雅黑" w:cs="微软雅黑"/>
          <w:sz w:val="30"/>
          <w:szCs w:val="30"/>
        </w:rPr>
      </w:pPr>
    </w:p>
    <w:p w14:paraId="140309D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this, he was led by the Spirit into the import of the law and the prophets, and there found the truth which his nature needed, and which was all verified in the Lord's atoning death.</w:t>
      </w:r>
    </w:p>
    <w:p w14:paraId="198EAE4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除此之外，他被圣灵引导进入律法和先知的意义中，并在那里找到了他本性所需的真理，而这一切都在主的赎罪（atoning）之死中得到了证实。</w:t>
      </w:r>
    </w:p>
    <w:p w14:paraId="1E7032CD">
      <w:pPr>
        <w:spacing w:line="306" w:lineRule="auto"/>
        <w:rPr>
          <w:rFonts w:hint="eastAsia" w:ascii="微软雅黑" w:hAnsi="微软雅黑" w:eastAsia="微软雅黑" w:cs="微软雅黑"/>
          <w:sz w:val="30"/>
          <w:szCs w:val="30"/>
        </w:rPr>
      </w:pPr>
    </w:p>
    <w:p w14:paraId="21C82F5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reproduces the doctrine in many new lights, from the objective truth opened up to him in the Old Testament, and from his own deep experimental acquaintance with Christ as the end of the law.</w:t>
      </w:r>
    </w:p>
    <w:p w14:paraId="7B6135D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他从旧约中向他开启的客观真理，并从他自己对“基督是律法的总结”这一深刻的经验性认识，以许多新的亮光重现了该教义。</w:t>
      </w:r>
    </w:p>
    <w:p w14:paraId="7A45026F">
      <w:pPr>
        <w:spacing w:line="306" w:lineRule="auto"/>
        <w:rPr>
          <w:rFonts w:hint="eastAsia" w:ascii="微软雅黑" w:hAnsi="微软雅黑" w:eastAsia="微软雅黑" w:cs="微软雅黑"/>
          <w:sz w:val="30"/>
          <w:szCs w:val="30"/>
        </w:rPr>
      </w:pPr>
    </w:p>
    <w:p w14:paraId="45D3DDB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order of conducting the inquiry, we purpose to take the epistles in the order in which they stand in the common editions of the Bible.</w:t>
      </w:r>
    </w:p>
    <w:p w14:paraId="171633F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关于进行探究的顺序，我们打算按照书信在通用版本圣经中的顺序来选取。</w:t>
      </w:r>
    </w:p>
    <w:p w14:paraId="20D0BFB4">
      <w:pPr>
        <w:spacing w:line="306" w:lineRule="auto"/>
        <w:rPr>
          <w:rFonts w:hint="eastAsia" w:ascii="微软雅黑" w:hAnsi="微软雅黑" w:eastAsia="微软雅黑" w:cs="微软雅黑"/>
          <w:sz w:val="30"/>
          <w:szCs w:val="30"/>
        </w:rPr>
      </w:pPr>
    </w:p>
    <w:p w14:paraId="663F671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advantage obtained by following the chronological order in which the epistles are supposed to have been written—for there is by no means a complete uniformity of opinion on their exact order—will not compensate for the inconvenience of departing from the well-known arrangement.</w:t>
      </w:r>
    </w:p>
    <w:p w14:paraId="56DD06C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通过遵循设想的书信成书年代顺序而获得的优势——因为对于书信的确切顺序绝不存在完全一致的意见——并不能补偿背离众所周知的安排所带来的不便。</w:t>
      </w:r>
    </w:p>
    <w:p w14:paraId="4703F32A">
      <w:pPr>
        <w:spacing w:line="306" w:lineRule="auto"/>
        <w:rPr>
          <w:rFonts w:hint="eastAsia" w:ascii="微软雅黑" w:hAnsi="微软雅黑" w:eastAsia="微软雅黑" w:cs="微软雅黑"/>
          <w:sz w:val="30"/>
          <w:szCs w:val="30"/>
        </w:rPr>
      </w:pPr>
    </w:p>
    <w:p w14:paraId="48ED533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abide by it the rather because we can discover no trace of any development of Paul's views from one stage to another: he was like himself from the moment when he died to the law by the reception of Christ (Rom. 7:4, 9).</w:t>
      </w:r>
    </w:p>
    <w:p w14:paraId="50EA557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我们之所以坚持这一安排，更是因为我们无法发现保罗的观点从一个阶段到另一个阶段有任何发展的痕迹：从他因接纳基督而向律法死了的那一刻起（罗 7:4, 9），他就始终如一。</w:t>
      </w:r>
    </w:p>
    <w:p w14:paraId="594A14D2">
      <w:pPr>
        <w:spacing w:line="306" w:lineRule="auto"/>
        <w:rPr>
          <w:rFonts w:hint="eastAsia" w:ascii="微软雅黑" w:hAnsi="微软雅黑" w:eastAsia="微软雅黑" w:cs="微软雅黑"/>
          <w:sz w:val="30"/>
          <w:szCs w:val="30"/>
        </w:rPr>
      </w:pPr>
    </w:p>
    <w:p w14:paraId="1804412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his epistles are all alike; but they take their colour from the circumstances and prevalent sentiments in the various churches.</w:t>
      </w:r>
    </w:p>
    <w:p w14:paraId="313DA96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并不是说他的书信都一样；而是它们从各教会的环境和盛行的情感中吸取了各自的色彩。</w:t>
      </w:r>
    </w:p>
    <w:p w14:paraId="7872D78F">
      <w:pPr>
        <w:spacing w:line="306" w:lineRule="auto"/>
        <w:rPr>
          <w:rFonts w:hint="eastAsia" w:ascii="微软雅黑" w:hAnsi="微软雅黑" w:eastAsia="微软雅黑" w:cs="微软雅黑"/>
          <w:sz w:val="30"/>
          <w:szCs w:val="30"/>
        </w:rPr>
      </w:pPr>
    </w:p>
    <w:p w14:paraId="387C087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apostle makes use of all the terms employed by the other writers, such as redemption, propitiation, peace, and the like, descriptive of Christ's sacrificial death, there is one peculiar to him, THE RIGHTEOUSNESS OF GOD, which very frequently occurs.</w:t>
      </w:r>
    </w:p>
    <w:p w14:paraId="079474D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虽然使徒使用了其他作者所采用的所有术语，如救赎（redemption）、挽回（propitiation）、平安（peace）等类似描述基督献祭受死的词汇，但有一个术语是保罗特有的，即“上帝的义（THE RIGHTEOUSNESS OF GOD）”，这一术语非常频繁地出现。</w:t>
      </w:r>
    </w:p>
    <w:p w14:paraId="1EBAE73A">
      <w:pPr>
        <w:spacing w:line="306" w:lineRule="auto"/>
        <w:rPr>
          <w:rFonts w:hint="eastAsia" w:ascii="微软雅黑" w:hAnsi="微软雅黑" w:eastAsia="微软雅黑" w:cs="微软雅黑"/>
          <w:sz w:val="30"/>
          <w:szCs w:val="30"/>
        </w:rPr>
      </w:pPr>
    </w:p>
    <w:p w14:paraId="48F2280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announced in the prophets, and indirectly alluded to by Peter and John in their use of the designation "the Righteous One," it is specially found in Paul, who uses this abstract expression to describe the atonement in relation to divine law.</w:t>
      </w:r>
    </w:p>
    <w:p w14:paraId="59F40A4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尽管在先知书中已经宣布，且彼得和约翰在使用“那公义者”这一称呼时也间接提到过，但这一抽象表达专门见于保罗，他用它来描述赎罪（atonement）与神圣律法的关系。</w:t>
      </w:r>
    </w:p>
    <w:p w14:paraId="567A8D3F">
      <w:pPr>
        <w:spacing w:line="306" w:lineRule="auto"/>
        <w:rPr>
          <w:rFonts w:hint="eastAsia" w:ascii="微软雅黑" w:hAnsi="微软雅黑" w:eastAsia="微软雅黑" w:cs="微软雅黑"/>
          <w:sz w:val="30"/>
          <w:szCs w:val="30"/>
        </w:rPr>
      </w:pPr>
    </w:p>
    <w:p w14:paraId="67B86D7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purpose in this section to consider somewhat fully the righteousness of God, and to group together the Pauline doctrine on the subject.</w:t>
      </w:r>
    </w:p>
    <w:p w14:paraId="4A72B98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我打算在本节中较为充分地考虑“上帝的义”，并将保罗关于这一主题的教义归类在一起。</w:t>
      </w:r>
    </w:p>
    <w:p w14:paraId="4FFA62FE">
      <w:pPr>
        <w:spacing w:line="306" w:lineRule="auto"/>
        <w:rPr>
          <w:rFonts w:hint="eastAsia" w:ascii="微软雅黑" w:hAnsi="微软雅黑" w:eastAsia="微软雅黑" w:cs="微软雅黑"/>
          <w:sz w:val="30"/>
          <w:szCs w:val="30"/>
        </w:rPr>
      </w:pPr>
    </w:p>
    <w:p w14:paraId="1093BCF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Amid the manifold negations of the times, it cannot be without its use to give a new grounding to this important expression.</w:t>
      </w:r>
    </w:p>
    <w:p w14:paraId="5E548C6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在当今时代的重重否定之中，为这一重要的表达给予一个新的理论基础并非无用。</w:t>
      </w:r>
    </w:p>
    <w:p w14:paraId="48BF88E3">
      <w:pPr>
        <w:spacing w:line="306" w:lineRule="auto"/>
        <w:rPr>
          <w:rFonts w:hint="eastAsia" w:ascii="微软雅黑" w:hAnsi="微软雅黑" w:eastAsia="微软雅黑" w:cs="微软雅黑"/>
          <w:sz w:val="30"/>
          <w:szCs w:val="30"/>
        </w:rPr>
      </w:pPr>
    </w:p>
    <w:p w14:paraId="47C06C4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great change has entered in the mode of viewing the righteousness of God, compared with the general recognition which it received in all the Protestant churches, cannot be doubtful to any one who has watched the changes of opinion on the subject of the atonement.</w:t>
      </w:r>
    </w:p>
    <w:p w14:paraId="5A02753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如果有人观察过关于赎罪（atonement）主题之意见的变化，那么，与过去所有抗罗宗（Protestant）教会所普遍认可的情况相比，看待“上帝的义”的方式发生了巨大的变化，这是毋庸置疑的。</w:t>
      </w:r>
    </w:p>
    <w:p w14:paraId="68C689A5">
      <w:pPr>
        <w:spacing w:line="306" w:lineRule="auto"/>
        <w:rPr>
          <w:rFonts w:hint="eastAsia" w:ascii="微软雅黑" w:hAnsi="微软雅黑" w:eastAsia="微软雅黑" w:cs="微软雅黑"/>
          <w:sz w:val="30"/>
          <w:szCs w:val="30"/>
        </w:rPr>
      </w:pPr>
    </w:p>
    <w:p w14:paraId="1B59374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long the descriptive name for the material cause of a sinner's acceptance with God.</w:t>
      </w:r>
    </w:p>
    <w:p w14:paraId="08595F2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长期以来，这被作为罪人蒙上帝悦纳之实质原因（material cause / 质料因）的描述性名称。</w:t>
      </w:r>
    </w:p>
    <w:p w14:paraId="4D0590F5">
      <w:pPr>
        <w:spacing w:line="306" w:lineRule="auto"/>
        <w:rPr>
          <w:rFonts w:hint="eastAsia" w:ascii="微软雅黑" w:hAnsi="微软雅黑" w:eastAsia="微软雅黑" w:cs="微软雅黑"/>
          <w:sz w:val="30"/>
          <w:szCs w:val="30"/>
        </w:rPr>
      </w:pPr>
    </w:p>
    <w:p w14:paraId="1988944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we impose on ourselves is to ascertain the import of the phrase, "the righteousness of God," and to define the place which it occupies in the Pauline epistles; and we aim at an objective statement, embodying the results of exegetical inquiry, more than a formal discussion of the opinions which have appeared on the ecclesiastical field, though we cannot omit all notice of recent views fundamentally opposed to the proper meaning of the terms.</w:t>
      </w:r>
    </w:p>
    <w:p w14:paraId="63D0D9F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加在自己身上的任务，是查明“上帝的义”这一词组的含意，并界定它在保罗书信中所占据的位置；我们的目标是一项客观的陈述，体现释经探究的结果，而不是对教会领域出现的各种观点进行形式上的讨论，尽管我们不能完全忽略那些在根本上反对术语正当含义的近代观点。</w:t>
      </w:r>
    </w:p>
    <w:p w14:paraId="0D29CBDE">
      <w:pPr>
        <w:spacing w:line="306" w:lineRule="auto"/>
        <w:rPr>
          <w:rFonts w:hint="eastAsia" w:ascii="微软雅黑" w:hAnsi="微软雅黑" w:eastAsia="微软雅黑" w:cs="微软雅黑"/>
          <w:sz w:val="30"/>
          <w:szCs w:val="30"/>
        </w:rPr>
      </w:pPr>
    </w:p>
    <w:p w14:paraId="4A6655C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wish to go direct to the apostles, except where it is indispensably necessary to refer to recent obscuring theories.</w:t>
      </w:r>
    </w:p>
    <w:p w14:paraId="0FE3353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除了在必不可少地需要提及近代那些令人晦涩的理论时，我们希望直接转向使徒。</w:t>
      </w:r>
    </w:p>
    <w:p w14:paraId="00398B6F">
      <w:pPr>
        <w:spacing w:line="306" w:lineRule="auto"/>
        <w:rPr>
          <w:rFonts w:hint="eastAsia" w:ascii="微软雅黑" w:hAnsi="微软雅黑" w:eastAsia="微软雅黑" w:cs="微软雅黑"/>
          <w:sz w:val="30"/>
          <w:szCs w:val="30"/>
        </w:rPr>
      </w:pPr>
    </w:p>
    <w:p w14:paraId="5AB82C2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task of reproducing apostolic doctrine in its true significance and organic connections, is becoming an urgent duty; and the part assigned to exegetical theology is to recall, as far as may be, not only single phrases, but the general outline of those truths by which the apostles, as the chosen organs of Christ's revelation, exhibited in the church the riches of divine grace as seen in the incarnate Word, and unfolded to them after His ascension.</w:t>
      </w:r>
    </w:p>
    <w:p w14:paraId="04C27ED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义的真实意义和有机联系中重现使徒教义的任务正成为一项紧迫的职责；而分配给释经神学的职责则是尽可能地唤回，不仅是单个短语，更是那些真理的总体纲要——使徒作为基督启示的选定器皿，通过这些真理在教会中展示了在道成肉身之圣言（Word）中所见的上帝恩典的丰盛，这些真理是在基督升天后向他们展开的。</w:t>
      </w:r>
    </w:p>
    <w:p w14:paraId="4B3AEE8A">
      <w:pPr>
        <w:spacing w:line="306" w:lineRule="auto"/>
        <w:rPr>
          <w:rFonts w:hint="eastAsia" w:ascii="微软雅黑" w:hAnsi="微软雅黑" w:eastAsia="微软雅黑" w:cs="微软雅黑"/>
          <w:sz w:val="30"/>
          <w:szCs w:val="30"/>
        </w:rPr>
      </w:pPr>
    </w:p>
    <w:p w14:paraId="76F7888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occasion for a full inquiry into the righteousness of God will be found also in the fact that a large class of minds betray a hesitancy which contrasts painfully with the liberty and boldness.</w:t>
      </w:r>
    </w:p>
    <w:p w14:paraId="1D71B59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对上帝的义进行全面探究的一个时机还在于：一大类心智表现出一种犹豫，这种犹豫与自由和胆量形成了痛苦的对比。</w:t>
      </w:r>
    </w:p>
    <w:p w14:paraId="7C7C1B1C">
      <w:pPr>
        <w:spacing w:line="306" w:lineRule="auto"/>
        <w:rPr>
          <w:rFonts w:hint="eastAsia" w:ascii="微软雅黑" w:hAnsi="微软雅黑" w:eastAsia="微软雅黑" w:cs="微软雅黑"/>
          <w:sz w:val="30"/>
          <w:szCs w:val="30"/>
        </w:rPr>
      </w:pPr>
    </w:p>
    <w:p w14:paraId="16DA16A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attaches to not a few who are truly occupied with the personal Redeemer and the contemplation of the divine Life, but stop short of defining the mode in which THE RIGHTEOUSNESS OF GOD stands related to LIFE in the Pauline scheme of doctrine.</w:t>
      </w:r>
    </w:p>
    <w:p w14:paraId="4FCA223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这涉及不少人，他们固然真正专注于救赎主的位格以及对上帝生命（divine Life）的默想（contemplation），但在保罗的教义方案中，对于界定“上帝的义”与“生命（LIFE）”相关联的模式，他们却止步不前。</w:t>
      </w:r>
    </w:p>
    <w:p w14:paraId="644C4087">
      <w:pPr>
        <w:spacing w:line="306" w:lineRule="auto"/>
        <w:rPr>
          <w:rFonts w:hint="eastAsia" w:ascii="微软雅黑" w:hAnsi="微软雅黑" w:eastAsia="微软雅黑" w:cs="微软雅黑"/>
          <w:sz w:val="30"/>
          <w:szCs w:val="30"/>
        </w:rPr>
      </w:pPr>
    </w:p>
    <w:p w14:paraId="55CCE96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evince little interest indeed as to the relation of these points to each other, seeking the fellowship of life with Christ without distinct ideas as to the indispensable conditions of this communion.</w:t>
      </w:r>
    </w:p>
    <w:p w14:paraId="07663EA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他们确实表现出对这些点彼此关系的极少兴趣，寻求与基督生命的契合，却对这种契合的必不可少之条件缺乏清晰的概念。</w:t>
      </w:r>
    </w:p>
    <w:p w14:paraId="08A47C5E">
      <w:pPr>
        <w:spacing w:line="306" w:lineRule="auto"/>
        <w:rPr>
          <w:rFonts w:hint="eastAsia" w:ascii="微软雅黑" w:hAnsi="微软雅黑" w:eastAsia="微软雅黑" w:cs="微软雅黑"/>
          <w:sz w:val="30"/>
          <w:szCs w:val="30"/>
        </w:rPr>
      </w:pPr>
    </w:p>
    <w:p w14:paraId="4CDC4BD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the influence of what can only be called a mystic element, limiting the regard to Christ IN US, and failing to give prominence to Christ FOR US, they never breathe freely the liberty of the gospel.</w:t>
      </w:r>
    </w:p>
    <w:p w14:paraId="43C3BEE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在只能被称为神秘主义元素的影响下，他们将目光局限于“基督在我们里面（Christ IN US）”，却未能突出“基督为我们（Christ FOR US）”，他们从未自由地呼吸过福音的自由。</w:t>
      </w:r>
    </w:p>
    <w:p w14:paraId="44369727">
      <w:pPr>
        <w:spacing w:line="306" w:lineRule="auto"/>
        <w:rPr>
          <w:rFonts w:hint="eastAsia" w:ascii="微软雅黑" w:hAnsi="微软雅黑" w:eastAsia="微软雅黑" w:cs="微软雅黑"/>
          <w:sz w:val="30"/>
          <w:szCs w:val="30"/>
        </w:rPr>
      </w:pPr>
    </w:p>
    <w:p w14:paraId="51B98B5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fallen under a scheme of doctrine which makes no distinction between the person and the nature, the standing of the man and the renovation of the heart, the objective and the subjective; and though correctly regarding the person of Christ as the centre-point of Christianity and the fountain of life, they do not know how Life stands related to Righteousness—a thought pervading the whole Pauline doctrine.</w:t>
      </w:r>
    </w:p>
    <w:p w14:paraId="77C0E92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陷入了一种教义方案，该方案不区分位格与本性、人的地位与心灵的更新、客观与主观；虽然正确地将基督的位格视为基督教的中心点和生命的泉源，却不知道生命（Life）是如何与义（Righteousness）相关联的——而这一思想贯穿了整个保罗教义。</w:t>
      </w:r>
    </w:p>
    <w:p w14:paraId="322EA9E1">
      <w:pPr>
        <w:spacing w:line="306" w:lineRule="auto"/>
        <w:rPr>
          <w:rFonts w:hint="eastAsia" w:ascii="微软雅黑" w:hAnsi="微软雅黑" w:eastAsia="微软雅黑" w:cs="微软雅黑"/>
          <w:sz w:val="30"/>
          <w:szCs w:val="30"/>
        </w:rPr>
      </w:pPr>
    </w:p>
    <w:p w14:paraId="7871EC3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first inquiry must be to ascertain the precise import of the righteousness of God in the Pauline epistles, and the place it holds in them.</w:t>
      </w:r>
    </w:p>
    <w:p w14:paraId="48C8387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我们的第一个探究必须是查明保罗书信中“上帝的义”的确切含意，以及它在其中所占的位置。</w:t>
      </w:r>
    </w:p>
    <w:p w14:paraId="056CADA2">
      <w:pPr>
        <w:spacing w:line="306" w:lineRule="auto"/>
        <w:rPr>
          <w:rFonts w:hint="eastAsia" w:ascii="微软雅黑" w:hAnsi="微软雅黑" w:eastAsia="微软雅黑" w:cs="微软雅黑"/>
          <w:sz w:val="30"/>
          <w:szCs w:val="30"/>
        </w:rPr>
      </w:pPr>
    </w:p>
    <w:p w14:paraId="10AE935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comparison of these epistles with one another shows that there are two divisions or classes, with their own marked peculiarity, according as the apostle has occasion to counteract a Jewish Legalism, or a tendency to an incipient Gnosticism, invading the Christian churches while he yet lived.</w:t>
      </w:r>
    </w:p>
    <w:p w14:paraId="4869C70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将这些书信相互比较可以发现，根据使徒在世时是否有机会抵制犹太律法主义（Legalism），或是抵制侵入基督教会的初现端倪的诺斯底主义（Gnosticism）倾向，书信可分为两个部分或类别，各有其显著的独特性。</w:t>
      </w:r>
    </w:p>
    <w:p w14:paraId="705D82D2">
      <w:pPr>
        <w:spacing w:line="306" w:lineRule="auto"/>
        <w:rPr>
          <w:rFonts w:hint="eastAsia" w:ascii="微软雅黑" w:hAnsi="微软雅黑" w:eastAsia="微软雅黑" w:cs="微软雅黑"/>
          <w:sz w:val="30"/>
          <w:szCs w:val="30"/>
        </w:rPr>
      </w:pPr>
    </w:p>
    <w:p w14:paraId="64A1580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pharisaic cast of thought, with its attachment to the works of the law, and the enforcement of legal ceremonies as necessary, allusion is made in the Epistles to the Galatians, Romans, and Philippians; and there the righteousness of God is the central thought.</w:t>
      </w:r>
    </w:p>
    <w:p w14:paraId="458C18F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对于法利赛式的思维模式（依恋律法的行为，并强加法律礼仪为必要），在加拉太书、罗马书和腓立比书中有所指涉；在那几卷书中，上帝的义是中心思想。</w:t>
      </w:r>
    </w:p>
    <w:p w14:paraId="48CC7C2C">
      <w:pPr>
        <w:spacing w:line="306" w:lineRule="auto"/>
        <w:rPr>
          <w:rFonts w:hint="eastAsia" w:ascii="微软雅黑" w:hAnsi="微软雅黑" w:eastAsia="微软雅黑" w:cs="微软雅黑"/>
          <w:sz w:val="30"/>
          <w:szCs w:val="30"/>
        </w:rPr>
      </w:pPr>
    </w:p>
    <w:p w14:paraId="0F6DC3C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oriental theosophy, with its claim to a higher wisdom, which put notions in the place of the personal Redeemer, allusion is made in the Epistles to the Ephesians and Colossians (Col. 2:8).</w:t>
      </w:r>
    </w:p>
    <w:p w14:paraId="325A934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对于宣称拥有更高智慧、并以观念取代救赎主位格的东方通神学（theosophy），在以弗所书和歌罗西书中有所指涉（歌 2:8）。</w:t>
      </w:r>
    </w:p>
    <w:p w14:paraId="117AFCFC">
      <w:pPr>
        <w:spacing w:line="306" w:lineRule="auto"/>
        <w:rPr>
          <w:rFonts w:hint="eastAsia" w:ascii="微软雅黑" w:hAnsi="微软雅黑" w:eastAsia="微软雅黑" w:cs="微软雅黑"/>
          <w:sz w:val="30"/>
          <w:szCs w:val="30"/>
        </w:rPr>
      </w:pPr>
    </w:p>
    <w:p w14:paraId="104DE76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personal Christ, and the life found in Him, are the central thoughts.</w:t>
      </w:r>
    </w:p>
    <w:p w14:paraId="704CABB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在那里，基督的位格以及在祂里面找到的生命是中心思想。</w:t>
      </w:r>
    </w:p>
    <w:p w14:paraId="2F33F43E">
      <w:pPr>
        <w:spacing w:line="306" w:lineRule="auto"/>
        <w:rPr>
          <w:rFonts w:hint="eastAsia" w:ascii="微软雅黑" w:hAnsi="微软雅黑" w:eastAsia="微软雅黑" w:cs="微软雅黑"/>
          <w:sz w:val="30"/>
          <w:szCs w:val="30"/>
        </w:rPr>
      </w:pPr>
    </w:p>
    <w:p w14:paraId="7BC5C0E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there LIFE is viewed as subsequent to, and dependent on, the atonement.</w:t>
      </w:r>
    </w:p>
    <w:p w14:paraId="03F58B0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但即便在那些书信中，生命（LIFE）也被视为是在赎罪（atonement）之后发生的，且依赖于赎罪。</w:t>
      </w:r>
    </w:p>
    <w:p w14:paraId="3A3EFE42">
      <w:pPr>
        <w:spacing w:line="306" w:lineRule="auto"/>
        <w:rPr>
          <w:rFonts w:hint="eastAsia" w:ascii="微软雅黑" w:hAnsi="微软雅黑" w:eastAsia="微软雅黑" w:cs="微软雅黑"/>
          <w:sz w:val="30"/>
          <w:szCs w:val="30"/>
        </w:rPr>
      </w:pPr>
    </w:p>
    <w:p w14:paraId="3F63D78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former class of the Pauline epistles we direct our attention in this section.</w:t>
      </w:r>
    </w:p>
    <w:p w14:paraId="73A6FB8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在本节中，我们将注意力转向保罗书信的前一类别。</w:t>
      </w:r>
    </w:p>
    <w:p w14:paraId="33AA7593">
      <w:pPr>
        <w:spacing w:line="306" w:lineRule="auto"/>
        <w:rPr>
          <w:rFonts w:hint="eastAsia" w:ascii="微软雅黑" w:hAnsi="微软雅黑" w:eastAsia="微软雅黑" w:cs="微软雅黑"/>
          <w:sz w:val="30"/>
          <w:szCs w:val="30"/>
        </w:rPr>
      </w:pPr>
    </w:p>
    <w:p w14:paraId="189B6E6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our purpose is to notice the place which THE RIGHTEOUSNESS OF GOD holds in them; for this phrase, as we shall find, is descriptive of the finished work of Christ, as approved at the divine tribunal, and the meritorious cause of our acceptance.</w:t>
      </w:r>
    </w:p>
    <w:p w14:paraId="1855500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我们的目标是留意“上帝的义”在其中所占据的位置；因为正如我们将要发现的，这一词组描述了基督完成的工作（作为在上帝法庭通过核准的工作），以及我们蒙悦纳的功德性（meritorious）原因。</w:t>
      </w:r>
    </w:p>
    <w:p w14:paraId="134C184D">
      <w:pPr>
        <w:spacing w:line="306" w:lineRule="auto"/>
        <w:rPr>
          <w:rFonts w:hint="eastAsia" w:ascii="微软雅黑" w:hAnsi="微软雅黑" w:eastAsia="微软雅黑" w:cs="微软雅黑"/>
          <w:sz w:val="30"/>
          <w:szCs w:val="30"/>
        </w:rPr>
      </w:pPr>
    </w:p>
    <w:p w14:paraId="483FB53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doctrinal part of the Epistle to the Romans, the righteousness of God, as a descriptive name for the atonement, is the grand theme.</w:t>
      </w:r>
    </w:p>
    <w:p w14:paraId="720DA9E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在罗马书的教义部分始终，作为赎罪（atonement）之描述性名称的“上帝的义”是宏大的主题。</w:t>
      </w:r>
    </w:p>
    <w:p w14:paraId="048AC986">
      <w:pPr>
        <w:spacing w:line="306" w:lineRule="auto"/>
        <w:rPr>
          <w:rFonts w:hint="eastAsia" w:ascii="微软雅黑" w:hAnsi="微软雅黑" w:eastAsia="微软雅黑" w:cs="微软雅黑"/>
          <w:sz w:val="30"/>
          <w:szCs w:val="30"/>
        </w:rPr>
      </w:pPr>
    </w:p>
    <w:p w14:paraId="75EE24F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Galatians, again, is nothing else than an enforcement of the great truth, that to the close of the Christian's career, the righteousness of faith is the one plea valid before God; and no second recommendation or condition, in the form of works, is of any avail (Gal. 2:21, 3:21, 6:5).</w:t>
      </w:r>
    </w:p>
    <w:p w14:paraId="16227C2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再者，加拉太书无非是加强了这一伟大真理：直到基督徒生涯的终了，因信称义之义是唯一在上帝面前有效的恳求；任何以行为形式出现的第二种推荐或条件，都是毫无用处的（加 2:21, 3:21, 6:5）。</w:t>
      </w:r>
    </w:p>
    <w:p w14:paraId="43C2FB52">
      <w:pPr>
        <w:spacing w:line="306" w:lineRule="auto"/>
        <w:rPr>
          <w:rFonts w:hint="eastAsia" w:ascii="微软雅黑" w:hAnsi="微软雅黑" w:eastAsia="微软雅黑" w:cs="微软雅黑"/>
          <w:sz w:val="30"/>
          <w:szCs w:val="30"/>
        </w:rPr>
      </w:pPr>
    </w:p>
    <w:p w14:paraId="280427D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Epistles to the Corinthians we find the same theme in the same antithesis, with this difference only, that other points required attention in this church (1 Cor. 1:30; 2 Cor. 3:9).</w:t>
      </w:r>
    </w:p>
    <w:p w14:paraId="1B70EBF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在哥林多前后书中，我们在同样的对照中发现了同样的主题，唯一的区别在于该教会需要关注其他的要点（林前 1:30；林后 3:9）。</w:t>
      </w:r>
    </w:p>
    <w:p w14:paraId="198242BA">
      <w:pPr>
        <w:spacing w:line="306" w:lineRule="auto"/>
        <w:rPr>
          <w:rFonts w:hint="eastAsia" w:ascii="微软雅黑" w:hAnsi="微软雅黑" w:eastAsia="微软雅黑" w:cs="微软雅黑"/>
          <w:sz w:val="30"/>
          <w:szCs w:val="30"/>
        </w:rPr>
      </w:pPr>
    </w:p>
    <w:p w14:paraId="0F42518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 apostle contrasts the two economies, the law is called the ministry of condemnation, and the gospel the ministry of righteousness.</w:t>
      </w:r>
    </w:p>
    <w:p w14:paraId="5E5B537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但当使徒对比两个经纶（economies）时，律法被称为属死/定罪的执事，福音则被称为属义的执事。</w:t>
      </w:r>
    </w:p>
    <w:p w14:paraId="610F2E29">
      <w:pPr>
        <w:spacing w:line="306" w:lineRule="auto"/>
        <w:rPr>
          <w:rFonts w:hint="eastAsia" w:ascii="微软雅黑" w:hAnsi="微软雅黑" w:eastAsia="微软雅黑" w:cs="微软雅黑"/>
          <w:sz w:val="30"/>
          <w:szCs w:val="30"/>
        </w:rPr>
      </w:pPr>
    </w:p>
    <w:p w14:paraId="2A35FC6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the Philippians we find Paul, when very near the close of his career, still counting all things but loss for this righteousness, and far from having outlived this thought, which coloured his ideas in prospect of approaching martyrdom.</w:t>
      </w:r>
    </w:p>
    <w:p w14:paraId="247E0F7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在腓立比书中我们发现，保罗在极其接近其生涯终了时，仍为这义而看万事如粪土，远没有遗忘这一思想，这一思想在他面对即将到来的殉道时为他的想法染上了色彩。</w:t>
      </w:r>
    </w:p>
    <w:p w14:paraId="0A5CF698">
      <w:pPr>
        <w:spacing w:line="306" w:lineRule="auto"/>
        <w:rPr>
          <w:rFonts w:hint="eastAsia" w:ascii="微软雅黑" w:hAnsi="微软雅黑" w:eastAsia="微软雅黑" w:cs="微软雅黑"/>
          <w:sz w:val="30"/>
          <w:szCs w:val="30"/>
        </w:rPr>
      </w:pPr>
    </w:p>
    <w:p w14:paraId="575B335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allusion to the righteousness of God also in the pastoral epistles (Tit. 3:5–7).</w:t>
      </w:r>
    </w:p>
    <w:p w14:paraId="66BD8C3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在教牧书信中我们也发现了对上帝之义的指涉（多 3:5-7）。</w:t>
      </w:r>
    </w:p>
    <w:p w14:paraId="259310C3">
      <w:pPr>
        <w:spacing w:line="306" w:lineRule="auto"/>
        <w:rPr>
          <w:rFonts w:hint="eastAsia" w:ascii="微软雅黑" w:hAnsi="微软雅黑" w:eastAsia="微软雅黑" w:cs="微软雅黑"/>
          <w:sz w:val="30"/>
          <w:szCs w:val="30"/>
        </w:rPr>
      </w:pPr>
    </w:p>
    <w:p w14:paraId="2B7D83D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seen how prevalent is the reference to the righteousness of God in the Pauline epistles, we have next to consider in what it consists.</w:t>
      </w:r>
    </w:p>
    <w:p w14:paraId="4B7FB3F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既然已经看到了保罗书信中对上帝之义的引用是多么普遍，我们接着要考虑它由什么构成。</w:t>
      </w:r>
    </w:p>
    <w:p w14:paraId="490BC89A">
      <w:pPr>
        <w:spacing w:line="306" w:lineRule="auto"/>
        <w:rPr>
          <w:rFonts w:hint="eastAsia" w:ascii="微软雅黑" w:hAnsi="微软雅黑" w:eastAsia="微软雅黑" w:cs="微软雅黑"/>
          <w:sz w:val="30"/>
          <w:szCs w:val="30"/>
        </w:rPr>
      </w:pPr>
    </w:p>
    <w:p w14:paraId="1A4C58A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will be necessary to obviate some misconceptions.</w:t>
      </w:r>
    </w:p>
    <w:p w14:paraId="61BCD11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在此有必要消除一些误解。</w:t>
      </w:r>
    </w:p>
    <w:p w14:paraId="3C8018C4">
      <w:pPr>
        <w:spacing w:line="306" w:lineRule="auto"/>
        <w:rPr>
          <w:rFonts w:hint="eastAsia" w:ascii="微软雅黑" w:hAnsi="微软雅黑" w:eastAsia="微软雅黑" w:cs="微软雅黑"/>
          <w:sz w:val="30"/>
          <w:szCs w:val="30"/>
        </w:rPr>
      </w:pPr>
    </w:p>
    <w:p w14:paraId="1A78FB2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cannot be held to refer to the divine attribute of righteousness.</w:t>
      </w:r>
    </w:p>
    <w:p w14:paraId="7CD63CD6">
      <w:pPr>
        <w:spacing w:line="306" w:lineRule="auto"/>
        <w:rPr>
          <w:rFonts w:hint="eastAsia" w:ascii="微软雅黑" w:hAnsi="微软雅黑" w:eastAsia="微软雅黑" w:cs="微软雅黑"/>
          <w:sz w:val="30"/>
          <w:szCs w:val="30"/>
        </w:rPr>
      </w:pPr>
    </w:p>
    <w:p w14:paraId="1FB508F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不能认为这一词组是指上帝公义的属性。</w:t>
      </w:r>
    </w:p>
    <w:p w14:paraId="37C42C28">
      <w:pPr>
        <w:spacing w:line="306" w:lineRule="auto"/>
        <w:rPr>
          <w:rFonts w:hint="eastAsia" w:ascii="微软雅黑" w:hAnsi="微软雅黑" w:eastAsia="微软雅黑" w:cs="微软雅黑"/>
          <w:sz w:val="30"/>
          <w:szCs w:val="30"/>
        </w:rPr>
      </w:pPr>
    </w:p>
    <w:p w14:paraId="4EC83CB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justice, reflected in the law, is indeed the rule or standard on which, in a definite sense, the righteousness of God is measured; but this righteousness is not the divine attribute itself.</w:t>
      </w:r>
    </w:p>
    <w:p w14:paraId="788877B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反映在律法中的神圣公义，确实是在特定意义上衡量“上帝的义”的准则或标准；但这一义并非神圣属性本身。</w:t>
      </w:r>
    </w:p>
    <w:p w14:paraId="66DDB06B">
      <w:pPr>
        <w:spacing w:line="306" w:lineRule="auto"/>
        <w:rPr>
          <w:rFonts w:hint="eastAsia" w:ascii="微软雅黑" w:hAnsi="微软雅黑" w:eastAsia="微软雅黑" w:cs="微软雅黑"/>
          <w:sz w:val="30"/>
          <w:szCs w:val="30"/>
        </w:rPr>
      </w:pPr>
    </w:p>
    <w:p w14:paraId="0B8BCF7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is uniformly introduced in Scripture as descriptive of what is due from man, or as the ethical response on man's side to a divine claim.</w:t>
      </w:r>
    </w:p>
    <w:p w14:paraId="02F7EF0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这一表达在圣经中一致被引入作为对“人所欠之物”的描述，或者是作为人这一方对上帝索求的伦理回应。</w:t>
      </w:r>
    </w:p>
    <w:p w14:paraId="5D39AEFA">
      <w:pPr>
        <w:spacing w:line="306" w:lineRule="auto"/>
        <w:rPr>
          <w:rFonts w:hint="eastAsia" w:ascii="微软雅黑" w:hAnsi="微软雅黑" w:eastAsia="微软雅黑" w:cs="微软雅黑"/>
          <w:sz w:val="30"/>
          <w:szCs w:val="30"/>
        </w:rPr>
      </w:pPr>
    </w:p>
    <w:p w14:paraId="5BB1466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name for that which Adam should have rendered, and not a divine perfection.</w:t>
      </w:r>
    </w:p>
    <w:p w14:paraId="68D5E09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它是对亚当原本应当献上之物的称呼，而非神圣的完美（perfection）。</w:t>
      </w:r>
    </w:p>
    <w:p w14:paraId="5FA6EABB">
      <w:pPr>
        <w:spacing w:line="306" w:lineRule="auto"/>
        <w:rPr>
          <w:rFonts w:hint="eastAsia" w:ascii="微软雅黑" w:hAnsi="微软雅黑" w:eastAsia="微软雅黑" w:cs="微软雅黑"/>
          <w:sz w:val="30"/>
          <w:szCs w:val="30"/>
        </w:rPr>
      </w:pPr>
    </w:p>
    <w:p w14:paraId="49BAF26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faint colour seems to be lent to the idea that it may be the divine attribute by the apparent connection—though it is but apparent—between the two statements in two successive verses: "The righteousness of God is revealed in the gospel;" and, "The wrath of God is revealed from heaven against all ungodliness" (Rom. 1:17, 18).</w:t>
      </w:r>
    </w:p>
    <w:p w14:paraId="7AF17F6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连续两节经文中的两个陈述之间那表面的——尽管仅仅是表面的——联系，似乎为“它可能是神圣属性”这一想法提供了一丝微弱的色彩：“上帝的义在福音上显明出来”；以及，“上帝的愤怒，从天上显明在一切不虔不义的人身上”（罗 1:17, 18）。</w:t>
      </w:r>
    </w:p>
    <w:p w14:paraId="6A43C440">
      <w:pPr>
        <w:spacing w:line="306" w:lineRule="auto"/>
        <w:rPr>
          <w:rFonts w:hint="eastAsia" w:ascii="微软雅黑" w:hAnsi="微软雅黑" w:eastAsia="微软雅黑" w:cs="微软雅黑"/>
          <w:sz w:val="30"/>
          <w:szCs w:val="30"/>
        </w:rPr>
      </w:pPr>
    </w:p>
    <w:p w14:paraId="7BB4B9C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two statements, though placed in close juxtaposition, and apparently connected by a causal particle (γάρ), belong to two wholly different economies, and have nothing in common.</w:t>
      </w:r>
    </w:p>
    <w:p w14:paraId="066E295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但是这两个陈述，虽然被紧密地并置在一起，且表面上被一个原因连接词（γάρ）联系起来，却属于两个完全不同的经纶（economies），并没有共同点。</w:t>
      </w:r>
    </w:p>
    <w:p w14:paraId="2435B871">
      <w:pPr>
        <w:spacing w:line="306" w:lineRule="auto"/>
        <w:rPr>
          <w:rFonts w:hint="eastAsia" w:ascii="微软雅黑" w:hAnsi="微软雅黑" w:eastAsia="微软雅黑" w:cs="微软雅黑"/>
          <w:sz w:val="30"/>
          <w:szCs w:val="30"/>
        </w:rPr>
      </w:pPr>
    </w:p>
    <w:p w14:paraId="22BC5D7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tacit thought is: All alike need the provision of the gospel, and must repair to it; FOR they have nothing to expect but a revelation of wrath on their own account.</w:t>
      </w:r>
    </w:p>
    <w:p w14:paraId="107BCF3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那默认的思想是：所有人同样需要福音的供应，并且必须去求助于它；因为（FOR）由于他们自己的缘故，他们除了愤怒的显明之外别无期待。</w:t>
      </w:r>
    </w:p>
    <w:p w14:paraId="56066A04">
      <w:pPr>
        <w:spacing w:line="306" w:lineRule="auto"/>
        <w:rPr>
          <w:rFonts w:hint="eastAsia" w:ascii="微软雅黑" w:hAnsi="微软雅黑" w:eastAsia="微软雅黑" w:cs="微软雅黑"/>
          <w:sz w:val="30"/>
          <w:szCs w:val="30"/>
        </w:rPr>
      </w:pPr>
    </w:p>
    <w:p w14:paraId="0BCF4E1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of expounding this phrase by allusion to the divine attribute was in reality overcome at the Reformation.</w:t>
      </w:r>
    </w:p>
    <w:p w14:paraId="3DB1D7F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这种通过指涉神圣属性来阐释该词组的模式，实际上在改教运动时期被克服了。</w:t>
      </w:r>
    </w:p>
    <w:p w14:paraId="55BD71B0">
      <w:pPr>
        <w:spacing w:line="306" w:lineRule="auto"/>
        <w:rPr>
          <w:rFonts w:hint="eastAsia" w:ascii="微软雅黑" w:hAnsi="微软雅黑" w:eastAsia="微软雅黑" w:cs="微软雅黑"/>
          <w:sz w:val="30"/>
          <w:szCs w:val="30"/>
        </w:rPr>
      </w:pPr>
    </w:p>
    <w:p w14:paraId="6B9CEA6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Luther tells us that, having long had a desire to understand the Epistle to the Romans, he was always stopped by the expression "the righteousness of God," which he understood as the divine attribute; but after long meditations, and spending days and nights in these thoughts, the nature of that righteousness which justifies us was discovered to him; upon which he felt himself born anew, and the whole Scriptures become quite a different thing.</w:t>
      </w:r>
    </w:p>
    <w:p w14:paraId="2C2C499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告诉我们，由于长期渴望理解罗马书，他总是被“上帝的义”这个表达所阻拦，他将其理解为神圣的属性；但在长期的默想、并不分昼夜地沉浸在这些想法之后，那使我们称义之义的性质向他显明了；于是他感到自己重生了，整本圣经也变得截然不同。</w:t>
      </w:r>
    </w:p>
    <w:p w14:paraId="2D2B4E78">
      <w:pPr>
        <w:spacing w:line="306" w:lineRule="auto"/>
        <w:rPr>
          <w:rFonts w:hint="eastAsia" w:ascii="微软雅黑" w:hAnsi="微软雅黑" w:eastAsia="微软雅黑" w:cs="微软雅黑"/>
          <w:sz w:val="30"/>
          <w:szCs w:val="30"/>
        </w:rPr>
      </w:pPr>
    </w:p>
    <w:p w14:paraId="06CAF7A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indeed, that there can be no allusion to the divine attribute of justice, because this would furnish the idea of an incensed God, which is the purport of the law; whereas the provision is one of grace, displaying a reconciling and justifying God, which is the essence of the gospel.</w:t>
      </w:r>
    </w:p>
    <w:p w14:paraId="42F3EAC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确实显而易见，不可能指涉公义的神圣属性，因为这会提供一种“激怒的上帝”的概念，那是律法的主旨；而（福音的）供应是恩典的，展示了一位使人和好、使人称义的上帝，这是福音的本质。</w:t>
      </w:r>
    </w:p>
    <w:p w14:paraId="45D26861">
      <w:pPr>
        <w:spacing w:line="306" w:lineRule="auto"/>
        <w:rPr>
          <w:rFonts w:hint="eastAsia" w:ascii="微软雅黑" w:hAnsi="微软雅黑" w:eastAsia="微软雅黑" w:cs="微软雅黑"/>
          <w:sz w:val="30"/>
          <w:szCs w:val="30"/>
        </w:rPr>
      </w:pPr>
    </w:p>
    <w:p w14:paraId="1B0C6CF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such an acceptation as that which we oppose would not adapt itself to the general phraseology of Scripture.</w:t>
      </w:r>
    </w:p>
    <w:p w14:paraId="42284C8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此外，我们所反对的那种理解，无法适应圣经通用的措辞。</w:t>
      </w:r>
    </w:p>
    <w:p w14:paraId="6F0DAA9E">
      <w:pPr>
        <w:spacing w:line="306" w:lineRule="auto"/>
        <w:rPr>
          <w:rFonts w:hint="eastAsia" w:ascii="微软雅黑" w:hAnsi="微软雅黑" w:eastAsia="微软雅黑" w:cs="微软雅黑"/>
          <w:sz w:val="30"/>
          <w:szCs w:val="30"/>
        </w:rPr>
      </w:pPr>
    </w:p>
    <w:p w14:paraId="792CB7A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memorable passage which represents Christ as made sin that we might be made the righteousness of God, it is evident that in no sense of the terms, and with no propriety of language, could it be said of the Christian that he is made the attribute of righteousness (2 Cor. 5:21).</w:t>
      </w:r>
    </w:p>
    <w:p w14:paraId="1C20ABB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因此，在那段描述“基督为我们成了罪，好叫我们在祂里面成为上帝的义”的著名篇章中，显而易见，在术语的任何意义上，且在任何语言的体统上，都不能说基督徒成为了“公义的属性”（林后 5:21）。</w:t>
      </w:r>
    </w:p>
    <w:p w14:paraId="2A731C5A">
      <w:pPr>
        <w:spacing w:line="306" w:lineRule="auto"/>
        <w:rPr>
          <w:rFonts w:hint="eastAsia" w:ascii="微软雅黑" w:hAnsi="微软雅黑" w:eastAsia="微软雅黑" w:cs="微软雅黑"/>
          <w:sz w:val="30"/>
          <w:szCs w:val="30"/>
        </w:rPr>
      </w:pPr>
    </w:p>
    <w:p w14:paraId="6751AC0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too, that it is commonly put in antithesis to our own righteousness (Phil. 3:9), determines the significance of the expression to be something different from the divine attribute.</w:t>
      </w:r>
    </w:p>
    <w:p w14:paraId="42386EC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而且，它通常与我们自己的义处于对照（antithesis）之中（腓 3:9）这一事实，判定了该表达的意义是不同于神圣属性的某种东西。</w:t>
      </w:r>
    </w:p>
    <w:p w14:paraId="018629AF">
      <w:pPr>
        <w:spacing w:line="306" w:lineRule="auto"/>
        <w:rPr>
          <w:rFonts w:hint="eastAsia" w:ascii="微软雅黑" w:hAnsi="微软雅黑" w:eastAsia="微软雅黑" w:cs="微软雅黑"/>
          <w:sz w:val="30"/>
          <w:szCs w:val="30"/>
        </w:rPr>
      </w:pPr>
    </w:p>
    <w:p w14:paraId="3A4FE35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part which the divine justice acts in this matter is, that it furnishes the rule or standard by which it is tried.</w:t>
      </w:r>
    </w:p>
    <w:p w14:paraId="4820E73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神圣公义在此事中所扮演的唯一角色是，它提供了借以试验该义的准则或标准。</w:t>
      </w:r>
    </w:p>
    <w:p w14:paraId="776C014F">
      <w:pPr>
        <w:spacing w:line="306" w:lineRule="auto"/>
        <w:rPr>
          <w:rFonts w:hint="eastAsia" w:ascii="微软雅黑" w:hAnsi="微软雅黑" w:eastAsia="微软雅黑" w:cs="微软雅黑"/>
          <w:sz w:val="30"/>
          <w:szCs w:val="30"/>
        </w:rPr>
      </w:pPr>
    </w:p>
    <w:p w14:paraId="37E54D7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righteousness is called a gift (Rom. 5:17), and said to be of God, or divinely provided, in contrast with that which is of the law and our own, the idea is, that for those who have no righteousness of their own this is the gracious provision of God.</w:t>
      </w:r>
    </w:p>
    <w:p w14:paraId="5242860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当这种义被称为一份赏赐（罗 5:17），并被称为出于上帝、或者是上帝神圣提供的（以对比出于律法、出于我们自己的义）时，其想法是：对于那些没有自己之义的人，这就是上帝恩慈的供应。</w:t>
      </w:r>
    </w:p>
    <w:p w14:paraId="4A6DE70F">
      <w:pPr>
        <w:spacing w:line="306" w:lineRule="auto"/>
        <w:rPr>
          <w:rFonts w:hint="eastAsia" w:ascii="微软雅黑" w:hAnsi="微软雅黑" w:eastAsia="微软雅黑" w:cs="微软雅黑"/>
          <w:sz w:val="30"/>
          <w:szCs w:val="30"/>
        </w:rPr>
      </w:pPr>
    </w:p>
    <w:p w14:paraId="60AD1B8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Attempts have been made, however, to explain the phrase in a mystic way, by referring it to Christ's essential righteousness as a divine person.</w:t>
      </w:r>
    </w:p>
    <w:p w14:paraId="2EBBF12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然而，曾有人尝试以神秘的方式解释这一词组，将其指向基督作为神圣位格的本质之义。</w:t>
      </w:r>
    </w:p>
    <w:p w14:paraId="1677F188">
      <w:pPr>
        <w:spacing w:line="306" w:lineRule="auto"/>
        <w:rPr>
          <w:rFonts w:hint="eastAsia" w:ascii="微软雅黑" w:hAnsi="微软雅黑" w:eastAsia="微软雅黑" w:cs="微软雅黑"/>
          <w:sz w:val="30"/>
          <w:szCs w:val="30"/>
        </w:rPr>
      </w:pPr>
    </w:p>
    <w:p w14:paraId="5A0F344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notion, propounded by Osiander, and restored by some men of mystic tendencies, separates the one indivisible work of Christ into two parts, allowing pardon to be procured by Christ's atoning blood, but maintaining that righteousness is the communication of Christ's essential attribute.</w:t>
      </w:r>
    </w:p>
    <w:p w14:paraId="2830E22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奥西安德（Osiander）提出、并被一些具有神秘主义倾向的人恢复的这一观念，将基督那唯一不可分割的工作分成了两个部分，认为赦免是由基督赎罪的血获得的，但坚称称义（righteousness）是基督本质属性的传导。</w:t>
      </w:r>
    </w:p>
    <w:p w14:paraId="0AE45C38">
      <w:pPr>
        <w:spacing w:line="306" w:lineRule="auto"/>
        <w:rPr>
          <w:rFonts w:hint="eastAsia" w:ascii="微软雅黑" w:hAnsi="微软雅黑" w:eastAsia="微软雅黑" w:cs="微软雅黑"/>
          <w:sz w:val="30"/>
          <w:szCs w:val="30"/>
        </w:rPr>
      </w:pPr>
    </w:p>
    <w:p w14:paraId="64E659E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argues a complete misconception of Christ's mediatorial work, which was meant to bring in what was due from man as a creature, and has everything in common with what the first man should have produced.</w:t>
      </w:r>
    </w:p>
    <w:p w14:paraId="62B275F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这体现了对基督中保工作的完全误解，该工作旨在引进人作为受造物所欠之物，并且与第一个人本应产生之物具有完全的共同点。</w:t>
      </w:r>
    </w:p>
    <w:p w14:paraId="5DBCBA69">
      <w:pPr>
        <w:spacing w:line="306" w:lineRule="auto"/>
        <w:rPr>
          <w:rFonts w:hint="eastAsia" w:ascii="微软雅黑" w:hAnsi="微软雅黑" w:eastAsia="微软雅黑" w:cs="微软雅黑"/>
          <w:sz w:val="30"/>
          <w:szCs w:val="30"/>
        </w:rPr>
      </w:pPr>
    </w:p>
    <w:p w14:paraId="464D3C0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essential righteousness belongs to God as God, and to the Son of God as a divine person.</w:t>
      </w:r>
    </w:p>
    <w:p w14:paraId="6711048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本质的公义属于作为上帝的上帝，也属于作为神圣位格的上帝之子。</w:t>
      </w:r>
    </w:p>
    <w:p w14:paraId="7B787824">
      <w:pPr>
        <w:spacing w:line="306" w:lineRule="auto"/>
        <w:rPr>
          <w:rFonts w:hint="eastAsia" w:ascii="微软雅黑" w:hAnsi="微软雅黑" w:eastAsia="微软雅黑" w:cs="微软雅黑"/>
          <w:sz w:val="30"/>
          <w:szCs w:val="30"/>
        </w:rPr>
      </w:pPr>
    </w:p>
    <w:p w14:paraId="08447C1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righteousness of which the apostle speaks is that which was required from man as man, and which a Mediator, as our substitute, brought in to meet our wants; and though this could be brought in only by a God-man, uniting the two natures in one person, the whole is properly a created, not an uncreated, a human, not a divine righteousness.</w:t>
      </w:r>
    </w:p>
    <w:p w14:paraId="314F7E0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所说的义，是人作为人被要求的义，也是一位中保作为我们的替代者（substitute）为了满足我们的需要而引进行的；虽然这只能由一位将二性统一于一位格的神人二性者（God-man）引进行，但整体上严格来说是一项被造的而非非受造的义，是人的而非神的义。</w:t>
      </w:r>
    </w:p>
    <w:p w14:paraId="58C616FA">
      <w:pPr>
        <w:spacing w:line="306" w:lineRule="auto"/>
        <w:rPr>
          <w:rFonts w:hint="eastAsia" w:ascii="微软雅黑" w:hAnsi="微软雅黑" w:eastAsia="微软雅黑" w:cs="微软雅黑"/>
          <w:sz w:val="30"/>
          <w:szCs w:val="30"/>
        </w:rPr>
      </w:pPr>
    </w:p>
    <w:p w14:paraId="4F54FFD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Lawgiver did not demand the essential righteousness of God, but what was proper to a creature made in the likeness and image of God.</w:t>
      </w:r>
    </w:p>
    <w:p w14:paraId="0A55704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至高的立法者要求的并非上帝本质的公义，而是按照上帝的形像和样式被造的受造物所应当具备的东西。</w:t>
      </w:r>
    </w:p>
    <w:p w14:paraId="72A93792">
      <w:pPr>
        <w:spacing w:line="306" w:lineRule="auto"/>
        <w:rPr>
          <w:rFonts w:hint="eastAsia" w:ascii="微软雅黑" w:hAnsi="微软雅黑" w:eastAsia="微软雅黑" w:cs="微软雅黑"/>
          <w:sz w:val="30"/>
          <w:szCs w:val="30"/>
        </w:rPr>
      </w:pPr>
    </w:p>
    <w:p w14:paraId="4E7FD33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consists in action, not in the mere possession of a perfect nature.</w:t>
      </w:r>
    </w:p>
    <w:p w14:paraId="0ADA0A8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它在于行动，而不仅仅是拥有一种完美的本性。</w:t>
      </w:r>
    </w:p>
    <w:p w14:paraId="77986B5B">
      <w:pPr>
        <w:spacing w:line="306" w:lineRule="auto"/>
        <w:rPr>
          <w:rFonts w:hint="eastAsia" w:ascii="微软雅黑" w:hAnsi="微软雅黑" w:eastAsia="微软雅黑" w:cs="微软雅黑"/>
          <w:sz w:val="30"/>
          <w:szCs w:val="30"/>
        </w:rPr>
      </w:pPr>
    </w:p>
    <w:p w14:paraId="5035AE0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the pure nature, but failed in rendering the righteousness.</w:t>
      </w:r>
    </w:p>
    <w:p w14:paraId="13783E5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亚当拥有纯洁的本性，但在献上义方面失败了。</w:t>
      </w:r>
    </w:p>
    <w:p w14:paraId="3F1A7BA5">
      <w:pPr>
        <w:spacing w:line="306" w:lineRule="auto"/>
        <w:rPr>
          <w:rFonts w:hint="eastAsia" w:ascii="微软雅黑" w:hAnsi="微软雅黑" w:eastAsia="微软雅黑" w:cs="微软雅黑"/>
          <w:sz w:val="30"/>
          <w:szCs w:val="30"/>
        </w:rPr>
      </w:pPr>
    </w:p>
    <w:p w14:paraId="6E64114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neither is it mere outward action or outward deed, but a perfect nature acting itself out, or approving itself to the Lawgiver by a compliance with the law in the sphere of tried obedience.</w:t>
      </w:r>
    </w:p>
    <w:p w14:paraId="13CED3A9">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但它既非单纯的外在行动或外在行为，而是一种完美的本性将自身展现出来，或者是通过在受试验的顺服范畴内符合法律，而向立法者证明自身。</w:t>
      </w:r>
    </w:p>
    <w:p w14:paraId="63345719">
      <w:pPr>
        <w:spacing w:line="306" w:lineRule="auto"/>
        <w:rPr>
          <w:rFonts w:hint="eastAsia" w:ascii="微软雅黑" w:hAnsi="微软雅黑" w:eastAsia="微软雅黑" w:cs="微软雅黑"/>
          <w:sz w:val="30"/>
          <w:szCs w:val="30"/>
        </w:rPr>
      </w:pPr>
    </w:p>
    <w:p w14:paraId="73FC629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examine the language of Scripture to see that the righteousness of God of which Paul so often speaks is not His essential righteousness: for God does not demand from man His own essential righteousness, but that which is competent to a creature; and the righteousness of created beings corresponds to the thought of God and the will of God, from whom they derive their origin.</w:t>
      </w:r>
    </w:p>
    <w:p w14:paraId="0A73C40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查考圣经的语言就能看到，保罗如此频繁谈论的“上帝的义”并不是祂本质的公义：因为上帝并不要求人具备祂自己本质的公义，而是要求具备与受造物相称的东西；且受造物的义与上帝的思想和上帝的旨意相对应，因为受造物起源于祂。</w:t>
      </w:r>
    </w:p>
    <w:p w14:paraId="0D5DB821">
      <w:pPr>
        <w:spacing w:line="306" w:lineRule="auto"/>
        <w:rPr>
          <w:rFonts w:hint="eastAsia" w:ascii="微软雅黑" w:hAnsi="微软雅黑" w:eastAsia="微软雅黑" w:cs="微软雅黑"/>
          <w:sz w:val="30"/>
          <w:szCs w:val="30"/>
        </w:rPr>
      </w:pPr>
    </w:p>
    <w:p w14:paraId="012968B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creature's destiny is to bear the impress of the divine perfections in its sphere.</w:t>
      </w:r>
    </w:p>
    <w:p w14:paraId="1DA4E29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受造物的宿命是在其领域内带上神圣完美（divine perfections）的印记。</w:t>
      </w:r>
    </w:p>
    <w:p w14:paraId="26E3B51B">
      <w:pPr>
        <w:spacing w:line="306" w:lineRule="auto"/>
        <w:rPr>
          <w:rFonts w:hint="eastAsia" w:ascii="微软雅黑" w:hAnsi="微软雅黑" w:eastAsia="微软雅黑" w:cs="微软雅黑"/>
          <w:sz w:val="30"/>
          <w:szCs w:val="30"/>
        </w:rPr>
      </w:pPr>
    </w:p>
    <w:p w14:paraId="3956DE6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would have been Adam's righteousness had it been verified; that which the creature owes to the Creator, not that which the Creator Himself possesses.</w:t>
      </w:r>
    </w:p>
    <w:p w14:paraId="056DFB3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如果亚当的义得到了核实（verified），本该就是这样的；即受造物欠造物主之物，而非造物主自己所拥有之物。</w:t>
      </w:r>
    </w:p>
    <w:p w14:paraId="70481932">
      <w:pPr>
        <w:spacing w:line="306" w:lineRule="auto"/>
        <w:rPr>
          <w:rFonts w:hint="eastAsia" w:ascii="微软雅黑" w:hAnsi="微软雅黑" w:eastAsia="微软雅黑" w:cs="微软雅黑"/>
          <w:sz w:val="30"/>
          <w:szCs w:val="30"/>
        </w:rPr>
      </w:pPr>
    </w:p>
    <w:p w14:paraId="6AE0B96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appear from the general phraseology of Scripture (Rom. 10:3).</w:t>
      </w:r>
    </w:p>
    <w:p w14:paraId="10CE4D9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这一点将从圣经通用的措辞中显明出来（罗 10:3）。</w:t>
      </w:r>
    </w:p>
    <w:p w14:paraId="73E8BF8F">
      <w:pPr>
        <w:spacing w:line="306" w:lineRule="auto"/>
        <w:rPr>
          <w:rFonts w:hint="eastAsia" w:ascii="微软雅黑" w:hAnsi="微软雅黑" w:eastAsia="微软雅黑" w:cs="微软雅黑"/>
          <w:sz w:val="30"/>
          <w:szCs w:val="30"/>
        </w:rPr>
      </w:pPr>
    </w:p>
    <w:p w14:paraId="19D8C90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opinion, much more common than the former, is that the righteousness of God denotes an inward righteousness, on the ground of which, whether it is already perfect or not, God pronounces men righteous by a judicial sentence.</w:t>
      </w:r>
    </w:p>
    <w:p w14:paraId="0A43E493">
      <w:pPr>
        <w:spacing w:line="306" w:lineRule="auto"/>
        <w:rPr>
          <w:rFonts w:hint="eastAsia" w:ascii="微软雅黑" w:hAnsi="微软雅黑" w:eastAsia="微软雅黑" w:cs="微软雅黑"/>
          <w:sz w:val="30"/>
          <w:szCs w:val="30"/>
        </w:rPr>
      </w:pPr>
    </w:p>
    <w:p w14:paraId="6B43338E">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另一种比前者普遍得多的意见是：上帝的义指代一种内在的义，上帝基于此——无论它是否已经完美——通过一项司法判决（judicial sentence）宣布人为义。</w:t>
      </w:r>
    </w:p>
    <w:p w14:paraId="50002DDC">
      <w:pPr>
        <w:spacing w:line="306" w:lineRule="auto"/>
        <w:rPr>
          <w:rFonts w:hint="eastAsia" w:ascii="微软雅黑" w:hAnsi="微软雅黑" w:eastAsia="微软雅黑" w:cs="微软雅黑"/>
          <w:sz w:val="30"/>
          <w:szCs w:val="30"/>
        </w:rPr>
      </w:pPr>
    </w:p>
    <w:p w14:paraId="605D337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interpretation given by Neander, Olshausen, and others; and it is still accepted by not a few believing men in various churches, though not to the same extent as formerly.</w:t>
      </w:r>
    </w:p>
    <w:p w14:paraId="6DA621E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这是由尼安德（Neander）、奥尔斯豪森（Olshausen）等人给出的解释；虽然不如以前那样广泛，但在各教会中仍有不少信徒接受它。</w:t>
      </w:r>
    </w:p>
    <w:p w14:paraId="44F44877">
      <w:pPr>
        <w:spacing w:line="306" w:lineRule="auto"/>
        <w:rPr>
          <w:rFonts w:hint="eastAsia" w:ascii="微软雅黑" w:hAnsi="微软雅黑" w:eastAsia="微软雅黑" w:cs="微软雅黑"/>
          <w:sz w:val="30"/>
          <w:szCs w:val="30"/>
        </w:rPr>
      </w:pPr>
    </w:p>
    <w:p w14:paraId="41B172B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Lipsius, in his treatise on the Pauline view of justification, contends that the word never refers merely to an objective relation, but always to an inward condition as well, sometimes delineated in its principle, and sometimes in its future perfection.</w:t>
      </w:r>
    </w:p>
    <w:p w14:paraId="54B1CA8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利普修斯（Lipsius）在其论保罗称义观的论文中争辩说，该词绝不仅仅是指一种客观关系，而总是也指一种内在状态，有时体现在其原则上，有时体现在其未来的完美上。</w:t>
      </w:r>
    </w:p>
    <w:p w14:paraId="026B18D4">
      <w:pPr>
        <w:spacing w:line="306" w:lineRule="auto"/>
        <w:rPr>
          <w:rFonts w:hint="eastAsia" w:ascii="微软雅黑" w:hAnsi="微软雅黑" w:eastAsia="微软雅黑" w:cs="微软雅黑"/>
          <w:sz w:val="30"/>
          <w:szCs w:val="30"/>
        </w:rPr>
      </w:pPr>
    </w:p>
    <w:p w14:paraId="307643F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do these writers the justice to state, that by this they do not mean a justification by works.</w:t>
      </w:r>
    </w:p>
    <w:p w14:paraId="1EF508C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我们必须公正地指出，这些作者的意思并不是指靠行为称义。</w:t>
      </w:r>
    </w:p>
    <w:p w14:paraId="7287E469">
      <w:pPr>
        <w:spacing w:line="306" w:lineRule="auto"/>
        <w:rPr>
          <w:rFonts w:hint="eastAsia" w:ascii="微软雅黑" w:hAnsi="微软雅黑" w:eastAsia="微软雅黑" w:cs="微软雅黑"/>
          <w:sz w:val="30"/>
          <w:szCs w:val="30"/>
        </w:rPr>
      </w:pPr>
    </w:p>
    <w:p w14:paraId="0D954C2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interpret it as the inner righteousness which God works, and represent it as so pleasing to God, that on account of it He pronounces men righteous, though not yet completely perfect, they avoid the abyss of legalism, and lay stress on the faith which unites us to the person of Christ as the Life.</w:t>
      </w:r>
    </w:p>
    <w:p w14:paraId="27CD89D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将其解释为上帝所运行的内在之义，并表现为它是如此令上帝喜悦，以至于上帝因该缘故而宣布人为义（尽管人尚未完全完美），但他们避开了律法主义的深渊，并强调了将我们与作为生命的基督位格联合在一起的信心。</w:t>
      </w:r>
    </w:p>
    <w:p w14:paraId="167C31CF">
      <w:pPr>
        <w:spacing w:line="306" w:lineRule="auto"/>
        <w:rPr>
          <w:rFonts w:hint="eastAsia" w:ascii="微软雅黑" w:hAnsi="微软雅黑" w:eastAsia="微软雅黑" w:cs="微软雅黑"/>
          <w:sz w:val="30"/>
          <w:szCs w:val="30"/>
        </w:rPr>
      </w:pPr>
    </w:p>
    <w:p w14:paraId="583430B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has everything in common with the doctrine of Augustine and the Jansenists on the same subject; drawing a distinction between a man's own righteousness (Phil. 3:9), as undertaken in the exercise of his unaided powers, and that which is "of God," interpreted as meaning produced by divine grace.</w:t>
      </w:r>
    </w:p>
    <w:p w14:paraId="4D39F6B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这种观点与奥古斯丁和詹森派（Jansenists）在同一主题上的教义完全一致；即在“人自己的义”（腓 3:9）——指在其未经辅助的力量下所承担的——与那“出于上帝”的义——被解释为由神圣恩典所产生的——之间作出区分。</w:t>
      </w:r>
    </w:p>
    <w:p w14:paraId="50191945">
      <w:pPr>
        <w:spacing w:line="306" w:lineRule="auto"/>
        <w:rPr>
          <w:rFonts w:hint="eastAsia" w:ascii="微软雅黑" w:hAnsi="微软雅黑" w:eastAsia="微软雅黑" w:cs="微软雅黑"/>
          <w:sz w:val="30"/>
          <w:szCs w:val="30"/>
        </w:rPr>
      </w:pPr>
    </w:p>
    <w:p w14:paraId="3DBE605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think, is the import of the expression "the righteousness of God."</w:t>
      </w:r>
    </w:p>
    <w:p w14:paraId="38BEAAA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他们认为，这就是“上帝的义”这一表达的含意。</w:t>
      </w:r>
    </w:p>
    <w:p w14:paraId="6C575522">
      <w:pPr>
        <w:spacing w:line="306" w:lineRule="auto"/>
        <w:rPr>
          <w:rFonts w:hint="eastAsia" w:ascii="微软雅黑" w:hAnsi="微软雅黑" w:eastAsia="微软雅黑" w:cs="微软雅黑"/>
          <w:sz w:val="30"/>
          <w:szCs w:val="30"/>
        </w:rPr>
      </w:pPr>
    </w:p>
    <w:p w14:paraId="385D4D7C">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antithesis between our own righteousness and that which is called the righteousness of God is different.</w:t>
      </w:r>
    </w:p>
    <w:p w14:paraId="7BF680F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但是，我们自己的义与那被称为上帝之义的义之间的对照（antithesis）是不同的。</w:t>
      </w:r>
    </w:p>
    <w:p w14:paraId="64D465C5">
      <w:pPr>
        <w:spacing w:line="306" w:lineRule="auto"/>
        <w:rPr>
          <w:rFonts w:hint="eastAsia" w:ascii="微软雅黑" w:hAnsi="微软雅黑" w:eastAsia="微软雅黑" w:cs="微软雅黑"/>
          <w:sz w:val="30"/>
          <w:szCs w:val="30"/>
        </w:rPr>
      </w:pPr>
    </w:p>
    <w:p w14:paraId="34412B4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between that which is subjective (our own) and that which is objective (God's).</w:t>
      </w:r>
    </w:p>
    <w:p w14:paraId="516BB5F4">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那是主观的（我们自己的）与客观的（上帝的）之间的对比。</w:t>
      </w:r>
    </w:p>
    <w:p w14:paraId="4C326036">
      <w:pPr>
        <w:spacing w:line="306" w:lineRule="auto"/>
        <w:rPr>
          <w:rFonts w:hint="eastAsia" w:ascii="微软雅黑" w:hAnsi="微软雅黑" w:eastAsia="微软雅黑" w:cs="微软雅黑"/>
          <w:sz w:val="30"/>
          <w:szCs w:val="30"/>
        </w:rPr>
      </w:pPr>
    </w:p>
    <w:p w14:paraId="42AA026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we are controverting, though different from legalism, and speaking of salvation by faith, is at variance with the Pauline doctrine, as will appear by two considerations.</w:t>
      </w:r>
    </w:p>
    <w:p w14:paraId="5B66CE1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我们所驳斥的这一观点，尽管有别于律法主义且谈论因信得救，但它与保罗的教义是不一致的，这从两个方面的考虑中可以显明。</w:t>
      </w:r>
    </w:p>
    <w:p w14:paraId="6B114909">
      <w:pPr>
        <w:spacing w:line="306" w:lineRule="auto"/>
        <w:rPr>
          <w:rFonts w:hint="eastAsia" w:ascii="微软雅黑" w:hAnsi="微软雅黑" w:eastAsia="微软雅黑" w:cs="微软雅黑"/>
          <w:sz w:val="30"/>
          <w:szCs w:val="30"/>
        </w:rPr>
      </w:pPr>
    </w:p>
    <w:p w14:paraId="1FDD7D6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objective relation expressed by the term stands out in bold relief when we consider the peculiar antithesis between Christ made sin for us, and believers made the righteousness of God in Him (2 Cor. 5:21).</w:t>
      </w:r>
    </w:p>
    <w:p w14:paraId="4F260BB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（1）当我们考虑“基督为我们成了罪”与“信徒在祂里面成为上帝的义”之间独特的对照时，该术语所表达的客观关系就清晰地显露（stands out in bold relief）了出来（林后 5:21）。</w:t>
      </w:r>
    </w:p>
    <w:p w14:paraId="4C5307F4">
      <w:pPr>
        <w:spacing w:line="306" w:lineRule="auto"/>
        <w:rPr>
          <w:rFonts w:hint="eastAsia" w:ascii="微软雅黑" w:hAnsi="微软雅黑" w:eastAsia="微软雅黑" w:cs="微软雅黑"/>
          <w:sz w:val="30"/>
          <w:szCs w:val="30"/>
        </w:rPr>
      </w:pPr>
    </w:p>
    <w:p w14:paraId="206801FA">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intimate that, in the same sense in which Christ was made sin—that is, objectively and by imputation—in that sense are His people made the righteousness of God.</w:t>
      </w:r>
    </w:p>
    <w:p w14:paraId="7BA9FFED">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这些话暗示：在基督被“使之成为罪”的同一意义上——即在客观上且通过归算（imputation）的意义上——祂的子民也被“使之成为上帝的义”。</w:t>
      </w:r>
    </w:p>
    <w:p w14:paraId="5D77EB76">
      <w:pPr>
        <w:spacing w:line="306" w:lineRule="auto"/>
        <w:rPr>
          <w:rFonts w:hint="eastAsia" w:ascii="微软雅黑" w:hAnsi="微软雅黑" w:eastAsia="微软雅黑" w:cs="微软雅黑"/>
          <w:sz w:val="30"/>
          <w:szCs w:val="30"/>
        </w:rPr>
      </w:pPr>
    </w:p>
    <w:p w14:paraId="76AE1AA7">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sense different in another passage, where the apostle contrasts the going about to establish a personal righteousness, and submitting to the righteousness of God (Rom. 10:3); or when he declares that he wishes to be found in Christ, not having his own righteousness, but the righteousness which is of God (Phil. 3:9).</w:t>
      </w:r>
    </w:p>
    <w:p w14:paraId="7A4E16C6">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在另一段篇章中，意思并无二致：在那里使徒对比了“想要立自己的义”与“服了上帝的义”（罗 10:3）；或者当他宣告他渴望被发现在基督里，不是有自己的义，而是有上帝之义（腓 3:9）。</w:t>
      </w:r>
    </w:p>
    <w:p w14:paraId="6B89F57E">
      <w:pPr>
        <w:spacing w:line="306" w:lineRule="auto"/>
        <w:rPr>
          <w:rFonts w:hint="eastAsia" w:ascii="微软雅黑" w:hAnsi="微软雅黑" w:eastAsia="微软雅黑" w:cs="微软雅黑"/>
          <w:sz w:val="30"/>
          <w:szCs w:val="30"/>
        </w:rPr>
      </w:pPr>
    </w:p>
    <w:p w14:paraId="29B6865B">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alleged that the antithesis in the latter passage is between works of nature and works of grace, works of law and works of faith.</w:t>
      </w:r>
    </w:p>
    <w:p w14:paraId="55337D48">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不能声称后一篇章中的对照是天性的行为与恩典的行为、律法的行为与信心的行为之间的对比。</w:t>
      </w:r>
    </w:p>
    <w:p w14:paraId="226594D2">
      <w:pPr>
        <w:spacing w:line="306" w:lineRule="auto"/>
        <w:rPr>
          <w:rFonts w:hint="eastAsia" w:ascii="微软雅黑" w:hAnsi="微软雅黑" w:eastAsia="微软雅黑" w:cs="微软雅黑"/>
          <w:sz w:val="30"/>
          <w:szCs w:val="30"/>
        </w:rPr>
      </w:pPr>
    </w:p>
    <w:p w14:paraId="3A7AF2E2">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It obliterates the distinction between the person and the nature and the standing in the first or second Adam, with which the whole Scripture is replete.</w:t>
      </w:r>
    </w:p>
    <w:p w14:paraId="29465EA3">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（2）它抹杀了位格与本性之间、以及在首先或末后亚当里的地位（standing）之间的区别，而整本圣经都充满了这些区别。</w:t>
      </w:r>
    </w:p>
    <w:p w14:paraId="67AFC68F">
      <w:pPr>
        <w:spacing w:line="306" w:lineRule="auto"/>
        <w:rPr>
          <w:rFonts w:hint="eastAsia" w:ascii="微软雅黑" w:hAnsi="微软雅黑" w:eastAsia="微软雅黑" w:cs="微软雅黑"/>
          <w:sz w:val="30"/>
          <w:szCs w:val="30"/>
        </w:rPr>
      </w:pPr>
    </w:p>
    <w:p w14:paraId="21E9C4E1">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confounds righteousness and life, which are ever carefully distinguished, the one being the way to the other.</w:t>
      </w:r>
    </w:p>
    <w:p w14:paraId="2707C32F">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它混淆了义（righteousness）与生命（life），而这两者始终被仔细地区分，前者是通往后者的道路。</w:t>
      </w:r>
    </w:p>
    <w:p w14:paraId="40F1A262">
      <w:pPr>
        <w:spacing w:line="306" w:lineRule="auto"/>
        <w:rPr>
          <w:rFonts w:hint="eastAsia" w:ascii="微软雅黑" w:hAnsi="微软雅黑" w:eastAsia="微软雅黑" w:cs="微软雅黑"/>
          <w:sz w:val="30"/>
          <w:szCs w:val="30"/>
        </w:rPr>
      </w:pPr>
    </w:p>
    <w:p w14:paraId="6BED8FE0">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conclusive against the interpretation, if we would abide by the apostle's use of language, and not efface his express distinctions.</w:t>
      </w:r>
    </w:p>
    <w:p w14:paraId="08EAA755">
      <w:pPr>
        <w:spacing w:line="30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如果我们愿恪守使徒对语言的使用，而不抹除他明确的区别，那么针对上述解释，这一点便是结论性的了。</w:t>
      </w:r>
    </w:p>
    <w:p w14:paraId="53B65744">
      <w:pPr>
        <w:pStyle w:val="3"/>
        <w:spacing w:before="314" w:line="253" w:lineRule="auto"/>
        <w:ind w:right="7" w:firstLine="15"/>
        <w:jc w:val="both"/>
        <w:rPr>
          <w:rFonts w:hint="eastAsia" w:ascii="微软雅黑" w:hAnsi="微软雅黑" w:eastAsia="微软雅黑" w:cs="微软雅黑"/>
          <w:sz w:val="30"/>
          <w:szCs w:val="30"/>
        </w:rPr>
      </w:pPr>
      <w:bookmarkStart w:id="1" w:name="bookmark29"/>
      <w:bookmarkEnd w:id="1"/>
      <w:bookmarkStart w:id="2" w:name="bookmark2"/>
      <w:bookmarkEnd w:id="2"/>
      <w:r>
        <w:rPr>
          <w:rFonts w:hint="eastAsia" w:ascii="微软雅黑" w:hAnsi="微软雅黑" w:eastAsia="微软雅黑" w:cs="微软雅黑"/>
          <w:sz w:val="30"/>
          <w:szCs w:val="30"/>
        </w:rPr>
        <w:t>Another opinion is, that faith itself is counted as the Righteousness.</w:t>
      </w:r>
    </w:p>
    <w:p w14:paraId="61982E91">
      <w:pPr>
        <w:pStyle w:val="3"/>
        <w:spacing w:before="314" w:line="253" w:lineRule="auto"/>
        <w:ind w:right="7" w:firstLine="15"/>
        <w:jc w:val="both"/>
        <w:rPr>
          <w:rFonts w:hint="eastAsia" w:ascii="微软雅黑" w:hAnsi="微软雅黑" w:eastAsia="微软雅黑" w:cs="微软雅黑"/>
          <w:sz w:val="30"/>
          <w:szCs w:val="30"/>
        </w:rPr>
      </w:pPr>
    </w:p>
    <w:p w14:paraId="6909AE6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另一种观点是，信心本身被算作义（Righteousness）。</w:t>
      </w:r>
    </w:p>
    <w:p w14:paraId="501EA2B6">
      <w:pPr>
        <w:pStyle w:val="3"/>
        <w:spacing w:before="314" w:line="253" w:lineRule="auto"/>
        <w:ind w:right="7" w:firstLine="15"/>
        <w:jc w:val="both"/>
        <w:rPr>
          <w:rFonts w:hint="eastAsia" w:ascii="微软雅黑" w:hAnsi="微软雅黑" w:eastAsia="微软雅黑" w:cs="微软雅黑"/>
          <w:sz w:val="30"/>
          <w:szCs w:val="30"/>
        </w:rPr>
      </w:pPr>
    </w:p>
    <w:p w14:paraId="65D2F8A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modifications of this opinion; but none of them supposes an objective righteousness of God that has been wrought out, and then revealed in the gospel; and in almost every case it throws the mind back on itself in a neonomian tendency.</w:t>
      </w:r>
    </w:p>
    <w:p w14:paraId="52A81B5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这一观点有各种变体；但其中没有一种是假设上帝有一种客观的义，是已经成就并在福音中启示出来的；而且在几乎所有情况下，它都以一种新律法主义（neonomian）的倾向使人的心思回归自身。</w:t>
      </w:r>
    </w:p>
    <w:p w14:paraId="330037AF">
      <w:pPr>
        <w:pStyle w:val="3"/>
        <w:spacing w:before="314" w:line="253" w:lineRule="auto"/>
        <w:ind w:right="7" w:firstLine="15"/>
        <w:jc w:val="both"/>
        <w:rPr>
          <w:rFonts w:hint="eastAsia" w:ascii="微软雅黑" w:hAnsi="微软雅黑" w:eastAsia="微软雅黑" w:cs="微软雅黑"/>
          <w:sz w:val="30"/>
          <w:szCs w:val="30"/>
        </w:rPr>
      </w:pPr>
    </w:p>
    <w:p w14:paraId="5BF1D53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To begin with that phase of it which is simply Arminian, or that has everything in common with Arminianism, the act of faith is made this righteousness.</w:t>
      </w:r>
    </w:p>
    <w:p w14:paraId="4A12A19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首先从那种纯粹是阿米念主义（Arminian）或与阿米念主义完全一致的阶段开始，信心的行为被当成了这种义。</w:t>
      </w:r>
    </w:p>
    <w:p w14:paraId="3AC06748">
      <w:pPr>
        <w:pStyle w:val="3"/>
        <w:spacing w:before="314" w:line="253" w:lineRule="auto"/>
        <w:ind w:right="7" w:firstLine="15"/>
        <w:jc w:val="both"/>
        <w:rPr>
          <w:rFonts w:hint="eastAsia" w:ascii="微软雅黑" w:hAnsi="微软雅黑" w:eastAsia="微软雅黑" w:cs="微软雅黑"/>
          <w:sz w:val="30"/>
          <w:szCs w:val="30"/>
        </w:rPr>
      </w:pPr>
    </w:p>
    <w:p w14:paraId="7E0267A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obvious: Faith, in that case, is transformed into a new law, whereas we are accepted without works of law.</w:t>
      </w:r>
    </w:p>
    <w:p w14:paraId="2FFC6F7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回答是显而易见的：在那种情况下，信心被转化为一种新的律法，而我们蒙接纳是不在乎律法的行为。</w:t>
      </w:r>
    </w:p>
    <w:p w14:paraId="4CFDC6E5">
      <w:pPr>
        <w:pStyle w:val="3"/>
        <w:spacing w:before="314" w:line="253" w:lineRule="auto"/>
        <w:ind w:right="7" w:firstLine="15"/>
        <w:jc w:val="both"/>
        <w:rPr>
          <w:rFonts w:hint="eastAsia" w:ascii="微软雅黑" w:hAnsi="微软雅黑" w:eastAsia="微软雅黑" w:cs="微软雅黑"/>
          <w:sz w:val="30"/>
          <w:szCs w:val="30"/>
        </w:rPr>
      </w:pPr>
    </w:p>
    <w:p w14:paraId="3503DDD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this theory assumes that God accepts an imperfect title for a perfect, by accommodating His right to man's inability; an interpretation which, if carried out to the full, is derogatory to the divine law, and fitted to explode the whole redemption-work of Christ.</w:t>
      </w:r>
    </w:p>
    <w:p w14:paraId="561C510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此外，这一理论假设上帝通过使祂的权利迁就人的无能，从而接受一个不完美的称衔（title）来代替完美的；这种解释如果被贯彻到底，就会贬损神圣的律法，并足以炸毁基督整个的救赎工作。</w:t>
      </w:r>
    </w:p>
    <w:p w14:paraId="35E647FC">
      <w:pPr>
        <w:pStyle w:val="3"/>
        <w:spacing w:before="314" w:line="253" w:lineRule="auto"/>
        <w:ind w:right="7" w:firstLine="15"/>
        <w:jc w:val="both"/>
        <w:rPr>
          <w:rFonts w:hint="eastAsia" w:ascii="微软雅黑" w:hAnsi="微软雅黑" w:eastAsia="微软雅黑" w:cs="微软雅黑"/>
          <w:sz w:val="30"/>
          <w:szCs w:val="30"/>
        </w:rPr>
      </w:pPr>
    </w:p>
    <w:p w14:paraId="5434D4C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divine law can be relaxed by God's receding from His rights, why may He not recede to a yet larger degree, and wholly supersede the necessity of the incarnation and atonement?</w:t>
      </w:r>
    </w:p>
    <w:p w14:paraId="001E043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如果上帝可以通过退让祂的权利来放宽神圣的律法，那么祂为什么不能在更大程度上退让，并完全取代道成肉身和赎罪的必要性呢？</w:t>
      </w:r>
    </w:p>
    <w:p w14:paraId="323B1B84">
      <w:pPr>
        <w:pStyle w:val="3"/>
        <w:spacing w:before="314" w:line="253" w:lineRule="auto"/>
        <w:ind w:right="7" w:firstLine="15"/>
        <w:jc w:val="both"/>
        <w:rPr>
          <w:rFonts w:hint="eastAsia" w:ascii="微软雅黑" w:hAnsi="微软雅黑" w:eastAsia="微软雅黑" w:cs="微软雅黑"/>
          <w:sz w:val="30"/>
          <w:szCs w:val="30"/>
        </w:rPr>
      </w:pPr>
    </w:p>
    <w:p w14:paraId="2DBA353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inflexible strictness and immutable claims of the divine law are taken for granted by the atonement.</w:t>
      </w:r>
    </w:p>
    <w:p w14:paraId="42FCB76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神圣律法那毫不动摇的严厉和不可更改的要求，是赎罪（atonement）所预设的前提。</w:t>
      </w:r>
    </w:p>
    <w:p w14:paraId="5673C0BF">
      <w:pPr>
        <w:pStyle w:val="3"/>
        <w:spacing w:before="314" w:line="253" w:lineRule="auto"/>
        <w:ind w:right="7" w:firstLine="15"/>
        <w:jc w:val="both"/>
        <w:rPr>
          <w:rFonts w:hint="eastAsia" w:ascii="微软雅黑" w:hAnsi="微软雅黑" w:eastAsia="微软雅黑" w:cs="微软雅黑"/>
          <w:sz w:val="30"/>
          <w:szCs w:val="30"/>
        </w:rPr>
      </w:pPr>
    </w:p>
    <w:p w14:paraId="4B480DC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was advocated by Tittmann, who remarks that Scripture does not teach that the righteousness of Christ is imputed to men, but that faith is counted for righteousness.</w:t>
      </w:r>
    </w:p>
    <w:p w14:paraId="5DAFB9C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这一观点由提特曼（Tittmann）所倡导，他评论说，圣经并未教导基督的义归算（imputed）给世人，而是信心被算为义。</w:t>
      </w:r>
    </w:p>
    <w:p w14:paraId="46BDC2C4">
      <w:pPr>
        <w:pStyle w:val="3"/>
        <w:spacing w:before="314" w:line="253" w:lineRule="auto"/>
        <w:ind w:right="7" w:firstLine="15"/>
        <w:jc w:val="both"/>
        <w:rPr>
          <w:rFonts w:hint="eastAsia" w:ascii="微软雅黑" w:hAnsi="微软雅黑" w:eastAsia="微软雅黑" w:cs="微软雅黑"/>
          <w:sz w:val="30"/>
          <w:szCs w:val="30"/>
        </w:rPr>
      </w:pPr>
    </w:p>
    <w:p w14:paraId="2A31A8C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has some colour from the expression, "Faith is counted for righteousness," it loses this when the phrase is properly rendered.</w:t>
      </w:r>
    </w:p>
    <w:p w14:paraId="5D46B75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尽管这种说法从“信心被算为义”这一表达中获得了一丝色彩，但当该短语被正确翻译时，这种色彩就消失了。</w:t>
      </w:r>
    </w:p>
    <w:p w14:paraId="70D163D0">
      <w:pPr>
        <w:pStyle w:val="3"/>
        <w:spacing w:before="314" w:line="253" w:lineRule="auto"/>
        <w:ind w:right="7" w:firstLine="15"/>
        <w:jc w:val="both"/>
        <w:rPr>
          <w:rFonts w:hint="eastAsia" w:ascii="微软雅黑" w:hAnsi="微软雅黑" w:eastAsia="微软雅黑" w:cs="微软雅黑"/>
          <w:sz w:val="30"/>
          <w:szCs w:val="30"/>
        </w:rPr>
      </w:pPr>
    </w:p>
    <w:p w14:paraId="438C7CA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be rendered, "Faith is counted unto righteousness," expressing the result, and lends no countenance to the notion that a substitute is accepted for a perfect righteousness.</w:t>
      </w:r>
    </w:p>
    <w:p w14:paraId="3621624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它应当被翻译为“因信以至于义”（Faith is counted unto righteousness），表达的是结果，并不能为“以一种替代物来充当完美的义并被接纳”这一观念提供任何支持。</w:t>
      </w:r>
    </w:p>
    <w:p w14:paraId="07A92B7F">
      <w:pPr>
        <w:pStyle w:val="3"/>
        <w:spacing w:before="314" w:line="253" w:lineRule="auto"/>
        <w:ind w:right="7" w:firstLine="15"/>
        <w:jc w:val="both"/>
        <w:rPr>
          <w:rFonts w:hint="eastAsia" w:ascii="微软雅黑" w:hAnsi="微软雅黑" w:eastAsia="微软雅黑" w:cs="微软雅黑"/>
          <w:sz w:val="30"/>
          <w:szCs w:val="30"/>
        </w:rPr>
      </w:pPr>
    </w:p>
    <w:p w14:paraId="5DE5527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is made ours through faith as the means of reception (Rom. 3:22).</w:t>
      </w:r>
    </w:p>
    <w:p w14:paraId="0D6A4DE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上帝的义是通过信心作为领受的手段而成为我们的（罗 3:22）。</w:t>
      </w:r>
    </w:p>
    <w:p w14:paraId="4632BF0B">
      <w:pPr>
        <w:pStyle w:val="3"/>
        <w:spacing w:before="314" w:line="253" w:lineRule="auto"/>
        <w:ind w:right="7" w:firstLine="15"/>
        <w:jc w:val="both"/>
        <w:rPr>
          <w:rFonts w:hint="eastAsia" w:ascii="微软雅黑" w:hAnsi="微软雅黑" w:eastAsia="微软雅黑" w:cs="微软雅黑"/>
          <w:sz w:val="30"/>
          <w:szCs w:val="30"/>
        </w:rPr>
      </w:pPr>
    </w:p>
    <w:p w14:paraId="72AF67C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theory, how can the sentence of the Judge have a sufficient ground?</w:t>
      </w:r>
    </w:p>
    <w:p w14:paraId="3C9144A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但是，按照另一种理论，审判者的判决怎能有充分的根据呢？</w:t>
      </w:r>
    </w:p>
    <w:p w14:paraId="25068471">
      <w:pPr>
        <w:pStyle w:val="3"/>
        <w:spacing w:before="314" w:line="253" w:lineRule="auto"/>
        <w:ind w:right="7" w:firstLine="15"/>
        <w:jc w:val="both"/>
        <w:rPr>
          <w:rFonts w:hint="eastAsia" w:ascii="微软雅黑" w:hAnsi="微软雅黑" w:eastAsia="微软雅黑" w:cs="微软雅黑"/>
          <w:sz w:val="30"/>
          <w:szCs w:val="30"/>
        </w:rPr>
      </w:pPr>
    </w:p>
    <w:p w14:paraId="5105B4F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method of acceptance, without a real righteousness which can be measured on the divine claims, neither meets the requirements of God's justice nor satisfies an awakened conscience.</w:t>
      </w:r>
    </w:p>
    <w:p w14:paraId="1775F66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一种缺乏能按神圣要求来衡量的真实之义的蒙接纳方式，既不符合上帝公义的要求，也不能满足一个觉醒的良心。</w:t>
      </w:r>
    </w:p>
    <w:p w14:paraId="44BA7C81">
      <w:pPr>
        <w:pStyle w:val="3"/>
        <w:spacing w:before="314" w:line="253" w:lineRule="auto"/>
        <w:ind w:right="7" w:firstLine="15"/>
        <w:jc w:val="both"/>
        <w:rPr>
          <w:rFonts w:hint="eastAsia" w:ascii="微软雅黑" w:hAnsi="微软雅黑" w:eastAsia="微软雅黑" w:cs="微软雅黑"/>
          <w:sz w:val="30"/>
          <w:szCs w:val="30"/>
        </w:rPr>
      </w:pPr>
    </w:p>
    <w:p w14:paraId="2FEF112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A modification of the same view, decidedly in a neonomian tendency, though of a subtle nature, is proposed by an ingenious opponent of the vicarious sacrifice.</w:t>
      </w:r>
    </w:p>
    <w:p w14:paraId="0D03D3A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对同一观点的某种变体，虽然具有微妙的性质，却带有明显的新律法主义（neonomian）倾向，是由一位代赎（vicarious sacrifice）祭祀的机敏反对者提出的。</w:t>
      </w:r>
    </w:p>
    <w:p w14:paraId="2AD7EAA8">
      <w:pPr>
        <w:pStyle w:val="3"/>
        <w:spacing w:before="314" w:line="253" w:lineRule="auto"/>
        <w:ind w:right="7" w:firstLine="15"/>
        <w:jc w:val="both"/>
        <w:rPr>
          <w:rFonts w:hint="eastAsia" w:ascii="微软雅黑" w:hAnsi="微软雅黑" w:eastAsia="微软雅黑" w:cs="微软雅黑"/>
          <w:sz w:val="30"/>
          <w:szCs w:val="30"/>
        </w:rPr>
      </w:pPr>
    </w:p>
    <w:p w14:paraId="47DFDA4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alleged that Christianity makes known the absolute forgiveness of sin without atonement as its procuring cause, and that the belief of this offer is considered as righteousness.</w:t>
      </w:r>
    </w:p>
    <w:p w14:paraId="2A6F856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这种说法声称，基督教宣布了罪的绝对赦免，而无需以赎罪（atonement）作为其获得原因（procuring cause），并且对这一提议的相信被视为义。</w:t>
      </w:r>
    </w:p>
    <w:p w14:paraId="6B538665">
      <w:pPr>
        <w:pStyle w:val="3"/>
        <w:spacing w:before="314" w:line="253" w:lineRule="auto"/>
        <w:ind w:right="7" w:firstLine="15"/>
        <w:jc w:val="both"/>
        <w:rPr>
          <w:rFonts w:hint="eastAsia" w:ascii="微软雅黑" w:hAnsi="微软雅黑" w:eastAsia="微软雅黑" w:cs="微软雅黑"/>
          <w:sz w:val="30"/>
          <w:szCs w:val="30"/>
        </w:rPr>
      </w:pPr>
    </w:p>
    <w:p w14:paraId="325FC40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thus supposed to be God-pleasing conduct, and accepted as righteousness.</w:t>
      </w:r>
    </w:p>
    <w:p w14:paraId="61367EF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因此，信心被认为是蒙上帝喜悦的行为，并被接纳为义。</w:t>
      </w:r>
    </w:p>
    <w:p w14:paraId="36CA0BA6">
      <w:pPr>
        <w:pStyle w:val="3"/>
        <w:spacing w:before="314" w:line="253" w:lineRule="auto"/>
        <w:ind w:right="7" w:firstLine="15"/>
        <w:jc w:val="both"/>
        <w:rPr>
          <w:rFonts w:hint="eastAsia" w:ascii="微软雅黑" w:hAnsi="微软雅黑" w:eastAsia="微软雅黑" w:cs="微软雅黑"/>
          <w:sz w:val="30"/>
          <w:szCs w:val="30"/>
        </w:rPr>
      </w:pPr>
    </w:p>
    <w:p w14:paraId="0D8E957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renders this obedience, his conduct is pleasing in God's sight, and reckoned for righteousness.</w:t>
      </w:r>
    </w:p>
    <w:p w14:paraId="76D9EF5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当一个人献上这种顺服时，他的行为在上帝眼中是可喜悦的，并被算为义。</w:t>
      </w:r>
    </w:p>
    <w:p w14:paraId="3D1638D6">
      <w:pPr>
        <w:pStyle w:val="3"/>
        <w:spacing w:before="314" w:line="253" w:lineRule="auto"/>
        <w:ind w:right="7" w:firstLine="15"/>
        <w:jc w:val="both"/>
        <w:rPr>
          <w:rFonts w:hint="eastAsia" w:ascii="微软雅黑" w:hAnsi="微软雅黑" w:eastAsia="微软雅黑" w:cs="微软雅黑"/>
          <w:sz w:val="30"/>
          <w:szCs w:val="30"/>
        </w:rPr>
      </w:pPr>
    </w:p>
    <w:p w14:paraId="6C429D9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other considerations, this theory supposes not a real, but a merely putative righteousness; and thus the foundation of acceptance is completely undermined.</w:t>
      </w:r>
    </w:p>
    <w:p w14:paraId="29D8007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撇开其他考虑不谈，这一理论假设的不是真实的义，而仅仅是推定的（putative）义；因此，蒙接纳的根基被彻底破坏了。</w:t>
      </w:r>
    </w:p>
    <w:p w14:paraId="013A67F8">
      <w:pPr>
        <w:pStyle w:val="3"/>
        <w:spacing w:before="314" w:line="253" w:lineRule="auto"/>
        <w:ind w:right="7" w:firstLine="15"/>
        <w:jc w:val="both"/>
        <w:rPr>
          <w:rFonts w:hint="eastAsia" w:ascii="微软雅黑" w:hAnsi="微软雅黑" w:eastAsia="微软雅黑" w:cs="微软雅黑"/>
          <w:sz w:val="30"/>
          <w:szCs w:val="30"/>
        </w:rPr>
      </w:pPr>
    </w:p>
    <w:p w14:paraId="52623E9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opinion prevalent, is to the effect that the righteousness of God denotes the state of being justified.</w:t>
      </w:r>
    </w:p>
    <w:p w14:paraId="126C4483">
      <w:pPr>
        <w:pStyle w:val="3"/>
        <w:spacing w:before="314" w:line="253" w:lineRule="auto"/>
        <w:ind w:right="7" w:firstLine="15"/>
        <w:jc w:val="both"/>
        <w:rPr>
          <w:rFonts w:hint="eastAsia" w:ascii="微软雅黑" w:hAnsi="微软雅黑" w:eastAsia="微软雅黑" w:cs="微软雅黑"/>
          <w:sz w:val="30"/>
          <w:szCs w:val="30"/>
        </w:rPr>
      </w:pPr>
    </w:p>
    <w:p w14:paraId="0A6991B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另一种盛行的观点是，上帝的义指代称义的状态。</w:t>
      </w:r>
    </w:p>
    <w:p w14:paraId="5C6EFF25">
      <w:pPr>
        <w:pStyle w:val="3"/>
        <w:spacing w:before="314" w:line="253" w:lineRule="auto"/>
        <w:ind w:right="7" w:firstLine="15"/>
        <w:jc w:val="both"/>
        <w:rPr>
          <w:rFonts w:hint="eastAsia" w:ascii="微软雅黑" w:hAnsi="微软雅黑" w:eastAsia="微软雅黑" w:cs="微软雅黑"/>
          <w:sz w:val="30"/>
          <w:szCs w:val="30"/>
        </w:rPr>
      </w:pPr>
    </w:p>
    <w:p w14:paraId="3C10EBA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mention names in the last age, this view was held by Stuart of Andover, and Wieseler on Galatians.</w:t>
      </w:r>
    </w:p>
    <w:p w14:paraId="6770B89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且不说上个世纪的名字，这一观点由安多弗的斯图亚特（Stuart of Andover）和解释加拉太书的威塞勒（Wieseler）所持有。</w:t>
      </w:r>
    </w:p>
    <w:p w14:paraId="061DAEFF">
      <w:pPr>
        <w:pStyle w:val="3"/>
        <w:spacing w:before="314" w:line="253" w:lineRule="auto"/>
        <w:ind w:right="7" w:firstLine="15"/>
        <w:jc w:val="both"/>
        <w:rPr>
          <w:rFonts w:hint="eastAsia" w:ascii="微软雅黑" w:hAnsi="微软雅黑" w:eastAsia="微软雅黑" w:cs="微软雅黑"/>
          <w:sz w:val="30"/>
          <w:szCs w:val="30"/>
        </w:rPr>
      </w:pPr>
    </w:p>
    <w:p w14:paraId="5C99504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makes it the state into which the justified are brought, or the condition of possessing justification.</w:t>
      </w:r>
    </w:p>
    <w:p w14:paraId="258B8ED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后者将其视为被称义者所进入的状态，或是拥有称义的境况。</w:t>
      </w:r>
    </w:p>
    <w:p w14:paraId="4AEEA30A">
      <w:pPr>
        <w:pStyle w:val="3"/>
        <w:spacing w:before="314" w:line="253" w:lineRule="auto"/>
        <w:ind w:right="7" w:firstLine="15"/>
        <w:jc w:val="both"/>
        <w:rPr>
          <w:rFonts w:hint="eastAsia" w:ascii="微软雅黑" w:hAnsi="微软雅黑" w:eastAsia="微软雅黑" w:cs="微软雅黑"/>
          <w:sz w:val="30"/>
          <w:szCs w:val="30"/>
        </w:rPr>
      </w:pPr>
    </w:p>
    <w:p w14:paraId="771B11B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though certainly nearer the truth than the others already mentioned, is faulty: first, because it is not the precise interpretation of the term righteousness; and next, because it transposes the order of biblical doctrines.</w:t>
      </w:r>
    </w:p>
    <w:p w14:paraId="5163B3C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这种观点虽然肯定比前面提到的其他观点更接近真理，但它是有缺陷的：首先，因为它不是对“义（righteousness）”这一术语的准确解释；其次，因为它调换了圣经教义的顺序。</w:t>
      </w:r>
    </w:p>
    <w:p w14:paraId="24569349">
      <w:pPr>
        <w:pStyle w:val="3"/>
        <w:spacing w:before="314" w:line="253" w:lineRule="auto"/>
        <w:ind w:right="7" w:firstLine="15"/>
        <w:jc w:val="both"/>
        <w:rPr>
          <w:rFonts w:hint="eastAsia" w:ascii="微软雅黑" w:hAnsi="微软雅黑" w:eastAsia="微软雅黑" w:cs="微软雅黑"/>
          <w:sz w:val="30"/>
          <w:szCs w:val="30"/>
        </w:rPr>
      </w:pPr>
    </w:p>
    <w:p w14:paraId="7C45FA1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is represented in the Pauline scheme of doctrine as the basis, or material cause, of the sentence of justification, not conversely.</w:t>
      </w:r>
    </w:p>
    <w:p w14:paraId="116B34C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在保罗的教义方案中，义被表现为称义判决的基础或实质原因（material cause），而非相反。</w:t>
      </w:r>
    </w:p>
    <w:p w14:paraId="4C509D67">
      <w:pPr>
        <w:pStyle w:val="3"/>
        <w:spacing w:before="314" w:line="253" w:lineRule="auto"/>
        <w:ind w:right="7" w:firstLine="15"/>
        <w:jc w:val="both"/>
        <w:rPr>
          <w:rFonts w:hint="eastAsia" w:ascii="微软雅黑" w:hAnsi="微软雅黑" w:eastAsia="微软雅黑" w:cs="微软雅黑"/>
          <w:sz w:val="30"/>
          <w:szCs w:val="30"/>
        </w:rPr>
      </w:pPr>
    </w:p>
    <w:p w14:paraId="1B055A7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indeed, is this view correct, that it makes allusion to our relation Godward, not to moral conduct; but it fails to bring out the substantive character of the righteousness, as consisting in tried obedience.</w:t>
      </w:r>
    </w:p>
    <w:p w14:paraId="055C28D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这种观点确实在一定程度上是正确的，因为它指涉的是我们向上帝的关系，而非道德行为；但它未能带出这种义的实质特性，即它是由受试验的顺服构成的。</w:t>
      </w:r>
    </w:p>
    <w:p w14:paraId="2F9FBE40">
      <w:pPr>
        <w:pStyle w:val="3"/>
        <w:spacing w:before="314" w:line="253" w:lineRule="auto"/>
        <w:ind w:right="7" w:firstLine="15"/>
        <w:jc w:val="both"/>
        <w:rPr>
          <w:rFonts w:hint="eastAsia" w:ascii="微软雅黑" w:hAnsi="微软雅黑" w:eastAsia="微软雅黑" w:cs="微软雅黑"/>
          <w:sz w:val="30"/>
          <w:szCs w:val="30"/>
        </w:rPr>
      </w:pPr>
    </w:p>
    <w:p w14:paraId="7723328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righteousness, as we shall see, does not in any passage mean the state of justification.</w:t>
      </w:r>
    </w:p>
    <w:p w14:paraId="5EE16BE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正如我们将要看到的，“义（righteousness）”这一术语在任何篇章中都不意味着称义的状态。</w:t>
      </w:r>
    </w:p>
    <w:p w14:paraId="7E032DBD">
      <w:pPr>
        <w:pStyle w:val="3"/>
        <w:spacing w:before="314" w:line="253" w:lineRule="auto"/>
        <w:ind w:right="7" w:firstLine="15"/>
        <w:jc w:val="both"/>
        <w:rPr>
          <w:rFonts w:hint="eastAsia" w:ascii="微软雅黑" w:hAnsi="微软雅黑" w:eastAsia="微软雅黑" w:cs="微软雅黑"/>
          <w:sz w:val="30"/>
          <w:szCs w:val="30"/>
        </w:rPr>
      </w:pPr>
    </w:p>
    <w:p w14:paraId="1587F92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state of justification does not proceed on an underlying righteousness as its basis, we are lost in the mists of uncertainty.</w:t>
      </w:r>
    </w:p>
    <w:p w14:paraId="73BACDA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如果称义的状态不是以底层的义作为基础进行的，我们就会迷失在不确定的迷雾中。</w:t>
      </w:r>
    </w:p>
    <w:p w14:paraId="28DCB013">
      <w:pPr>
        <w:pStyle w:val="3"/>
        <w:spacing w:before="314" w:line="253" w:lineRule="auto"/>
        <w:ind w:right="7" w:firstLine="15"/>
        <w:jc w:val="both"/>
        <w:rPr>
          <w:rFonts w:hint="eastAsia" w:ascii="微软雅黑" w:hAnsi="微软雅黑" w:eastAsia="微软雅黑" w:cs="微软雅黑"/>
          <w:sz w:val="30"/>
          <w:szCs w:val="30"/>
        </w:rPr>
      </w:pPr>
    </w:p>
    <w:p w14:paraId="57BEE2C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rectitude insists, and cannot but insist, on a true fulfilment of the divine law, and acquits on no other ground than on the presentation of an actual obedience.</w:t>
      </w:r>
    </w:p>
    <w:p w14:paraId="03A7ED8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神圣的公正（rectitude）坚持，并且不能不坚持，必须真实地成就神圣的律法，并且除了呈上实际的顺服之外，不根据任何其他理由宣告无罪。</w:t>
      </w:r>
    </w:p>
    <w:p w14:paraId="05CA73BE">
      <w:pPr>
        <w:pStyle w:val="3"/>
        <w:spacing w:before="314" w:line="253" w:lineRule="auto"/>
        <w:ind w:right="7" w:firstLine="15"/>
        <w:jc w:val="both"/>
        <w:rPr>
          <w:rFonts w:hint="eastAsia" w:ascii="微软雅黑" w:hAnsi="微软雅黑" w:eastAsia="微软雅黑" w:cs="微软雅黑"/>
          <w:sz w:val="30"/>
          <w:szCs w:val="30"/>
        </w:rPr>
      </w:pPr>
    </w:p>
    <w:p w14:paraId="18A921E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this theory, what is assumed as the material cause of justification?</w:t>
      </w:r>
    </w:p>
    <w:p w14:paraId="3396B90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但是，按照这种理论，什么被假定为称义的实质原因（material cause）呢？</w:t>
      </w:r>
    </w:p>
    <w:p w14:paraId="1CED7098">
      <w:pPr>
        <w:pStyle w:val="3"/>
        <w:spacing w:before="314" w:line="253" w:lineRule="auto"/>
        <w:ind w:right="7" w:firstLine="15"/>
        <w:jc w:val="both"/>
        <w:rPr>
          <w:rFonts w:hint="eastAsia" w:ascii="微软雅黑" w:hAnsi="微软雅黑" w:eastAsia="微软雅黑" w:cs="微软雅黑"/>
          <w:sz w:val="30"/>
          <w:szCs w:val="30"/>
        </w:rPr>
      </w:pPr>
    </w:p>
    <w:p w14:paraId="48A46A3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be justified, in the government of a righteous God, by a connivance at defects, or by being accounted what he is not by a mere make-believe.</w:t>
      </w:r>
    </w:p>
    <w:p w14:paraId="6B3A86C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在一位公义上帝的治理（government）下，没有人能通过对缺陷的纵容，或者通过仅仅凭借一种假装而被算为他原本不是的样子，从而被称为义。</w:t>
      </w:r>
    </w:p>
    <w:p w14:paraId="6FC421D9">
      <w:pPr>
        <w:pStyle w:val="3"/>
        <w:spacing w:before="314" w:line="253" w:lineRule="auto"/>
        <w:ind w:right="7" w:firstLine="15"/>
        <w:jc w:val="both"/>
        <w:rPr>
          <w:rFonts w:hint="eastAsia" w:ascii="微软雅黑" w:hAnsi="微软雅黑" w:eastAsia="微软雅黑" w:cs="微软雅黑"/>
          <w:sz w:val="30"/>
          <w:szCs w:val="30"/>
        </w:rPr>
      </w:pPr>
    </w:p>
    <w:p w14:paraId="72486A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everywhere shows that God demands a real, substantive righteousness.</w:t>
      </w:r>
    </w:p>
    <w:p w14:paraId="6993C6E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圣经各处都表明上帝要求一种真实的、实质性的义。</w:t>
      </w:r>
    </w:p>
    <w:p w14:paraId="59574A3D">
      <w:pPr>
        <w:pStyle w:val="3"/>
        <w:spacing w:before="314" w:line="253" w:lineRule="auto"/>
        <w:ind w:right="7" w:firstLine="15"/>
        <w:jc w:val="both"/>
        <w:rPr>
          <w:rFonts w:hint="eastAsia" w:ascii="微软雅黑" w:hAnsi="微软雅黑" w:eastAsia="微软雅黑" w:cs="微软雅黑"/>
          <w:sz w:val="30"/>
          <w:szCs w:val="30"/>
        </w:rPr>
      </w:pPr>
    </w:p>
    <w:p w14:paraId="7B30643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baseless theories, and lead to the notion of an acceptilation, that is, to the reputing of one to be what he is not.</w:t>
      </w:r>
    </w:p>
    <w:p w14:paraId="51A66B7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这些都是毫无根据的理论，并导致了一种“虚假承兑”（acceptilation）的观念，即把某人看作他原本不是的样子。</w:t>
      </w:r>
    </w:p>
    <w:p w14:paraId="5F1C2E85">
      <w:pPr>
        <w:pStyle w:val="3"/>
        <w:spacing w:before="314" w:line="253" w:lineRule="auto"/>
        <w:ind w:right="7" w:firstLine="15"/>
        <w:jc w:val="both"/>
        <w:rPr>
          <w:rFonts w:hint="eastAsia" w:ascii="微软雅黑" w:hAnsi="微软雅黑" w:eastAsia="微软雅黑" w:cs="微软雅黑"/>
          <w:sz w:val="30"/>
          <w:szCs w:val="30"/>
        </w:rPr>
      </w:pPr>
    </w:p>
    <w:p w14:paraId="39691B6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complete righteousness, objectively brought in, on these theories, exists no longer.</w:t>
      </w:r>
    </w:p>
    <w:p w14:paraId="2C4EB68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按照这些理论，一种客观引进行的完全之义就不再存在了。</w:t>
      </w:r>
    </w:p>
    <w:p w14:paraId="140BCC6D">
      <w:pPr>
        <w:pStyle w:val="3"/>
        <w:spacing w:before="314" w:line="253" w:lineRule="auto"/>
        <w:ind w:right="7" w:firstLine="15"/>
        <w:jc w:val="both"/>
        <w:rPr>
          <w:rFonts w:hint="eastAsia" w:ascii="微软雅黑" w:hAnsi="微软雅黑" w:eastAsia="微软雅黑" w:cs="微软雅黑"/>
          <w:sz w:val="30"/>
          <w:szCs w:val="30"/>
        </w:rPr>
      </w:pPr>
    </w:p>
    <w:p w14:paraId="61276C3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faith wants its security, and rests on no corresponding reality.</w:t>
      </w:r>
    </w:p>
    <w:p w14:paraId="5965D14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如果是这样，信心就缺乏其保障，并且不是安息在相应的现实之上。</w:t>
      </w:r>
    </w:p>
    <w:p w14:paraId="4E4B6ED3">
      <w:pPr>
        <w:pStyle w:val="3"/>
        <w:spacing w:before="314" w:line="253" w:lineRule="auto"/>
        <w:ind w:right="7" w:firstLine="15"/>
        <w:jc w:val="both"/>
        <w:rPr>
          <w:rFonts w:hint="eastAsia" w:ascii="微软雅黑" w:hAnsi="微软雅黑" w:eastAsia="微软雅黑" w:cs="微软雅黑"/>
          <w:sz w:val="30"/>
          <w:szCs w:val="30"/>
        </w:rPr>
      </w:pPr>
    </w:p>
    <w:p w14:paraId="3604AAB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ascertain the precise meaning of the phrase against these modern comments, which to a large extent declare that faith is taken for the righteousness, without any underlying reality.</w:t>
      </w:r>
    </w:p>
    <w:p w14:paraId="3B9DE3C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我们现在必须针对这些现代的评论（这些评论在很大程度上宣称信心被当作义，而没有任何底层的现实），查明该词组的准确含义。</w:t>
      </w:r>
    </w:p>
    <w:p w14:paraId="708CE3C7">
      <w:pPr>
        <w:pStyle w:val="3"/>
        <w:spacing w:before="314" w:line="253" w:lineRule="auto"/>
        <w:ind w:right="7" w:firstLine="15"/>
        <w:jc w:val="both"/>
        <w:rPr>
          <w:rFonts w:hint="eastAsia" w:ascii="微软雅黑" w:hAnsi="微软雅黑" w:eastAsia="微软雅黑" w:cs="微软雅黑"/>
          <w:sz w:val="30"/>
          <w:szCs w:val="30"/>
        </w:rPr>
      </w:pPr>
    </w:p>
    <w:p w14:paraId="5D98929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may be in keeping with modern notions as to Christ's atonement; but our aim is to investigate the biblical import of the expression.</w:t>
      </w:r>
    </w:p>
    <w:p w14:paraId="4B06EC2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它们可能符合关于基督赎罪（atonement）的现代观念；但我们的目标是调查该表达方式在圣经中的含义。</w:t>
      </w:r>
    </w:p>
    <w:p w14:paraId="7862CD53">
      <w:pPr>
        <w:pStyle w:val="3"/>
        <w:spacing w:before="314" w:line="253" w:lineRule="auto"/>
        <w:ind w:right="7" w:firstLine="15"/>
        <w:jc w:val="both"/>
        <w:rPr>
          <w:rFonts w:hint="eastAsia" w:ascii="微软雅黑" w:hAnsi="微软雅黑" w:eastAsia="微软雅黑" w:cs="微软雅黑"/>
          <w:sz w:val="30"/>
          <w:szCs w:val="30"/>
        </w:rPr>
      </w:pPr>
    </w:p>
    <w:p w14:paraId="508B7A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canvassed the subject negatively, it remains that we investigate it positively from the apostle's words.</w:t>
      </w:r>
    </w:p>
    <w:p w14:paraId="52D8F9E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在从反面审视了这一主题后，剩下的就是我们要从使徒的话语中进行正面的调查。</w:t>
      </w:r>
    </w:p>
    <w:p w14:paraId="5F796D9E">
      <w:pPr>
        <w:pStyle w:val="3"/>
        <w:spacing w:before="314" w:line="253" w:lineRule="auto"/>
        <w:ind w:right="7" w:firstLine="15"/>
        <w:jc w:val="both"/>
        <w:rPr>
          <w:rFonts w:hint="eastAsia" w:ascii="微软雅黑" w:hAnsi="微软雅黑" w:eastAsia="微软雅黑" w:cs="微软雅黑"/>
          <w:sz w:val="30"/>
          <w:szCs w:val="30"/>
        </w:rPr>
      </w:pPr>
    </w:p>
    <w:p w14:paraId="03A94AA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analysis of the apostle's language suffices to show that this righteousness is an actually accomplished fact; not less a historical reality than sin, and as productive of results, but in an opposite direction.</w:t>
      </w:r>
    </w:p>
    <w:p w14:paraId="68662F39">
      <w:pPr>
        <w:pStyle w:val="3"/>
        <w:spacing w:before="314" w:line="253" w:lineRule="auto"/>
        <w:ind w:right="7" w:firstLine="15"/>
        <w:jc w:val="both"/>
        <w:rPr>
          <w:rFonts w:hint="eastAsia" w:ascii="微软雅黑" w:hAnsi="微软雅黑" w:eastAsia="微软雅黑" w:cs="微软雅黑"/>
          <w:sz w:val="30"/>
          <w:szCs w:val="30"/>
        </w:rPr>
      </w:pPr>
    </w:p>
    <w:p w14:paraId="116BFE0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对使徒语言的分析足以表明，这种义是一个实际成就的事实；它作为历史现实的真实程度绝不亚于罪，并且能产生结果，只是方向相反。</w:t>
      </w:r>
    </w:p>
    <w:p w14:paraId="6EB027C4">
      <w:pPr>
        <w:pStyle w:val="3"/>
        <w:spacing w:before="314" w:line="253" w:lineRule="auto"/>
        <w:ind w:right="7" w:firstLine="15"/>
        <w:jc w:val="both"/>
        <w:rPr>
          <w:rFonts w:hint="eastAsia" w:ascii="微软雅黑" w:hAnsi="微软雅黑" w:eastAsia="微软雅黑" w:cs="微软雅黑"/>
          <w:sz w:val="30"/>
          <w:szCs w:val="30"/>
        </w:rPr>
      </w:pPr>
    </w:p>
    <w:p w14:paraId="45E077A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terms throw light on each other.</w:t>
      </w:r>
    </w:p>
    <w:p w14:paraId="2A9EA20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这两个术语彼此启发。</w:t>
      </w:r>
    </w:p>
    <w:p w14:paraId="2291ADBE">
      <w:pPr>
        <w:pStyle w:val="3"/>
        <w:spacing w:before="314" w:line="253" w:lineRule="auto"/>
        <w:ind w:right="7" w:firstLine="15"/>
        <w:jc w:val="both"/>
        <w:rPr>
          <w:rFonts w:hint="eastAsia" w:ascii="微软雅黑" w:hAnsi="微软雅黑" w:eastAsia="微软雅黑" w:cs="微软雅黑"/>
          <w:sz w:val="30"/>
          <w:szCs w:val="30"/>
        </w:rPr>
      </w:pPr>
    </w:p>
    <w:p w14:paraId="01E0B8B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righteousness is the finished work of Christ, considered from the view-point of the divine approval, may be proved from the fact that it is presented to us as the great subject-matter of the gospel.</w:t>
      </w:r>
    </w:p>
    <w:p w14:paraId="0AB62A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这种义是基督已经完成的工作，且是从上帝悦纳的角度来考虑的，这一事实可以由“它被作为福音伟大的主题呈现在我们面前”得到证明。</w:t>
      </w:r>
    </w:p>
    <w:p w14:paraId="321F88B3">
      <w:pPr>
        <w:pStyle w:val="3"/>
        <w:spacing w:before="314" w:line="253" w:lineRule="auto"/>
        <w:ind w:right="7" w:firstLine="15"/>
        <w:jc w:val="both"/>
        <w:rPr>
          <w:rFonts w:hint="eastAsia" w:ascii="微软雅黑" w:hAnsi="微软雅黑" w:eastAsia="微软雅黑" w:cs="微软雅黑"/>
          <w:sz w:val="30"/>
          <w:szCs w:val="30"/>
        </w:rPr>
      </w:pPr>
    </w:p>
    <w:p w14:paraId="27949BC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to be revealed (Rom. 1:17), and the righteousness must exist if it is revealed.</w:t>
      </w:r>
    </w:p>
    <w:p w14:paraId="35C073C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经上说它是被显明/启示（revealed）的（罗 1:17），如果它是被显明的，那么这种义必然存在。</w:t>
      </w:r>
    </w:p>
    <w:p w14:paraId="4626D5A2">
      <w:pPr>
        <w:pStyle w:val="3"/>
        <w:spacing w:before="314" w:line="253" w:lineRule="auto"/>
        <w:ind w:right="7" w:firstLine="15"/>
        <w:jc w:val="both"/>
        <w:rPr>
          <w:rFonts w:hint="eastAsia" w:ascii="微软雅黑" w:hAnsi="微软雅黑" w:eastAsia="微软雅黑" w:cs="微软雅黑"/>
          <w:sz w:val="30"/>
          <w:szCs w:val="30"/>
        </w:rPr>
      </w:pPr>
    </w:p>
    <w:p w14:paraId="284AB5F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may be argued from the title given to the gospel as the ministry of righteousness (2 Cor. 3:1–9): for how could an economy be instituted to proclaim what did not exist?</w:t>
      </w:r>
    </w:p>
    <w:p w14:paraId="14C04CB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同样的事情也可以从赋予福音为“属义的执事”（ministry of righteousness）（林后 3:1-9）这一头衔得到论证：因为如果它不存在，又怎么能建立一个经纶（economy）来宣告它呢？</w:t>
      </w:r>
    </w:p>
    <w:p w14:paraId="4CBEBCB8">
      <w:pPr>
        <w:pStyle w:val="3"/>
        <w:spacing w:before="314" w:line="253" w:lineRule="auto"/>
        <w:ind w:right="7" w:firstLine="15"/>
        <w:jc w:val="both"/>
        <w:rPr>
          <w:rFonts w:hint="eastAsia" w:ascii="微软雅黑" w:hAnsi="微软雅黑" w:eastAsia="微软雅黑" w:cs="微软雅黑"/>
          <w:sz w:val="30"/>
          <w:szCs w:val="30"/>
        </w:rPr>
      </w:pPr>
    </w:p>
    <w:p w14:paraId="653575B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called the gift of righteousness (Rom. 5:17), and described as a provision unto all and upon all them that believe (Rom. 3:22), we must conclude that it exists.</w:t>
      </w:r>
    </w:p>
    <w:p w14:paraId="63CD6D9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当它被称为“义之赏赐”（罗 5:17），并被描述为一种“加给一切相信之人”的供应（罗 3:22）时，我们必须断定它是存在的。</w:t>
      </w:r>
    </w:p>
    <w:p w14:paraId="02CB50E4">
      <w:pPr>
        <w:pStyle w:val="3"/>
        <w:spacing w:before="314" w:line="253" w:lineRule="auto"/>
        <w:ind w:right="7" w:firstLine="15"/>
        <w:jc w:val="both"/>
        <w:rPr>
          <w:rFonts w:hint="eastAsia" w:ascii="微软雅黑" w:hAnsi="微软雅黑" w:eastAsia="微软雅黑" w:cs="微软雅黑"/>
          <w:sz w:val="30"/>
          <w:szCs w:val="30"/>
        </w:rPr>
      </w:pPr>
    </w:p>
    <w:p w14:paraId="3AC14D4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righteousness of God is an actual reality, is proved by the twofold parallel which the apostle draws between sin and righteousness, and between the death which is the result of the one, and the life which is the equally certain result of the other (Rom. 1:18–3:18, and Rom. 5:12–18).</w:t>
      </w:r>
    </w:p>
    <w:p w14:paraId="2793F9F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“上帝的义是一个实际的现实”这一点，由使徒在罪与义之间、以及在作为前者的结果的死亡与作为后者的同样确定的结果的生命之间所作的双重平行（twofold parallel）得到了证明（罗 1:18-3:18 以及 罗 5:12-18）。</w:t>
      </w:r>
    </w:p>
    <w:p w14:paraId="1361ABEE">
      <w:pPr>
        <w:pStyle w:val="3"/>
        <w:spacing w:before="314" w:line="253" w:lineRule="auto"/>
        <w:ind w:right="7" w:firstLine="15"/>
        <w:jc w:val="both"/>
        <w:rPr>
          <w:rFonts w:hint="eastAsia" w:ascii="微软雅黑" w:hAnsi="微软雅黑" w:eastAsia="微软雅黑" w:cs="微软雅黑"/>
          <w:sz w:val="30"/>
          <w:szCs w:val="30"/>
        </w:rPr>
      </w:pPr>
    </w:p>
    <w:p w14:paraId="0EAC8BE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consider these counterparts, we shall find that the apostle places sin and righteousness in marked antithesis.</w:t>
      </w:r>
    </w:p>
    <w:p w14:paraId="7859766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如果我们考虑这些对应的部分，我们会发现使徒将罪与义置于显著的对照（antithesis）之中。</w:t>
      </w:r>
    </w:p>
    <w:p w14:paraId="02816609">
      <w:pPr>
        <w:pStyle w:val="3"/>
        <w:spacing w:before="314" w:line="253" w:lineRule="auto"/>
        <w:ind w:right="7" w:firstLine="15"/>
        <w:jc w:val="both"/>
        <w:rPr>
          <w:rFonts w:hint="eastAsia" w:ascii="微软雅黑" w:hAnsi="微软雅黑" w:eastAsia="微软雅黑" w:cs="微软雅黑"/>
          <w:sz w:val="30"/>
          <w:szCs w:val="30"/>
        </w:rPr>
      </w:pPr>
    </w:p>
    <w:p w14:paraId="0A9666E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entering on the description of the prevalence of sin, he not only displays the wants of mankind, but exhibits the two great counterparts of sin and righteousness as equal realities,—the one as the world's ruin, the other as its restoration.</w:t>
      </w:r>
    </w:p>
    <w:p w14:paraId="0087818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在开始描述罪的普遍盛行时，祂不仅展示了人类的缺乏，而且将罪与义这两个伟大的对应部分表现为同等的现实——前者是世界的毁灭，后者是世界的恢复。</w:t>
      </w:r>
    </w:p>
    <w:p w14:paraId="4D92944E">
      <w:pPr>
        <w:pStyle w:val="3"/>
        <w:spacing w:before="314" w:line="253" w:lineRule="auto"/>
        <w:ind w:right="7" w:firstLine="15"/>
        <w:jc w:val="both"/>
        <w:rPr>
          <w:rFonts w:hint="eastAsia" w:ascii="微软雅黑" w:hAnsi="微软雅黑" w:eastAsia="微软雅黑" w:cs="微软雅黑"/>
          <w:sz w:val="30"/>
          <w:szCs w:val="30"/>
        </w:rPr>
      </w:pPr>
    </w:p>
    <w:p w14:paraId="3AEE8AA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a completed fact as well as the other.</w:t>
      </w:r>
    </w:p>
    <w:p w14:paraId="38C66B1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前者和后者一样，都是一个已完成的事实。</w:t>
      </w:r>
    </w:p>
    <w:p w14:paraId="4B3E2F78">
      <w:pPr>
        <w:pStyle w:val="3"/>
        <w:spacing w:before="314" w:line="253" w:lineRule="auto"/>
        <w:ind w:right="7" w:firstLine="15"/>
        <w:jc w:val="both"/>
        <w:rPr>
          <w:rFonts w:hint="eastAsia" w:ascii="微软雅黑" w:hAnsi="微软雅黑" w:eastAsia="微软雅黑" w:cs="微软雅黑"/>
          <w:sz w:val="30"/>
          <w:szCs w:val="30"/>
        </w:rPr>
      </w:pPr>
    </w:p>
    <w:p w14:paraId="2042317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only two great events or facts in the world's history, and they confront each other.</w:t>
      </w:r>
    </w:p>
    <w:p w14:paraId="00DAEBC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它们是世界历史上仅有的两个重大事件或事实，且彼此对立。</w:t>
      </w:r>
    </w:p>
    <w:p w14:paraId="669E9B1C">
      <w:pPr>
        <w:pStyle w:val="3"/>
        <w:spacing w:before="314" w:line="253" w:lineRule="auto"/>
        <w:ind w:right="7" w:firstLine="15"/>
        <w:jc w:val="both"/>
        <w:rPr>
          <w:rFonts w:hint="eastAsia" w:ascii="微软雅黑" w:hAnsi="微软雅黑" w:eastAsia="微软雅黑" w:cs="微软雅黑"/>
          <w:sz w:val="30"/>
          <w:szCs w:val="30"/>
        </w:rPr>
      </w:pPr>
    </w:p>
    <w:p w14:paraId="3CA3047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we may consider the peculiar shade of meaning which the phrase acquires when put in connection with God.</w:t>
      </w:r>
    </w:p>
    <w:p w14:paraId="6A720E7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此时我们可以考虑该词组在与上帝联系时所获得的独特意义。</w:t>
      </w:r>
    </w:p>
    <w:p w14:paraId="273DA682">
      <w:pPr>
        <w:pStyle w:val="3"/>
        <w:spacing w:before="314" w:line="253" w:lineRule="auto"/>
        <w:ind w:right="7" w:firstLine="15"/>
        <w:jc w:val="both"/>
        <w:rPr>
          <w:rFonts w:hint="eastAsia" w:ascii="微软雅黑" w:hAnsi="微软雅黑" w:eastAsia="微软雅黑" w:cs="微软雅黑"/>
          <w:sz w:val="30"/>
          <w:szCs w:val="30"/>
        </w:rPr>
      </w:pPr>
    </w:p>
    <w:p w14:paraId="6E1D619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it designated GOD'S righteousness, or the righteousness of God?</w:t>
      </w:r>
    </w:p>
    <w:p w14:paraId="389D6F0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为什么它被指定为上帝的义（GOD'S righteousness），或上帝之义（the righteousness of God）？</w:t>
      </w:r>
    </w:p>
    <w:p w14:paraId="648903FF">
      <w:pPr>
        <w:pStyle w:val="3"/>
        <w:spacing w:before="314" w:line="253" w:lineRule="auto"/>
        <w:ind w:right="7" w:firstLine="15"/>
        <w:jc w:val="both"/>
        <w:rPr>
          <w:rFonts w:hint="eastAsia" w:ascii="微软雅黑" w:hAnsi="微软雅黑" w:eastAsia="微软雅黑" w:cs="微软雅黑"/>
          <w:sz w:val="30"/>
          <w:szCs w:val="30"/>
        </w:rPr>
      </w:pPr>
    </w:p>
    <w:p w14:paraId="15281D6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interpreters generally understand that it is so called because God was its author, as Christ is also called the Lamb of God because God was the provider of the Lamb.</w:t>
      </w:r>
    </w:p>
    <w:p w14:paraId="1BAE366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现代解释者通常认为它之所以被如此称呼，是因为上帝是它的始作者（author），正如基督也被称为上帝的羔羊，是因为上帝是羔羊的提供者（provider）。</w:t>
      </w:r>
    </w:p>
    <w:p w14:paraId="2176E461">
      <w:pPr>
        <w:pStyle w:val="3"/>
        <w:spacing w:before="314" w:line="253" w:lineRule="auto"/>
        <w:ind w:right="7" w:firstLine="15"/>
        <w:jc w:val="both"/>
        <w:rPr>
          <w:rFonts w:hint="eastAsia" w:ascii="微软雅黑" w:hAnsi="微软雅黑" w:eastAsia="微软雅黑" w:cs="微软雅黑"/>
          <w:sz w:val="30"/>
          <w:szCs w:val="30"/>
        </w:rPr>
      </w:pPr>
    </w:p>
    <w:p w14:paraId="0EA2EA9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it as only a briefer expression of what is more fully described as the righteousness which is of God (Phil. 3:9).</w:t>
      </w:r>
    </w:p>
    <w:p w14:paraId="6AAE678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我们认为它只是对“出于上帝之义”（Phil. 3:9）这一更充分描述的简短表达。</w:t>
      </w:r>
    </w:p>
    <w:p w14:paraId="2026CDE0">
      <w:pPr>
        <w:pStyle w:val="3"/>
        <w:spacing w:before="314" w:line="253" w:lineRule="auto"/>
        <w:ind w:right="7" w:firstLine="15"/>
        <w:jc w:val="both"/>
        <w:rPr>
          <w:rFonts w:hint="eastAsia" w:ascii="微软雅黑" w:hAnsi="微软雅黑" w:eastAsia="微软雅黑" w:cs="微软雅黑"/>
          <w:sz w:val="30"/>
          <w:szCs w:val="30"/>
        </w:rPr>
      </w:pPr>
    </w:p>
    <w:p w14:paraId="42C6E98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phrase is contrasted with our own righteousness leads us to conclude that it means the righteousness of which God is the author.</w:t>
      </w:r>
    </w:p>
    <w:p w14:paraId="2D75912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这一词组与我们自己的义相对比，这一事实引导我们得出结论：它意味着上帝作为始作者的义。</w:t>
      </w:r>
    </w:p>
    <w:p w14:paraId="0DE54555">
      <w:pPr>
        <w:pStyle w:val="3"/>
        <w:spacing w:before="314" w:line="253" w:lineRule="auto"/>
        <w:ind w:right="7" w:firstLine="15"/>
        <w:jc w:val="both"/>
        <w:rPr>
          <w:rFonts w:hint="eastAsia" w:ascii="微软雅黑" w:hAnsi="微软雅黑" w:eastAsia="微软雅黑" w:cs="微软雅黑"/>
          <w:sz w:val="30"/>
          <w:szCs w:val="30"/>
        </w:rPr>
      </w:pPr>
    </w:p>
    <w:p w14:paraId="6C4D3BE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interpretation long given by the Lutheran divines, that it denotes a righteousness valid before God, is more a paraphrase than a translation, though a legitimate inference: for the righteousness will be valid at God's tribunal, if He was its author.</w:t>
      </w:r>
    </w:p>
    <w:p w14:paraId="33D9E02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路德宗神学家长期以来给出的解释——即它指的是在上帝面前有效的义——与其说是翻译，不如说是释义，尽管这是一个合法的推论：因为如果上帝是它的始作者，这种义在上帝的审判台上必是有效的。</w:t>
      </w:r>
    </w:p>
    <w:p w14:paraId="6EE30CB5">
      <w:pPr>
        <w:pStyle w:val="3"/>
        <w:spacing w:before="314" w:line="253" w:lineRule="auto"/>
        <w:ind w:right="7" w:firstLine="15"/>
        <w:jc w:val="both"/>
        <w:rPr>
          <w:rFonts w:hint="eastAsia" w:ascii="微软雅黑" w:hAnsi="微软雅黑" w:eastAsia="微软雅黑" w:cs="微软雅黑"/>
          <w:sz w:val="30"/>
          <w:szCs w:val="30"/>
        </w:rPr>
      </w:pPr>
    </w:p>
    <w:p w14:paraId="165087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rather a secondary idea involved in the other.</w:t>
      </w:r>
    </w:p>
    <w:p w14:paraId="5CB70CD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但那更多是包含在另一种想法中的次要想法。</w:t>
      </w:r>
    </w:p>
    <w:p w14:paraId="592862DE">
      <w:pPr>
        <w:pStyle w:val="3"/>
        <w:spacing w:before="314" w:line="253" w:lineRule="auto"/>
        <w:ind w:right="7" w:firstLine="15"/>
        <w:jc w:val="both"/>
        <w:rPr>
          <w:rFonts w:hint="eastAsia" w:ascii="微软雅黑" w:hAnsi="微软雅黑" w:eastAsia="微软雅黑" w:cs="微软雅黑"/>
          <w:sz w:val="30"/>
          <w:szCs w:val="30"/>
        </w:rPr>
      </w:pPr>
    </w:p>
    <w:p w14:paraId="5919BCD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manifestation of this righteousness as a historic fact is next noticed: "Now the righteousness of God without the law is manifested" (Rom. 3:21).</w:t>
      </w:r>
    </w:p>
    <w:p w14:paraId="4B1ECE1E">
      <w:pPr>
        <w:pStyle w:val="3"/>
        <w:spacing w:before="314" w:line="253" w:lineRule="auto"/>
        <w:ind w:right="7" w:firstLine="15"/>
        <w:jc w:val="both"/>
        <w:rPr>
          <w:rFonts w:hint="eastAsia" w:ascii="微软雅黑" w:hAnsi="微软雅黑" w:eastAsia="微软雅黑" w:cs="微软雅黑"/>
          <w:sz w:val="30"/>
          <w:szCs w:val="30"/>
        </w:rPr>
      </w:pPr>
    </w:p>
    <w:p w14:paraId="62C10D7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这种义作为历史事实的显现接着被注意到：“但如今，上帝的义在律法以外已经显明出来”（罗 3:21）。</w:t>
      </w:r>
    </w:p>
    <w:p w14:paraId="6FC3E4F7">
      <w:pPr>
        <w:pStyle w:val="3"/>
        <w:spacing w:before="314" w:line="253" w:lineRule="auto"/>
        <w:ind w:right="7" w:firstLine="15"/>
        <w:jc w:val="both"/>
        <w:rPr>
          <w:rFonts w:hint="eastAsia" w:ascii="微软雅黑" w:hAnsi="微软雅黑" w:eastAsia="微软雅黑" w:cs="微软雅黑"/>
          <w:sz w:val="30"/>
          <w:szCs w:val="30"/>
        </w:rPr>
      </w:pPr>
    </w:p>
    <w:p w14:paraId="2049ABF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refers to its manifestation as a historic fact in the incarnation and finished work of Christ.</w:t>
      </w:r>
    </w:p>
    <w:p w14:paraId="23C9215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这是指它在基督的道成肉身和完成的工作中，作为历史事实而显明出来。</w:t>
      </w:r>
    </w:p>
    <w:p w14:paraId="135146AF">
      <w:pPr>
        <w:pStyle w:val="3"/>
        <w:spacing w:before="314" w:line="253" w:lineRule="auto"/>
        <w:ind w:right="7" w:firstLine="15"/>
        <w:jc w:val="both"/>
        <w:rPr>
          <w:rFonts w:hint="eastAsia" w:ascii="微软雅黑" w:hAnsi="微软雅黑" w:eastAsia="微软雅黑" w:cs="微软雅黑"/>
          <w:sz w:val="30"/>
          <w:szCs w:val="30"/>
        </w:rPr>
      </w:pPr>
    </w:p>
    <w:p w14:paraId="29F4E5C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not so much to its revelation in the gospel, as to the bringing in of the righteousness once for all by Christ's manifestation in the flesh.</w:t>
      </w:r>
    </w:p>
    <w:p w14:paraId="31C4239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这里的指涉（allusion）与其说是在福音中的启示，不如说是通过基督在肉身的显现，一次性地（once for all）引进了这种义。</w:t>
      </w:r>
    </w:p>
    <w:p w14:paraId="1DE6997B">
      <w:pPr>
        <w:pStyle w:val="3"/>
        <w:spacing w:before="314" w:line="253" w:lineRule="auto"/>
        <w:ind w:right="7" w:firstLine="15"/>
        <w:jc w:val="both"/>
        <w:rPr>
          <w:rFonts w:hint="eastAsia" w:ascii="微软雅黑" w:hAnsi="微软雅黑" w:eastAsia="微软雅黑" w:cs="微软雅黑"/>
          <w:sz w:val="30"/>
          <w:szCs w:val="30"/>
        </w:rPr>
      </w:pPr>
    </w:p>
    <w:p w14:paraId="47FAD76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used by the apostle shows that it is coincident with the person of Christ, and found in Him.</w:t>
      </w:r>
    </w:p>
    <w:p w14:paraId="2E1177F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使徒所使用的语言表明，它是与基督的位格重合的，并且在祂里面被找到。</w:t>
      </w:r>
    </w:p>
    <w:p w14:paraId="08B5E8EF">
      <w:pPr>
        <w:pStyle w:val="3"/>
        <w:spacing w:before="314" w:line="253" w:lineRule="auto"/>
        <w:ind w:right="7" w:firstLine="15"/>
        <w:jc w:val="both"/>
        <w:rPr>
          <w:rFonts w:hint="eastAsia" w:ascii="微软雅黑" w:hAnsi="微软雅黑" w:eastAsia="微软雅黑" w:cs="微软雅黑"/>
          <w:sz w:val="30"/>
          <w:szCs w:val="30"/>
        </w:rPr>
      </w:pPr>
    </w:p>
    <w:p w14:paraId="2C3B4C4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of those terms—and they are various—descriptive of the obedience of Christ in the manifoldness of its aspects and effects.</w:t>
      </w:r>
    </w:p>
    <w:p w14:paraId="5D2511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它是那些——虽然是多种多样的——描述基督顺服的多重方面及果效的术语之一。</w:t>
      </w:r>
    </w:p>
    <w:p w14:paraId="28F137AB">
      <w:pPr>
        <w:pStyle w:val="3"/>
        <w:spacing w:before="314" w:line="253" w:lineRule="auto"/>
        <w:ind w:right="7" w:firstLine="15"/>
        <w:jc w:val="both"/>
        <w:rPr>
          <w:rFonts w:hint="eastAsia" w:ascii="微软雅黑" w:hAnsi="微软雅黑" w:eastAsia="微软雅黑" w:cs="微软雅黑"/>
          <w:sz w:val="30"/>
          <w:szCs w:val="30"/>
        </w:rPr>
      </w:pPr>
    </w:p>
    <w:p w14:paraId="1046757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personal Redeemer crucified is Himself the manifestation of the righteousness of God; and though it was completed with His finished work when He expired, and is not capable of addition, it is not to be denied that His living through death was necessary to the perpetuity of this righteousness of God.</w:t>
      </w:r>
    </w:p>
    <w:p w14:paraId="7E53473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被钉十字架的救赎主位格，其本身就是上帝之义的显明；虽然这种义在祂断气、完成工作时就已圆满，且无法再加添，但不可否认的是，祂经历死亡而活着（His living through death），对于上帝之义的永久性是必要的。</w:t>
      </w:r>
    </w:p>
    <w:p w14:paraId="2C359D36">
      <w:pPr>
        <w:pStyle w:val="3"/>
        <w:spacing w:before="314" w:line="253" w:lineRule="auto"/>
        <w:ind w:right="7" w:firstLine="15"/>
        <w:jc w:val="both"/>
        <w:rPr>
          <w:rFonts w:hint="eastAsia" w:ascii="微软雅黑" w:hAnsi="微软雅黑" w:eastAsia="微软雅黑" w:cs="微软雅黑"/>
          <w:sz w:val="30"/>
          <w:szCs w:val="30"/>
        </w:rPr>
      </w:pPr>
    </w:p>
    <w:p w14:paraId="1E4E291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valid at death, but it is found in the person of the Lord (1 John 2:2).</w:t>
      </w:r>
    </w:p>
    <w:p w14:paraId="2F658BF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它在受死时是有效的，但它是在主的位格中被找到的（约一 2:2）。</w:t>
      </w:r>
    </w:p>
    <w:p w14:paraId="144C3FD4">
      <w:pPr>
        <w:pStyle w:val="3"/>
        <w:spacing w:before="314" w:line="253" w:lineRule="auto"/>
        <w:ind w:right="7" w:firstLine="15"/>
        <w:jc w:val="both"/>
        <w:rPr>
          <w:rFonts w:hint="eastAsia" w:ascii="微软雅黑" w:hAnsi="微软雅黑" w:eastAsia="微软雅黑" w:cs="微软雅黑"/>
          <w:sz w:val="30"/>
          <w:szCs w:val="30"/>
        </w:rPr>
      </w:pPr>
    </w:p>
    <w:p w14:paraId="0BE5F5D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transitory, past, or putative righteousness, but one actually in the world, and the only great reality in it; a righteousness for man, because the Lord Jesus, as very man, brought it into Humanity.</w:t>
      </w:r>
    </w:p>
    <w:p w14:paraId="6B13F5F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它不是一种暂时的、过去的或推定的（putative）义，而是世界上实际存在的一种义，也是其中唯一伟大的现实；它是为人类预备的义，因为主耶稣作为真实的人，将其带入了人类（Humanity）。</w:t>
      </w:r>
    </w:p>
    <w:p w14:paraId="73B280DC">
      <w:pPr>
        <w:pStyle w:val="3"/>
        <w:spacing w:before="314" w:line="253" w:lineRule="auto"/>
        <w:ind w:right="7" w:firstLine="15"/>
        <w:jc w:val="both"/>
        <w:rPr>
          <w:rFonts w:hint="eastAsia" w:ascii="微软雅黑" w:hAnsi="微软雅黑" w:eastAsia="微软雅黑" w:cs="微软雅黑"/>
          <w:sz w:val="30"/>
          <w:szCs w:val="30"/>
        </w:rPr>
      </w:pPr>
    </w:p>
    <w:p w14:paraId="38835B4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Judge beholds His Son clothed with our humanity, and presenting the righteousness of God, then follows the re-adjustment of man's relation to his Maker, the reunion of God and man.</w:t>
      </w:r>
    </w:p>
    <w:p w14:paraId="4AE756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当审判者看到祂的儿子披戴着我们的人性，并呈上上帝之义时，人与造物主关系的重新调整、上帝与人的重归于好便随之而来。</w:t>
      </w:r>
    </w:p>
    <w:p w14:paraId="54BC9BBA">
      <w:pPr>
        <w:pStyle w:val="3"/>
        <w:spacing w:before="314" w:line="253" w:lineRule="auto"/>
        <w:ind w:right="7" w:firstLine="15"/>
        <w:jc w:val="both"/>
        <w:rPr>
          <w:rFonts w:hint="eastAsia" w:ascii="微软雅黑" w:hAnsi="微软雅黑" w:eastAsia="微软雅黑" w:cs="微软雅黑"/>
          <w:sz w:val="30"/>
          <w:szCs w:val="30"/>
        </w:rPr>
      </w:pPr>
    </w:p>
    <w:p w14:paraId="6765179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is careful to notice that this righteousness was witnessed by the law and the prophets (Rom. 3:21).</w:t>
      </w:r>
    </w:p>
    <w:p w14:paraId="6B1B1AD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但使徒细心地注意到，这种义有律法和先知为证（罗 3:21）。</w:t>
      </w:r>
    </w:p>
    <w:p w14:paraId="358437EA">
      <w:pPr>
        <w:pStyle w:val="3"/>
        <w:spacing w:before="314" w:line="253" w:lineRule="auto"/>
        <w:ind w:right="7" w:firstLine="15"/>
        <w:jc w:val="both"/>
        <w:rPr>
          <w:rFonts w:hint="eastAsia" w:ascii="微软雅黑" w:hAnsi="微软雅黑" w:eastAsia="微软雅黑" w:cs="微软雅黑"/>
          <w:sz w:val="30"/>
          <w:szCs w:val="30"/>
        </w:rPr>
      </w:pPr>
    </w:p>
    <w:p w14:paraId="1FB5497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 the law, the sacrifices had special reference to it; and whether we look at the temple or at its services, at its priesthood, or the sacrificial blood that flowed in streams from age to age, we find a testimony to this righteousness.</w:t>
      </w:r>
    </w:p>
    <w:p w14:paraId="60E8FD0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首先，就律法而言，祭祀曾特别指向它；无论我们看圣殿还是其服事（services），看其祭司职分，还是看代代相传、如溪流般涌动的祭祀之血，我们都能找到这种义的见证。</w:t>
      </w:r>
    </w:p>
    <w:p w14:paraId="6DD6E987">
      <w:pPr>
        <w:pStyle w:val="3"/>
        <w:spacing w:before="314" w:line="253" w:lineRule="auto"/>
        <w:ind w:right="7" w:firstLine="15"/>
        <w:jc w:val="both"/>
        <w:rPr>
          <w:rFonts w:hint="eastAsia" w:ascii="微软雅黑" w:hAnsi="微软雅黑" w:eastAsia="微软雅黑" w:cs="微软雅黑"/>
          <w:sz w:val="30"/>
          <w:szCs w:val="30"/>
        </w:rPr>
      </w:pPr>
    </w:p>
    <w:p w14:paraId="72FB57D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too, in its moral aspect held up a lofty standard, which found no corresponding reality in any human heart, but pointed forward to Him who should one day come, saying, "Thy law is within my heart" (Ps. 40).</w:t>
      </w:r>
    </w:p>
    <w:p w14:paraId="6F11CDA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律法在道德层面也树立了一个崇高的标准，这标准在任何人的心中都找不到对应的现实，而是指向了那终有一天会到来的主，祂说：“祢的律法在我心里”（诗 40）。</w:t>
      </w:r>
    </w:p>
    <w:p w14:paraId="088B3990">
      <w:pPr>
        <w:pStyle w:val="3"/>
        <w:spacing w:before="314" w:line="253" w:lineRule="auto"/>
        <w:ind w:right="7" w:firstLine="15"/>
        <w:jc w:val="both"/>
        <w:rPr>
          <w:rFonts w:hint="eastAsia" w:ascii="微软雅黑" w:hAnsi="微软雅黑" w:eastAsia="微软雅黑" w:cs="微软雅黑"/>
          <w:sz w:val="30"/>
          <w:szCs w:val="30"/>
        </w:rPr>
      </w:pPr>
    </w:p>
    <w:p w14:paraId="2744593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testified in both its elements adumbrating good things to come, and pointing out, at least when Israel was in their normal condition, the readjusted relation of man to his Maker.</w:t>
      </w:r>
    </w:p>
    <w:p w14:paraId="2503DAA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律法在其预表（adumbrating）将来美事的两个元素中作证，并指出（至少在以色列处于正常状态时）人与造物主重新调整的关系。</w:t>
      </w:r>
    </w:p>
    <w:p w14:paraId="5F629B60">
      <w:pPr>
        <w:pStyle w:val="3"/>
        <w:spacing w:before="314" w:line="253" w:lineRule="auto"/>
        <w:ind w:right="7" w:firstLine="15"/>
        <w:jc w:val="both"/>
        <w:rPr>
          <w:rFonts w:hint="eastAsia" w:ascii="微软雅黑" w:hAnsi="微软雅黑" w:eastAsia="微软雅黑" w:cs="微软雅黑"/>
          <w:sz w:val="30"/>
          <w:szCs w:val="30"/>
        </w:rPr>
      </w:pPr>
    </w:p>
    <w:p w14:paraId="7906BDF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prophets, moreover, their expressions as to this righteousness are often as precise as Paul's own words (Isa. 45:24, 54:17, 46:13).</w:t>
      </w:r>
    </w:p>
    <w:p w14:paraId="09008A3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此外，就先知而言，他们关于这种义的表达往往和保罗自己的话一样精确（赛 45:24, 54:17, 46:13）。</w:t>
      </w:r>
    </w:p>
    <w:p w14:paraId="7446994B">
      <w:pPr>
        <w:pStyle w:val="3"/>
        <w:spacing w:before="314" w:line="253" w:lineRule="auto"/>
        <w:ind w:right="7" w:firstLine="15"/>
        <w:jc w:val="both"/>
        <w:rPr>
          <w:rFonts w:hint="eastAsia" w:ascii="微软雅黑" w:hAnsi="微软雅黑" w:eastAsia="微软雅黑" w:cs="微软雅黑"/>
          <w:sz w:val="30"/>
          <w:szCs w:val="30"/>
        </w:rPr>
      </w:pPr>
    </w:p>
    <w:p w14:paraId="1AF5A81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alludes to the testimony of the law and the prophets, to make it evident that this righteousness of God was no new, unheard-of doctrine, with which the church had no acquaintance in past ages; and in receiving it, men did not depart from Moses and the prophets, but embraced what had before been announced.</w:t>
      </w:r>
    </w:p>
    <w:p w14:paraId="10F09B1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使徒提及律法和先知的见证，是为了说明上帝的这种义并不是什么全新的、闻所未闻的教义，不是教会在过去的时代完全不了解的；在领受它时，世人并没有背离摩西和先知，而是拥抱了之前就已经宣布的内容。</w:t>
      </w:r>
    </w:p>
    <w:p w14:paraId="0ADC7BDF">
      <w:pPr>
        <w:pStyle w:val="3"/>
        <w:spacing w:before="314" w:line="253" w:lineRule="auto"/>
        <w:ind w:right="7" w:firstLine="15"/>
        <w:jc w:val="both"/>
        <w:rPr>
          <w:rFonts w:hint="eastAsia" w:ascii="微软雅黑" w:hAnsi="微软雅黑" w:eastAsia="微软雅黑" w:cs="微软雅黑"/>
          <w:sz w:val="30"/>
          <w:szCs w:val="30"/>
        </w:rPr>
      </w:pPr>
    </w:p>
    <w:p w14:paraId="0031195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abrupt phenomenon, for which there had not been a preparation; for the Old Testament, in all its parts, bore testimony to the righteousness of God.</w:t>
      </w:r>
    </w:p>
    <w:p w14:paraId="6AA9747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它并不是一种毫无准备、突如其来的现象；因为旧约圣经在各部分都为上帝的义作了见证。</w:t>
      </w:r>
    </w:p>
    <w:p w14:paraId="3E7C3DC0">
      <w:pPr>
        <w:pStyle w:val="3"/>
        <w:spacing w:before="314" w:line="253" w:lineRule="auto"/>
        <w:ind w:right="7" w:firstLine="15"/>
        <w:jc w:val="both"/>
        <w:rPr>
          <w:rFonts w:hint="eastAsia" w:ascii="微软雅黑" w:hAnsi="微软雅黑" w:eastAsia="微软雅黑" w:cs="微软雅黑"/>
          <w:sz w:val="30"/>
          <w:szCs w:val="30"/>
        </w:rPr>
      </w:pPr>
    </w:p>
    <w:p w14:paraId="4B868BE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standard of this righteousness is divine justice and the law of God.</w:t>
      </w:r>
    </w:p>
    <w:p w14:paraId="65A79EBF">
      <w:pPr>
        <w:pStyle w:val="3"/>
        <w:spacing w:before="314" w:line="253" w:lineRule="auto"/>
        <w:ind w:right="7" w:firstLine="15"/>
        <w:jc w:val="both"/>
        <w:rPr>
          <w:rFonts w:hint="eastAsia" w:ascii="微软雅黑" w:hAnsi="微软雅黑" w:eastAsia="微软雅黑" w:cs="微软雅黑"/>
          <w:sz w:val="30"/>
          <w:szCs w:val="30"/>
        </w:rPr>
      </w:pPr>
    </w:p>
    <w:p w14:paraId="3EE3337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这种义的标准是神圣公义和上帝的律法。</w:t>
      </w:r>
    </w:p>
    <w:p w14:paraId="2F4B5446">
      <w:pPr>
        <w:pStyle w:val="3"/>
        <w:spacing w:before="314" w:line="253" w:lineRule="auto"/>
        <w:ind w:right="7" w:firstLine="15"/>
        <w:jc w:val="both"/>
        <w:rPr>
          <w:rFonts w:hint="eastAsia" w:ascii="微软雅黑" w:hAnsi="微软雅黑" w:eastAsia="微软雅黑" w:cs="微软雅黑"/>
          <w:sz w:val="30"/>
          <w:szCs w:val="30"/>
        </w:rPr>
      </w:pPr>
    </w:p>
    <w:p w14:paraId="5D5B2BF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in a creature is measured by the standard of justice.</w:t>
      </w:r>
    </w:p>
    <w:p w14:paraId="21F02D6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受造物的义是按公义的标准来衡量的。</w:t>
      </w:r>
    </w:p>
    <w:p w14:paraId="6EDDAE62">
      <w:pPr>
        <w:pStyle w:val="3"/>
        <w:spacing w:before="314" w:line="253" w:lineRule="auto"/>
        <w:ind w:right="7" w:firstLine="15"/>
        <w:jc w:val="both"/>
        <w:rPr>
          <w:rFonts w:hint="eastAsia" w:ascii="微软雅黑" w:hAnsi="微软雅黑" w:eastAsia="微软雅黑" w:cs="微软雅黑"/>
          <w:sz w:val="30"/>
          <w:szCs w:val="30"/>
        </w:rPr>
      </w:pPr>
    </w:p>
    <w:p w14:paraId="20746C6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manifestation of justice in demanding the satisfaction, and then in preparing and accepting this righteousness of God: "That He might be just, and the justifier" (Rom. 3:26).</w:t>
      </w:r>
    </w:p>
    <w:p w14:paraId="5ED88FC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在要求补赎（satisfaction），以及随后预备并接纳上帝之义的过程中，有一种公义的显明：“使人知道祂自己为义，也称信耶稣的人为义”（罗 3:26）。</w:t>
      </w:r>
    </w:p>
    <w:p w14:paraId="09C101D5">
      <w:pPr>
        <w:pStyle w:val="3"/>
        <w:spacing w:before="314" w:line="253" w:lineRule="auto"/>
        <w:ind w:right="7" w:firstLine="15"/>
        <w:jc w:val="both"/>
        <w:rPr>
          <w:rFonts w:hint="eastAsia" w:ascii="微软雅黑" w:hAnsi="微软雅黑" w:eastAsia="微软雅黑" w:cs="微软雅黑"/>
          <w:sz w:val="30"/>
          <w:szCs w:val="30"/>
        </w:rPr>
      </w:pPr>
    </w:p>
    <w:p w14:paraId="24E154A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specially, the law is the standard of the righteousness; that is, the law considered as a definite expression of the justice of God.</w:t>
      </w:r>
    </w:p>
    <w:p w14:paraId="6C730F8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但特别地，律法是义的标准；也就是说，律法被视为神圣公义的明确表达。</w:t>
      </w:r>
    </w:p>
    <w:p w14:paraId="2D38277A">
      <w:pPr>
        <w:pStyle w:val="3"/>
        <w:spacing w:before="314" w:line="253" w:lineRule="auto"/>
        <w:ind w:right="7" w:firstLine="15"/>
        <w:jc w:val="both"/>
        <w:rPr>
          <w:rFonts w:hint="eastAsia" w:ascii="微软雅黑" w:hAnsi="微软雅黑" w:eastAsia="微软雅黑" w:cs="微软雅黑"/>
          <w:sz w:val="30"/>
          <w:szCs w:val="30"/>
        </w:rPr>
      </w:pPr>
    </w:p>
    <w:p w14:paraId="12028E3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righteousness in a creature implies conformity to law: law is the sphere of righteousness, the element in which it moves.</w:t>
      </w:r>
    </w:p>
    <w:p w14:paraId="38511D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受造物“义”的概念意味着符合律法：律法是义的领域，是它运行的元素。</w:t>
      </w:r>
    </w:p>
    <w:p w14:paraId="33F7C4D0">
      <w:pPr>
        <w:pStyle w:val="3"/>
        <w:spacing w:before="314" w:line="253" w:lineRule="auto"/>
        <w:ind w:right="7" w:firstLine="15"/>
        <w:jc w:val="both"/>
        <w:rPr>
          <w:rFonts w:hint="eastAsia" w:ascii="微软雅黑" w:hAnsi="微软雅黑" w:eastAsia="微软雅黑" w:cs="微软雅黑"/>
          <w:sz w:val="30"/>
          <w:szCs w:val="30"/>
        </w:rPr>
      </w:pPr>
    </w:p>
    <w:p w14:paraId="7B76626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terms, law and righteousness, are correlatives, and suppose each other.</w:t>
      </w:r>
    </w:p>
    <w:p w14:paraId="455CCA0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律法与义这两个术语是相关的，且彼此互为前提。</w:t>
      </w:r>
    </w:p>
    <w:p w14:paraId="0250B70D">
      <w:pPr>
        <w:pStyle w:val="3"/>
        <w:spacing w:before="314" w:line="253" w:lineRule="auto"/>
        <w:ind w:right="7" w:firstLine="15"/>
        <w:jc w:val="both"/>
        <w:rPr>
          <w:rFonts w:hint="eastAsia" w:ascii="微软雅黑" w:hAnsi="微软雅黑" w:eastAsia="微软雅黑" w:cs="微软雅黑"/>
          <w:sz w:val="30"/>
          <w:szCs w:val="30"/>
        </w:rPr>
      </w:pPr>
    </w:p>
    <w:p w14:paraId="55236AE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unfold the principle of law to which this righteousness of God goes back, we find the apostle delineating both sides,—the law considered in its violation, and then in its positive demand with its promise of life.</w:t>
      </w:r>
    </w:p>
    <w:p w14:paraId="009C98F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为了阐明上帝之义所追溯的律法原则，我们发现使徒描绘了两个方面——被视为违反了的律法，以及带有生命应许的指定的（positive）要求。</w:t>
      </w:r>
    </w:p>
    <w:p w14:paraId="074B0350">
      <w:pPr>
        <w:pStyle w:val="3"/>
        <w:spacing w:before="314" w:line="253" w:lineRule="auto"/>
        <w:ind w:right="7" w:firstLine="15"/>
        <w:jc w:val="both"/>
        <w:rPr>
          <w:rFonts w:hint="eastAsia" w:ascii="微软雅黑" w:hAnsi="微软雅黑" w:eastAsia="微软雅黑" w:cs="微软雅黑"/>
          <w:sz w:val="30"/>
          <w:szCs w:val="30"/>
        </w:rPr>
      </w:pPr>
    </w:p>
    <w:p w14:paraId="511C538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transgressor of the law was under its curse, and the Surety came under it (Gal. 3:10).</w:t>
      </w:r>
    </w:p>
    <w:p w14:paraId="5D663D0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律法的违犯者处于其咒诅之下，而担保人（Surety）来到了这咒诅之下（加 3:10）。</w:t>
      </w:r>
    </w:p>
    <w:p w14:paraId="46C7B3C5">
      <w:pPr>
        <w:pStyle w:val="3"/>
        <w:spacing w:before="314" w:line="253" w:lineRule="auto"/>
        <w:ind w:right="7" w:firstLine="15"/>
        <w:jc w:val="both"/>
        <w:rPr>
          <w:rFonts w:hint="eastAsia" w:ascii="微软雅黑" w:hAnsi="微软雅黑" w:eastAsia="微软雅黑" w:cs="微软雅黑"/>
          <w:sz w:val="30"/>
          <w:szCs w:val="30"/>
        </w:rPr>
      </w:pPr>
    </w:p>
    <w:p w14:paraId="585CDB9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it enforced its unalterable claim to do and live (Rom. 10:5), and Christ was made under it (Gal. 4:4), and so became its end (Rom. 10:4).</w:t>
      </w:r>
    </w:p>
    <w:p w14:paraId="0B4F24F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再者，律法强制执行其不可更改的“行之则活”的要求（罗 10:5），而基督被生在律法之下（加 4:4），从而成为了律法的总结/终点（end）（罗 10:4）。</w:t>
      </w:r>
    </w:p>
    <w:p w14:paraId="13D42CCD">
      <w:pPr>
        <w:pStyle w:val="3"/>
        <w:spacing w:before="314" w:line="253" w:lineRule="auto"/>
        <w:ind w:right="7" w:firstLine="15"/>
        <w:jc w:val="both"/>
        <w:rPr>
          <w:rFonts w:hint="eastAsia" w:ascii="微软雅黑" w:hAnsi="微软雅黑" w:eastAsia="微软雅黑" w:cs="微软雅黑"/>
          <w:sz w:val="30"/>
          <w:szCs w:val="30"/>
        </w:rPr>
      </w:pPr>
    </w:p>
    <w:p w14:paraId="7C1ED1E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obtained its reward of debt, not only for Himself, but for all whom He represented.</w:t>
      </w:r>
    </w:p>
    <w:p w14:paraId="4AA4A99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因此，祂获得了它“债项之赏赐”（reward of debt），不仅是为了祂自己，也是为了祂所代表的所有人。</w:t>
      </w:r>
    </w:p>
    <w:p w14:paraId="4EEE32AF">
      <w:pPr>
        <w:pStyle w:val="3"/>
        <w:spacing w:before="314" w:line="253" w:lineRule="auto"/>
        <w:ind w:right="7" w:firstLine="15"/>
        <w:jc w:val="both"/>
        <w:rPr>
          <w:rFonts w:hint="eastAsia" w:ascii="微软雅黑" w:hAnsi="微软雅黑" w:eastAsia="微软雅黑" w:cs="微软雅黑"/>
          <w:sz w:val="30"/>
          <w:szCs w:val="30"/>
        </w:rPr>
      </w:pPr>
    </w:p>
    <w:p w14:paraId="0767B72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comparison of numerous passages where the work of Christ is mentioned, leads us to the conclusion that the phrase "righteousness of God," wherever it occurs, involves a subjection to law as the rule of ethical rectitude.</w:t>
      </w:r>
    </w:p>
    <w:p w14:paraId="4C1F2BA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通过比较许多提到基督工作的篇章，我们得出结论：“上帝的义”这一词组无论出现在何处，都涉及对作为伦理公正（ethical rectitude）准则之律法的顺服。</w:t>
      </w:r>
    </w:p>
    <w:p w14:paraId="475988BC">
      <w:pPr>
        <w:pStyle w:val="3"/>
        <w:spacing w:before="314" w:line="253" w:lineRule="auto"/>
        <w:ind w:right="7" w:firstLine="15"/>
        <w:jc w:val="both"/>
        <w:rPr>
          <w:rFonts w:hint="eastAsia" w:ascii="微软雅黑" w:hAnsi="微软雅黑" w:eastAsia="微软雅黑" w:cs="微软雅黑"/>
          <w:sz w:val="30"/>
          <w:szCs w:val="30"/>
        </w:rPr>
      </w:pPr>
    </w:p>
    <w:p w14:paraId="434D492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as the transcript of God's nature, and the mould in which man's nature was formed, is immutable; and far from losing its authority by human inability, it ceased not to claim all that it ever claimed.</w:t>
      </w:r>
    </w:p>
    <w:p w14:paraId="00C6A6A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律法作为上帝本性的复写，以及人的本性被造时的模子，是不可更改的；且它绝没有因人类的无能而失去其权威，它从未停止索求它曾经索求的一切。</w:t>
      </w:r>
    </w:p>
    <w:p w14:paraId="238F8496">
      <w:pPr>
        <w:pStyle w:val="3"/>
        <w:spacing w:before="314" w:line="253" w:lineRule="auto"/>
        <w:ind w:right="7" w:firstLine="15"/>
        <w:jc w:val="both"/>
        <w:rPr>
          <w:rFonts w:hint="eastAsia" w:ascii="微软雅黑" w:hAnsi="微软雅黑" w:eastAsia="微软雅黑" w:cs="微软雅黑"/>
          <w:sz w:val="30"/>
          <w:szCs w:val="30"/>
        </w:rPr>
      </w:pPr>
    </w:p>
    <w:p w14:paraId="6D94D79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to which the Lord subjected Himself, moreover, was THE LAW AS VIOLATED.</w:t>
      </w:r>
    </w:p>
    <w:p w14:paraId="5ABB769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此外，主所服从的律法，是那被违反了的律法（THE LAW AS VIOLATED）。</w:t>
      </w:r>
    </w:p>
    <w:p w14:paraId="34905419">
      <w:pPr>
        <w:pStyle w:val="3"/>
        <w:spacing w:before="314" w:line="253" w:lineRule="auto"/>
        <w:ind w:right="7" w:firstLine="15"/>
        <w:jc w:val="both"/>
        <w:rPr>
          <w:rFonts w:hint="eastAsia" w:ascii="微软雅黑" w:hAnsi="微软雅黑" w:eastAsia="微软雅黑" w:cs="微软雅黑"/>
          <w:sz w:val="30"/>
          <w:szCs w:val="30"/>
        </w:rPr>
      </w:pPr>
    </w:p>
    <w:p w14:paraId="36F2782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aspects in which the apostle presents the law, not only to the Jews, who were dispensationally under it, but to the Gentiles, who were not, are these: (1) That it urges its inflexible claims to sinless obedience as the only way to life (Gal. 3:12); and (2) that it comes armed with the curse incurred by its violation (Gal. 3:10–13).</w:t>
      </w:r>
    </w:p>
    <w:p w14:paraId="0FC5BAA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使徒不仅向处于律法经纶下的犹太人，也向不处于其中的外邦人展示了律法的两个方面：(1) 它坚持其对无罪顺服的坚决要求，作为通往生命的唯一道路（加 3:12）；以及 (2) 它带着违反律法所招致的咒诅而来（加 3:10-13）。</w:t>
      </w:r>
    </w:p>
    <w:p w14:paraId="03878EBA">
      <w:pPr>
        <w:pStyle w:val="3"/>
        <w:spacing w:before="314" w:line="253" w:lineRule="auto"/>
        <w:ind w:right="7" w:firstLine="15"/>
        <w:jc w:val="both"/>
        <w:rPr>
          <w:rFonts w:hint="eastAsia" w:ascii="微软雅黑" w:hAnsi="微软雅黑" w:eastAsia="微软雅黑" w:cs="微软雅黑"/>
          <w:sz w:val="30"/>
          <w:szCs w:val="30"/>
        </w:rPr>
      </w:pPr>
    </w:p>
    <w:p w14:paraId="6169C8E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twofold demand of the law made upon every man.</w:t>
      </w:r>
    </w:p>
    <w:p w14:paraId="1C1C619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这种律法的双重要求是对每一个人提出的。</w:t>
      </w:r>
    </w:p>
    <w:p w14:paraId="040B362F">
      <w:pPr>
        <w:pStyle w:val="3"/>
        <w:spacing w:before="314" w:line="253" w:lineRule="auto"/>
        <w:ind w:right="7" w:firstLine="15"/>
        <w:jc w:val="both"/>
        <w:rPr>
          <w:rFonts w:hint="eastAsia" w:ascii="微软雅黑" w:hAnsi="微软雅黑" w:eastAsia="微软雅黑" w:cs="微软雅黑"/>
          <w:sz w:val="30"/>
          <w:szCs w:val="30"/>
        </w:rPr>
      </w:pPr>
    </w:p>
    <w:p w14:paraId="630AAC7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apostolic doctrine, however much at variance with modern theories, which all too superficially limit it to Israel; as if the law, in its true character, were not a republication of the primeval and eternal law, binding on man as man.</w:t>
      </w:r>
    </w:p>
    <w:p w14:paraId="4C972B3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这是使徒的教义，尽管它与那些肤浅地将其局限于以色列的现代理论大相径庭；仿佛律法的真实本质并不是对那在人作为人时具有约束力的太初及永恒律法的重新发布。</w:t>
      </w:r>
    </w:p>
    <w:p w14:paraId="0C11F9C9">
      <w:pPr>
        <w:pStyle w:val="3"/>
        <w:spacing w:before="314" w:line="253" w:lineRule="auto"/>
        <w:ind w:right="7" w:firstLine="15"/>
        <w:jc w:val="both"/>
        <w:rPr>
          <w:rFonts w:hint="eastAsia" w:ascii="微软雅黑" w:hAnsi="微软雅黑" w:eastAsia="微软雅黑" w:cs="微软雅黑"/>
          <w:sz w:val="30"/>
          <w:szCs w:val="30"/>
        </w:rPr>
      </w:pPr>
    </w:p>
    <w:p w14:paraId="7C87115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was made under it in both respects for the production of this everlasting righteousness; and accordingly the work of Christ is described in its relation to the law.</w:t>
      </w:r>
    </w:p>
    <w:p w14:paraId="7EEAE30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主在上述两个方面都被置于律法之下，是为了产生这种永恒的义；因此，基督的工作是根据其与律法的关系来描述的。</w:t>
      </w:r>
    </w:p>
    <w:p w14:paraId="168CFD16">
      <w:pPr>
        <w:pStyle w:val="3"/>
        <w:spacing w:before="314" w:line="253" w:lineRule="auto"/>
        <w:ind w:right="7" w:firstLine="15"/>
        <w:jc w:val="both"/>
        <w:rPr>
          <w:rFonts w:hint="eastAsia" w:ascii="微软雅黑" w:hAnsi="微软雅黑" w:eastAsia="微软雅黑" w:cs="微软雅黑"/>
          <w:sz w:val="30"/>
          <w:szCs w:val="30"/>
        </w:rPr>
      </w:pPr>
    </w:p>
    <w:p w14:paraId="12EE73B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that He was made under the law, and that the righteousness of the law is fulfilled in us (Rom. 8:4); that Christ is the end of the law unto righteousness to every one that believeth (Rom. 10:4),—an expression presupposing the fulfilment which the law demanded, and could not but demand, till its end was reached.</w:t>
      </w:r>
    </w:p>
    <w:p w14:paraId="2FA67B4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因此，经上说祂生在律法之下，律法的义成就在我们身上（罗 8:4）；基督是律法的总结/终点（end），使凡信祂的都得着义（罗 10:4）——这一表达预设了律法所要求的、且在达到其终点前不能不要求的成就。</w:t>
      </w:r>
    </w:p>
    <w:p w14:paraId="4E18E02F">
      <w:pPr>
        <w:pStyle w:val="3"/>
        <w:spacing w:before="314" w:line="253" w:lineRule="auto"/>
        <w:ind w:right="7" w:firstLine="15"/>
        <w:jc w:val="both"/>
        <w:rPr>
          <w:rFonts w:hint="eastAsia" w:ascii="微软雅黑" w:hAnsi="微软雅黑" w:eastAsia="微软雅黑" w:cs="微软雅黑"/>
          <w:sz w:val="30"/>
          <w:szCs w:val="30"/>
        </w:rPr>
      </w:pPr>
    </w:p>
    <w:p w14:paraId="26D6C19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additional words, "the end of the law unto righteousness," leave us in no doubt that the realization of the law and its end are found in Christ.</w:t>
      </w:r>
    </w:p>
    <w:p w14:paraId="794C277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“基督是律法的总结，使人得着义”这些补充的话语，让我们毫无疑问地相信：律法的实现及其终点都在基督里找到了。</w:t>
      </w:r>
    </w:p>
    <w:p w14:paraId="6A77C98C">
      <w:pPr>
        <w:pStyle w:val="3"/>
        <w:spacing w:before="314" w:line="253" w:lineRule="auto"/>
        <w:ind w:right="7" w:firstLine="15"/>
        <w:jc w:val="both"/>
        <w:rPr>
          <w:rFonts w:hint="eastAsia" w:ascii="微软雅黑" w:hAnsi="微软雅黑" w:eastAsia="微软雅黑" w:cs="微软雅黑"/>
          <w:sz w:val="30"/>
          <w:szCs w:val="30"/>
        </w:rPr>
      </w:pPr>
    </w:p>
    <w:p w14:paraId="51909E1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constituent element of this righteousness, it must be added that it owed its origin to a God-man.</w:t>
      </w:r>
    </w:p>
    <w:p w14:paraId="12ED9D52">
      <w:pPr>
        <w:pStyle w:val="3"/>
        <w:spacing w:before="314" w:line="253" w:lineRule="auto"/>
        <w:ind w:right="7" w:firstLine="15"/>
        <w:jc w:val="both"/>
        <w:rPr>
          <w:rFonts w:hint="eastAsia" w:ascii="微软雅黑" w:hAnsi="微软雅黑" w:eastAsia="微软雅黑" w:cs="微软雅黑"/>
          <w:sz w:val="30"/>
          <w:szCs w:val="30"/>
        </w:rPr>
      </w:pPr>
    </w:p>
    <w:p w14:paraId="0359715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作为这种义的另一个组成要素，必须补充的是：它起源于一位神人二性者（God-man）。</w:t>
      </w:r>
    </w:p>
    <w:p w14:paraId="79CCD91D">
      <w:pPr>
        <w:pStyle w:val="3"/>
        <w:spacing w:before="314" w:line="253" w:lineRule="auto"/>
        <w:ind w:right="7" w:firstLine="15"/>
        <w:jc w:val="both"/>
        <w:rPr>
          <w:rFonts w:hint="eastAsia" w:ascii="微软雅黑" w:hAnsi="微软雅黑" w:eastAsia="微软雅黑" w:cs="微软雅黑"/>
          <w:sz w:val="30"/>
          <w:szCs w:val="30"/>
        </w:rPr>
      </w:pPr>
    </w:p>
    <w:p w14:paraId="4845007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work to the production of which the twofold nature of the Redeemer was necessary.</w:t>
      </w:r>
    </w:p>
    <w:p w14:paraId="0ED5C90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这是一项工作的成就，为了生产这项工作，救赎主的双重本性是必要的。</w:t>
      </w:r>
    </w:p>
    <w:p w14:paraId="3138B072">
      <w:pPr>
        <w:pStyle w:val="3"/>
        <w:spacing w:before="314" w:line="253" w:lineRule="auto"/>
        <w:ind w:right="7" w:firstLine="15"/>
        <w:jc w:val="both"/>
        <w:rPr>
          <w:rFonts w:hint="eastAsia" w:ascii="微软雅黑" w:hAnsi="微软雅黑" w:eastAsia="微软雅黑" w:cs="微软雅黑"/>
          <w:sz w:val="30"/>
          <w:szCs w:val="30"/>
        </w:rPr>
      </w:pPr>
    </w:p>
    <w:p w14:paraId="1A6062F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trace the influence of Christ's deity in the bringing in of the everlasting righteousness (Dan. 9:24).</w:t>
      </w:r>
    </w:p>
    <w:p w14:paraId="51057B1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我们必须在引进永恒之义的过程中，追踪基督神性的影响（但 9:24）。</w:t>
      </w:r>
    </w:p>
    <w:p w14:paraId="0217755F">
      <w:pPr>
        <w:pStyle w:val="3"/>
        <w:spacing w:before="314" w:line="253" w:lineRule="auto"/>
        <w:ind w:right="7" w:firstLine="15"/>
        <w:jc w:val="both"/>
        <w:rPr>
          <w:rFonts w:hint="eastAsia" w:ascii="微软雅黑" w:hAnsi="微软雅黑" w:eastAsia="微软雅黑" w:cs="微软雅黑"/>
          <w:sz w:val="30"/>
          <w:szCs w:val="30"/>
        </w:rPr>
      </w:pPr>
    </w:p>
    <w:p w14:paraId="52830B9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purely human in its essential character, it is the result of the concurrent action of both natures, and therefore of infinite value and eternal validity; and as He was under no obligation on His own account to obey, or to be under the law, or to be incarnate, His obedience is capable of being given away.</w:t>
      </w:r>
    </w:p>
    <w:p w14:paraId="7CC6284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虽然在其本质特性上纯粹是属于人的，但它是两种本性并发作用的结果，因此具有无限的价值和永恒的效力；且由于祂本人并无义务去顺服、或处于律法之下、或道成肉身，祂的顺服是可以“转赠”他人的。</w:t>
      </w:r>
    </w:p>
    <w:p w14:paraId="245BC8B3">
      <w:pPr>
        <w:pStyle w:val="3"/>
        <w:spacing w:before="314" w:line="253" w:lineRule="auto"/>
        <w:ind w:right="7" w:firstLine="15"/>
        <w:jc w:val="both"/>
        <w:rPr>
          <w:rFonts w:hint="eastAsia" w:ascii="微软雅黑" w:hAnsi="微软雅黑" w:eastAsia="微软雅黑" w:cs="微软雅黑"/>
          <w:sz w:val="30"/>
          <w:szCs w:val="30"/>
        </w:rPr>
      </w:pPr>
    </w:p>
    <w:p w14:paraId="781C8F3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constant reference to the divine Sonship when the fulfilment of the law is described (Gal. 4:4; Rom. 8:3).</w:t>
      </w:r>
    </w:p>
    <w:p w14:paraId="6A33D74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因此，当描述律法的成就时，会不断提到神圣的子嗣身份（加 4:4；罗 8:3）。</w:t>
      </w:r>
    </w:p>
    <w:p w14:paraId="606D2B3D">
      <w:pPr>
        <w:pStyle w:val="3"/>
        <w:spacing w:before="314" w:line="253" w:lineRule="auto"/>
        <w:ind w:right="7" w:firstLine="15"/>
        <w:jc w:val="both"/>
        <w:rPr>
          <w:rFonts w:hint="eastAsia" w:ascii="微软雅黑" w:hAnsi="微软雅黑" w:eastAsia="微软雅黑" w:cs="微软雅黑"/>
          <w:sz w:val="30"/>
          <w:szCs w:val="30"/>
        </w:rPr>
      </w:pPr>
    </w:p>
    <w:p w14:paraId="2769E70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personal obligation of any kind, the Son of God, in assuming humanity, entered into all those duties which man was bound to discharge,—into the burdensome duties of an Israelite, and into manifold temptations and trials which His position as the sin-bearing substitute entailed.</w:t>
      </w:r>
    </w:p>
    <w:p w14:paraId="555991A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在没有任何个人义务的情况下，上帝之子在穿上人性时，进入了人类有义务履行的一切职责中——进入了以色列人沉重的职责中，并进入了祂作为担罪替代者的地位所带来的重重诱惑与试炼中。</w:t>
      </w:r>
    </w:p>
    <w:p w14:paraId="1AA0AF6F">
      <w:pPr>
        <w:pStyle w:val="3"/>
        <w:spacing w:before="314" w:line="253" w:lineRule="auto"/>
        <w:ind w:right="7" w:firstLine="15"/>
        <w:jc w:val="both"/>
        <w:rPr>
          <w:rFonts w:hint="eastAsia" w:ascii="微软雅黑" w:hAnsi="微软雅黑" w:eastAsia="微软雅黑" w:cs="微软雅黑"/>
          <w:sz w:val="30"/>
          <w:szCs w:val="30"/>
        </w:rPr>
      </w:pPr>
    </w:p>
    <w:p w14:paraId="5C63F66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He united a sinless humanity to Himself, that, by entering into every part of our obligation as creatures and sinners, He might bring in an everlasting righteousness.</w:t>
      </w:r>
    </w:p>
    <w:p w14:paraId="137B365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简言之，祂将无罪的人性与祂自己联合，以便通过进入我们作为受造物和罪人所负有的每一部分义务，从而引进一项永恒的义。</w:t>
      </w:r>
    </w:p>
    <w:p w14:paraId="51D27D4C">
      <w:pPr>
        <w:pStyle w:val="3"/>
        <w:spacing w:before="314" w:line="253" w:lineRule="auto"/>
        <w:ind w:right="7" w:firstLine="15"/>
        <w:jc w:val="both"/>
        <w:rPr>
          <w:rFonts w:hint="eastAsia" w:ascii="微软雅黑" w:hAnsi="微软雅黑" w:eastAsia="微软雅黑" w:cs="微软雅黑"/>
          <w:sz w:val="30"/>
          <w:szCs w:val="30"/>
        </w:rPr>
      </w:pPr>
    </w:p>
    <w:p w14:paraId="496501B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the law received its satisfaction in the twofold respect already mentioned—that is, by obedience to precept and penalty—the Supreme Judge could take none into favour.</w:t>
      </w:r>
    </w:p>
    <w:p w14:paraId="2856C7C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直到了律法在上述两个方面都得到了补赎（satisfaction）——即通过顺服诫命和惩罚——最高审判者才能将任何一个人接入恩宠（favour）之中。</w:t>
      </w:r>
    </w:p>
    <w:p w14:paraId="6AEE4270">
      <w:pPr>
        <w:pStyle w:val="3"/>
        <w:spacing w:before="314" w:line="253" w:lineRule="auto"/>
        <w:ind w:right="7" w:firstLine="15"/>
        <w:jc w:val="both"/>
        <w:rPr>
          <w:rFonts w:hint="eastAsia" w:ascii="微软雅黑" w:hAnsi="微软雅黑" w:eastAsia="微软雅黑" w:cs="微软雅黑"/>
          <w:sz w:val="30"/>
          <w:szCs w:val="30"/>
        </w:rPr>
      </w:pPr>
    </w:p>
    <w:p w14:paraId="2DA2EAC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obedience of the God-man was ONE and indivisible.</w:t>
      </w:r>
    </w:p>
    <w:p w14:paraId="2F9B838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但是，神人二性者的这种顺服是合一且不可分割的。</w:t>
      </w:r>
    </w:p>
    <w:p w14:paraId="76CB7310">
      <w:pPr>
        <w:pStyle w:val="3"/>
        <w:spacing w:before="314" w:line="253" w:lineRule="auto"/>
        <w:ind w:right="7" w:firstLine="15"/>
        <w:jc w:val="both"/>
        <w:rPr>
          <w:rFonts w:hint="eastAsia" w:ascii="微软雅黑" w:hAnsi="微软雅黑" w:eastAsia="微软雅黑" w:cs="微软雅黑"/>
          <w:sz w:val="30"/>
          <w:szCs w:val="30"/>
        </w:rPr>
      </w:pPr>
    </w:p>
    <w:p w14:paraId="7C7ECDF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possessing a twofold aspect, it was one finished work.</w:t>
      </w:r>
    </w:p>
    <w:p w14:paraId="050D1ED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尽管具有两个方面，它却是一项完成的工作。</w:t>
      </w:r>
    </w:p>
    <w:p w14:paraId="73AB3BED">
      <w:pPr>
        <w:pStyle w:val="3"/>
        <w:spacing w:before="314" w:line="253" w:lineRule="auto"/>
        <w:ind w:right="7" w:firstLine="15"/>
        <w:jc w:val="both"/>
        <w:rPr>
          <w:rFonts w:hint="eastAsia" w:ascii="微软雅黑" w:hAnsi="微软雅黑" w:eastAsia="微软雅黑" w:cs="微软雅黑"/>
          <w:sz w:val="30"/>
          <w:szCs w:val="30"/>
        </w:rPr>
      </w:pPr>
    </w:p>
    <w:p w14:paraId="61AB511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man is under precept and penalty because he is the creature of God under the eternal law of obedience, and a sinner under condemnation, the surety obedience of the Lord must satisfy the law in both respects.</w:t>
      </w:r>
    </w:p>
    <w:p w14:paraId="7245628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既然人因为是上帝权下、处于永恒顺服律法下的受造物，又是处于定罪下的罪人，所以处于诫命和惩罚之下，那么主作为担保人（surety）的顺服就必须在这两个方面都满足律法。</w:t>
      </w:r>
    </w:p>
    <w:p w14:paraId="0000F301">
      <w:pPr>
        <w:pStyle w:val="3"/>
        <w:spacing w:before="314" w:line="253" w:lineRule="auto"/>
        <w:ind w:right="7" w:firstLine="15"/>
        <w:jc w:val="both"/>
        <w:rPr>
          <w:rFonts w:hint="eastAsia" w:ascii="微软雅黑" w:hAnsi="微软雅黑" w:eastAsia="微软雅黑" w:cs="微软雅黑"/>
          <w:sz w:val="30"/>
          <w:szCs w:val="30"/>
        </w:rPr>
      </w:pPr>
    </w:p>
    <w:p w14:paraId="5F7AD12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expositors incorrectly sunder the two, or fix attention on the one to the exclusion of the other.</w:t>
      </w:r>
    </w:p>
    <w:p w14:paraId="10C61A7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许多解释者错误地将两者割裂开来，或者只关注其中之一而排斥另一个。</w:t>
      </w:r>
    </w:p>
    <w:p w14:paraId="5542AC2C">
      <w:pPr>
        <w:pStyle w:val="3"/>
        <w:spacing w:before="314" w:line="253" w:lineRule="auto"/>
        <w:ind w:right="7" w:firstLine="15"/>
        <w:jc w:val="both"/>
        <w:rPr>
          <w:rFonts w:hint="eastAsia" w:ascii="微软雅黑" w:hAnsi="微软雅黑" w:eastAsia="微软雅黑" w:cs="微软雅黑"/>
          <w:sz w:val="30"/>
          <w:szCs w:val="30"/>
        </w:rPr>
      </w:pPr>
    </w:p>
    <w:p w14:paraId="6A7CBD0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acknowledge both, but unhappily make the two elements separately meritorious, losing sight of the link that binds Christ's deeds and sufferings together as one vicarious obedience.</w:t>
      </w:r>
    </w:p>
    <w:p w14:paraId="5B79560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另一些人承认两者，但遗憾地使这两个元素分别具有功德，忽略了将基督的行为和受苦结合为同一个代赎性（vicarious）顺服的纽带。</w:t>
      </w:r>
    </w:p>
    <w:p w14:paraId="59144FE9">
      <w:pPr>
        <w:pStyle w:val="3"/>
        <w:spacing w:before="314" w:line="253" w:lineRule="auto"/>
        <w:ind w:right="7" w:firstLine="15"/>
        <w:jc w:val="both"/>
        <w:rPr>
          <w:rFonts w:hint="eastAsia" w:ascii="微软雅黑" w:hAnsi="微软雅黑" w:eastAsia="微软雅黑" w:cs="微软雅黑"/>
          <w:sz w:val="30"/>
          <w:szCs w:val="30"/>
        </w:rPr>
      </w:pPr>
    </w:p>
    <w:p w14:paraId="01B029F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class of divines ascribe forgiveness to the sufferings, and the right to everlasting life to the active obedience,—an unhappy separation, though countenanced by eminent names, and by no means to be vindicated.</w:t>
      </w:r>
    </w:p>
    <w:p w14:paraId="6515F9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后一类神学家将赦免归功于受苦，而将获得永生的权利归功于主动顺服（active obedience）——这是一种不幸的分割，尽管有显赫的名字支持，但绝不是正当的。</w:t>
      </w:r>
    </w:p>
    <w:p w14:paraId="76E78DB2">
      <w:pPr>
        <w:pStyle w:val="3"/>
        <w:spacing w:before="314" w:line="253" w:lineRule="auto"/>
        <w:ind w:right="7" w:firstLine="15"/>
        <w:jc w:val="both"/>
        <w:rPr>
          <w:rFonts w:hint="eastAsia" w:ascii="微软雅黑" w:hAnsi="微软雅黑" w:eastAsia="微软雅黑" w:cs="微软雅黑"/>
          <w:sz w:val="30"/>
          <w:szCs w:val="30"/>
        </w:rPr>
      </w:pPr>
    </w:p>
    <w:p w14:paraId="6E7F6AD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the work of one Christ, it is one atoning obedience; and though we may, and must, distinguish the elements of which it consists, we may not disjoin them, for the two elements concur to form one obedience.</w:t>
      </w:r>
    </w:p>
    <w:p w14:paraId="00BA02D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既然这是一个基督的工作，它就是同一个赎罪的（atoning）顺服；虽然我们可以、也必须区分其组成要素，但我们不可将其解体，因为这两个要素并发形成了同一个顺服。</w:t>
      </w:r>
    </w:p>
    <w:p w14:paraId="2D46B42F">
      <w:pPr>
        <w:pStyle w:val="3"/>
        <w:spacing w:before="314" w:line="253" w:lineRule="auto"/>
        <w:ind w:right="7" w:firstLine="15"/>
        <w:jc w:val="both"/>
        <w:rPr>
          <w:rFonts w:hint="eastAsia" w:ascii="微软雅黑" w:hAnsi="微软雅黑" w:eastAsia="微软雅黑" w:cs="微软雅黑"/>
          <w:sz w:val="30"/>
          <w:szCs w:val="30"/>
        </w:rPr>
      </w:pPr>
    </w:p>
    <w:p w14:paraId="16C740E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cannot be separated appears from many considerations, and especially from this, that in every action there was a humiliation, and in every suffering an exercise of obedience.</w:t>
      </w:r>
    </w:p>
    <w:p w14:paraId="01871C4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它们不可分离，这一点从许多方面的考虑中可以显明，尤其是从这一点：在每一个行动中都有一种降卑（humiliation），而在每一次受苦中都有一种顺服的操练。</w:t>
      </w:r>
    </w:p>
    <w:p w14:paraId="4B94B161">
      <w:pPr>
        <w:pStyle w:val="3"/>
        <w:spacing w:before="314" w:line="253" w:lineRule="auto"/>
        <w:ind w:right="7" w:firstLine="15"/>
        <w:jc w:val="both"/>
        <w:rPr>
          <w:rFonts w:hint="eastAsia" w:ascii="微软雅黑" w:hAnsi="微软雅黑" w:eastAsia="微软雅黑" w:cs="微软雅黑"/>
          <w:sz w:val="30"/>
          <w:szCs w:val="30"/>
        </w:rPr>
      </w:pPr>
    </w:p>
    <w:p w14:paraId="19484F1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both pervade every event in that wondrous life.</w:t>
      </w:r>
    </w:p>
    <w:p w14:paraId="6A0D566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这两者都遍布于那奇妙生命中的每一个事件。</w:t>
      </w:r>
    </w:p>
    <w:p w14:paraId="6CF7A35E">
      <w:pPr>
        <w:pStyle w:val="3"/>
        <w:spacing w:before="314" w:line="253" w:lineRule="auto"/>
        <w:ind w:right="7" w:firstLine="15"/>
        <w:jc w:val="both"/>
        <w:rPr>
          <w:rFonts w:hint="eastAsia" w:ascii="微软雅黑" w:hAnsi="微软雅黑" w:eastAsia="微软雅黑" w:cs="微软雅黑"/>
          <w:sz w:val="30"/>
          <w:szCs w:val="30"/>
        </w:rPr>
      </w:pPr>
    </w:p>
    <w:p w14:paraId="7F736AF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in exercise at different times, in different actions, and in successive hours: they meet in the same action and at the same time, over the entire life of Jesus, from the first moment of His humiliation to the last.</w:t>
      </w:r>
    </w:p>
    <w:p w14:paraId="04A3A63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它们并不是在不同时间、不同行动和接续的小时里发挥作用：它们在耶稣整个生命的同一个行动中、在同一时间里汇合，从祂降卑的第一刻起直到最后一刻。</w:t>
      </w:r>
    </w:p>
    <w:p w14:paraId="647B8AB0">
      <w:pPr>
        <w:pStyle w:val="3"/>
        <w:spacing w:before="314" w:line="253" w:lineRule="auto"/>
        <w:ind w:right="7" w:firstLine="15"/>
        <w:jc w:val="both"/>
        <w:rPr>
          <w:rFonts w:hint="eastAsia" w:ascii="微软雅黑" w:hAnsi="微软雅黑" w:eastAsia="微软雅黑" w:cs="微软雅黑"/>
          <w:sz w:val="30"/>
          <w:szCs w:val="30"/>
        </w:rPr>
      </w:pPr>
    </w:p>
    <w:p w14:paraId="05E6828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atoning obedience extended over the entire life of the Lord, and was not limited to the few hours on the cross.</w:t>
      </w:r>
    </w:p>
    <w:p w14:paraId="583B539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这种赎罪的顺服延伸到了主的整个生命，并不仅限于十字架上的那几个小时。</w:t>
      </w:r>
    </w:p>
    <w:p w14:paraId="774680EA">
      <w:pPr>
        <w:pStyle w:val="3"/>
        <w:spacing w:before="314" w:line="253" w:lineRule="auto"/>
        <w:ind w:right="7" w:firstLine="15"/>
        <w:jc w:val="both"/>
        <w:rPr>
          <w:rFonts w:hint="eastAsia" w:ascii="微软雅黑" w:hAnsi="微软雅黑" w:eastAsia="微软雅黑" w:cs="微软雅黑"/>
          <w:sz w:val="30"/>
          <w:szCs w:val="30"/>
        </w:rPr>
      </w:pPr>
    </w:p>
    <w:p w14:paraId="6E723D3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but the verification of His sinless nature in various scenes of action and agony allotted to Him, but formed one obedience from first to last.</w:t>
      </w:r>
    </w:p>
    <w:p w14:paraId="76C2DA3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它只不过是祂无罪本性在分配给祂的各种行动和痛苦场景中的验证，但自始至终形成了同一个顺服。</w:t>
      </w:r>
    </w:p>
    <w:p w14:paraId="60B17389">
      <w:pPr>
        <w:pStyle w:val="3"/>
        <w:spacing w:before="314" w:line="253" w:lineRule="auto"/>
        <w:ind w:right="7" w:firstLine="15"/>
        <w:jc w:val="both"/>
        <w:rPr>
          <w:rFonts w:hint="eastAsia" w:ascii="微软雅黑" w:hAnsi="微软雅黑" w:eastAsia="微软雅黑" w:cs="微软雅黑"/>
          <w:sz w:val="30"/>
          <w:szCs w:val="30"/>
        </w:rPr>
      </w:pPr>
    </w:p>
    <w:p w14:paraId="46A53AB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element of obedience pervaded His entire life, and went into all His sufferings, sufficiently appears from numerous texts, which I shall not expound in this place (Rom. 5:19; Phil. 2:8; Heb. 5:8).</w:t>
      </w:r>
    </w:p>
    <w:p w14:paraId="2C7A0EF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顺服的元素遍布祂的整个生命，并进入祂所有的受苦之中，这一点从许多经文中充分显明出来，我将不在本处阐述（罗 5:19；腓 2:8；来 5:8）。</w:t>
      </w:r>
    </w:p>
    <w:p w14:paraId="3B272903">
      <w:pPr>
        <w:pStyle w:val="3"/>
        <w:spacing w:before="314" w:line="253" w:lineRule="auto"/>
        <w:ind w:right="7" w:firstLine="15"/>
        <w:jc w:val="both"/>
        <w:rPr>
          <w:rFonts w:hint="eastAsia" w:ascii="微软雅黑" w:hAnsi="微软雅黑" w:eastAsia="微软雅黑" w:cs="微软雅黑"/>
          <w:sz w:val="30"/>
          <w:szCs w:val="30"/>
        </w:rPr>
      </w:pPr>
    </w:p>
    <w:p w14:paraId="370B9DF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call up before our minds the usual division of human duty, according to the different relations which man occupies to God, himself, and his fellows, He learned obedience in them all; and with the augmented trials, as they thickened and deepened, His obedience was also augmented,—that is, was capable of increase, though always perfect.</w:t>
      </w:r>
    </w:p>
    <w:p w14:paraId="2BF37D5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在脑海中唤起通常对人类义务的划分（根据人对上帝、对他自己、对他同胞所处的不同关系），祂在这一切关系中都学习了顺服；且随着试炼的增加，当试炼变得稠密和深重时，祂的顺服也随之增加了——也就是说，尽管始终完美，却能增加。</w:t>
      </w:r>
    </w:p>
    <w:p w14:paraId="7D5E97EB">
      <w:pPr>
        <w:pStyle w:val="3"/>
        <w:spacing w:before="314" w:line="253" w:lineRule="auto"/>
        <w:ind w:right="7" w:firstLine="15"/>
        <w:jc w:val="both"/>
        <w:rPr>
          <w:rFonts w:hint="eastAsia" w:ascii="微软雅黑" w:hAnsi="微软雅黑" w:eastAsia="微软雅黑" w:cs="微软雅黑"/>
          <w:sz w:val="30"/>
          <w:szCs w:val="30"/>
        </w:rPr>
      </w:pPr>
    </w:p>
    <w:p w14:paraId="18EE8B9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spontaneous surrender of His life in such a substitution as that which He consented to occupy, called for an obedience that bore Him up amid inconceivable difficulties; and from the greatness of His person, it had a dignity and value which entitle it to be called infinite.</w:t>
      </w:r>
    </w:p>
    <w:p w14:paraId="0ACCA87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在祂同意占据的这种代入（substitution）中，祂自发地舍弃生命，这要求一种在难以想象的困难中支撑祂的顺服；且因着祂位格的伟大，这种顺服具有尊贵和价值，使其足以被称为无限。</w:t>
      </w:r>
    </w:p>
    <w:p w14:paraId="64C346AC">
      <w:pPr>
        <w:pStyle w:val="3"/>
        <w:spacing w:before="314" w:line="253" w:lineRule="auto"/>
        <w:ind w:right="7" w:firstLine="15"/>
        <w:jc w:val="both"/>
        <w:rPr>
          <w:rFonts w:hint="eastAsia" w:ascii="微软雅黑" w:hAnsi="微软雅黑" w:eastAsia="微软雅黑" w:cs="微软雅黑"/>
          <w:sz w:val="30"/>
          <w:szCs w:val="30"/>
        </w:rPr>
      </w:pPr>
    </w:p>
    <w:p w14:paraId="08B2961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humanity He wore was made by Him an instrument which He used for the great purpose of bringing in the righteousness of God; or, to put the matter in a personal, concrete form, Christ Himself is the righteousness of God.</w:t>
      </w:r>
    </w:p>
    <w:p w14:paraId="7D8727C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祂所穿上的人性被祂作成了一个工具，祂将其用于引进上帝之义的伟大目的；或者，用一个位格化的、具体的形式来表达，基督本人就是上帝的义。</w:t>
      </w:r>
    </w:p>
    <w:p w14:paraId="693547ED">
      <w:pPr>
        <w:pStyle w:val="3"/>
        <w:spacing w:before="314" w:line="253" w:lineRule="auto"/>
        <w:ind w:right="7" w:firstLine="15"/>
        <w:jc w:val="both"/>
        <w:rPr>
          <w:rFonts w:hint="eastAsia" w:ascii="微软雅黑" w:hAnsi="微软雅黑" w:eastAsia="微软雅黑" w:cs="微软雅黑"/>
          <w:sz w:val="30"/>
          <w:szCs w:val="30"/>
        </w:rPr>
      </w:pPr>
    </w:p>
    <w:p w14:paraId="7653BA5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of God made flesh, and obedient in life and death, is our righteousness before God.</w:t>
      </w:r>
    </w:p>
    <w:p w14:paraId="6485F4D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上帝之子成为肉身，且在生与死中顺服，就是我们在上帝面前的义。</w:t>
      </w:r>
    </w:p>
    <w:p w14:paraId="6013256C">
      <w:pPr>
        <w:pStyle w:val="3"/>
        <w:spacing w:before="314" w:line="253" w:lineRule="auto"/>
        <w:ind w:right="7" w:firstLine="15"/>
        <w:jc w:val="both"/>
        <w:rPr>
          <w:rFonts w:hint="eastAsia" w:ascii="微软雅黑" w:hAnsi="微软雅黑" w:eastAsia="微软雅黑" w:cs="微软雅黑"/>
          <w:sz w:val="30"/>
          <w:szCs w:val="30"/>
        </w:rPr>
      </w:pPr>
    </w:p>
    <w:p w14:paraId="601A1AD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knows of only ONE righteousness uniting God and men, and the world has never seen another.</w:t>
      </w:r>
    </w:p>
    <w:p w14:paraId="3AEEE14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圣经只知道有一种将上帝与人联合起来的义（ONE righteousness），而世界从未见过另一种。</w:t>
      </w:r>
    </w:p>
    <w:p w14:paraId="4B86E3F6">
      <w:pPr>
        <w:pStyle w:val="3"/>
        <w:spacing w:before="314" w:line="253" w:lineRule="auto"/>
        <w:ind w:right="7" w:firstLine="15"/>
        <w:jc w:val="both"/>
        <w:rPr>
          <w:rFonts w:hint="eastAsia" w:ascii="微软雅黑" w:hAnsi="微软雅黑" w:eastAsia="微软雅黑" w:cs="微软雅黑"/>
          <w:sz w:val="30"/>
          <w:szCs w:val="30"/>
        </w:rPr>
      </w:pPr>
    </w:p>
    <w:p w14:paraId="10B7619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to be added, that the righteousness of God was IN OUR STEAD as well as for our benefit.</w:t>
      </w:r>
    </w:p>
    <w:p w14:paraId="22C85B30">
      <w:pPr>
        <w:pStyle w:val="3"/>
        <w:spacing w:before="314" w:line="253" w:lineRule="auto"/>
        <w:ind w:right="7" w:firstLine="15"/>
        <w:jc w:val="both"/>
        <w:rPr>
          <w:rFonts w:hint="eastAsia" w:ascii="微软雅黑" w:hAnsi="微软雅黑" w:eastAsia="微软雅黑" w:cs="微软雅黑"/>
          <w:sz w:val="30"/>
          <w:szCs w:val="30"/>
        </w:rPr>
      </w:pPr>
    </w:p>
    <w:p w14:paraId="2F32F92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剩下的还需要补充的是：上帝的义不仅是为了我们的益处，也是在我们的位置上（IN OUR STEAD）。</w:t>
      </w:r>
    </w:p>
    <w:p w14:paraId="1F0CB847">
      <w:pPr>
        <w:pStyle w:val="3"/>
        <w:spacing w:before="314" w:line="253" w:lineRule="auto"/>
        <w:ind w:right="7" w:firstLine="15"/>
        <w:jc w:val="both"/>
        <w:rPr>
          <w:rFonts w:hint="eastAsia" w:ascii="微软雅黑" w:hAnsi="微软雅黑" w:eastAsia="微软雅黑" w:cs="微软雅黑"/>
          <w:sz w:val="30"/>
          <w:szCs w:val="30"/>
        </w:rPr>
      </w:pPr>
    </w:p>
    <w:p w14:paraId="732CB5D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establish the vicarious nature of this righteousness, because not a few in every community are ready to admit the vicarious suffering who are not willing to allow the vicarious obedience in the whole extent of human obligation; that is, they divide the two parts of the law, the penalty and precept, into two portions, regarding the vicarious suffering as alone capable of imputation.</w:t>
      </w:r>
    </w:p>
    <w:p w14:paraId="5F3F832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立这种义的代位（vicarious）性质显得尤为必要，因为在每一个群体中，都有不少人乐于承认代位受苦，却不愿承认在人类全部义务范畴内的代位顺服；也就是说，他们将律法的两个部分（惩罚和诫命）分成两块，认为只有代位受苦才能够归算（imputation）。</w:t>
      </w:r>
    </w:p>
    <w:p w14:paraId="5D6148EB">
      <w:pPr>
        <w:pStyle w:val="3"/>
        <w:spacing w:before="314" w:line="253" w:lineRule="auto"/>
        <w:ind w:right="7" w:firstLine="15"/>
        <w:jc w:val="both"/>
        <w:rPr>
          <w:rFonts w:hint="eastAsia" w:ascii="微软雅黑" w:hAnsi="微软雅黑" w:eastAsia="微软雅黑" w:cs="微软雅黑"/>
          <w:sz w:val="30"/>
          <w:szCs w:val="30"/>
        </w:rPr>
      </w:pPr>
    </w:p>
    <w:p w14:paraId="12AC56F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vicarious character attaching to the one obedience of the Lord is as plainly taught as the fact that it is a substantive reality; and when the apostle says, "We are made the righteousness of God in Him" (2 Cor. 5:21), he intimates that believers in Christ come to a realization of the fact that it was rendered in their room, and that they are one with Him in the whole transaction.</w:t>
      </w:r>
    </w:p>
    <w:p w14:paraId="2305D91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但附属于主同一个顺服之上的代位性质，和它是一个实质现实这一事实一样，都被明白地教导着；当使徒说“我们在祂里面成为上帝的义”（林后 5:21）时，祂暗示在基督里的信徒意识到：这义是在他们的位置上被献上的，且他们在整个交易中都与祂合而为一。</w:t>
      </w:r>
    </w:p>
    <w:p w14:paraId="264AE765">
      <w:pPr>
        <w:pStyle w:val="3"/>
        <w:spacing w:before="314" w:line="253" w:lineRule="auto"/>
        <w:ind w:right="7" w:firstLine="15"/>
        <w:jc w:val="both"/>
        <w:rPr>
          <w:rFonts w:hint="eastAsia" w:ascii="微软雅黑" w:hAnsi="微软雅黑" w:eastAsia="微软雅黑" w:cs="微软雅黑"/>
          <w:sz w:val="30"/>
          <w:szCs w:val="30"/>
        </w:rPr>
      </w:pPr>
    </w:p>
    <w:p w14:paraId="284BC57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of Christ realizes the lofty ideal or goal set before the human race; and on this account it is the greatest event in the world's history.</w:t>
      </w:r>
    </w:p>
    <w:p w14:paraId="08A27D8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基督的顺服实现了摆在人类面前的崇高理想或目标；因着这个缘故，它是世界历史上最伟大的事件。</w:t>
      </w:r>
    </w:p>
    <w:p w14:paraId="7C360FFE">
      <w:pPr>
        <w:pStyle w:val="3"/>
        <w:spacing w:before="314" w:line="253" w:lineRule="auto"/>
        <w:ind w:right="7" w:firstLine="15"/>
        <w:jc w:val="both"/>
        <w:rPr>
          <w:rFonts w:hint="eastAsia" w:ascii="微软雅黑" w:hAnsi="微软雅黑" w:eastAsia="微软雅黑" w:cs="微软雅黑"/>
          <w:sz w:val="30"/>
          <w:szCs w:val="30"/>
        </w:rPr>
      </w:pPr>
    </w:p>
    <w:p w14:paraId="1CFB6AD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acting for His people, and they were representatively in Him.</w:t>
      </w:r>
    </w:p>
    <w:p w14:paraId="0FE779F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祂是在为祂的子民行动，而他们在代表性的意义上（representatively）是在祂里面。</w:t>
      </w:r>
    </w:p>
    <w:p w14:paraId="4D691BCA">
      <w:pPr>
        <w:pStyle w:val="3"/>
        <w:spacing w:before="314" w:line="253" w:lineRule="auto"/>
        <w:ind w:right="7" w:firstLine="15"/>
        <w:jc w:val="both"/>
        <w:rPr>
          <w:rFonts w:hint="eastAsia" w:ascii="微软雅黑" w:hAnsi="微软雅黑" w:eastAsia="微软雅黑" w:cs="微软雅黑"/>
          <w:sz w:val="30"/>
          <w:szCs w:val="30"/>
        </w:rPr>
      </w:pPr>
    </w:p>
    <w:p w14:paraId="5FAC723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entrance of Christ's sinless humanity, with the law in His heart, became the central point of all time, to which previous ages looked forward, and after ages look back.</w:t>
      </w:r>
    </w:p>
    <w:p w14:paraId="5213CC6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基督那心中怀揣着律法的无罪人性的进入，成为了所有时代的中心点，过去的世代仰望它，未来的世代回顾它。</w:t>
      </w:r>
    </w:p>
    <w:p w14:paraId="71E5E04B">
      <w:pPr>
        <w:pStyle w:val="3"/>
        <w:spacing w:before="314" w:line="253" w:lineRule="auto"/>
        <w:ind w:right="7" w:firstLine="15"/>
        <w:jc w:val="both"/>
        <w:rPr>
          <w:rFonts w:hint="eastAsia" w:ascii="微软雅黑" w:hAnsi="微软雅黑" w:eastAsia="微软雅黑" w:cs="微软雅黑"/>
          <w:sz w:val="30"/>
          <w:szCs w:val="30"/>
        </w:rPr>
      </w:pPr>
    </w:p>
    <w:p w14:paraId="15BB58F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living law, the personal law,—an event with a far more important bearing than any other that ever occurred.</w:t>
      </w:r>
    </w:p>
    <w:p w14:paraId="0B2E618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祂是活的律法，是位格化的律法——这是一件比任何其他曾经发生的事件都具有更重要影响的事件。</w:t>
      </w:r>
    </w:p>
    <w:p w14:paraId="08B675DA">
      <w:pPr>
        <w:pStyle w:val="3"/>
        <w:spacing w:before="314" w:line="253" w:lineRule="auto"/>
        <w:ind w:right="7" w:firstLine="15"/>
        <w:jc w:val="both"/>
        <w:rPr>
          <w:rFonts w:hint="eastAsia" w:ascii="微软雅黑" w:hAnsi="微软雅黑" w:eastAsia="微软雅黑" w:cs="微软雅黑"/>
          <w:sz w:val="30"/>
          <w:szCs w:val="30"/>
        </w:rPr>
      </w:pPr>
    </w:p>
    <w:p w14:paraId="4B77CB6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world's new creation.</w:t>
      </w:r>
    </w:p>
    <w:p w14:paraId="693195C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它是世界的新创造。</w:t>
      </w:r>
    </w:p>
    <w:p w14:paraId="38321D40">
      <w:pPr>
        <w:pStyle w:val="3"/>
        <w:spacing w:before="314" w:line="253" w:lineRule="auto"/>
        <w:ind w:right="7" w:firstLine="15"/>
        <w:jc w:val="both"/>
        <w:rPr>
          <w:rFonts w:hint="eastAsia" w:ascii="微软雅黑" w:hAnsi="微软雅黑" w:eastAsia="微软雅黑" w:cs="微软雅黑"/>
          <w:sz w:val="30"/>
          <w:szCs w:val="30"/>
        </w:rPr>
      </w:pPr>
    </w:p>
    <w:p w14:paraId="4449E01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made ours not less truly than if we ourselves had rendered it, IN CONSEQUENCE OF THE LEGAL ONENESS FORMED BETWEEN US AND HIM.</w:t>
      </w:r>
    </w:p>
    <w:p w14:paraId="1428A85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由于我们与祂之间形成了法律上的合一（LEGAL ONENESS），它成为了我们的，其真实程度绝不亚于我们亲自献上它。</w:t>
      </w:r>
    </w:p>
    <w:p w14:paraId="2475F68E">
      <w:pPr>
        <w:pStyle w:val="3"/>
        <w:spacing w:before="314" w:line="253" w:lineRule="auto"/>
        <w:ind w:right="7" w:firstLine="15"/>
        <w:jc w:val="both"/>
        <w:rPr>
          <w:rFonts w:hint="eastAsia" w:ascii="微软雅黑" w:hAnsi="微软雅黑" w:eastAsia="微软雅黑" w:cs="微软雅黑"/>
          <w:sz w:val="30"/>
          <w:szCs w:val="30"/>
        </w:rPr>
      </w:pPr>
    </w:p>
    <w:p w14:paraId="48518F9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in the Lord's experience the personal was merged in the official, for He had not, and could not have, any of those feelings which stand connected with personal guilt.</w:t>
      </w:r>
    </w:p>
    <w:p w14:paraId="6E8AF43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这并不是说在主的经验中，个人性（personal）并入了职分性（official）之中，因为祂并没有、也不可能有任何那些与个人罪疚相关的感觉。</w:t>
      </w:r>
    </w:p>
    <w:p w14:paraId="3B1AB2DD">
      <w:pPr>
        <w:pStyle w:val="3"/>
        <w:spacing w:before="314" w:line="253" w:lineRule="auto"/>
        <w:ind w:right="7" w:firstLine="15"/>
        <w:jc w:val="both"/>
        <w:rPr>
          <w:rFonts w:hint="eastAsia" w:ascii="微软雅黑" w:hAnsi="微软雅黑" w:eastAsia="微软雅黑" w:cs="微软雅黑"/>
          <w:sz w:val="30"/>
          <w:szCs w:val="30"/>
        </w:rPr>
      </w:pPr>
    </w:p>
    <w:p w14:paraId="5D758E0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always fully conscious of inward sinlessness when the sin-bearer and curse-bearer in our stead; and in like manner the redeemed, amid all the security of imputed righteousness, never cease to cherish personally the feelings of conscious unworthiness and deep abasement.</w:t>
      </w:r>
    </w:p>
    <w:p w14:paraId="778A83F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祂作为在我们的位置上担罪和承受咒诅的那位时，始终充分意识到内在的无罪；同样，被赎者在归算之义的所有保障中，绝不会停止在个人层面怀有对自身不配的自觉以及深刻的降卑。</w:t>
      </w:r>
    </w:p>
    <w:p w14:paraId="5A5F1A88">
      <w:pPr>
        <w:pStyle w:val="3"/>
        <w:spacing w:before="314" w:line="253" w:lineRule="auto"/>
        <w:ind w:right="7" w:firstLine="15"/>
        <w:jc w:val="both"/>
        <w:rPr>
          <w:rFonts w:hint="eastAsia" w:ascii="微软雅黑" w:hAnsi="微软雅黑" w:eastAsia="微软雅黑" w:cs="微软雅黑"/>
          <w:sz w:val="30"/>
          <w:szCs w:val="30"/>
        </w:rPr>
      </w:pPr>
    </w:p>
    <w:p w14:paraId="226A7EF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vicarious character of the whole may appear, it is only necessary to recall the words, "By the obedience of one shall many be made righteous" (Rom. 5:19).</w:t>
      </w:r>
    </w:p>
    <w:p w14:paraId="52CECED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为了让整体的代位（vicarious）性质得以显明，只需要回想那句话：“因一人的顺从，众人也成为义了”（罗 5:19）。</w:t>
      </w:r>
    </w:p>
    <w:p w14:paraId="4568B046">
      <w:pPr>
        <w:pStyle w:val="3"/>
        <w:spacing w:before="314" w:line="253" w:lineRule="auto"/>
        <w:ind w:right="7" w:firstLine="15"/>
        <w:jc w:val="both"/>
        <w:rPr>
          <w:rFonts w:hint="eastAsia" w:ascii="微软雅黑" w:hAnsi="微软雅黑" w:eastAsia="微软雅黑" w:cs="微软雅黑"/>
          <w:sz w:val="30"/>
          <w:szCs w:val="30"/>
        </w:rPr>
      </w:pPr>
    </w:p>
    <w:p w14:paraId="1A563D8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 objection to this mode of interpreting the righteousness of faith, it is commonly urged that the apostle nowhere uses the theological expression "the righteousness of Christ".</w:t>
      </w:r>
    </w:p>
    <w:p w14:paraId="465DC7B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作为对这种解释因信称义之义的模式的反驳，人们通常会力陈使徒在任何地方都没有使用“基督的义”这一神学表达。</w:t>
      </w:r>
    </w:p>
    <w:p w14:paraId="1F596C18">
      <w:pPr>
        <w:pStyle w:val="3"/>
        <w:spacing w:before="314" w:line="253" w:lineRule="auto"/>
        <w:ind w:right="7" w:firstLine="15"/>
        <w:jc w:val="both"/>
        <w:rPr>
          <w:rFonts w:hint="eastAsia" w:ascii="微软雅黑" w:hAnsi="微软雅黑" w:eastAsia="微软雅黑" w:cs="微软雅黑"/>
          <w:sz w:val="30"/>
          <w:szCs w:val="30"/>
        </w:rPr>
      </w:pPr>
    </w:p>
    <w:p w14:paraId="17FECF4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examine the terms in which it is expressed, the vicarious character of the righteousness is made the more evident: CHRIST HIMSELF IS OUR RIGHTEOUSNESS.</w:t>
      </w:r>
    </w:p>
    <w:p w14:paraId="013A1C5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但是，当我们查考表达它的术语时，这种义的代位性质就变得更加明显：基督本人就是我们的义。</w:t>
      </w:r>
    </w:p>
    <w:p w14:paraId="1284E89E">
      <w:pPr>
        <w:pStyle w:val="3"/>
        <w:spacing w:before="314" w:line="253" w:lineRule="auto"/>
        <w:ind w:right="7" w:firstLine="15"/>
        <w:jc w:val="both"/>
        <w:rPr>
          <w:rFonts w:hint="eastAsia" w:ascii="微软雅黑" w:hAnsi="微软雅黑" w:eastAsia="微软雅黑" w:cs="微软雅黑"/>
          <w:sz w:val="30"/>
          <w:szCs w:val="30"/>
        </w:rPr>
      </w:pPr>
    </w:p>
    <w:p w14:paraId="505A931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incarnate Son, dying in our room, the realized ideal of what man was made to be, is made of God unto us righteousness (1 Cor. 1:30), in such a sense that we are said to be made the righteousness of God in Him.</w:t>
      </w:r>
    </w:p>
    <w:p w14:paraId="3773FA7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上帝那在我们的位置上受死的道成肉身之子——祂是人被造时所应成之理想的实现——被上帝使之成为了我们的义（林前 1:30），在这种意义上，我们被说成是在祂里面成为了上帝的义。</w:t>
      </w:r>
    </w:p>
    <w:p w14:paraId="5B645496">
      <w:pPr>
        <w:pStyle w:val="3"/>
        <w:spacing w:before="314" w:line="253" w:lineRule="auto"/>
        <w:ind w:right="7" w:firstLine="15"/>
        <w:jc w:val="both"/>
        <w:rPr>
          <w:rFonts w:hint="eastAsia" w:ascii="微软雅黑" w:hAnsi="微软雅黑" w:eastAsia="微软雅黑" w:cs="微软雅黑"/>
          <w:sz w:val="30"/>
          <w:szCs w:val="30"/>
        </w:rPr>
      </w:pPr>
    </w:p>
    <w:p w14:paraId="15ED091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our righteousness (Jer. 23:6), and we are made the righteousness of God in Him (2 Cor. 5:21).</w:t>
      </w:r>
    </w:p>
    <w:p w14:paraId="4D4AFF8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主我们的义（耶 23:6），且我们在祂里面成为了上帝的义（林后 5:21）。</w:t>
      </w:r>
    </w:p>
    <w:p w14:paraId="555BD3B0">
      <w:pPr>
        <w:pStyle w:val="3"/>
        <w:spacing w:before="314" w:line="253" w:lineRule="auto"/>
        <w:ind w:right="7" w:firstLine="15"/>
        <w:jc w:val="both"/>
        <w:rPr>
          <w:rFonts w:hint="eastAsia" w:ascii="微软雅黑" w:hAnsi="微软雅黑" w:eastAsia="微软雅黑" w:cs="微软雅黑"/>
          <w:sz w:val="30"/>
          <w:szCs w:val="30"/>
        </w:rPr>
      </w:pPr>
    </w:p>
    <w:p w14:paraId="51A165E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faith to the righteousness of God is, that faith is the hand by which it is received.</w:t>
      </w:r>
    </w:p>
    <w:p w14:paraId="3491D5E0">
      <w:pPr>
        <w:pStyle w:val="3"/>
        <w:spacing w:before="314" w:line="253" w:lineRule="auto"/>
        <w:ind w:right="7" w:firstLine="15"/>
        <w:jc w:val="both"/>
        <w:rPr>
          <w:rFonts w:hint="eastAsia" w:ascii="微软雅黑" w:hAnsi="微软雅黑" w:eastAsia="微软雅黑" w:cs="微软雅黑"/>
          <w:sz w:val="30"/>
          <w:szCs w:val="30"/>
        </w:rPr>
      </w:pPr>
    </w:p>
    <w:p w14:paraId="2F4382C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信心与上帝之义的关系在于：信心是领受它的手。</w:t>
      </w:r>
    </w:p>
    <w:p w14:paraId="6C01AFB7">
      <w:pPr>
        <w:pStyle w:val="3"/>
        <w:spacing w:before="314" w:line="253" w:lineRule="auto"/>
        <w:ind w:right="7" w:firstLine="15"/>
        <w:jc w:val="both"/>
        <w:rPr>
          <w:rFonts w:hint="eastAsia" w:ascii="微软雅黑" w:hAnsi="微软雅黑" w:eastAsia="微软雅黑" w:cs="微软雅黑"/>
          <w:sz w:val="30"/>
          <w:szCs w:val="30"/>
        </w:rPr>
      </w:pPr>
    </w:p>
    <w:p w14:paraId="2F67FEC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is in another person, in such a sense that it is merely received as a gift, irrespective of moral worth on the part of the receiver.</w:t>
      </w:r>
    </w:p>
    <w:p w14:paraId="4F3862F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这种义是在另一个位格里的，从这种意义上说，它只是作为一份赏赐被领受，而不考虑领受者的道德价值。</w:t>
      </w:r>
    </w:p>
    <w:p w14:paraId="379B22B0">
      <w:pPr>
        <w:pStyle w:val="3"/>
        <w:spacing w:before="314" w:line="253" w:lineRule="auto"/>
        <w:ind w:right="7" w:firstLine="15"/>
        <w:jc w:val="both"/>
        <w:rPr>
          <w:rFonts w:hint="eastAsia" w:ascii="微软雅黑" w:hAnsi="微软雅黑" w:eastAsia="微软雅黑" w:cs="微软雅黑"/>
          <w:sz w:val="30"/>
          <w:szCs w:val="30"/>
        </w:rPr>
      </w:pPr>
    </w:p>
    <w:p w14:paraId="644DD50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is such a gift given to faith, and to no other mental act?</w:t>
      </w:r>
    </w:p>
    <w:p w14:paraId="2F596D5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为什么这样一份赏赐是赐给信心的，而不是赐给任何其他心智行为的？</w:t>
      </w:r>
    </w:p>
    <w:p w14:paraId="5B7A6970">
      <w:pPr>
        <w:pStyle w:val="3"/>
        <w:spacing w:before="314" w:line="253" w:lineRule="auto"/>
        <w:ind w:right="7" w:firstLine="15"/>
        <w:jc w:val="both"/>
        <w:rPr>
          <w:rFonts w:hint="eastAsia" w:ascii="微软雅黑" w:hAnsi="微软雅黑" w:eastAsia="微软雅黑" w:cs="微软雅黑"/>
          <w:sz w:val="30"/>
          <w:szCs w:val="30"/>
        </w:rPr>
      </w:pPr>
    </w:p>
    <w:p w14:paraId="3444C94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because faith is the only way by which the soul goes out to rely on an object beyond itself, partly because faith is the most self-emptying act of the mind.</w:t>
      </w:r>
    </w:p>
    <w:p w14:paraId="7EF28F7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部分是因为信心是灵魂走出自身、去依靠一个身外之物的唯一途径，部分是因为信心是心智最虚己的行为。</w:t>
      </w:r>
    </w:p>
    <w:p w14:paraId="5551AF9A">
      <w:pPr>
        <w:pStyle w:val="3"/>
        <w:spacing w:before="314" w:line="253" w:lineRule="auto"/>
        <w:ind w:right="7" w:firstLine="15"/>
        <w:jc w:val="both"/>
        <w:rPr>
          <w:rFonts w:hint="eastAsia" w:ascii="微软雅黑" w:hAnsi="微软雅黑" w:eastAsia="微软雅黑" w:cs="微软雅黑"/>
          <w:sz w:val="30"/>
          <w:szCs w:val="30"/>
        </w:rPr>
      </w:pPr>
    </w:p>
    <w:p w14:paraId="0F079F5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its very nature, it negatives everything but that righteousness which it receives.</w:t>
      </w:r>
    </w:p>
    <w:p w14:paraId="3BC8526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凭其本性，它否定了除了它所领受的那种义之外的一切。</w:t>
      </w:r>
    </w:p>
    <w:p w14:paraId="2FBF74FD">
      <w:pPr>
        <w:pStyle w:val="3"/>
        <w:spacing w:before="314" w:line="253" w:lineRule="auto"/>
        <w:ind w:right="7" w:firstLine="15"/>
        <w:jc w:val="both"/>
        <w:rPr>
          <w:rFonts w:hint="eastAsia" w:ascii="微软雅黑" w:hAnsi="微软雅黑" w:eastAsia="微软雅黑" w:cs="微软雅黑"/>
          <w:sz w:val="30"/>
          <w:szCs w:val="30"/>
        </w:rPr>
      </w:pPr>
    </w:p>
    <w:p w14:paraId="366AE5C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is the receptive organ by which we lay hold of the righteousness; while the gospel, or word of God, is the medium of revealing it (Rom. 1:17).</w:t>
      </w:r>
    </w:p>
    <w:p w14:paraId="599C810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信心是我们持定义的领受器官；而福音（即上帝的圣言）则是显明它的媒介（罗 1:17）。</w:t>
      </w:r>
    </w:p>
    <w:p w14:paraId="35B6A7B5">
      <w:pPr>
        <w:pStyle w:val="3"/>
        <w:spacing w:before="314" w:line="253" w:lineRule="auto"/>
        <w:ind w:right="7" w:firstLine="15"/>
        <w:jc w:val="both"/>
        <w:rPr>
          <w:rFonts w:hint="eastAsia" w:ascii="微软雅黑" w:hAnsi="微软雅黑" w:eastAsia="微软雅黑" w:cs="微软雅黑"/>
          <w:sz w:val="30"/>
          <w:szCs w:val="30"/>
        </w:rPr>
      </w:pPr>
    </w:p>
    <w:p w14:paraId="57B7796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unto all and upon ALL THEM THAT BELIEVE (Rom. 3:22).</w:t>
      </w:r>
    </w:p>
    <w:p w14:paraId="478DEDD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它是“加给一切相信的人”的（罗 3:22）。</w:t>
      </w:r>
    </w:p>
    <w:p w14:paraId="708FC91C">
      <w:pPr>
        <w:pStyle w:val="3"/>
        <w:spacing w:before="314" w:line="253" w:lineRule="auto"/>
        <w:ind w:right="7" w:firstLine="15"/>
        <w:jc w:val="both"/>
        <w:rPr>
          <w:rFonts w:hint="eastAsia" w:ascii="微软雅黑" w:hAnsi="微软雅黑" w:eastAsia="微软雅黑" w:cs="微软雅黑"/>
          <w:sz w:val="30"/>
          <w:szCs w:val="30"/>
        </w:rPr>
      </w:pPr>
    </w:p>
    <w:p w14:paraId="3A1B44A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effect of receiving the righteousness of God is the sentence of absolution, called the justification of our persons; for it must be kept in mind that the man is justified, and not his works,—the person, not the nature.</w:t>
      </w:r>
    </w:p>
    <w:p w14:paraId="0D371F33">
      <w:pPr>
        <w:pStyle w:val="3"/>
        <w:spacing w:before="314" w:line="253" w:lineRule="auto"/>
        <w:ind w:right="7" w:firstLine="15"/>
        <w:jc w:val="both"/>
        <w:rPr>
          <w:rFonts w:hint="eastAsia" w:ascii="微软雅黑" w:hAnsi="微软雅黑" w:eastAsia="微软雅黑" w:cs="微软雅黑"/>
          <w:sz w:val="30"/>
          <w:szCs w:val="30"/>
        </w:rPr>
      </w:pPr>
    </w:p>
    <w:p w14:paraId="798826F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领受上帝之义的直接后果是无罪释放的判决，被称为我们本人的称义（justification）；因为必须牢记，被称义的是人，而不是他的行为——是位格（person），而不是本性（nature）。</w:t>
      </w:r>
    </w:p>
    <w:p w14:paraId="55A7FCF9">
      <w:pPr>
        <w:pStyle w:val="3"/>
        <w:spacing w:before="314" w:line="253" w:lineRule="auto"/>
        <w:ind w:right="7" w:firstLine="15"/>
        <w:jc w:val="both"/>
        <w:rPr>
          <w:rFonts w:hint="eastAsia" w:ascii="微软雅黑" w:hAnsi="微软雅黑" w:eastAsia="微软雅黑" w:cs="微软雅黑"/>
          <w:sz w:val="30"/>
          <w:szCs w:val="30"/>
        </w:rPr>
      </w:pPr>
    </w:p>
    <w:p w14:paraId="6703BB3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sentence is complete at once, and capable of no addition; and it has a twofold side,—the ABSOLVING of the man from any charge of guilt, and the pronouncing of him ABSOLUTELY RIGHTEOUS, because in the possession of this righteousness of God.</w:t>
      </w:r>
    </w:p>
    <w:p w14:paraId="65CA3F8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这一判决是立即完成的，且不能再加添；它具有双重性——免除（ABSOLVING）该人任何的罪名，并宣布他为绝对公义，因为他拥有了这种上帝之义。</w:t>
      </w:r>
    </w:p>
    <w:p w14:paraId="3991A315">
      <w:pPr>
        <w:pStyle w:val="3"/>
        <w:spacing w:before="314" w:line="253" w:lineRule="auto"/>
        <w:ind w:right="7" w:firstLine="15"/>
        <w:jc w:val="both"/>
        <w:rPr>
          <w:rFonts w:hint="eastAsia" w:ascii="微软雅黑" w:hAnsi="微软雅黑" w:eastAsia="微软雅黑" w:cs="微软雅黑"/>
          <w:sz w:val="30"/>
          <w:szCs w:val="30"/>
        </w:rPr>
      </w:pPr>
    </w:p>
    <w:p w14:paraId="206D48F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point demanding notice, is the relation in which the righteousness of God stands to LIFE.</w:t>
      </w:r>
    </w:p>
    <w:p w14:paraId="0B696281">
      <w:pPr>
        <w:pStyle w:val="3"/>
        <w:spacing w:before="314" w:line="253" w:lineRule="auto"/>
        <w:ind w:right="7" w:firstLine="15"/>
        <w:jc w:val="both"/>
        <w:rPr>
          <w:rFonts w:hint="eastAsia" w:ascii="微软雅黑" w:hAnsi="微软雅黑" w:eastAsia="微软雅黑" w:cs="微软雅黑"/>
          <w:sz w:val="30"/>
          <w:szCs w:val="30"/>
        </w:rPr>
      </w:pPr>
    </w:p>
    <w:p w14:paraId="3CC99BC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进一步需要注意的一点是，上帝的义与生命（LIFE）所处的关系。</w:t>
      </w:r>
    </w:p>
    <w:p w14:paraId="148A1452">
      <w:pPr>
        <w:pStyle w:val="3"/>
        <w:spacing w:before="314" w:line="253" w:lineRule="auto"/>
        <w:ind w:right="7" w:firstLine="15"/>
        <w:jc w:val="both"/>
        <w:rPr>
          <w:rFonts w:hint="eastAsia" w:ascii="微软雅黑" w:hAnsi="微软雅黑" w:eastAsia="微软雅黑" w:cs="微软雅黑"/>
          <w:sz w:val="30"/>
          <w:szCs w:val="30"/>
        </w:rPr>
      </w:pPr>
    </w:p>
    <w:p w14:paraId="715A52D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all-important point is very much the theological question of the age; for the relation between these two things is much misapprehended.</w:t>
      </w:r>
    </w:p>
    <w:p w14:paraId="0011104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这一至关重要的点在很大程度上是这个时代的神学问题；因为这两者之间的关系被严重误解了。</w:t>
      </w:r>
    </w:p>
    <w:p w14:paraId="7129FD7E">
      <w:pPr>
        <w:pStyle w:val="3"/>
        <w:spacing w:before="314" w:line="253" w:lineRule="auto"/>
        <w:ind w:right="7" w:firstLine="15"/>
        <w:jc w:val="both"/>
        <w:rPr>
          <w:rFonts w:hint="eastAsia" w:ascii="微软雅黑" w:hAnsi="微软雅黑" w:eastAsia="微软雅黑" w:cs="微软雅黑"/>
          <w:sz w:val="30"/>
          <w:szCs w:val="30"/>
        </w:rPr>
      </w:pPr>
    </w:p>
    <w:p w14:paraId="557CA4D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this righteousness to the divine life which Christ came down from heaven to restore in a dead world, is the leading thought with all the apostles, as well as with the Lord Himself, and it is brought out with great prominence in the Pauline epistles (Gal. 2:20; Rom. 8:10).</w:t>
      </w:r>
    </w:p>
    <w:p w14:paraId="15014D3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这种义与基督从天降下、为要在死寂世界中恢复的神圣生命（divine life）之间的关系，是所有使徒以及主本人的主导思想，且在保罗书信中表现得非常突出（加 2:20；罗 8:10）。</w:t>
      </w:r>
    </w:p>
    <w:p w14:paraId="14DC4E47">
      <w:pPr>
        <w:pStyle w:val="3"/>
        <w:spacing w:before="314" w:line="253" w:lineRule="auto"/>
        <w:ind w:right="7" w:firstLine="15"/>
        <w:jc w:val="both"/>
        <w:rPr>
          <w:rFonts w:hint="eastAsia" w:ascii="微软雅黑" w:hAnsi="微软雅黑" w:eastAsia="微软雅黑" w:cs="微软雅黑"/>
          <w:sz w:val="30"/>
          <w:szCs w:val="30"/>
        </w:rPr>
      </w:pPr>
    </w:p>
    <w:p w14:paraId="7A8079E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between the two is simply this: RIGHTEOUSNESS IS THE PRICE, AND LIFE IS THE REWARD.</w:t>
      </w:r>
    </w:p>
    <w:p w14:paraId="6E2C52E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两者之间的关系非常简单：义是代价（PRICE），而生命是赏赐（REWARD）。</w:t>
      </w:r>
    </w:p>
    <w:p w14:paraId="7F6C666B">
      <w:pPr>
        <w:pStyle w:val="3"/>
        <w:spacing w:before="314" w:line="253" w:lineRule="auto"/>
        <w:ind w:right="7" w:firstLine="15"/>
        <w:jc w:val="both"/>
        <w:rPr>
          <w:rFonts w:hint="eastAsia" w:ascii="微软雅黑" w:hAnsi="微软雅黑" w:eastAsia="微软雅黑" w:cs="微软雅黑"/>
          <w:sz w:val="30"/>
          <w:szCs w:val="30"/>
        </w:rPr>
      </w:pPr>
    </w:p>
    <w:p w14:paraId="0041C37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relation intimated in the law, which was ordained to life, but was found to be unto death (Rom. 7:10).</w:t>
      </w:r>
    </w:p>
    <w:p w14:paraId="56AD246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这是一种在律法中所暗示的关系，律法本来是叫人活的，反倒被发现是叫人死的（罗 7:10）。</w:t>
      </w:r>
    </w:p>
    <w:p w14:paraId="3F8D39EB">
      <w:pPr>
        <w:pStyle w:val="3"/>
        <w:spacing w:before="314" w:line="253" w:lineRule="auto"/>
        <w:ind w:right="7" w:firstLine="15"/>
        <w:jc w:val="both"/>
        <w:rPr>
          <w:rFonts w:hint="eastAsia" w:ascii="微软雅黑" w:hAnsi="微软雅黑" w:eastAsia="微软雅黑" w:cs="微软雅黑"/>
          <w:sz w:val="30"/>
          <w:szCs w:val="30"/>
        </w:rPr>
      </w:pPr>
    </w:p>
    <w:p w14:paraId="3A6BD5E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who should do what it enjoined was to receive life in return (Rom. 10:5).</w:t>
      </w:r>
    </w:p>
    <w:p w14:paraId="43EBBC8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那行了律法所吩咐之事的人，必因此得到生命作为回报（罗 10:5）。</w:t>
      </w:r>
    </w:p>
    <w:p w14:paraId="305175AA">
      <w:pPr>
        <w:pStyle w:val="3"/>
        <w:spacing w:before="314" w:line="253" w:lineRule="auto"/>
        <w:ind w:right="7" w:firstLine="15"/>
        <w:jc w:val="both"/>
        <w:rPr>
          <w:rFonts w:hint="eastAsia" w:ascii="微软雅黑" w:hAnsi="微软雅黑" w:eastAsia="微软雅黑" w:cs="微软雅黑"/>
          <w:sz w:val="30"/>
          <w:szCs w:val="30"/>
        </w:rPr>
      </w:pPr>
    </w:p>
    <w:p w14:paraId="489D92E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theology, at least of the German type, and as far as it is modified from that quarter, evinces little interest about the relation in which the two points, righteousness and life, stand to each other.</w:t>
      </w:r>
    </w:p>
    <w:p w14:paraId="479EFD7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现代神学，至少是德国式的，以及受其影响而改变的神学，对于义与生命这两点相互关系的兴趣微乎其微。</w:t>
      </w:r>
    </w:p>
    <w:p w14:paraId="1EC0936E">
      <w:pPr>
        <w:pStyle w:val="3"/>
        <w:spacing w:before="314" w:line="253" w:lineRule="auto"/>
        <w:ind w:right="7" w:firstLine="15"/>
        <w:jc w:val="both"/>
        <w:rPr>
          <w:rFonts w:hint="eastAsia" w:ascii="微软雅黑" w:hAnsi="微软雅黑" w:eastAsia="微软雅黑" w:cs="微软雅黑"/>
          <w:sz w:val="30"/>
          <w:szCs w:val="30"/>
        </w:rPr>
      </w:pPr>
    </w:p>
    <w:p w14:paraId="0DD5F5C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misapprehension here disorganizes the whole gospel.</w:t>
      </w:r>
    </w:p>
    <w:p w14:paraId="0DF5BB2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但在此处的误解会使整个福音解体。</w:t>
      </w:r>
    </w:p>
    <w:p w14:paraId="2744E89A">
      <w:pPr>
        <w:pStyle w:val="3"/>
        <w:spacing w:before="314" w:line="253" w:lineRule="auto"/>
        <w:ind w:right="7" w:firstLine="15"/>
        <w:jc w:val="both"/>
        <w:rPr>
          <w:rFonts w:hint="eastAsia" w:ascii="微软雅黑" w:hAnsi="微软雅黑" w:eastAsia="微软雅黑" w:cs="微软雅黑"/>
          <w:sz w:val="30"/>
          <w:szCs w:val="30"/>
        </w:rPr>
      </w:pPr>
    </w:p>
    <w:p w14:paraId="226997D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mystic theology which merely seeks communion with God, and life in Him, through the incarnation, has no adequate idea of the conditions on which life is conferred.</w:t>
      </w:r>
    </w:p>
    <w:p w14:paraId="4ACD78F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而那些仅仅寻求与上帝交通、并想通过道成肉身在祂里面获得生命的神秘主义神学，对于授予生命的条件并没有充分的概念。</w:t>
      </w:r>
    </w:p>
    <w:p w14:paraId="19BAFD1D">
      <w:pPr>
        <w:pStyle w:val="3"/>
        <w:spacing w:before="314" w:line="253" w:lineRule="auto"/>
        <w:ind w:right="7" w:firstLine="15"/>
        <w:jc w:val="both"/>
        <w:rPr>
          <w:rFonts w:hint="eastAsia" w:ascii="微软雅黑" w:hAnsi="微软雅黑" w:eastAsia="微软雅黑" w:cs="微软雅黑"/>
          <w:sz w:val="30"/>
          <w:szCs w:val="30"/>
        </w:rPr>
      </w:pPr>
    </w:p>
    <w:p w14:paraId="3D7CB3F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seek to delineate the life as an absolute donation apart from righteousness, or an atoning sacrifice as its ground.</w:t>
      </w:r>
    </w:p>
    <w:p w14:paraId="08E5EBF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他们试图将生命描绘成一种撇开义、或者撇开作为其根基的赎罪祭而进行的绝对赠予。</w:t>
      </w:r>
    </w:p>
    <w:p w14:paraId="63E7E078">
      <w:pPr>
        <w:pStyle w:val="3"/>
        <w:spacing w:before="314" w:line="253" w:lineRule="auto"/>
        <w:ind w:right="7" w:firstLine="15"/>
        <w:jc w:val="both"/>
        <w:rPr>
          <w:rFonts w:hint="eastAsia" w:ascii="微软雅黑" w:hAnsi="微软雅黑" w:eastAsia="微软雅黑" w:cs="微软雅黑"/>
          <w:sz w:val="30"/>
          <w:szCs w:val="30"/>
        </w:rPr>
      </w:pPr>
    </w:p>
    <w:p w14:paraId="1321D5D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speak of Christ IN US, not of Christ FOR US.</w:t>
      </w:r>
    </w:p>
    <w:p w14:paraId="68BE022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他们谈论的是“基督在我们里面”，而不是“基督为我们”。</w:t>
      </w:r>
    </w:p>
    <w:p w14:paraId="1A25299B">
      <w:pPr>
        <w:pStyle w:val="3"/>
        <w:spacing w:before="314" w:line="253" w:lineRule="auto"/>
        <w:ind w:right="7" w:firstLine="15"/>
        <w:jc w:val="both"/>
        <w:rPr>
          <w:rFonts w:hint="eastAsia" w:ascii="微软雅黑" w:hAnsi="微软雅黑" w:eastAsia="微软雅黑" w:cs="微软雅黑"/>
          <w:sz w:val="30"/>
          <w:szCs w:val="30"/>
        </w:rPr>
      </w:pPr>
    </w:p>
    <w:p w14:paraId="31AF18C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life, however, but through a vicarious death.</w:t>
      </w:r>
    </w:p>
    <w:p w14:paraId="7621992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然而，除了通过一次代位（vicarious）受死之外，别无生命。</w:t>
      </w:r>
    </w:p>
    <w:p w14:paraId="5961AAC9">
      <w:pPr>
        <w:pStyle w:val="3"/>
        <w:spacing w:before="314" w:line="253" w:lineRule="auto"/>
        <w:ind w:right="7" w:firstLine="15"/>
        <w:jc w:val="both"/>
        <w:rPr>
          <w:rFonts w:hint="eastAsia" w:ascii="微软雅黑" w:hAnsi="微软雅黑" w:eastAsia="微软雅黑" w:cs="微软雅黑"/>
          <w:sz w:val="30"/>
          <w:szCs w:val="30"/>
        </w:rPr>
      </w:pPr>
    </w:p>
    <w:p w14:paraId="7C63ABD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question of the age, and of all ages, is, How does life reach us? and the answer is, By a vicarious fulfilment of the law in precept and penalty; in other words, by an atonement.</w:t>
      </w:r>
    </w:p>
    <w:p w14:paraId="6B2E5B5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这个时代以及所有时代的重要问题是：生命是如何临到我们的？答案是：通过律法在诫命和惩罚方面的代位成就；换句话说，通过赎罪（atonement）。</w:t>
      </w:r>
    </w:p>
    <w:p w14:paraId="4D183616">
      <w:pPr>
        <w:pStyle w:val="3"/>
        <w:spacing w:before="314" w:line="253" w:lineRule="auto"/>
        <w:ind w:right="7" w:firstLine="15"/>
        <w:jc w:val="both"/>
        <w:rPr>
          <w:rFonts w:hint="eastAsia" w:ascii="微软雅黑" w:hAnsi="微软雅黑" w:eastAsia="微软雅黑" w:cs="微软雅黑"/>
          <w:sz w:val="30"/>
          <w:szCs w:val="30"/>
        </w:rPr>
      </w:pPr>
    </w:p>
    <w:p w14:paraId="6E71506E">
      <w:pPr>
        <w:pStyle w:val="2"/>
        <w:bidi w:val="0"/>
        <w:jc w:val="center"/>
        <w:rPr>
          <w:rFonts w:hint="eastAsia"/>
        </w:rPr>
      </w:pPr>
      <w:r>
        <w:rPr>
          <w:rFonts w:hint="eastAsia"/>
        </w:rPr>
        <w:t>SEC. VIII.</w:t>
      </w:r>
    </w:p>
    <w:p w14:paraId="1DABDC56">
      <w:pPr>
        <w:pStyle w:val="2"/>
        <w:bidi w:val="0"/>
        <w:jc w:val="center"/>
        <w:rPr>
          <w:rFonts w:hint="eastAsia"/>
        </w:rPr>
      </w:pPr>
      <w:r>
        <w:rPr>
          <w:rFonts w:hint="eastAsia"/>
        </w:rPr>
        <w:t>第八节：</w:t>
      </w:r>
    </w:p>
    <w:p w14:paraId="3415714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RECONCILIATION SET FORTH IN THE PAULINE EPISTLES</w:t>
      </w:r>
    </w:p>
    <w:p w14:paraId="4241B69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保罗书信中所陈明的和好（RECONCILIATION）</w:t>
      </w:r>
    </w:p>
    <w:p w14:paraId="3423EABA">
      <w:pPr>
        <w:pStyle w:val="3"/>
        <w:spacing w:before="314" w:line="253" w:lineRule="auto"/>
        <w:ind w:right="7" w:firstLine="15"/>
        <w:jc w:val="both"/>
        <w:rPr>
          <w:rFonts w:hint="eastAsia" w:ascii="微软雅黑" w:hAnsi="微软雅黑" w:eastAsia="微软雅黑" w:cs="微软雅黑"/>
          <w:sz w:val="30"/>
          <w:szCs w:val="30"/>
        </w:rPr>
      </w:pPr>
    </w:p>
    <w:p w14:paraId="3D1D6FC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deem it necessary to notice this aspect of the atonement separately, though it comes before us in various texts.</w:t>
      </w:r>
    </w:p>
    <w:p w14:paraId="6E658FE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我认为有必要单独留意赎罪（atonement）的这一方面，虽然它在各种经文中都出现在我们面前。</w:t>
      </w:r>
    </w:p>
    <w:p w14:paraId="22EA5023">
      <w:pPr>
        <w:pStyle w:val="3"/>
        <w:spacing w:before="314" w:line="253" w:lineRule="auto"/>
        <w:ind w:right="7" w:firstLine="15"/>
        <w:jc w:val="both"/>
        <w:rPr>
          <w:rFonts w:hint="eastAsia" w:ascii="微软雅黑" w:hAnsi="微软雅黑" w:eastAsia="微软雅黑" w:cs="微软雅黑"/>
          <w:sz w:val="30"/>
          <w:szCs w:val="30"/>
        </w:rPr>
      </w:pPr>
    </w:p>
    <w:p w14:paraId="091257F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righteousness of God is the positive side of the Pauline doctrine of the atonement, reconciliation by the death of Christ is its negative side.</w:t>
      </w:r>
    </w:p>
    <w:p w14:paraId="426C441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如果上帝的义是保罗赎罪教义的正面，那么借着基督之死而有的和好（reconciliation）就是它的负面。</w:t>
      </w:r>
    </w:p>
    <w:p w14:paraId="4517941C">
      <w:pPr>
        <w:pStyle w:val="3"/>
        <w:spacing w:before="314" w:line="253" w:lineRule="auto"/>
        <w:ind w:right="7" w:firstLine="15"/>
        <w:jc w:val="both"/>
        <w:rPr>
          <w:rFonts w:hint="eastAsia" w:ascii="微软雅黑" w:hAnsi="微软雅黑" w:eastAsia="微软雅黑" w:cs="微软雅黑"/>
          <w:sz w:val="30"/>
          <w:szCs w:val="30"/>
        </w:rPr>
      </w:pPr>
    </w:p>
    <w:p w14:paraId="004A253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not, like many others bearing on the atonement, borrowed from the sacrificial ritual; for no connection can be traced between the two.</w:t>
      </w:r>
    </w:p>
    <w:p w14:paraId="1555E13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这一术语不像许多其他涉及赎罪的术语那样借自祭祀礼仪；因为在两者之间追踪不到任何联系。</w:t>
      </w:r>
    </w:p>
    <w:p w14:paraId="7357E179">
      <w:pPr>
        <w:pStyle w:val="3"/>
        <w:spacing w:before="314" w:line="253" w:lineRule="auto"/>
        <w:ind w:right="7" w:firstLine="15"/>
        <w:jc w:val="both"/>
        <w:rPr>
          <w:rFonts w:hint="eastAsia" w:ascii="微软雅黑" w:hAnsi="微软雅黑" w:eastAsia="微软雅黑" w:cs="微软雅黑"/>
          <w:sz w:val="30"/>
          <w:szCs w:val="30"/>
        </w:rPr>
      </w:pPr>
    </w:p>
    <w:p w14:paraId="07E6697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as a term, recall either the priesthood or the sacrifices.</w:t>
      </w:r>
    </w:p>
    <w:p w14:paraId="304C4F0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作为一个术语，它既不会唤起人们对祭司职分的联想，也不会唤起对祭祀的联想。</w:t>
      </w:r>
    </w:p>
    <w:p w14:paraId="36473303">
      <w:pPr>
        <w:pStyle w:val="3"/>
        <w:spacing w:before="314" w:line="253" w:lineRule="auto"/>
        <w:ind w:right="7" w:firstLine="15"/>
        <w:jc w:val="both"/>
        <w:rPr>
          <w:rFonts w:hint="eastAsia" w:ascii="微软雅黑" w:hAnsi="微软雅黑" w:eastAsia="微软雅黑" w:cs="微软雅黑"/>
          <w:sz w:val="30"/>
          <w:szCs w:val="30"/>
        </w:rPr>
      </w:pPr>
    </w:p>
    <w:p w14:paraId="593439E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may say, the expression is taken from common life, and refers to a state of things where two parties, disunited by a quarrel or some cause of offence, are made friends by the adequate removal of the estrangement.</w:t>
      </w:r>
    </w:p>
    <w:p w14:paraId="7F4DCD6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倒不如说，这个表达取自日常生活，指涉的是一种状态：原本因争吵或某种触怒（offence）的原因而不和的两方，通过对疏离感（estrangement）的充分消除，而重新成为了朋友。</w:t>
      </w:r>
    </w:p>
    <w:p w14:paraId="4CBF5619">
      <w:pPr>
        <w:pStyle w:val="3"/>
        <w:spacing w:before="314" w:line="253" w:lineRule="auto"/>
        <w:ind w:right="7" w:firstLine="15"/>
        <w:jc w:val="both"/>
        <w:rPr>
          <w:rFonts w:hint="eastAsia" w:ascii="微软雅黑" w:hAnsi="微软雅黑" w:eastAsia="微软雅黑" w:cs="微软雅黑"/>
          <w:sz w:val="30"/>
          <w:szCs w:val="30"/>
        </w:rPr>
      </w:pPr>
    </w:p>
    <w:p w14:paraId="3971A67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phase of the doctrine is peculiarly Pauline; and after the consideration given to the righteousness of God, it is the more needful to bring it out, because reconciliation proceeds on the fact of sin, and presupposes the displeasure and moral aversion of God to the sinner.</w:t>
      </w:r>
    </w:p>
    <w:p w14:paraId="2123E2C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教义的这一相位（phase）是保罗特有的；在考虑了上帝之义后，带出这一点就显得尤为必要，因为和好是基于罪的事实进行的，且预设了上帝对罪人的不悦和道德上的反感。</w:t>
      </w:r>
    </w:p>
    <w:p w14:paraId="0AAE47CC">
      <w:pPr>
        <w:pStyle w:val="3"/>
        <w:spacing w:before="314" w:line="253" w:lineRule="auto"/>
        <w:ind w:right="7" w:firstLine="15"/>
        <w:jc w:val="both"/>
        <w:rPr>
          <w:rFonts w:hint="eastAsia" w:ascii="微软雅黑" w:hAnsi="微软雅黑" w:eastAsia="微软雅黑" w:cs="微软雅黑"/>
          <w:sz w:val="30"/>
          <w:szCs w:val="30"/>
        </w:rPr>
      </w:pPr>
    </w:p>
    <w:p w14:paraId="76D684E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denoting a NEW RELATION toward God, presupposes a state of alienation between God and man; that is, an alienation which was mutual.</w:t>
      </w:r>
    </w:p>
    <w:p w14:paraId="4D327A2A">
      <w:pPr>
        <w:pStyle w:val="3"/>
        <w:spacing w:before="314" w:line="253" w:lineRule="auto"/>
        <w:ind w:right="7" w:firstLine="15"/>
        <w:jc w:val="both"/>
        <w:rPr>
          <w:rFonts w:hint="eastAsia" w:ascii="微软雅黑" w:hAnsi="微软雅黑" w:eastAsia="微软雅黑" w:cs="微软雅黑"/>
          <w:sz w:val="30"/>
          <w:szCs w:val="30"/>
        </w:rPr>
      </w:pPr>
    </w:p>
    <w:p w14:paraId="17DF796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和好（Reconciliation）表示一种对上帝的新的关系（NEW RELATION），它预设了神人之间的一种疏离状态；也就是说，一种相互的疏离。</w:t>
      </w:r>
    </w:p>
    <w:p w14:paraId="0FB99197">
      <w:pPr>
        <w:pStyle w:val="3"/>
        <w:spacing w:before="314" w:line="253" w:lineRule="auto"/>
        <w:ind w:right="7" w:firstLine="15"/>
        <w:jc w:val="both"/>
        <w:rPr>
          <w:rFonts w:hint="eastAsia" w:ascii="微软雅黑" w:hAnsi="微软雅黑" w:eastAsia="微软雅黑" w:cs="微软雅黑"/>
          <w:sz w:val="30"/>
          <w:szCs w:val="30"/>
        </w:rPr>
      </w:pPr>
    </w:p>
    <w:p w14:paraId="3EB2E19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exclusively on man's side, nor was it brought to a termination by a change of moral disposition on the part of man.</w:t>
      </w:r>
    </w:p>
    <w:p w14:paraId="436A634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这种疏离并不唯独存在于人这一方，也不是通过人这一方道德性情的改变而告终的。</w:t>
      </w:r>
    </w:p>
    <w:p w14:paraId="2C65CF64">
      <w:pPr>
        <w:pStyle w:val="3"/>
        <w:spacing w:before="314" w:line="253" w:lineRule="auto"/>
        <w:ind w:right="7" w:firstLine="15"/>
        <w:jc w:val="both"/>
        <w:rPr>
          <w:rFonts w:hint="eastAsia" w:ascii="微软雅黑" w:hAnsi="微软雅黑" w:eastAsia="微软雅黑" w:cs="微软雅黑"/>
          <w:sz w:val="30"/>
          <w:szCs w:val="30"/>
        </w:rPr>
      </w:pPr>
    </w:p>
    <w:p w14:paraId="6DF18E1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mutual estrangement: on man's side by sin and enmity (Rom. 8:7); on God's side by the wide gulf of separation which sin inevitably makes (Isa. 59:2), and by the wrath which cometh upon the children of disobedience (Eph. 5:6).</w:t>
      </w:r>
    </w:p>
    <w:p w14:paraId="2C48BDF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它是相互的疏远：在人这一方是因着罪和仇恨（罗 8:7）；在上帝这一方是因着罪所不可避免制造的分隔深渊（赛 59:2），以及临到悖逆之子身上的愤怒（以 5:6）。</w:t>
      </w:r>
    </w:p>
    <w:p w14:paraId="45B0997C">
      <w:pPr>
        <w:pStyle w:val="3"/>
        <w:spacing w:before="314" w:line="253" w:lineRule="auto"/>
        <w:ind w:right="7" w:firstLine="15"/>
        <w:jc w:val="both"/>
        <w:rPr>
          <w:rFonts w:hint="eastAsia" w:ascii="微软雅黑" w:hAnsi="微软雅黑" w:eastAsia="微软雅黑" w:cs="微软雅黑"/>
          <w:sz w:val="30"/>
          <w:szCs w:val="30"/>
        </w:rPr>
      </w:pPr>
    </w:p>
    <w:p w14:paraId="545DE60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mutual hostility, in the proper sense of the word, between God and man: we, on the one side, were alienated and enemies in our minds by wicked works (Col. 1:21); and God, on the other side, was provoked to anger, and under the necessity of visiting man as the object of His wrath (Rom. 5:9).</w:t>
      </w:r>
    </w:p>
    <w:p w14:paraId="69A35D3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在术语的正当意义上，神人之间曾存在相互的敌意：我们这一方，曾在心志上因着恶行与祂隔绝、与祂为敌（歌 1:21）；而上帝那一方，曾被激怒，且有必要将人作为祂愤怒的对象进行惩治（visiting）（罗 5:9）。</w:t>
      </w:r>
    </w:p>
    <w:p w14:paraId="67AE546C">
      <w:pPr>
        <w:pStyle w:val="3"/>
        <w:spacing w:before="314" w:line="253" w:lineRule="auto"/>
        <w:ind w:right="7" w:firstLine="15"/>
        <w:jc w:val="both"/>
        <w:rPr>
          <w:rFonts w:hint="eastAsia" w:ascii="微软雅黑" w:hAnsi="微软雅黑" w:eastAsia="微软雅黑" w:cs="微软雅黑"/>
          <w:sz w:val="30"/>
          <w:szCs w:val="30"/>
        </w:rPr>
      </w:pPr>
    </w:p>
    <w:p w14:paraId="494F04F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change of relation implied in the term reconciliation was effected by the atonement, the great fact intervening between divine wrath and the objects over whom the wrath impended.</w:t>
      </w:r>
    </w:p>
    <w:p w14:paraId="7E1571D0">
      <w:pPr>
        <w:pStyle w:val="3"/>
        <w:spacing w:before="314" w:line="253" w:lineRule="auto"/>
        <w:ind w:right="7" w:firstLine="15"/>
        <w:jc w:val="both"/>
        <w:rPr>
          <w:rFonts w:hint="eastAsia" w:ascii="微软雅黑" w:hAnsi="微软雅黑" w:eastAsia="微软雅黑" w:cs="微软雅黑"/>
          <w:sz w:val="30"/>
          <w:szCs w:val="30"/>
        </w:rPr>
      </w:pPr>
    </w:p>
    <w:p w14:paraId="2B4ADF5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“和好”一词所蕴含的关系改变是由赎罪（atonement）成就的，这一伟大事实介入了神圣愤怒与那些愤怒正临头（impended）的对象之间。</w:t>
      </w:r>
    </w:p>
    <w:p w14:paraId="7399CB4B">
      <w:pPr>
        <w:pStyle w:val="3"/>
        <w:spacing w:before="314" w:line="253" w:lineRule="auto"/>
        <w:ind w:right="7" w:firstLine="15"/>
        <w:jc w:val="both"/>
        <w:rPr>
          <w:rFonts w:hint="eastAsia" w:ascii="微软雅黑" w:hAnsi="微软雅黑" w:eastAsia="微软雅黑" w:cs="微软雅黑"/>
          <w:sz w:val="30"/>
          <w:szCs w:val="30"/>
        </w:rPr>
      </w:pPr>
    </w:p>
    <w:p w14:paraId="4DAD4AB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objective ground of reconciliation, as the special word rendered atonement in one passage properly means (Rom. 5:11); it is the divinely provided fact which is received from God, and the ground of the new relation or favourable disposition of God toward us.</w:t>
      </w:r>
    </w:p>
    <w:p w14:paraId="4840A89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这就是和好的客观根基，正如在某篇章中被译为“赎罪（atonement）”的那个特殊词汇所正当表达的意思（罗 5:11）；它是从上帝领受的、由神圣提供的事实，也是上帝对我们的新关系或恩宠心意（favourable disposition）的根基。</w:t>
      </w:r>
    </w:p>
    <w:p w14:paraId="49442331">
      <w:pPr>
        <w:pStyle w:val="3"/>
        <w:spacing w:before="314" w:line="253" w:lineRule="auto"/>
        <w:ind w:right="7" w:firstLine="15"/>
        <w:jc w:val="both"/>
        <w:rPr>
          <w:rFonts w:hint="eastAsia" w:ascii="微软雅黑" w:hAnsi="微软雅黑" w:eastAsia="微软雅黑" w:cs="微软雅黑"/>
          <w:sz w:val="30"/>
          <w:szCs w:val="30"/>
        </w:rPr>
      </w:pPr>
    </w:p>
    <w:p w14:paraId="5D8D5D1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observed that we are said to be reconciled to God by the death of His Son as a divine person (Rom. 5:10), or reconciled in the body of His flesh through death (Col. 1:22).</w:t>
      </w:r>
    </w:p>
    <w:p w14:paraId="0BDAAAF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必须观察到，我们被说成是通过祂作为神圣位格之子的受死而与上帝和好（罗 5:10），或者是借着死，在祂的肉身（body of His flesh）中与祂和好（歌 1:22）。</w:t>
      </w:r>
    </w:p>
    <w:p w14:paraId="52A0A20D">
      <w:pPr>
        <w:pStyle w:val="3"/>
        <w:spacing w:before="314" w:line="253" w:lineRule="auto"/>
        <w:ind w:right="7" w:firstLine="15"/>
        <w:jc w:val="both"/>
        <w:rPr>
          <w:rFonts w:hint="eastAsia" w:ascii="微软雅黑" w:hAnsi="微软雅黑" w:eastAsia="微软雅黑" w:cs="微软雅黑"/>
          <w:sz w:val="30"/>
          <w:szCs w:val="30"/>
        </w:rPr>
      </w:pPr>
    </w:p>
    <w:p w14:paraId="116483C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apostle's words, which further announce that we are saved from wrath through Christ, plainly intimate that reconciliation, in the proper sense, is by the work of Christ, not by our change of disposition (Rom. 5:9).</w:t>
      </w:r>
    </w:p>
    <w:p w14:paraId="110A732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使徒的话语进一步宣布我们通过基督脱离了愤怒，这明白地暗示：在正当的意义上，和好是通过基督的工作达成的，而不是通过我们心性的改变（罗 5:9）。</w:t>
      </w:r>
    </w:p>
    <w:p w14:paraId="098AEBE0">
      <w:pPr>
        <w:pStyle w:val="3"/>
        <w:spacing w:before="314" w:line="253" w:lineRule="auto"/>
        <w:ind w:right="7" w:firstLine="15"/>
        <w:jc w:val="both"/>
        <w:rPr>
          <w:rFonts w:hint="eastAsia" w:ascii="微软雅黑" w:hAnsi="微软雅黑" w:eastAsia="微软雅黑" w:cs="微软雅黑"/>
          <w:sz w:val="30"/>
          <w:szCs w:val="30"/>
        </w:rPr>
      </w:pPr>
    </w:p>
    <w:p w14:paraId="38E5B1A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favour of God is won for us by the blood of Christ, otherwise we should have been given up to condemnation.</w:t>
      </w:r>
    </w:p>
    <w:p w14:paraId="474E1BC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上帝的恩宠是通过基督之血为我们赢得的，否则我们就必被交给定罪。</w:t>
      </w:r>
    </w:p>
    <w:p w14:paraId="1289E604">
      <w:pPr>
        <w:pStyle w:val="3"/>
        <w:spacing w:before="314" w:line="253" w:lineRule="auto"/>
        <w:ind w:right="7" w:firstLine="15"/>
        <w:jc w:val="both"/>
        <w:rPr>
          <w:rFonts w:hint="eastAsia" w:ascii="微软雅黑" w:hAnsi="微软雅黑" w:eastAsia="微软雅黑" w:cs="微软雅黑"/>
          <w:sz w:val="30"/>
          <w:szCs w:val="30"/>
        </w:rPr>
      </w:pPr>
    </w:p>
    <w:p w14:paraId="3999567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represents the reconciliation as ORIGINATING WITH GOD, who took the first step to bring it about.</w:t>
      </w:r>
    </w:p>
    <w:p w14:paraId="12B99FB1">
      <w:pPr>
        <w:pStyle w:val="3"/>
        <w:spacing w:before="314" w:line="253" w:lineRule="auto"/>
        <w:ind w:right="7" w:firstLine="15"/>
        <w:jc w:val="both"/>
        <w:rPr>
          <w:rFonts w:hint="eastAsia" w:ascii="微软雅黑" w:hAnsi="微软雅黑" w:eastAsia="微软雅黑" w:cs="微软雅黑"/>
          <w:sz w:val="30"/>
          <w:szCs w:val="30"/>
        </w:rPr>
      </w:pPr>
    </w:p>
    <w:p w14:paraId="7D28690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使徒将和好表现为发源于上帝（ORIGINATING WITH GOD），是祂迈出了实现它的第一步。</w:t>
      </w:r>
    </w:p>
    <w:p w14:paraId="1552142C">
      <w:pPr>
        <w:pStyle w:val="3"/>
        <w:spacing w:before="314" w:line="253" w:lineRule="auto"/>
        <w:ind w:right="7" w:firstLine="15"/>
        <w:jc w:val="both"/>
        <w:rPr>
          <w:rFonts w:hint="eastAsia" w:ascii="微软雅黑" w:hAnsi="微软雅黑" w:eastAsia="微软雅黑" w:cs="微软雅黑"/>
          <w:sz w:val="30"/>
          <w:szCs w:val="30"/>
        </w:rPr>
      </w:pPr>
    </w:p>
    <w:p w14:paraId="7FF8DFF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me to notice a marked difference between the two words PROPITIATION and RECONCILIATION.</w:t>
      </w:r>
    </w:p>
    <w:p w14:paraId="11F8418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这引导我注意到“挽回（PROPITIATION）”与“和好（RECONCILIATION）”这两个词之间的显著区别。</w:t>
      </w:r>
    </w:p>
    <w:p w14:paraId="08D32141">
      <w:pPr>
        <w:pStyle w:val="3"/>
        <w:spacing w:before="314" w:line="253" w:lineRule="auto"/>
        <w:ind w:right="7" w:firstLine="15"/>
        <w:jc w:val="both"/>
        <w:rPr>
          <w:rFonts w:hint="eastAsia" w:ascii="微软雅黑" w:hAnsi="微软雅黑" w:eastAsia="微软雅黑" w:cs="微软雅黑"/>
          <w:sz w:val="30"/>
          <w:szCs w:val="30"/>
        </w:rPr>
      </w:pPr>
    </w:p>
    <w:p w14:paraId="28D1AFB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applied to Christ as the great sacrifice, and the priest of His own sacrifice; the latter is applied to God as the originator of the reconciliation.</w:t>
      </w:r>
    </w:p>
    <w:p w14:paraId="1C3C6A2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前者应用于基督，作为伟大的祭物以及祂自己祭祀的祭司；后者应用于上帝，作为和好的始作者（originator）。</w:t>
      </w:r>
    </w:p>
    <w:p w14:paraId="406E04F6">
      <w:pPr>
        <w:pStyle w:val="3"/>
        <w:spacing w:before="314" w:line="253" w:lineRule="auto"/>
        <w:ind w:right="7" w:firstLine="15"/>
        <w:jc w:val="both"/>
        <w:rPr>
          <w:rFonts w:hint="eastAsia" w:ascii="微软雅黑" w:hAnsi="微软雅黑" w:eastAsia="微软雅黑" w:cs="微软雅黑"/>
          <w:sz w:val="30"/>
          <w:szCs w:val="30"/>
        </w:rPr>
      </w:pPr>
    </w:p>
    <w:p w14:paraId="706C5A5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the Reconciler in the proper sense, for the benefit emanates from His love; and the mode by which it was accomplished was the non-imputing of our trespasses on the part of God, who was not a mere passive spectator, but an active party in all the reconciliation (2 Cor. 5:19).</w:t>
      </w:r>
    </w:p>
    <w:p w14:paraId="117EF61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当的意义上，圣父就是使人和好者，因为这种益处发源于祂的爱；且达成它的模式在于上帝一方不将我们的过犯归算在我们身上，祂在所有的和好中并不是一个纯粹被动的旁观者，而是一个主动的行为方（林后 5:19）。</w:t>
      </w:r>
    </w:p>
    <w:p w14:paraId="41F685BE">
      <w:pPr>
        <w:pStyle w:val="3"/>
        <w:spacing w:before="314" w:line="253" w:lineRule="auto"/>
        <w:ind w:right="7" w:firstLine="15"/>
        <w:jc w:val="both"/>
        <w:rPr>
          <w:rFonts w:hint="eastAsia" w:ascii="微软雅黑" w:hAnsi="微软雅黑" w:eastAsia="微软雅黑" w:cs="微软雅黑"/>
          <w:sz w:val="30"/>
          <w:szCs w:val="30"/>
        </w:rPr>
      </w:pPr>
    </w:p>
    <w:p w14:paraId="40FC5EC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reconciled us, and His anger was pacified.</w:t>
      </w:r>
    </w:p>
    <w:p w14:paraId="0799D9C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祂的爱使我们与祂和好，祂的愤怒被平息（pacified）了。</w:t>
      </w:r>
    </w:p>
    <w:p w14:paraId="5FB42D7D">
      <w:pPr>
        <w:pStyle w:val="3"/>
        <w:spacing w:before="314" w:line="253" w:lineRule="auto"/>
        <w:ind w:right="7" w:firstLine="15"/>
        <w:jc w:val="both"/>
        <w:rPr>
          <w:rFonts w:hint="eastAsia" w:ascii="微软雅黑" w:hAnsi="微软雅黑" w:eastAsia="微软雅黑" w:cs="微软雅黑"/>
          <w:sz w:val="30"/>
          <w:szCs w:val="30"/>
        </w:rPr>
      </w:pPr>
    </w:p>
    <w:p w14:paraId="7AAF6EE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fact interposed between His holy anger and our sin was the atoning work of Christ, provided in the exercise of compassion and love.</w:t>
      </w:r>
    </w:p>
    <w:p w14:paraId="0122EB4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介入祂神圣愤怒与我们的罪之间的伟大事实，就是基督那在怜悯和爱的行使中所提供的赎罪工作。</w:t>
      </w:r>
    </w:p>
    <w:p w14:paraId="46A25EA6">
      <w:pPr>
        <w:pStyle w:val="3"/>
        <w:spacing w:before="314" w:line="253" w:lineRule="auto"/>
        <w:ind w:right="7" w:firstLine="15"/>
        <w:jc w:val="both"/>
        <w:rPr>
          <w:rFonts w:hint="eastAsia" w:ascii="微软雅黑" w:hAnsi="微软雅黑" w:eastAsia="微软雅黑" w:cs="微软雅黑"/>
          <w:sz w:val="30"/>
          <w:szCs w:val="30"/>
        </w:rPr>
      </w:pPr>
    </w:p>
    <w:p w14:paraId="62DA408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atonement effected the removal of these sins; by which means the anger of God was brought to an end.</w:t>
      </w:r>
    </w:p>
    <w:p w14:paraId="10187ED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主的赎罪达成了这些罪的移除；借此，上帝的愤怒宣告终结。</w:t>
      </w:r>
    </w:p>
    <w:p w14:paraId="41C6F483">
      <w:pPr>
        <w:pStyle w:val="3"/>
        <w:spacing w:before="314" w:line="253" w:lineRule="auto"/>
        <w:ind w:right="7" w:firstLine="15"/>
        <w:jc w:val="both"/>
        <w:rPr>
          <w:rFonts w:hint="eastAsia" w:ascii="微软雅黑" w:hAnsi="微软雅黑" w:eastAsia="微软雅黑" w:cs="微软雅黑"/>
          <w:sz w:val="30"/>
          <w:szCs w:val="30"/>
        </w:rPr>
      </w:pPr>
    </w:p>
    <w:p w14:paraId="2889104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apostle's doctrine, as will be evident from several texts which will come before us.</w:t>
      </w:r>
    </w:p>
    <w:p w14:paraId="551277A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这就是使徒的教义，这从我们将要面对的几处经文中将变得显而易见。</w:t>
      </w:r>
    </w:p>
    <w:p w14:paraId="05C1B6EF">
      <w:pPr>
        <w:pStyle w:val="3"/>
        <w:spacing w:before="314" w:line="253" w:lineRule="auto"/>
        <w:ind w:right="7" w:firstLine="15"/>
        <w:jc w:val="both"/>
        <w:rPr>
          <w:rFonts w:hint="eastAsia" w:ascii="微软雅黑" w:hAnsi="微软雅黑" w:eastAsia="微软雅黑" w:cs="微软雅黑"/>
          <w:sz w:val="30"/>
          <w:szCs w:val="30"/>
        </w:rPr>
      </w:pPr>
    </w:p>
    <w:p w14:paraId="21130FEF">
      <w:pPr>
        <w:pStyle w:val="2"/>
        <w:bidi w:val="0"/>
        <w:jc w:val="center"/>
        <w:rPr>
          <w:rFonts w:hint="eastAsia"/>
        </w:rPr>
      </w:pPr>
      <w:r>
        <w:rPr>
          <w:rFonts w:hint="eastAsia"/>
        </w:rPr>
        <w:t>SEC. IX.</w:t>
      </w:r>
    </w:p>
    <w:p w14:paraId="77B6BAB6">
      <w:pPr>
        <w:pStyle w:val="2"/>
        <w:bidi w:val="0"/>
        <w:jc w:val="center"/>
        <w:rPr>
          <w:rFonts w:hint="eastAsia"/>
        </w:rPr>
      </w:pPr>
      <w:r>
        <w:rPr>
          <w:rFonts w:hint="eastAsia"/>
        </w:rPr>
        <w:t>第九节：</w:t>
      </w:r>
    </w:p>
    <w:p w14:paraId="611A05B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IN THE EPISTLE TO THE ROMANS</w:t>
      </w:r>
    </w:p>
    <w:p w14:paraId="24A1C60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罗马书中的见证</w:t>
      </w:r>
    </w:p>
    <w:p w14:paraId="600EEB0F">
      <w:pPr>
        <w:pStyle w:val="3"/>
        <w:spacing w:before="314" w:line="253" w:lineRule="auto"/>
        <w:ind w:right="7" w:firstLine="15"/>
        <w:jc w:val="both"/>
        <w:rPr>
          <w:rFonts w:hint="eastAsia" w:ascii="微软雅黑" w:hAnsi="微软雅黑" w:eastAsia="微软雅黑" w:cs="微软雅黑"/>
          <w:sz w:val="30"/>
          <w:szCs w:val="30"/>
        </w:rPr>
      </w:pPr>
    </w:p>
    <w:p w14:paraId="0C1DE6D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Romans, written from Corinth before Paul's journey to Jerusalem, which ended in his imprisonment (Acts 20:2; Rom. 15:25–16:23), the most connected outline of Christian doctrine given us by the pen of inspiration, was intended to place the Christian's relation to God, or the article of justification, in its true light.</w:t>
      </w:r>
    </w:p>
    <w:p w14:paraId="36B9A30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罗马书是保罗在前往耶路撒冷并最终被囚之前从哥林多写的（徒 20:2；罗 15:25-16:23），它是灵感之笔（pen of inspiration）赐给我们的最连贯的基督教教义纲要，旨在将基督徒与上帝的关系，即称义这一条款，置于其真实的亮光之下。</w:t>
      </w:r>
    </w:p>
    <w:p w14:paraId="2D6AD386">
      <w:pPr>
        <w:pStyle w:val="3"/>
        <w:spacing w:before="314" w:line="253" w:lineRule="auto"/>
        <w:ind w:right="7" w:firstLine="15"/>
        <w:jc w:val="both"/>
        <w:rPr>
          <w:rFonts w:hint="eastAsia" w:ascii="微软雅黑" w:hAnsi="微软雅黑" w:eastAsia="微软雅黑" w:cs="微软雅黑"/>
          <w:sz w:val="30"/>
          <w:szCs w:val="30"/>
        </w:rPr>
      </w:pPr>
    </w:p>
    <w:p w14:paraId="434F31D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accordingly, in various passages, describes the doctrine of the atonement as the basis of the whole.</w:t>
      </w:r>
    </w:p>
    <w:p w14:paraId="66DB1C2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因此，保罗在各种篇章中都将赎罪教义描述为整体的基础。</w:t>
      </w:r>
    </w:p>
    <w:p w14:paraId="0714E786">
      <w:pPr>
        <w:pStyle w:val="3"/>
        <w:spacing w:before="314" w:line="253" w:lineRule="auto"/>
        <w:ind w:right="7" w:firstLine="15"/>
        <w:jc w:val="both"/>
        <w:rPr>
          <w:rFonts w:hint="eastAsia" w:ascii="微软雅黑" w:hAnsi="微软雅黑" w:eastAsia="微软雅黑" w:cs="微软雅黑"/>
          <w:sz w:val="30"/>
          <w:szCs w:val="30"/>
        </w:rPr>
      </w:pPr>
    </w:p>
    <w:p w14:paraId="01E9910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theme or proposition laid down at the beginning, and illustrated in the course of his reasoning, is contained in the quotation from Habakkuk, "The just shall live by faith," or, more accurately rendered, "The righteous by faith shall live" (Rom. 1:17).</w:t>
      </w:r>
    </w:p>
    <w:p w14:paraId="7349AAA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在开头提出、并由于祂的推理过程而阐明的的主题或命题，包含在对哈巴谷书的引用中：“义人必因信得生”，或者更准确地译为：“因信而得之义人必活着”（罗 1:17）。</w:t>
      </w:r>
    </w:p>
    <w:p w14:paraId="3BE54CC2">
      <w:pPr>
        <w:pStyle w:val="3"/>
        <w:spacing w:before="314" w:line="253" w:lineRule="auto"/>
        <w:ind w:right="7" w:firstLine="15"/>
        <w:jc w:val="both"/>
        <w:rPr>
          <w:rFonts w:hint="eastAsia" w:ascii="微软雅黑" w:hAnsi="微软雅黑" w:eastAsia="微软雅黑" w:cs="微软雅黑"/>
          <w:sz w:val="30"/>
          <w:szCs w:val="30"/>
        </w:rPr>
      </w:pPr>
    </w:p>
    <w:p w14:paraId="7CBC140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words contained in this brief sentence, taken up one by one—RIGHTEOUSNESS, FAITH, LIFE— may be viewed as separate headings to three principal sections of the epistle: the first being brought out in contrast with the great fact of universal sinfulness (Rom. 1:17–3:27); the second extending over the whole fourth chapter (3:27–4:25); and the third, setting forth premial life, fills the larger portion of the remaining doctrinal contents (5:12–8:39).</w:t>
      </w:r>
    </w:p>
    <w:p w14:paraId="62D72E2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这句简短话语中所包含的三个词——义（RIGHTEOUSNESS）、信（FAITH）、生命（LIFE）——如果被一个一个提出来，可以被视为书信三个主要部分的独立标题：第一部分是与普遍罪性这一伟大事实相对照而引出的（罗 1:17-3:27）；第二部分延伸到整个第四章（3:27-4:25）；而第三部分阐述了赏赐性的生命（premial life），填满了剩余教义内容的大部分（5:12-8:39）。</w:t>
      </w:r>
    </w:p>
    <w:p w14:paraId="0DE00325">
      <w:pPr>
        <w:pStyle w:val="3"/>
        <w:spacing w:before="314" w:line="253" w:lineRule="auto"/>
        <w:ind w:right="7" w:firstLine="15"/>
        <w:jc w:val="both"/>
        <w:rPr>
          <w:rFonts w:hint="eastAsia" w:ascii="微软雅黑" w:hAnsi="微软雅黑" w:eastAsia="微软雅黑" w:cs="微软雅黑"/>
          <w:sz w:val="30"/>
          <w:szCs w:val="30"/>
        </w:rPr>
      </w:pPr>
    </w:p>
    <w:p w14:paraId="31FE3AE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thus led by the scope and structure of the epistle to give a full exposition of the atonement at all points.</w:t>
      </w:r>
    </w:p>
    <w:p w14:paraId="7B9005A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因此，使徒被书信的范畴和结构所引导，在各点上对赎罪进行了充分的阐述。</w:t>
      </w:r>
    </w:p>
    <w:p w14:paraId="703659B5">
      <w:pPr>
        <w:pStyle w:val="3"/>
        <w:spacing w:before="314" w:line="253" w:lineRule="auto"/>
        <w:ind w:right="7" w:firstLine="15"/>
        <w:jc w:val="both"/>
        <w:rPr>
          <w:rFonts w:hint="eastAsia" w:ascii="微软雅黑" w:hAnsi="微软雅黑" w:eastAsia="微软雅黑" w:cs="微软雅黑"/>
          <w:sz w:val="30"/>
          <w:szCs w:val="30"/>
        </w:rPr>
      </w:pPr>
    </w:p>
    <w:p w14:paraId="09BB2D0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will be taken up in order, and we shall consider to what they amount.</w:t>
      </w:r>
    </w:p>
    <w:p w14:paraId="5A1A686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这些经文将被依次选取，我们将考虑它们意味着什么。</w:t>
      </w:r>
    </w:p>
    <w:p w14:paraId="2D16396F">
      <w:pPr>
        <w:pStyle w:val="3"/>
        <w:spacing w:before="314" w:line="253" w:lineRule="auto"/>
        <w:ind w:right="7" w:firstLine="15"/>
        <w:jc w:val="both"/>
        <w:rPr>
          <w:rFonts w:hint="eastAsia" w:ascii="微软雅黑" w:hAnsi="微软雅黑" w:eastAsia="微软雅黑" w:cs="微软雅黑"/>
          <w:sz w:val="30"/>
          <w:szCs w:val="30"/>
        </w:rPr>
      </w:pPr>
    </w:p>
    <w:p w14:paraId="2422F86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Omitting matter foreign to our purpose, let us concentrate attention on passages and statements which definitely refer to the atonement.</w:t>
      </w:r>
    </w:p>
    <w:p w14:paraId="6110FE2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略去与我们的目的无关的内容，让我们集中注意力在明确涉及赎罪（atonement）的篇章和陈述上。</w:t>
      </w:r>
    </w:p>
    <w:p w14:paraId="500D84A3">
      <w:pPr>
        <w:pStyle w:val="3"/>
        <w:spacing w:before="314" w:line="253" w:lineRule="auto"/>
        <w:ind w:right="7" w:firstLine="15"/>
        <w:jc w:val="both"/>
        <w:rPr>
          <w:rFonts w:hint="eastAsia" w:ascii="微软雅黑" w:hAnsi="微软雅黑" w:eastAsia="微软雅黑" w:cs="微软雅黑"/>
          <w:sz w:val="30"/>
          <w:szCs w:val="30"/>
        </w:rPr>
      </w:pPr>
    </w:p>
    <w:p w14:paraId="69FB274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passage to be noticed is the following: Being justified freely by His grace, through the redemption that is in Christ Jesus: whom God hath set forth to be a propitiation through faith in His blood, to declare His righteousness for [better, on account of] the remission of sins that are past, through the forbearance of God; to declare, I say, at this time His righteousness; that He might be just, and the justifier of him that believeth in Jesus (Rom. 3:24–26).</w:t>
      </w:r>
    </w:p>
    <w:p w14:paraId="00C55AB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 首先要注意的经文如下：如今却蒙上帝的恩典，因基督耶稣的救赎，就白白地称义。上帝设立耶稣作挽回祭，是凭着耶稣的血，借着人的信，要显明上帝的义；因为（on account of）祂用忍耐的心宽容人先时所犯的罪，好在今时显明祂的义，使人知道祂自己为义，也称信耶稣的人为义（罗 3:24-26）。</w:t>
      </w:r>
    </w:p>
    <w:p w14:paraId="3F461CEC">
      <w:pPr>
        <w:pStyle w:val="3"/>
        <w:spacing w:before="314" w:line="253" w:lineRule="auto"/>
        <w:ind w:right="7" w:firstLine="15"/>
        <w:jc w:val="both"/>
        <w:rPr>
          <w:rFonts w:hint="eastAsia" w:ascii="微软雅黑" w:hAnsi="微软雅黑" w:eastAsia="微软雅黑" w:cs="微软雅黑"/>
          <w:sz w:val="30"/>
          <w:szCs w:val="30"/>
        </w:rPr>
      </w:pPr>
    </w:p>
    <w:p w14:paraId="424D36C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a compendious statement of the elements which constitute the great article of justification: (1.) The grace of God as the source or impelling cause; (2.) The blood of Christ as the meritorious cause or ground on which the sentence proceeds; (3.) Faith as the receptive organ or instrumental cause; (4.) The harmonious exhibition of justice and grace as the final cause, or the end contemplated by the whole scheme (ver. 26).</w:t>
      </w:r>
    </w:p>
    <w:p w14:paraId="25D84A2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我们在这里得到了对话语要素的简明陈述，这些要素构成了称义这一伟大条款：(1) 作为源头或驱动原因（impelling cause）的上帝恩典；(2) 作为功德性原因（meritorious cause）或判决所依据之根基的基督之血；(3) 作为领受器官或工具性原因（instrumental cause）的信心；(4) 作为目的原因（final cause）或整个方案所预见之终点的公义与恩典的和谐展示（第 26 节）。</w:t>
      </w:r>
    </w:p>
    <w:p w14:paraId="7BBB7184">
      <w:pPr>
        <w:pStyle w:val="3"/>
        <w:spacing w:before="314" w:line="253" w:lineRule="auto"/>
        <w:ind w:right="7" w:firstLine="15"/>
        <w:jc w:val="both"/>
        <w:rPr>
          <w:rFonts w:hint="eastAsia" w:ascii="微软雅黑" w:hAnsi="微软雅黑" w:eastAsia="微软雅黑" w:cs="微软雅黑"/>
          <w:sz w:val="30"/>
          <w:szCs w:val="30"/>
        </w:rPr>
      </w:pPr>
    </w:p>
    <w:p w14:paraId="6733377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different points, when combined, comprehend the entire elements of the doctrine or great privilege of justification.</w:t>
      </w:r>
    </w:p>
    <w:p w14:paraId="7BA0565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这些不同的点结合在一起，就涵盖了教义或称义这一伟大特权的全部要素。</w:t>
      </w:r>
    </w:p>
    <w:p w14:paraId="4FF68999">
      <w:pPr>
        <w:pStyle w:val="3"/>
        <w:spacing w:before="314" w:line="253" w:lineRule="auto"/>
        <w:ind w:right="7" w:firstLine="15"/>
        <w:jc w:val="both"/>
        <w:rPr>
          <w:rFonts w:hint="eastAsia" w:ascii="微软雅黑" w:hAnsi="微软雅黑" w:eastAsia="微软雅黑" w:cs="微软雅黑"/>
          <w:sz w:val="30"/>
          <w:szCs w:val="30"/>
        </w:rPr>
      </w:pPr>
    </w:p>
    <w:p w14:paraId="3046330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shall single out the atonement, as here presented to us, for special consideration.</w:t>
      </w:r>
    </w:p>
    <w:p w14:paraId="50E7558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但我们将挑选出此处向我们呈现的赎罪（atonement）来进行特别考虑。</w:t>
      </w:r>
    </w:p>
    <w:p w14:paraId="0BE5D7C6">
      <w:pPr>
        <w:pStyle w:val="3"/>
        <w:spacing w:before="314" w:line="253" w:lineRule="auto"/>
        <w:ind w:right="7" w:firstLine="15"/>
        <w:jc w:val="both"/>
        <w:rPr>
          <w:rFonts w:hint="eastAsia" w:ascii="微软雅黑" w:hAnsi="微软雅黑" w:eastAsia="微软雅黑" w:cs="微软雅黑"/>
          <w:sz w:val="30"/>
          <w:szCs w:val="30"/>
        </w:rPr>
      </w:pPr>
    </w:p>
    <w:p w14:paraId="0E0A2F1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difficult from its condensation, but we hope to make it clear by a few comments.</w:t>
      </w:r>
    </w:p>
    <w:p w14:paraId="12FB829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这一篇章因其浓缩而显得困难，但我们希望通过几点评论使其变得清晰。</w:t>
      </w:r>
    </w:p>
    <w:p w14:paraId="248C6187">
      <w:pPr>
        <w:pStyle w:val="3"/>
        <w:spacing w:before="314" w:line="253" w:lineRule="auto"/>
        <w:ind w:right="7" w:firstLine="15"/>
        <w:jc w:val="both"/>
        <w:rPr>
          <w:rFonts w:hint="eastAsia" w:ascii="微软雅黑" w:hAnsi="微软雅黑" w:eastAsia="微软雅黑" w:cs="微软雅黑"/>
          <w:sz w:val="30"/>
          <w:szCs w:val="30"/>
        </w:rPr>
      </w:pPr>
    </w:p>
    <w:p w14:paraId="3782608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We have first to notice the appellations under which the death of Christ is described in this passage.</w:t>
      </w:r>
    </w:p>
    <w:p w14:paraId="5BCF92B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我们首先要注意本篇章中用来描述基督之死的称呼（appellations）。</w:t>
      </w:r>
    </w:p>
    <w:p w14:paraId="4A238D2F">
      <w:pPr>
        <w:pStyle w:val="3"/>
        <w:spacing w:before="314" w:line="253" w:lineRule="auto"/>
        <w:ind w:right="7" w:firstLine="15"/>
        <w:jc w:val="both"/>
        <w:rPr>
          <w:rFonts w:hint="eastAsia" w:ascii="微软雅黑" w:hAnsi="微软雅黑" w:eastAsia="微软雅黑" w:cs="微软雅黑"/>
          <w:sz w:val="30"/>
          <w:szCs w:val="30"/>
        </w:rPr>
      </w:pPr>
    </w:p>
    <w:p w14:paraId="69FA54C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several designations are here applied to it, and it becomes us to discover the peculiar shade of meaning attaching to each of the terms.</w:t>
      </w:r>
    </w:p>
    <w:p w14:paraId="226F90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这里对其应用了三个不同的指定称呼，我们要发现附属于每一个术语之上的独特意义差别。</w:t>
      </w:r>
    </w:p>
    <w:p w14:paraId="458E2A74">
      <w:pPr>
        <w:pStyle w:val="3"/>
        <w:spacing w:before="314" w:line="253" w:lineRule="auto"/>
        <w:ind w:right="7" w:firstLine="15"/>
        <w:jc w:val="both"/>
        <w:rPr>
          <w:rFonts w:hint="eastAsia" w:ascii="微软雅黑" w:hAnsi="微软雅黑" w:eastAsia="微软雅黑" w:cs="微软雅黑"/>
          <w:sz w:val="30"/>
          <w:szCs w:val="30"/>
        </w:rPr>
      </w:pPr>
    </w:p>
    <w:p w14:paraId="6FED7CA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leading thought applicable to them all is, that they describe the ONE WORK of Christ in different lights, and from various points of view; for they are not to be treated as if they set forth three several works of Christ, separately meritorious.</w:t>
      </w:r>
    </w:p>
    <w:p w14:paraId="7B2D220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一个适用于它们所有术语的主导思想是：它们从不同的角度、以不同的光照描述了基督的同一项工作（ONE WORK）；因为不能把它们当作仿佛是在陈述基督三项各具功德的不同工作。</w:t>
      </w:r>
    </w:p>
    <w:p w14:paraId="0FCD5DEE">
      <w:pPr>
        <w:pStyle w:val="3"/>
        <w:spacing w:before="314" w:line="253" w:lineRule="auto"/>
        <w:ind w:right="7" w:firstLine="15"/>
        <w:jc w:val="both"/>
        <w:rPr>
          <w:rFonts w:hint="eastAsia" w:ascii="微软雅黑" w:hAnsi="微软雅黑" w:eastAsia="微软雅黑" w:cs="微软雅黑"/>
          <w:sz w:val="30"/>
          <w:szCs w:val="30"/>
        </w:rPr>
      </w:pPr>
    </w:p>
    <w:p w14:paraId="47B5BEC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redemption-work of Jesus was one, and the obedience one, though carried forward in a twofold sphere.</w:t>
      </w:r>
    </w:p>
    <w:p w14:paraId="6554826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耶稣的救赎工作是合一的，顺服也是合一的，尽管是在双重的领域中进行的。</w:t>
      </w:r>
    </w:p>
    <w:p w14:paraId="75A5AECC">
      <w:pPr>
        <w:pStyle w:val="3"/>
        <w:spacing w:before="314" w:line="253" w:lineRule="auto"/>
        <w:ind w:right="7" w:firstLine="15"/>
        <w:jc w:val="both"/>
        <w:rPr>
          <w:rFonts w:hint="eastAsia" w:ascii="微软雅黑" w:hAnsi="微软雅黑" w:eastAsia="微软雅黑" w:cs="微软雅黑"/>
          <w:sz w:val="30"/>
          <w:szCs w:val="30"/>
        </w:rPr>
      </w:pPr>
    </w:p>
    <w:p w14:paraId="632E29B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work of Christ has manifold applications, according to the relations which man occupies to the captivity in which he is held, to divine wrath due to us for sin, or to the law under which he was made, it may be described under various names.</w:t>
      </w:r>
    </w:p>
    <w:p w14:paraId="1AD2CDD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既然基督的工作有多种应用（根据人对他所处的被囚状态、对他因罪应得的神圣愤怒、或者对他受生于其下的律法所构成的关系），它就可以在各种名称下被描述。</w:t>
      </w:r>
    </w:p>
    <w:p w14:paraId="508DEEBB">
      <w:pPr>
        <w:pStyle w:val="3"/>
        <w:spacing w:before="314" w:line="253" w:lineRule="auto"/>
        <w:ind w:right="7" w:firstLine="15"/>
        <w:jc w:val="both"/>
        <w:rPr>
          <w:rFonts w:hint="eastAsia" w:ascii="微软雅黑" w:hAnsi="微软雅黑" w:eastAsia="微软雅黑" w:cs="微软雅黑"/>
          <w:sz w:val="30"/>
          <w:szCs w:val="30"/>
        </w:rPr>
      </w:pPr>
    </w:p>
    <w:p w14:paraId="0B30079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one atoning work, with manifold bearings.</w:t>
      </w:r>
    </w:p>
    <w:p w14:paraId="16D0D5F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但它是同一个赎罪的工作，具有多重影响（bearings）。</w:t>
      </w:r>
    </w:p>
    <w:p w14:paraId="29127E29">
      <w:pPr>
        <w:pStyle w:val="3"/>
        <w:spacing w:before="314" w:line="253" w:lineRule="auto"/>
        <w:ind w:right="7" w:firstLine="15"/>
        <w:jc w:val="both"/>
        <w:rPr>
          <w:rFonts w:hint="eastAsia" w:ascii="微软雅黑" w:hAnsi="微软雅黑" w:eastAsia="微软雅黑" w:cs="微软雅黑"/>
          <w:sz w:val="30"/>
          <w:szCs w:val="30"/>
        </w:rPr>
      </w:pPr>
    </w:p>
    <w:p w14:paraId="48E361E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these names the first is, THE REDEMPTION THAT IS IN CHRIST JESUS.</w:t>
      </w:r>
    </w:p>
    <w:p w14:paraId="3E246AA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在这些名称中，第一个是“基督耶稣里的救赎（THE REDEMPTION THAT IS IN CHRIST JESUS）”。</w:t>
      </w:r>
    </w:p>
    <w:p w14:paraId="0ED6385C">
      <w:pPr>
        <w:pStyle w:val="3"/>
        <w:spacing w:before="314" w:line="253" w:lineRule="auto"/>
        <w:ind w:right="7" w:firstLine="15"/>
        <w:jc w:val="both"/>
        <w:rPr>
          <w:rFonts w:hint="eastAsia" w:ascii="微软雅黑" w:hAnsi="微软雅黑" w:eastAsia="微软雅黑" w:cs="微软雅黑"/>
          <w:sz w:val="30"/>
          <w:szCs w:val="30"/>
        </w:rPr>
      </w:pPr>
    </w:p>
    <w:p w14:paraId="29CE9EF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as here used, denotes the objective ground in Christ on account of which divine action takes place.</w:t>
      </w:r>
    </w:p>
    <w:p w14:paraId="6AECB0E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正如此处所使用的，该术语表示在基督里上帝采取行动所依据的的客观根基。</w:t>
      </w:r>
    </w:p>
    <w:p w14:paraId="49D39132">
      <w:pPr>
        <w:pStyle w:val="3"/>
        <w:spacing w:before="314" w:line="253" w:lineRule="auto"/>
        <w:ind w:right="7" w:firstLine="15"/>
        <w:jc w:val="both"/>
        <w:rPr>
          <w:rFonts w:hint="eastAsia" w:ascii="微软雅黑" w:hAnsi="微软雅黑" w:eastAsia="微软雅黑" w:cs="微软雅黑"/>
          <w:sz w:val="30"/>
          <w:szCs w:val="30"/>
        </w:rPr>
      </w:pPr>
    </w:p>
    <w:p w14:paraId="30419FE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Him as the cause, or author, of the actual deliverance.</w:t>
      </w:r>
    </w:p>
    <w:p w14:paraId="7AA791E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它将祂描述为实际拯救（deliverance）的原因或始作者（author）。</w:t>
      </w:r>
    </w:p>
    <w:p w14:paraId="61C76D7F">
      <w:pPr>
        <w:pStyle w:val="3"/>
        <w:spacing w:before="314" w:line="253" w:lineRule="auto"/>
        <w:ind w:right="7" w:firstLine="15"/>
        <w:jc w:val="both"/>
        <w:rPr>
          <w:rFonts w:hint="eastAsia" w:ascii="微软雅黑" w:hAnsi="微软雅黑" w:eastAsia="微软雅黑" w:cs="微软雅黑"/>
          <w:sz w:val="30"/>
          <w:szCs w:val="30"/>
        </w:rPr>
      </w:pPr>
    </w:p>
    <w:p w14:paraId="6BA178F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Captivity under an enemy's power is of course presupposed, and also a ransom as the necessary price.</w:t>
      </w:r>
    </w:p>
    <w:p w14:paraId="24FCE0D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处于敌人权势下的被囚状态当然是预设的前提，此外还有作为必要代价的赎价（ransom）。</w:t>
      </w:r>
    </w:p>
    <w:p w14:paraId="5A580D81">
      <w:pPr>
        <w:pStyle w:val="3"/>
        <w:spacing w:before="314" w:line="253" w:lineRule="auto"/>
        <w:ind w:right="7" w:firstLine="15"/>
        <w:jc w:val="both"/>
        <w:rPr>
          <w:rFonts w:hint="eastAsia" w:ascii="微软雅黑" w:hAnsi="微软雅黑" w:eastAsia="微软雅黑" w:cs="微软雅黑"/>
          <w:sz w:val="30"/>
          <w:szCs w:val="30"/>
        </w:rPr>
      </w:pPr>
    </w:p>
    <w:p w14:paraId="6832D26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terms REDEEM or REDEMPTION are found in connection with the death, blood, or sufferings of Christ, the reference is sacrificial; and that supplementary expression contains an allusion to the ransom (Gal. 3:13; 1 Pet 1:19; Rev. 5:9).</w:t>
      </w:r>
    </w:p>
    <w:p w14:paraId="4A6E1BA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凡是“救赎（REDEEM 或 REDEMPTION）”这一术语与基督的死、血或受苦联系在一起的地方，其指涉都是祭祀性的；且那种补充性的表达方式包含了一种对赎价（ransom）的暗示（加 3:13；彼前 1:19；启 5:9）。</w:t>
      </w:r>
    </w:p>
    <w:p w14:paraId="422EC45F">
      <w:pPr>
        <w:pStyle w:val="3"/>
        <w:spacing w:before="314" w:line="253" w:lineRule="auto"/>
        <w:ind w:right="7" w:firstLine="15"/>
        <w:jc w:val="both"/>
        <w:rPr>
          <w:rFonts w:hint="eastAsia" w:ascii="微软雅黑" w:hAnsi="微软雅黑" w:eastAsia="微软雅黑" w:cs="微软雅黑"/>
          <w:sz w:val="30"/>
          <w:szCs w:val="30"/>
        </w:rPr>
      </w:pPr>
    </w:p>
    <w:p w14:paraId="78CA255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close connection between the notion of a ransom and the allied idea of sacrifice is easily understood.</w:t>
      </w:r>
    </w:p>
    <w:p w14:paraId="46A8B9E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赎价的概念与祭祀的关联思想之间的密切联系是不难理解的。</w:t>
      </w:r>
    </w:p>
    <w:p w14:paraId="71173467">
      <w:pPr>
        <w:pStyle w:val="3"/>
        <w:spacing w:before="314" w:line="253" w:lineRule="auto"/>
        <w:ind w:right="7" w:firstLine="15"/>
        <w:jc w:val="both"/>
        <w:rPr>
          <w:rFonts w:hint="eastAsia" w:ascii="微软雅黑" w:hAnsi="微软雅黑" w:eastAsia="微软雅黑" w:cs="微软雅黑"/>
          <w:sz w:val="30"/>
          <w:szCs w:val="30"/>
        </w:rPr>
      </w:pPr>
    </w:p>
    <w:p w14:paraId="25C0B1C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further be asked, What are we to understand by the phrase here used, "The redemption WHICH IS IN CHRIST JESUS?"</w:t>
      </w:r>
    </w:p>
    <w:p w14:paraId="3E58356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但还可以进一步问：我们要如何理解此处使用的词组——“基督耶稣里的（WHICH IS IN）救赎”？</w:t>
      </w:r>
    </w:p>
    <w:p w14:paraId="0EBFB113">
      <w:pPr>
        <w:pStyle w:val="3"/>
        <w:spacing w:before="314" w:line="253" w:lineRule="auto"/>
        <w:ind w:right="7" w:firstLine="15"/>
        <w:jc w:val="both"/>
        <w:rPr>
          <w:rFonts w:hint="eastAsia" w:ascii="微软雅黑" w:hAnsi="微软雅黑" w:eastAsia="微软雅黑" w:cs="微软雅黑"/>
          <w:sz w:val="30"/>
          <w:szCs w:val="30"/>
        </w:rPr>
      </w:pPr>
    </w:p>
    <w:p w14:paraId="718C7E4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is, that the ransom is found in His person, that He is personally the redemption of His people; for the ransom, or price, of our deliverance is found in Christ Himself.</w:t>
      </w:r>
    </w:p>
    <w:p w14:paraId="6F5FD5B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其含意是：赎价是在祂的位格中找到的，祂本人（personally）就是其子民的救赎；因为我们获救的赎价或代价，是在基督自己里面找到的。</w:t>
      </w:r>
    </w:p>
    <w:p w14:paraId="5C08D7C8">
      <w:pPr>
        <w:pStyle w:val="3"/>
        <w:spacing w:before="314" w:line="253" w:lineRule="auto"/>
        <w:ind w:right="7" w:firstLine="15"/>
        <w:jc w:val="both"/>
        <w:rPr>
          <w:rFonts w:hint="eastAsia" w:ascii="微软雅黑" w:hAnsi="微软雅黑" w:eastAsia="微软雅黑" w:cs="微软雅黑"/>
          <w:sz w:val="30"/>
          <w:szCs w:val="30"/>
        </w:rPr>
      </w:pPr>
    </w:p>
    <w:p w14:paraId="5215BA4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cannot mean "by whom we have redemption," as some put it, nor "in fellowship with whom," as others choose rather to expound it; for the phrase could have the latter sense only if it could fitly stand alone, and give a competent meaning, separated from the verb (see 2 Cor. 12:3).</w:t>
      </w:r>
    </w:p>
    <w:p w14:paraId="5E9698E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该表达不能意味着有些人所说的“我们通过祂（by whom）得救赎”，也不能意味着另一些人更倾向于阐释的“在与祂的团契中（in fellowship with whom）”；因为只有当该短语能够恰当地独立存在、并在脱离动词的情况下给出称职的意义时，它才可能具有后一种含意（参见 林后 12:3）。</w:t>
      </w:r>
    </w:p>
    <w:p w14:paraId="5DACA802">
      <w:pPr>
        <w:pStyle w:val="3"/>
        <w:spacing w:before="314" w:line="253" w:lineRule="auto"/>
        <w:ind w:right="7" w:firstLine="15"/>
        <w:jc w:val="both"/>
        <w:rPr>
          <w:rFonts w:hint="eastAsia" w:ascii="微软雅黑" w:hAnsi="微软雅黑" w:eastAsia="微软雅黑" w:cs="微软雅黑"/>
          <w:sz w:val="30"/>
          <w:szCs w:val="30"/>
        </w:rPr>
      </w:pPr>
    </w:p>
    <w:p w14:paraId="5D2BEEA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as here used, conveys the idea that the ransom, or means of redemption, is objectively found in Christ's person—The Crucified, and The Risen.</w:t>
      </w:r>
    </w:p>
    <w:p w14:paraId="07737C5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正如此处所使用的，该表达传达了这样一种想法：赎价或救赎的手段，是在基督的位格（那被钉十字架者，和那复活者）中客观地找到的。</w:t>
      </w:r>
    </w:p>
    <w:p w14:paraId="3CA8390C">
      <w:pPr>
        <w:pStyle w:val="3"/>
        <w:spacing w:before="314" w:line="253" w:lineRule="auto"/>
        <w:ind w:right="7" w:firstLine="15"/>
        <w:jc w:val="both"/>
        <w:rPr>
          <w:rFonts w:hint="eastAsia" w:ascii="微软雅黑" w:hAnsi="微软雅黑" w:eastAsia="微软雅黑" w:cs="微软雅黑"/>
          <w:sz w:val="30"/>
          <w:szCs w:val="30"/>
        </w:rPr>
      </w:pPr>
    </w:p>
    <w:p w14:paraId="15A578D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give the idea that union to His person constitutes redemption, however true it is that we share in redemption only in this way.</w:t>
      </w:r>
    </w:p>
    <w:p w14:paraId="438FA30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它并没有给出“与祂位格的联合构成了救赎”这种想法，尽管我们唯有通过这种方式分享救赎确实是真的。</w:t>
      </w:r>
    </w:p>
    <w:p w14:paraId="5FE9E28E">
      <w:pPr>
        <w:pStyle w:val="3"/>
        <w:spacing w:before="314" w:line="253" w:lineRule="auto"/>
        <w:ind w:right="7" w:firstLine="15"/>
        <w:jc w:val="both"/>
        <w:rPr>
          <w:rFonts w:hint="eastAsia" w:ascii="微软雅黑" w:hAnsi="微软雅黑" w:eastAsia="微软雅黑" w:cs="微软雅黑"/>
          <w:sz w:val="30"/>
          <w:szCs w:val="30"/>
        </w:rPr>
      </w:pPr>
    </w:p>
    <w:p w14:paraId="6DA8A00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means, that He is our meritorious redemption, our infinite ransom, in the objective sense, and that He will continue to be so while His living person endures (1 Cor. 1:30; Eph. 1:7).</w:t>
      </w:r>
    </w:p>
    <w:p w14:paraId="3A24A1C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本篇章的意思是：在客观意义上，祂是我们有功德的救赎、我们无限的赎价，且只要祂那活着的位格存续，祂就将继续如此（林前 1:30；以 1:7）。</w:t>
      </w:r>
    </w:p>
    <w:p w14:paraId="34F7FA98">
      <w:pPr>
        <w:pStyle w:val="3"/>
        <w:spacing w:before="314" w:line="253" w:lineRule="auto"/>
        <w:ind w:right="7" w:firstLine="15"/>
        <w:jc w:val="both"/>
        <w:rPr>
          <w:rFonts w:hint="eastAsia" w:ascii="微软雅黑" w:hAnsi="微软雅黑" w:eastAsia="微软雅黑" w:cs="微软雅黑"/>
          <w:sz w:val="30"/>
          <w:szCs w:val="30"/>
        </w:rPr>
      </w:pPr>
    </w:p>
    <w:p w14:paraId="6CE3941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the Judge beholds the church's redemption, and every time He looks on the person of Christ He sees our eternal ransom.</w:t>
      </w:r>
    </w:p>
    <w:p w14:paraId="53795DA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审判者在那里注视着教会的救赎，且每当祂看向基督的位格时，祂都看到了我们永恒的赎价。</w:t>
      </w:r>
    </w:p>
    <w:p w14:paraId="16D3B98C">
      <w:pPr>
        <w:pStyle w:val="3"/>
        <w:spacing w:before="314" w:line="253" w:lineRule="auto"/>
        <w:ind w:right="7" w:firstLine="15"/>
        <w:jc w:val="both"/>
        <w:rPr>
          <w:rFonts w:hint="eastAsia" w:ascii="微软雅黑" w:hAnsi="微软雅黑" w:eastAsia="微软雅黑" w:cs="微软雅黑"/>
          <w:sz w:val="30"/>
          <w:szCs w:val="30"/>
        </w:rPr>
      </w:pPr>
    </w:p>
    <w:p w14:paraId="2B49B49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term here used is, A PROPITIATION IN HIS BLOOD.</w:t>
      </w:r>
    </w:p>
    <w:p w14:paraId="048EA6C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这里使用的第二个术语是，“祂血里的挽回（A PROPITIATION IN HIS BLOOD）”。</w:t>
      </w:r>
    </w:p>
    <w:p w14:paraId="3F416972">
      <w:pPr>
        <w:pStyle w:val="3"/>
        <w:spacing w:before="314" w:line="253" w:lineRule="auto"/>
        <w:ind w:right="7" w:firstLine="15"/>
        <w:jc w:val="both"/>
        <w:rPr>
          <w:rFonts w:hint="eastAsia" w:ascii="微软雅黑" w:hAnsi="微软雅黑" w:eastAsia="微软雅黑" w:cs="微软雅黑"/>
          <w:sz w:val="30"/>
          <w:szCs w:val="30"/>
        </w:rPr>
      </w:pPr>
    </w:p>
    <w:p w14:paraId="3D2BADF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is variously rendered: by many, as a propitiatory sacrifice; by an equal number, as the propitiatory or blood-sprinkled mercy-seat.</w:t>
      </w:r>
    </w:p>
    <w:p w14:paraId="6BBDAD6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这一表达方式有各种译法：许多人将其译为挽回祭（propitiatory sacrifice）；同样多的人将其译为挽回座（propitiatory），或洒血的施恩座（mercy-seat）。</w:t>
      </w:r>
    </w:p>
    <w:p w14:paraId="303D7670">
      <w:pPr>
        <w:pStyle w:val="3"/>
        <w:spacing w:before="314" w:line="253" w:lineRule="auto"/>
        <w:ind w:right="7" w:firstLine="15"/>
        <w:jc w:val="both"/>
        <w:rPr>
          <w:rFonts w:hint="eastAsia" w:ascii="微软雅黑" w:hAnsi="微软雅黑" w:eastAsia="微软雅黑" w:cs="微软雅黑"/>
          <w:sz w:val="30"/>
          <w:szCs w:val="30"/>
        </w:rPr>
      </w:pPr>
    </w:p>
    <w:p w14:paraId="7218544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either way, it brings up the idea of divine anger appeased by the intervention of an economy involving a priesthood and sacrificial blood.</w:t>
      </w:r>
    </w:p>
    <w:p w14:paraId="3B75774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无论是哪种译法，它都唤起了一种观念：由于涉及祭司职分和祭祀之血的经纶（economy）之介入，上帝的愤怒平息了。</w:t>
      </w:r>
    </w:p>
    <w:p w14:paraId="3760AE45">
      <w:pPr>
        <w:pStyle w:val="3"/>
        <w:spacing w:before="314" w:line="253" w:lineRule="auto"/>
        <w:ind w:right="7" w:firstLine="15"/>
        <w:jc w:val="both"/>
        <w:rPr>
          <w:rFonts w:hint="eastAsia" w:ascii="微软雅黑" w:hAnsi="微软雅黑" w:eastAsia="微软雅黑" w:cs="微软雅黑"/>
          <w:sz w:val="30"/>
          <w:szCs w:val="30"/>
        </w:rPr>
      </w:pPr>
    </w:p>
    <w:p w14:paraId="30CBEBA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minds will be swayed in the one direction, and others in the other.</w:t>
      </w:r>
    </w:p>
    <w:p w14:paraId="4AE2902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某些心智会倾向于一个方向，另一些则倾向于另一个方向。</w:t>
      </w:r>
    </w:p>
    <w:p w14:paraId="5F12FDB8">
      <w:pPr>
        <w:pStyle w:val="3"/>
        <w:spacing w:before="314" w:line="253" w:lineRule="auto"/>
        <w:ind w:right="7" w:firstLine="15"/>
        <w:jc w:val="both"/>
        <w:rPr>
          <w:rFonts w:hint="eastAsia" w:ascii="微软雅黑" w:hAnsi="微软雅黑" w:eastAsia="微软雅黑" w:cs="微软雅黑"/>
          <w:sz w:val="30"/>
          <w:szCs w:val="30"/>
        </w:rPr>
      </w:pPr>
    </w:p>
    <w:p w14:paraId="62572E7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either case the sense amounts to this, that the blood of Christ pacifies, or propitiates, the justly kindled anger of the Most High; for there is a wrath against sin which finds an outlet in the infliction of punitive justice upon the sinner himself, if he stands on his own footing, or in the infliction of wrath upon the Mediator who comes into our place and under our obligations.</w:t>
      </w:r>
    </w:p>
    <w:p w14:paraId="66E16DB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哪种情况，其意义都归结为：基督之血使至高者那被公义点燃的愤怒平息（pacifies）或挽回（propitiates）；因为存在一种针对罪的愤怒，如果罪人站在自己的立场上，这种愤怒就会通过向罪人本人施加惩罚性正义而宣泄出来；或者，如果中保（Mediator）进入我们的位置并承担我们的义务，这种愤怒就会施加在中保身上。</w:t>
      </w:r>
    </w:p>
    <w:p w14:paraId="58D2C3E3">
      <w:pPr>
        <w:pStyle w:val="3"/>
        <w:spacing w:before="314" w:line="253" w:lineRule="auto"/>
        <w:ind w:right="7" w:firstLine="15"/>
        <w:jc w:val="both"/>
        <w:rPr>
          <w:rFonts w:hint="eastAsia" w:ascii="微软雅黑" w:hAnsi="微软雅黑" w:eastAsia="微软雅黑" w:cs="微软雅黑"/>
          <w:sz w:val="30"/>
          <w:szCs w:val="30"/>
        </w:rPr>
      </w:pPr>
    </w:p>
    <w:p w14:paraId="7A4975B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here used, whatever the shade of meaning attached to it, involves the idea of appeasing God by sacrificial blood.</w:t>
      </w:r>
    </w:p>
    <w:p w14:paraId="38C9A2E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这里使用的语言，无论附带何种细微意义，都涉及通过祭祀之血平息上帝愤怒的想法。</w:t>
      </w:r>
    </w:p>
    <w:p w14:paraId="1BE1FFD1">
      <w:pPr>
        <w:pStyle w:val="3"/>
        <w:spacing w:before="314" w:line="253" w:lineRule="auto"/>
        <w:ind w:right="7" w:firstLine="15"/>
        <w:jc w:val="both"/>
        <w:rPr>
          <w:rFonts w:hint="eastAsia" w:ascii="微软雅黑" w:hAnsi="微软雅黑" w:eastAsia="微软雅黑" w:cs="微软雅黑"/>
          <w:sz w:val="30"/>
          <w:szCs w:val="30"/>
        </w:rPr>
      </w:pPr>
    </w:p>
    <w:p w14:paraId="4B86902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self-evident from the whole phraseology of Scripture, and it cannot be explained away.</w:t>
      </w:r>
    </w:p>
    <w:p w14:paraId="31AD07B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从圣经的全部措辞来看，这是显而易见的，不能通过解释来消除。</w:t>
      </w:r>
    </w:p>
    <w:p w14:paraId="15325288">
      <w:pPr>
        <w:pStyle w:val="3"/>
        <w:spacing w:before="314" w:line="253" w:lineRule="auto"/>
        <w:ind w:right="7" w:firstLine="15"/>
        <w:jc w:val="both"/>
        <w:rPr>
          <w:rFonts w:hint="eastAsia" w:ascii="微软雅黑" w:hAnsi="微软雅黑" w:eastAsia="微软雅黑" w:cs="微软雅黑"/>
          <w:sz w:val="30"/>
          <w:szCs w:val="30"/>
        </w:rPr>
      </w:pPr>
    </w:p>
    <w:p w14:paraId="2363F9B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various reasons we prefer the rendering PROPITIATORY, or mercy-seat sprinkled with blood.</w:t>
      </w:r>
    </w:p>
    <w:p w14:paraId="706220C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出于各种原因，我们更倾向于“挽回座（PROPITIATORY）”或“洒血的施恩座”这一译法。</w:t>
      </w:r>
    </w:p>
    <w:p w14:paraId="7EAD71D6">
      <w:pPr>
        <w:pStyle w:val="3"/>
        <w:spacing w:before="314" w:line="253" w:lineRule="auto"/>
        <w:ind w:right="7" w:firstLine="15"/>
        <w:jc w:val="both"/>
        <w:rPr>
          <w:rFonts w:hint="eastAsia" w:ascii="微软雅黑" w:hAnsi="微软雅黑" w:eastAsia="微软雅黑" w:cs="微软雅黑"/>
          <w:sz w:val="30"/>
          <w:szCs w:val="30"/>
        </w:rPr>
      </w:pPr>
    </w:p>
    <w:p w14:paraId="7E13E38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cover of the ark of the covenant, in which the law was deposited, and the annual ceremony of sprinkling it with blood was performed on the day of atonement.</w:t>
      </w:r>
    </w:p>
    <w:p w14:paraId="38CA153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这是约柜的盖子，律法存放在约柜中，且每年洒血于其上的仪式是在赎罪日（day of atonement）举行的。</w:t>
      </w:r>
    </w:p>
    <w:p w14:paraId="412F0830">
      <w:pPr>
        <w:pStyle w:val="3"/>
        <w:spacing w:before="314" w:line="253" w:lineRule="auto"/>
        <w:ind w:right="7" w:firstLine="15"/>
        <w:jc w:val="both"/>
        <w:rPr>
          <w:rFonts w:hint="eastAsia" w:ascii="微软雅黑" w:hAnsi="微软雅黑" w:eastAsia="微软雅黑" w:cs="微软雅黑"/>
          <w:sz w:val="30"/>
          <w:szCs w:val="30"/>
        </w:rPr>
      </w:pPr>
    </w:p>
    <w:p w14:paraId="61C74ED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the ordinary sacrifices bore reference to it, and stood in some relation to it.</w:t>
      </w:r>
    </w:p>
    <w:p w14:paraId="514A878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但所有普通的祭祀都指向它，并与其处于某种关系中。</w:t>
      </w:r>
    </w:p>
    <w:p w14:paraId="56AF74AA">
      <w:pPr>
        <w:pStyle w:val="3"/>
        <w:spacing w:before="314" w:line="253" w:lineRule="auto"/>
        <w:ind w:right="7" w:firstLine="15"/>
        <w:jc w:val="both"/>
        <w:rPr>
          <w:rFonts w:hint="eastAsia" w:ascii="微软雅黑" w:hAnsi="微软雅黑" w:eastAsia="微软雅黑" w:cs="微软雅黑"/>
          <w:sz w:val="30"/>
          <w:szCs w:val="30"/>
        </w:rPr>
      </w:pPr>
    </w:p>
    <w:p w14:paraId="651FB15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in a word, the centre-point of the entire Old Testament economy; and the whole argument of the Epistle to the Hebrews may be said to be echoed in this allusion, or summed up in the pregnant clause before us.</w:t>
      </w:r>
    </w:p>
    <w:p w14:paraId="581CF98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简言之，这是整个旧约经纶的中心点；希伯来书的全部论证可以说是在这种指涉（allusion）中得到了呼应，或者总结在我们面前这一富有深意的分句中。</w:t>
      </w:r>
    </w:p>
    <w:p w14:paraId="3E7E6945">
      <w:pPr>
        <w:pStyle w:val="3"/>
        <w:spacing w:before="314" w:line="253" w:lineRule="auto"/>
        <w:ind w:right="7" w:firstLine="15"/>
        <w:jc w:val="both"/>
        <w:rPr>
          <w:rFonts w:hint="eastAsia" w:ascii="微软雅黑" w:hAnsi="微软雅黑" w:eastAsia="微软雅黑" w:cs="微软雅黑"/>
          <w:sz w:val="30"/>
          <w:szCs w:val="30"/>
        </w:rPr>
      </w:pPr>
    </w:p>
    <w:p w14:paraId="5D6098D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particular, there is a great similarity between the present passage and the statement that Christ's death atoned for transgressions under the old covenant (Heb. 9:15).</w:t>
      </w:r>
    </w:p>
    <w:p w14:paraId="5358C4A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特别是，本篇章与“基督受死，赎了人在前约（old covenant）之下的过犯”这一陈述（来 9:15）有极大的相似性。</w:t>
      </w:r>
    </w:p>
    <w:p w14:paraId="3DFE167E">
      <w:pPr>
        <w:pStyle w:val="3"/>
        <w:spacing w:before="314" w:line="253" w:lineRule="auto"/>
        <w:ind w:right="7" w:firstLine="15"/>
        <w:jc w:val="both"/>
        <w:rPr>
          <w:rFonts w:hint="eastAsia" w:ascii="微软雅黑" w:hAnsi="微软雅黑" w:eastAsia="微软雅黑" w:cs="微软雅黑"/>
          <w:sz w:val="30"/>
          <w:szCs w:val="30"/>
        </w:rPr>
      </w:pPr>
    </w:p>
    <w:p w14:paraId="091EB4C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that Christ is "set forth" to view, or, as some will have it, "fore-appointed" from of old to be the reality of that blood-sprinkled mercy-seat; and, to apprehend the force of the allusion, we must go back to the symbolical and typical meaning.</w:t>
      </w:r>
    </w:p>
    <w:p w14:paraId="7F46C14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其想法是：基督被“公开展示”（set forth）在世人面前，或者如有些人所言，是从古时就被“预先命定”（fore-appointed）要成为那洒血施恩座的现实；为了领会这一指涉的力量，我们必须回到象征和预表的意义中去。</w:t>
      </w:r>
    </w:p>
    <w:p w14:paraId="78A1CBCB">
      <w:pPr>
        <w:pStyle w:val="3"/>
        <w:spacing w:before="314" w:line="253" w:lineRule="auto"/>
        <w:ind w:right="7" w:firstLine="15"/>
        <w:jc w:val="both"/>
        <w:rPr>
          <w:rFonts w:hint="eastAsia" w:ascii="微软雅黑" w:hAnsi="微软雅黑" w:eastAsia="微软雅黑" w:cs="微软雅黑"/>
          <w:sz w:val="30"/>
          <w:szCs w:val="30"/>
        </w:rPr>
      </w:pPr>
    </w:p>
    <w:p w14:paraId="1A25BB8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symbolical import was the following:—The ark contained the law, and the ark's covering or propitiatory covered its curse, whenever it was sprinkled by the atoning blood, as was the case from year to year; for, as the great day of atonement returned, this imposing ceremonial was annually repeated to cover sins from God's sight.</w:t>
      </w:r>
    </w:p>
    <w:p w14:paraId="160F2A8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象征意义如下：约柜盛放着律法，只要赎罪之血洒在其上，约柜的盖子（即挽回座）就遮盖了律法的咒诅，年复一年皆是如此；因为每当伟大的赎罪日到来，这种庄严的礼仪每年都会重复，以将罪从上帝的视线中遮盖。</w:t>
      </w:r>
    </w:p>
    <w:p w14:paraId="2AB5A5B6">
      <w:pPr>
        <w:pStyle w:val="3"/>
        <w:spacing w:before="314" w:line="253" w:lineRule="auto"/>
        <w:ind w:right="7" w:firstLine="15"/>
        <w:jc w:val="both"/>
        <w:rPr>
          <w:rFonts w:hint="eastAsia" w:ascii="微软雅黑" w:hAnsi="微软雅黑" w:eastAsia="微软雅黑" w:cs="微软雅黑"/>
          <w:sz w:val="30"/>
          <w:szCs w:val="30"/>
        </w:rPr>
      </w:pPr>
    </w:p>
    <w:p w14:paraId="44AE999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typical signification, it was a prefiguration of Him who was personally to pacify the divine wrath, and therefore of that work of Christ by which at the appointed time He should at once fulfil the law and remove its curse.</w:t>
      </w:r>
    </w:p>
    <w:p w14:paraId="71647B5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至于预表的含意，它是对那必将亲自平息神圣愤怒之主的预示，因此也是对基督那项工作的预示，借着那项工作，祂在所定的时间必将同时成就律法并移除其咒诅。</w:t>
      </w:r>
    </w:p>
    <w:p w14:paraId="44DD78D7">
      <w:pPr>
        <w:pStyle w:val="3"/>
        <w:spacing w:before="314" w:line="253" w:lineRule="auto"/>
        <w:ind w:right="7" w:firstLine="15"/>
        <w:jc w:val="both"/>
        <w:rPr>
          <w:rFonts w:hint="eastAsia" w:ascii="微软雅黑" w:hAnsi="微软雅黑" w:eastAsia="微软雅黑" w:cs="微软雅黑"/>
          <w:sz w:val="30"/>
          <w:szCs w:val="30"/>
        </w:rPr>
      </w:pPr>
    </w:p>
    <w:p w14:paraId="063D0B9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deserves to be noticed that the phrase here used by the apostle conveys but one idea; and hence, in the grammatical construing, we must read the word PROPITIATORY in immediate connection with the words IN HIS BLOOD.</w:t>
      </w:r>
    </w:p>
    <w:p w14:paraId="41E6D55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值得注意的是，使徒在此使用的词组仅表达了一个想法；因此，在语法分析中，我们必须将“挽回座（PROPITIATORY）”一词读作与“凭着（IN）祂的血”直接相关联。</w:t>
      </w:r>
    </w:p>
    <w:p w14:paraId="36A2FECC">
      <w:pPr>
        <w:pStyle w:val="3"/>
        <w:spacing w:before="314" w:line="253" w:lineRule="auto"/>
        <w:ind w:right="7" w:firstLine="15"/>
        <w:jc w:val="both"/>
        <w:rPr>
          <w:rFonts w:hint="eastAsia" w:ascii="微软雅黑" w:hAnsi="微软雅黑" w:eastAsia="微软雅黑" w:cs="微软雅黑"/>
          <w:sz w:val="30"/>
          <w:szCs w:val="30"/>
        </w:rPr>
      </w:pPr>
    </w:p>
    <w:p w14:paraId="0257456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is one; and, viewed in this way, we must regard the words as meaning, Christ crucified the means of pacifying the wrath of God.</w:t>
      </w:r>
    </w:p>
    <w:p w14:paraId="570A116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这一想法是合一的；从这个角度看，我们必须认为这些话语的意思是：钉十字架的基督是平息上帝愤怒的手段。</w:t>
      </w:r>
    </w:p>
    <w:p w14:paraId="6BC04EDE">
      <w:pPr>
        <w:pStyle w:val="3"/>
        <w:spacing w:before="314" w:line="253" w:lineRule="auto"/>
        <w:ind w:right="7" w:firstLine="15"/>
        <w:jc w:val="both"/>
        <w:rPr>
          <w:rFonts w:hint="eastAsia" w:ascii="微软雅黑" w:hAnsi="微软雅黑" w:eastAsia="微软雅黑" w:cs="微软雅黑"/>
          <w:sz w:val="30"/>
          <w:szCs w:val="30"/>
        </w:rPr>
      </w:pPr>
    </w:p>
    <w:p w14:paraId="149D129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the mercy-seat was considered as God's throne in the midst of His people, where He showed Himself gracious, and communed with His people (Ps. 80:1).</w:t>
      </w:r>
    </w:p>
    <w:p w14:paraId="1C9A238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由于这个缘故，施恩座被视为上帝在祂子民中间的宝座，祂在那里显出恩慈，并与祂的子民交通（诗 80:1）。</w:t>
      </w:r>
    </w:p>
    <w:p w14:paraId="56E09DAD">
      <w:pPr>
        <w:pStyle w:val="3"/>
        <w:spacing w:before="314" w:line="253" w:lineRule="auto"/>
        <w:ind w:right="7" w:firstLine="15"/>
        <w:jc w:val="both"/>
        <w:rPr>
          <w:rFonts w:hint="eastAsia" w:ascii="微软雅黑" w:hAnsi="微软雅黑" w:eastAsia="微软雅黑" w:cs="微软雅黑"/>
          <w:sz w:val="30"/>
          <w:szCs w:val="30"/>
        </w:rPr>
      </w:pPr>
    </w:p>
    <w:p w14:paraId="1F763C2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too, rested the symbol of the divine presence, the glory of the Lord.</w:t>
      </w:r>
    </w:p>
    <w:p w14:paraId="3B9DE7D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在这里，也停留着神圣临在的标志，即主的荣耀。</w:t>
      </w:r>
    </w:p>
    <w:p w14:paraId="024762A3">
      <w:pPr>
        <w:pStyle w:val="3"/>
        <w:spacing w:before="314" w:line="253" w:lineRule="auto"/>
        <w:ind w:right="7" w:firstLine="15"/>
        <w:jc w:val="both"/>
        <w:rPr>
          <w:rFonts w:hint="eastAsia" w:ascii="微软雅黑" w:hAnsi="微软雅黑" w:eastAsia="微软雅黑" w:cs="微软雅黑"/>
          <w:sz w:val="30"/>
          <w:szCs w:val="30"/>
        </w:rPr>
      </w:pPr>
    </w:p>
    <w:p w14:paraId="77A2143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thus reach the conclusion that the central point in the old economy foreshadowed the true propitiatory; and thus, in language borrowed from the ceremonial institutions, the apostle shows us that the way of propitiation was the same from the beginning.</w:t>
      </w:r>
    </w:p>
    <w:p w14:paraId="1F78E3B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我们因此得出结论：旧经纶中的中心点预表了真实的挽回座（propitiatory）；因此，使徒用借自礼仪制度的语言向我们表明，挽回（propitiation）的方式从起初就是一样的。</w:t>
      </w:r>
    </w:p>
    <w:p w14:paraId="398028B0">
      <w:pPr>
        <w:pStyle w:val="3"/>
        <w:spacing w:before="314" w:line="253" w:lineRule="auto"/>
        <w:ind w:right="7" w:firstLine="15"/>
        <w:jc w:val="both"/>
        <w:rPr>
          <w:rFonts w:hint="eastAsia" w:ascii="微软雅黑" w:hAnsi="微软雅黑" w:eastAsia="微软雅黑" w:cs="微软雅黑"/>
          <w:sz w:val="30"/>
          <w:szCs w:val="30"/>
        </w:rPr>
      </w:pPr>
    </w:p>
    <w:p w14:paraId="1659146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as it is said, "Christ our passover is sacrificed for us;" so we can say, "Christ our propitiatory is erected or set forth for us."</w:t>
      </w:r>
    </w:p>
    <w:p w14:paraId="0BAE8C0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因此，正如经上所言，“我们逾越节的羔羊基督已经被杀献祭了”；照样我们可以说，“基督我们的挽回座已经为我们立起或公开展示了”。</w:t>
      </w:r>
    </w:p>
    <w:p w14:paraId="489243E9">
      <w:pPr>
        <w:pStyle w:val="3"/>
        <w:spacing w:before="314" w:line="253" w:lineRule="auto"/>
        <w:ind w:right="7" w:firstLine="15"/>
        <w:jc w:val="both"/>
        <w:rPr>
          <w:rFonts w:hint="eastAsia" w:ascii="微软雅黑" w:hAnsi="微软雅黑" w:eastAsia="微软雅黑" w:cs="微软雅黑"/>
          <w:sz w:val="30"/>
          <w:szCs w:val="30"/>
        </w:rPr>
      </w:pPr>
    </w:p>
    <w:p w14:paraId="4007306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descriptive name for the atonement is the term RIGHTEOUSNESS—"to declare His righteousness."</w:t>
      </w:r>
    </w:p>
    <w:p w14:paraId="48296B8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描述赎罪的第三个名称是“义（RIGHTEOUSNESS）”——“显明祂的义”。</w:t>
      </w:r>
    </w:p>
    <w:p w14:paraId="4AE08E80">
      <w:pPr>
        <w:pStyle w:val="3"/>
        <w:spacing w:before="314" w:line="253" w:lineRule="auto"/>
        <w:ind w:right="7" w:firstLine="15"/>
        <w:jc w:val="both"/>
        <w:rPr>
          <w:rFonts w:hint="eastAsia" w:ascii="微软雅黑" w:hAnsi="微软雅黑" w:eastAsia="微软雅黑" w:cs="微软雅黑"/>
          <w:sz w:val="30"/>
          <w:szCs w:val="30"/>
        </w:rPr>
      </w:pPr>
    </w:p>
    <w:p w14:paraId="376A6E0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to be settled, in the first place, is this: Have we here the well-known Pauline expression which we have considered already—"the righteousness of God?"</w:t>
      </w:r>
    </w:p>
    <w:p w14:paraId="1265B67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首先要解决的问题是：我们在这里看到的是否就是我们已经考虑过的保罗那著名的表达方式——“上帝的义”？</w:t>
      </w:r>
    </w:p>
    <w:p w14:paraId="18A2DE10">
      <w:pPr>
        <w:pStyle w:val="3"/>
        <w:spacing w:before="314" w:line="253" w:lineRule="auto"/>
        <w:ind w:right="7" w:firstLine="15"/>
        <w:jc w:val="both"/>
        <w:rPr>
          <w:rFonts w:hint="eastAsia" w:ascii="微软雅黑" w:hAnsi="微软雅黑" w:eastAsia="微软雅黑" w:cs="微软雅黑"/>
          <w:sz w:val="30"/>
          <w:szCs w:val="30"/>
        </w:rPr>
      </w:pPr>
    </w:p>
    <w:p w14:paraId="382FC56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Or are we under the necessity of regarding it as the divine attribute of righteousness?</w:t>
      </w:r>
    </w:p>
    <w:p w14:paraId="3B787FD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或者我们是否有必要将其视为上帝公义的属性？</w:t>
      </w:r>
    </w:p>
    <w:p w14:paraId="2B2DE504">
      <w:pPr>
        <w:pStyle w:val="3"/>
        <w:spacing w:before="314" w:line="253" w:lineRule="auto"/>
        <w:ind w:right="7" w:firstLine="15"/>
        <w:jc w:val="both"/>
        <w:rPr>
          <w:rFonts w:hint="eastAsia" w:ascii="微软雅黑" w:hAnsi="微软雅黑" w:eastAsia="微软雅黑" w:cs="微软雅黑"/>
          <w:sz w:val="30"/>
          <w:szCs w:val="30"/>
        </w:rPr>
      </w:pPr>
    </w:p>
    <w:p w14:paraId="5B2A45A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right view of the connection between the two things here put together—the righteousness of God and the remission of sins—will satisfy us that we have the well-known Pauline phrase.</w:t>
      </w:r>
    </w:p>
    <w:p w14:paraId="528A2DF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正确看待此处放在一起的两件事（上帝的义与罪的赦免）之间的联系，将使我们确信我们拥有的是那著名的保罗词组。</w:t>
      </w:r>
    </w:p>
    <w:p w14:paraId="21338FCE">
      <w:pPr>
        <w:pStyle w:val="3"/>
        <w:spacing w:before="314" w:line="253" w:lineRule="auto"/>
        <w:ind w:right="7" w:firstLine="15"/>
        <w:jc w:val="both"/>
        <w:rPr>
          <w:rFonts w:hint="eastAsia" w:ascii="微软雅黑" w:hAnsi="微软雅黑" w:eastAsia="微软雅黑" w:cs="微软雅黑"/>
          <w:sz w:val="30"/>
          <w:szCs w:val="30"/>
        </w:rPr>
      </w:pPr>
    </w:p>
    <w:p w14:paraId="499D7DB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many eminent expositors, swayed by the view which they take of the connection of the clauses, hold the expression to be descriptive of the attribute of justice, we must prove that the phrase occurs here in no other sense than in other passages where there is no ambiguity.</w:t>
      </w:r>
    </w:p>
    <w:p w14:paraId="7940E77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但由于许多显赫的解释者受他们对分句联系的看法所左右，认为该表达是对公义属性的描述，我们必须证明该短语在此处的含意，与其在其他没有歧义的篇章中的含意并无二致。</w:t>
      </w:r>
    </w:p>
    <w:p w14:paraId="26C46FEE">
      <w:pPr>
        <w:pStyle w:val="3"/>
        <w:spacing w:before="314" w:line="253" w:lineRule="auto"/>
        <w:ind w:right="7" w:firstLine="15"/>
        <w:jc w:val="both"/>
        <w:rPr>
          <w:rFonts w:hint="eastAsia" w:ascii="微软雅黑" w:hAnsi="微软雅黑" w:eastAsia="微软雅黑" w:cs="微软雅黑"/>
          <w:sz w:val="30"/>
          <w:szCs w:val="30"/>
        </w:rPr>
      </w:pPr>
    </w:p>
    <w:p w14:paraId="741963D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apostle has used the expression "righteousness of God" throughout the context to describe the atoning work of Christ, how can he be supposed to alter the meaning of his own phrase within the compass of a single sentence?</w:t>
      </w:r>
    </w:p>
    <w:p w14:paraId="6F528AD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如果使徒在整个上下文中都使用“上帝的义”这一表达来描述基督赎罪的工作，怎么能假设他在短短一句话的范围内改变了自己这一短语的含义呢？</w:t>
      </w:r>
    </w:p>
    <w:p w14:paraId="77EF3BA2">
      <w:pPr>
        <w:pStyle w:val="3"/>
        <w:spacing w:before="314" w:line="253" w:lineRule="auto"/>
        <w:ind w:right="7" w:firstLine="15"/>
        <w:jc w:val="both"/>
        <w:rPr>
          <w:rFonts w:hint="eastAsia" w:ascii="微软雅黑" w:hAnsi="微软雅黑" w:eastAsia="微软雅黑" w:cs="微软雅黑"/>
          <w:sz w:val="30"/>
          <w:szCs w:val="30"/>
        </w:rPr>
      </w:pPr>
    </w:p>
    <w:p w14:paraId="17D8C81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that the expression must refer to the divine attribute of righteousness, as it paves the way, according to them, for the reference to retributive justice in the following verse (ver. 26).</w:t>
      </w:r>
    </w:p>
    <w:p w14:paraId="5A2C308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有些人辩称，该表达必须指神圣公义的属性，因为按照他们的说法，这为下一节（第 26 节）提及报应性正义（retributive justice）铺平了道路。</w:t>
      </w:r>
    </w:p>
    <w:p w14:paraId="65FAEA5C">
      <w:pPr>
        <w:pStyle w:val="3"/>
        <w:spacing w:before="314" w:line="253" w:lineRule="auto"/>
        <w:ind w:right="7" w:firstLine="15"/>
        <w:jc w:val="both"/>
        <w:rPr>
          <w:rFonts w:hint="eastAsia" w:ascii="微软雅黑" w:hAnsi="微软雅黑" w:eastAsia="微软雅黑" w:cs="微软雅黑"/>
          <w:sz w:val="30"/>
          <w:szCs w:val="30"/>
        </w:rPr>
      </w:pPr>
    </w:p>
    <w:p w14:paraId="42B5BD0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so: that is a mere semblance of argument.</w:t>
      </w:r>
    </w:p>
    <w:p w14:paraId="70281AF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但事实并非如此：那仅仅是论证的表象。</w:t>
      </w:r>
    </w:p>
    <w:p w14:paraId="2E0D83CD">
      <w:pPr>
        <w:pStyle w:val="3"/>
        <w:spacing w:before="314" w:line="253" w:lineRule="auto"/>
        <w:ind w:right="7" w:firstLine="15"/>
        <w:jc w:val="both"/>
        <w:rPr>
          <w:rFonts w:hint="eastAsia" w:ascii="微软雅黑" w:hAnsi="微软雅黑" w:eastAsia="微软雅黑" w:cs="微软雅黑"/>
          <w:sz w:val="30"/>
          <w:szCs w:val="30"/>
        </w:rPr>
      </w:pPr>
    </w:p>
    <w:p w14:paraId="15BB2BE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we should rather say that it wants all probability, because it would be a repetition, a tautology.</w:t>
      </w:r>
    </w:p>
    <w:p w14:paraId="7DDC90B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不，我们更应说这缺乏所有的可能性，因为那将是一种重复，一种赘述。</w:t>
      </w:r>
    </w:p>
    <w:p w14:paraId="32862A96">
      <w:pPr>
        <w:pStyle w:val="3"/>
        <w:spacing w:before="314" w:line="253" w:lineRule="auto"/>
        <w:ind w:right="7" w:firstLine="15"/>
        <w:jc w:val="both"/>
        <w:rPr>
          <w:rFonts w:hint="eastAsia" w:ascii="微软雅黑" w:hAnsi="微软雅黑" w:eastAsia="微软雅黑" w:cs="微软雅黑"/>
          <w:sz w:val="30"/>
          <w:szCs w:val="30"/>
        </w:rPr>
      </w:pPr>
    </w:p>
    <w:p w14:paraId="221FCDA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reason can be given for departing from the ordinary meaning of the Pauline phrase.</w:t>
      </w:r>
    </w:p>
    <w:p w14:paraId="1356D91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没有任何理由可以离开保罗词组的常规含义。</w:t>
      </w:r>
    </w:p>
    <w:p w14:paraId="18D81A0F">
      <w:pPr>
        <w:pStyle w:val="3"/>
        <w:spacing w:before="314" w:line="253" w:lineRule="auto"/>
        <w:ind w:right="7" w:firstLine="15"/>
        <w:jc w:val="both"/>
        <w:rPr>
          <w:rFonts w:hint="eastAsia" w:ascii="微软雅黑" w:hAnsi="微软雅黑" w:eastAsia="微软雅黑" w:cs="微软雅黑"/>
          <w:sz w:val="30"/>
          <w:szCs w:val="30"/>
        </w:rPr>
      </w:pPr>
    </w:p>
    <w:p w14:paraId="47CA356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attach a uniform, consistent meaning to the use of terms, and regard it as designating the atoning work of the Lord.</w:t>
      </w:r>
    </w:p>
    <w:p w14:paraId="7B917EE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我们必须为术语的使用赋予一种统一、一致的含义，并将其视为指代主的赎罪工作。</w:t>
      </w:r>
    </w:p>
    <w:p w14:paraId="4F859B7C">
      <w:pPr>
        <w:pStyle w:val="3"/>
        <w:spacing w:before="314" w:line="253" w:lineRule="auto"/>
        <w:ind w:right="7" w:firstLine="15"/>
        <w:jc w:val="both"/>
        <w:rPr>
          <w:rFonts w:hint="eastAsia" w:ascii="微软雅黑" w:hAnsi="微软雅黑" w:eastAsia="微软雅黑" w:cs="微软雅黑"/>
          <w:sz w:val="30"/>
          <w:szCs w:val="30"/>
        </w:rPr>
      </w:pPr>
    </w:p>
    <w:p w14:paraId="7454F2A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righteousness is brought out in a new connection, which we must now endeavour to trace.</w:t>
      </w:r>
    </w:p>
    <w:p w14:paraId="038ABD8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但是，这种义是在一种新的联系中被带出来的，我们现在必须努力追踪这种联系。</w:t>
      </w:r>
    </w:p>
    <w:p w14:paraId="18839647">
      <w:pPr>
        <w:pStyle w:val="3"/>
        <w:spacing w:before="314" w:line="253" w:lineRule="auto"/>
        <w:ind w:right="7" w:firstLine="15"/>
        <w:jc w:val="both"/>
        <w:rPr>
          <w:rFonts w:hint="eastAsia" w:ascii="微软雅黑" w:hAnsi="微软雅黑" w:eastAsia="微软雅黑" w:cs="微软雅黑"/>
          <w:sz w:val="30"/>
          <w:szCs w:val="30"/>
        </w:rPr>
      </w:pPr>
    </w:p>
    <w:p w14:paraId="2567E88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proved that between Jew and Gentile there is no difference, either in the ruin or in the remedy, and that the righteousness was for both alike.</w:t>
      </w:r>
    </w:p>
    <w:p w14:paraId="0B6D2EB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使徒已经证明，无论是毁灭还是补救，犹太人和外邦人之间都没有区别，而且义对两者来说是一样的。</w:t>
      </w:r>
    </w:p>
    <w:p w14:paraId="76A69090">
      <w:pPr>
        <w:pStyle w:val="3"/>
        <w:spacing w:before="314" w:line="253" w:lineRule="auto"/>
        <w:ind w:right="7" w:firstLine="15"/>
        <w:jc w:val="both"/>
        <w:rPr>
          <w:rFonts w:hint="eastAsia" w:ascii="微软雅黑" w:hAnsi="微软雅黑" w:eastAsia="微软雅黑" w:cs="微软雅黑"/>
          <w:sz w:val="30"/>
          <w:szCs w:val="30"/>
        </w:rPr>
      </w:pPr>
    </w:p>
    <w:p w14:paraId="59FA3A9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his thoughts revert to the saints of God who lived under the former dispensation, and to the retrospective bearing of the atonement as applicable to them not less than to those whose lot is cast in gospel times.</w:t>
      </w:r>
    </w:p>
    <w:p w14:paraId="2E1031A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但现在，祂的思想回到了生活在先前经纶（dispensation）下的上帝圣徒身上，回到了赎罪的回溯性影响上（retrospective bearing），这种影响不仅适用于福音时代的人，也同样适用于他们。</w:t>
      </w:r>
    </w:p>
    <w:p w14:paraId="74BC4912">
      <w:pPr>
        <w:pStyle w:val="3"/>
        <w:spacing w:before="314" w:line="253" w:lineRule="auto"/>
        <w:ind w:right="7" w:firstLine="15"/>
        <w:jc w:val="both"/>
        <w:rPr>
          <w:rFonts w:hint="eastAsia" w:ascii="微软雅黑" w:hAnsi="微软雅黑" w:eastAsia="微软雅黑" w:cs="微软雅黑"/>
          <w:sz w:val="30"/>
          <w:szCs w:val="30"/>
        </w:rPr>
      </w:pPr>
    </w:p>
    <w:p w14:paraId="2853618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blood-sprinkled mercy-seat was a prefiguration of the atonement, the finished work of Christ is considered as the accomplished fact, or actual manifestation of the righteousness which was required.</w:t>
      </w:r>
    </w:p>
    <w:p w14:paraId="7CE5815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如果洒血的施恩座是赎罪的预示（prefiguration），那么基督完成的工作就被视为已成就的事实，或者是所要求之义的实际显明。</w:t>
      </w:r>
    </w:p>
    <w:p w14:paraId="3AE5554A">
      <w:pPr>
        <w:pStyle w:val="3"/>
        <w:spacing w:before="314" w:line="253" w:lineRule="auto"/>
        <w:ind w:right="7" w:firstLine="15"/>
        <w:jc w:val="both"/>
        <w:rPr>
          <w:rFonts w:hint="eastAsia" w:ascii="微软雅黑" w:hAnsi="微软雅黑" w:eastAsia="微软雅黑" w:cs="微软雅黑"/>
          <w:sz w:val="30"/>
          <w:szCs w:val="30"/>
        </w:rPr>
      </w:pPr>
    </w:p>
    <w:p w14:paraId="63BA2DE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therefore refers to the bringing in of the righteousness as a historic reality, as he had done in a previous verse (ver. 21).</w:t>
      </w:r>
    </w:p>
    <w:p w14:paraId="1559772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因此，使徒将这种义的引进称为一种历史现实，正如他在前一节（第 21 节）中所做的那样。</w:t>
      </w:r>
    </w:p>
    <w:p w14:paraId="5972F3E0">
      <w:pPr>
        <w:pStyle w:val="3"/>
        <w:spacing w:before="314" w:line="253" w:lineRule="auto"/>
        <w:ind w:right="7" w:firstLine="15"/>
        <w:jc w:val="both"/>
        <w:rPr>
          <w:rFonts w:hint="eastAsia" w:ascii="微软雅黑" w:hAnsi="微软雅黑" w:eastAsia="微软雅黑" w:cs="微软雅黑"/>
          <w:sz w:val="30"/>
          <w:szCs w:val="30"/>
        </w:rPr>
      </w:pPr>
    </w:p>
    <w:p w14:paraId="4B640F5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to inquire, What is the connection between the righteousness of God thus understood, and the remission of sins that were past in the forbearance of God?</w:t>
      </w:r>
    </w:p>
    <w:p w14:paraId="7594CC6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这引导我们探究：在如此理解的上帝之义，与上帝用忍耐的心所宽容的“先时所犯的罪”的赦免之间，有什么联系？</w:t>
      </w:r>
    </w:p>
    <w:p w14:paraId="68803A98">
      <w:pPr>
        <w:pStyle w:val="3"/>
        <w:spacing w:before="314" w:line="253" w:lineRule="auto"/>
        <w:ind w:right="7" w:firstLine="15"/>
        <w:jc w:val="both"/>
        <w:rPr>
          <w:rFonts w:hint="eastAsia" w:ascii="微软雅黑" w:hAnsi="微软雅黑" w:eastAsia="微软雅黑" w:cs="微软雅黑"/>
          <w:sz w:val="30"/>
          <w:szCs w:val="30"/>
        </w:rPr>
      </w:pPr>
    </w:p>
    <w:p w14:paraId="0E22D0C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correct appreciation of this will make the meaning plain.</w:t>
      </w:r>
    </w:p>
    <w:p w14:paraId="41C792D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对此的正确体认将使意义变得清晰。</w:t>
      </w:r>
    </w:p>
    <w:p w14:paraId="6E597F2B">
      <w:pPr>
        <w:pStyle w:val="3"/>
        <w:spacing w:before="314" w:line="253" w:lineRule="auto"/>
        <w:ind w:right="7" w:firstLine="15"/>
        <w:jc w:val="both"/>
        <w:rPr>
          <w:rFonts w:hint="eastAsia" w:ascii="微软雅黑" w:hAnsi="微软雅黑" w:eastAsia="微软雅黑" w:cs="微软雅黑"/>
          <w:sz w:val="30"/>
          <w:szCs w:val="30"/>
        </w:rPr>
      </w:pPr>
    </w:p>
    <w:p w14:paraId="539153B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plainly refers to the time that preceded the atonement, and describes it as an economy of forbearance, during which the punishment of sin was deferred, and yet the salvation based on the atonement extended to many.</w:t>
      </w:r>
    </w:p>
    <w:p w14:paraId="24D3914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保罗显然是指赎罪之前的时间，并将其描述为一个忍耐的经纶，在此期间对罪的惩罚被推迟了，而基于赎罪的救赎却延伸到了许多人身上。</w:t>
      </w:r>
    </w:p>
    <w:p w14:paraId="00BD0958">
      <w:pPr>
        <w:pStyle w:val="3"/>
        <w:spacing w:before="314" w:line="253" w:lineRule="auto"/>
        <w:ind w:right="7" w:firstLine="15"/>
        <w:jc w:val="both"/>
        <w:rPr>
          <w:rFonts w:hint="eastAsia" w:ascii="微软雅黑" w:hAnsi="微软雅黑" w:eastAsia="微软雅黑" w:cs="微软雅黑"/>
          <w:sz w:val="30"/>
          <w:szCs w:val="30"/>
        </w:rPr>
      </w:pPr>
    </w:p>
    <w:p w14:paraId="54CF3AB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there be this remission of sins during that past economy?</w:t>
      </w:r>
    </w:p>
    <w:p w14:paraId="0C48AC8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在那过去的经纶中，怎么可能有这种罪的赦免呢？</w:t>
      </w:r>
    </w:p>
    <w:p w14:paraId="5453311C">
      <w:pPr>
        <w:pStyle w:val="3"/>
        <w:spacing w:before="314" w:line="253" w:lineRule="auto"/>
        <w:ind w:right="7" w:firstLine="15"/>
        <w:jc w:val="both"/>
        <w:rPr>
          <w:rFonts w:hint="eastAsia" w:ascii="微软雅黑" w:hAnsi="微软雅黑" w:eastAsia="微软雅黑" w:cs="微软雅黑"/>
          <w:sz w:val="30"/>
          <w:szCs w:val="30"/>
        </w:rPr>
      </w:pPr>
    </w:p>
    <w:p w14:paraId="33B6D7F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supplied by the apostle: It was on the credit of what was ere long to be accomplished.</w:t>
      </w:r>
    </w:p>
    <w:p w14:paraId="6825AC2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使徒给出了答案：那是凭着不久之后必将成就之事的信用。</w:t>
      </w:r>
    </w:p>
    <w:p w14:paraId="77B8D313">
      <w:pPr>
        <w:pStyle w:val="3"/>
        <w:spacing w:before="314" w:line="253" w:lineRule="auto"/>
        <w:ind w:right="7" w:firstLine="15"/>
        <w:jc w:val="both"/>
        <w:rPr>
          <w:rFonts w:hint="eastAsia" w:ascii="微软雅黑" w:hAnsi="微软雅黑" w:eastAsia="微软雅黑" w:cs="微软雅黑"/>
          <w:sz w:val="30"/>
          <w:szCs w:val="30"/>
        </w:rPr>
      </w:pPr>
    </w:p>
    <w:p w14:paraId="711634A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connection between the righteousness of God and the remission of sins here mentioned.</w:t>
      </w:r>
    </w:p>
    <w:p w14:paraId="6867D4C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这就是上帝之义与此处提到的罪之赦免之间的联系。</w:t>
      </w:r>
    </w:p>
    <w:p w14:paraId="05BCA36B">
      <w:pPr>
        <w:pStyle w:val="3"/>
        <w:spacing w:before="314" w:line="253" w:lineRule="auto"/>
        <w:ind w:right="7" w:firstLine="15"/>
        <w:jc w:val="both"/>
        <w:rPr>
          <w:rFonts w:hint="eastAsia" w:ascii="微软雅黑" w:hAnsi="微软雅黑" w:eastAsia="微软雅黑" w:cs="微软雅黑"/>
          <w:sz w:val="30"/>
          <w:szCs w:val="30"/>
        </w:rPr>
      </w:pPr>
    </w:p>
    <w:p w14:paraId="5F04833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millions who shared in the retrospective character of the atonement before Christ came in the flesh.</w:t>
      </w:r>
    </w:p>
    <w:p w14:paraId="554E1A9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在基督道成肉身之前，有成千上万的人分享了赎罪的回溯性特质（retrospective character）。</w:t>
      </w:r>
    </w:p>
    <w:p w14:paraId="56AD8FB5">
      <w:pPr>
        <w:pStyle w:val="3"/>
        <w:spacing w:before="314" w:line="253" w:lineRule="auto"/>
        <w:ind w:right="7" w:firstLine="15"/>
        <w:jc w:val="both"/>
        <w:rPr>
          <w:rFonts w:hint="eastAsia" w:ascii="微软雅黑" w:hAnsi="微软雅黑" w:eastAsia="微软雅黑" w:cs="微软雅黑"/>
          <w:sz w:val="30"/>
          <w:szCs w:val="30"/>
        </w:rPr>
      </w:pPr>
    </w:p>
    <w:p w14:paraId="220FBE3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of these two things will appear if we correctly translate the word that connects them together.</w:t>
      </w:r>
    </w:p>
    <w:p w14:paraId="2373B38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如果我们正确地翻译那个将这两件事联系在一起的词，它们之间的联系就会显现出来。</w:t>
      </w:r>
    </w:p>
    <w:p w14:paraId="05BBA97B">
      <w:pPr>
        <w:pStyle w:val="3"/>
        <w:spacing w:before="314" w:line="253" w:lineRule="auto"/>
        <w:ind w:right="7" w:firstLine="15"/>
        <w:jc w:val="both"/>
        <w:rPr>
          <w:rFonts w:hint="eastAsia" w:ascii="微软雅黑" w:hAnsi="微软雅黑" w:eastAsia="微软雅黑" w:cs="微软雅黑"/>
          <w:sz w:val="30"/>
          <w:szCs w:val="30"/>
        </w:rPr>
      </w:pPr>
    </w:p>
    <w:p w14:paraId="7874E03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will not bear the rendering given in the authorized version—FOR THE REMISSION OF SINS.</w:t>
      </w:r>
    </w:p>
    <w:p w14:paraId="35598C3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这种语言无法承受钦定本（authorized version）所给出的翻译——“为了（FOR）罪的赦免”。</w:t>
      </w:r>
    </w:p>
    <w:p w14:paraId="5026836D">
      <w:pPr>
        <w:pStyle w:val="3"/>
        <w:spacing w:before="314" w:line="253" w:lineRule="auto"/>
        <w:ind w:right="7" w:firstLine="15"/>
        <w:jc w:val="both"/>
        <w:rPr>
          <w:rFonts w:hint="eastAsia" w:ascii="微软雅黑" w:hAnsi="微软雅黑" w:eastAsia="微软雅黑" w:cs="微软雅黑"/>
          <w:sz w:val="30"/>
          <w:szCs w:val="30"/>
        </w:rPr>
      </w:pPr>
    </w:p>
    <w:p w14:paraId="0234506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preposition, when so construed, never denotes the final cause, or the intention and design, for which a thing is done.</w:t>
      </w:r>
    </w:p>
    <w:p w14:paraId="06D05F4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希腊文介词在这种语境下，绝不表示某事被做所为了的目的原因（final cause），或者意图与设计。</w:t>
      </w:r>
    </w:p>
    <w:p w14:paraId="0FB282BA">
      <w:pPr>
        <w:pStyle w:val="3"/>
        <w:spacing w:before="314" w:line="253" w:lineRule="auto"/>
        <w:ind w:right="7" w:firstLine="15"/>
        <w:jc w:val="both"/>
        <w:rPr>
          <w:rFonts w:hint="eastAsia" w:ascii="微软雅黑" w:hAnsi="微软雅黑" w:eastAsia="微软雅黑" w:cs="微软雅黑"/>
          <w:sz w:val="30"/>
          <w:szCs w:val="30"/>
        </w:rPr>
      </w:pPr>
    </w:p>
    <w:p w14:paraId="4405B04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can it bear the rendering BY, or THROUGH, which others assign to it.</w:t>
      </w:r>
    </w:p>
    <w:p w14:paraId="68A5361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它也无法承受其他人赋予它的“通过（BY）”或“凭借（THROUGH）”的译法。</w:t>
      </w:r>
    </w:p>
    <w:p w14:paraId="0C675D8D">
      <w:pPr>
        <w:pStyle w:val="3"/>
        <w:spacing w:before="314" w:line="253" w:lineRule="auto"/>
        <w:ind w:right="7" w:firstLine="15"/>
        <w:jc w:val="both"/>
        <w:rPr>
          <w:rFonts w:hint="eastAsia" w:ascii="微软雅黑" w:hAnsi="微软雅黑" w:eastAsia="微软雅黑" w:cs="微软雅黑"/>
          <w:sz w:val="30"/>
          <w:szCs w:val="30"/>
        </w:rPr>
      </w:pPr>
    </w:p>
    <w:p w14:paraId="46EBB76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uniformly assigns the ground or reason on account of which a thing occurred, or an action was performed, denoting ON ACCOUNT OF.</w:t>
      </w:r>
    </w:p>
    <w:p w14:paraId="5442842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它一致地指定了一件事发生或一个行为被执行所依据的根基或理由，表示“因为/由于（ON ACCOUNT OF）”。</w:t>
      </w:r>
    </w:p>
    <w:p w14:paraId="043F9193">
      <w:pPr>
        <w:pStyle w:val="3"/>
        <w:spacing w:before="314" w:line="253" w:lineRule="auto"/>
        <w:ind w:right="7" w:firstLine="15"/>
        <w:jc w:val="both"/>
        <w:rPr>
          <w:rFonts w:hint="eastAsia" w:ascii="微软雅黑" w:hAnsi="微软雅黑" w:eastAsia="微软雅黑" w:cs="微软雅黑"/>
          <w:sz w:val="30"/>
          <w:szCs w:val="30"/>
        </w:rPr>
      </w:pPr>
    </w:p>
    <w:p w14:paraId="1CB9F34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case the preposition assigns the reason on account of which the past remission of sins for thousands of years took place, viz. the future atonement, which in Paul's time had become a historic fact.</w:t>
      </w:r>
    </w:p>
    <w:p w14:paraId="6A04071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在本案例中，该介词指定了数千年来过去之罪得赦免的原因，即未来的赎罪（atonement），而这在保罗时代已成为历史事实。</w:t>
      </w:r>
    </w:p>
    <w:p w14:paraId="1E9D81C6">
      <w:pPr>
        <w:pStyle w:val="3"/>
        <w:spacing w:before="314" w:line="253" w:lineRule="auto"/>
        <w:ind w:right="7" w:firstLine="15"/>
        <w:jc w:val="both"/>
        <w:rPr>
          <w:rFonts w:hint="eastAsia" w:ascii="微软雅黑" w:hAnsi="微软雅黑" w:eastAsia="微软雅黑" w:cs="微软雅黑"/>
          <w:sz w:val="30"/>
          <w:szCs w:val="30"/>
        </w:rPr>
      </w:pPr>
    </w:p>
    <w:p w14:paraId="625EE87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righteousness of God, or the atoning work by which men are saved, has been actually manifested in the fulness of time, because the sins of millions had in previous ages been passed over and remitted.</w:t>
      </w:r>
    </w:p>
    <w:p w14:paraId="2509694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上帝之义，即人借以得救的赎罪工作，已经在日期满足时实际显明出来，是因为（because）成千上万人的罪在之前的时代已被宽容（passed over）并赦免。</w:t>
      </w:r>
    </w:p>
    <w:p w14:paraId="5EEA4BF4">
      <w:pPr>
        <w:pStyle w:val="3"/>
        <w:spacing w:before="314" w:line="253" w:lineRule="auto"/>
        <w:ind w:right="7" w:firstLine="15"/>
        <w:jc w:val="both"/>
        <w:rPr>
          <w:rFonts w:hint="eastAsia" w:ascii="微软雅黑" w:hAnsi="微软雅黑" w:eastAsia="微软雅黑" w:cs="微软雅黑"/>
          <w:sz w:val="30"/>
          <w:szCs w:val="30"/>
        </w:rPr>
      </w:pPr>
    </w:p>
    <w:p w14:paraId="3B8CD81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 actual bringing in of the everlasting righteousness, and merely on the credit of it as about to be, they had received forgiveness, and been enrolled among the spirits of the just made perfect.</w:t>
      </w:r>
    </w:p>
    <w:p w14:paraId="28A72E6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在没有实际引进永恒之义的情况下，仅仅凭着它即将实现的信用，他们就获得了宽恕，并被列入被成全之义人的灵魂之中。</w:t>
      </w:r>
    </w:p>
    <w:p w14:paraId="63355440">
      <w:pPr>
        <w:pStyle w:val="3"/>
        <w:spacing w:before="314" w:line="253" w:lineRule="auto"/>
        <w:ind w:right="7" w:firstLine="15"/>
        <w:jc w:val="both"/>
        <w:rPr>
          <w:rFonts w:hint="eastAsia" w:ascii="微软雅黑" w:hAnsi="微软雅黑" w:eastAsia="微软雅黑" w:cs="微软雅黑"/>
          <w:sz w:val="30"/>
          <w:szCs w:val="30"/>
        </w:rPr>
      </w:pPr>
    </w:p>
    <w:p w14:paraId="5240D82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they had received remission of sins, it was absolutely necessary to bring in the expiation as a historic fact, or to give it a positive accomplishment.</w:t>
      </w:r>
    </w:p>
    <w:p w14:paraId="25B266E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但既然他们已经获得了罪的赦免（remission），那么将这种净罪（expiation）作为历史事实引进来，或者给予它一种肯定的成就，就是绝对必要的。</w:t>
      </w:r>
    </w:p>
    <w:p w14:paraId="7EB799F5">
      <w:pPr>
        <w:pStyle w:val="3"/>
        <w:spacing w:before="314" w:line="253" w:lineRule="auto"/>
        <w:ind w:right="7" w:firstLine="15"/>
        <w:jc w:val="both"/>
        <w:rPr>
          <w:rFonts w:hint="eastAsia" w:ascii="微软雅黑" w:hAnsi="微软雅黑" w:eastAsia="微软雅黑" w:cs="微软雅黑"/>
          <w:sz w:val="30"/>
          <w:szCs w:val="30"/>
        </w:rPr>
      </w:pPr>
    </w:p>
    <w:p w14:paraId="53DB640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retrospective efficacy of the atonement is made clear.</w:t>
      </w:r>
    </w:p>
    <w:p w14:paraId="63BB6B7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赎罪（atonement）的回溯性效力变得清晰。</w:t>
      </w:r>
    </w:p>
    <w:p w14:paraId="3477BDF2">
      <w:pPr>
        <w:pStyle w:val="3"/>
        <w:spacing w:before="314" w:line="253" w:lineRule="auto"/>
        <w:ind w:right="7" w:firstLine="15"/>
        <w:jc w:val="both"/>
        <w:rPr>
          <w:rFonts w:hint="eastAsia" w:ascii="微软雅黑" w:hAnsi="微软雅黑" w:eastAsia="微软雅黑" w:cs="微软雅黑"/>
          <w:sz w:val="30"/>
          <w:szCs w:val="30"/>
        </w:rPr>
      </w:pPr>
    </w:p>
    <w:p w14:paraId="207AB80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were but effects or consequences of a cause which could not be withheld.</w:t>
      </w:r>
    </w:p>
    <w:p w14:paraId="598AAF6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但这些只不过是一个不能被扣留的原因所产生的效果或后果。</w:t>
      </w:r>
    </w:p>
    <w:p w14:paraId="24E989CE">
      <w:pPr>
        <w:pStyle w:val="3"/>
        <w:spacing w:before="314" w:line="253" w:lineRule="auto"/>
        <w:ind w:right="7" w:firstLine="15"/>
        <w:jc w:val="both"/>
        <w:rPr>
          <w:rFonts w:hint="eastAsia" w:ascii="微软雅黑" w:hAnsi="微软雅黑" w:eastAsia="微软雅黑" w:cs="微软雅黑"/>
          <w:sz w:val="30"/>
          <w:szCs w:val="30"/>
        </w:rPr>
      </w:pPr>
    </w:p>
    <w:p w14:paraId="201DD66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peculiarities of the remission of sins that was proper to the Old Testament, we need not too curiously inquire.</w:t>
      </w:r>
    </w:p>
    <w:p w14:paraId="53ACDF1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至于旧约所特有的罪之赦免的特质，我们不需要过分好奇地探究。</w:t>
      </w:r>
    </w:p>
    <w:p w14:paraId="546816AC">
      <w:pPr>
        <w:pStyle w:val="3"/>
        <w:spacing w:before="314" w:line="253" w:lineRule="auto"/>
        <w:ind w:right="7" w:firstLine="15"/>
        <w:jc w:val="both"/>
        <w:rPr>
          <w:rFonts w:hint="eastAsia" w:ascii="微软雅黑" w:hAnsi="微软雅黑" w:eastAsia="微软雅黑" w:cs="微软雅黑"/>
          <w:sz w:val="30"/>
          <w:szCs w:val="30"/>
        </w:rPr>
      </w:pPr>
    </w:p>
    <w:p w14:paraId="4B90A79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indulged their fancy and been misled.</w:t>
      </w:r>
    </w:p>
    <w:p w14:paraId="05226BE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有些人放任自己的幻想并被误导了。</w:t>
      </w:r>
    </w:p>
    <w:p w14:paraId="1CEE7F65">
      <w:pPr>
        <w:pStyle w:val="3"/>
        <w:spacing w:before="314" w:line="253" w:lineRule="auto"/>
        <w:ind w:right="7" w:firstLine="15"/>
        <w:jc w:val="both"/>
        <w:rPr>
          <w:rFonts w:hint="eastAsia" w:ascii="微软雅黑" w:hAnsi="微软雅黑" w:eastAsia="微软雅黑" w:cs="微软雅黑"/>
          <w:sz w:val="30"/>
          <w:szCs w:val="30"/>
        </w:rPr>
      </w:pPr>
    </w:p>
    <w:p w14:paraId="66FFE2E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class of divines, headed by Cocceius, preferred to view the remission which belonged to the Old Testament church more as a passing over than as a true forgiveness.</w:t>
      </w:r>
    </w:p>
    <w:p w14:paraId="325F6D5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以科克留斯（Cocceius）为首的一类神学家，更倾向于将属于旧约教会的赦免视为一种“略过（passing over）”，而不是真正的宽恕。</w:t>
      </w:r>
    </w:p>
    <w:p w14:paraId="3A316035">
      <w:pPr>
        <w:pStyle w:val="3"/>
        <w:spacing w:before="314" w:line="253" w:lineRule="auto"/>
        <w:ind w:right="7" w:firstLine="15"/>
        <w:jc w:val="both"/>
        <w:rPr>
          <w:rFonts w:hint="eastAsia" w:ascii="微软雅黑" w:hAnsi="微软雅黑" w:eastAsia="微软雅黑" w:cs="微软雅黑"/>
          <w:sz w:val="30"/>
          <w:szCs w:val="30"/>
        </w:rPr>
      </w:pPr>
    </w:p>
    <w:p w14:paraId="49B92D9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asked, How could it be a true forgiveness, when the cause was not yet present?</w:t>
      </w:r>
    </w:p>
    <w:p w14:paraId="37D0044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他们问道：当原因（cause）尚未出现时，它怎么可能是一种真正的宽恕呢？</w:t>
      </w:r>
    </w:p>
    <w:p w14:paraId="4E1A23B2">
      <w:pPr>
        <w:pStyle w:val="3"/>
        <w:spacing w:before="314" w:line="253" w:lineRule="auto"/>
        <w:ind w:right="7" w:firstLine="15"/>
        <w:jc w:val="both"/>
        <w:rPr>
          <w:rFonts w:hint="eastAsia" w:ascii="微软雅黑" w:hAnsi="微软雅黑" w:eastAsia="微软雅黑" w:cs="微软雅黑"/>
          <w:sz w:val="30"/>
          <w:szCs w:val="30"/>
        </w:rPr>
      </w:pPr>
    </w:p>
    <w:p w14:paraId="5E15482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thought such a distinction warranted by the apostle's expressions.</w:t>
      </w:r>
    </w:p>
    <w:p w14:paraId="7B86E1C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他们认为使徒的表达方式证明了这种区分是正当的。</w:t>
      </w:r>
    </w:p>
    <w:p w14:paraId="28B0C613">
      <w:pPr>
        <w:pStyle w:val="3"/>
        <w:spacing w:before="314" w:line="253" w:lineRule="auto"/>
        <w:ind w:right="7" w:firstLine="15"/>
        <w:jc w:val="both"/>
        <w:rPr>
          <w:rFonts w:hint="eastAsia" w:ascii="微软雅黑" w:hAnsi="微软雅黑" w:eastAsia="微软雅黑" w:cs="微软雅黑"/>
          <w:sz w:val="30"/>
          <w:szCs w:val="30"/>
        </w:rPr>
      </w:pPr>
    </w:p>
    <w:p w14:paraId="5D9B154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difference there was between the saints of God in the Old and New Testament, was not in the objective remission, but in the inward consciousness of pardon and liberty.</w:t>
      </w:r>
    </w:p>
    <w:p w14:paraId="05AED99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但是，旧约与新约中上帝圣徒之间的区别，并不在于客观上的赦免，而是在于对赦免与自由的内在意识。</w:t>
      </w:r>
    </w:p>
    <w:p w14:paraId="5D3BA338">
      <w:pPr>
        <w:pStyle w:val="3"/>
        <w:spacing w:before="314" w:line="253" w:lineRule="auto"/>
        <w:ind w:right="7" w:firstLine="15"/>
        <w:jc w:val="both"/>
        <w:rPr>
          <w:rFonts w:hint="eastAsia" w:ascii="微软雅黑" w:hAnsi="微软雅黑" w:eastAsia="微软雅黑" w:cs="微软雅黑"/>
          <w:sz w:val="30"/>
          <w:szCs w:val="30"/>
        </w:rPr>
      </w:pPr>
    </w:p>
    <w:p w14:paraId="23B397B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was within.</w:t>
      </w:r>
    </w:p>
    <w:p w14:paraId="5B23EBC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区别是在里面的。</w:t>
      </w:r>
    </w:p>
    <w:p w14:paraId="58D39329">
      <w:pPr>
        <w:pStyle w:val="3"/>
        <w:spacing w:before="314" w:line="253" w:lineRule="auto"/>
        <w:ind w:right="7" w:firstLine="15"/>
        <w:jc w:val="both"/>
        <w:rPr>
          <w:rFonts w:hint="eastAsia" w:ascii="微软雅黑" w:hAnsi="微软雅黑" w:eastAsia="微软雅黑" w:cs="微软雅黑"/>
          <w:sz w:val="30"/>
          <w:szCs w:val="30"/>
        </w:rPr>
      </w:pPr>
    </w:p>
    <w:p w14:paraId="4E1203C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affirms the remission of sins under the former dispensation.</w:t>
      </w:r>
    </w:p>
    <w:p w14:paraId="044BB33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使徒肯定了先前经纶（dispensation）下的罪之赦免。</w:t>
      </w:r>
    </w:p>
    <w:p w14:paraId="594AD3B1">
      <w:pPr>
        <w:pStyle w:val="3"/>
        <w:spacing w:before="314" w:line="253" w:lineRule="auto"/>
        <w:ind w:right="7" w:firstLine="15"/>
        <w:jc w:val="both"/>
        <w:rPr>
          <w:rFonts w:hint="eastAsia" w:ascii="微软雅黑" w:hAnsi="微软雅黑" w:eastAsia="微软雅黑" w:cs="微软雅黑"/>
          <w:sz w:val="30"/>
          <w:szCs w:val="30"/>
        </w:rPr>
      </w:pPr>
    </w:p>
    <w:p w14:paraId="4586436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that was possible only by the blood of atonement, since there could be no infringement of the divine justice or law, the righteousness of God must be actually brought in.</w:t>
      </w:r>
    </w:p>
    <w:p w14:paraId="596ED66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既然由于神圣公义或律法不能被侵犯，那种赦免只有通过赎罪之血才有可能，那么上帝之义就必须实际地引进来。</w:t>
      </w:r>
    </w:p>
    <w:p w14:paraId="2439A142">
      <w:pPr>
        <w:pStyle w:val="3"/>
        <w:spacing w:before="314" w:line="253" w:lineRule="auto"/>
        <w:ind w:right="7" w:firstLine="15"/>
        <w:jc w:val="both"/>
        <w:rPr>
          <w:rFonts w:hint="eastAsia" w:ascii="微软雅黑" w:hAnsi="微软雅黑" w:eastAsia="微软雅黑" w:cs="微软雅黑"/>
          <w:sz w:val="30"/>
          <w:szCs w:val="30"/>
        </w:rPr>
      </w:pPr>
    </w:p>
    <w:p w14:paraId="5C4AAF7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men regard the remission under the old economy in the light of a true forgiveness, which is the preferable view, or in that of a preterition, there can be no doubt of the retrospective efficacy of the atonement, and of the cancelling of the guilt of sin before Christ came in the flesh by means of the atonement.</w:t>
      </w:r>
    </w:p>
    <w:p w14:paraId="0BAD3CB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世人是将旧经纶下的赦免视为真正的宽恕（这是更可取的观点），还是视为一种“宽容”（preterition），毫无疑问，通过赎罪（atonement）这种手段，赎罪具有回溯性的效力，并且在基督道成肉身之前就抵消了罪的罪疚。</w:t>
      </w:r>
    </w:p>
    <w:p w14:paraId="2DD1FB1E">
      <w:pPr>
        <w:pStyle w:val="3"/>
        <w:spacing w:before="314" w:line="253" w:lineRule="auto"/>
        <w:ind w:right="7" w:firstLine="15"/>
        <w:jc w:val="both"/>
        <w:rPr>
          <w:rFonts w:hint="eastAsia" w:ascii="微软雅黑" w:hAnsi="微软雅黑" w:eastAsia="微软雅黑" w:cs="微软雅黑"/>
          <w:sz w:val="30"/>
          <w:szCs w:val="30"/>
        </w:rPr>
      </w:pPr>
    </w:p>
    <w:p w14:paraId="0CFE2E4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the two economies, then, is as follows: The bringing in of the righteousness was necessary on account of the previous remission.</w:t>
      </w:r>
    </w:p>
    <w:p w14:paraId="06ACC76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那么，两种经纶的关系如下：由于之前的赦免，这种义的引进就是必要的。</w:t>
      </w:r>
    </w:p>
    <w:p w14:paraId="0A3E90FE">
      <w:pPr>
        <w:pStyle w:val="3"/>
        <w:spacing w:before="314" w:line="253" w:lineRule="auto"/>
        <w:ind w:right="7" w:firstLine="15"/>
        <w:jc w:val="both"/>
        <w:rPr>
          <w:rFonts w:hint="eastAsia" w:ascii="微软雅黑" w:hAnsi="微软雅黑" w:eastAsia="微软雅黑" w:cs="微软雅黑"/>
          <w:sz w:val="30"/>
          <w:szCs w:val="30"/>
        </w:rPr>
      </w:pPr>
    </w:p>
    <w:p w14:paraId="70BAFB2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shows that there was a causal connection between the righteousness of God and the forgiveness of sins in all ages, that the cross was the great fact of all time, and that God had respect to it from the beginning.</w:t>
      </w:r>
    </w:p>
    <w:p w14:paraId="1F2F27D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使徒表明，在所有时代，上帝之义与罪之赦免之间都存在着因果联系；十字架是所有时代伟大的事实，上帝从起初就重视它。</w:t>
      </w:r>
    </w:p>
    <w:p w14:paraId="41F908F1">
      <w:pPr>
        <w:pStyle w:val="3"/>
        <w:spacing w:before="314" w:line="253" w:lineRule="auto"/>
        <w:ind w:right="7" w:firstLine="15"/>
        <w:jc w:val="both"/>
        <w:rPr>
          <w:rFonts w:hint="eastAsia" w:ascii="微软雅黑" w:hAnsi="微软雅黑" w:eastAsia="微软雅黑" w:cs="微软雅黑"/>
          <w:sz w:val="30"/>
          <w:szCs w:val="30"/>
        </w:rPr>
      </w:pPr>
    </w:p>
    <w:p w14:paraId="24CD35D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only sense that the words will exegetically bear.</w:t>
      </w:r>
    </w:p>
    <w:p w14:paraId="2A064EF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这是这些话语在释经上唯一能承受的意义。</w:t>
      </w:r>
    </w:p>
    <w:p w14:paraId="176B7C33">
      <w:pPr>
        <w:pStyle w:val="3"/>
        <w:spacing w:before="314" w:line="253" w:lineRule="auto"/>
        <w:ind w:right="7" w:firstLine="15"/>
        <w:jc w:val="both"/>
        <w:rPr>
          <w:rFonts w:hint="eastAsia" w:ascii="微软雅黑" w:hAnsi="微软雅黑" w:eastAsia="微软雅黑" w:cs="微软雅黑"/>
          <w:sz w:val="30"/>
          <w:szCs w:val="30"/>
        </w:rPr>
      </w:pPr>
    </w:p>
    <w:p w14:paraId="06ECE1C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the forgiveness was already given, there must be an actual satisfaction to divine justice, and an actual righteousness in the fulness of time.</w:t>
      </w:r>
    </w:p>
    <w:p w14:paraId="713A35F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因为赦免已经赐下了，所以在日期满足时，必须对神圣公义有实际的补赎（satisfaction），并有一种实际的义。</w:t>
      </w:r>
    </w:p>
    <w:p w14:paraId="34E56EC8">
      <w:pPr>
        <w:pStyle w:val="3"/>
        <w:spacing w:before="314" w:line="253" w:lineRule="auto"/>
        <w:ind w:right="7" w:firstLine="15"/>
        <w:jc w:val="both"/>
        <w:rPr>
          <w:rFonts w:hint="eastAsia" w:ascii="微软雅黑" w:hAnsi="微软雅黑" w:eastAsia="微软雅黑" w:cs="微软雅黑"/>
          <w:sz w:val="30"/>
          <w:szCs w:val="30"/>
        </w:rPr>
      </w:pPr>
    </w:p>
    <w:p w14:paraId="443E115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three words which we have expounded—redemption, propitiatory, and righteousness—delineate the atonement in different points of view; the first from the view-point of man's captivity, the second from the view-point of divine wrath against sin, the third from that of the inalienable claims of the divine law.</w:t>
      </w:r>
    </w:p>
    <w:p w14:paraId="1522DFF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因此，我们所阐述的三个词——救赎、挽回座和义——从不同的观点描绘了赎罪（atonement）；第一个是从人类被囚的角度，第二个是从神圣针对罪之愤怒的角度，第三个是从神圣律法不可剥夺的要求之角度。</w:t>
      </w:r>
    </w:p>
    <w:p w14:paraId="406ACB68">
      <w:pPr>
        <w:pStyle w:val="3"/>
        <w:spacing w:before="314" w:line="253" w:lineRule="auto"/>
        <w:ind w:right="7" w:firstLine="15"/>
        <w:jc w:val="both"/>
        <w:rPr>
          <w:rFonts w:hint="eastAsia" w:ascii="微软雅黑" w:hAnsi="微软雅黑" w:eastAsia="微软雅黑" w:cs="微软雅黑"/>
          <w:sz w:val="30"/>
          <w:szCs w:val="30"/>
        </w:rPr>
      </w:pPr>
    </w:p>
    <w:p w14:paraId="3BE071E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variety of names to describe the same great fact argues that, though the work of the Lord is one, it has manifold bearings—as numerous, indeed, as our necessities.</w:t>
      </w:r>
    </w:p>
    <w:p w14:paraId="0EDAEB0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这种用以描述同一伟大事实的多种名称论证了：虽然主的工作是合一的，它却具有多重的影响（bearings）——事实上，它与我们的需要一样多。</w:t>
      </w:r>
    </w:p>
    <w:p w14:paraId="6FFB5FC9">
      <w:pPr>
        <w:pStyle w:val="3"/>
        <w:spacing w:before="314" w:line="253" w:lineRule="auto"/>
        <w:ind w:right="7" w:firstLine="15"/>
        <w:jc w:val="both"/>
        <w:rPr>
          <w:rFonts w:hint="eastAsia" w:ascii="微软雅黑" w:hAnsi="微软雅黑" w:eastAsia="微软雅黑" w:cs="微软雅黑"/>
          <w:sz w:val="30"/>
          <w:szCs w:val="30"/>
        </w:rPr>
      </w:pPr>
    </w:p>
    <w:p w14:paraId="75B80C4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design or final cause which God had in view in the whole matter of the atonement is next subjoined: that He might be just, and the justifier (ver. 26).</w:t>
      </w:r>
    </w:p>
    <w:p w14:paraId="64C8AE5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上帝在整个赎罪（atonement）事项中所预见的设计或目的原因（final cause）接着被附加了：使人知道祂自己为义（just），也称……的人为义（justifier）（第 26 节）。</w:t>
      </w:r>
    </w:p>
    <w:p w14:paraId="6690AF55">
      <w:pPr>
        <w:pStyle w:val="3"/>
        <w:spacing w:before="314" w:line="253" w:lineRule="auto"/>
        <w:ind w:right="7" w:firstLine="15"/>
        <w:jc w:val="both"/>
        <w:rPr>
          <w:rFonts w:hint="eastAsia" w:ascii="微软雅黑" w:hAnsi="微软雅黑" w:eastAsia="微软雅黑" w:cs="微软雅黑"/>
          <w:sz w:val="30"/>
          <w:szCs w:val="30"/>
        </w:rPr>
      </w:pPr>
    </w:p>
    <w:p w14:paraId="7FB96D9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the concurrence or harmony of these two perfections of God.</w:t>
      </w:r>
    </w:p>
    <w:p w14:paraId="2553A3F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这指涉（allusion）的是上帝这两个完美属性的并发或和谐。</w:t>
      </w:r>
    </w:p>
    <w:p w14:paraId="4941C961">
      <w:pPr>
        <w:pStyle w:val="3"/>
        <w:spacing w:before="314" w:line="253" w:lineRule="auto"/>
        <w:ind w:right="7" w:firstLine="15"/>
        <w:jc w:val="both"/>
        <w:rPr>
          <w:rFonts w:hint="eastAsia" w:ascii="微软雅黑" w:hAnsi="微软雅黑" w:eastAsia="微软雅黑" w:cs="微软雅黑"/>
          <w:sz w:val="30"/>
          <w:szCs w:val="30"/>
        </w:rPr>
      </w:pPr>
    </w:p>
    <w:p w14:paraId="7DD96C9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JUST, applied to God, means that He asserts just claims and inflicts just punishment.</w:t>
      </w:r>
    </w:p>
    <w:p w14:paraId="30A4D96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应用于上帝的“义（JUST）”一词，意味着祂主张公正的要求，并施加公正的惩罚。</w:t>
      </w:r>
    </w:p>
    <w:p w14:paraId="624A6C32">
      <w:pPr>
        <w:pStyle w:val="3"/>
        <w:spacing w:before="314" w:line="253" w:lineRule="auto"/>
        <w:ind w:right="7" w:firstLine="15"/>
        <w:jc w:val="both"/>
        <w:rPr>
          <w:rFonts w:hint="eastAsia" w:ascii="微软雅黑" w:hAnsi="微软雅黑" w:eastAsia="微软雅黑" w:cs="微软雅黑"/>
          <w:sz w:val="30"/>
          <w:szCs w:val="30"/>
        </w:rPr>
      </w:pPr>
    </w:p>
    <w:p w14:paraId="7FBB71C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perversion of language to interpret the term as if it could mean anything else than justice in the ordinary acceptation of the word among men made in the image of God.</w:t>
      </w:r>
    </w:p>
    <w:p w14:paraId="1286B81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如果将该术语解释为除了“按照上帝形像被造之人在该词语常规理解中的公义”之外的任何其他含义，那就是对语言的歪曲。</w:t>
      </w:r>
    </w:p>
    <w:p w14:paraId="3EAB539A">
      <w:pPr>
        <w:pStyle w:val="3"/>
        <w:spacing w:before="314" w:line="253" w:lineRule="auto"/>
        <w:ind w:right="7" w:firstLine="15"/>
        <w:jc w:val="both"/>
        <w:rPr>
          <w:rFonts w:hint="eastAsia" w:ascii="微软雅黑" w:hAnsi="微软雅黑" w:eastAsia="微软雅黑" w:cs="微软雅黑"/>
          <w:sz w:val="30"/>
          <w:szCs w:val="30"/>
        </w:rPr>
      </w:pPr>
    </w:p>
    <w:p w14:paraId="4E3BF56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contrast in which it is placed to divine forbearance, and the allusion to the propitiatory, allow no doubt as to its import.</w:t>
      </w:r>
    </w:p>
    <w:p w14:paraId="4364A3B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它与神圣忍耐所形成的对比，以及对挽回座（propitiatory）的指涉，使其含意不容置疑。</w:t>
      </w:r>
    </w:p>
    <w:p w14:paraId="1724A0F0">
      <w:pPr>
        <w:pStyle w:val="3"/>
        <w:spacing w:before="314" w:line="253" w:lineRule="auto"/>
        <w:ind w:right="7" w:firstLine="15"/>
        <w:jc w:val="both"/>
        <w:rPr>
          <w:rFonts w:hint="eastAsia" w:ascii="微软雅黑" w:hAnsi="微软雅黑" w:eastAsia="微软雅黑" w:cs="微软雅黑"/>
          <w:sz w:val="30"/>
          <w:szCs w:val="30"/>
        </w:rPr>
      </w:pPr>
    </w:p>
    <w:p w14:paraId="6694D03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seemed to slumber during that period of forbearance; now it is displayed.</w:t>
      </w:r>
    </w:p>
    <w:p w14:paraId="42CECD2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在那段忍耐的时期，公义似乎在沉睡；现在它被彰显了出来。</w:t>
      </w:r>
    </w:p>
    <w:p w14:paraId="622C56CD">
      <w:pPr>
        <w:pStyle w:val="3"/>
        <w:spacing w:before="314" w:line="253" w:lineRule="auto"/>
        <w:ind w:right="7" w:firstLine="15"/>
        <w:jc w:val="both"/>
        <w:rPr>
          <w:rFonts w:hint="eastAsia" w:ascii="微软雅黑" w:hAnsi="微软雅黑" w:eastAsia="微软雅黑" w:cs="微软雅黑"/>
          <w:sz w:val="30"/>
          <w:szCs w:val="30"/>
        </w:rPr>
      </w:pPr>
    </w:p>
    <w:p w14:paraId="07150BC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determines the character of the atonement.</w:t>
      </w:r>
    </w:p>
    <w:p w14:paraId="4E6F567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但这决定了赎罪（atonement）的特性。</w:t>
      </w:r>
    </w:p>
    <w:p w14:paraId="03020312">
      <w:pPr>
        <w:pStyle w:val="3"/>
        <w:spacing w:before="314" w:line="253" w:lineRule="auto"/>
        <w:ind w:right="7" w:firstLine="15"/>
        <w:jc w:val="both"/>
        <w:rPr>
          <w:rFonts w:hint="eastAsia" w:ascii="微软雅黑" w:hAnsi="微软雅黑" w:eastAsia="微软雅黑" w:cs="微软雅黑"/>
          <w:sz w:val="30"/>
          <w:szCs w:val="30"/>
        </w:rPr>
      </w:pPr>
    </w:p>
    <w:p w14:paraId="3614F5D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language would be unmeaning, if it were not admitted that the atonement is in the proper sense of the word a satisfaction of divine justice.</w:t>
      </w:r>
    </w:p>
    <w:p w14:paraId="51C26D7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这种语言将毫无意义，除非承认赎罪在术语的正当意义上是对神圣公义的补赎（satisfaction）。</w:t>
      </w:r>
    </w:p>
    <w:p w14:paraId="49F3DBFE">
      <w:pPr>
        <w:pStyle w:val="3"/>
        <w:spacing w:before="314" w:line="253" w:lineRule="auto"/>
        <w:ind w:right="7" w:firstLine="15"/>
        <w:jc w:val="both"/>
        <w:rPr>
          <w:rFonts w:hint="eastAsia" w:ascii="微软雅黑" w:hAnsi="微软雅黑" w:eastAsia="微软雅黑" w:cs="微软雅黑"/>
          <w:sz w:val="30"/>
          <w:szCs w:val="30"/>
        </w:rPr>
      </w:pPr>
    </w:p>
    <w:p w14:paraId="285C12E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single clause, therefore, fully warrants the expression in common use, notwithstanding all the objections which have been adduced against it as unfitting or unwarrantable.</w:t>
      </w:r>
    </w:p>
    <w:p w14:paraId="0A86DF4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因此，尽管有人提出了各种反对意见，认为该表达不合适或无根据，但仅这一个分句就完全证明了通用表达方式的正当性。</w:t>
      </w:r>
    </w:p>
    <w:p w14:paraId="477AA171">
      <w:pPr>
        <w:pStyle w:val="3"/>
        <w:spacing w:before="314" w:line="253" w:lineRule="auto"/>
        <w:ind w:right="7" w:firstLine="15"/>
        <w:jc w:val="both"/>
        <w:rPr>
          <w:rFonts w:hint="eastAsia" w:ascii="微软雅黑" w:hAnsi="微软雅黑" w:eastAsia="微软雅黑" w:cs="微软雅黑"/>
          <w:sz w:val="30"/>
          <w:szCs w:val="30"/>
        </w:rPr>
      </w:pPr>
    </w:p>
    <w:p w14:paraId="6CA26325">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 apostle adds, "that He might be just, AND THE JUSTIFIER," he alludes to the fact that these two apparently conflicting perfections, justice and grace, meet in full harmony on the cross: justice suffers no violence, and grace has full outlet.</w:t>
      </w:r>
    </w:p>
    <w:p w14:paraId="48A05EE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当使徒补充说“使人知道祂自己为义，也称（AND THE JUSTIFIER）……为义”时，祂指涉（alludes to）的是这样一个事实：这两个表面上冲突的完美属性（公义与恩典），在十字架上达成了完全的和谐：公义没有受损，而恩典得到了充分的宣泄。</w:t>
      </w:r>
    </w:p>
    <w:p w14:paraId="700E03CC">
      <w:pPr>
        <w:pStyle w:val="3"/>
        <w:spacing w:before="314" w:line="253" w:lineRule="auto"/>
        <w:ind w:right="7" w:firstLine="15"/>
        <w:jc w:val="both"/>
        <w:rPr>
          <w:rFonts w:hint="eastAsia" w:ascii="微软雅黑" w:hAnsi="微软雅黑" w:eastAsia="微软雅黑" w:cs="微软雅黑"/>
          <w:sz w:val="30"/>
          <w:szCs w:val="30"/>
        </w:rPr>
      </w:pPr>
    </w:p>
    <w:p w14:paraId="45D7C02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enables us to form a right judgment as to all those theories which allow only one element in the atonement, and reduce all to love.</w:t>
      </w:r>
    </w:p>
    <w:p w14:paraId="5D080AE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这使我们能对所有那些只允许赎罪（atonement）中存在一个元素、并将一切简化为爱的理论作出正确的判断。</w:t>
      </w:r>
    </w:p>
    <w:p w14:paraId="6C052270">
      <w:pPr>
        <w:pStyle w:val="3"/>
        <w:spacing w:before="314" w:line="253" w:lineRule="auto"/>
        <w:ind w:right="7" w:firstLine="15"/>
        <w:jc w:val="both"/>
        <w:rPr>
          <w:rFonts w:hint="eastAsia" w:ascii="微软雅黑" w:hAnsi="微软雅黑" w:eastAsia="微软雅黑" w:cs="微软雅黑"/>
          <w:sz w:val="30"/>
          <w:szCs w:val="30"/>
        </w:rPr>
      </w:pPr>
    </w:p>
    <w:p w14:paraId="32FDF15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modern theology commits itself to this one-sided theory, it is clearly out of harmony with the Pauline theology.</w:t>
      </w:r>
    </w:p>
    <w:p w14:paraId="28BADA9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当现代神学致力于这种片面的理论时，它显然与保罗的神神学不和谐。</w:t>
      </w:r>
    </w:p>
    <w:p w14:paraId="5929CBB6">
      <w:pPr>
        <w:pStyle w:val="3"/>
        <w:spacing w:before="314" w:line="253" w:lineRule="auto"/>
        <w:ind w:right="7" w:firstLine="15"/>
        <w:jc w:val="both"/>
        <w:rPr>
          <w:rFonts w:hint="eastAsia" w:ascii="微软雅黑" w:hAnsi="微软雅黑" w:eastAsia="微软雅黑" w:cs="微软雅黑"/>
          <w:sz w:val="30"/>
          <w:szCs w:val="30"/>
        </w:rPr>
      </w:pPr>
    </w:p>
    <w:p w14:paraId="2C40882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attempts which are at present made in many quarters to subsume justice under love, they are all sorry evasions of biblical ideas.</w:t>
      </w:r>
    </w:p>
    <w:p w14:paraId="478B013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至于目前各方试图将公义归入（subsume）爱之下的尝试，它们都是对圣经思想的拙劣规避。</w:t>
      </w:r>
    </w:p>
    <w:p w14:paraId="1E5CF975">
      <w:pPr>
        <w:pStyle w:val="3"/>
        <w:spacing w:before="314" w:line="253" w:lineRule="auto"/>
        <w:ind w:right="7" w:firstLine="15"/>
        <w:jc w:val="both"/>
        <w:rPr>
          <w:rFonts w:hint="eastAsia" w:ascii="微软雅黑" w:hAnsi="微软雅黑" w:eastAsia="微软雅黑" w:cs="微软雅黑"/>
          <w:sz w:val="30"/>
          <w:szCs w:val="30"/>
        </w:rPr>
      </w:pPr>
    </w:p>
    <w:p w14:paraId="34B9F0C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it is alleged that God must already have been reconciled when He gave His Son, and that there could be no further need of satisfaction, this is a mere confusion of ideas,—the confounding of a moving cause and a meritorious cause; the former being love, the latter the work of the sinless Sin-bearer in our stead.</w:t>
      </w:r>
    </w:p>
    <w:p w14:paraId="62064BE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因此，当有人声称上帝在赐下祂的儿子时必定已经和好了，且不再需要进一步的补赎（satisfaction）时，这纯粹是观念上的混乱——即混淆了驱动原因（moving cause）与功德性原因（meritorious cause）；前者是爱，后者是无罪的担罪者在我们的位置上所作的工作。</w:t>
      </w:r>
    </w:p>
    <w:p w14:paraId="23645972">
      <w:pPr>
        <w:pStyle w:val="3"/>
        <w:spacing w:before="314" w:line="253" w:lineRule="auto"/>
        <w:ind w:right="7" w:firstLine="15"/>
        <w:jc w:val="both"/>
        <w:rPr>
          <w:rFonts w:hint="eastAsia" w:ascii="微软雅黑" w:hAnsi="微软雅黑" w:eastAsia="微软雅黑" w:cs="微软雅黑"/>
          <w:sz w:val="30"/>
          <w:szCs w:val="30"/>
        </w:rPr>
      </w:pPr>
    </w:p>
    <w:p w14:paraId="27FABC7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Unexpiated sin would for ever have stood in the way of obtaining divine favour, as is sufficiently evinced by hundreds of passages.</w:t>
      </w:r>
    </w:p>
    <w:p w14:paraId="7534209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未净除的（Unexpiated）罪将永远阻碍获得神圣的恩宠，这一点已由数百篇经文充分证明。</w:t>
      </w:r>
    </w:p>
    <w:p w14:paraId="6B1CA499">
      <w:pPr>
        <w:pStyle w:val="3"/>
        <w:spacing w:before="314" w:line="253" w:lineRule="auto"/>
        <w:ind w:right="7" w:firstLine="15"/>
        <w:jc w:val="both"/>
        <w:rPr>
          <w:rFonts w:hint="eastAsia" w:ascii="微软雅黑" w:hAnsi="微软雅黑" w:eastAsia="微软雅黑" w:cs="微软雅黑"/>
          <w:sz w:val="30"/>
          <w:szCs w:val="30"/>
        </w:rPr>
      </w:pPr>
    </w:p>
    <w:p w14:paraId="17F5C71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arguments drawn from the relation of the Fatherhood of God—the universal Fatherhood, as it is indiscriminately called—are equally refuted by this passage.</w:t>
      </w:r>
    </w:p>
    <w:p w14:paraId="039E63B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从上帝父子关系——即被不加区分地称为“普世父权”——中得出的其他论点，同样被这一篇章所驳斥。</w:t>
      </w:r>
    </w:p>
    <w:p w14:paraId="599E4EAE">
      <w:pPr>
        <w:pStyle w:val="3"/>
        <w:spacing w:before="314" w:line="253" w:lineRule="auto"/>
        <w:ind w:right="7" w:firstLine="15"/>
        <w:jc w:val="both"/>
        <w:rPr>
          <w:rFonts w:hint="eastAsia" w:ascii="微软雅黑" w:hAnsi="微软雅黑" w:eastAsia="微软雅黑" w:cs="微软雅黑"/>
          <w:sz w:val="30"/>
          <w:szCs w:val="30"/>
        </w:rPr>
      </w:pPr>
    </w:p>
    <w:p w14:paraId="2E4842D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rather a relation which draws down wrath, and calls for a propitiation.</w:t>
      </w:r>
    </w:p>
    <w:p w14:paraId="4EB2C87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它反倒是一种招致愤怒并要求挽回（propitiation）的关系。</w:t>
      </w:r>
    </w:p>
    <w:p w14:paraId="5E634336">
      <w:pPr>
        <w:pStyle w:val="3"/>
        <w:spacing w:before="314" w:line="253" w:lineRule="auto"/>
        <w:ind w:right="7" w:firstLine="15"/>
        <w:jc w:val="both"/>
        <w:rPr>
          <w:rFonts w:hint="eastAsia" w:ascii="微软雅黑" w:hAnsi="微软雅黑" w:eastAsia="微软雅黑" w:cs="微软雅黑"/>
          <w:sz w:val="30"/>
          <w:szCs w:val="30"/>
        </w:rPr>
      </w:pPr>
    </w:p>
    <w:p w14:paraId="76FB8BE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sin is expiated can proper Fatherhood begin; and as to the notion which some try to propagate, that sin is rather a disease than a crime, the answer is: No man believes, or can believe, that the moral Governor is indifferent to human conduct, to the moral actions of His creatures; for this is contradicted by man's moral nature as well as by Scripture (Rom. 1:32).</w:t>
      </w:r>
    </w:p>
    <w:p w14:paraId="17BCAE4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只有当罪被净除（expiated）时，真正的父子关系才能开始；至于某些人试图传播的观念，即罪与其说是罪行不如说是疾病，其答案是：没有人相信、也不可能相信道德治理者（moral Governor）会对人类的行为、对他受造物的道德举动无动于衷；因为这不仅被人的道德本性所反驳，也被圣经所反驳（罗 1:32）。</w:t>
      </w:r>
    </w:p>
    <w:p w14:paraId="120F90AF">
      <w:pPr>
        <w:pStyle w:val="3"/>
        <w:spacing w:before="314" w:line="253" w:lineRule="auto"/>
        <w:ind w:right="7" w:firstLine="15"/>
        <w:jc w:val="both"/>
        <w:rPr>
          <w:rFonts w:hint="eastAsia" w:ascii="微软雅黑" w:hAnsi="微软雅黑" w:eastAsia="微软雅黑" w:cs="微软雅黑"/>
          <w:sz w:val="30"/>
          <w:szCs w:val="30"/>
        </w:rPr>
      </w:pPr>
    </w:p>
    <w:p w14:paraId="4BDA257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passage of much weight, as deciding on the nature of the atonement, is as follows: Who was delivered for [better, on account of] our offences, and was raised again for [better, on account of] our justification (Rom. 4:25).</w:t>
      </w:r>
    </w:p>
    <w:p w14:paraId="7E4EF39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如下一段对于判定赎罪（atonement）之性质极具分量的篇章：“耶稣被交给人，是因为（on account of）我们的过犯；复活，是因为（on account of）我们要称义”（罗 4:25）。</w:t>
      </w:r>
    </w:p>
    <w:p w14:paraId="74DB1EFE">
      <w:pPr>
        <w:pStyle w:val="3"/>
        <w:spacing w:before="314" w:line="253" w:lineRule="auto"/>
        <w:ind w:right="7" w:firstLine="15"/>
        <w:jc w:val="both"/>
        <w:rPr>
          <w:rFonts w:hint="eastAsia" w:ascii="微软雅黑" w:hAnsi="微软雅黑" w:eastAsia="微软雅黑" w:cs="微软雅黑"/>
          <w:sz w:val="30"/>
          <w:szCs w:val="30"/>
        </w:rPr>
      </w:pPr>
    </w:p>
    <w:p w14:paraId="5952D34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after discussing the case of Abraham as a ruling instance in proof of justification by faith alone, proceeds at the close of the chapter to describe faith as it is exercised on its proper object.</w:t>
      </w:r>
    </w:p>
    <w:p w14:paraId="7254B01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使徒在讨论了亚当作为一个证明“唯独因信称义”的主导实例之后，在章节末尾开始描述信心是如何在其正当对象上运用的。</w:t>
      </w:r>
    </w:p>
    <w:p w14:paraId="31120742">
      <w:pPr>
        <w:pStyle w:val="3"/>
        <w:spacing w:before="314" w:line="253" w:lineRule="auto"/>
        <w:ind w:right="7" w:firstLine="15"/>
        <w:jc w:val="both"/>
        <w:rPr>
          <w:rFonts w:hint="eastAsia" w:ascii="微软雅黑" w:hAnsi="微软雅黑" w:eastAsia="微软雅黑" w:cs="微软雅黑"/>
          <w:sz w:val="30"/>
          <w:szCs w:val="30"/>
        </w:rPr>
      </w:pPr>
    </w:p>
    <w:p w14:paraId="2219DF7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a striking name or title of God when he describes Him as the Christ-raiser, and represents faith as exercised on God in this capacity; that is, on God as the source of the atonement, and the accepter of it at the hands of the Surety.</w:t>
      </w:r>
    </w:p>
    <w:p w14:paraId="498CA36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描述上帝为“使基督复活者”时，使用了一个引人注目的名字或头衔，并表现了信心是以这种身份运用在上帝身上的；也就是说，运用在作为赎罪（atonement）之源头、并从担保人（Surety）手中接纳赎罪的上帝身上。</w:t>
      </w:r>
    </w:p>
    <w:p w14:paraId="6984F404">
      <w:pPr>
        <w:pStyle w:val="3"/>
        <w:spacing w:before="314" w:line="253" w:lineRule="auto"/>
        <w:ind w:right="7" w:firstLine="15"/>
        <w:jc w:val="both"/>
        <w:rPr>
          <w:rFonts w:hint="eastAsia" w:ascii="微软雅黑" w:hAnsi="微软雅黑" w:eastAsia="微软雅黑" w:cs="微软雅黑"/>
          <w:sz w:val="30"/>
          <w:szCs w:val="30"/>
        </w:rPr>
      </w:pPr>
    </w:p>
    <w:p w14:paraId="7BEDE07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that summons our attention is, that OUR SIN is represented as THE CAUSE of Christ's death; and it is the more important to determine with precision in what sense this language must be taken, because the consideration of the cause of Christ's death is in some quarters much misapprehended, and in other cases much neglected, in the discussion of this question.</w:t>
      </w:r>
    </w:p>
    <w:p w14:paraId="0DCD208F">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首先引起我们注意的是：我们的罪（OUR SIN）被表现为基督之死的“原因”（THE CAUSE）；在讨论这个问题时，精确判定必须在何种意义上理解这种语言显得尤为重要，因为关于基督受死之原因的考虑，在某些方面被严重误解了，而在其他情况下则被严重忽略了。</w:t>
      </w:r>
    </w:p>
    <w:p w14:paraId="5C071ECA">
      <w:pPr>
        <w:pStyle w:val="3"/>
        <w:spacing w:before="314" w:line="253" w:lineRule="auto"/>
        <w:ind w:right="7" w:firstLine="15"/>
        <w:jc w:val="both"/>
        <w:rPr>
          <w:rFonts w:hint="eastAsia" w:ascii="微软雅黑" w:hAnsi="微软雅黑" w:eastAsia="微软雅黑" w:cs="微软雅黑"/>
          <w:sz w:val="30"/>
          <w:szCs w:val="30"/>
        </w:rPr>
      </w:pPr>
    </w:p>
    <w:p w14:paraId="4201A83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most part, men have stopped short at the inquiry, What was God's aim and intention in the death of Christ?</w:t>
      </w:r>
    </w:p>
    <w:p w14:paraId="07B2855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在很大程度上，世人的探究仅仅停留在“上帝在基督之死中的目标和意图是什么？”</w:t>
      </w:r>
    </w:p>
    <w:p w14:paraId="72E6050F">
      <w:pPr>
        <w:pStyle w:val="3"/>
        <w:spacing w:before="314" w:line="253" w:lineRule="auto"/>
        <w:ind w:right="7" w:firstLine="15"/>
        <w:jc w:val="both"/>
        <w:rPr>
          <w:rFonts w:hint="eastAsia" w:ascii="微软雅黑" w:hAnsi="微软雅黑" w:eastAsia="微软雅黑" w:cs="微软雅黑"/>
          <w:sz w:val="30"/>
          <w:szCs w:val="30"/>
        </w:rPr>
      </w:pPr>
    </w:p>
    <w:p w14:paraId="5F2BEDB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endeavouring to apprehend the course of God's procedure, we must distinguish between the divine intention and the cause in operation; and the present passage throws light on the entire question.</w:t>
      </w:r>
    </w:p>
    <w:p w14:paraId="7813A96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但在努力体认上帝的程序过程（course of God's procedure）时，我们必须区分神圣的意图与运作中的原因；而本篇章为整个问题提供了亮光。</w:t>
      </w:r>
    </w:p>
    <w:p w14:paraId="0E91B3D1">
      <w:pPr>
        <w:pStyle w:val="3"/>
        <w:spacing w:before="314" w:line="253" w:lineRule="auto"/>
        <w:ind w:right="7" w:firstLine="15"/>
        <w:jc w:val="both"/>
        <w:rPr>
          <w:rFonts w:hint="eastAsia" w:ascii="微软雅黑" w:hAnsi="微软雅黑" w:eastAsia="微软雅黑" w:cs="微软雅黑"/>
          <w:sz w:val="30"/>
          <w:szCs w:val="30"/>
        </w:rPr>
      </w:pPr>
    </w:p>
    <w:p w14:paraId="1BA957E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strict interpretation of the terms here used proves that our offences were the proper cause of Christ's death, and that His delivery to crucifixion is considered as the punishment of sin.</w:t>
      </w:r>
    </w:p>
    <w:p w14:paraId="324BF002">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对此处使用的术语进行严格解释，证明了我们的过犯是基督之死的正当原因，且祂被交给十字架刑罚被视为是对罪的惩罚。</w:t>
      </w:r>
    </w:p>
    <w:p w14:paraId="5B04D911">
      <w:pPr>
        <w:pStyle w:val="3"/>
        <w:spacing w:before="314" w:line="253" w:lineRule="auto"/>
        <w:ind w:right="7" w:firstLine="15"/>
        <w:jc w:val="both"/>
        <w:rPr>
          <w:rFonts w:hint="eastAsia" w:ascii="微软雅黑" w:hAnsi="微软雅黑" w:eastAsia="微软雅黑" w:cs="微软雅黑"/>
          <w:sz w:val="30"/>
          <w:szCs w:val="30"/>
        </w:rPr>
      </w:pPr>
    </w:p>
    <w:p w14:paraId="1423308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possible in words more emphatically to express the idea of a meritorious cause, than by joining together our offences and the Lord's sufferings by a preposition (διά with ac.) intimating a connection of cause and effect.</w:t>
      </w:r>
    </w:p>
    <w:p w14:paraId="51DECB58">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在语言表达上，没有比通过一个暗示因果联系的介词（διά 连同宾格）将我们的过犯与主的受苦联结在一起，更能有力地表达功德性原因（meritorious cause）这一想法了。</w:t>
      </w:r>
    </w:p>
    <w:p w14:paraId="118EEFB5">
      <w:pPr>
        <w:pStyle w:val="3"/>
        <w:spacing w:before="314" w:line="253" w:lineRule="auto"/>
        <w:ind w:right="7" w:firstLine="15"/>
        <w:jc w:val="both"/>
        <w:rPr>
          <w:rFonts w:hint="eastAsia" w:ascii="微软雅黑" w:hAnsi="微软雅黑" w:eastAsia="微软雅黑" w:cs="微软雅黑"/>
          <w:sz w:val="30"/>
          <w:szCs w:val="30"/>
        </w:rPr>
      </w:pPr>
    </w:p>
    <w:p w14:paraId="3CBF61E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to expound by language, and not by foregone conclusions, this is the only meaning that the words will bear.</w:t>
      </w:r>
    </w:p>
    <w:p w14:paraId="3FF5688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如果我们要根据语言、而不是根据预设的结论来阐述，这就是这些话语所能承受的唯一意义。</w:t>
      </w:r>
    </w:p>
    <w:p w14:paraId="01737CD4">
      <w:pPr>
        <w:pStyle w:val="3"/>
        <w:spacing w:before="314" w:line="253" w:lineRule="auto"/>
        <w:ind w:right="7" w:firstLine="15"/>
        <w:jc w:val="both"/>
        <w:rPr>
          <w:rFonts w:hint="eastAsia" w:ascii="微软雅黑" w:hAnsi="微软雅黑" w:eastAsia="微软雅黑" w:cs="微软雅黑"/>
          <w:sz w:val="30"/>
          <w:szCs w:val="30"/>
        </w:rPr>
      </w:pPr>
    </w:p>
    <w:p w14:paraId="02A7D5D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offences were the meritorious cause of Christ's death, it follows that by His delivery He paid the penalty.</w:t>
      </w:r>
    </w:p>
    <w:p w14:paraId="325500A1">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既然我们的过犯是基督之死的功德性原因（meritorious cause），那么由此可见，通过祂被交出，祂偿付了刑罚。</w:t>
      </w:r>
    </w:p>
    <w:p w14:paraId="6EAAE9D3">
      <w:pPr>
        <w:pStyle w:val="3"/>
        <w:spacing w:before="314" w:line="253" w:lineRule="auto"/>
        <w:ind w:right="7" w:firstLine="15"/>
        <w:jc w:val="both"/>
        <w:rPr>
          <w:rFonts w:hint="eastAsia" w:ascii="微软雅黑" w:hAnsi="微软雅黑" w:eastAsia="微软雅黑" w:cs="微软雅黑"/>
          <w:sz w:val="30"/>
          <w:szCs w:val="30"/>
        </w:rPr>
      </w:pPr>
    </w:p>
    <w:p w14:paraId="3D6FA3EB">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phrases, TO DIE FOR SINS, TO BE DELIVERED FOR SINS, denote that sin was the cause of Christ's death, and that the death was the due punishment.</w:t>
      </w:r>
    </w:p>
    <w:p w14:paraId="69E522C6">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“为罪而死”、“为罪被交出”这些短语，表示罪是基督之死的原因，而受死是应得的惩罚。</w:t>
      </w:r>
    </w:p>
    <w:p w14:paraId="5AABF37D">
      <w:pPr>
        <w:pStyle w:val="3"/>
        <w:spacing w:before="314" w:line="253" w:lineRule="auto"/>
        <w:ind w:right="7" w:firstLine="15"/>
        <w:jc w:val="both"/>
        <w:rPr>
          <w:rFonts w:hint="eastAsia" w:ascii="微软雅黑" w:hAnsi="微软雅黑" w:eastAsia="微软雅黑" w:cs="微软雅黑"/>
          <w:sz w:val="30"/>
          <w:szCs w:val="30"/>
        </w:rPr>
      </w:pPr>
    </w:p>
    <w:p w14:paraId="1E1FB8C4">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 these two clauses implies Suretyship; and they cannot otherwise be understood.</w:t>
      </w:r>
    </w:p>
    <w:p w14:paraId="6763782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这两个分句中的语言隐含着担保人身份（Suretyship）；否则它们就无法被理解。</w:t>
      </w:r>
    </w:p>
    <w:p w14:paraId="7A4F175E">
      <w:pPr>
        <w:pStyle w:val="3"/>
        <w:spacing w:before="314" w:line="253" w:lineRule="auto"/>
        <w:ind w:right="7" w:firstLine="15"/>
        <w:jc w:val="both"/>
        <w:rPr>
          <w:rFonts w:hint="eastAsia" w:ascii="微软雅黑" w:hAnsi="微软雅黑" w:eastAsia="微软雅黑" w:cs="微软雅黑"/>
          <w:sz w:val="30"/>
          <w:szCs w:val="30"/>
        </w:rPr>
      </w:pPr>
    </w:p>
    <w:p w14:paraId="2CB4DC7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enumerate a few expressions where the preposition used to intimate causal connection occurs in the same construction.</w:t>
      </w:r>
    </w:p>
    <w:p w14:paraId="176427EA">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我们可以在此列举一些短语，其中用于暗示因果联系的介词出现在同样的结构中。</w:t>
      </w:r>
    </w:p>
    <w:p w14:paraId="47AA9AB7">
      <w:pPr>
        <w:pStyle w:val="3"/>
        <w:spacing w:before="314" w:line="253" w:lineRule="auto"/>
        <w:ind w:right="7" w:firstLine="15"/>
        <w:jc w:val="both"/>
        <w:rPr>
          <w:rFonts w:hint="eastAsia" w:ascii="微软雅黑" w:hAnsi="微软雅黑" w:eastAsia="微软雅黑" w:cs="微软雅黑"/>
          <w:sz w:val="30"/>
          <w:szCs w:val="30"/>
        </w:rPr>
      </w:pPr>
    </w:p>
    <w:p w14:paraId="22D7023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it is said, "Ye shall be hated of all men for my name's sake" (Matt. 10:22); "They withered away, because they had no deepness of earth" (Matt. 13:5); "because they had no root" (ver. 6); "when tribulation or persecution ariseth because of the word" (ver. 21); "for the oath's sake, and them who sat at meat with him" (14:9); "when they could not come nigh Him for the press" (Mark 2:4); "Barabbas, who for a certain sedition, and for murder, was cast into prison" (Luke 23:19); "Many of the Samaritans believed on Him for the saying of the woman" (John 4:39); "for fear of the Jews" (19:38); "for which things' sake the wrath of God cometh on the children of disobedience" (Eph. 5:6);—in these instances, and in others too numerous to name, the import is a causal connection, or a statement of cause and effect.</w:t>
      </w:r>
    </w:p>
    <w:p w14:paraId="05B1E133">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因此，当经上说：“你们要为我的名（for my name's sake）被众人恨恶”（太 10:22）；“因为（because）土浅……就枯干了”（太 13:5）；“因为没有根”（第 6 节）；“及至为道遭了患难，或是受了逼迫”（因为道的原因，because of the word）（第 21 节）；“王就忧愁，但因（for）所起的誓，又因同席的人”（14:9）；“因为人多，不得近前”（for the press）（可 2:4）；“巴拉巴是因为（for）在城里作乱杀人，下在监里的”（路 23:19）；“那城里有好些撒玛利亚人信了耶稣，是因为那妇人说的话”（for the saying of the woman）（约 4:39）；“因为怕犹太人”（for fear of the Jews）（19:38）；“上帝的愤恨必临到那悖逆之子，因为这些事”（for which things' sake）（以 5:6）；——在这些例子中，以及其他多得无法列举的例子中，其含意都是一种因果联系，或者是一项关于因果的陈述。</w:t>
      </w:r>
    </w:p>
    <w:p w14:paraId="6BDA99C8">
      <w:pPr>
        <w:pStyle w:val="3"/>
        <w:spacing w:before="314" w:line="253" w:lineRule="auto"/>
        <w:ind w:right="7" w:firstLine="15"/>
        <w:jc w:val="both"/>
        <w:rPr>
          <w:rFonts w:hint="eastAsia" w:ascii="微软雅黑" w:hAnsi="微软雅黑" w:eastAsia="微软雅黑" w:cs="微软雅黑"/>
          <w:sz w:val="30"/>
          <w:szCs w:val="30"/>
        </w:rPr>
      </w:pPr>
    </w:p>
    <w:p w14:paraId="57895AA7">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Jesus was delivered FOR our offences, the words bring out the connection between our offences and His sufferings, and prove that it is a causal connection, on the ground of substitution.</w:t>
      </w:r>
    </w:p>
    <w:p w14:paraId="047F2230">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当经上说耶稣是因为（FOR）我们的过犯被交出时，这些话语带出了我们的过犯与祂受苦之间的联系，并证明了基于代入（substitution）这一根据，这是一种因果联系。</w:t>
      </w:r>
    </w:p>
    <w:p w14:paraId="634B65D6">
      <w:pPr>
        <w:pStyle w:val="3"/>
        <w:spacing w:before="314" w:line="253" w:lineRule="auto"/>
        <w:ind w:right="7" w:firstLine="15"/>
        <w:jc w:val="both"/>
        <w:rPr>
          <w:rFonts w:hint="eastAsia" w:ascii="微软雅黑" w:hAnsi="微软雅黑" w:eastAsia="微软雅黑" w:cs="微软雅黑"/>
          <w:sz w:val="30"/>
          <w:szCs w:val="30"/>
        </w:rPr>
      </w:pPr>
    </w:p>
    <w:p w14:paraId="4E17EE3D">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must have been a relation formed between Him and us, of such a kind that He and His people were federally one, representatively one, legally one in the eye of God.</w:t>
      </w:r>
    </w:p>
    <w:p w14:paraId="40212E6E">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在祂与我们之间必定形成了一种关系，这种关系的性质使得祂与祂的子民在上帝眼中是联邦性的合一、代表性的合一、法律上的合一。</w:t>
      </w:r>
    </w:p>
    <w:p w14:paraId="26BD63C9">
      <w:pPr>
        <w:pStyle w:val="3"/>
        <w:spacing w:before="314" w:line="253" w:lineRule="auto"/>
        <w:ind w:right="7" w:firstLine="15"/>
        <w:jc w:val="both"/>
        <w:rPr>
          <w:rFonts w:hint="eastAsia" w:ascii="微软雅黑" w:hAnsi="微软雅黑" w:eastAsia="微软雅黑" w:cs="微软雅黑"/>
          <w:sz w:val="30"/>
          <w:szCs w:val="30"/>
        </w:rPr>
      </w:pPr>
    </w:p>
    <w:p w14:paraId="44D8B33C">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such a covenant relation, our sins could not by possibility have affected Him, nor brought Him to the cross.</w:t>
      </w:r>
    </w:p>
    <w:p w14:paraId="0A67B6A9">
      <w:pPr>
        <w:pStyle w:val="3"/>
        <w:spacing w:before="314" w:line="253" w:lineRule="auto"/>
        <w:ind w:right="7" w:firstLine="15"/>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若非这种圣约关系，我们的罪绝无可能影响到祂，也绝无可能将祂带向十字架。</w:t>
      </w:r>
    </w:p>
    <w:p w14:paraId="6F19D3E3">
      <w:pPr>
        <w:pStyle w:val="3"/>
        <w:spacing w:before="320" w:line="255" w:lineRule="auto"/>
        <w:ind w:right="20" w:firstLine="8"/>
        <w:jc w:val="both"/>
        <w:rPr>
          <w:rFonts w:hint="eastAsia" w:ascii="微软雅黑" w:hAnsi="微软雅黑" w:eastAsia="微软雅黑" w:cs="微软雅黑"/>
          <w:spacing w:val="-2"/>
          <w:sz w:val="30"/>
          <w:szCs w:val="30"/>
        </w:rPr>
      </w:pPr>
    </w:p>
    <w:p w14:paraId="06B240B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we have next to consider what is meant by His being DELIVERED.</w:t>
      </w:r>
    </w:p>
    <w:p w14:paraId="46C9263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但我们接着要考虑的是，“祂被交出（DELIVERED）”是什么意思。</w:t>
      </w:r>
    </w:p>
    <w:p w14:paraId="3B125C11">
      <w:pPr>
        <w:pStyle w:val="3"/>
        <w:spacing w:before="320" w:line="255" w:lineRule="auto"/>
        <w:ind w:right="20" w:firstLine="8"/>
        <w:jc w:val="both"/>
        <w:rPr>
          <w:rFonts w:hint="eastAsia" w:ascii="微软雅黑" w:hAnsi="微软雅黑" w:eastAsia="微软雅黑" w:cs="微软雅黑"/>
          <w:spacing w:val="-2"/>
          <w:sz w:val="30"/>
          <w:szCs w:val="30"/>
        </w:rPr>
      </w:pPr>
    </w:p>
    <w:p w14:paraId="2243D50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was the effect or consequence, of which our offences were the cause.</w:t>
      </w:r>
    </w:p>
    <w:p w14:paraId="16102E8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这是结果或后果，而我们的过犯则是原因。</w:t>
      </w:r>
    </w:p>
    <w:p w14:paraId="299DDC00">
      <w:pPr>
        <w:pStyle w:val="3"/>
        <w:spacing w:before="320" w:line="255" w:lineRule="auto"/>
        <w:ind w:right="20" w:firstLine="8"/>
        <w:jc w:val="both"/>
        <w:rPr>
          <w:rFonts w:hint="eastAsia" w:ascii="微软雅黑" w:hAnsi="微软雅黑" w:eastAsia="微软雅黑" w:cs="微软雅黑"/>
          <w:spacing w:val="-2"/>
          <w:sz w:val="30"/>
          <w:szCs w:val="30"/>
        </w:rPr>
      </w:pPr>
    </w:p>
    <w:p w14:paraId="5EAA247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sins had the effect of handing over the Surety to the penal consequences which overtook Him from the hand of God and from the hand of man.</w:t>
      </w:r>
    </w:p>
    <w:p w14:paraId="0F0492C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这些罪产生的后果是将担保人（Surety）交给了那些从上帝之手和人之手临到祂的刑罚后果。</w:t>
      </w:r>
    </w:p>
    <w:p w14:paraId="0A3916E3">
      <w:pPr>
        <w:pStyle w:val="3"/>
        <w:spacing w:before="320" w:line="255" w:lineRule="auto"/>
        <w:ind w:right="20" w:firstLine="8"/>
        <w:jc w:val="both"/>
        <w:rPr>
          <w:rFonts w:hint="eastAsia" w:ascii="微软雅黑" w:hAnsi="微软雅黑" w:eastAsia="微软雅黑" w:cs="微软雅黑"/>
          <w:spacing w:val="-2"/>
          <w:sz w:val="30"/>
          <w:szCs w:val="30"/>
        </w:rPr>
      </w:pPr>
    </w:p>
    <w:p w14:paraId="15596AF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will be best illustrated from the ordinary style of speech.</w:t>
      </w:r>
    </w:p>
    <w:p w14:paraId="05F8B4C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这可以从普通的言语风格中得到最好的说明。</w:t>
      </w:r>
    </w:p>
    <w:p w14:paraId="41754AAE">
      <w:pPr>
        <w:pStyle w:val="3"/>
        <w:spacing w:before="320" w:line="255" w:lineRule="auto"/>
        <w:ind w:right="20" w:firstLine="8"/>
        <w:jc w:val="both"/>
        <w:rPr>
          <w:rFonts w:hint="eastAsia" w:ascii="微软雅黑" w:hAnsi="微软雅黑" w:eastAsia="微软雅黑" w:cs="微软雅黑"/>
          <w:spacing w:val="-2"/>
          <w:sz w:val="30"/>
          <w:szCs w:val="30"/>
        </w:rPr>
      </w:pPr>
    </w:p>
    <w:p w14:paraId="33D3083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when a man is said to suffer for his crimes, no one doubts what the meaning is; and in like manner, when an innocent person suffers for our sins, or is delivered for our offences, this means that he bears the punishment, though the sin was not personally his, but assumed by a voluntary act.</w:t>
      </w:r>
    </w:p>
    <w:p w14:paraId="4F3AB8E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当说一个人为自己的罪行受苦时，没有人会怀疑其含义；同样，当一个无辜的人为我们的罪受苦，或因我们的过犯被交出时，这意味着祂承担了惩罚，尽管那罪就个人而言并非属于祂，而是通过一次自愿的行为而承担的。</w:t>
      </w:r>
    </w:p>
    <w:p w14:paraId="094039DE">
      <w:pPr>
        <w:pStyle w:val="3"/>
        <w:spacing w:before="320" w:line="255" w:lineRule="auto"/>
        <w:ind w:right="20" w:firstLine="8"/>
        <w:jc w:val="both"/>
        <w:rPr>
          <w:rFonts w:hint="eastAsia" w:ascii="微软雅黑" w:hAnsi="微软雅黑" w:eastAsia="微软雅黑" w:cs="微软雅黑"/>
          <w:spacing w:val="-2"/>
          <w:sz w:val="30"/>
          <w:szCs w:val="30"/>
        </w:rPr>
      </w:pPr>
    </w:p>
    <w:p w14:paraId="3816B8F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How was Christ DELIVERED?</w:t>
      </w:r>
    </w:p>
    <w:p w14:paraId="5D22753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基督是如何被交出（DELIVERED）的呢？</w:t>
      </w:r>
    </w:p>
    <w:p w14:paraId="1DECE11A">
      <w:pPr>
        <w:pStyle w:val="3"/>
        <w:spacing w:before="320" w:line="255" w:lineRule="auto"/>
        <w:ind w:right="20" w:firstLine="8"/>
        <w:jc w:val="both"/>
        <w:rPr>
          <w:rFonts w:hint="eastAsia" w:ascii="微软雅黑" w:hAnsi="微软雅黑" w:eastAsia="微软雅黑" w:cs="微软雅黑"/>
          <w:spacing w:val="-2"/>
          <w:sz w:val="30"/>
          <w:szCs w:val="30"/>
        </w:rPr>
      </w:pPr>
    </w:p>
    <w:p w14:paraId="603BA37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 means, that in visiting the Surety with the punishment due to us for sin, the Judge of all saw fit to deliver Him into the hand of sinners.</w:t>
      </w:r>
    </w:p>
    <w:p w14:paraId="3CC28DD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这个词的意思是，在按着我们因罪应受的惩罚来惩治担保人（Surety）时，万有的审判者认为将祂交在罪人手中是合宜的。</w:t>
      </w:r>
    </w:p>
    <w:p w14:paraId="5A2AFAF1">
      <w:pPr>
        <w:pStyle w:val="3"/>
        <w:spacing w:before="320" w:line="255" w:lineRule="auto"/>
        <w:ind w:right="20" w:firstLine="8"/>
        <w:jc w:val="both"/>
        <w:rPr>
          <w:rFonts w:hint="eastAsia" w:ascii="微软雅黑" w:hAnsi="微软雅黑" w:eastAsia="微软雅黑" w:cs="微软雅黑"/>
          <w:spacing w:val="-2"/>
          <w:sz w:val="30"/>
          <w:szCs w:val="30"/>
        </w:rPr>
      </w:pPr>
    </w:p>
    <w:p w14:paraId="2A35113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Behind each part of the judicial action, traced in the arrest, trial, and crucifixion of the Lord, we see what was going forward at the divine tribunal.</w:t>
      </w:r>
    </w:p>
    <w:p w14:paraId="67D7AB9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在追溯主的被捕、审判和钉十字架的每一部分司法行动背后，我们看到了神圣法庭上正在发生的事情。</w:t>
      </w:r>
    </w:p>
    <w:p w14:paraId="70DDBA53">
      <w:pPr>
        <w:pStyle w:val="3"/>
        <w:spacing w:before="320" w:line="255" w:lineRule="auto"/>
        <w:ind w:right="20" w:firstLine="8"/>
        <w:jc w:val="both"/>
        <w:rPr>
          <w:rFonts w:hint="eastAsia" w:ascii="微软雅黑" w:hAnsi="微软雅黑" w:eastAsia="微软雅黑" w:cs="微软雅黑"/>
          <w:spacing w:val="-2"/>
          <w:sz w:val="30"/>
          <w:szCs w:val="30"/>
        </w:rPr>
      </w:pPr>
    </w:p>
    <w:p w14:paraId="3D7E6DD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human bar was the exponent, so to speak, or the visible counterpart, of the divine bar.</w:t>
      </w:r>
    </w:p>
    <w:p w14:paraId="49C8ACE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人间的法庭可以说就是神圣法庭的表现者，或者是其可见的对应物。</w:t>
      </w:r>
    </w:p>
    <w:p w14:paraId="0D5990DF">
      <w:pPr>
        <w:pStyle w:val="3"/>
        <w:spacing w:before="320" w:line="255" w:lineRule="auto"/>
        <w:ind w:right="20" w:firstLine="8"/>
        <w:jc w:val="both"/>
        <w:rPr>
          <w:rFonts w:hint="eastAsia" w:ascii="微软雅黑" w:hAnsi="微软雅黑" w:eastAsia="微软雅黑" w:cs="微软雅黑"/>
          <w:spacing w:val="-2"/>
          <w:sz w:val="30"/>
          <w:szCs w:val="30"/>
        </w:rPr>
      </w:pPr>
    </w:p>
    <w:p w14:paraId="632A7E6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divine appointment appears in it all; for nought but this could make Christ's death a ransom, or give it efficacy for man's salvation.</w:t>
      </w:r>
    </w:p>
    <w:p w14:paraId="55579D6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上帝的委派显明在这一切之中；因为唯有如此才能使基督之死成为赎价，或使其具有拯救人类的效力。</w:t>
      </w:r>
    </w:p>
    <w:p w14:paraId="12F4701A">
      <w:pPr>
        <w:pStyle w:val="3"/>
        <w:spacing w:before="320" w:line="255" w:lineRule="auto"/>
        <w:ind w:right="20" w:firstLine="8"/>
        <w:jc w:val="both"/>
        <w:rPr>
          <w:rFonts w:hint="eastAsia" w:ascii="微软雅黑" w:hAnsi="微软雅黑" w:eastAsia="微软雅黑" w:cs="微软雅黑"/>
          <w:spacing w:val="-2"/>
          <w:sz w:val="30"/>
          <w:szCs w:val="30"/>
        </w:rPr>
      </w:pPr>
    </w:p>
    <w:p w14:paraId="5519D3C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Pilate's bar, therefore, was the bar of God where Jesus was exculpated and condemned: exculpated on the ground of personal innocence, condemned as occupying the position of the sin-bearing Surety.</w:t>
      </w:r>
    </w:p>
    <w:p w14:paraId="05A0B02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因此，彼拉多的法庭就是上帝的法庭，耶稣在那里既被开脱又被定罪：因个人无罪而得开脱，因占据担当罪之担保人（Surety）的地位而被定罪。</w:t>
      </w:r>
    </w:p>
    <w:p w14:paraId="47661B27">
      <w:pPr>
        <w:pStyle w:val="3"/>
        <w:spacing w:before="320" w:line="255" w:lineRule="auto"/>
        <w:ind w:right="20" w:firstLine="8"/>
        <w:jc w:val="both"/>
        <w:rPr>
          <w:rFonts w:hint="eastAsia" w:ascii="微软雅黑" w:hAnsi="微软雅黑" w:eastAsia="微软雅黑" w:cs="微软雅黑"/>
          <w:spacing w:val="-2"/>
          <w:sz w:val="30"/>
          <w:szCs w:val="30"/>
        </w:rPr>
      </w:pPr>
    </w:p>
    <w:p w14:paraId="6F8AF10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JUDICIALLY DELIVERED into the hand of men.</w:t>
      </w:r>
    </w:p>
    <w:p w14:paraId="565EA71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祂是按着司法程序被交在（JUDICIALLY DELIVERED）人的手中。</w:t>
      </w:r>
    </w:p>
    <w:p w14:paraId="6DF716D1">
      <w:pPr>
        <w:pStyle w:val="3"/>
        <w:spacing w:before="320" w:line="255" w:lineRule="auto"/>
        <w:ind w:right="20" w:firstLine="8"/>
        <w:jc w:val="both"/>
        <w:rPr>
          <w:rFonts w:hint="eastAsia" w:ascii="微软雅黑" w:hAnsi="微软雅黑" w:eastAsia="微软雅黑" w:cs="微软雅黑"/>
          <w:spacing w:val="-2"/>
          <w:sz w:val="30"/>
          <w:szCs w:val="30"/>
        </w:rPr>
      </w:pPr>
    </w:p>
    <w:p w14:paraId="34F9F06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not in a tumult of the people, nor in a secret corner, that the Lord was to be cut off, but after an examination and inquiry with all the forms of law.</w:t>
      </w:r>
    </w:p>
    <w:p w14:paraId="45AAC84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主不是在民众的骚乱中，也不是在隐秘的角落被剪除的，而是在经过符合所有法律形式的审查和质询之后。</w:t>
      </w:r>
    </w:p>
    <w:p w14:paraId="387F6D1C">
      <w:pPr>
        <w:pStyle w:val="3"/>
        <w:spacing w:before="320" w:line="255" w:lineRule="auto"/>
        <w:ind w:right="20" w:firstLine="8"/>
        <w:jc w:val="both"/>
        <w:rPr>
          <w:rFonts w:hint="eastAsia" w:ascii="微软雅黑" w:hAnsi="微软雅黑" w:eastAsia="微软雅黑" w:cs="微软雅黑"/>
          <w:spacing w:val="-2"/>
          <w:sz w:val="30"/>
          <w:szCs w:val="30"/>
        </w:rPr>
      </w:pPr>
    </w:p>
    <w:p w14:paraId="5E18B30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fulfilment of prophecy (Isa. 53:8), He was placed before Pilate as our Surety, having no personal guilt, but condemned for our guilt, that it might not be charged against us.</w:t>
      </w:r>
    </w:p>
    <w:p w14:paraId="7829973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为了成就预言（赛 53:8），祂作为我们的担保人（Surety）被带到彼拉多面前，祂个人并没有罪疚，却因我们的罪疚被定罪，好叫这罪不被归算（charged）在我们身上。</w:t>
      </w:r>
    </w:p>
    <w:p w14:paraId="113481BA">
      <w:pPr>
        <w:pStyle w:val="3"/>
        <w:spacing w:before="320" w:line="255" w:lineRule="auto"/>
        <w:ind w:right="20" w:firstLine="8"/>
        <w:jc w:val="both"/>
        <w:rPr>
          <w:rFonts w:hint="eastAsia" w:ascii="微软雅黑" w:hAnsi="微软雅黑" w:eastAsia="微软雅黑" w:cs="微软雅黑"/>
          <w:spacing w:val="-2"/>
          <w:sz w:val="30"/>
          <w:szCs w:val="30"/>
        </w:rPr>
      </w:pPr>
    </w:p>
    <w:p w14:paraId="335A88F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all that befell Him, however unjust as regards men, was justly inflicted at the hand of God, who, besides what meets our eye, sent invisible strokes and penal inflictions to an inconceivable degree.</w:t>
      </w:r>
    </w:p>
    <w:p w14:paraId="4E3DB53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凡临到祂的事，尽管就人而言是不义的，却是上帝亲手公义地施加的；上帝除了那呈现在我们眼前的以外，还降下了难以想象的隐形鞭打和刑罚惩治。</w:t>
      </w:r>
    </w:p>
    <w:p w14:paraId="2C0A70BE">
      <w:pPr>
        <w:pStyle w:val="3"/>
        <w:spacing w:before="320" w:line="255" w:lineRule="auto"/>
        <w:ind w:right="20" w:firstLine="8"/>
        <w:jc w:val="both"/>
        <w:rPr>
          <w:rFonts w:hint="eastAsia" w:ascii="微软雅黑" w:hAnsi="微软雅黑" w:eastAsia="微软雅黑" w:cs="微软雅黑"/>
          <w:spacing w:val="-2"/>
          <w:sz w:val="30"/>
          <w:szCs w:val="30"/>
        </w:rPr>
      </w:pPr>
    </w:p>
    <w:p w14:paraId="01794D5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whole scene is easy of explanation on the principle of substitution.</w:t>
      </w:r>
    </w:p>
    <w:p w14:paraId="3E854A1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整个场景根据代入（substitution）的原则很容易解释。</w:t>
      </w:r>
    </w:p>
    <w:p w14:paraId="2C709F4C">
      <w:pPr>
        <w:pStyle w:val="3"/>
        <w:spacing w:before="320" w:line="255" w:lineRule="auto"/>
        <w:ind w:right="20" w:firstLine="8"/>
        <w:jc w:val="both"/>
        <w:rPr>
          <w:rFonts w:hint="eastAsia" w:ascii="微软雅黑" w:hAnsi="微软雅黑" w:eastAsia="微软雅黑" w:cs="微软雅黑"/>
          <w:spacing w:val="-2"/>
          <w:sz w:val="30"/>
          <w:szCs w:val="30"/>
        </w:rPr>
      </w:pPr>
    </w:p>
    <w:p w14:paraId="538C7F0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Surety, offering to satisfy in our room, was brought before a human bar, in which God, as it were, erected His tribunal before Him,—arranging the transaction in such a way that all mankind might, to the end of time, perceive that the Judge found Him innocent, and yet pronounced His condemnation.</w:t>
      </w:r>
    </w:p>
    <w:p w14:paraId="6271AE9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担保人（Surety）提议在我们的位置上进行补赎（satisfy），被带到人间的法庭面前，而上帝仿佛就在祂面前设立了祂的审判台——如此安排这笔交易，好叫全人类直到时间的终结都能察觉到，审判者发现祂是无辜的，却又宣布了对祂的定罪。</w:t>
      </w:r>
    </w:p>
    <w:p w14:paraId="1FCF9432">
      <w:pPr>
        <w:pStyle w:val="3"/>
        <w:spacing w:before="320" w:line="255" w:lineRule="auto"/>
        <w:ind w:right="20" w:firstLine="8"/>
        <w:jc w:val="both"/>
        <w:rPr>
          <w:rFonts w:hint="eastAsia" w:ascii="微软雅黑" w:hAnsi="微软雅黑" w:eastAsia="微软雅黑" w:cs="微软雅黑"/>
          <w:spacing w:val="-2"/>
          <w:sz w:val="30"/>
          <w:szCs w:val="30"/>
        </w:rPr>
      </w:pPr>
    </w:p>
    <w:p w14:paraId="5CDC168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on His part promptly and cordially submitted to suffering, in obedience to His Father, who had given that power to Pilate in reference to the Son of God.</w:t>
      </w:r>
    </w:p>
    <w:p w14:paraId="2801B5C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祂这一方则敏捷且由衷地屈服于受苦，为要顺服祂的父，而父已就上帝之子将那权柄赐给了彼拉多。</w:t>
      </w:r>
    </w:p>
    <w:p w14:paraId="62726C5D">
      <w:pPr>
        <w:pStyle w:val="3"/>
        <w:spacing w:before="320" w:line="255" w:lineRule="auto"/>
        <w:ind w:right="20" w:firstLine="8"/>
        <w:jc w:val="both"/>
        <w:rPr>
          <w:rFonts w:hint="eastAsia" w:ascii="微软雅黑" w:hAnsi="微软雅黑" w:eastAsia="微软雅黑" w:cs="微软雅黑"/>
          <w:spacing w:val="-2"/>
          <w:sz w:val="30"/>
          <w:szCs w:val="30"/>
        </w:rPr>
      </w:pPr>
    </w:p>
    <w:p w14:paraId="109BC08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last clause of the verse brings out that Jesus WAS RAISED AGAIN ON ACCOUNT OF OUR JUSTIFICATION.</w:t>
      </w:r>
    </w:p>
    <w:p w14:paraId="0A54FA7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本节的最后一个分句带出，耶稣复活是因为（WAS RAISED AGAIN ON ACCOUNT OF）我们要称义（JUSTIFICATION）。</w:t>
      </w:r>
    </w:p>
    <w:p w14:paraId="02C46776">
      <w:pPr>
        <w:pStyle w:val="3"/>
        <w:spacing w:before="320" w:line="255" w:lineRule="auto"/>
        <w:ind w:right="20" w:firstLine="8"/>
        <w:jc w:val="both"/>
        <w:rPr>
          <w:rFonts w:hint="eastAsia" w:ascii="微软雅黑" w:hAnsi="微软雅黑" w:eastAsia="微软雅黑" w:cs="微软雅黑"/>
          <w:spacing w:val="-2"/>
          <w:sz w:val="30"/>
          <w:szCs w:val="30"/>
        </w:rPr>
      </w:pPr>
    </w:p>
    <w:p w14:paraId="49BA282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preposition (διά with acc.) must have the same import and be translated in the same way in both clauses.</w:t>
      </w:r>
    </w:p>
    <w:p w14:paraId="5CD2BA8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那个介词（dia 连同宾格）在两个分句中必须具有相同的含意，并以相同的方式翻译。</w:t>
      </w:r>
    </w:p>
    <w:p w14:paraId="07C60F5B">
      <w:pPr>
        <w:pStyle w:val="3"/>
        <w:spacing w:before="320" w:line="255" w:lineRule="auto"/>
        <w:ind w:right="20" w:firstLine="8"/>
        <w:jc w:val="both"/>
        <w:rPr>
          <w:rFonts w:hint="eastAsia" w:ascii="微软雅黑" w:hAnsi="微软雅黑" w:eastAsia="微软雅黑" w:cs="微软雅黑"/>
          <w:spacing w:val="-2"/>
          <w:sz w:val="30"/>
          <w:szCs w:val="30"/>
        </w:rPr>
      </w:pPr>
    </w:p>
    <w:p w14:paraId="6D41E6E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this is not done by commentators, nothing can justify us in attaching a different sense to the same word in two contrasted clauses: whatever it means in the one, it must mean in the other.</w:t>
      </w:r>
    </w:p>
    <w:p w14:paraId="0501CEF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尽管注释家们没有这样做，但没有任何理由能让我们在两个对照的分句中为同一个词赋予不同的意义：它在其中一个分句中意味着什么，在另一个分句中也必须意味着什么。</w:t>
      </w:r>
    </w:p>
    <w:p w14:paraId="5BD55D46">
      <w:pPr>
        <w:pStyle w:val="3"/>
        <w:spacing w:before="320" w:line="255" w:lineRule="auto"/>
        <w:ind w:right="20" w:firstLine="8"/>
        <w:jc w:val="both"/>
        <w:rPr>
          <w:rFonts w:hint="eastAsia" w:ascii="微软雅黑" w:hAnsi="微软雅黑" w:eastAsia="微软雅黑" w:cs="微软雅黑"/>
          <w:spacing w:val="-2"/>
          <w:sz w:val="30"/>
          <w:szCs w:val="30"/>
        </w:rPr>
      </w:pPr>
    </w:p>
    <w:p w14:paraId="2056AD0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here taught that the sins of believers caused the death of the Lord, and that the impetration of a righteousness which could be applied as the sole foundation of justification, and was actually accepted on the behalf of all to whom it was to be applied, was the cause of Christ's resurrection from the dead.</w:t>
      </w:r>
    </w:p>
    <w:p w14:paraId="15226DD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此处教导的是，信徒的罪导致了主的受死，而获得（impetration）一项可以作为称义唯一根基的应用之义，并且这义已实际上代表所有将要应用其上的人被接纳了，这才是基督从死里复活的原因。</w:t>
      </w:r>
    </w:p>
    <w:p w14:paraId="44E76146">
      <w:pPr>
        <w:pStyle w:val="3"/>
        <w:spacing w:before="320" w:line="255" w:lineRule="auto"/>
        <w:ind w:right="20" w:firstLine="8"/>
        <w:jc w:val="both"/>
        <w:rPr>
          <w:rFonts w:hint="eastAsia" w:ascii="微软雅黑" w:hAnsi="微软雅黑" w:eastAsia="微软雅黑" w:cs="微软雅黑"/>
          <w:spacing w:val="-2"/>
          <w:sz w:val="30"/>
          <w:szCs w:val="30"/>
        </w:rPr>
      </w:pPr>
    </w:p>
    <w:p w14:paraId="47A7116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Had one jot or tittle been awanting in His surety-work, the resurrection of Jesus could not have taken place.</w:t>
      </w:r>
    </w:p>
    <w:p w14:paraId="4F08736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如果祂的担保（surety）工作有一点一画的缺失，耶稣的复活就不可能发生。</w:t>
      </w:r>
    </w:p>
    <w:p w14:paraId="2D8A27D7">
      <w:pPr>
        <w:pStyle w:val="3"/>
        <w:spacing w:before="320" w:line="255" w:lineRule="auto"/>
        <w:ind w:right="20" w:firstLine="8"/>
        <w:jc w:val="both"/>
        <w:rPr>
          <w:rFonts w:hint="eastAsia" w:ascii="微软雅黑" w:hAnsi="微软雅黑" w:eastAsia="微软雅黑" w:cs="微软雅黑"/>
          <w:spacing w:val="-2"/>
          <w:sz w:val="30"/>
          <w:szCs w:val="30"/>
        </w:rPr>
      </w:pPr>
    </w:p>
    <w:p w14:paraId="1122780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before passing from this text, it is necessary to obviate the misapprehensions of its meaning that have been taken up in various quarters.</w:t>
      </w:r>
    </w:p>
    <w:p w14:paraId="20B7C1C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但在离开这段经文之前，有必要消除各方对其中意义的误解。</w:t>
      </w:r>
    </w:p>
    <w:p w14:paraId="08D65B09">
      <w:pPr>
        <w:pStyle w:val="3"/>
        <w:spacing w:before="320" w:line="255" w:lineRule="auto"/>
        <w:ind w:right="20" w:firstLine="8"/>
        <w:jc w:val="both"/>
        <w:rPr>
          <w:rFonts w:hint="eastAsia" w:ascii="微软雅黑" w:hAnsi="微软雅黑" w:eastAsia="微软雅黑" w:cs="微软雅黑"/>
          <w:spacing w:val="-2"/>
          <w:sz w:val="30"/>
          <w:szCs w:val="30"/>
        </w:rPr>
      </w:pPr>
    </w:p>
    <w:p w14:paraId="4F4960A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language cannot mean that Christ was delivered to death that He might abolish sins.</w:t>
      </w:r>
    </w:p>
    <w:p w14:paraId="1008044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这种语言不能意味着基督被交给死是为了让祂能废除（abolish）罪。</w:t>
      </w:r>
    </w:p>
    <w:p w14:paraId="608B1E16">
      <w:pPr>
        <w:pStyle w:val="3"/>
        <w:spacing w:before="320" w:line="255" w:lineRule="auto"/>
        <w:ind w:right="20" w:firstLine="8"/>
        <w:jc w:val="both"/>
        <w:rPr>
          <w:rFonts w:hint="eastAsia" w:ascii="微软雅黑" w:hAnsi="微软雅黑" w:eastAsia="微软雅黑" w:cs="微软雅黑"/>
          <w:spacing w:val="-2"/>
          <w:sz w:val="30"/>
          <w:szCs w:val="30"/>
        </w:rPr>
      </w:pPr>
    </w:p>
    <w:p w14:paraId="1436C50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are two forms of this mode of exposition: a lower one, to the effect that we might be withdrawn from evil by the argument or motive furnished by the turpitude of sin in condemning so much excellence; and a higher one, to the effect that the Risen One imparts a new life to abolish inward corruption.</w:t>
      </w:r>
    </w:p>
    <w:p w14:paraId="46BED3E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阐释模式有两种形式：一种较低的形式，其意为通过罪在定罪如此卓越者时所表现出的卑污而提供的论据或动机，使我们从邪恶中撤离；另一种较高的形式，其意为那复活者赐予一种新的生命来废除内在的败坏。</w:t>
      </w:r>
    </w:p>
    <w:p w14:paraId="4F5D530F">
      <w:pPr>
        <w:pStyle w:val="3"/>
        <w:spacing w:before="320" w:line="255" w:lineRule="auto"/>
        <w:ind w:right="20" w:firstLine="8"/>
        <w:jc w:val="both"/>
        <w:rPr>
          <w:rFonts w:hint="eastAsia" w:ascii="微软雅黑" w:hAnsi="微软雅黑" w:eastAsia="微软雅黑" w:cs="微软雅黑"/>
          <w:spacing w:val="-2"/>
          <w:sz w:val="30"/>
          <w:szCs w:val="30"/>
        </w:rPr>
      </w:pPr>
    </w:p>
    <w:p w14:paraId="67478A2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answer to both comments is, that the language cannot bear that final sense.</w:t>
      </w:r>
    </w:p>
    <w:p w14:paraId="2B95049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但对这两种评论的回答是，这种语言不能承受那种目的性的意义。</w:t>
      </w:r>
    </w:p>
    <w:p w14:paraId="63C5EDA7">
      <w:pPr>
        <w:pStyle w:val="3"/>
        <w:spacing w:before="320" w:line="255" w:lineRule="auto"/>
        <w:ind w:right="20" w:firstLine="8"/>
        <w:jc w:val="both"/>
        <w:rPr>
          <w:rFonts w:hint="eastAsia" w:ascii="微软雅黑" w:hAnsi="微软雅黑" w:eastAsia="微软雅黑" w:cs="微软雅黑"/>
          <w:spacing w:val="-2"/>
          <w:sz w:val="30"/>
          <w:szCs w:val="30"/>
        </w:rPr>
      </w:pPr>
    </w:p>
    <w:p w14:paraId="5C0CCE0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always denotes ON ACCOUNT OF, intimating the cause or reason on account of which a thing has taken place; and from this meaning we cannot deviate.</w:t>
      </w:r>
    </w:p>
    <w:p w14:paraId="321E2D6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它始终表示“因为/由于（ON ACCOUNT OF）”，暗示一件事发生的原因或理由；我们不能偏离这一含意。</w:t>
      </w:r>
    </w:p>
    <w:p w14:paraId="5C427E25">
      <w:pPr>
        <w:pStyle w:val="3"/>
        <w:spacing w:before="320" w:line="255" w:lineRule="auto"/>
        <w:ind w:right="20" w:firstLine="8"/>
        <w:jc w:val="both"/>
        <w:rPr>
          <w:rFonts w:hint="eastAsia" w:ascii="微软雅黑" w:hAnsi="微软雅黑" w:eastAsia="微软雅黑" w:cs="微软雅黑"/>
          <w:spacing w:val="-2"/>
          <w:sz w:val="30"/>
          <w:szCs w:val="30"/>
        </w:rPr>
      </w:pPr>
    </w:p>
    <w:p w14:paraId="397754F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bring out the notion of abolishing future sin, other words must have been used, and some additional clause to make this sense apparent.</w:t>
      </w:r>
    </w:p>
    <w:p w14:paraId="3FBCB39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为了带出废除未来之罪的概念，本应使用其他的词汇，并增加一些补充的分句来使这一意义显明。</w:t>
      </w:r>
    </w:p>
    <w:p w14:paraId="5027E818">
      <w:pPr>
        <w:pStyle w:val="3"/>
        <w:spacing w:before="320" w:line="255" w:lineRule="auto"/>
        <w:ind w:right="20" w:firstLine="8"/>
        <w:jc w:val="both"/>
        <w:rPr>
          <w:rFonts w:hint="eastAsia" w:ascii="微软雅黑" w:hAnsi="微软雅黑" w:eastAsia="微软雅黑" w:cs="微软雅黑"/>
          <w:spacing w:val="-2"/>
          <w:sz w:val="30"/>
          <w:szCs w:val="30"/>
        </w:rPr>
      </w:pPr>
    </w:p>
    <w:p w14:paraId="179E257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allusion is not to future, but to past and present sin.</w:t>
      </w:r>
    </w:p>
    <w:p w14:paraId="098A602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这里的指涉（allusion）不是指未来的罪，而是指过去和现在的罪。</w:t>
      </w:r>
    </w:p>
    <w:p w14:paraId="2F50029E">
      <w:pPr>
        <w:pStyle w:val="3"/>
        <w:spacing w:before="320" w:line="255" w:lineRule="auto"/>
        <w:ind w:right="20" w:firstLine="8"/>
        <w:jc w:val="both"/>
        <w:rPr>
          <w:rFonts w:hint="eastAsia" w:ascii="微软雅黑" w:hAnsi="微软雅黑" w:eastAsia="微软雅黑" w:cs="微软雅黑"/>
          <w:spacing w:val="-2"/>
          <w:sz w:val="30"/>
          <w:szCs w:val="30"/>
        </w:rPr>
      </w:pPr>
    </w:p>
    <w:p w14:paraId="0017717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second mistranslation is, that He was delivered by men's sins, or by wicked hands.</w:t>
      </w:r>
    </w:p>
    <w:p w14:paraId="478E981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第二种误译是，祂是被人的罪或是不法之徒的手交出来的。</w:t>
      </w:r>
    </w:p>
    <w:p w14:paraId="4182E3E6">
      <w:pPr>
        <w:pStyle w:val="3"/>
        <w:spacing w:before="320" w:line="255" w:lineRule="auto"/>
        <w:ind w:right="20" w:firstLine="8"/>
        <w:jc w:val="both"/>
        <w:rPr>
          <w:rFonts w:hint="eastAsia" w:ascii="微软雅黑" w:hAnsi="微软雅黑" w:eastAsia="微软雅黑" w:cs="微软雅黑"/>
          <w:spacing w:val="-2"/>
          <w:sz w:val="30"/>
          <w:szCs w:val="30"/>
        </w:rPr>
      </w:pPr>
    </w:p>
    <w:p w14:paraId="511E01F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human malice and crime are never indicated in this way, as will appear by a comparison of other passages (Acts 2:23).</w:t>
      </w:r>
    </w:p>
    <w:p w14:paraId="27C8F20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但人类的恶意和罪行绝不会以这种方式被指示，这通过与其他篇章（徒 2:23）的比较就可以显明。</w:t>
      </w:r>
    </w:p>
    <w:p w14:paraId="32C5BF73">
      <w:pPr>
        <w:pStyle w:val="3"/>
        <w:spacing w:before="320" w:line="255" w:lineRule="auto"/>
        <w:ind w:right="20" w:firstLine="8"/>
        <w:jc w:val="both"/>
        <w:rPr>
          <w:rFonts w:hint="eastAsia" w:ascii="微软雅黑" w:hAnsi="微软雅黑" w:eastAsia="微软雅黑" w:cs="微软雅黑"/>
          <w:spacing w:val="-2"/>
          <w:sz w:val="30"/>
          <w:szCs w:val="30"/>
        </w:rPr>
      </w:pPr>
    </w:p>
    <w:p w14:paraId="0197FB9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third theory is to the effect that the sufferings of Christ were intended to remove the groundless fear of punishment.</w:t>
      </w:r>
    </w:p>
    <w:p w14:paraId="7BA67CE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第三种理论认为基督的受苦旨在消除对惩罚那毫无根据的恐惧。</w:t>
      </w:r>
    </w:p>
    <w:p w14:paraId="1CC1A513">
      <w:pPr>
        <w:pStyle w:val="3"/>
        <w:spacing w:before="320" w:line="255" w:lineRule="auto"/>
        <w:ind w:right="20" w:firstLine="8"/>
        <w:jc w:val="both"/>
        <w:rPr>
          <w:rFonts w:hint="eastAsia" w:ascii="微软雅黑" w:hAnsi="微软雅黑" w:eastAsia="微软雅黑" w:cs="微软雅黑"/>
          <w:spacing w:val="-2"/>
          <w:sz w:val="30"/>
          <w:szCs w:val="30"/>
        </w:rPr>
      </w:pPr>
    </w:p>
    <w:p w14:paraId="14B661E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such an exposition has no warrant from the terms here used; for it is not said that Christ was delivered because of our fears, but because of our sins.</w:t>
      </w:r>
    </w:p>
    <w:p w14:paraId="510B8DE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但这种阐释从此处使用的术语中找不到依据；因为经上没有说基督被交出是因为我们的恐惧，而是因为我们的罪。</w:t>
      </w:r>
    </w:p>
    <w:p w14:paraId="50621AB4">
      <w:pPr>
        <w:pStyle w:val="3"/>
        <w:spacing w:before="320" w:line="255" w:lineRule="auto"/>
        <w:ind w:right="20" w:firstLine="8"/>
        <w:jc w:val="both"/>
        <w:rPr>
          <w:rFonts w:hint="eastAsia" w:ascii="微软雅黑" w:hAnsi="微软雅黑" w:eastAsia="微软雅黑" w:cs="微软雅黑"/>
          <w:spacing w:val="-2"/>
          <w:sz w:val="30"/>
          <w:szCs w:val="30"/>
        </w:rPr>
      </w:pPr>
    </w:p>
    <w:p w14:paraId="577580A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to the notion itself, it is enough to say that redemption can never be a deliverance from baseless fear, and an assurance of divine favour; for how could that harmonize with the stern menaces connected with impenitence and unbelief?</w:t>
      </w:r>
    </w:p>
    <w:p w14:paraId="142425B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至于这种观念本身，只需说救赎绝不可能是从毫无根据的恐惧中得拯救并获得神圣恩宠的保证；因为那如何能与那些涉及不悔改和不信的严厉威胁相和谐呢？</w:t>
      </w:r>
    </w:p>
    <w:p w14:paraId="7609A455">
      <w:pPr>
        <w:pStyle w:val="3"/>
        <w:spacing w:before="320" w:line="255" w:lineRule="auto"/>
        <w:ind w:right="20" w:firstLine="8"/>
        <w:jc w:val="both"/>
        <w:rPr>
          <w:rFonts w:hint="eastAsia" w:ascii="微软雅黑" w:hAnsi="微软雅黑" w:eastAsia="微软雅黑" w:cs="微软雅黑"/>
          <w:spacing w:val="-2"/>
          <w:sz w:val="30"/>
          <w:szCs w:val="30"/>
        </w:rPr>
      </w:pPr>
    </w:p>
    <w:p w14:paraId="25C0E52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mischievous delusion that God does not punish sin.</w:t>
      </w:r>
    </w:p>
    <w:p w14:paraId="03FEC90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认为上帝不惩罚罪，是一种有害的错觉。</w:t>
      </w:r>
    </w:p>
    <w:p w14:paraId="294D810F">
      <w:pPr>
        <w:pStyle w:val="3"/>
        <w:spacing w:before="320" w:line="255" w:lineRule="auto"/>
        <w:ind w:right="20" w:firstLine="8"/>
        <w:jc w:val="both"/>
        <w:rPr>
          <w:rFonts w:hint="eastAsia" w:ascii="微软雅黑" w:hAnsi="微软雅黑" w:eastAsia="微软雅黑" w:cs="微软雅黑"/>
          <w:spacing w:val="-2"/>
          <w:sz w:val="30"/>
          <w:szCs w:val="30"/>
        </w:rPr>
      </w:pPr>
    </w:p>
    <w:p w14:paraId="7D45D51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words mean that Christ sustained our punishment, and was delivered to condemnation, human and divine, in consequence of our offences, which were charged to Him, and spontaneously borne on the ground of a union between us and Him.</w:t>
      </w:r>
    </w:p>
    <w:p w14:paraId="5B06FD7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这些话的意思是，由于我们的过犯归算在（charged to）祂身上，并基于我们与祂之间的联合而由祂自发承担，结果基督承受了我们的惩罚，并被交给了属人和属神的定罪。</w:t>
      </w:r>
    </w:p>
    <w:p w14:paraId="29540F71">
      <w:pPr>
        <w:pStyle w:val="3"/>
        <w:spacing w:before="320" w:line="255" w:lineRule="auto"/>
        <w:ind w:right="20" w:firstLine="8"/>
        <w:jc w:val="both"/>
        <w:rPr>
          <w:rFonts w:hint="eastAsia" w:ascii="微软雅黑" w:hAnsi="微软雅黑" w:eastAsia="微软雅黑" w:cs="微软雅黑"/>
          <w:spacing w:val="-2"/>
          <w:sz w:val="30"/>
          <w:szCs w:val="30"/>
        </w:rPr>
      </w:pPr>
    </w:p>
    <w:p w14:paraId="649E40B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is proper to add, as showing the foregone conclusions with which many come to the interpretation of this passage, that even if it were affirmed in the plainest and most unambiguous language that sin was the cause of Christ's sufferings, and that His death was the proper punishment inflicted on Him for human sin, the opponents of the vicarious satisfaction, by their own avowal, would turn away the point of the evidence.</w:t>
      </w:r>
    </w:p>
    <w:p w14:paraId="1A2E08F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此应当补充的是（这显示了许多人在阐释本篇章时所带有的预设结论）：即便以最平实、最毫不含糊的语言肯定罪是基督受苦的原因，肯定祂的死是因人类之罪而施加在祂身上的正当惩罚，那些代赎性补赎（vicarious satisfaction）的反对者，按他们自己的供认，也会避开证据的锋芒。</w:t>
      </w:r>
    </w:p>
    <w:p w14:paraId="2659D8EE">
      <w:pPr>
        <w:pStyle w:val="3"/>
        <w:spacing w:before="320" w:line="255" w:lineRule="auto"/>
        <w:ind w:right="20" w:firstLine="8"/>
        <w:jc w:val="both"/>
        <w:rPr>
          <w:rFonts w:hint="eastAsia" w:ascii="微软雅黑" w:hAnsi="微软雅黑" w:eastAsia="微软雅黑" w:cs="微软雅黑"/>
          <w:spacing w:val="-2"/>
          <w:sz w:val="30"/>
          <w:szCs w:val="30"/>
        </w:rPr>
      </w:pPr>
    </w:p>
    <w:p w14:paraId="5C64200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Socinus says expressly: Though the thing were said, not once, but many times, he would not believe it; for the thing cannot be, inasmuch as the doctrine contended for is contrary to reason.</w:t>
      </w:r>
    </w:p>
    <w:p w14:paraId="3556838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索西尼（Socinus）明确表示：即便这件事被说了一次又一次，他也绝不相信；因为这件事是不可能的，因为所争论的教义是违背理性的。</w:t>
      </w:r>
    </w:p>
    <w:p w14:paraId="58E2DB2A">
      <w:pPr>
        <w:pStyle w:val="3"/>
        <w:spacing w:before="320" w:line="255" w:lineRule="auto"/>
        <w:ind w:right="20" w:firstLine="8"/>
        <w:jc w:val="both"/>
        <w:rPr>
          <w:rFonts w:hint="eastAsia" w:ascii="微软雅黑" w:hAnsi="微软雅黑" w:eastAsia="微软雅黑" w:cs="微软雅黑"/>
          <w:spacing w:val="-2"/>
          <w:sz w:val="30"/>
          <w:szCs w:val="30"/>
        </w:rPr>
      </w:pPr>
    </w:p>
    <w:p w14:paraId="5D8DA14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their whole aim is to discover any other possible meaning.</w:t>
      </w:r>
    </w:p>
    <w:p w14:paraId="2B9D1D3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因此，他们的全部目标就是去挖掘任何其他可能的含意。</w:t>
      </w:r>
    </w:p>
    <w:p w14:paraId="1931F0F5">
      <w:pPr>
        <w:pStyle w:val="3"/>
        <w:spacing w:before="320" w:line="255" w:lineRule="auto"/>
        <w:ind w:right="20" w:firstLine="8"/>
        <w:jc w:val="both"/>
        <w:rPr>
          <w:rFonts w:hint="eastAsia" w:ascii="微软雅黑" w:hAnsi="微软雅黑" w:eastAsia="微软雅黑" w:cs="微软雅黑"/>
          <w:spacing w:val="-2"/>
          <w:sz w:val="30"/>
          <w:szCs w:val="30"/>
        </w:rPr>
      </w:pPr>
    </w:p>
    <w:p w14:paraId="01E0158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meet that rationalistic mode of treating Scripture, there is only one way.</w:t>
      </w:r>
    </w:p>
    <w:p w14:paraId="6C3F649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为了应对这种对待圣经的理性主义模式，只有一种办法。</w:t>
      </w:r>
    </w:p>
    <w:p w14:paraId="43394BE5">
      <w:pPr>
        <w:pStyle w:val="3"/>
        <w:spacing w:before="320" w:line="255" w:lineRule="auto"/>
        <w:ind w:right="20" w:firstLine="8"/>
        <w:jc w:val="both"/>
        <w:rPr>
          <w:rFonts w:hint="eastAsia" w:ascii="微软雅黑" w:hAnsi="微软雅黑" w:eastAsia="微软雅黑" w:cs="微软雅黑"/>
          <w:spacing w:val="-2"/>
          <w:sz w:val="30"/>
          <w:szCs w:val="30"/>
        </w:rPr>
      </w:pPr>
    </w:p>
    <w:p w14:paraId="2D7D5BC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must plainly tell such disputants either to stand within the pale of Revelation, and be bound by its announcements, or stand outside its borders altogether.</w:t>
      </w:r>
    </w:p>
    <w:p w14:paraId="2C40677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我们必须明确地告诉这类争论者，要么站在启示的范畴之内并受其宣告的约束，要么就完全站在其边界之外。</w:t>
      </w:r>
    </w:p>
    <w:p w14:paraId="1DC3512B">
      <w:pPr>
        <w:pStyle w:val="3"/>
        <w:spacing w:before="320" w:line="255" w:lineRule="auto"/>
        <w:ind w:right="20" w:firstLine="8"/>
        <w:jc w:val="both"/>
        <w:rPr>
          <w:rFonts w:hint="eastAsia" w:ascii="微软雅黑" w:hAnsi="微软雅黑" w:eastAsia="微软雅黑" w:cs="微软雅黑"/>
          <w:spacing w:val="-2"/>
          <w:sz w:val="30"/>
          <w:szCs w:val="30"/>
        </w:rPr>
      </w:pPr>
    </w:p>
    <w:p w14:paraId="12F54C2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will not do to accept a Revelation, and then reject the doctrines they dislike,—to take it, and yet refuse it, according to their arbitrary caprice.</w:t>
      </w:r>
    </w:p>
    <w:p w14:paraId="5CC73AC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接受了启示却又拒绝他们不喜欢的教义，根据他们武断的怪想既接纳它又拒绝它，这是不行的。</w:t>
      </w:r>
    </w:p>
    <w:p w14:paraId="05E2E90A">
      <w:pPr>
        <w:pStyle w:val="3"/>
        <w:spacing w:before="320" w:line="255" w:lineRule="auto"/>
        <w:ind w:right="20" w:firstLine="8"/>
        <w:jc w:val="both"/>
        <w:rPr>
          <w:rFonts w:hint="eastAsia" w:ascii="微软雅黑" w:hAnsi="微软雅黑" w:eastAsia="微软雅黑" w:cs="微软雅黑"/>
          <w:spacing w:val="-2"/>
          <w:sz w:val="30"/>
          <w:szCs w:val="30"/>
        </w:rPr>
      </w:pPr>
    </w:p>
    <w:p w14:paraId="2603B1C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cannot be allowed thus to expound the contents of the divine word.</w:t>
      </w:r>
    </w:p>
    <w:p w14:paraId="4710BFA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不能容许他们就这样阐释神圣圣言（divine word）的内容。</w:t>
      </w:r>
    </w:p>
    <w:p w14:paraId="0C55CDFB">
      <w:pPr>
        <w:pStyle w:val="3"/>
        <w:spacing w:before="320" w:line="255" w:lineRule="auto"/>
        <w:ind w:right="20" w:firstLine="8"/>
        <w:jc w:val="both"/>
        <w:rPr>
          <w:rFonts w:hint="eastAsia" w:ascii="微软雅黑" w:hAnsi="微软雅黑" w:eastAsia="微软雅黑" w:cs="微软雅黑"/>
          <w:spacing w:val="-2"/>
          <w:sz w:val="30"/>
          <w:szCs w:val="30"/>
        </w:rPr>
      </w:pPr>
    </w:p>
    <w:p w14:paraId="26E3B5C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must take it or go without it, for they cannot be allowed to argue on the sceptic's ground when they please.</w:t>
      </w:r>
    </w:p>
    <w:p w14:paraId="4E0490F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他们必须要么接纳它，要么就彻底不要它，因为不能容许他们在高兴的时候就站在怀疑论者的立场上进行辩论。</w:t>
      </w:r>
    </w:p>
    <w:p w14:paraId="6E1A223D">
      <w:pPr>
        <w:pStyle w:val="3"/>
        <w:spacing w:before="320" w:line="255" w:lineRule="auto"/>
        <w:ind w:right="20" w:firstLine="8"/>
        <w:jc w:val="both"/>
        <w:rPr>
          <w:rFonts w:hint="eastAsia" w:ascii="微软雅黑" w:hAnsi="微软雅黑" w:eastAsia="微软雅黑" w:cs="微软雅黑"/>
          <w:spacing w:val="-2"/>
          <w:sz w:val="30"/>
          <w:szCs w:val="30"/>
        </w:rPr>
      </w:pPr>
    </w:p>
    <w:p w14:paraId="7EF5705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III. Another passage on the atonement follows after a few verses: For when we were yet without strength, in due time Christ died for the ungodly. For scarcely for a righteous one will one die; yet peradventure for a good man some would even dare to die. But God commendeth His love toward us, in that, while we were yet sinners, Christ died for us. Much more then, being now justified by His blood, we shall be saved from wrath through Him. For if, when we were enemies, we were reconciled to God by the death of His Son; much more, being reconciled, we shall be saved by His life (Rom. 5:6–10).</w:t>
      </w:r>
    </w:p>
    <w:p w14:paraId="151DE22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三、 几节经文之后又出现了另一段关于赎罪的篇章：因我们还软弱的时候，基督就按所定的日期为不虔敬的人死。为义人死，是少有的；为仁人死，或者有敢作的。惟有上帝向我们显明祂的爱，在我们还作罪人的时候，基督为我们死。现在我们既靠着祂的血称义，就更要借着祂免去上帝的愤怒。因为我们作仇敌的时候，且借着上帝儿子的死，得与上帝和好；既已和好，就更要借着祂的生得救了（罗 5:6-10）。</w:t>
      </w:r>
    </w:p>
    <w:p w14:paraId="0558EC3F">
      <w:pPr>
        <w:pStyle w:val="3"/>
        <w:spacing w:before="320" w:line="255" w:lineRule="auto"/>
        <w:ind w:right="20" w:firstLine="8"/>
        <w:jc w:val="both"/>
        <w:rPr>
          <w:rFonts w:hint="eastAsia" w:ascii="微软雅黑" w:hAnsi="微软雅黑" w:eastAsia="微软雅黑" w:cs="微软雅黑"/>
          <w:spacing w:val="-2"/>
          <w:sz w:val="30"/>
          <w:szCs w:val="30"/>
        </w:rPr>
      </w:pPr>
    </w:p>
    <w:p w14:paraId="7DE3194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having described the fruits of justification,—peace with God, access, standing in grace, and the hope of glory,—proceeds to show that the Christian's hope is not disappointed.</w:t>
      </w:r>
    </w:p>
    <w:p w14:paraId="494587F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使徒在描述了称义的果效——与上帝相和、得以进入、站在恩典中以及荣耀的盼望之后，接着说明基督徒的盼望不会落空。</w:t>
      </w:r>
    </w:p>
    <w:p w14:paraId="6015D475">
      <w:pPr>
        <w:pStyle w:val="3"/>
        <w:spacing w:before="320" w:line="255" w:lineRule="auto"/>
        <w:ind w:right="20" w:firstLine="8"/>
        <w:jc w:val="both"/>
        <w:rPr>
          <w:rFonts w:hint="eastAsia" w:ascii="微软雅黑" w:hAnsi="微软雅黑" w:eastAsia="微软雅黑" w:cs="微软雅黑"/>
          <w:spacing w:val="-2"/>
          <w:sz w:val="30"/>
          <w:szCs w:val="30"/>
        </w:rPr>
      </w:pPr>
    </w:p>
    <w:p w14:paraId="47AEB90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Two à fortiori arguments are used, both introduced by a MUCH MORE, and drawn, the one from the two states of the man, and the other from the two states of Christ.</w:t>
      </w:r>
    </w:p>
    <w:p w14:paraId="274EEDC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祂使用了两个更加推论（à fortiori）的论证，都由一个“更要（MUCH MORE）”引导，一个引自人的两种状态，另一个引自基督的两种状态。</w:t>
      </w:r>
    </w:p>
    <w:p w14:paraId="305F9E4F">
      <w:pPr>
        <w:pStyle w:val="3"/>
        <w:spacing w:before="320" w:line="255" w:lineRule="auto"/>
        <w:ind w:right="20" w:firstLine="8"/>
        <w:jc w:val="both"/>
        <w:rPr>
          <w:rFonts w:hint="eastAsia" w:ascii="微软雅黑" w:hAnsi="微软雅黑" w:eastAsia="微软雅黑" w:cs="微软雅黑"/>
          <w:spacing w:val="-2"/>
          <w:sz w:val="30"/>
          <w:szCs w:val="30"/>
        </w:rPr>
      </w:pPr>
    </w:p>
    <w:p w14:paraId="0F119D2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 two states of the man he argues, that if we were justified when sinners, much more shall we be saved from wrath when made friends (ver. 9).</w:t>
      </w:r>
    </w:p>
    <w:p w14:paraId="0C823F8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从人的两种状态中，祂辩论说，如果我们还是罪人的时候就得称义，那么在成为朋友之后，就更要借着祂免去愤怒（第 9 节）。</w:t>
      </w:r>
    </w:p>
    <w:p w14:paraId="63389F0E">
      <w:pPr>
        <w:pStyle w:val="3"/>
        <w:spacing w:before="320" w:line="255" w:lineRule="auto"/>
        <w:ind w:right="20" w:firstLine="8"/>
        <w:jc w:val="both"/>
        <w:rPr>
          <w:rFonts w:hint="eastAsia" w:ascii="微软雅黑" w:hAnsi="微软雅黑" w:eastAsia="微软雅黑" w:cs="微软雅黑"/>
          <w:spacing w:val="-2"/>
          <w:sz w:val="30"/>
          <w:szCs w:val="30"/>
        </w:rPr>
      </w:pPr>
    </w:p>
    <w:p w14:paraId="5E9C5E2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 two states of Christ he argues, that if our reconciliation was effected by the death of God's Son as a thing vast, arduous, and wonderful, much more, as if no further legal difficulty were to be encountered, shall we be saved by His life (ver. 10).</w:t>
      </w:r>
    </w:p>
    <w:p w14:paraId="782EFCF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从基督的两种状态中，祂辩论说，如果我们的和好是通过上帝之子的死达成的——这是一件宏大、艰巨且奇妙的事——那么更要借着祂的生得救（就好像不再有法律上的困难要面对一样）（第 10 节）。</w:t>
      </w:r>
    </w:p>
    <w:p w14:paraId="411E61AD">
      <w:pPr>
        <w:pStyle w:val="3"/>
        <w:spacing w:before="320" w:line="255" w:lineRule="auto"/>
        <w:ind w:right="20" w:firstLine="8"/>
        <w:jc w:val="both"/>
        <w:rPr>
          <w:rFonts w:hint="eastAsia" w:ascii="微软雅黑" w:hAnsi="微软雅黑" w:eastAsia="微软雅黑" w:cs="微软雅黑"/>
          <w:spacing w:val="-2"/>
          <w:sz w:val="30"/>
          <w:szCs w:val="30"/>
        </w:rPr>
      </w:pPr>
    </w:p>
    <w:p w14:paraId="4029C74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the force of these arguments can be seen only by comparison with the guilt of our natural condition, he uses four descriptive terms to exhibit this.</w:t>
      </w:r>
    </w:p>
    <w:p w14:paraId="2552F9D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由于这些论证的力量只有在与我们天然处境的罪疚对比中才能被看到，祂使用了四个描述性术语来展现这一点。</w:t>
      </w:r>
    </w:p>
    <w:p w14:paraId="081B69CC">
      <w:pPr>
        <w:pStyle w:val="3"/>
        <w:spacing w:before="320" w:line="255" w:lineRule="auto"/>
        <w:ind w:right="20" w:firstLine="8"/>
        <w:jc w:val="both"/>
        <w:rPr>
          <w:rFonts w:hint="eastAsia" w:ascii="微软雅黑" w:hAnsi="微软雅黑" w:eastAsia="微软雅黑" w:cs="微软雅黑"/>
          <w:spacing w:val="-2"/>
          <w:sz w:val="30"/>
          <w:szCs w:val="30"/>
        </w:rPr>
      </w:pPr>
    </w:p>
    <w:p w14:paraId="059AAFE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were WITHOUT STRENGTH, that is, unable to comply with any duty or command (ver. 6); UNGODLY, that is, without God, and violating duty at every turn (ver. 8); SINNERS, that is, held under the bonds of guilt, and by nature attached to sin; ENEMIES (ver. 10), that is, either passively objects of God's displeasure, as some take it, or actively enemies of God in our disposition; which latter is the preferable view.</w:t>
      </w:r>
    </w:p>
    <w:p w14:paraId="3F9FF22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我们当时还“软弱（WITHOUT STRENGTH）”，即无法履行任何职责或命令（第 6 节）；“不虔敬（UNGODLY）”，即没有上帝，且动辄违背职责（第 8 节）；“罪人（SINNERS）”，即被罪疚的锁链束缚，且本性依附于罪；“仇敌（ENEMIES）”（第 10 节），即或是如某些人所理解的那样是被动地作为上帝不悦的对象，或是主动地在心性上与上帝为敌；后者是更可取的观点。</w:t>
      </w:r>
    </w:p>
    <w:p w14:paraId="7CFAD13D">
      <w:pPr>
        <w:pStyle w:val="3"/>
        <w:spacing w:before="320" w:line="255" w:lineRule="auto"/>
        <w:ind w:right="20" w:firstLine="8"/>
        <w:jc w:val="both"/>
        <w:rPr>
          <w:rFonts w:hint="eastAsia" w:ascii="微软雅黑" w:hAnsi="微软雅黑" w:eastAsia="微软雅黑" w:cs="微软雅黑"/>
          <w:spacing w:val="-2"/>
          <w:sz w:val="30"/>
          <w:szCs w:val="30"/>
        </w:rPr>
      </w:pPr>
    </w:p>
    <w:p w14:paraId="43F3157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four designations are mentioned with a view to commend the freeness and greatness of the divine love.</w:t>
      </w:r>
    </w:p>
    <w:p w14:paraId="5C83ADE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提及这四个称呼是为了称赞神圣之爱的白白赐予和伟大。</w:t>
      </w:r>
    </w:p>
    <w:p w14:paraId="63A0FD86">
      <w:pPr>
        <w:pStyle w:val="3"/>
        <w:spacing w:before="320" w:line="255" w:lineRule="auto"/>
        <w:ind w:right="20" w:firstLine="8"/>
        <w:jc w:val="both"/>
        <w:rPr>
          <w:rFonts w:hint="eastAsia" w:ascii="微软雅黑" w:hAnsi="微软雅黑" w:eastAsia="微软雅黑" w:cs="微软雅黑"/>
          <w:spacing w:val="-2"/>
          <w:sz w:val="30"/>
          <w:szCs w:val="30"/>
        </w:rPr>
      </w:pPr>
    </w:p>
    <w:p w14:paraId="799BEED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limit our attention to the question of the atonement as developed in this passage.</w:t>
      </w:r>
    </w:p>
    <w:p w14:paraId="2510D7E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我们将注意力限制在本篇章所展开的赎罪问题上。</w:t>
      </w:r>
    </w:p>
    <w:p w14:paraId="75F9FEA3">
      <w:pPr>
        <w:pStyle w:val="3"/>
        <w:spacing w:before="320" w:line="255" w:lineRule="auto"/>
        <w:ind w:right="20" w:firstLine="8"/>
        <w:jc w:val="both"/>
        <w:rPr>
          <w:rFonts w:hint="eastAsia" w:ascii="微软雅黑" w:hAnsi="微软雅黑" w:eastAsia="微软雅黑" w:cs="微软雅黑"/>
          <w:spacing w:val="-2"/>
          <w:sz w:val="30"/>
          <w:szCs w:val="30"/>
        </w:rPr>
      </w:pPr>
    </w:p>
    <w:p w14:paraId="3FD6D35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Christ is represented as dying FOR THE UNGODLY (ver. 6), the question is, Are we to regard this as a transaction in our stead, or merely for our benefit?</w:t>
      </w:r>
    </w:p>
    <w:p w14:paraId="3351140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当基督被表现为为“不虔敬的人死（FOR THE UNGODLY）”（第 6 节）时，问题是，我们要将此视为在我们位置上（in our stead）的交易，还是仅仅为了我们的益处（for our benefit）？</w:t>
      </w:r>
    </w:p>
    <w:p w14:paraId="129F13D6">
      <w:pPr>
        <w:pStyle w:val="3"/>
        <w:spacing w:before="320" w:line="255" w:lineRule="auto"/>
        <w:ind w:right="20" w:firstLine="8"/>
        <w:jc w:val="both"/>
        <w:rPr>
          <w:rFonts w:hint="eastAsia" w:ascii="微软雅黑" w:hAnsi="微软雅黑" w:eastAsia="微软雅黑" w:cs="微软雅黑"/>
          <w:spacing w:val="-2"/>
          <w:sz w:val="30"/>
          <w:szCs w:val="30"/>
        </w:rPr>
      </w:pPr>
    </w:p>
    <w:p w14:paraId="3806F66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Undoubtedly the former.</w:t>
      </w:r>
    </w:p>
    <w:p w14:paraId="48C06A5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毫无疑问是前者。</w:t>
      </w:r>
    </w:p>
    <w:p w14:paraId="6F223C70">
      <w:pPr>
        <w:pStyle w:val="3"/>
        <w:spacing w:before="320" w:line="255" w:lineRule="auto"/>
        <w:ind w:right="20" w:firstLine="8"/>
        <w:jc w:val="both"/>
        <w:rPr>
          <w:rFonts w:hint="eastAsia" w:ascii="微软雅黑" w:hAnsi="微软雅黑" w:eastAsia="微软雅黑" w:cs="微软雅黑"/>
          <w:spacing w:val="-2"/>
          <w:sz w:val="30"/>
          <w:szCs w:val="30"/>
        </w:rPr>
      </w:pPr>
    </w:p>
    <w:p w14:paraId="5796FA7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to impress the idea of Christ's vicarious position, the apostle borrows an illustration from common life.</w:t>
      </w:r>
    </w:p>
    <w:p w14:paraId="1064515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而且，为了强化基督代位（vicarious）地位的概念，使徒借用了日常生活中的一个插图。</w:t>
      </w:r>
    </w:p>
    <w:p w14:paraId="3827B0F9">
      <w:pPr>
        <w:pStyle w:val="3"/>
        <w:spacing w:before="320" w:line="255" w:lineRule="auto"/>
        <w:ind w:right="20" w:firstLine="8"/>
        <w:jc w:val="both"/>
        <w:rPr>
          <w:rFonts w:hint="eastAsia" w:ascii="微软雅黑" w:hAnsi="微软雅黑" w:eastAsia="微软雅黑" w:cs="微软雅黑"/>
          <w:spacing w:val="-2"/>
          <w:sz w:val="30"/>
          <w:szCs w:val="30"/>
        </w:rPr>
      </w:pPr>
    </w:p>
    <w:p w14:paraId="4AC7414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Scarcely for a righteous man will one die: I say righteous, for perhaps for a good man—that is, a great benefactor—some one would even dare to die.</w:t>
      </w:r>
    </w:p>
    <w:p w14:paraId="118ED6F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即：为义人死，是少有的：我说义人，因为或者为仁人——即伟大的恩人——有敢作的。</w:t>
      </w:r>
    </w:p>
    <w:p w14:paraId="4E789BE0">
      <w:pPr>
        <w:pStyle w:val="3"/>
        <w:spacing w:before="320" w:line="255" w:lineRule="auto"/>
        <w:ind w:right="20" w:firstLine="8"/>
        <w:jc w:val="both"/>
        <w:rPr>
          <w:rFonts w:hint="eastAsia" w:ascii="微软雅黑" w:hAnsi="微软雅黑" w:eastAsia="微软雅黑" w:cs="微软雅黑"/>
          <w:spacing w:val="-2"/>
          <w:sz w:val="30"/>
          <w:szCs w:val="30"/>
        </w:rPr>
      </w:pPr>
    </w:p>
    <w:p w14:paraId="558B66E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in the world's history it was never heard of, that one died for an enemy.</w:t>
      </w:r>
    </w:p>
    <w:p w14:paraId="1807AAA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但在世界历史上，从未听说过有人为仇敌而死。</w:t>
      </w:r>
    </w:p>
    <w:p w14:paraId="2888C9C8">
      <w:pPr>
        <w:pStyle w:val="3"/>
        <w:spacing w:before="320" w:line="255" w:lineRule="auto"/>
        <w:ind w:right="20" w:firstLine="8"/>
        <w:jc w:val="both"/>
        <w:rPr>
          <w:rFonts w:hint="eastAsia" w:ascii="微软雅黑" w:hAnsi="微软雅黑" w:eastAsia="微软雅黑" w:cs="微软雅黑"/>
          <w:spacing w:val="-2"/>
          <w:sz w:val="30"/>
          <w:szCs w:val="30"/>
        </w:rPr>
      </w:pPr>
    </w:p>
    <w:p w14:paraId="30751FC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 commendation of divine love is, that Christ died for enemies and sinners.</w:t>
      </w:r>
    </w:p>
    <w:p w14:paraId="4DA68CE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现在神圣之爱的称赞就在于，基督为仇敌和罪人死。</w:t>
      </w:r>
    </w:p>
    <w:p w14:paraId="1AF8C528">
      <w:pPr>
        <w:pStyle w:val="3"/>
        <w:spacing w:before="320" w:line="255" w:lineRule="auto"/>
        <w:ind w:right="20" w:firstLine="8"/>
        <w:jc w:val="both"/>
        <w:rPr>
          <w:rFonts w:hint="eastAsia" w:ascii="微软雅黑" w:hAnsi="微软雅黑" w:eastAsia="微软雅黑" w:cs="微软雅黑"/>
          <w:spacing w:val="-2"/>
          <w:sz w:val="30"/>
          <w:szCs w:val="30"/>
        </w:rPr>
      </w:pPr>
    </w:p>
    <w:p w14:paraId="5213DDA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in supplying this illustration, intimates that we are to reason from the one to the other; and if Christ's death is to be taken in the sense in which the death of one for another is here portrayed, the obvious meaning is, that one gives his life in the room of another.</w:t>
      </w:r>
    </w:p>
    <w:p w14:paraId="34693BD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使徒在提供这个插图时，暗示我们要从一个推论到另一个；如果基督之死要按此处所描绘的一个人为另一个人死的意思来理解，那么明显的含意就是，一个人在另一个人的位置上（in the room of another）献出生命。</w:t>
      </w:r>
    </w:p>
    <w:p w14:paraId="4531BBF9">
      <w:pPr>
        <w:pStyle w:val="3"/>
        <w:spacing w:before="320" w:line="255" w:lineRule="auto"/>
        <w:ind w:right="20" w:firstLine="8"/>
        <w:jc w:val="both"/>
        <w:rPr>
          <w:rFonts w:hint="eastAsia" w:ascii="微软雅黑" w:hAnsi="微软雅黑" w:eastAsia="微软雅黑" w:cs="微软雅黑"/>
          <w:spacing w:val="-2"/>
          <w:sz w:val="30"/>
          <w:szCs w:val="30"/>
        </w:rPr>
      </w:pPr>
    </w:p>
    <w:p w14:paraId="7963DB3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death of Christ, far transcending every example of human love, which hardly ever dreamt of laying down one's life for a friend, was a display of love for enemies.</w:t>
      </w:r>
    </w:p>
    <w:p w14:paraId="12AB716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基督之死远远超越了人类之爱的每一个榜样（人类之爱几乎从未梦想过为一个朋友舍命），它是对仇敌之爱的展现。</w:t>
      </w:r>
    </w:p>
    <w:p w14:paraId="5F503EF6">
      <w:pPr>
        <w:pStyle w:val="3"/>
        <w:spacing w:before="320" w:line="255" w:lineRule="auto"/>
        <w:ind w:right="20" w:firstLine="8"/>
        <w:jc w:val="both"/>
        <w:rPr>
          <w:rFonts w:hint="eastAsia" w:ascii="微软雅黑" w:hAnsi="微软雅黑" w:eastAsia="微软雅黑" w:cs="微软雅黑"/>
          <w:spacing w:val="-2"/>
          <w:sz w:val="30"/>
          <w:szCs w:val="30"/>
        </w:rPr>
      </w:pPr>
    </w:p>
    <w:p w14:paraId="7B52EA1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terms, and the entire character of the transaction as here described, allow us to form no other conclusion than that the death of Christ was vicarious.</w:t>
      </w:r>
    </w:p>
    <w:p w14:paraId="034781D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术语以及此处所描述的交易的整体特征，使我们只能得出这样一个结论：基督之死是代位性的（vicarious）。</w:t>
      </w:r>
    </w:p>
    <w:p w14:paraId="58989D2D">
      <w:pPr>
        <w:pStyle w:val="3"/>
        <w:spacing w:before="320" w:line="255" w:lineRule="auto"/>
        <w:ind w:right="20" w:firstLine="8"/>
        <w:jc w:val="both"/>
        <w:rPr>
          <w:rFonts w:hint="eastAsia" w:ascii="微软雅黑" w:hAnsi="微软雅黑" w:eastAsia="微软雅黑" w:cs="微软雅黑"/>
          <w:spacing w:val="-2"/>
          <w:sz w:val="30"/>
          <w:szCs w:val="30"/>
        </w:rPr>
      </w:pPr>
    </w:p>
    <w:p w14:paraId="4052E98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an unmistakeable description of the character of Christ's death, and of what the church must hold it to have been.</w:t>
      </w:r>
    </w:p>
    <w:p w14:paraId="3F81D16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我们得到了关于基督之死特性的一个无可误认的描述，以及教会必须持守的关于祂受死的观点。</w:t>
      </w:r>
    </w:p>
    <w:p w14:paraId="6815DF2C">
      <w:pPr>
        <w:pStyle w:val="3"/>
        <w:spacing w:before="320" w:line="255" w:lineRule="auto"/>
        <w:ind w:right="20" w:firstLine="8"/>
        <w:jc w:val="both"/>
        <w:rPr>
          <w:rFonts w:hint="eastAsia" w:ascii="微软雅黑" w:hAnsi="微软雅黑" w:eastAsia="微软雅黑" w:cs="微软雅黑"/>
          <w:spacing w:val="-2"/>
          <w:sz w:val="30"/>
          <w:szCs w:val="30"/>
        </w:rPr>
      </w:pPr>
    </w:p>
    <w:p w14:paraId="1F887E3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one, certainly, can understand this language in the sense that He suffered to give us an example of virtue.</w:t>
      </w:r>
    </w:p>
    <w:p w14:paraId="713425E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当然，没有人能将这种语言理解为祂受苦是为了给我们树立美德的榜样。</w:t>
      </w:r>
    </w:p>
    <w:p w14:paraId="3881778C">
      <w:pPr>
        <w:pStyle w:val="3"/>
        <w:spacing w:before="320" w:line="255" w:lineRule="auto"/>
        <w:ind w:right="20" w:firstLine="8"/>
        <w:jc w:val="both"/>
        <w:rPr>
          <w:rFonts w:hint="eastAsia" w:ascii="微软雅黑" w:hAnsi="微软雅黑" w:eastAsia="微软雅黑" w:cs="微软雅黑"/>
          <w:spacing w:val="-2"/>
          <w:sz w:val="30"/>
          <w:szCs w:val="30"/>
        </w:rPr>
      </w:pPr>
    </w:p>
    <w:p w14:paraId="57CBECA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illustration and reasoning show that the allusion is to a vicarious death.</w:t>
      </w:r>
    </w:p>
    <w:p w14:paraId="4F18167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插图和推理都表明，这里的指涉（allusion）是指向一次代位（vicarious）之死。</w:t>
      </w:r>
    </w:p>
    <w:p w14:paraId="6315E249">
      <w:pPr>
        <w:pStyle w:val="3"/>
        <w:spacing w:before="320" w:line="255" w:lineRule="auto"/>
        <w:ind w:right="20" w:firstLine="8"/>
        <w:jc w:val="both"/>
        <w:rPr>
          <w:rFonts w:hint="eastAsia" w:ascii="微软雅黑" w:hAnsi="微软雅黑" w:eastAsia="微软雅黑" w:cs="微软雅黑"/>
          <w:spacing w:val="-2"/>
          <w:sz w:val="30"/>
          <w:szCs w:val="30"/>
        </w:rPr>
      </w:pPr>
    </w:p>
    <w:p w14:paraId="4AA653D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the Lord's vicarious death two important consequences are derived, and it is considered as standing in close CAUSAL connection with them both.</w:t>
      </w:r>
    </w:p>
    <w:p w14:paraId="4D6FF8D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从主的代位（vicarious）之死中衍生出了两个重要的后果，且它被认为与这两者都处于密切的因果（CAUSAL）联系中。</w:t>
      </w:r>
    </w:p>
    <w:p w14:paraId="6AE6A0B5">
      <w:pPr>
        <w:pStyle w:val="3"/>
        <w:spacing w:before="320" w:line="255" w:lineRule="auto"/>
        <w:ind w:right="20" w:firstLine="8"/>
        <w:jc w:val="both"/>
        <w:rPr>
          <w:rFonts w:hint="eastAsia" w:ascii="微软雅黑" w:hAnsi="微软雅黑" w:eastAsia="微软雅黑" w:cs="微软雅黑"/>
          <w:spacing w:val="-2"/>
          <w:sz w:val="30"/>
          <w:szCs w:val="30"/>
        </w:rPr>
      </w:pPr>
    </w:p>
    <w:p w14:paraId="41662BC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declares that we are JUSTIFIED BY HIS BLOOD (ver. 9).</w:t>
      </w:r>
    </w:p>
    <w:p w14:paraId="76BEF767">
      <w:pPr>
        <w:pStyle w:val="3"/>
        <w:spacing w:before="320" w:line="255" w:lineRule="auto"/>
        <w:ind w:right="20" w:firstLine="8"/>
        <w:jc w:val="both"/>
        <w:rPr>
          <w:rFonts w:hint="eastAsia" w:ascii="微软雅黑" w:hAnsi="微软雅黑" w:eastAsia="微软雅黑" w:cs="微软雅黑"/>
          <w:spacing w:val="-2"/>
          <w:sz w:val="30"/>
          <w:szCs w:val="30"/>
        </w:rPr>
      </w:pPr>
    </w:p>
    <w:p w14:paraId="234EEFA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使徒宣告我们是靠着祂的血称义（JUSTIFIED BY HIS BLOOD）（第 9 节）。</w:t>
      </w:r>
    </w:p>
    <w:p w14:paraId="0EAD94E2">
      <w:pPr>
        <w:pStyle w:val="3"/>
        <w:spacing w:before="320" w:line="255" w:lineRule="auto"/>
        <w:ind w:right="20" w:firstLine="8"/>
        <w:jc w:val="both"/>
        <w:rPr>
          <w:rFonts w:hint="eastAsia" w:ascii="微软雅黑" w:hAnsi="微软雅黑" w:eastAsia="微软雅黑" w:cs="微软雅黑"/>
          <w:spacing w:val="-2"/>
          <w:sz w:val="30"/>
          <w:szCs w:val="30"/>
        </w:rPr>
      </w:pPr>
    </w:p>
    <w:p w14:paraId="3799C1B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expression means, not only His bloody death, but His whole sinless obedience, culminating in that bloody sacrifice.</w:t>
      </w:r>
    </w:p>
    <w:p w14:paraId="6D8D1C5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这一表达不仅指祂那流血之死，也指祂那以流血牺牲为顶点的整个无罪顺服。</w:t>
      </w:r>
    </w:p>
    <w:p w14:paraId="4EFFD090">
      <w:pPr>
        <w:pStyle w:val="3"/>
        <w:spacing w:before="320" w:line="255" w:lineRule="auto"/>
        <w:ind w:right="20" w:firstLine="8"/>
        <w:jc w:val="both"/>
        <w:rPr>
          <w:rFonts w:hint="eastAsia" w:ascii="微软雅黑" w:hAnsi="微软雅黑" w:eastAsia="微软雅黑" w:cs="微软雅黑"/>
          <w:spacing w:val="-2"/>
          <w:sz w:val="30"/>
          <w:szCs w:val="30"/>
        </w:rPr>
      </w:pPr>
    </w:p>
    <w:p w14:paraId="1125B41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synecdoche; and the apostle intimates that the sole cause of justification is the atonement, not our virtue, not our amendments, not the termination of our enmity already mentioned, not even our faith, however important this is as the instrument of reception.</w:t>
      </w:r>
    </w:p>
    <w:p w14:paraId="15E84CA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种提喻法（synecdoche）；使徒暗示称义的唯一原因是赎罪（atonement），而不是我们的美德，不是我们的改进，不是已经提到的我们敌意的终结，甚至也不是我们的信心（无论信心作为领受的工具是多么重要）。</w:t>
      </w:r>
    </w:p>
    <w:p w14:paraId="51A38E22">
      <w:pPr>
        <w:pStyle w:val="3"/>
        <w:spacing w:before="320" w:line="255" w:lineRule="auto"/>
        <w:ind w:right="20" w:firstLine="8"/>
        <w:jc w:val="both"/>
        <w:rPr>
          <w:rFonts w:hint="eastAsia" w:ascii="微软雅黑" w:hAnsi="微软雅黑" w:eastAsia="微软雅黑" w:cs="微软雅黑"/>
          <w:spacing w:val="-2"/>
          <w:sz w:val="30"/>
          <w:szCs w:val="30"/>
        </w:rPr>
      </w:pPr>
    </w:p>
    <w:p w14:paraId="5826998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that atoning blood sin is deleted as if it had never been, and the man is accepted.</w:t>
      </w:r>
    </w:p>
    <w:p w14:paraId="79133EB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借着那赎罪之血，罪被涂抹（deleted）了，仿佛从未存在过一样，而人被接纳了。</w:t>
      </w:r>
    </w:p>
    <w:p w14:paraId="565D0445">
      <w:pPr>
        <w:pStyle w:val="3"/>
        <w:spacing w:before="320" w:line="255" w:lineRule="auto"/>
        <w:ind w:right="20" w:firstLine="8"/>
        <w:jc w:val="both"/>
        <w:rPr>
          <w:rFonts w:hint="eastAsia" w:ascii="微软雅黑" w:hAnsi="微软雅黑" w:eastAsia="微软雅黑" w:cs="微软雅黑"/>
          <w:spacing w:val="-2"/>
          <w:sz w:val="30"/>
          <w:szCs w:val="30"/>
        </w:rPr>
      </w:pPr>
    </w:p>
    <w:p w14:paraId="705567F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in this passage is content to put cause and effect together, without explaining how the result was brought about, because this had already been done in express terms.</w:t>
      </w:r>
    </w:p>
    <w:p w14:paraId="201EBA9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使徒在这一篇章中满足于将原因和结果放在一起，而不解释结果是如何产生的，因为这已经用明确的术语解释过了。</w:t>
      </w:r>
    </w:p>
    <w:p w14:paraId="4457ECF6">
      <w:pPr>
        <w:pStyle w:val="3"/>
        <w:spacing w:before="320" w:line="255" w:lineRule="auto"/>
        <w:ind w:right="20" w:firstLine="8"/>
        <w:jc w:val="both"/>
        <w:rPr>
          <w:rFonts w:hint="eastAsia" w:ascii="微软雅黑" w:hAnsi="微软雅黑" w:eastAsia="微软雅黑" w:cs="微软雅黑"/>
          <w:spacing w:val="-2"/>
          <w:sz w:val="30"/>
          <w:szCs w:val="30"/>
        </w:rPr>
      </w:pPr>
    </w:p>
    <w:p w14:paraId="6D67A06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when we are said to be justified by His blood, the expression intimates that we are not only discharged from deserved punishment, but personally accepted.</w:t>
      </w:r>
    </w:p>
    <w:p w14:paraId="512A98E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现在，当说我们靠着祂的血称义时，这种表达暗示我们不仅从应得的惩罚中被释放，而且个人被接纳了。</w:t>
      </w:r>
    </w:p>
    <w:p w14:paraId="394671E2">
      <w:pPr>
        <w:pStyle w:val="3"/>
        <w:spacing w:before="320" w:line="255" w:lineRule="auto"/>
        <w:ind w:right="20" w:firstLine="8"/>
        <w:jc w:val="both"/>
        <w:rPr>
          <w:rFonts w:hint="eastAsia" w:ascii="微软雅黑" w:hAnsi="微软雅黑" w:eastAsia="微软雅黑" w:cs="微软雅黑"/>
          <w:spacing w:val="-2"/>
          <w:sz w:val="30"/>
          <w:szCs w:val="30"/>
        </w:rPr>
      </w:pPr>
    </w:p>
    <w:p w14:paraId="68C0839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death of Christ is put in causal connection with the justification of our persons; but this could not have been unless it were a vicarious death, and a vicarious obedience accepted by Him who pronounces the acquittal.</w:t>
      </w:r>
    </w:p>
    <w:p w14:paraId="71DD4DE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基督之死与我们本人的称义处于因果联系中；但除非这是一次代位（vicarious）之死，且是一次由宣告开释的那位所接纳的代位顺服，否则这是不可能的。</w:t>
      </w:r>
    </w:p>
    <w:p w14:paraId="14643BA2">
      <w:pPr>
        <w:pStyle w:val="3"/>
        <w:spacing w:before="320" w:line="255" w:lineRule="auto"/>
        <w:ind w:right="20" w:firstLine="8"/>
        <w:jc w:val="both"/>
        <w:rPr>
          <w:rFonts w:hint="eastAsia" w:ascii="微软雅黑" w:hAnsi="微软雅黑" w:eastAsia="微软雅黑" w:cs="微软雅黑"/>
          <w:spacing w:val="-2"/>
          <w:sz w:val="30"/>
          <w:szCs w:val="30"/>
        </w:rPr>
      </w:pPr>
    </w:p>
    <w:p w14:paraId="4DC807C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deduces, too, an important inference.</w:t>
      </w:r>
    </w:p>
    <w:p w14:paraId="42AF721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使徒也推导出了一个重要的推论。</w:t>
      </w:r>
    </w:p>
    <w:p w14:paraId="02CAD45E">
      <w:pPr>
        <w:pStyle w:val="3"/>
        <w:spacing w:before="320" w:line="255" w:lineRule="auto"/>
        <w:ind w:right="20" w:firstLine="8"/>
        <w:jc w:val="both"/>
        <w:rPr>
          <w:rFonts w:hint="eastAsia" w:ascii="微软雅黑" w:hAnsi="微软雅黑" w:eastAsia="微软雅黑" w:cs="微软雅黑"/>
          <w:spacing w:val="-2"/>
          <w:sz w:val="30"/>
          <w:szCs w:val="30"/>
        </w:rPr>
      </w:pPr>
    </w:p>
    <w:p w14:paraId="4191DDB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assumes that Christ's death put sinners on a new footing, a new standing before God; in a word, that it rectified their relation.</w:t>
      </w:r>
    </w:p>
    <w:p w14:paraId="7644866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祂假定基督之死将罪人置于一个新的基础上，一个在上帝面前的新地位；一言以蔽之，即它矫正了他们的关系。</w:t>
      </w:r>
    </w:p>
    <w:p w14:paraId="4F405836">
      <w:pPr>
        <w:pStyle w:val="3"/>
        <w:spacing w:before="320" w:line="255" w:lineRule="auto"/>
        <w:ind w:right="20" w:firstLine="8"/>
        <w:jc w:val="both"/>
        <w:rPr>
          <w:rFonts w:hint="eastAsia" w:ascii="微软雅黑" w:hAnsi="微软雅黑" w:eastAsia="微软雅黑" w:cs="微软雅黑"/>
          <w:spacing w:val="-2"/>
          <w:sz w:val="30"/>
          <w:szCs w:val="30"/>
        </w:rPr>
      </w:pPr>
    </w:p>
    <w:p w14:paraId="222B62A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then he argues: "If justified as sinners by His blood, much more shall we as friends be saved from wrath through Him."</w:t>
      </w:r>
    </w:p>
    <w:p w14:paraId="5AFA9B0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然后祂论证道：“如果作为罪人靠着祂的血得称义，就更要作为朋友借着祂免去愤怒。”</w:t>
      </w:r>
    </w:p>
    <w:p w14:paraId="6D3B25C3">
      <w:pPr>
        <w:pStyle w:val="3"/>
        <w:spacing w:before="320" w:line="255" w:lineRule="auto"/>
        <w:ind w:right="20" w:firstLine="8"/>
        <w:jc w:val="both"/>
        <w:rPr>
          <w:rFonts w:hint="eastAsia" w:ascii="微软雅黑" w:hAnsi="微软雅黑" w:eastAsia="微软雅黑" w:cs="微软雅黑"/>
          <w:spacing w:val="-2"/>
          <w:sz w:val="30"/>
          <w:szCs w:val="30"/>
        </w:rPr>
      </w:pPr>
    </w:p>
    <w:p w14:paraId="1167EAF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an argument from the stronger reason.</w:t>
      </w:r>
    </w:p>
    <w:p w14:paraId="65C4E18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这是一个从更强有力的理由出发的论证。</w:t>
      </w:r>
    </w:p>
    <w:p w14:paraId="17F5CD77">
      <w:pPr>
        <w:pStyle w:val="3"/>
        <w:spacing w:before="320" w:line="255" w:lineRule="auto"/>
        <w:ind w:right="20" w:firstLine="8"/>
        <w:jc w:val="both"/>
        <w:rPr>
          <w:rFonts w:hint="eastAsia" w:ascii="微软雅黑" w:hAnsi="微软雅黑" w:eastAsia="微软雅黑" w:cs="微软雅黑"/>
          <w:spacing w:val="-2"/>
          <w:sz w:val="30"/>
          <w:szCs w:val="30"/>
        </w:rPr>
      </w:pPr>
    </w:p>
    <w:p w14:paraId="0C3F2B8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next declares that we are RECONCILED TO GOD BY THE DEATH OF HIS SON (ver. 10).</w:t>
      </w:r>
    </w:p>
    <w:p w14:paraId="3D15F4D2">
      <w:pPr>
        <w:pStyle w:val="3"/>
        <w:spacing w:before="320" w:line="255" w:lineRule="auto"/>
        <w:ind w:right="20" w:firstLine="8"/>
        <w:jc w:val="both"/>
        <w:rPr>
          <w:rFonts w:hint="eastAsia" w:ascii="微软雅黑" w:hAnsi="微软雅黑" w:eastAsia="微软雅黑" w:cs="微软雅黑"/>
          <w:spacing w:val="-2"/>
          <w:sz w:val="30"/>
          <w:szCs w:val="30"/>
        </w:rPr>
      </w:pPr>
    </w:p>
    <w:p w14:paraId="7E2B3B3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使徒接着宣告，我们借着上帝儿子的死得与上帝和好（RECONCILED TO GOD BY THE DEATH OF HIS SON）（第 10 节）。</w:t>
      </w:r>
    </w:p>
    <w:p w14:paraId="496726F7">
      <w:pPr>
        <w:pStyle w:val="3"/>
        <w:spacing w:before="320" w:line="255" w:lineRule="auto"/>
        <w:ind w:right="20" w:firstLine="8"/>
        <w:jc w:val="both"/>
        <w:rPr>
          <w:rFonts w:hint="eastAsia" w:ascii="微软雅黑" w:hAnsi="微软雅黑" w:eastAsia="微软雅黑" w:cs="微软雅黑"/>
          <w:spacing w:val="-2"/>
          <w:sz w:val="30"/>
          <w:szCs w:val="30"/>
        </w:rPr>
      </w:pPr>
    </w:p>
    <w:p w14:paraId="1FF46C1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 phrase alternated with being justified.</w:t>
      </w:r>
    </w:p>
    <w:p w14:paraId="1BC959E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这是一个与“称义”交替使用的短语。</w:t>
      </w:r>
    </w:p>
    <w:p w14:paraId="2C260AF4">
      <w:pPr>
        <w:pStyle w:val="3"/>
        <w:spacing w:before="320" w:line="255" w:lineRule="auto"/>
        <w:ind w:right="20" w:firstLine="8"/>
        <w:jc w:val="both"/>
        <w:rPr>
          <w:rFonts w:hint="eastAsia" w:ascii="微软雅黑" w:hAnsi="微软雅黑" w:eastAsia="微软雅黑" w:cs="微软雅黑"/>
          <w:spacing w:val="-2"/>
          <w:sz w:val="30"/>
          <w:szCs w:val="30"/>
        </w:rPr>
      </w:pPr>
    </w:p>
    <w:p w14:paraId="1E77A1B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term reconciliation, as we have seen, presupposes alienation, displeasure, or enmity on the part of the moral Governor of the world, and intimates that He has cemented with us a new relation of friendship.</w:t>
      </w:r>
    </w:p>
    <w:p w14:paraId="2981552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正如我们所看到的，“和好”一词预设了世界道德治理者（moral Governor）那一方的疏远、不悦或敌意，并暗示祂已与我们建立了一种新的友谊关系。</w:t>
      </w:r>
    </w:p>
    <w:p w14:paraId="0CC4DDA3">
      <w:pPr>
        <w:pStyle w:val="3"/>
        <w:spacing w:before="320" w:line="255" w:lineRule="auto"/>
        <w:ind w:right="20" w:firstLine="8"/>
        <w:jc w:val="both"/>
        <w:rPr>
          <w:rFonts w:hint="eastAsia" w:ascii="微软雅黑" w:hAnsi="微软雅黑" w:eastAsia="微软雅黑" w:cs="微软雅黑"/>
          <w:spacing w:val="-2"/>
          <w:sz w:val="30"/>
          <w:szCs w:val="30"/>
        </w:rPr>
      </w:pPr>
    </w:p>
    <w:p w14:paraId="2B37ACB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the change is caused by the death of Christ, is here expressly stated.</w:t>
      </w:r>
    </w:p>
    <w:p w14:paraId="7F370A1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此处明确指出这种改变是由基督之死引起的。</w:t>
      </w:r>
    </w:p>
    <w:p w14:paraId="5564BF60">
      <w:pPr>
        <w:pStyle w:val="3"/>
        <w:spacing w:before="320" w:line="255" w:lineRule="auto"/>
        <w:ind w:right="20" w:firstLine="8"/>
        <w:jc w:val="both"/>
        <w:rPr>
          <w:rFonts w:hint="eastAsia" w:ascii="微软雅黑" w:hAnsi="微软雅黑" w:eastAsia="微软雅黑" w:cs="微软雅黑"/>
          <w:spacing w:val="-2"/>
          <w:sz w:val="30"/>
          <w:szCs w:val="30"/>
        </w:rPr>
      </w:pPr>
    </w:p>
    <w:p w14:paraId="11D1F32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the language of Paul, where we chiefly find the use of this expression, God is never said to be reconciled: we are said to be reconciled to God.</w:t>
      </w:r>
    </w:p>
    <w:p w14:paraId="570CA50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在保罗的语言中（我们主要在那里发现这一表达的使用），从未说上帝被和好了：而是说我们得与上帝和好。</w:t>
      </w:r>
    </w:p>
    <w:p w14:paraId="52807857">
      <w:pPr>
        <w:pStyle w:val="3"/>
        <w:spacing w:before="320" w:line="255" w:lineRule="auto"/>
        <w:ind w:right="20" w:firstLine="8"/>
        <w:jc w:val="both"/>
        <w:rPr>
          <w:rFonts w:hint="eastAsia" w:ascii="微软雅黑" w:hAnsi="微软雅黑" w:eastAsia="微软雅黑" w:cs="微软雅黑"/>
          <w:spacing w:val="-2"/>
          <w:sz w:val="30"/>
          <w:szCs w:val="30"/>
        </w:rPr>
      </w:pPr>
    </w:p>
    <w:p w14:paraId="62B08EB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reason is, that in ordinary language the action of reconciliation is described from the side of the offending party.</w:t>
      </w:r>
    </w:p>
    <w:p w14:paraId="082D608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原因是，在普通语言中，和好的行动是从冒犯方这一侧来描述的。</w:t>
      </w:r>
    </w:p>
    <w:p w14:paraId="073ADFE0">
      <w:pPr>
        <w:pStyle w:val="3"/>
        <w:spacing w:before="320" w:line="255" w:lineRule="auto"/>
        <w:ind w:right="20" w:firstLine="8"/>
        <w:jc w:val="both"/>
        <w:rPr>
          <w:rFonts w:hint="eastAsia" w:ascii="微软雅黑" w:hAnsi="微软雅黑" w:eastAsia="微软雅黑" w:cs="微软雅黑"/>
          <w:spacing w:val="-2"/>
          <w:sz w:val="30"/>
          <w:szCs w:val="30"/>
        </w:rPr>
      </w:pPr>
    </w:p>
    <w:p w14:paraId="3A1A7EC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prince is not said to be reconciled to an offending subject, though it is he who lays aside his displeasure: the subject is said to be reconciled to him, because the transaction takes its designation from the party offending.</w:t>
      </w:r>
    </w:p>
    <w:p w14:paraId="0448B98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一个君主不会被说成是与一个冒犯他的臣民和好，尽管放下不悦的是君主：而是说臣民与他和好，因为该交易是根据冒犯方来命名的。</w:t>
      </w:r>
    </w:p>
    <w:p w14:paraId="5D739E63">
      <w:pPr>
        <w:pStyle w:val="3"/>
        <w:spacing w:before="320" w:line="255" w:lineRule="auto"/>
        <w:ind w:right="20" w:firstLine="8"/>
        <w:jc w:val="both"/>
        <w:rPr>
          <w:rFonts w:hint="eastAsia" w:ascii="微软雅黑" w:hAnsi="微软雅黑" w:eastAsia="微软雅黑" w:cs="微软雅黑"/>
          <w:spacing w:val="-2"/>
          <w:sz w:val="30"/>
          <w:szCs w:val="30"/>
        </w:rPr>
      </w:pPr>
    </w:p>
    <w:p w14:paraId="1B730E9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atonement was interposed by God between His righteous wrath and us men in such a way as to put humanity on a new and friendly relationship to God.</w:t>
      </w:r>
    </w:p>
    <w:p w14:paraId="53E4AAF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赎罪由上帝介入在祂公义的愤怒与我们人类之间，其方式是将人类置于一种对上帝的新的且友好的关系中。</w:t>
      </w:r>
    </w:p>
    <w:p w14:paraId="07414959">
      <w:pPr>
        <w:pStyle w:val="3"/>
        <w:spacing w:before="320" w:line="255" w:lineRule="auto"/>
        <w:ind w:right="20" w:firstLine="8"/>
        <w:jc w:val="both"/>
        <w:rPr>
          <w:rFonts w:hint="eastAsia" w:ascii="微软雅黑" w:hAnsi="微软雅黑" w:eastAsia="微软雅黑" w:cs="微软雅黑"/>
          <w:spacing w:val="-2"/>
          <w:sz w:val="30"/>
          <w:szCs w:val="30"/>
        </w:rPr>
      </w:pPr>
    </w:p>
    <w:p w14:paraId="211E9A0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When the apostle affirms that we are reconciled to God by the death of His Son, he means that the death of Christ removed all the impediments on God's side, so that His just anger was averted, and His free favour turned toward us.</w:t>
      </w:r>
    </w:p>
    <w:p w14:paraId="20EEBD0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当使徒肯定我们借着祂儿子的死得与上帝和好时，祂的意思是基督之死移除了上帝那一方的所有障碍，从而使祂公义的愤怒得以避开，使祂白白的恩宠（favour）转向我们。</w:t>
      </w:r>
    </w:p>
    <w:p w14:paraId="750DE326">
      <w:pPr>
        <w:pStyle w:val="3"/>
        <w:spacing w:before="320" w:line="255" w:lineRule="auto"/>
        <w:ind w:right="20" w:firstLine="8"/>
        <w:jc w:val="both"/>
        <w:rPr>
          <w:rFonts w:hint="eastAsia" w:ascii="微软雅黑" w:hAnsi="微软雅黑" w:eastAsia="微软雅黑" w:cs="微软雅黑"/>
          <w:spacing w:val="-2"/>
          <w:sz w:val="30"/>
          <w:szCs w:val="30"/>
        </w:rPr>
      </w:pPr>
    </w:p>
    <w:p w14:paraId="3B3217F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interpret reconciliation as if it meant that there never was estrangement on God's side, but only on man's side; and, consequently, that it is completed the moment we lay aside our aversion, and by a course of repentance and loyal obedience show ourselves well affected towards God.</w:t>
      </w:r>
    </w:p>
    <w:p w14:paraId="7A784B6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许多人将和好解释为仿佛意味着上帝那一方从未有过隔阂，而只存在于人这一方；因此，这种和好在我们放下反感、并通过悔改和忠贞顺服的过程表现出对上帝的善意那一刻就完成了。</w:t>
      </w:r>
    </w:p>
    <w:p w14:paraId="1BB95C5D">
      <w:pPr>
        <w:pStyle w:val="3"/>
        <w:spacing w:before="320" w:line="255" w:lineRule="auto"/>
        <w:ind w:right="20" w:firstLine="8"/>
        <w:jc w:val="both"/>
        <w:rPr>
          <w:rFonts w:hint="eastAsia" w:ascii="微软雅黑" w:hAnsi="微软雅黑" w:eastAsia="微软雅黑" w:cs="微软雅黑"/>
          <w:spacing w:val="-2"/>
          <w:sz w:val="30"/>
          <w:szCs w:val="30"/>
        </w:rPr>
      </w:pPr>
    </w:p>
    <w:p w14:paraId="1B9A4EC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is not the apostle's meaning, as is proved by the slightest examination of his words.</w:t>
      </w:r>
    </w:p>
    <w:p w14:paraId="581B00E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那并不是使徒的意思，只需对其话语稍加查考即可证明。</w:t>
      </w:r>
    </w:p>
    <w:p w14:paraId="5402DA1A">
      <w:pPr>
        <w:pStyle w:val="3"/>
        <w:spacing w:before="320" w:line="255" w:lineRule="auto"/>
        <w:ind w:right="20" w:firstLine="8"/>
        <w:jc w:val="both"/>
        <w:rPr>
          <w:rFonts w:hint="eastAsia" w:ascii="微软雅黑" w:hAnsi="微软雅黑" w:eastAsia="微软雅黑" w:cs="微软雅黑"/>
          <w:spacing w:val="-2"/>
          <w:sz w:val="30"/>
          <w:szCs w:val="30"/>
        </w:rPr>
      </w:pPr>
    </w:p>
    <w:p w14:paraId="78836D0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sets forth the vicarious nature of Christ's death, and deduces reconciliation from it by the connection of cause and consequence, alternating the words RECONCILE and JUSTIFY as phrases descriptive of the same change of relation.</w:t>
      </w:r>
    </w:p>
    <w:p w14:paraId="0FE7232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祂阐明了基督之死的代位（vicarious）性质，并通过因果联系从中推导出和好，将“和好”与“称义”交替使用，作为描述同一关系改变的短语。</w:t>
      </w:r>
    </w:p>
    <w:p w14:paraId="3FC460FD">
      <w:pPr>
        <w:pStyle w:val="3"/>
        <w:spacing w:before="320" w:line="255" w:lineRule="auto"/>
        <w:ind w:right="20" w:firstLine="8"/>
        <w:jc w:val="both"/>
        <w:rPr>
          <w:rFonts w:hint="eastAsia" w:ascii="微软雅黑" w:hAnsi="微软雅黑" w:eastAsia="微软雅黑" w:cs="微软雅黑"/>
          <w:spacing w:val="-2"/>
          <w:sz w:val="30"/>
          <w:szCs w:val="30"/>
        </w:rPr>
      </w:pPr>
    </w:p>
    <w:p w14:paraId="02E5BE1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justification is a judicial act of God implying a change of relation on His side as well as on ours, reconciliation implies the same, as appears from the words: "If we, being enemies, were reconciled to God by the death of His Son."</w:t>
      </w:r>
    </w:p>
    <w:p w14:paraId="23F1A5B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如果称义是上帝的一项司法行为，暗示了祂那一方以及我们这一方关系的改变，那么和好也暗示了同样的事，正如这些话所显示的：“因为我们作仇敌的时候，且借着上帝儿子的死，得与上帝和好。”</w:t>
      </w:r>
    </w:p>
    <w:p w14:paraId="1B725405">
      <w:pPr>
        <w:pStyle w:val="3"/>
        <w:spacing w:before="320" w:line="255" w:lineRule="auto"/>
        <w:ind w:right="20" w:firstLine="8"/>
        <w:jc w:val="both"/>
        <w:rPr>
          <w:rFonts w:hint="eastAsia" w:ascii="微软雅黑" w:hAnsi="微软雅黑" w:eastAsia="微软雅黑" w:cs="微软雅黑"/>
          <w:spacing w:val="-2"/>
          <w:sz w:val="30"/>
          <w:szCs w:val="30"/>
        </w:rPr>
      </w:pPr>
    </w:p>
    <w:p w14:paraId="3C91144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emphasis of the clause lies on the words BEING ENEMIES, and it affirms that we were reconciled when enemies.</w:t>
      </w:r>
    </w:p>
    <w:p w14:paraId="40C0EA1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该分句的重点在于“作仇敌的时候”这几个词，它肯定了我们在作仇敌时就得和好了。</w:t>
      </w:r>
    </w:p>
    <w:p w14:paraId="327630F6">
      <w:pPr>
        <w:pStyle w:val="3"/>
        <w:spacing w:before="320" w:line="255" w:lineRule="auto"/>
        <w:ind w:right="20" w:firstLine="8"/>
        <w:jc w:val="both"/>
        <w:rPr>
          <w:rFonts w:hint="eastAsia" w:ascii="微软雅黑" w:hAnsi="微软雅黑" w:eastAsia="微软雅黑" w:cs="微软雅黑"/>
          <w:spacing w:val="-2"/>
          <w:sz w:val="30"/>
          <w:szCs w:val="30"/>
        </w:rPr>
      </w:pPr>
    </w:p>
    <w:p w14:paraId="14E4714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so, it is self-evident that reconciliation to God does not consist merely in laying aside OUR enmity.</w:t>
      </w:r>
    </w:p>
    <w:p w14:paraId="5696D96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如果是这样，显而易见，与上帝和好并不仅仅在于放下“我们的”敌意。</w:t>
      </w:r>
    </w:p>
    <w:p w14:paraId="5E6A0AA4">
      <w:pPr>
        <w:pStyle w:val="3"/>
        <w:spacing w:before="320" w:line="255" w:lineRule="auto"/>
        <w:ind w:right="20" w:firstLine="8"/>
        <w:jc w:val="both"/>
        <w:rPr>
          <w:rFonts w:hint="eastAsia" w:ascii="微软雅黑" w:hAnsi="微软雅黑" w:eastAsia="微软雅黑" w:cs="微软雅黑"/>
          <w:spacing w:val="-2"/>
          <w:sz w:val="30"/>
          <w:szCs w:val="30"/>
        </w:rPr>
      </w:pPr>
    </w:p>
    <w:p w14:paraId="18DA256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how, on such a theory, could we be said to be reconciled to God when WE WERE ENEMIES?</w:t>
      </w:r>
    </w:p>
    <w:p w14:paraId="7B2C343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因为按照这种理论，当“我们还作仇敌”的时候，我们怎能被说成是得与上帝和好了呢？</w:t>
      </w:r>
    </w:p>
    <w:p w14:paraId="6F48213F">
      <w:pPr>
        <w:pStyle w:val="3"/>
        <w:spacing w:before="320" w:line="255" w:lineRule="auto"/>
        <w:ind w:right="20" w:firstLine="8"/>
        <w:jc w:val="both"/>
        <w:rPr>
          <w:rFonts w:hint="eastAsia" w:ascii="微软雅黑" w:hAnsi="微软雅黑" w:eastAsia="微软雅黑" w:cs="微软雅黑"/>
          <w:spacing w:val="-2"/>
          <w:sz w:val="30"/>
          <w:szCs w:val="30"/>
        </w:rPr>
      </w:pPr>
    </w:p>
    <w:p w14:paraId="437C728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the contrary, reconciliation is caused by something objective (ver. 12)—by the death of God's Son.</w:t>
      </w:r>
    </w:p>
    <w:p w14:paraId="56FEE63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相反，和好是由某种客观的事物（第 12 节）——即上帝儿子的死——引起的。</w:t>
      </w:r>
    </w:p>
    <w:p w14:paraId="0D1DBC00">
      <w:pPr>
        <w:pStyle w:val="3"/>
        <w:spacing w:before="320" w:line="255" w:lineRule="auto"/>
        <w:ind w:right="20" w:firstLine="8"/>
        <w:jc w:val="both"/>
        <w:rPr>
          <w:rFonts w:hint="eastAsia" w:ascii="微软雅黑" w:hAnsi="微软雅黑" w:eastAsia="微软雅黑" w:cs="微软雅黑"/>
          <w:spacing w:val="-2"/>
          <w:sz w:val="30"/>
          <w:szCs w:val="30"/>
        </w:rPr>
      </w:pPr>
    </w:p>
    <w:p w14:paraId="68417C3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teaches that the vicarious death of Christ was the ground of restoration to the divine favour.</w:t>
      </w:r>
    </w:p>
    <w:p w14:paraId="5FC1A2E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使徒教导说，基督代位（vicarious）的受死是恢复神圣恩宠（favour）的根据。</w:t>
      </w:r>
    </w:p>
    <w:p w14:paraId="107F8D00">
      <w:pPr>
        <w:pStyle w:val="3"/>
        <w:spacing w:before="320" w:line="255" w:lineRule="auto"/>
        <w:ind w:right="20" w:firstLine="8"/>
        <w:jc w:val="both"/>
        <w:rPr>
          <w:rFonts w:hint="eastAsia" w:ascii="微软雅黑" w:hAnsi="微软雅黑" w:eastAsia="微软雅黑" w:cs="微软雅黑"/>
          <w:spacing w:val="-2"/>
          <w:sz w:val="30"/>
          <w:szCs w:val="30"/>
        </w:rPr>
      </w:pPr>
    </w:p>
    <w:p w14:paraId="589A9CF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argument in this second case, altogether like the former, takes for granted that, in consequence of Christ's death, we passed into a new relationship to God—one of favour.</w:t>
      </w:r>
    </w:p>
    <w:p w14:paraId="1419073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这第二个案例中的论证完全像前者一样，它想当然地认为，由于基督之死，我们进入了与上帝的一种新关系——一种恩宠的关系。</w:t>
      </w:r>
    </w:p>
    <w:p w14:paraId="3AED3639">
      <w:pPr>
        <w:pStyle w:val="3"/>
        <w:spacing w:before="320" w:line="255" w:lineRule="auto"/>
        <w:ind w:right="20" w:firstLine="8"/>
        <w:jc w:val="both"/>
        <w:rPr>
          <w:rFonts w:hint="eastAsia" w:ascii="微软雅黑" w:hAnsi="微软雅黑" w:eastAsia="微软雅黑" w:cs="微软雅黑"/>
          <w:spacing w:val="-2"/>
          <w:sz w:val="30"/>
          <w:szCs w:val="30"/>
        </w:rPr>
      </w:pPr>
    </w:p>
    <w:p w14:paraId="234E42A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as follows: If such a change of relation took place in virtue of Christ's death, if we were reconciled to God by the death of His Son, much more shall we, being admitted into friendship, be saved by His life.</w:t>
      </w:r>
    </w:p>
    <w:p w14:paraId="25E616F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其内容如下：如果凭借基督之死发生了这种关系的改变，如果我们借着祂儿子的死得与上帝和好，那么我们既然被接纳进入友谊，就更要借着祂的生得救了。</w:t>
      </w:r>
    </w:p>
    <w:p w14:paraId="021CE429">
      <w:pPr>
        <w:pStyle w:val="3"/>
        <w:spacing w:before="320" w:line="255" w:lineRule="auto"/>
        <w:ind w:right="20" w:firstLine="8"/>
        <w:jc w:val="both"/>
        <w:rPr>
          <w:rFonts w:hint="eastAsia" w:ascii="微软雅黑" w:hAnsi="微软雅黑" w:eastAsia="微软雅黑" w:cs="微软雅黑"/>
          <w:spacing w:val="-2"/>
          <w:sz w:val="30"/>
          <w:szCs w:val="30"/>
        </w:rPr>
      </w:pPr>
    </w:p>
    <w:p w14:paraId="2CAD9E6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an argument à fortiori, based on the two states of Christ, taken in connection with the new relation in which we stand.</w:t>
      </w:r>
    </w:p>
    <w:p w14:paraId="207A86B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这是一个基于基督的两种状态、并结合我们所处的新关系而作出的更加推论（à fortiori）论证。</w:t>
      </w:r>
    </w:p>
    <w:p w14:paraId="46EB275D">
      <w:pPr>
        <w:pStyle w:val="3"/>
        <w:spacing w:before="320" w:line="255" w:lineRule="auto"/>
        <w:ind w:right="20" w:firstLine="8"/>
        <w:jc w:val="both"/>
        <w:rPr>
          <w:rFonts w:hint="eastAsia" w:ascii="微软雅黑" w:hAnsi="微软雅黑" w:eastAsia="微软雅黑" w:cs="微软雅黑"/>
          <w:spacing w:val="-2"/>
          <w:sz w:val="30"/>
          <w:szCs w:val="30"/>
        </w:rPr>
      </w:pPr>
    </w:p>
    <w:p w14:paraId="6411D3A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apostle could not have argued in this way, if there had been nothing objective effected by the death of Christ.</w:t>
      </w:r>
    </w:p>
    <w:p w14:paraId="2693206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如果基督之死没有在客观上达成任何结果，使徒就不可能以这种方式进行论证。</w:t>
      </w:r>
    </w:p>
    <w:p w14:paraId="131529BB">
      <w:pPr>
        <w:pStyle w:val="3"/>
        <w:spacing w:before="320" w:line="255" w:lineRule="auto"/>
        <w:ind w:right="20" w:firstLine="8"/>
        <w:jc w:val="both"/>
        <w:rPr>
          <w:rFonts w:hint="eastAsia" w:ascii="微软雅黑" w:hAnsi="微软雅黑" w:eastAsia="微软雅黑" w:cs="微软雅黑"/>
          <w:spacing w:val="-2"/>
          <w:sz w:val="30"/>
          <w:szCs w:val="30"/>
        </w:rPr>
      </w:pPr>
    </w:p>
    <w:p w14:paraId="65B071E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words mean that we were taken into the new relationship, or restored to favour, by the death of God's Son.</w:t>
      </w:r>
    </w:p>
    <w:p w14:paraId="1FCCE46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这些话的意思是，我们借着上帝儿子的死被带入了新的关系，或者说恢复了恩宠。</w:t>
      </w:r>
    </w:p>
    <w:p w14:paraId="568E98CA">
      <w:pPr>
        <w:pStyle w:val="3"/>
        <w:spacing w:before="320" w:line="255" w:lineRule="auto"/>
        <w:ind w:right="20" w:firstLine="8"/>
        <w:jc w:val="both"/>
        <w:rPr>
          <w:rFonts w:hint="eastAsia" w:ascii="微软雅黑" w:hAnsi="微软雅黑" w:eastAsia="微软雅黑" w:cs="微软雅黑"/>
          <w:spacing w:val="-2"/>
          <w:sz w:val="30"/>
          <w:szCs w:val="30"/>
        </w:rPr>
      </w:pPr>
    </w:p>
    <w:p w14:paraId="74E31B0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thus connects cause and consequence, without defining in what way and by what steps the result was won.</w:t>
      </w:r>
    </w:p>
    <w:p w14:paraId="4D8981C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使徒就这样将原因和结果联系起来，而不界定结果是以何种方式、通过哪些步骤赢得的。</w:t>
      </w:r>
    </w:p>
    <w:p w14:paraId="123638C8">
      <w:pPr>
        <w:pStyle w:val="3"/>
        <w:spacing w:before="320" w:line="255" w:lineRule="auto"/>
        <w:ind w:right="20" w:firstLine="8"/>
        <w:jc w:val="both"/>
        <w:rPr>
          <w:rFonts w:hint="eastAsia" w:ascii="微软雅黑" w:hAnsi="微软雅黑" w:eastAsia="微软雅黑" w:cs="微软雅黑"/>
          <w:spacing w:val="-2"/>
          <w:sz w:val="30"/>
          <w:szCs w:val="30"/>
        </w:rPr>
      </w:pPr>
    </w:p>
    <w:p w14:paraId="6096074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declares that God Himself was the author of reconciliation by the death of His Son, and that we receive it in the free exercise of His grace.</w:t>
      </w:r>
    </w:p>
    <w:p w14:paraId="213C3A6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祂宣告上帝自己是借着祂儿子的死而成就和好的始作者，且我们是在祂恩典的白白运行中领受它的。</w:t>
      </w:r>
    </w:p>
    <w:p w14:paraId="0B9A603B">
      <w:pPr>
        <w:pStyle w:val="3"/>
        <w:spacing w:before="320" w:line="255" w:lineRule="auto"/>
        <w:ind w:right="20" w:firstLine="8"/>
        <w:jc w:val="both"/>
        <w:rPr>
          <w:rFonts w:hint="eastAsia" w:ascii="微软雅黑" w:hAnsi="微软雅黑" w:eastAsia="微软雅黑" w:cs="微软雅黑"/>
          <w:spacing w:val="-2"/>
          <w:sz w:val="30"/>
          <w:szCs w:val="30"/>
        </w:rPr>
      </w:pPr>
    </w:p>
    <w:p w14:paraId="1AF0551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does not base his reasoning, however, on the moral change effected: he does not say, If God loved us when we had no spiritual affection toward Him, how much more will He save us when we have amended our disposition and changed our sentiments towards Him!</w:t>
      </w:r>
    </w:p>
    <w:p w14:paraId="321A103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然而，祂的推理并不是基于道德上的改变：祂并没有说，如果我们在对上帝毫无属灵情感时祂就爱我们，那么当我们的心性有所改良、对祂的情感有所改变时，祂就更要救我们了！</w:t>
      </w:r>
    </w:p>
    <w:p w14:paraId="1EE5E8BF">
      <w:pPr>
        <w:pStyle w:val="3"/>
        <w:spacing w:before="320" w:line="255" w:lineRule="auto"/>
        <w:ind w:right="20" w:firstLine="8"/>
        <w:jc w:val="both"/>
        <w:rPr>
          <w:rFonts w:hint="eastAsia" w:ascii="微软雅黑" w:hAnsi="微软雅黑" w:eastAsia="微软雅黑" w:cs="微软雅黑"/>
          <w:spacing w:val="-2"/>
          <w:sz w:val="30"/>
          <w:szCs w:val="30"/>
        </w:rPr>
      </w:pPr>
    </w:p>
    <w:p w14:paraId="656F4AF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would not be in keeping with the train or scope of his reasoning.</w:t>
      </w:r>
    </w:p>
    <w:p w14:paraId="0B4A3FD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那将不符合祂推理的思路或范畴。</w:t>
      </w:r>
    </w:p>
    <w:p w14:paraId="47B72F88">
      <w:pPr>
        <w:pStyle w:val="3"/>
        <w:spacing w:before="320" w:line="255" w:lineRule="auto"/>
        <w:ind w:right="20" w:firstLine="8"/>
        <w:jc w:val="both"/>
        <w:rPr>
          <w:rFonts w:hint="eastAsia" w:ascii="微软雅黑" w:hAnsi="微软雅黑" w:eastAsia="微软雅黑" w:cs="微软雅黑"/>
          <w:spacing w:val="-2"/>
          <w:sz w:val="30"/>
          <w:szCs w:val="30"/>
        </w:rPr>
      </w:pPr>
    </w:p>
    <w:p w14:paraId="21B96A8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fixes his eye on the altered objective relation effected by the death of Christ.</w:t>
      </w:r>
    </w:p>
    <w:p w14:paraId="0A6739E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祂将目光定睛在基督之死所达成的改变了的客观关系上。</w:t>
      </w:r>
    </w:p>
    <w:p w14:paraId="0B7EF852">
      <w:pPr>
        <w:pStyle w:val="3"/>
        <w:spacing w:before="320" w:line="255" w:lineRule="auto"/>
        <w:ind w:right="20" w:firstLine="8"/>
        <w:jc w:val="both"/>
        <w:rPr>
          <w:rFonts w:hint="eastAsia" w:ascii="微软雅黑" w:hAnsi="微软雅黑" w:eastAsia="微软雅黑" w:cs="微软雅黑"/>
          <w:spacing w:val="-2"/>
          <w:sz w:val="30"/>
          <w:szCs w:val="30"/>
        </w:rPr>
      </w:pPr>
    </w:p>
    <w:p w14:paraId="6EF6FDF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when God stands related to us as a Father, and not as an offended Judge, then an inward change ensues: confidence and delight in Him must be the consequence, the immediate fruit, of reconciliation.</w:t>
      </w:r>
    </w:p>
    <w:p w14:paraId="62C497C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但当上帝作为父亲——而不是作为受冒犯的审判者——与我们建立关系时，一种内在的改变便随之而来：对祂的信靠和喜悦必然是和好的后果，是其直接的果子。</w:t>
      </w:r>
    </w:p>
    <w:p w14:paraId="3469D965">
      <w:pPr>
        <w:pStyle w:val="3"/>
        <w:spacing w:before="320" w:line="255" w:lineRule="auto"/>
        <w:ind w:right="20" w:firstLine="8"/>
        <w:jc w:val="both"/>
        <w:rPr>
          <w:rFonts w:hint="eastAsia" w:ascii="微软雅黑" w:hAnsi="微软雅黑" w:eastAsia="微软雅黑" w:cs="微软雅黑"/>
          <w:spacing w:val="-2"/>
          <w:sz w:val="30"/>
          <w:szCs w:val="30"/>
        </w:rPr>
      </w:pPr>
    </w:p>
    <w:p w14:paraId="550FDA2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Hence, glorying is mentioned as the result of receiving the objective atonement; and the apostle declares: "We also joy [better, glory] in God through our Lord Jesus Christ, by whom we have now received the atonement" (ver. 11).</w:t>
      </w:r>
    </w:p>
    <w:p w14:paraId="2C0A573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因此，夸耀被提到是领受了客观赎罪（atonement）的结果；使徒宣告：“我们既领受了这赎罪（atonement），也就借着我们的主耶稣基督在上帝里以之为荣（glory）”（第 11 节）。</w:t>
      </w:r>
    </w:p>
    <w:p w14:paraId="389ABE65">
      <w:pPr>
        <w:pStyle w:val="3"/>
        <w:spacing w:before="320" w:line="255" w:lineRule="auto"/>
        <w:ind w:right="20" w:firstLine="8"/>
        <w:jc w:val="both"/>
        <w:rPr>
          <w:rFonts w:hint="eastAsia" w:ascii="微软雅黑" w:hAnsi="微软雅黑" w:eastAsia="微软雅黑" w:cs="微软雅黑"/>
          <w:spacing w:val="-2"/>
          <w:sz w:val="30"/>
          <w:szCs w:val="30"/>
        </w:rPr>
      </w:pPr>
    </w:p>
    <w:p w14:paraId="05A5568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this, however, it is urged as an objection, that such a mode of viewing reconciliation makes us at once enemies and friends; and it is said, Can we regard God as both hating and loving us; as evincing displeasure, and concerting the means of taking us into favour?</w:t>
      </w:r>
    </w:p>
    <w:p w14:paraId="7771EBC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然而，对此有人提出反对，称这种看待和好的模式使我们同时成为了仇敌和朋友；并问道，我们能认为上帝既恨我们又爱我们吗？既表现出不悦，又筹划让我们重蒙恩宠的手段吗？</w:t>
      </w:r>
    </w:p>
    <w:p w14:paraId="2A629E6F">
      <w:pPr>
        <w:pStyle w:val="3"/>
        <w:spacing w:before="320" w:line="255" w:lineRule="auto"/>
        <w:ind w:right="20" w:firstLine="8"/>
        <w:jc w:val="both"/>
        <w:rPr>
          <w:rFonts w:hint="eastAsia" w:ascii="微软雅黑" w:hAnsi="微软雅黑" w:eastAsia="微软雅黑" w:cs="微软雅黑"/>
          <w:spacing w:val="-2"/>
          <w:sz w:val="30"/>
          <w:szCs w:val="30"/>
        </w:rPr>
      </w:pPr>
    </w:p>
    <w:p w14:paraId="26803E9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difficulty vanishes when we come to see that love and wrath well enough consist together, because men are presented to His view both as the creatures of His hand, and as sinners, yet the objects of His grace.</w:t>
      </w:r>
    </w:p>
    <w:p w14:paraId="27A4999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当我们看到爱与愤怒可以足够好地共存时，这一困难就消失了，因为人在祂眼中既是祂手下的受造物，又是罪人，却也是祂恩典的对象。</w:t>
      </w:r>
    </w:p>
    <w:p w14:paraId="669A958F">
      <w:pPr>
        <w:pStyle w:val="3"/>
        <w:spacing w:before="320" w:line="255" w:lineRule="auto"/>
        <w:ind w:right="20" w:firstLine="8"/>
        <w:jc w:val="both"/>
        <w:rPr>
          <w:rFonts w:hint="eastAsia" w:ascii="微软雅黑" w:hAnsi="微软雅黑" w:eastAsia="微软雅黑" w:cs="微软雅黑"/>
          <w:spacing w:val="-2"/>
          <w:sz w:val="30"/>
          <w:szCs w:val="30"/>
        </w:rPr>
      </w:pPr>
    </w:p>
    <w:p w14:paraId="3ED1F85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had wrath and enmity against their sin, according to His holy nature and the inalienable claims of justice; but He had love to His creatures, and a disposition to do them good.</w:t>
      </w:r>
    </w:p>
    <w:p w14:paraId="7BDEE19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根据祂圣洁的本性和公义那不可剥夺的要求，祂对他们的罪怀有愤怒和敌意；但祂对祂的受造物怀有爱，并有一种善待他们的心意。</w:t>
      </w:r>
    </w:p>
    <w:p w14:paraId="60F068AE">
      <w:pPr>
        <w:pStyle w:val="3"/>
        <w:spacing w:before="320" w:line="255" w:lineRule="auto"/>
        <w:ind w:right="20" w:firstLine="8"/>
        <w:jc w:val="both"/>
        <w:rPr>
          <w:rFonts w:hint="eastAsia" w:ascii="微软雅黑" w:hAnsi="微软雅黑" w:eastAsia="微软雅黑" w:cs="微软雅黑"/>
          <w:spacing w:val="-2"/>
          <w:sz w:val="30"/>
          <w:szCs w:val="30"/>
        </w:rPr>
      </w:pPr>
    </w:p>
    <w:p w14:paraId="37AFBF8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atonement, as an arrangement interposed between divine wrath on the one hand, and the sinful human race on the other, was the removal of all the impediments that stood in the way of the divine love.</w:t>
      </w:r>
    </w:p>
    <w:p w14:paraId="020B732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而赎罪（atonement），作为介入在一方面的神圣愤怒与另一方面的罪恶人类之间的一种安排，就是移除了所有阻碍神圣之爱的障碍。</w:t>
      </w:r>
    </w:p>
    <w:p w14:paraId="14A804DE">
      <w:pPr>
        <w:pStyle w:val="3"/>
        <w:spacing w:before="320" w:line="255" w:lineRule="auto"/>
        <w:ind w:right="20" w:firstLine="8"/>
        <w:jc w:val="both"/>
        <w:rPr>
          <w:rFonts w:hint="eastAsia" w:ascii="微软雅黑" w:hAnsi="微软雅黑" w:eastAsia="微软雅黑" w:cs="微软雅黑"/>
          <w:spacing w:val="-2"/>
          <w:sz w:val="30"/>
          <w:szCs w:val="30"/>
        </w:rPr>
      </w:pPr>
    </w:p>
    <w:p w14:paraId="76574F9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text shows that free love provided the atonement, but that men were ACTUALLY TAKEN INTO FAVOUR ONLY ON THE GROUND OF SATISFACTION.</w:t>
      </w:r>
    </w:p>
    <w:p w14:paraId="74D8A0E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本文显示白白的爱提供了赎罪（atonement），但人唯有基于补赎（SATISFACTION）这一根据才“实际上被接入恩宠（FAVOUR）”。</w:t>
      </w:r>
    </w:p>
    <w:p w14:paraId="10288516">
      <w:pPr>
        <w:pStyle w:val="3"/>
        <w:spacing w:before="320" w:line="255" w:lineRule="auto"/>
        <w:ind w:right="20" w:firstLine="8"/>
        <w:jc w:val="both"/>
        <w:rPr>
          <w:rFonts w:hint="eastAsia" w:ascii="微软雅黑" w:hAnsi="微软雅黑" w:eastAsia="微软雅黑" w:cs="微软雅黑"/>
          <w:spacing w:val="-2"/>
          <w:sz w:val="30"/>
          <w:szCs w:val="30"/>
        </w:rPr>
      </w:pPr>
    </w:p>
    <w:p w14:paraId="6564918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IV. Another memorable passage on the atonement is the section in the fifth chapter, which institutes a comparison between the disobedience of the first man and the obedience of the second man (vers. 12–19).</w:t>
      </w:r>
    </w:p>
    <w:p w14:paraId="36FF434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四、 另一个关于赎罪的令人难忘的篇章是第五章的部分，该部分在第一个人的悖逆和第二个人的顺服之间建立了对比（第 12-19 节）。</w:t>
      </w:r>
    </w:p>
    <w:p w14:paraId="71283A8A">
      <w:pPr>
        <w:pStyle w:val="3"/>
        <w:spacing w:before="320" w:line="255" w:lineRule="auto"/>
        <w:ind w:right="20" w:firstLine="8"/>
        <w:jc w:val="both"/>
        <w:rPr>
          <w:rFonts w:hint="eastAsia" w:ascii="微软雅黑" w:hAnsi="微软雅黑" w:eastAsia="微软雅黑" w:cs="微软雅黑"/>
          <w:spacing w:val="-2"/>
          <w:sz w:val="30"/>
          <w:szCs w:val="30"/>
        </w:rPr>
      </w:pPr>
    </w:p>
    <w:p w14:paraId="1C884D4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From this section two verses may specially be selected, as giving a forcible illustration of the satisfaction of Christ: Therefore, as by the offence of one judgment came upon [better, it is to] all men to condemnation; even so by the righteousness of one the free gift came upon [better, it is to] all men to justification of life. For as by one man's disobedience many were made sinners; so by the obedience of one shall many be made righteous (Rom. 5:18, 19).</w:t>
      </w:r>
    </w:p>
    <w:p w14:paraId="7A1E2B6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从这一部分中可以特别选出两节经文，因为它们对基督的补赎（satisfaction）给出了有力的说明：如此说来，因一次的过犯，众人都被定罪；照样，因一次的义行，众人也就被称义得生命了。因一人的悖逆，众人成为罪人；照样，因一人的顺从，众人也成为义了（罗 5:18, 19）。</w:t>
      </w:r>
    </w:p>
    <w:p w14:paraId="69F36332">
      <w:pPr>
        <w:pStyle w:val="3"/>
        <w:spacing w:before="320" w:line="255" w:lineRule="auto"/>
        <w:ind w:right="20" w:firstLine="8"/>
        <w:jc w:val="both"/>
        <w:rPr>
          <w:rFonts w:hint="eastAsia" w:ascii="微软雅黑" w:hAnsi="微软雅黑" w:eastAsia="微软雅黑" w:cs="微软雅黑"/>
          <w:spacing w:val="-2"/>
          <w:sz w:val="30"/>
          <w:szCs w:val="30"/>
        </w:rPr>
      </w:pPr>
    </w:p>
    <w:p w14:paraId="3E666A8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principal point to which the apostle directs attention, and which met him at this part of his argument, was, How could the satisfaction of ONE MAN avail for many?</w:t>
      </w:r>
    </w:p>
    <w:p w14:paraId="74A8197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使徒引导人们注意的核心点，也是祂在这一论证部分所遇到的问题是：一个人的补赎（satisfaction）如何能使多人获益？</w:t>
      </w:r>
    </w:p>
    <w:p w14:paraId="0E3C5D99">
      <w:pPr>
        <w:pStyle w:val="3"/>
        <w:spacing w:before="320" w:line="255" w:lineRule="auto"/>
        <w:ind w:right="20" w:firstLine="8"/>
        <w:jc w:val="both"/>
        <w:rPr>
          <w:rFonts w:hint="eastAsia" w:ascii="微软雅黑" w:hAnsi="微软雅黑" w:eastAsia="微软雅黑" w:cs="微软雅黑"/>
          <w:spacing w:val="-2"/>
          <w:sz w:val="30"/>
          <w:szCs w:val="30"/>
        </w:rPr>
      </w:pPr>
    </w:p>
    <w:p w14:paraId="303EF1B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he shows that it is not surprising to find the entire ground of our redemption in the work of one, when we go back to the original constitution given to the human family: for we are saved upon the same principle, and by a constitution altogether similar.</w:t>
      </w:r>
    </w:p>
    <w:p w14:paraId="095ECFB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祂表明，当我们回到赐给人类家庭的原始章程（constitution）时，发现我们救赎的全部根据都在一个人的工作中，这并不令人惊讶：因为我们是根据同样的原则，并借着一个完全类似的章程（constitution）得救的。</w:t>
      </w:r>
    </w:p>
    <w:p w14:paraId="40A7E0F2">
      <w:pPr>
        <w:pStyle w:val="3"/>
        <w:spacing w:before="320" w:line="255" w:lineRule="auto"/>
        <w:ind w:right="20" w:firstLine="8"/>
        <w:jc w:val="both"/>
        <w:rPr>
          <w:rFonts w:hint="eastAsia" w:ascii="微软雅黑" w:hAnsi="微软雅黑" w:eastAsia="微软雅黑" w:cs="微软雅黑"/>
          <w:spacing w:val="-2"/>
          <w:sz w:val="30"/>
          <w:szCs w:val="30"/>
        </w:rPr>
      </w:pPr>
    </w:p>
    <w:p w14:paraId="2B591A1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Without anticipating the result, let us analyse the passage.</w:t>
      </w:r>
    </w:p>
    <w:p w14:paraId="7F11B39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在不预判结果的情况下，让我们分析一下这个篇章。</w:t>
      </w:r>
    </w:p>
    <w:p w14:paraId="3E1874A9">
      <w:pPr>
        <w:pStyle w:val="3"/>
        <w:spacing w:before="320" w:line="255" w:lineRule="auto"/>
        <w:ind w:right="20" w:firstLine="8"/>
        <w:jc w:val="both"/>
        <w:rPr>
          <w:rFonts w:hint="eastAsia" w:ascii="微软雅黑" w:hAnsi="微软雅黑" w:eastAsia="微软雅黑" w:cs="微软雅黑"/>
          <w:spacing w:val="-2"/>
          <w:sz w:val="30"/>
          <w:szCs w:val="30"/>
        </w:rPr>
      </w:pPr>
    </w:p>
    <w:p w14:paraId="32D3CB3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drawing the parallel between the two representative men in whom the whole human race is found respectively, Paul says: "By one man sin entered into the world, and death by sin" (ver. 12).</w:t>
      </w:r>
    </w:p>
    <w:p w14:paraId="13AA001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在这两个代表全人类的代表性人物之间建立平行关系时，保罗说：“这就如罪是从一人入了世界，死又是从罪来的”（第 12 节）。</w:t>
      </w:r>
    </w:p>
    <w:p w14:paraId="4CD2A5CE">
      <w:pPr>
        <w:pStyle w:val="3"/>
        <w:spacing w:before="320" w:line="255" w:lineRule="auto"/>
        <w:ind w:right="20" w:firstLine="8"/>
        <w:jc w:val="both"/>
        <w:rPr>
          <w:rFonts w:hint="eastAsia" w:ascii="微软雅黑" w:hAnsi="微软雅黑" w:eastAsia="微软雅黑" w:cs="微软雅黑"/>
          <w:spacing w:val="-2"/>
          <w:sz w:val="30"/>
          <w:szCs w:val="30"/>
        </w:rPr>
      </w:pPr>
    </w:p>
    <w:p w14:paraId="2512E89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forestall mistakes, we must observe that this language does not mean by one man as created, but by one man as sinning.</w:t>
      </w:r>
    </w:p>
    <w:p w14:paraId="1A01482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为了预先防止错误，我们必须观察到，这种语言并不是指作为被造物的一个人，而是指作为一个在犯罪的人。</w:t>
      </w:r>
    </w:p>
    <w:p w14:paraId="2EABCC31">
      <w:pPr>
        <w:pStyle w:val="3"/>
        <w:spacing w:before="320" w:line="255" w:lineRule="auto"/>
        <w:ind w:right="20" w:firstLine="8"/>
        <w:jc w:val="both"/>
        <w:rPr>
          <w:rFonts w:hint="eastAsia" w:ascii="微软雅黑" w:hAnsi="微软雅黑" w:eastAsia="微软雅黑" w:cs="微软雅黑"/>
          <w:spacing w:val="-2"/>
          <w:sz w:val="30"/>
          <w:szCs w:val="30"/>
        </w:rPr>
      </w:pPr>
    </w:p>
    <w:p w14:paraId="273AFF7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this is the import of the expression, is proved by the frequent repetition of the same words: by one that sinned (ver. 16); by one man's offence (ver. 17); by one man's disobedience (ver. 19).</w:t>
      </w:r>
    </w:p>
    <w:p w14:paraId="68DF3BB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这一表达的含意由相同话语的频繁重复所证明：因一人犯罪（第 16 节）；因一人的过犯（第 17 节）；因一人的悖逆（第 19 节）。</w:t>
      </w:r>
    </w:p>
    <w:p w14:paraId="02F417A3">
      <w:pPr>
        <w:pStyle w:val="3"/>
        <w:spacing w:before="320" w:line="255" w:lineRule="auto"/>
        <w:ind w:right="20" w:firstLine="8"/>
        <w:jc w:val="both"/>
        <w:rPr>
          <w:rFonts w:hint="eastAsia" w:ascii="微软雅黑" w:hAnsi="微软雅黑" w:eastAsia="微软雅黑" w:cs="微软雅黑"/>
          <w:spacing w:val="-2"/>
          <w:sz w:val="30"/>
          <w:szCs w:val="30"/>
        </w:rPr>
      </w:pPr>
    </w:p>
    <w:p w14:paraId="375B059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does not mean that sin entered in consequence of some flaw or defect in the primeval constitution of man's nature, as if he were but earthly or carnal when he came from the Creator's hand.</w:t>
      </w:r>
    </w:p>
    <w:p w14:paraId="38E0F71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使徒的意思并不是说罪是由于人本性原始章程（constitution）中的某种瑕疵或缺陷而进入的，仿佛他从创造主手中出来时仅仅是属地的或属肉体的。</w:t>
      </w:r>
    </w:p>
    <w:p w14:paraId="71D27A75">
      <w:pPr>
        <w:pStyle w:val="3"/>
        <w:spacing w:before="320" w:line="255" w:lineRule="auto"/>
        <w:ind w:right="20" w:firstLine="8"/>
        <w:jc w:val="both"/>
        <w:rPr>
          <w:rFonts w:hint="eastAsia" w:ascii="微软雅黑" w:hAnsi="微软雅黑" w:eastAsia="微软雅黑" w:cs="微软雅黑"/>
          <w:spacing w:val="-2"/>
          <w:sz w:val="30"/>
          <w:szCs w:val="30"/>
        </w:rPr>
      </w:pPr>
    </w:p>
    <w:p w14:paraId="4F70880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words before us mean, one man as he committed sin.</w:t>
      </w:r>
    </w:p>
    <w:p w14:paraId="6801B60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我们面前的这些话是指，一个人正当他犯罪之时。</w:t>
      </w:r>
    </w:p>
    <w:p w14:paraId="60A5E497">
      <w:pPr>
        <w:pStyle w:val="3"/>
        <w:spacing w:before="320" w:line="255" w:lineRule="auto"/>
        <w:ind w:right="20" w:firstLine="8"/>
        <w:jc w:val="both"/>
        <w:rPr>
          <w:rFonts w:hint="eastAsia" w:ascii="微软雅黑" w:hAnsi="微软雅黑" w:eastAsia="微软雅黑" w:cs="微软雅黑"/>
          <w:spacing w:val="-2"/>
          <w:sz w:val="30"/>
          <w:szCs w:val="30"/>
        </w:rPr>
      </w:pPr>
    </w:p>
    <w:p w14:paraId="194B8C1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point that must be correctly apprehended in order to obtain a right view of the whole is, What is the import of SIN here described as entering?</w:t>
      </w:r>
    </w:p>
    <w:p w14:paraId="366926A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为了获得对整体的正确看法而必须正确领悟的另一点是：此处描述为“进入”的“罪”是什么含意？</w:t>
      </w:r>
    </w:p>
    <w:p w14:paraId="79F619E6">
      <w:pPr>
        <w:pStyle w:val="3"/>
        <w:spacing w:before="320" w:line="255" w:lineRule="auto"/>
        <w:ind w:right="20" w:firstLine="8"/>
        <w:jc w:val="both"/>
        <w:rPr>
          <w:rFonts w:hint="eastAsia" w:ascii="微软雅黑" w:hAnsi="微软雅黑" w:eastAsia="微软雅黑" w:cs="微软雅黑"/>
          <w:spacing w:val="-2"/>
          <w:sz w:val="30"/>
          <w:szCs w:val="30"/>
        </w:rPr>
      </w:pPr>
    </w:p>
    <w:p w14:paraId="2127678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answer is, that it refers to Adam's sinning act.</w:t>
      </w:r>
    </w:p>
    <w:p w14:paraId="67ACD22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答案是，它指代的是亚当犯罪的行为。</w:t>
      </w:r>
    </w:p>
    <w:p w14:paraId="107C60ED">
      <w:pPr>
        <w:pStyle w:val="3"/>
        <w:spacing w:before="320" w:line="255" w:lineRule="auto"/>
        <w:ind w:right="20" w:firstLine="8"/>
        <w:jc w:val="both"/>
        <w:rPr>
          <w:rFonts w:hint="eastAsia" w:ascii="微软雅黑" w:hAnsi="微软雅黑" w:eastAsia="微软雅黑" w:cs="微软雅黑"/>
          <w:spacing w:val="-2"/>
          <w:sz w:val="30"/>
          <w:szCs w:val="30"/>
        </w:rPr>
      </w:pPr>
    </w:p>
    <w:p w14:paraId="675EFAB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evident from the language which the apostle holds all through the section, and which is frequently alternated with other terms of similar import.</w:t>
      </w:r>
    </w:p>
    <w:p w14:paraId="5DB940A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这一点从使徒贯穿整个部分的语言中显而易见，该语言频繁地与其他具有类似含意的术语交替使用。</w:t>
      </w:r>
    </w:p>
    <w:p w14:paraId="62EF7D71">
      <w:pPr>
        <w:pStyle w:val="3"/>
        <w:spacing w:before="320" w:line="255" w:lineRule="auto"/>
        <w:ind w:right="20" w:firstLine="8"/>
        <w:jc w:val="both"/>
        <w:rPr>
          <w:rFonts w:hint="eastAsia" w:ascii="微软雅黑" w:hAnsi="微软雅黑" w:eastAsia="微软雅黑" w:cs="微软雅黑"/>
          <w:spacing w:val="-2"/>
          <w:sz w:val="30"/>
          <w:szCs w:val="30"/>
        </w:rPr>
      </w:pPr>
    </w:p>
    <w:p w14:paraId="47E0765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terrible phenomenon—SIN personified through this and the two following chapters as a potentate, tyrant, or power—is described as entering into the world, where it was before unknown.</w:t>
      </w:r>
    </w:p>
    <w:p w14:paraId="5790418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这种可怕的现象——在这一章及接下来的两章中被拟人化为君主、暴君或势力的“罪”——被描述为进入了世界，而它在此之前是未知的。</w:t>
      </w:r>
    </w:p>
    <w:p w14:paraId="54D4E67A">
      <w:pPr>
        <w:pStyle w:val="3"/>
        <w:spacing w:before="320" w:line="255" w:lineRule="auto"/>
        <w:ind w:right="20" w:firstLine="8"/>
        <w:jc w:val="both"/>
        <w:rPr>
          <w:rFonts w:hint="eastAsia" w:ascii="微软雅黑" w:hAnsi="微软雅黑" w:eastAsia="微软雅黑" w:cs="微软雅黑"/>
          <w:spacing w:val="-2"/>
          <w:sz w:val="30"/>
          <w:szCs w:val="30"/>
        </w:rPr>
      </w:pPr>
    </w:p>
    <w:p w14:paraId="38FF2BB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had a commencement in the world, and subordinated all to its sway.</w:t>
      </w:r>
    </w:p>
    <w:p w14:paraId="2B3B0A6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它在世界上有一个开端，并使万物都服从于它的支配。</w:t>
      </w:r>
    </w:p>
    <w:p w14:paraId="4907EE6F">
      <w:pPr>
        <w:pStyle w:val="3"/>
        <w:spacing w:before="320" w:line="255" w:lineRule="auto"/>
        <w:ind w:right="20" w:firstLine="8"/>
        <w:jc w:val="both"/>
        <w:rPr>
          <w:rFonts w:hint="eastAsia" w:ascii="微软雅黑" w:hAnsi="微软雅黑" w:eastAsia="微软雅黑" w:cs="微软雅黑"/>
          <w:spacing w:val="-2"/>
          <w:sz w:val="30"/>
          <w:szCs w:val="30"/>
        </w:rPr>
      </w:pPr>
    </w:p>
    <w:p w14:paraId="3B611F9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while Adam's first sin is specially meant, as is clear from all the various antitheses in which it here stands to the atoning work of Christ, we are not of course to dissever it from the sinful nature to which it adheres.</w:t>
      </w:r>
    </w:p>
    <w:p w14:paraId="3E1EEC6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虽然特指亚当的初罪（这一点从它在此与基督赎罪工作所构成的各种对照中可以清晰看出），但我们当然不能将其与它所依附的罪恶本性割裂开来。</w:t>
      </w:r>
    </w:p>
    <w:p w14:paraId="76EF12A4">
      <w:pPr>
        <w:pStyle w:val="3"/>
        <w:spacing w:before="320" w:line="255" w:lineRule="auto"/>
        <w:ind w:right="20" w:firstLine="8"/>
        <w:jc w:val="both"/>
        <w:rPr>
          <w:rFonts w:hint="eastAsia" w:ascii="微软雅黑" w:hAnsi="微软雅黑" w:eastAsia="微软雅黑" w:cs="微软雅黑"/>
          <w:spacing w:val="-2"/>
          <w:sz w:val="30"/>
          <w:szCs w:val="30"/>
        </w:rPr>
      </w:pPr>
    </w:p>
    <w:p w14:paraId="1E34B32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next term is DEATH, represented as the penal consequence of sin.</w:t>
      </w:r>
    </w:p>
    <w:p w14:paraId="4319E1E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下一个术语是“死（DEATH）”，被表现为罪的刑罚后果。</w:t>
      </w:r>
    </w:p>
    <w:p w14:paraId="1D77780F">
      <w:pPr>
        <w:pStyle w:val="3"/>
        <w:spacing w:before="320" w:line="255" w:lineRule="auto"/>
        <w:ind w:right="20" w:firstLine="8"/>
        <w:jc w:val="both"/>
        <w:rPr>
          <w:rFonts w:hint="eastAsia" w:ascii="微软雅黑" w:hAnsi="微软雅黑" w:eastAsia="微软雅黑" w:cs="微软雅黑"/>
          <w:spacing w:val="-2"/>
          <w:sz w:val="30"/>
          <w:szCs w:val="30"/>
        </w:rPr>
      </w:pPr>
    </w:p>
    <w:p w14:paraId="68222EE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Temporal death is, beyond all doubt, comprehended in the apostle's words; for he elsewhere says, that in Adam all die (1 Cor. 15:22).</w:t>
      </w:r>
    </w:p>
    <w:p w14:paraId="0857E46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现世的死亡毫无疑问包含在使徒的话语中；因为祂在别处说，在亚当里众人都死了（林前 15:22）。</w:t>
      </w:r>
    </w:p>
    <w:p w14:paraId="3A50E328">
      <w:pPr>
        <w:pStyle w:val="3"/>
        <w:spacing w:before="320" w:line="255" w:lineRule="auto"/>
        <w:ind w:right="20" w:firstLine="8"/>
        <w:jc w:val="both"/>
        <w:rPr>
          <w:rFonts w:hint="eastAsia" w:ascii="微软雅黑" w:hAnsi="微软雅黑" w:eastAsia="微软雅黑" w:cs="微软雅黑"/>
          <w:spacing w:val="-2"/>
          <w:sz w:val="30"/>
          <w:szCs w:val="30"/>
        </w:rPr>
      </w:pPr>
    </w:p>
    <w:p w14:paraId="483D04B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the other hand, the limitation of the meaning to temporal death is quite unwarrantable, when the contrast obviously leads us to the most extensive signification.</w:t>
      </w:r>
    </w:p>
    <w:p w14:paraId="68005B1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另一方面，当这种对比显然引导我们走向最广泛的意义时，将含意局限于现世的死亡是完全没有道理的。</w:t>
      </w:r>
    </w:p>
    <w:p w14:paraId="3817A6A2">
      <w:pPr>
        <w:pStyle w:val="3"/>
        <w:spacing w:before="320" w:line="255" w:lineRule="auto"/>
        <w:ind w:right="20" w:firstLine="8"/>
        <w:jc w:val="both"/>
        <w:rPr>
          <w:rFonts w:hint="eastAsia" w:ascii="微软雅黑" w:hAnsi="微软雅黑" w:eastAsia="微软雅黑" w:cs="微软雅黑"/>
          <w:spacing w:val="-2"/>
          <w:sz w:val="30"/>
          <w:szCs w:val="30"/>
        </w:rPr>
      </w:pPr>
    </w:p>
    <w:p w14:paraId="73F945A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confirmed by the language of the New Testament generally, and by the Pauline phraseology particularly (Rom. 1:32, 6:21).</w:t>
      </w:r>
    </w:p>
    <w:p w14:paraId="7B99927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这得到了新约普遍语言的证实，特别是保罗措辞的证实（罗 1:32, 6:21）。</w:t>
      </w:r>
    </w:p>
    <w:p w14:paraId="052B1246">
      <w:pPr>
        <w:pStyle w:val="3"/>
        <w:spacing w:before="320" w:line="255" w:lineRule="auto"/>
        <w:ind w:right="20" w:firstLine="8"/>
        <w:jc w:val="both"/>
        <w:rPr>
          <w:rFonts w:hint="eastAsia" w:ascii="微软雅黑" w:hAnsi="微软雅黑" w:eastAsia="微软雅黑" w:cs="微软雅黑"/>
          <w:spacing w:val="-2"/>
          <w:sz w:val="30"/>
          <w:szCs w:val="30"/>
        </w:rPr>
      </w:pPr>
    </w:p>
    <w:p w14:paraId="469614F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term death must be taken here, and in the Mosaic narrative, in the widest sense, comprehending all that misery flowing from our estrangement from God—the antithesis of divine life.</w:t>
      </w:r>
    </w:p>
    <w:p w14:paraId="1AF8B79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“死”这个术语在此处以及摩西的叙述中，必须从最广泛的意义上理解，涵盖了所有源于我们与上帝疏离的痛苦——即神圣生命（divine life）的对立面。</w:t>
      </w:r>
    </w:p>
    <w:p w14:paraId="68A24360">
      <w:pPr>
        <w:pStyle w:val="3"/>
        <w:spacing w:before="320" w:line="255" w:lineRule="auto"/>
        <w:ind w:right="20" w:firstLine="8"/>
        <w:jc w:val="both"/>
        <w:rPr>
          <w:rFonts w:hint="eastAsia" w:ascii="微软雅黑" w:hAnsi="微软雅黑" w:eastAsia="微软雅黑" w:cs="微软雅黑"/>
          <w:spacing w:val="-2"/>
          <w:sz w:val="30"/>
          <w:szCs w:val="30"/>
        </w:rPr>
      </w:pPr>
    </w:p>
    <w:p w14:paraId="565D5A8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Next, the apostle draws a parallel between the two representative men in whom the whole human race is found respectively: As by one man sin entered into the world, and death by sin; so by one man righteousness entered into the world, and life by righteousness.</w:t>
      </w:r>
    </w:p>
    <w:p w14:paraId="0255628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接着，使徒在全人类分别所属的这两个代表性人物之间建立了平行关系：因一人罪入了世界，死又是从罪来的；照样，因一人义进入了世界，生命又是从义来的。</w:t>
      </w:r>
    </w:p>
    <w:p w14:paraId="490D410F">
      <w:pPr>
        <w:pStyle w:val="3"/>
        <w:spacing w:before="320" w:line="255" w:lineRule="auto"/>
        <w:ind w:right="20" w:firstLine="8"/>
        <w:jc w:val="both"/>
        <w:rPr>
          <w:rFonts w:hint="eastAsia" w:ascii="微软雅黑" w:hAnsi="微软雅黑" w:eastAsia="微软雅黑" w:cs="微软雅黑"/>
          <w:spacing w:val="-2"/>
          <w:sz w:val="30"/>
          <w:szCs w:val="30"/>
        </w:rPr>
      </w:pPr>
    </w:p>
    <w:p w14:paraId="02E048D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Such would have been the two counterpart members, had the parallel been formally completed at the point where the comparison began (ver. 13).</w:t>
      </w:r>
    </w:p>
    <w:p w14:paraId="07EB15E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如果平行关系在比较开始的那一点（第 13 节）正式完成，那么这两个对应的部分本该是这样的。</w:t>
      </w:r>
    </w:p>
    <w:p w14:paraId="2097FA37">
      <w:pPr>
        <w:pStyle w:val="3"/>
        <w:spacing w:before="320" w:line="255" w:lineRule="auto"/>
        <w:ind w:right="20" w:firstLine="8"/>
        <w:jc w:val="both"/>
        <w:rPr>
          <w:rFonts w:hint="eastAsia" w:ascii="微软雅黑" w:hAnsi="微软雅黑" w:eastAsia="微软雅黑" w:cs="微软雅黑"/>
          <w:spacing w:val="-2"/>
          <w:sz w:val="30"/>
          <w:szCs w:val="30"/>
        </w:rPr>
      </w:pPr>
    </w:p>
    <w:p w14:paraId="3806596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 latter member is withheld, and we have only a compensation for it in the words, THE FIGURE OF HIM THAT WAS TO COME (ver. 14).</w:t>
      </w:r>
    </w:p>
    <w:p w14:paraId="2EF8CBB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但后一个部分被扣留了，我们只在“那以后要来之人的预像（THE FIGURE OF HIM THAT WAS TO COME）”这些话中得到了对它的补偿（第 14 节）。</w:t>
      </w:r>
    </w:p>
    <w:p w14:paraId="2B57B1D4">
      <w:pPr>
        <w:pStyle w:val="3"/>
        <w:spacing w:before="320" w:line="255" w:lineRule="auto"/>
        <w:ind w:right="20" w:firstLine="8"/>
        <w:jc w:val="both"/>
        <w:rPr>
          <w:rFonts w:hint="eastAsia" w:ascii="微软雅黑" w:hAnsi="微软雅黑" w:eastAsia="微软雅黑" w:cs="微软雅黑"/>
          <w:spacing w:val="-2"/>
          <w:sz w:val="30"/>
          <w:szCs w:val="30"/>
        </w:rPr>
      </w:pPr>
    </w:p>
    <w:p w14:paraId="323AF46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full parallel is resumed, and at length completed, further down in the context (ver. 18).</w:t>
      </w:r>
    </w:p>
    <w:p w14:paraId="6BD1B4E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完整的平行关系在上下文更深处被恢复（第 18 节），并最终完成。</w:t>
      </w:r>
    </w:p>
    <w:p w14:paraId="216CFAE7">
      <w:pPr>
        <w:pStyle w:val="3"/>
        <w:spacing w:before="320" w:line="255" w:lineRule="auto"/>
        <w:ind w:right="20" w:firstLine="8"/>
        <w:jc w:val="both"/>
        <w:rPr>
          <w:rFonts w:hint="eastAsia" w:ascii="微软雅黑" w:hAnsi="微软雅黑" w:eastAsia="微软雅黑" w:cs="微软雅黑"/>
          <w:spacing w:val="-2"/>
          <w:sz w:val="30"/>
          <w:szCs w:val="30"/>
        </w:rPr>
      </w:pPr>
    </w:p>
    <w:p w14:paraId="543F9FE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before advancing to that verse, which fills up the parallel (ver. 18), the apostle states some points of disparity, in which there is A MUCH MORE, a preponderance, again and again repeated, as found on the side of Christ.</w:t>
      </w:r>
    </w:p>
    <w:p w14:paraId="664719C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但在进入填充平行关系的第 18 节之前，使徒陈述了一些差异点，在这些点上存在着在基督那一边所发现的一而再、再而三重复的“更要（MUCH MORE）”，一种优势。</w:t>
      </w:r>
    </w:p>
    <w:p w14:paraId="68E08A46">
      <w:pPr>
        <w:pStyle w:val="3"/>
        <w:spacing w:before="320" w:line="255" w:lineRule="auto"/>
        <w:ind w:right="20" w:firstLine="8"/>
        <w:jc w:val="both"/>
        <w:rPr>
          <w:rFonts w:hint="eastAsia" w:ascii="微软雅黑" w:hAnsi="微软雅黑" w:eastAsia="微软雅黑" w:cs="微软雅黑"/>
          <w:spacing w:val="-2"/>
          <w:sz w:val="30"/>
          <w:szCs w:val="30"/>
        </w:rPr>
      </w:pPr>
    </w:p>
    <w:p w14:paraId="6B9B573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 much more of potency in the causes in operation (ver. 15), and a much more also in the results produced in connection with such causes (vers. 16, 17).</w:t>
      </w:r>
    </w:p>
    <w:p w14:paraId="37D4F09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这是在运行的原因中更大的效能（第 15 节），也是在与这些原因相关的结果中更大的成效（第 16, 17 节）。</w:t>
      </w:r>
    </w:p>
    <w:p w14:paraId="38D50BBD">
      <w:pPr>
        <w:pStyle w:val="3"/>
        <w:spacing w:before="320" w:line="255" w:lineRule="auto"/>
        <w:ind w:right="20" w:firstLine="8"/>
        <w:jc w:val="both"/>
        <w:rPr>
          <w:rFonts w:hint="eastAsia" w:ascii="微软雅黑" w:hAnsi="微软雅黑" w:eastAsia="微软雅黑" w:cs="微软雅黑"/>
          <w:spacing w:val="-2"/>
          <w:sz w:val="30"/>
          <w:szCs w:val="30"/>
        </w:rPr>
      </w:pPr>
    </w:p>
    <w:p w14:paraId="1AF670F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Having stated the general resemblance, and certain points of dissimilarity, the apostle returns to the broad outlines of the parallel, and gives full and formal expression to it (ver. 18); and the words indicate a conclusion drawn from the whole previous statement.</w:t>
      </w:r>
    </w:p>
    <w:p w14:paraId="6E8D7A5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在陈述了总体的相似性和某些差异点之后，使徒回到了平行关系的大致轮廓，并对其作出了充分而正式的表达（第 18 节）；而这些话语指示了一个从之前的全部陈述中所推导出的结论。</w:t>
      </w:r>
    </w:p>
    <w:p w14:paraId="004F4748">
      <w:pPr>
        <w:pStyle w:val="3"/>
        <w:spacing w:before="320" w:line="255" w:lineRule="auto"/>
        <w:ind w:right="20" w:firstLine="8"/>
        <w:jc w:val="both"/>
        <w:rPr>
          <w:rFonts w:hint="eastAsia" w:ascii="微软雅黑" w:hAnsi="微软雅黑" w:eastAsia="微软雅黑" w:cs="微软雅黑"/>
          <w:spacing w:val="-2"/>
          <w:sz w:val="30"/>
          <w:szCs w:val="30"/>
        </w:rPr>
      </w:pPr>
    </w:p>
    <w:p w14:paraId="62D8B15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we forbear further commentary, as we have adduced the passage only as a striking exhibition and proof of the atonement.</w:t>
      </w:r>
    </w:p>
    <w:p w14:paraId="15C1639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但我们不再作进一步的评注，因为我们引用这一篇章仅仅是为了对赎罪进行引人注目的展示和证明。</w:t>
      </w:r>
    </w:p>
    <w:p w14:paraId="36D6ED7E">
      <w:pPr>
        <w:pStyle w:val="3"/>
        <w:spacing w:before="320" w:line="255" w:lineRule="auto"/>
        <w:ind w:right="20" w:firstLine="8"/>
        <w:jc w:val="both"/>
        <w:rPr>
          <w:rFonts w:hint="eastAsia" w:ascii="微软雅黑" w:hAnsi="微软雅黑" w:eastAsia="微软雅黑" w:cs="微软雅黑"/>
          <w:spacing w:val="-2"/>
          <w:sz w:val="30"/>
          <w:szCs w:val="30"/>
        </w:rPr>
      </w:pPr>
    </w:p>
    <w:p w14:paraId="4B4CBA1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is anticipating the objection, How could the obedience of one avail for millions?—a difficulty that must be met.</w:t>
      </w:r>
    </w:p>
    <w:p w14:paraId="21DE5CD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使徒是在预见这样一个反对意见：一个人的顺服如何能使千万人获益？——这是一个必须面对的困难。</w:t>
      </w:r>
    </w:p>
    <w:p w14:paraId="62BAB11A">
      <w:pPr>
        <w:pStyle w:val="3"/>
        <w:spacing w:before="320" w:line="255" w:lineRule="auto"/>
        <w:ind w:right="20" w:firstLine="8"/>
        <w:jc w:val="both"/>
        <w:rPr>
          <w:rFonts w:hint="eastAsia" w:ascii="微软雅黑" w:hAnsi="微软雅黑" w:eastAsia="微软雅黑" w:cs="微软雅黑"/>
          <w:spacing w:val="-2"/>
          <w:sz w:val="30"/>
          <w:szCs w:val="30"/>
        </w:rPr>
      </w:pPr>
    </w:p>
    <w:p w14:paraId="29AB03E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current notion among the Jews of old, and among self-righteous men at all times, is: If our own virtue and works of the law do not pass for righteousness, how can another man's avail, and especially how can it avail for countless numbers?</w:t>
      </w:r>
    </w:p>
    <w:p w14:paraId="13D749B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古时犹太人以及各时代自以为义的人中间流行的观念是：如果我们自己的美德和律法行为不能算作义，另一个人的义又怎能奏效，特别是它怎能使无数人获益呢？</w:t>
      </w:r>
    </w:p>
    <w:p w14:paraId="4722F6F4">
      <w:pPr>
        <w:pStyle w:val="3"/>
        <w:spacing w:before="320" w:line="255" w:lineRule="auto"/>
        <w:ind w:right="20" w:firstLine="8"/>
        <w:jc w:val="both"/>
        <w:rPr>
          <w:rFonts w:hint="eastAsia" w:ascii="微软雅黑" w:hAnsi="微软雅黑" w:eastAsia="微软雅黑" w:cs="微软雅黑"/>
          <w:spacing w:val="-2"/>
          <w:sz w:val="30"/>
          <w:szCs w:val="30"/>
        </w:rPr>
      </w:pPr>
    </w:p>
    <w:p w14:paraId="3ACE495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apostle's reply is, that this is readily understood when men take into account the peculiar constitution under which the Creator saw meet at first to place the human family: for we are saved upon the same principle, and by a constitution altogether similar.</w:t>
      </w:r>
    </w:p>
    <w:p w14:paraId="74FC45D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使徒的回答是，当人们考虑到创造主起初认为合宜而将人类家庭置于其下的那个独特章程（constitution）时，这就很容易理解了：因为我们是根据同样的原则，并借着一个完全类似的章程（constitution）得救的。</w:t>
      </w:r>
    </w:p>
    <w:p w14:paraId="10E3EA04">
      <w:pPr>
        <w:pStyle w:val="3"/>
        <w:spacing w:before="320" w:line="255" w:lineRule="auto"/>
        <w:ind w:right="20" w:firstLine="8"/>
        <w:jc w:val="both"/>
        <w:rPr>
          <w:rFonts w:hint="eastAsia" w:ascii="微软雅黑" w:hAnsi="微软雅黑" w:eastAsia="微软雅黑" w:cs="微软雅黑"/>
          <w:spacing w:val="-2"/>
          <w:sz w:val="30"/>
          <w:szCs w:val="30"/>
        </w:rPr>
      </w:pPr>
    </w:p>
    <w:p w14:paraId="4FB4AB8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principle on which we are saved is the same as was originally set before mankind.</w:t>
      </w:r>
    </w:p>
    <w:p w14:paraId="671D0FA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我们得救所凭的原则，与最初摆在人类面前的原则是一样的。</w:t>
      </w:r>
    </w:p>
    <w:p w14:paraId="1731A24A">
      <w:pPr>
        <w:pStyle w:val="3"/>
        <w:spacing w:before="320" w:line="255" w:lineRule="auto"/>
        <w:ind w:right="20" w:firstLine="8"/>
        <w:jc w:val="both"/>
        <w:rPr>
          <w:rFonts w:hint="eastAsia" w:ascii="微软雅黑" w:hAnsi="微软雅黑" w:eastAsia="微软雅黑" w:cs="微软雅黑"/>
          <w:spacing w:val="-2"/>
          <w:sz w:val="30"/>
          <w:szCs w:val="30"/>
        </w:rPr>
      </w:pPr>
    </w:p>
    <w:p w14:paraId="2A5A15C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way of justification by the obedience of another stands on a similar footing to the way in which we fell: the principle is that of ONE FOR MANY.</w:t>
      </w:r>
    </w:p>
    <w:p w14:paraId="3963348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通过另一个人的顺服而称义的方式，与我们堕落的方式处于类似的基础上：其原则就是“一人代多人”。</w:t>
      </w:r>
    </w:p>
    <w:p w14:paraId="55E07947">
      <w:pPr>
        <w:pStyle w:val="3"/>
        <w:spacing w:before="320" w:line="255" w:lineRule="auto"/>
        <w:ind w:right="20" w:firstLine="8"/>
        <w:jc w:val="both"/>
        <w:rPr>
          <w:rFonts w:hint="eastAsia" w:ascii="微软雅黑" w:hAnsi="微软雅黑" w:eastAsia="微软雅黑" w:cs="微软雅黑"/>
          <w:spacing w:val="-2"/>
          <w:sz w:val="30"/>
          <w:szCs w:val="30"/>
        </w:rPr>
      </w:pPr>
    </w:p>
    <w:p w14:paraId="0F5C20B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by the trespass or offence of one it is to all men to condemnation, so by the righteousness of one—in other words, by the approved and accepted obedience of one—it is to all men to justification of life.</w:t>
      </w:r>
    </w:p>
    <w:p w14:paraId="47F675F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正如因一人的过犯或冒犯，众人都被定罪，照样，因一人的义行——换言之，因一人那蒙准且被接纳的顺服——众人也就被称义得生命了。</w:t>
      </w:r>
    </w:p>
    <w:p w14:paraId="14C495D9">
      <w:pPr>
        <w:pStyle w:val="3"/>
        <w:spacing w:before="320" w:line="255" w:lineRule="auto"/>
        <w:ind w:right="20" w:firstLine="8"/>
        <w:jc w:val="both"/>
        <w:rPr>
          <w:rFonts w:hint="eastAsia" w:ascii="微软雅黑" w:hAnsi="微软雅黑" w:eastAsia="微软雅黑" w:cs="微软雅黑"/>
          <w:spacing w:val="-2"/>
          <w:sz w:val="30"/>
          <w:szCs w:val="30"/>
        </w:rPr>
      </w:pPr>
    </w:p>
    <w:p w14:paraId="564AB8B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Here two things are comprehended as standing in connection with the atonement: (1) the justification of the man, that is, of the person in his relative standing; (2) the restoration of the nature by the donation of life.</w:t>
      </w:r>
    </w:p>
    <w:p w14:paraId="5563909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这里包含了与赎罪相关的两件事：(1) 人的称义，即个人在其相对地位上的称义；(2) 通过生命的恩赐而达成的本性的恢复。</w:t>
      </w:r>
    </w:p>
    <w:p w14:paraId="7A463833">
      <w:pPr>
        <w:pStyle w:val="3"/>
        <w:spacing w:before="320" w:line="255" w:lineRule="auto"/>
        <w:ind w:right="20" w:firstLine="8"/>
        <w:jc w:val="both"/>
        <w:rPr>
          <w:rFonts w:hint="eastAsia" w:ascii="微软雅黑" w:hAnsi="微软雅黑" w:eastAsia="微软雅黑" w:cs="微软雅黑"/>
          <w:spacing w:val="-2"/>
          <w:sz w:val="30"/>
          <w:szCs w:val="30"/>
        </w:rPr>
      </w:pPr>
    </w:p>
    <w:p w14:paraId="53AE87E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former paves the way for the latter.</w:t>
      </w:r>
    </w:p>
    <w:p w14:paraId="78E3364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前者为后者铺平了道路。</w:t>
      </w:r>
    </w:p>
    <w:p w14:paraId="25D47696">
      <w:pPr>
        <w:pStyle w:val="3"/>
        <w:spacing w:before="320" w:line="255" w:lineRule="auto"/>
        <w:ind w:right="20" w:firstLine="8"/>
        <w:jc w:val="both"/>
        <w:rPr>
          <w:rFonts w:hint="eastAsia" w:ascii="微软雅黑" w:hAnsi="微软雅黑" w:eastAsia="微软雅黑" w:cs="微软雅黑"/>
          <w:spacing w:val="-2"/>
          <w:sz w:val="30"/>
          <w:szCs w:val="30"/>
        </w:rPr>
      </w:pPr>
    </w:p>
    <w:p w14:paraId="698128C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life is premial life, and follows as the consequence of righteousness, but is comprehensive both of spiritual and eternal life.</w:t>
      </w:r>
    </w:p>
    <w:p w14:paraId="7AB114D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这生命是赏赐性的生命，并作为义的结果而随之而来，但它涵盖了属灵的生命和永恒的生命。</w:t>
      </w:r>
    </w:p>
    <w:p w14:paraId="323E8D5C">
      <w:pPr>
        <w:pStyle w:val="3"/>
        <w:spacing w:before="320" w:line="255" w:lineRule="auto"/>
        <w:ind w:right="20" w:firstLine="8"/>
        <w:jc w:val="both"/>
        <w:rPr>
          <w:rFonts w:hint="eastAsia" w:ascii="微软雅黑" w:hAnsi="微软雅黑" w:eastAsia="微软雅黑" w:cs="微软雅黑"/>
          <w:spacing w:val="-2"/>
          <w:sz w:val="30"/>
          <w:szCs w:val="30"/>
        </w:rPr>
      </w:pPr>
    </w:p>
    <w:p w14:paraId="44C0CB3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life follows as the reward of righteousness, according to the principle set forth in the law: "This do, and thou shalt live."</w:t>
      </w:r>
    </w:p>
    <w:p w14:paraId="6391877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根据律法中所阐述的原则“你行此，就必得活”，这生命是作为义的赏赐而随之而来的。</w:t>
      </w:r>
    </w:p>
    <w:p w14:paraId="04777963">
      <w:pPr>
        <w:pStyle w:val="3"/>
        <w:spacing w:before="320" w:line="255" w:lineRule="auto"/>
        <w:ind w:right="20" w:firstLine="8"/>
        <w:jc w:val="both"/>
        <w:rPr>
          <w:rFonts w:hint="eastAsia" w:ascii="微软雅黑" w:hAnsi="微软雅黑" w:eastAsia="微软雅黑" w:cs="微软雅黑"/>
          <w:spacing w:val="-2"/>
          <w:sz w:val="30"/>
          <w:szCs w:val="30"/>
        </w:rPr>
      </w:pPr>
    </w:p>
    <w:p w14:paraId="489EB20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of the verses above quoted grounds the former by furnishing additional explanation.</w:t>
      </w:r>
    </w:p>
    <w:p w14:paraId="09DF622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上述引用的第二节经文通过提供额外的解释为前者提供了根据。</w:t>
      </w:r>
    </w:p>
    <w:p w14:paraId="45BAE603">
      <w:pPr>
        <w:pStyle w:val="3"/>
        <w:spacing w:before="320" w:line="255" w:lineRule="auto"/>
        <w:ind w:right="20" w:firstLine="8"/>
        <w:jc w:val="both"/>
        <w:rPr>
          <w:rFonts w:hint="eastAsia" w:ascii="微软雅黑" w:hAnsi="微软雅黑" w:eastAsia="微软雅黑" w:cs="微软雅黑"/>
          <w:spacing w:val="-2"/>
          <w:sz w:val="30"/>
          <w:szCs w:val="30"/>
        </w:rPr>
      </w:pPr>
    </w:p>
    <w:p w14:paraId="0659421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two clauses of the one (ver. 18) may be connected with the two clauses of the other respectively (ver. 19); and the grounding particle for links them together in this way: "Therefore, as by the offence of one judgment came upon all men to condemnation,—FOR by one man's disobedience many were made sinners,—even so by the righteousness of one the free gift came upon all men unto justification of life; FOR by the obedience of one shall many be made righteous."</w:t>
      </w:r>
    </w:p>
    <w:p w14:paraId="2F1A5C6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 18 节的两个分句可以分别与第 19 节的两个分句联系起来；而作为根据的连接词“因为（for）”以这种方式将它们连接在一起：“如此说来，因一次的过犯，众人都被定罪，——因为（FOR）因一人的悖逆，众人成为罪人，——照样，因一次的义行，众人也就被称义得生命了；因为（FOR）因一人的顺从，众人也成为义了。”</w:t>
      </w:r>
    </w:p>
    <w:p w14:paraId="23C5AD33">
      <w:pPr>
        <w:pStyle w:val="3"/>
        <w:spacing w:before="320" w:line="255" w:lineRule="auto"/>
        <w:ind w:right="20" w:firstLine="8"/>
        <w:jc w:val="both"/>
        <w:rPr>
          <w:rFonts w:hint="eastAsia" w:ascii="微软雅黑" w:hAnsi="微软雅黑" w:eastAsia="微软雅黑" w:cs="微软雅黑"/>
          <w:spacing w:val="-2"/>
          <w:sz w:val="30"/>
          <w:szCs w:val="30"/>
        </w:rPr>
      </w:pPr>
    </w:p>
    <w:p w14:paraId="5F8D974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the obedience of one, by which many are made or constituted righteous?</w:t>
      </w:r>
    </w:p>
    <w:p w14:paraId="4D7779D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什么是使多人成为或被构成为义的“一人的顺从”？</w:t>
      </w:r>
    </w:p>
    <w:p w14:paraId="05821C39">
      <w:pPr>
        <w:pStyle w:val="3"/>
        <w:spacing w:before="320" w:line="255" w:lineRule="auto"/>
        <w:ind w:right="20" w:firstLine="8"/>
        <w:jc w:val="both"/>
        <w:rPr>
          <w:rFonts w:hint="eastAsia" w:ascii="微软雅黑" w:hAnsi="微软雅黑" w:eastAsia="微软雅黑" w:cs="微软雅黑"/>
          <w:spacing w:val="-2"/>
          <w:sz w:val="30"/>
          <w:szCs w:val="30"/>
        </w:rPr>
      </w:pPr>
    </w:p>
    <w:p w14:paraId="2E5BD92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may easily be perceived from the counterpart disobedience by which many are made sinners.</w:t>
      </w:r>
    </w:p>
    <w:p w14:paraId="24BB9F0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这可以从使其对应的“众人成为罪人”的悖逆中很容易察觉。</w:t>
      </w:r>
    </w:p>
    <w:p w14:paraId="3489DB77">
      <w:pPr>
        <w:pStyle w:val="3"/>
        <w:spacing w:before="320" w:line="255" w:lineRule="auto"/>
        <w:ind w:right="20" w:firstLine="8"/>
        <w:jc w:val="both"/>
        <w:rPr>
          <w:rFonts w:hint="eastAsia" w:ascii="微软雅黑" w:hAnsi="微软雅黑" w:eastAsia="微软雅黑" w:cs="微软雅黑"/>
          <w:spacing w:val="-2"/>
          <w:sz w:val="30"/>
          <w:szCs w:val="30"/>
        </w:rPr>
      </w:pPr>
    </w:p>
    <w:p w14:paraId="64CEDCA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enough to say that the death of Christ is so called because on His part it was a proper act of love.</w:t>
      </w:r>
    </w:p>
    <w:p w14:paraId="6D46052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仅仅说基督之死被这样称呼是因为在祂那一方这是一次正当的爱之行为，这是不够的。</w:t>
      </w:r>
    </w:p>
    <w:p w14:paraId="67E0108D">
      <w:pPr>
        <w:pStyle w:val="3"/>
        <w:spacing w:before="320" w:line="255" w:lineRule="auto"/>
        <w:ind w:right="20" w:firstLine="8"/>
        <w:jc w:val="both"/>
        <w:rPr>
          <w:rFonts w:hint="eastAsia" w:ascii="微软雅黑" w:hAnsi="微软雅黑" w:eastAsia="微软雅黑" w:cs="微软雅黑"/>
          <w:spacing w:val="-2"/>
          <w:sz w:val="30"/>
          <w:szCs w:val="30"/>
        </w:rPr>
      </w:pPr>
    </w:p>
    <w:p w14:paraId="6A6BDC5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will it suffice to say that the atonement is so called because suffering was imposed by the Father's command, and responded to on Christ's part by an act of obedience.</w:t>
      </w:r>
    </w:p>
    <w:p w14:paraId="40B67B2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仅仅说赎罪（atonement）被这样称呼是因为受苦是父命所加，而基督那一方以一次顺服的行为作出了回应，这也是不够的。</w:t>
      </w:r>
    </w:p>
    <w:p w14:paraId="1299EBA5">
      <w:pPr>
        <w:pStyle w:val="3"/>
        <w:spacing w:before="320" w:line="255" w:lineRule="auto"/>
        <w:ind w:right="20" w:firstLine="8"/>
        <w:jc w:val="both"/>
        <w:rPr>
          <w:rFonts w:hint="eastAsia" w:ascii="微软雅黑" w:hAnsi="微软雅黑" w:eastAsia="微软雅黑" w:cs="微软雅黑"/>
          <w:spacing w:val="-2"/>
          <w:sz w:val="30"/>
          <w:szCs w:val="30"/>
        </w:rPr>
      </w:pPr>
    </w:p>
    <w:p w14:paraId="4B4FB75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views make no room for the element of active obedience, as not less necessary than the suffering.</w:t>
      </w:r>
    </w:p>
    <w:p w14:paraId="4DA443E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这些观点没有为“主动顺服”这一要素留出空间，而它与受苦同样必要。</w:t>
      </w:r>
    </w:p>
    <w:p w14:paraId="74F4FAF7">
      <w:pPr>
        <w:pStyle w:val="3"/>
        <w:spacing w:before="320" w:line="255" w:lineRule="auto"/>
        <w:ind w:right="20" w:firstLine="8"/>
        <w:jc w:val="both"/>
        <w:rPr>
          <w:rFonts w:hint="eastAsia" w:ascii="微软雅黑" w:hAnsi="微软雅黑" w:eastAsia="微软雅黑" w:cs="微软雅黑"/>
          <w:spacing w:val="-2"/>
          <w:sz w:val="30"/>
          <w:szCs w:val="30"/>
        </w:rPr>
      </w:pPr>
    </w:p>
    <w:p w14:paraId="510F200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words are plainly descriptive of the entire obedience of Christ, active and passive.</w:t>
      </w:r>
    </w:p>
    <w:p w14:paraId="35FBA83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这些话显然是描述基督全部的顺服，包括主动的和被动的。</w:t>
      </w:r>
    </w:p>
    <w:p w14:paraId="775274A5">
      <w:pPr>
        <w:pStyle w:val="3"/>
        <w:spacing w:before="320" w:line="255" w:lineRule="auto"/>
        <w:ind w:right="20" w:firstLine="8"/>
        <w:jc w:val="both"/>
        <w:rPr>
          <w:rFonts w:hint="eastAsia" w:ascii="微软雅黑" w:hAnsi="微软雅黑" w:eastAsia="微软雅黑" w:cs="微软雅黑"/>
          <w:spacing w:val="-2"/>
          <w:sz w:val="30"/>
          <w:szCs w:val="30"/>
        </w:rPr>
      </w:pPr>
    </w:p>
    <w:p w14:paraId="32E1BBA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evident from the fact that by means of it many are constituted righteous, which can only be by the double element; and it is further evident from the disobedience of Adam in the opposite member.</w:t>
      </w:r>
    </w:p>
    <w:p w14:paraId="76F6ACF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这一点从“借此众人被构成为义”这一事实中显而易见，因为唯有通过双重的要素才能达成；此外，从相反成员中亚当的悖逆里也显而易见。</w:t>
      </w:r>
    </w:p>
    <w:p w14:paraId="38BC73CA">
      <w:pPr>
        <w:pStyle w:val="3"/>
        <w:spacing w:before="320" w:line="255" w:lineRule="auto"/>
        <w:ind w:right="20" w:firstLine="8"/>
        <w:jc w:val="both"/>
        <w:rPr>
          <w:rFonts w:hint="eastAsia" w:ascii="微软雅黑" w:hAnsi="微软雅黑" w:eastAsia="微软雅黑" w:cs="微软雅黑"/>
          <w:spacing w:val="-2"/>
          <w:sz w:val="30"/>
          <w:szCs w:val="30"/>
        </w:rPr>
      </w:pPr>
    </w:p>
    <w:p w14:paraId="37FC932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if Adam's trespass contains two parts,—an obligation violated and a guilt incurred,—and if the second man must enter into both, since the divine justice could not permit either to be relaxed or modified by one jot or tittle, it follows that in that obedience of one man, which makes many righteous, we must comprehend both these elements.</w:t>
      </w:r>
    </w:p>
    <w:p w14:paraId="7EDE8B7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为如果亚当的过失包含两个部分——违背了义务和招致了罪疚——并且如果第二个人必须进入这两者（因为神圣的公义不能允许其中的任何一个有哪怕一点一画的放松或修改），那么由此可见，在那使多人成为义的一个人的顺从里，我们必须涵盖这两个要素。</w:t>
      </w:r>
    </w:p>
    <w:p w14:paraId="2937FF97">
      <w:pPr>
        <w:pStyle w:val="3"/>
        <w:spacing w:before="320" w:line="255" w:lineRule="auto"/>
        <w:ind w:right="20" w:firstLine="8"/>
        <w:jc w:val="both"/>
        <w:rPr>
          <w:rFonts w:hint="eastAsia" w:ascii="微软雅黑" w:hAnsi="微软雅黑" w:eastAsia="微软雅黑" w:cs="微软雅黑"/>
          <w:spacing w:val="-2"/>
          <w:sz w:val="30"/>
          <w:szCs w:val="30"/>
        </w:rPr>
      </w:pPr>
    </w:p>
    <w:p w14:paraId="7BB68A1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obedience thus included all that was required of man in innocence, and all that was justly incurred by man in his state of guilt.</w:t>
      </w:r>
    </w:p>
    <w:p w14:paraId="3F5CF7F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因此，祂的顺服包括了人在无罪状态下被要求的一切，以及人在有罪状态下所公义招致的一切。</w:t>
      </w:r>
    </w:p>
    <w:p w14:paraId="51D51DCF">
      <w:pPr>
        <w:pStyle w:val="3"/>
        <w:spacing w:before="320" w:line="255" w:lineRule="auto"/>
        <w:ind w:right="20" w:firstLine="8"/>
        <w:jc w:val="both"/>
        <w:rPr>
          <w:rFonts w:hint="eastAsia" w:ascii="微软雅黑" w:hAnsi="微软雅黑" w:eastAsia="微软雅黑" w:cs="微软雅黑"/>
          <w:spacing w:val="-2"/>
          <w:sz w:val="30"/>
          <w:szCs w:val="30"/>
        </w:rPr>
      </w:pPr>
    </w:p>
    <w:p w14:paraId="29240AC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great transaction was not by accident.</w:t>
      </w:r>
    </w:p>
    <w:p w14:paraId="119106E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这笔伟大的交易绝非偶然。</w:t>
      </w:r>
    </w:p>
    <w:p w14:paraId="17ED4DBF">
      <w:pPr>
        <w:pStyle w:val="3"/>
        <w:spacing w:before="320" w:line="255" w:lineRule="auto"/>
        <w:ind w:right="20" w:firstLine="8"/>
        <w:jc w:val="both"/>
        <w:rPr>
          <w:rFonts w:hint="eastAsia" w:ascii="微软雅黑" w:hAnsi="微软雅黑" w:eastAsia="微软雅黑" w:cs="微软雅黑"/>
          <w:spacing w:val="-2"/>
          <w:sz w:val="30"/>
          <w:szCs w:val="30"/>
        </w:rPr>
      </w:pPr>
    </w:p>
    <w:p w14:paraId="6877DAD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obedience of one for many, and as making many righteous, was the true and intended effect of Christ's incarnation—the great compensation set over against the fall of Adam.</w:t>
      </w:r>
    </w:p>
    <w:p w14:paraId="6991886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一人代表多人的顺从，以及使多人成为义，是基督道成肉身的真实且预期的果效——是设法抵消亚当堕落的伟大补偿。</w:t>
      </w:r>
    </w:p>
    <w:p w14:paraId="62C9E516">
      <w:pPr>
        <w:pStyle w:val="3"/>
        <w:spacing w:before="320" w:line="255" w:lineRule="auto"/>
        <w:ind w:right="20" w:firstLine="8"/>
        <w:jc w:val="both"/>
        <w:rPr>
          <w:rFonts w:hint="eastAsia" w:ascii="微软雅黑" w:hAnsi="微软雅黑" w:eastAsia="微软雅黑" w:cs="微软雅黑"/>
          <w:spacing w:val="-2"/>
          <w:sz w:val="30"/>
          <w:szCs w:val="30"/>
        </w:rPr>
      </w:pPr>
    </w:p>
    <w:p w14:paraId="584AC40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the result of a constitution expressly parallel to that under which man was made, and, like it, of a positive and sovereign character; and it is here said to be the principle of ONE FOR MANY.</w:t>
      </w:r>
    </w:p>
    <w:p w14:paraId="3A67FC3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它是那项明确与人受造时所处章程（constitution）平行的章程的结果，且和那一章程一样具有确定的（positive）和主权的性质；且此处称其为“一人代多人”的原则。</w:t>
      </w:r>
    </w:p>
    <w:p w14:paraId="3EA5CBCB">
      <w:pPr>
        <w:pStyle w:val="3"/>
        <w:spacing w:before="320" w:line="255" w:lineRule="auto"/>
        <w:ind w:right="20" w:firstLine="8"/>
        <w:jc w:val="both"/>
        <w:rPr>
          <w:rFonts w:hint="eastAsia" w:ascii="微软雅黑" w:hAnsi="微软雅黑" w:eastAsia="微软雅黑" w:cs="微软雅黑"/>
          <w:spacing w:val="-2"/>
          <w:sz w:val="30"/>
          <w:szCs w:val="30"/>
        </w:rPr>
      </w:pPr>
    </w:p>
    <w:p w14:paraId="23AB37F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Scripture thus puts the disobedience of Adam in express antithesis to the obedience of Christ.</w:t>
      </w:r>
    </w:p>
    <w:p w14:paraId="687E1C7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圣经就这样将亚当的悖逆与基督的顺服置于明确的对照（antithesis）之中。</w:t>
      </w:r>
    </w:p>
    <w:p w14:paraId="1D2511DD">
      <w:pPr>
        <w:pStyle w:val="3"/>
        <w:spacing w:before="320" w:line="255" w:lineRule="auto"/>
        <w:ind w:right="20" w:firstLine="8"/>
        <w:jc w:val="both"/>
        <w:rPr>
          <w:rFonts w:hint="eastAsia" w:ascii="微软雅黑" w:hAnsi="微软雅黑" w:eastAsia="微软雅黑" w:cs="微软雅黑"/>
          <w:spacing w:val="-2"/>
          <w:sz w:val="30"/>
          <w:szCs w:val="30"/>
        </w:rPr>
      </w:pPr>
    </w:p>
    <w:p w14:paraId="7D604EF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speaks as if there had been but two men in the world into whose obedience or disobedience their entire seed enters.</w:t>
      </w:r>
    </w:p>
    <w:p w14:paraId="355D05A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它说话的语气仿佛世界上只有两个人，他们的全部后裔都进入了他们的顺从或悖逆。</w:t>
      </w:r>
    </w:p>
    <w:p w14:paraId="605B581B">
      <w:pPr>
        <w:pStyle w:val="3"/>
        <w:spacing w:before="320" w:line="255" w:lineRule="auto"/>
        <w:ind w:right="20" w:firstLine="8"/>
        <w:jc w:val="both"/>
        <w:rPr>
          <w:rFonts w:hint="eastAsia" w:ascii="微软雅黑" w:hAnsi="微软雅黑" w:eastAsia="微软雅黑" w:cs="微软雅黑"/>
          <w:spacing w:val="-2"/>
          <w:sz w:val="30"/>
          <w:szCs w:val="30"/>
        </w:rPr>
      </w:pPr>
    </w:p>
    <w:p w14:paraId="6F41E99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indeed there have been but two representative men, and under the one or the other we are all comprehended.</w:t>
      </w:r>
    </w:p>
    <w:p w14:paraId="0ABB713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而事实上确实只有两个代表性的人物，我们都被涵盖在其中一人或另一人之下。</w:t>
      </w:r>
    </w:p>
    <w:p w14:paraId="5D7E01CA">
      <w:pPr>
        <w:pStyle w:val="3"/>
        <w:spacing w:before="320" w:line="255" w:lineRule="auto"/>
        <w:ind w:right="20" w:firstLine="8"/>
        <w:jc w:val="both"/>
        <w:rPr>
          <w:rFonts w:hint="eastAsia" w:ascii="微软雅黑" w:hAnsi="微软雅黑" w:eastAsia="微软雅黑" w:cs="微软雅黑"/>
          <w:spacing w:val="-2"/>
          <w:sz w:val="30"/>
          <w:szCs w:val="30"/>
        </w:rPr>
      </w:pPr>
    </w:p>
    <w:p w14:paraId="1A83240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 comparison of the two, such as is here instituted, greatly conduces to the correct apprehension of the constitution which it pleased God, in the exercise of sovereign dominion, to give to the human race.</w:t>
      </w:r>
    </w:p>
    <w:p w14:paraId="1C14ACC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如此处所建立的两者之间的比较，极大地有助于正确领会：上帝在行使主权统治时，乐意赐给人类的那项章程（constitution）。</w:t>
      </w:r>
    </w:p>
    <w:p w14:paraId="712F6E54">
      <w:pPr>
        <w:pStyle w:val="3"/>
        <w:spacing w:before="320" w:line="255" w:lineRule="auto"/>
        <w:ind w:right="20" w:firstLine="8"/>
        <w:jc w:val="both"/>
        <w:rPr>
          <w:rFonts w:hint="eastAsia" w:ascii="微软雅黑" w:hAnsi="微软雅黑" w:eastAsia="微软雅黑" w:cs="微软雅黑"/>
          <w:spacing w:val="-2"/>
          <w:sz w:val="30"/>
          <w:szCs w:val="30"/>
        </w:rPr>
      </w:pPr>
    </w:p>
    <w:p w14:paraId="4E9C3AC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two truths shed reciprocal light on each other, and are set over against each other.</w:t>
      </w:r>
    </w:p>
    <w:p w14:paraId="08506C7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这两个真理彼此映照，并相互对立。</w:t>
      </w:r>
    </w:p>
    <w:p w14:paraId="539F2E3D">
      <w:pPr>
        <w:pStyle w:val="3"/>
        <w:spacing w:before="320" w:line="255" w:lineRule="auto"/>
        <w:ind w:right="20" w:firstLine="8"/>
        <w:jc w:val="both"/>
        <w:rPr>
          <w:rFonts w:hint="eastAsia" w:ascii="微软雅黑" w:hAnsi="微软雅黑" w:eastAsia="微软雅黑" w:cs="微软雅黑"/>
          <w:spacing w:val="-2"/>
          <w:sz w:val="30"/>
          <w:szCs w:val="30"/>
        </w:rPr>
      </w:pPr>
    </w:p>
    <w:p w14:paraId="035948C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For this there may be many reasons; but one reason, besides the vivid contrast, undoubtedly is to furnish the only analogy which can be produced.</w:t>
      </w:r>
    </w:p>
    <w:p w14:paraId="7BC793E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为此可能有许多理由；但除了生动的对比之外，一个理由无疑是为了提供唯一能产生的类比。</w:t>
      </w:r>
    </w:p>
    <w:p w14:paraId="3B465E3D">
      <w:pPr>
        <w:pStyle w:val="3"/>
        <w:spacing w:before="320" w:line="255" w:lineRule="auto"/>
        <w:ind w:right="20" w:firstLine="8"/>
        <w:jc w:val="both"/>
        <w:rPr>
          <w:rFonts w:hint="eastAsia" w:ascii="微软雅黑" w:hAnsi="微软雅黑" w:eastAsia="微软雅黑" w:cs="微软雅黑"/>
          <w:spacing w:val="-2"/>
          <w:sz w:val="30"/>
          <w:szCs w:val="30"/>
        </w:rPr>
      </w:pPr>
    </w:p>
    <w:p w14:paraId="0DD44B7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can I forbear to say that it would have contributed not a little to the clearer understanding of the whole subject, had the Scripture method on this great theme been universally followed.</w:t>
      </w:r>
    </w:p>
    <w:p w14:paraId="6E3F572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我禁不住要说，如果关于这一宏大主题的圣经方法能被普遍遵循，那将对更清晰地理解整个课题做出不小的贡献。</w:t>
      </w:r>
    </w:p>
    <w:p w14:paraId="6083A0DD">
      <w:pPr>
        <w:pStyle w:val="3"/>
        <w:spacing w:before="320" w:line="255" w:lineRule="auto"/>
        <w:ind w:right="20" w:firstLine="8"/>
        <w:jc w:val="both"/>
        <w:rPr>
          <w:rFonts w:hint="eastAsia" w:ascii="微软雅黑" w:hAnsi="微软雅黑" w:eastAsia="微软雅黑" w:cs="微软雅黑"/>
          <w:spacing w:val="-2"/>
          <w:sz w:val="30"/>
          <w:szCs w:val="30"/>
        </w:rPr>
      </w:pPr>
    </w:p>
    <w:p w14:paraId="68C8E9C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Had the atonement and the fall been more put in this contrast, the light shed by this means on both would have been steadier and clearer, and many a prejudice would have been removed.</w:t>
      </w:r>
    </w:p>
    <w:p w14:paraId="2446EF9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如果赎罪（atonement）与堕落能更多地置于这种对比中，以此方式投射在两者之上的光就会更加稳定和清晰，许多偏见也会被消除。</w:t>
      </w:r>
    </w:p>
    <w:p w14:paraId="70F7371A">
      <w:pPr>
        <w:pStyle w:val="3"/>
        <w:spacing w:before="320" w:line="255" w:lineRule="auto"/>
        <w:ind w:right="20" w:firstLine="8"/>
        <w:jc w:val="both"/>
        <w:rPr>
          <w:rFonts w:hint="eastAsia" w:ascii="微软雅黑" w:hAnsi="微软雅黑" w:eastAsia="微软雅黑" w:cs="微软雅黑"/>
          <w:spacing w:val="-2"/>
          <w:sz w:val="30"/>
          <w:szCs w:val="30"/>
        </w:rPr>
      </w:pPr>
    </w:p>
    <w:p w14:paraId="2D3CA86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Many who have doubts of the one, would have had their difficulties overborne or removed by the evidence of the other.</w:t>
      </w:r>
    </w:p>
    <w:p w14:paraId="15BDDAB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许多对其中一个怀有疑问的人，原本会通过另一个的证据而使他们的困难被克服或消除。</w:t>
      </w:r>
    </w:p>
    <w:p w14:paraId="5BC2CA9E">
      <w:pPr>
        <w:pStyle w:val="3"/>
        <w:spacing w:before="320" w:line="255" w:lineRule="auto"/>
        <w:ind w:right="20" w:firstLine="8"/>
        <w:jc w:val="both"/>
        <w:rPr>
          <w:rFonts w:hint="eastAsia" w:ascii="微软雅黑" w:hAnsi="微软雅黑" w:eastAsia="微软雅黑" w:cs="微软雅黑"/>
          <w:spacing w:val="-2"/>
          <w:sz w:val="30"/>
          <w:szCs w:val="30"/>
        </w:rPr>
      </w:pPr>
    </w:p>
    <w:p w14:paraId="77C8886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all the cavils of human reason the answer is easy.</w:t>
      </w:r>
    </w:p>
    <w:p w14:paraId="5EF8E4F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对于人类理性的所有吹毛求疵，回答是很简单的。</w:t>
      </w:r>
    </w:p>
    <w:p w14:paraId="7785309D">
      <w:pPr>
        <w:pStyle w:val="3"/>
        <w:spacing w:before="320" w:line="255" w:lineRule="auto"/>
        <w:ind w:right="20" w:firstLine="8"/>
        <w:jc w:val="both"/>
        <w:rPr>
          <w:rFonts w:hint="eastAsia" w:ascii="微软雅黑" w:hAnsi="微软雅黑" w:eastAsia="微软雅黑" w:cs="微软雅黑"/>
          <w:spacing w:val="-2"/>
          <w:sz w:val="30"/>
          <w:szCs w:val="30"/>
        </w:rPr>
      </w:pPr>
    </w:p>
    <w:p w14:paraId="66A75A1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does not fall to us to justify that constitution given to the first man, and renewed in the second man.</w:t>
      </w:r>
    </w:p>
    <w:p w14:paraId="37CA755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为赐给第一个人并在第二个人身上更新的那项章程（constitution）辩护，并不属于我们的职责。</w:t>
      </w:r>
    </w:p>
    <w:p w14:paraId="1F18F327">
      <w:pPr>
        <w:pStyle w:val="3"/>
        <w:spacing w:before="320" w:line="255" w:lineRule="auto"/>
        <w:ind w:right="20" w:firstLine="8"/>
        <w:jc w:val="both"/>
        <w:rPr>
          <w:rFonts w:hint="eastAsia" w:ascii="微软雅黑" w:hAnsi="微软雅黑" w:eastAsia="微软雅黑" w:cs="微软雅黑"/>
          <w:spacing w:val="-2"/>
          <w:sz w:val="30"/>
          <w:szCs w:val="30"/>
        </w:rPr>
      </w:pPr>
    </w:p>
    <w:p w14:paraId="5FBBD9D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Nor does it become us too curiously to inquire into the reasons of such an appointment, when we call to mind that the sovereign will of God, holy, wise, just, and good, is reason enough.</w:t>
      </w:r>
    </w:p>
    <w:p w14:paraId="2D70C1B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当我们想到上帝那圣洁、智慧、公义且良善的主权旨意就是充分的理由时，过分好奇地探究这种安排的理由也是不合适的。</w:t>
      </w:r>
    </w:p>
    <w:p w14:paraId="06D38A4D">
      <w:pPr>
        <w:pStyle w:val="3"/>
        <w:spacing w:before="320" w:line="255" w:lineRule="auto"/>
        <w:ind w:right="20" w:firstLine="8"/>
        <w:jc w:val="both"/>
        <w:rPr>
          <w:rFonts w:hint="eastAsia" w:ascii="微软雅黑" w:hAnsi="微软雅黑" w:eastAsia="微软雅黑" w:cs="微软雅黑"/>
          <w:spacing w:val="-2"/>
          <w:sz w:val="30"/>
          <w:szCs w:val="30"/>
        </w:rPr>
      </w:pPr>
    </w:p>
    <w:p w14:paraId="054EDBF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give reasons, argues a pretension to knowledge which is not given to us.</w:t>
      </w:r>
    </w:p>
    <w:p w14:paraId="0531911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给理由，辩论了一项并未赐给我们的知识。</w:t>
      </w:r>
    </w:p>
    <w:p w14:paraId="41F58C50">
      <w:pPr>
        <w:pStyle w:val="3"/>
        <w:spacing w:before="320" w:line="255" w:lineRule="auto"/>
        <w:ind w:right="20" w:firstLine="8"/>
        <w:jc w:val="both"/>
        <w:rPr>
          <w:rFonts w:hint="eastAsia" w:ascii="微软雅黑" w:hAnsi="微软雅黑" w:eastAsia="微软雅黑" w:cs="微软雅黑"/>
          <w:spacing w:val="-2"/>
          <w:sz w:val="30"/>
          <w:szCs w:val="30"/>
        </w:rPr>
      </w:pPr>
    </w:p>
    <w:p w14:paraId="401FA95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Let it suffice that it pleased God to constitute man in a public head, who was made in the image of God, and summoned to the test of obedience in the full maturity of all his powers, in the possession of a sinless nature, and with a full knowledge, doubtless, of his representative position.</w:t>
      </w:r>
    </w:p>
    <w:p w14:paraId="18C5CE4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只要满足于：上帝乐意将人构成为一个公共元首，他是按照上帝的形像造的，且被传唤在所有能力的完全成熟状态下、在拥有无罪本性的状态下，无疑是在充分了解其代表性地位的情况下接受顺服的测试。</w:t>
      </w:r>
    </w:p>
    <w:p w14:paraId="3CD3288B">
      <w:pPr>
        <w:pStyle w:val="3"/>
        <w:spacing w:before="320" w:line="255" w:lineRule="auto"/>
        <w:ind w:right="20" w:firstLine="8"/>
        <w:jc w:val="both"/>
        <w:rPr>
          <w:rFonts w:hint="eastAsia" w:ascii="微软雅黑" w:hAnsi="微软雅黑" w:eastAsia="微软雅黑" w:cs="微软雅黑"/>
          <w:spacing w:val="-2"/>
          <w:sz w:val="30"/>
          <w:szCs w:val="30"/>
        </w:rPr>
      </w:pPr>
    </w:p>
    <w:p w14:paraId="6830BD9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constitution given to man differed from that which was given to angels, who must have been placed on their own individual footing, from the fact that they partly stood and partly fell.</w:t>
      </w:r>
    </w:p>
    <w:p w14:paraId="3E69E10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赐给人的章程（constitution）与赐给天使的不同，天使必定是被置于他们各自个人的基础上，因为事实上他们有的站立得住，有的堕落了。</w:t>
      </w:r>
    </w:p>
    <w:p w14:paraId="3C3E455F">
      <w:pPr>
        <w:pStyle w:val="3"/>
        <w:spacing w:before="320" w:line="255" w:lineRule="auto"/>
        <w:ind w:right="20" w:firstLine="8"/>
        <w:jc w:val="both"/>
        <w:rPr>
          <w:rFonts w:hint="eastAsia" w:ascii="微软雅黑" w:hAnsi="微软雅黑" w:eastAsia="微软雅黑" w:cs="微软雅黑"/>
          <w:spacing w:val="-2"/>
          <w:sz w:val="30"/>
          <w:szCs w:val="30"/>
        </w:rPr>
      </w:pPr>
    </w:p>
    <w:p w14:paraId="4B9016A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More than anything else, this original constitution given to man throws light on the atonement.</w:t>
      </w:r>
    </w:p>
    <w:p w14:paraId="6321340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这项赐给人的原始章程（constitution）比任何其他事物都更能照亮赎罪（atonement）。</w:t>
      </w:r>
    </w:p>
    <w:p w14:paraId="7994BD68">
      <w:pPr>
        <w:pStyle w:val="3"/>
        <w:spacing w:before="320" w:line="255" w:lineRule="auto"/>
        <w:ind w:right="20" w:firstLine="8"/>
        <w:jc w:val="both"/>
        <w:rPr>
          <w:rFonts w:hint="eastAsia" w:ascii="微软雅黑" w:hAnsi="微软雅黑" w:eastAsia="微软雅黑" w:cs="微软雅黑"/>
          <w:spacing w:val="-2"/>
          <w:sz w:val="30"/>
          <w:szCs w:val="30"/>
        </w:rPr>
      </w:pPr>
    </w:p>
    <w:p w14:paraId="316AA50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redeemed in the same way: the obedience of one is the righteousness of many.</w:t>
      </w:r>
    </w:p>
    <w:p w14:paraId="2E79E38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我们是以同样的方式得赎的：一人的顺从就是众人的义。</w:t>
      </w:r>
    </w:p>
    <w:p w14:paraId="6BA78D21">
      <w:pPr>
        <w:pStyle w:val="3"/>
        <w:spacing w:before="320" w:line="255" w:lineRule="auto"/>
        <w:ind w:right="20" w:firstLine="8"/>
        <w:jc w:val="both"/>
        <w:rPr>
          <w:rFonts w:hint="eastAsia" w:ascii="微软雅黑" w:hAnsi="微软雅黑" w:eastAsia="微软雅黑" w:cs="微软雅黑"/>
          <w:spacing w:val="-2"/>
          <w:sz w:val="30"/>
          <w:szCs w:val="30"/>
        </w:rPr>
      </w:pPr>
    </w:p>
    <w:p w14:paraId="4DBD0FC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calls for a twofold submission on our part—a submission to the DIVINE SOVEREIGNTY which gave the constitution to which we have referred, and a submission to the divine WORD, which here emphatically proclaims it as a certain truth.</w:t>
      </w:r>
    </w:p>
    <w:p w14:paraId="20FFF70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这要求我们这一方有两种降服——降服于颁布了我们所提到的那一章程（constitution）的神圣主权（DIVINE SOVEREIGNTY），以及降服于在此强调性地将其宣布为确凿真理的神圣圣言（WORD）。</w:t>
      </w:r>
    </w:p>
    <w:p w14:paraId="0CD216E7">
      <w:pPr>
        <w:pStyle w:val="3"/>
        <w:spacing w:before="320" w:line="255" w:lineRule="auto"/>
        <w:ind w:right="20" w:firstLine="8"/>
        <w:jc w:val="both"/>
        <w:rPr>
          <w:rFonts w:hint="eastAsia" w:ascii="微软雅黑" w:hAnsi="微软雅黑" w:eastAsia="微软雅黑" w:cs="微软雅黑"/>
          <w:spacing w:val="-2"/>
          <w:sz w:val="30"/>
          <w:szCs w:val="30"/>
        </w:rPr>
      </w:pPr>
    </w:p>
    <w:p w14:paraId="5E03424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must accept both.</w:t>
      </w:r>
    </w:p>
    <w:p w14:paraId="1D13D2E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我们必须接纳这两者。</w:t>
      </w:r>
    </w:p>
    <w:p w14:paraId="362BFC72">
      <w:pPr>
        <w:pStyle w:val="3"/>
        <w:spacing w:before="320" w:line="255" w:lineRule="auto"/>
        <w:ind w:right="20" w:firstLine="8"/>
        <w:jc w:val="both"/>
        <w:rPr>
          <w:rFonts w:hint="eastAsia" w:ascii="微软雅黑" w:hAnsi="微软雅黑" w:eastAsia="微软雅黑" w:cs="微软雅黑"/>
          <w:spacing w:val="-2"/>
          <w:sz w:val="30"/>
          <w:szCs w:val="30"/>
        </w:rPr>
      </w:pPr>
    </w:p>
    <w:p w14:paraId="1ADED53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sin enters by the first man, and spreads through the race, and death by sin.</w:t>
      </w:r>
    </w:p>
    <w:p w14:paraId="12D736C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因此，罪是由第一个人进入的，并蔓延到全人类，而死又是从罪来的。</w:t>
      </w:r>
    </w:p>
    <w:p w14:paraId="38697BF6">
      <w:pPr>
        <w:pStyle w:val="3"/>
        <w:spacing w:before="320" w:line="255" w:lineRule="auto"/>
        <w:ind w:right="20" w:firstLine="8"/>
        <w:jc w:val="both"/>
        <w:rPr>
          <w:rFonts w:hint="eastAsia" w:ascii="微软雅黑" w:hAnsi="微软雅黑" w:eastAsia="微软雅黑" w:cs="微软雅黑"/>
          <w:spacing w:val="-2"/>
          <w:sz w:val="30"/>
          <w:szCs w:val="30"/>
        </w:rPr>
      </w:pPr>
    </w:p>
    <w:p w14:paraId="28C68DC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 the contrary, righteousness, or the atonement, enters by the second man, and is unto all and upon all them that believe; and life is by righteousness.</w:t>
      </w:r>
    </w:p>
    <w:p w14:paraId="38CDCF8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相反，称义（righteousness）或赎罪（atonement）是由第二个人进入的，且是加给一切相信的人；而生命又是从称义来的。</w:t>
      </w:r>
    </w:p>
    <w:p w14:paraId="2B262486">
      <w:pPr>
        <w:pStyle w:val="3"/>
        <w:spacing w:before="320" w:line="255" w:lineRule="auto"/>
        <w:ind w:right="20" w:firstLine="8"/>
        <w:jc w:val="both"/>
        <w:rPr>
          <w:rFonts w:hint="eastAsia" w:ascii="微软雅黑" w:hAnsi="微软雅黑" w:eastAsia="微软雅黑" w:cs="微软雅黑"/>
          <w:spacing w:val="-2"/>
          <w:sz w:val="30"/>
          <w:szCs w:val="30"/>
        </w:rPr>
      </w:pPr>
    </w:p>
    <w:p w14:paraId="4C0D101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the Pauline parallel; and I have only to add that it would have been well if human writers, in their discussions on the subject, had been content to receive this divine constitution on God's authority as a truth, and with the heart-loyalty due to His sovereign dominion.</w:t>
      </w:r>
    </w:p>
    <w:p w14:paraId="2FA28C4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这就是保罗的平行法；我只想补充一点：如果在讨论这一课题时，人类作家们能满足于在上帝的权威下接纳这一神圣章程（constitution）作为一项真理，并对祂的主权统治（sovereign dominion）报以应有的衷心忠诚，那该有多好。</w:t>
      </w:r>
    </w:p>
    <w:p w14:paraId="7CBB5906">
      <w:pPr>
        <w:pStyle w:val="3"/>
        <w:spacing w:before="320" w:line="255" w:lineRule="auto"/>
        <w:ind w:right="20" w:firstLine="8"/>
        <w:jc w:val="both"/>
        <w:rPr>
          <w:rFonts w:hint="eastAsia" w:ascii="微软雅黑" w:hAnsi="微软雅黑" w:eastAsia="微软雅黑" w:cs="微软雅黑"/>
          <w:spacing w:val="-2"/>
          <w:sz w:val="30"/>
          <w:szCs w:val="30"/>
        </w:rPr>
      </w:pPr>
    </w:p>
    <w:p w14:paraId="211BA8B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whole matter has been complicated and perplexed by laborious attempts to commend it to the natural reason of men; all of them sorry efforts to make men believers by reason, whereas faith must stand, not in the wisdom of man, but in the authority of God.</w:t>
      </w:r>
    </w:p>
    <w:p w14:paraId="0EF74B8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费力地试图向人的天然理性推荐这一章程，使整个问题变得复杂和困惑；所有这些都是试图通过理性使人成为信徒的拙劣努力，然而信心必不是建立在人的智慧上，而是建立在上帝的权威上。</w:t>
      </w:r>
    </w:p>
    <w:p w14:paraId="762797A7">
      <w:pPr>
        <w:pStyle w:val="3"/>
        <w:spacing w:before="320" w:line="255" w:lineRule="auto"/>
        <w:ind w:right="20" w:firstLine="8"/>
        <w:jc w:val="both"/>
        <w:rPr>
          <w:rFonts w:hint="eastAsia" w:ascii="微软雅黑" w:hAnsi="微软雅黑" w:eastAsia="微软雅黑" w:cs="微软雅黑"/>
          <w:spacing w:val="-2"/>
          <w:sz w:val="30"/>
          <w:szCs w:val="30"/>
        </w:rPr>
      </w:pPr>
    </w:p>
    <w:p w14:paraId="02556AF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testimony of this passage is conclusive as to the great fact that the atoning obedience of Christ puts us into the category of righteous ones, for so the words signify.</w:t>
      </w:r>
    </w:p>
    <w:p w14:paraId="0D1EAF2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这一篇章的见证对于“基督赎罪的顺服将我们置于义人的范畴”这一伟大事实是结论性的，因为话语的意思就是如此。</w:t>
      </w:r>
    </w:p>
    <w:p w14:paraId="63C2E4C5">
      <w:pPr>
        <w:pStyle w:val="3"/>
        <w:spacing w:before="320" w:line="255" w:lineRule="auto"/>
        <w:ind w:right="20" w:firstLine="8"/>
        <w:jc w:val="both"/>
        <w:rPr>
          <w:rFonts w:hint="eastAsia" w:ascii="微软雅黑" w:hAnsi="微软雅黑" w:eastAsia="微软雅黑" w:cs="微软雅黑"/>
          <w:spacing w:val="-2"/>
          <w:sz w:val="30"/>
          <w:szCs w:val="30"/>
        </w:rPr>
      </w:pPr>
    </w:p>
    <w:p w14:paraId="69239B4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the obedience of the Son of God, however; for not only are we here to recall the primeval constitution, but also the divine dignity of the Surety.</w:t>
      </w:r>
    </w:p>
    <w:p w14:paraId="6B41A1C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然而，这是上帝之子的顺服；因为我们在这里不仅要回想原始的章程（constitution），也要回想担保人（Surety）的神圣尊荣。</w:t>
      </w:r>
    </w:p>
    <w:p w14:paraId="33EB6C40">
      <w:pPr>
        <w:pStyle w:val="3"/>
        <w:spacing w:before="320" w:line="255" w:lineRule="auto"/>
        <w:ind w:right="20" w:firstLine="8"/>
        <w:jc w:val="both"/>
        <w:rPr>
          <w:rFonts w:hint="eastAsia" w:ascii="微软雅黑" w:hAnsi="微软雅黑" w:eastAsia="微软雅黑" w:cs="微软雅黑"/>
          <w:spacing w:val="-2"/>
          <w:sz w:val="30"/>
          <w:szCs w:val="30"/>
        </w:rPr>
      </w:pPr>
    </w:p>
    <w:p w14:paraId="7D1A717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that He obeyed in the divine nature, but He who did obey was a divine person—the Son of God; and it must never be forgotten that He took our nature as a workman takes a tool or instrument to accomplish a certain end.</w:t>
      </w:r>
    </w:p>
    <w:p w14:paraId="4575C8D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并不是说祂在神性中顺服，而是那位顺服者是一个神圣的位格——上帝之子；绝不可忘记，祂取了我们的本性（nature），就像一个工人拿起一个工具或器械去完成某个目的。</w:t>
      </w:r>
    </w:p>
    <w:p w14:paraId="076EF73D">
      <w:pPr>
        <w:pStyle w:val="3"/>
        <w:spacing w:before="320" w:line="255" w:lineRule="auto"/>
        <w:ind w:right="20" w:firstLine="8"/>
        <w:jc w:val="both"/>
        <w:rPr>
          <w:rFonts w:hint="eastAsia" w:ascii="微软雅黑" w:hAnsi="微软雅黑" w:eastAsia="微软雅黑" w:cs="微软雅黑"/>
          <w:spacing w:val="-2"/>
          <w:sz w:val="30"/>
          <w:szCs w:val="30"/>
        </w:rPr>
      </w:pPr>
    </w:p>
    <w:p w14:paraId="02D6DC0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obedience to the law in all its parts He required not for Himself, but wrought it out for us, that it might at once have infinite value, and be made an absolute gift.</w:t>
      </w:r>
    </w:p>
    <w:p w14:paraId="57CD995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这种对律法各部分的顺服，并不是祂为自己所要求的，而是为我们成就的，好叫它能立刻具有无限的价值，并成为一份绝对的恩赐。</w:t>
      </w:r>
    </w:p>
    <w:p w14:paraId="70F3AE58">
      <w:pPr>
        <w:pStyle w:val="3"/>
        <w:spacing w:before="320" w:line="255" w:lineRule="auto"/>
        <w:ind w:right="20" w:firstLine="8"/>
        <w:jc w:val="both"/>
        <w:rPr>
          <w:rFonts w:hint="eastAsia" w:ascii="微软雅黑" w:hAnsi="微软雅黑" w:eastAsia="微软雅黑" w:cs="微软雅黑"/>
          <w:spacing w:val="-2"/>
          <w:sz w:val="30"/>
          <w:szCs w:val="30"/>
        </w:rPr>
      </w:pPr>
    </w:p>
    <w:p w14:paraId="27CB5C5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 Another passage of great importance on the atonement is the section in the sixth chapter, which sets forth the conscious relation which the apostle says he occupied to Christ in His death: What shall we say then? Shall we continue in sin, that grace may abound? God forbid. How shall we, that are dead [better, that died] to sin, live any longer therein? Know ye not, that so many of us as were baptized into Jesus Christ were baptized into His death? that like as Christ was raised up from the dead by the glory of the Father, even so we also should walk in newness of life. For if we have been planted together [better, co-planted] in the likeness of His death, we shall be also in the likeness of [better, we shall at the same time belong to] His resurrection: knowing this, that our old man is crucified with Him [better, co-crucified], that the body of sin might be destroyed, that henceforth we should not serve sin. For he that is dead is freed [better, is justified] from sin. Now, if we be dead with Christ, we believe that we shall also live with Him (Rom. 6:1–8).</w:t>
      </w:r>
    </w:p>
    <w:p w14:paraId="0B724FC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五、 另一个关于赎罪的极其重要的篇章是第六章的部分，该部分阐述了使徒所说的祂在基督受死中所占据的自觉关系：这样，怎么说呢？我们可以仍在罪中，叫恩典显多吗？断乎不可！我们在罪上死了（died）的人，岂可仍在罪中活着呢？岂不知我们这受洗归入基督耶稣的人，是受洗归入祂的死吗？所以我们借着洗礼归入死，和他一同埋葬，原是叫我们一举一动有新生的样子，像基督借着父的荣耀从死里复活一样。我们若在他死的形状上与他联合（co-planted），也要在他复活的形状上与他联合（同时属于祂的复活）。因为知道我们的旧人和他同钉十字架（co-crucified），使罪身灭绝，叫我们不再作罪的奴仆。因为已死的人是脱离了（得称义了，is justified）罪。我们若是与基督同死，就信必与祂同活（罗 6:1-8）。</w:t>
      </w:r>
    </w:p>
    <w:p w14:paraId="25B37D28">
      <w:pPr>
        <w:pStyle w:val="3"/>
        <w:spacing w:before="320" w:line="255" w:lineRule="auto"/>
        <w:ind w:right="20" w:firstLine="8"/>
        <w:jc w:val="both"/>
        <w:rPr>
          <w:rFonts w:hint="eastAsia" w:ascii="微软雅黑" w:hAnsi="微软雅黑" w:eastAsia="微软雅黑" w:cs="微软雅黑"/>
          <w:spacing w:val="-2"/>
          <w:sz w:val="30"/>
          <w:szCs w:val="30"/>
        </w:rPr>
      </w:pPr>
    </w:p>
    <w:p w14:paraId="307DC95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memorable passage must be clearly understood, because the same language recurs in many of the Pauline epistles.</w:t>
      </w:r>
    </w:p>
    <w:p w14:paraId="7AFE051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这一令人难忘的篇章必须被清晰地理解，因为同样的语言在保罗的许多书信中重复出现。</w:t>
      </w:r>
    </w:p>
    <w:p w14:paraId="01151538">
      <w:pPr>
        <w:pStyle w:val="3"/>
        <w:spacing w:before="320" w:line="255" w:lineRule="auto"/>
        <w:ind w:right="20" w:firstLine="8"/>
        <w:jc w:val="both"/>
        <w:rPr>
          <w:rFonts w:hint="eastAsia" w:ascii="微软雅黑" w:hAnsi="微软雅黑" w:eastAsia="微软雅黑" w:cs="微软雅黑"/>
          <w:spacing w:val="-2"/>
          <w:sz w:val="30"/>
          <w:szCs w:val="30"/>
        </w:rPr>
      </w:pPr>
    </w:p>
    <w:p w14:paraId="4A5A531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therefore to inquire whether the expressions represent the death of Christ as vicarious, or whether they are to be explained according to a mystical interpretation, without reference to the idea of substitution.</w:t>
      </w:r>
    </w:p>
    <w:p w14:paraId="6D9DADF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因此，我们必须探究这些表达是将基督之死表现为代位性的（vicarious），还是应当根据一种撇开代入（substitution）概念的神秘解释来阐明。</w:t>
      </w:r>
    </w:p>
    <w:p w14:paraId="5D74BA84">
      <w:pPr>
        <w:pStyle w:val="3"/>
        <w:spacing w:before="320" w:line="255" w:lineRule="auto"/>
        <w:ind w:right="20" w:firstLine="8"/>
        <w:jc w:val="both"/>
        <w:rPr>
          <w:rFonts w:hint="eastAsia" w:ascii="微软雅黑" w:hAnsi="微软雅黑" w:eastAsia="微软雅黑" w:cs="微软雅黑"/>
          <w:spacing w:val="-2"/>
          <w:sz w:val="30"/>
          <w:szCs w:val="30"/>
        </w:rPr>
      </w:pPr>
    </w:p>
    <w:p w14:paraId="0FA27FD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understand what is meant by DYING WITH CHRIST, we must apprehend the connection.</w:t>
      </w:r>
    </w:p>
    <w:p w14:paraId="344494A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为了理解“与基督同死（DYING WITH CHRIST）”是什么意思，我们必须体认上下文的联系。</w:t>
      </w:r>
    </w:p>
    <w:p w14:paraId="14A14AD2">
      <w:pPr>
        <w:pStyle w:val="3"/>
        <w:spacing w:before="320" w:line="255" w:lineRule="auto"/>
        <w:ind w:right="20" w:firstLine="8"/>
        <w:jc w:val="both"/>
        <w:rPr>
          <w:rFonts w:hint="eastAsia" w:ascii="微软雅黑" w:hAnsi="微软雅黑" w:eastAsia="微软雅黑" w:cs="微软雅黑"/>
          <w:spacing w:val="-2"/>
          <w:sz w:val="30"/>
          <w:szCs w:val="30"/>
        </w:rPr>
      </w:pPr>
    </w:p>
    <w:p w14:paraId="49DAAF6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after describing our standing in the second Adam (5:12–19), had added, that where sin abounded, grace much more abounded.</w:t>
      </w:r>
    </w:p>
    <w:p w14:paraId="583EF55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使徒在描述了我们在第二个亚当里的地位（5:12-19）之后，补充说罪在哪里显多，恩典就更显多了。</w:t>
      </w:r>
    </w:p>
    <w:p w14:paraId="2B2DF24F">
      <w:pPr>
        <w:pStyle w:val="3"/>
        <w:spacing w:before="320" w:line="255" w:lineRule="auto"/>
        <w:ind w:right="20" w:firstLine="8"/>
        <w:jc w:val="both"/>
        <w:rPr>
          <w:rFonts w:hint="eastAsia" w:ascii="微软雅黑" w:hAnsi="微软雅黑" w:eastAsia="微软雅黑" w:cs="微软雅黑"/>
          <w:spacing w:val="-2"/>
          <w:sz w:val="30"/>
          <w:szCs w:val="30"/>
        </w:rPr>
      </w:pPr>
    </w:p>
    <w:p w14:paraId="0C8E667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Perceiving the objection that would be made to such a view of grace, the apostle says, "Shall we continue in sin, that grace may abound?" and rejects the imputation with abhorrence.</w:t>
      </w:r>
    </w:p>
    <w:p w14:paraId="7F8467F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使徒察觉到这种恩典观会招致反对，便说：“我们可以仍在罪中，叫恩典显多吗？”并带着厌恶感拒绝了这种归咎。</w:t>
      </w:r>
    </w:p>
    <w:p w14:paraId="5CB76360">
      <w:pPr>
        <w:pStyle w:val="3"/>
        <w:spacing w:before="320" w:line="255" w:lineRule="auto"/>
        <w:ind w:right="20" w:firstLine="8"/>
        <w:jc w:val="both"/>
        <w:rPr>
          <w:rFonts w:hint="eastAsia" w:ascii="微软雅黑" w:hAnsi="微软雅黑" w:eastAsia="微软雅黑" w:cs="微软雅黑"/>
          <w:spacing w:val="-2"/>
          <w:sz w:val="30"/>
          <w:szCs w:val="30"/>
        </w:rPr>
      </w:pPr>
    </w:p>
    <w:p w14:paraId="5EFA1E2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Not content with this, he proceeds to prove that this perversion could not ensue, for a reason which touches the deep elements of God's moral government, and renders it impossible.</w:t>
      </w:r>
    </w:p>
    <w:p w14:paraId="4EC7860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祂并不满足于此，接着开始证明这种歪曲是不可能发生的，其理由触及了上帝道德治理（moral government）中最深层的要素，并使之成为不可能。</w:t>
      </w:r>
    </w:p>
    <w:p w14:paraId="01054874">
      <w:pPr>
        <w:pStyle w:val="3"/>
        <w:spacing w:before="320" w:line="255" w:lineRule="auto"/>
        <w:ind w:right="20" w:firstLine="8"/>
        <w:jc w:val="both"/>
        <w:rPr>
          <w:rFonts w:hint="eastAsia" w:ascii="微软雅黑" w:hAnsi="微软雅黑" w:eastAsia="微软雅黑" w:cs="微软雅黑"/>
          <w:spacing w:val="-2"/>
          <w:sz w:val="30"/>
          <w:szCs w:val="30"/>
        </w:rPr>
      </w:pPr>
    </w:p>
    <w:p w14:paraId="60EA7E4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is the reason he assigns?</w:t>
      </w:r>
    </w:p>
    <w:p w14:paraId="6C5EEE7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祂给出的理由是什么呢？</w:t>
      </w:r>
    </w:p>
    <w:p w14:paraId="1C133193">
      <w:pPr>
        <w:pStyle w:val="3"/>
        <w:spacing w:before="320" w:line="255" w:lineRule="auto"/>
        <w:ind w:right="20" w:firstLine="8"/>
        <w:jc w:val="both"/>
        <w:rPr>
          <w:rFonts w:hint="eastAsia" w:ascii="微软雅黑" w:hAnsi="微软雅黑" w:eastAsia="微软雅黑" w:cs="微软雅黑"/>
          <w:spacing w:val="-2"/>
          <w:sz w:val="30"/>
          <w:szCs w:val="30"/>
        </w:rPr>
      </w:pPr>
    </w:p>
    <w:p w14:paraId="1756951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 the influence of a new class of motives which he brings out at the end of the chapter, but a solid ground in law.</w:t>
      </w:r>
    </w:p>
    <w:p w14:paraId="3E5849D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并不是祂在本章末尾带出的一类新的动机的影响，而是一个法律上的稳固根据。</w:t>
      </w:r>
    </w:p>
    <w:p w14:paraId="505FB57F">
      <w:pPr>
        <w:pStyle w:val="3"/>
        <w:spacing w:before="320" w:line="255" w:lineRule="auto"/>
        <w:ind w:right="20" w:firstLine="8"/>
        <w:jc w:val="both"/>
        <w:rPr>
          <w:rFonts w:hint="eastAsia" w:ascii="微软雅黑" w:hAnsi="微软雅黑" w:eastAsia="微软雅黑" w:cs="微软雅黑"/>
          <w:spacing w:val="-2"/>
          <w:sz w:val="30"/>
          <w:szCs w:val="30"/>
        </w:rPr>
      </w:pPr>
    </w:p>
    <w:p w14:paraId="53A22E0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argues from a fact—the great objective change of relation intimated by dying with Christ.</w:t>
      </w:r>
    </w:p>
    <w:p w14:paraId="663EAF3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祂从一个事实出发——即与基督同死所暗示的伟大的客观关系改变。</w:t>
      </w:r>
    </w:p>
    <w:p w14:paraId="25AE5F10">
      <w:pPr>
        <w:pStyle w:val="3"/>
        <w:spacing w:before="320" w:line="255" w:lineRule="auto"/>
        <w:ind w:right="20" w:firstLine="8"/>
        <w:jc w:val="both"/>
        <w:rPr>
          <w:rFonts w:hint="eastAsia" w:ascii="微软雅黑" w:hAnsi="微软雅黑" w:eastAsia="微软雅黑" w:cs="微软雅黑"/>
          <w:spacing w:val="-2"/>
          <w:sz w:val="30"/>
          <w:szCs w:val="30"/>
        </w:rPr>
      </w:pPr>
    </w:p>
    <w:p w14:paraId="0AB0456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to inquire, then, what is intimated by those expressions on which he lays the greatest stress of his argument (ver. 12): DYING WITH CHRIST, and DYING TO SIN, BURIED WITH CHRIST, CO-CRUCIFIED and CO-PLANTED with Him.</w:t>
      </w:r>
    </w:p>
    <w:p w14:paraId="096690E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那么，我们必须探究那些祂在其论证中给予最大强调的表达（第 12 节）暗示了什么：“与基督同死”、“向罪死”、“与基督同埋葬”、“同钉十字架（CO-CRUCIFIED）”以及“同联合（CO-PLANTED）”。</w:t>
      </w:r>
    </w:p>
    <w:p w14:paraId="08CB6666">
      <w:pPr>
        <w:pStyle w:val="3"/>
        <w:spacing w:before="320" w:line="255" w:lineRule="auto"/>
        <w:ind w:right="20" w:firstLine="8"/>
        <w:jc w:val="both"/>
        <w:rPr>
          <w:rFonts w:hint="eastAsia" w:ascii="微软雅黑" w:hAnsi="微软雅黑" w:eastAsia="微软雅黑" w:cs="微软雅黑"/>
          <w:spacing w:val="-2"/>
          <w:sz w:val="30"/>
          <w:szCs w:val="30"/>
        </w:rPr>
      </w:pPr>
    </w:p>
    <w:p w14:paraId="1484ECE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text will serve as a key to the meaning, viz., "We thus judge, that if one died for all, then all died," for so the words must be translated (2 Cor. 5:14).</w:t>
      </w:r>
    </w:p>
    <w:p w14:paraId="562F57E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有一段经文可以作为理解其意义的钥匙，即：“我们这样断定：一人既替众人死，众人就都死了”（因为话语必须这样翻译，林后 5:14）。</w:t>
      </w:r>
    </w:p>
    <w:p w14:paraId="05D451AC">
      <w:pPr>
        <w:pStyle w:val="3"/>
        <w:spacing w:before="320" w:line="255" w:lineRule="auto"/>
        <w:ind w:right="20" w:firstLine="8"/>
        <w:jc w:val="both"/>
        <w:rPr>
          <w:rFonts w:hint="eastAsia" w:ascii="微软雅黑" w:hAnsi="微软雅黑" w:eastAsia="微软雅黑" w:cs="微软雅黑"/>
          <w:spacing w:val="-2"/>
          <w:sz w:val="30"/>
          <w:szCs w:val="30"/>
        </w:rPr>
      </w:pPr>
    </w:p>
    <w:p w14:paraId="14A61B3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the apostle, it is obvious, uses these two expressions interchangeably: HE DIED FOR ALL, and ALL DIED IN HIM.</w:t>
      </w:r>
    </w:p>
    <w:p w14:paraId="0D21294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在那里，使徒显而易见地交替使用了这两个表达：“祂替众人死（HE DIED FOR ALL）”，以及“众人在祂里面死（ALL DIED IN HIM）”。</w:t>
      </w:r>
    </w:p>
    <w:p w14:paraId="26EF3BA4">
      <w:pPr>
        <w:pStyle w:val="3"/>
        <w:spacing w:before="320" w:line="255" w:lineRule="auto"/>
        <w:ind w:right="20" w:firstLine="8"/>
        <w:jc w:val="both"/>
        <w:rPr>
          <w:rFonts w:hint="eastAsia" w:ascii="微软雅黑" w:hAnsi="微软雅黑" w:eastAsia="微软雅黑" w:cs="微软雅黑"/>
          <w:spacing w:val="-2"/>
          <w:sz w:val="30"/>
          <w:szCs w:val="30"/>
        </w:rPr>
      </w:pPr>
    </w:p>
    <w:p w14:paraId="3461DC6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describes the same thing from two different points of view.</w:t>
      </w:r>
    </w:p>
    <w:p w14:paraId="0DF886D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祂从两个不同的观点描述了同一件事。</w:t>
      </w:r>
    </w:p>
    <w:p w14:paraId="6212E221">
      <w:pPr>
        <w:pStyle w:val="3"/>
        <w:spacing w:before="320" w:line="255" w:lineRule="auto"/>
        <w:ind w:right="20" w:firstLine="8"/>
        <w:jc w:val="both"/>
        <w:rPr>
          <w:rFonts w:hint="eastAsia" w:ascii="微软雅黑" w:hAnsi="微软雅黑" w:eastAsia="微软雅黑" w:cs="微软雅黑"/>
          <w:spacing w:val="-2"/>
          <w:sz w:val="30"/>
          <w:szCs w:val="30"/>
        </w:rPr>
      </w:pPr>
    </w:p>
    <w:p w14:paraId="6257366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of the two describes the vicarious death of Christ as an objective fact; the second sets forth the same great transaction, in terms which intimate that we too are said to have done it.</w:t>
      </w:r>
    </w:p>
    <w:p w14:paraId="64FB996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两者中的第一个将基督代位（vicarious）之死描述为一个客观事实；第二个则用暗示“我们也参与了其中”的术语陈述了同一笔伟大的交易。</w:t>
      </w:r>
    </w:p>
    <w:p w14:paraId="2ECA44CB">
      <w:pPr>
        <w:pStyle w:val="3"/>
        <w:spacing w:before="320" w:line="255" w:lineRule="auto"/>
        <w:ind w:right="20" w:firstLine="8"/>
        <w:jc w:val="both"/>
        <w:rPr>
          <w:rFonts w:hint="eastAsia" w:ascii="微软雅黑" w:hAnsi="微软雅黑" w:eastAsia="微软雅黑" w:cs="微软雅黑"/>
          <w:spacing w:val="-2"/>
          <w:sz w:val="30"/>
          <w:szCs w:val="30"/>
        </w:rPr>
      </w:pPr>
    </w:p>
    <w:p w14:paraId="792242D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we may either say, CHRIST DIED FOR US; or say, WE DIED IN HIM.</w:t>
      </w:r>
    </w:p>
    <w:p w14:paraId="019FC7C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因此，我们既可以说“基督为我们死”，也可以说“我们在祂里面死”。</w:t>
      </w:r>
    </w:p>
    <w:p w14:paraId="08B19A73">
      <w:pPr>
        <w:pStyle w:val="3"/>
        <w:spacing w:before="320" w:line="255" w:lineRule="auto"/>
        <w:ind w:right="20" w:firstLine="8"/>
        <w:jc w:val="both"/>
        <w:rPr>
          <w:rFonts w:hint="eastAsia" w:ascii="微软雅黑" w:hAnsi="微软雅黑" w:eastAsia="微软雅黑" w:cs="微软雅黑"/>
          <w:spacing w:val="-2"/>
          <w:sz w:val="30"/>
          <w:szCs w:val="30"/>
        </w:rPr>
      </w:pPr>
    </w:p>
    <w:p w14:paraId="7543FD5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may equally affirm He was crucified for us, or we were co-crucified with Him.</w:t>
      </w:r>
    </w:p>
    <w:p w14:paraId="0F1BFD8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我们可以同样肯定祂为我们同钉十字架，或者说我们与祂同钉十字架（co-crucified）。</w:t>
      </w:r>
    </w:p>
    <w:p w14:paraId="771D7AC6">
      <w:pPr>
        <w:pStyle w:val="3"/>
        <w:spacing w:before="320" w:line="255" w:lineRule="auto"/>
        <w:ind w:right="20" w:firstLine="8"/>
        <w:jc w:val="both"/>
        <w:rPr>
          <w:rFonts w:hint="eastAsia" w:ascii="微软雅黑" w:hAnsi="微软雅黑" w:eastAsia="微软雅黑" w:cs="微软雅黑"/>
          <w:spacing w:val="-2"/>
          <w:sz w:val="30"/>
          <w:szCs w:val="30"/>
        </w:rPr>
      </w:pPr>
    </w:p>
    <w:p w14:paraId="22AEFFC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alternating phraseology, duly observed, makes all plain.</w:t>
      </w:r>
    </w:p>
    <w:p w14:paraId="2DCEF78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这种交替使用的措辞，只要正当地观察，就会使一切变得明朗。</w:t>
      </w:r>
    </w:p>
    <w:p w14:paraId="31722EB4">
      <w:pPr>
        <w:pStyle w:val="3"/>
        <w:spacing w:before="320" w:line="255" w:lineRule="auto"/>
        <w:ind w:right="20" w:firstLine="8"/>
        <w:jc w:val="both"/>
        <w:rPr>
          <w:rFonts w:hint="eastAsia" w:ascii="微软雅黑" w:hAnsi="微软雅黑" w:eastAsia="微软雅黑" w:cs="微软雅黑"/>
          <w:spacing w:val="-2"/>
          <w:sz w:val="30"/>
          <w:szCs w:val="30"/>
        </w:rPr>
      </w:pPr>
    </w:p>
    <w:p w14:paraId="06B779E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must be fully apprehended that we have NOT TWO ACTS presented to us by the expression,—one on Christ's side, and another on ours, that is, an experience on our side parallel to His.</w:t>
      </w:r>
    </w:p>
    <w:p w14:paraId="1CD7762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但必须充分领悟的是，这个表达向我们呈现的“不是两个行为”——一个在基督那一方，另一个在我们这一方，即我们这一方有一种与祂平行的经验。</w:t>
      </w:r>
    </w:p>
    <w:p w14:paraId="0C5DB462">
      <w:pPr>
        <w:pStyle w:val="3"/>
        <w:spacing w:before="320" w:line="255" w:lineRule="auto"/>
        <w:ind w:right="20" w:firstLine="8"/>
        <w:jc w:val="both"/>
        <w:rPr>
          <w:rFonts w:hint="eastAsia" w:ascii="微软雅黑" w:hAnsi="微软雅黑" w:eastAsia="微软雅黑" w:cs="微软雅黑"/>
          <w:spacing w:val="-2"/>
          <w:sz w:val="30"/>
          <w:szCs w:val="30"/>
        </w:rPr>
      </w:pPr>
    </w:p>
    <w:p w14:paraId="0F540BD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have but ONE PUBLIC REPRESENTATIVE, CORPORATE ACT PERFORMED BY THE SON OF GOD, in which we share as truly as if we had accomplished that atonement ourselves.</w:t>
      </w:r>
    </w:p>
    <w:p w14:paraId="62D4CE4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我们只有“一个由上帝之子所履行的公共的、代表性的、团体的行为（CORPORATE ACT）”，我们在其中分享，其真实程度就如我们亲自完成了那一赎罪（atonement）一样。</w:t>
      </w:r>
    </w:p>
    <w:p w14:paraId="549A3CCC">
      <w:pPr>
        <w:pStyle w:val="3"/>
        <w:spacing w:before="320" w:line="255" w:lineRule="auto"/>
        <w:ind w:right="20" w:firstLine="8"/>
        <w:jc w:val="both"/>
        <w:rPr>
          <w:rFonts w:hint="eastAsia" w:ascii="微软雅黑" w:hAnsi="微软雅黑" w:eastAsia="微软雅黑" w:cs="微软雅黑"/>
          <w:spacing w:val="-2"/>
          <w:sz w:val="30"/>
          <w:szCs w:val="30"/>
        </w:rPr>
      </w:pPr>
    </w:p>
    <w:p w14:paraId="4120D2C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mistakes committed in the interpretation of this chapter of the epistle—and they have come down from ancient times—are mainly due to the fact that the ideas of the fifth chapter have not been carried into the sixth.</w:t>
      </w:r>
    </w:p>
    <w:p w14:paraId="6BEBA36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在阐释书信的这一章时所犯的错误（这些错误从古代流传至今），主要是由于没有将第五章的思想贯彻到第六章。</w:t>
      </w:r>
    </w:p>
    <w:p w14:paraId="301AACC9">
      <w:pPr>
        <w:pStyle w:val="3"/>
        <w:spacing w:before="320" w:line="255" w:lineRule="auto"/>
        <w:ind w:right="20" w:firstLine="8"/>
        <w:jc w:val="both"/>
        <w:rPr>
          <w:rFonts w:hint="eastAsia" w:ascii="微软雅黑" w:hAnsi="微软雅黑" w:eastAsia="微软雅黑" w:cs="微软雅黑"/>
          <w:spacing w:val="-2"/>
          <w:sz w:val="30"/>
          <w:szCs w:val="30"/>
        </w:rPr>
      </w:pPr>
    </w:p>
    <w:p w14:paraId="2F3C76F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carry the thought supplied by the representative character of the two Adams from the one chapter into the other, the difficulty vanishes.</w:t>
      </w:r>
    </w:p>
    <w:p w14:paraId="04FCF22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如果我们把两个亚当的代表性特征所提供的思想从一章贯彻到另一章，困难就会消失。</w:t>
      </w:r>
    </w:p>
    <w:p w14:paraId="41865B72">
      <w:pPr>
        <w:pStyle w:val="3"/>
        <w:spacing w:before="320" w:line="255" w:lineRule="auto"/>
        <w:ind w:right="20" w:firstLine="8"/>
        <w:jc w:val="both"/>
        <w:rPr>
          <w:rFonts w:hint="eastAsia" w:ascii="微软雅黑" w:hAnsi="微软雅黑" w:eastAsia="微软雅黑" w:cs="微软雅黑"/>
          <w:spacing w:val="-2"/>
          <w:sz w:val="30"/>
          <w:szCs w:val="30"/>
        </w:rPr>
      </w:pPr>
    </w:p>
    <w:p w14:paraId="3075AA0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Nay, the very same form of expression is found in the fifth chapter in the statement: "By ONE MAN SIN ENTERED into the world, and death by sin; and so death passed upon all men, FOR THAT ALL SINNED" (Rom. 5:12).</w:t>
      </w:r>
    </w:p>
    <w:p w14:paraId="4D377E9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不仅如此，在第五章的陈述中就发现了完全相同的表达形式：“这就如罪是从一人（ONE MAN）入了世界，死又是从罪来的；于是死就临到众人，因为众人都犯了罪（FOR THAT ALL SINNED）”（罗 5:12）。</w:t>
      </w:r>
    </w:p>
    <w:p w14:paraId="0ECCCDD4">
      <w:pPr>
        <w:pStyle w:val="3"/>
        <w:spacing w:before="320" w:line="255" w:lineRule="auto"/>
        <w:ind w:right="20" w:firstLine="8"/>
        <w:jc w:val="both"/>
        <w:rPr>
          <w:rFonts w:hint="eastAsia" w:ascii="微软雅黑" w:hAnsi="微软雅黑" w:eastAsia="微软雅黑" w:cs="微软雅黑"/>
          <w:spacing w:val="-2"/>
          <w:sz w:val="30"/>
          <w:szCs w:val="30"/>
        </w:rPr>
      </w:pPr>
    </w:p>
    <w:p w14:paraId="292AED0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meaning is, all men sinned in the first man's act of sin; for that public act was representative, and common to all his offspring.</w:t>
      </w:r>
    </w:p>
    <w:p w14:paraId="76D2B87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其意思是，所有的人都在第一个人的犯罪行为中犯了罪；因为那一公共行为是代表性的，且是他所有后裔共有的。</w:t>
      </w:r>
    </w:p>
    <w:p w14:paraId="1CF42F65">
      <w:pPr>
        <w:pStyle w:val="3"/>
        <w:spacing w:before="320" w:line="255" w:lineRule="auto"/>
        <w:ind w:right="20" w:firstLine="8"/>
        <w:jc w:val="both"/>
        <w:rPr>
          <w:rFonts w:hint="eastAsia" w:ascii="微软雅黑" w:hAnsi="微软雅黑" w:eastAsia="微软雅黑" w:cs="微软雅黑"/>
          <w:spacing w:val="-2"/>
          <w:sz w:val="30"/>
          <w:szCs w:val="30"/>
        </w:rPr>
      </w:pPr>
    </w:p>
    <w:p w14:paraId="2F9EA3D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have been, in fact, but two men in the world, with the two families of which they are the heads; there have been but two public representatives.</w:t>
      </w:r>
    </w:p>
    <w:p w14:paraId="610E577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事实上，世界上只有两个人，以及由他们为首的两个家庭；世界上只有两个公共的代表。</w:t>
      </w:r>
    </w:p>
    <w:p w14:paraId="4087C09B">
      <w:pPr>
        <w:pStyle w:val="3"/>
        <w:spacing w:before="320" w:line="255" w:lineRule="auto"/>
        <w:ind w:right="20" w:firstLine="8"/>
        <w:jc w:val="both"/>
        <w:rPr>
          <w:rFonts w:hint="eastAsia" w:ascii="微软雅黑" w:hAnsi="微软雅黑" w:eastAsia="微软雅黑" w:cs="微软雅黑"/>
          <w:spacing w:val="-2"/>
          <w:sz w:val="30"/>
          <w:szCs w:val="30"/>
        </w:rPr>
      </w:pPr>
    </w:p>
    <w:p w14:paraId="238CF2A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idea of Christ's Suretyship, and the representation of His atonement as the act of one for many, run through the entire section, with only this peculiarity or difference as compared with other passages, that here we are described as doing what our representative did; that is, the one corporate act is described from our share in the transaction.</w:t>
      </w:r>
    </w:p>
    <w:p w14:paraId="42D053C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担保人地位（Suretyship）这一想法，以及将祂的赎罪表现为“一人代多人”的行为，贯穿了整个部分，与其它篇章相比，唯一的特质或区别在于：这里我们将我们描述为正在做我们的代表所做的事；也就是说，这一项团体的行为（corporate act）是根据我们在交易中的分享来描述的。</w:t>
      </w:r>
    </w:p>
    <w:p w14:paraId="0F302EDE">
      <w:pPr>
        <w:pStyle w:val="3"/>
        <w:spacing w:before="320" w:line="255" w:lineRule="auto"/>
        <w:ind w:right="20" w:firstLine="8"/>
        <w:jc w:val="both"/>
        <w:rPr>
          <w:rFonts w:hint="eastAsia" w:ascii="微软雅黑" w:hAnsi="微软雅黑" w:eastAsia="微软雅黑" w:cs="微软雅黑"/>
          <w:spacing w:val="-2"/>
          <w:sz w:val="30"/>
          <w:szCs w:val="30"/>
        </w:rPr>
      </w:pPr>
    </w:p>
    <w:p w14:paraId="1F0CC5C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said WE DIED TO SIN (ver. 2).</w:t>
      </w:r>
    </w:p>
    <w:p w14:paraId="4D0A723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经上说“我们在罪上死了（WE DIED TO SIN）”（第 2 节）。</w:t>
      </w:r>
    </w:p>
    <w:p w14:paraId="1B66B1A4">
      <w:pPr>
        <w:pStyle w:val="3"/>
        <w:spacing w:before="320" w:line="255" w:lineRule="auto"/>
        <w:ind w:right="20" w:firstLine="8"/>
        <w:jc w:val="both"/>
        <w:rPr>
          <w:rFonts w:hint="eastAsia" w:ascii="微软雅黑" w:hAnsi="微软雅黑" w:eastAsia="微软雅黑" w:cs="微软雅黑"/>
          <w:spacing w:val="-2"/>
          <w:sz w:val="30"/>
          <w:szCs w:val="30"/>
        </w:rPr>
      </w:pPr>
    </w:p>
    <w:p w14:paraId="699C9D8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this phrase is very much misunderstood, its meaning must be ascertained.</w:t>
      </w:r>
    </w:p>
    <w:p w14:paraId="7C5DC9E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由于这一短语被极大地误解了，必须查明它的含意。</w:t>
      </w:r>
    </w:p>
    <w:p w14:paraId="2A1B3BF8">
      <w:pPr>
        <w:pStyle w:val="3"/>
        <w:spacing w:before="320" w:line="255" w:lineRule="auto"/>
        <w:ind w:right="20" w:firstLine="8"/>
        <w:jc w:val="both"/>
        <w:rPr>
          <w:rFonts w:hint="eastAsia" w:ascii="微软雅黑" w:hAnsi="微软雅黑" w:eastAsia="微软雅黑" w:cs="微软雅黑"/>
          <w:spacing w:val="-2"/>
          <w:sz w:val="30"/>
          <w:szCs w:val="30"/>
        </w:rPr>
      </w:pPr>
    </w:p>
    <w:p w14:paraId="470E76B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frequently occurs in the Pauline epistles in different forms, and uniformly alludes not to an inward deliverance from sin, but to the Christian's objective relation, or to his personal standing before God in the vicarious work of Christ; it means that we are legally dead to sin in Christ.</w:t>
      </w:r>
    </w:p>
    <w:p w14:paraId="1B6C1FA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以不同的形式频繁出现在保罗书信中，且一律不是指代内在从罪中得释放，而是指基督徒的客观关系，或者指他在基督代位（vicarious）工作中在上帝面前的个人地位（standing）；它的意思是，我们在基督里法律上已经向罪死了。</w:t>
      </w:r>
    </w:p>
    <w:p w14:paraId="4552727E">
      <w:pPr>
        <w:pStyle w:val="3"/>
        <w:spacing w:before="320" w:line="255" w:lineRule="auto"/>
        <w:ind w:right="20" w:firstLine="8"/>
        <w:jc w:val="both"/>
        <w:rPr>
          <w:rFonts w:hint="eastAsia" w:ascii="微软雅黑" w:hAnsi="微软雅黑" w:eastAsia="微软雅黑" w:cs="微软雅黑"/>
          <w:spacing w:val="-2"/>
          <w:sz w:val="30"/>
          <w:szCs w:val="30"/>
        </w:rPr>
      </w:pPr>
    </w:p>
    <w:p w14:paraId="3761BF6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rendered quite certain by two other expressions occurring in the section.</w:t>
      </w:r>
    </w:p>
    <w:p w14:paraId="5FFA8B7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这一点由该部分中出现的另外两个表达而变得极其确定。</w:t>
      </w:r>
    </w:p>
    <w:p w14:paraId="4BBC31C1">
      <w:pPr>
        <w:pStyle w:val="3"/>
        <w:spacing w:before="320" w:line="255" w:lineRule="auto"/>
        <w:ind w:right="20" w:firstLine="8"/>
        <w:jc w:val="both"/>
        <w:rPr>
          <w:rFonts w:hint="eastAsia" w:ascii="微软雅黑" w:hAnsi="微软雅黑" w:eastAsia="微软雅黑" w:cs="微软雅黑"/>
          <w:spacing w:val="-2"/>
          <w:sz w:val="30"/>
          <w:szCs w:val="30"/>
        </w:rPr>
      </w:pPr>
    </w:p>
    <w:p w14:paraId="245EBC0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of these passages applies the same language to the Lord Himself; for He is said to HAVE DIED TO SIN ONCE (ver. 10).</w:t>
      </w:r>
    </w:p>
    <w:p w14:paraId="24ACA03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其中第一个篇章将同样的语言应用于主自己；因为经上说祂向罪死只有一次（HAVE DIED TO SIN ONCE）（第 10 节）。</w:t>
      </w:r>
    </w:p>
    <w:p w14:paraId="5B34960A">
      <w:pPr>
        <w:pStyle w:val="3"/>
        <w:spacing w:before="320" w:line="255" w:lineRule="auto"/>
        <w:ind w:right="20" w:firstLine="8"/>
        <w:jc w:val="both"/>
        <w:rPr>
          <w:rFonts w:hint="eastAsia" w:ascii="微软雅黑" w:hAnsi="微软雅黑" w:eastAsia="微软雅黑" w:cs="微软雅黑"/>
          <w:spacing w:val="-2"/>
          <w:sz w:val="30"/>
          <w:szCs w:val="30"/>
        </w:rPr>
      </w:pPr>
    </w:p>
    <w:p w14:paraId="313C5FA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 only sense in which the Sinless One can be regarded as dying to sin, is that of dying to its guilt, or to the condemning power which goes along with sin, and which must run its course, wherever sin has been committed.</w:t>
      </w:r>
    </w:p>
    <w:p w14:paraId="29B1B52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现在，这位无罪者被视为“向罪死”的唯一意义，就是向罪的罪疚（guilt）死，或者是向那伴随着罪且无论何处犯了罪都必须运行其历程的定罪权势死。</w:t>
      </w:r>
    </w:p>
    <w:p w14:paraId="02501BA6">
      <w:pPr>
        <w:pStyle w:val="3"/>
        <w:spacing w:before="320" w:line="255" w:lineRule="auto"/>
        <w:ind w:right="20" w:firstLine="8"/>
        <w:jc w:val="both"/>
        <w:rPr>
          <w:rFonts w:hint="eastAsia" w:ascii="微软雅黑" w:hAnsi="微软雅黑" w:eastAsia="微软雅黑" w:cs="微软雅黑"/>
          <w:spacing w:val="-2"/>
          <w:sz w:val="30"/>
          <w:szCs w:val="30"/>
        </w:rPr>
      </w:pPr>
    </w:p>
    <w:p w14:paraId="1DF9D3D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died to the guilt or criminality of sin, when it was laid on Him; certainly He did not die to its indwelling power.</w:t>
      </w:r>
    </w:p>
    <w:p w14:paraId="5A718D0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当罪归在祂身上时，祂向罪的罪疚或刑事性死了；祂肯定不是向罪的内在权势死。</w:t>
      </w:r>
    </w:p>
    <w:p w14:paraId="0EAC41E8">
      <w:pPr>
        <w:pStyle w:val="3"/>
        <w:spacing w:before="320" w:line="255" w:lineRule="auto"/>
        <w:ind w:right="20" w:firstLine="8"/>
        <w:jc w:val="both"/>
        <w:rPr>
          <w:rFonts w:hint="eastAsia" w:ascii="微软雅黑" w:hAnsi="微软雅黑" w:eastAsia="微软雅黑" w:cs="微软雅黑"/>
          <w:spacing w:val="-2"/>
          <w:sz w:val="30"/>
          <w:szCs w:val="30"/>
        </w:rPr>
      </w:pPr>
    </w:p>
    <w:p w14:paraId="3E876E2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of these passages shows that this dying was the ground or meritorious cause of our justification: "He that is dead has been justified (not FREED, as it is unhappily rendered in the English version) from sin" (ver. 7).</w:t>
      </w:r>
    </w:p>
    <w:p w14:paraId="6BA0280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其中第二个篇章显示了这种受死是我们称义的根据或功德性原因（meritorious cause）：“因为已死的人是得称义（justified，而不是英文译本中不幸译成的 FREED）脱离了罪”（第 7 节）。</w:t>
      </w:r>
    </w:p>
    <w:p w14:paraId="22B5AB9F">
      <w:pPr>
        <w:pStyle w:val="3"/>
        <w:spacing w:before="320" w:line="255" w:lineRule="auto"/>
        <w:ind w:right="20" w:firstLine="8"/>
        <w:jc w:val="both"/>
        <w:rPr>
          <w:rFonts w:hint="eastAsia" w:ascii="微软雅黑" w:hAnsi="微软雅黑" w:eastAsia="微软雅黑" w:cs="微软雅黑"/>
          <w:spacing w:val="-2"/>
          <w:sz w:val="30"/>
          <w:szCs w:val="30"/>
        </w:rPr>
      </w:pPr>
    </w:p>
    <w:p w14:paraId="7B368F2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justification of the Christian is thus based on his co-dying with Christ; that is, we are said to have died when Christ died, and to have done what Christ did.</w:t>
      </w:r>
    </w:p>
    <w:p w14:paraId="487800C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因此，基督徒的称义是基于他与基督的“同死”；也就是说，当基督死时我们就说已经死了，且做了基督所做的事。</w:t>
      </w:r>
    </w:p>
    <w:p w14:paraId="4CD50432">
      <w:pPr>
        <w:pStyle w:val="3"/>
        <w:spacing w:before="320" w:line="255" w:lineRule="auto"/>
        <w:ind w:right="20" w:firstLine="8"/>
        <w:jc w:val="both"/>
        <w:rPr>
          <w:rFonts w:hint="eastAsia" w:ascii="微软雅黑" w:hAnsi="微软雅黑" w:eastAsia="微软雅黑" w:cs="微软雅黑"/>
          <w:spacing w:val="-2"/>
          <w:sz w:val="30"/>
          <w:szCs w:val="30"/>
        </w:rPr>
      </w:pPr>
    </w:p>
    <w:p w14:paraId="0007D39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words undoubtedly mean a co-dying with Christ in that one corporate representative deed; that is, they mean that we were one with Christ in His obedience unto death, as we were one with Adam in his disobedience.</w:t>
      </w:r>
    </w:p>
    <w:p w14:paraId="7C787B8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这些话无疑意味着在那一个团体的代表性行为（corporate representative deed）中与基督同死；也就是说，它们意味着我们在祂顺服至死中与基督合而为一，正如我们在亚当的悖逆中与他合而为一一样。</w:t>
      </w:r>
    </w:p>
    <w:p w14:paraId="3335E086">
      <w:pPr>
        <w:pStyle w:val="3"/>
        <w:spacing w:before="320" w:line="255" w:lineRule="auto"/>
        <w:ind w:right="20" w:firstLine="8"/>
        <w:jc w:val="both"/>
        <w:rPr>
          <w:rFonts w:hint="eastAsia" w:ascii="微软雅黑" w:hAnsi="微软雅黑" w:eastAsia="微软雅黑" w:cs="微软雅黑"/>
          <w:spacing w:val="-2"/>
          <w:sz w:val="30"/>
          <w:szCs w:val="30"/>
        </w:rPr>
      </w:pPr>
    </w:p>
    <w:p w14:paraId="0314280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Christ's death to sin belongs to us, and is as much ours as if we had borne the penalty.</w:t>
      </w:r>
    </w:p>
    <w:p w14:paraId="7BCE958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基督向罪死是属于我们的，且它是我们的，其程度就如我们亲自承担了刑罚一样。</w:t>
      </w:r>
    </w:p>
    <w:p w14:paraId="7AAE6E86">
      <w:pPr>
        <w:pStyle w:val="3"/>
        <w:spacing w:before="320" w:line="255" w:lineRule="auto"/>
        <w:ind w:right="20" w:firstLine="8"/>
        <w:jc w:val="both"/>
        <w:rPr>
          <w:rFonts w:hint="eastAsia" w:ascii="微软雅黑" w:hAnsi="微软雅黑" w:eastAsia="微软雅黑" w:cs="微软雅黑"/>
          <w:spacing w:val="-2"/>
          <w:sz w:val="30"/>
          <w:szCs w:val="30"/>
        </w:rPr>
      </w:pPr>
    </w:p>
    <w:p w14:paraId="360CEF9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justification by which our persons are forgiven and accepted, has no other foundation.</w:t>
      </w:r>
    </w:p>
    <w:p w14:paraId="7647CA8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而我们本人得蒙赦免和接纳的称义，别无其他根基。</w:t>
      </w:r>
    </w:p>
    <w:p w14:paraId="25B234BA">
      <w:pPr>
        <w:pStyle w:val="3"/>
        <w:spacing w:before="320" w:line="255" w:lineRule="auto"/>
        <w:ind w:right="20" w:firstLine="8"/>
        <w:jc w:val="both"/>
        <w:rPr>
          <w:rFonts w:hint="eastAsia" w:ascii="微软雅黑" w:hAnsi="微软雅黑" w:eastAsia="微软雅黑" w:cs="微软雅黑"/>
          <w:spacing w:val="-2"/>
          <w:sz w:val="30"/>
          <w:szCs w:val="30"/>
        </w:rPr>
      </w:pPr>
    </w:p>
    <w:p w14:paraId="17D9FB0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noteworthy that the fifth chapter, from which this idea is carried over, describes all this in the third person; whereas the sixth chapter describes it in the first person, and from our own share in it.</w:t>
      </w:r>
    </w:p>
    <w:p w14:paraId="50554EF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值得注意的是，这一思想所承袭的第五章是在第三人称中描述这一切的；而第六章则是在第一人称中描述它，并从我们自己在其中的分享出发。</w:t>
      </w:r>
    </w:p>
    <w:p w14:paraId="2AFBD217">
      <w:pPr>
        <w:pStyle w:val="3"/>
        <w:spacing w:before="320" w:line="255" w:lineRule="auto"/>
        <w:ind w:right="20" w:firstLine="8"/>
        <w:jc w:val="both"/>
        <w:rPr>
          <w:rFonts w:hint="eastAsia" w:ascii="微软雅黑" w:hAnsi="微软雅黑" w:eastAsia="微软雅黑" w:cs="微软雅黑"/>
          <w:spacing w:val="-2"/>
          <w:sz w:val="30"/>
          <w:szCs w:val="30"/>
        </w:rPr>
      </w:pPr>
    </w:p>
    <w:p w14:paraId="0FC545A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also said in this section, that OUR OLD MAN IS CRUCIFIED, or co-crucified, with Him.</w:t>
      </w:r>
    </w:p>
    <w:p w14:paraId="067AE2E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这一部分还提到，我们的旧人与祂同钉十字架（IS CRUCIFIED，或 co-crucified）。</w:t>
      </w:r>
    </w:p>
    <w:p w14:paraId="0ABD39B2">
      <w:pPr>
        <w:pStyle w:val="3"/>
        <w:spacing w:before="320" w:line="255" w:lineRule="auto"/>
        <w:ind w:right="20" w:firstLine="8"/>
        <w:jc w:val="both"/>
        <w:rPr>
          <w:rFonts w:hint="eastAsia" w:ascii="微软雅黑" w:hAnsi="微软雅黑" w:eastAsia="微软雅黑" w:cs="微软雅黑"/>
          <w:spacing w:val="-2"/>
          <w:sz w:val="30"/>
          <w:szCs w:val="30"/>
        </w:rPr>
      </w:pPr>
    </w:p>
    <w:p w14:paraId="2179BB7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entire section of which this is a part, is to be regarded not as hortatory, but as the simple statement of fact; it does not set forth anything done by us, but something done on our account, or for our sake, by a Surety, in whom we participate.</w:t>
      </w:r>
    </w:p>
    <w:p w14:paraId="3AB825D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本篇章所属的整个部分，不应被视为劝诫性的，而应被视为对事实的单纯陈述；它并没有陈述任何由我们所做的事，而是陈述了由一位我们在其中有份的担保人（Surety）为了我们的缘故或利益所做的事。</w:t>
      </w:r>
    </w:p>
    <w:p w14:paraId="613B9D36">
      <w:pPr>
        <w:pStyle w:val="3"/>
        <w:spacing w:before="320" w:line="255" w:lineRule="auto"/>
        <w:ind w:right="20" w:firstLine="8"/>
        <w:jc w:val="both"/>
        <w:rPr>
          <w:rFonts w:hint="eastAsia" w:ascii="微软雅黑" w:hAnsi="微软雅黑" w:eastAsia="微软雅黑" w:cs="微软雅黑"/>
          <w:spacing w:val="-2"/>
          <w:sz w:val="30"/>
          <w:szCs w:val="30"/>
        </w:rPr>
      </w:pPr>
    </w:p>
    <w:p w14:paraId="54AC41F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it may be asked, may we not hold with the great body of expositors, from the Reformation downwards, that these varied expressions designate two separate classes of actions,—one done by Christ, and a similar or parallel one by us,—and that the phraseology must be taken in two different senses as used respecting Christ, and as used respecting us?</w:t>
      </w:r>
    </w:p>
    <w:p w14:paraId="24FB7BA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有人可能会问，我们难道不能赞同从改教运动以来绝大多数阐释者的观点，认为这些多样的表达指定了两类独立的行为——一个由基督完成，一个由我们完成的类似或平行的行为——并且这些措辞在涉及基督和涉及我们时必须按两种不同的意义来理解吗？</w:t>
      </w:r>
    </w:p>
    <w:p w14:paraId="3083E51A">
      <w:pPr>
        <w:pStyle w:val="3"/>
        <w:spacing w:before="320" w:line="255" w:lineRule="auto"/>
        <w:ind w:right="20" w:firstLine="8"/>
        <w:jc w:val="both"/>
        <w:rPr>
          <w:rFonts w:hint="eastAsia" w:ascii="微软雅黑" w:hAnsi="微软雅黑" w:eastAsia="微软雅黑" w:cs="微软雅黑"/>
          <w:spacing w:val="-2"/>
          <w:sz w:val="30"/>
          <w:szCs w:val="30"/>
        </w:rPr>
      </w:pPr>
    </w:p>
    <w:p w14:paraId="552AD9E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 the expressions are not to be taken in a proper sense as applied to Christ, and in a figurative sense as applied to us.</w:t>
      </w:r>
    </w:p>
    <w:p w14:paraId="6441902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不；这些表达在应用于基督时不能按正当意义理解，而在应用于我们时按比喻意义理解。</w:t>
      </w:r>
    </w:p>
    <w:p w14:paraId="46D5D1D7">
      <w:pPr>
        <w:pStyle w:val="3"/>
        <w:spacing w:before="320" w:line="255" w:lineRule="auto"/>
        <w:ind w:right="20" w:firstLine="8"/>
        <w:jc w:val="both"/>
        <w:rPr>
          <w:rFonts w:hint="eastAsia" w:ascii="微软雅黑" w:hAnsi="微软雅黑" w:eastAsia="微软雅黑" w:cs="微软雅黑"/>
          <w:spacing w:val="-2"/>
          <w:sz w:val="30"/>
          <w:szCs w:val="30"/>
        </w:rPr>
      </w:pPr>
    </w:p>
    <w:p w14:paraId="1F9D99E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acts are NOT TWO, BUT ONE, described from two different points of view.</w:t>
      </w:r>
    </w:p>
    <w:p w14:paraId="2E3D04C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这些行为“不是两个，而是一个”，只是从两个不同的观点来描述。</w:t>
      </w:r>
    </w:p>
    <w:p w14:paraId="1AFCB86B">
      <w:pPr>
        <w:pStyle w:val="3"/>
        <w:spacing w:before="320" w:line="255" w:lineRule="auto"/>
        <w:ind w:right="20" w:firstLine="8"/>
        <w:jc w:val="both"/>
        <w:rPr>
          <w:rFonts w:hint="eastAsia" w:ascii="微软雅黑" w:hAnsi="微软雅黑" w:eastAsia="微软雅黑" w:cs="微软雅黑"/>
          <w:spacing w:val="-2"/>
          <w:sz w:val="30"/>
          <w:szCs w:val="30"/>
        </w:rPr>
      </w:pPr>
    </w:p>
    <w:p w14:paraId="7488A29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not one crucifixion on the part of Christ, and a second, parallel and similar but different, crucifixion on the part of His people.</w:t>
      </w:r>
    </w:p>
    <w:p w14:paraId="75679A9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并不存在基督那一方的一次钉十字架，以及祂子民那一方的第二次平行、类似但不同的钉十字架。</w:t>
      </w:r>
    </w:p>
    <w:p w14:paraId="63B2A247">
      <w:pPr>
        <w:pStyle w:val="3"/>
        <w:spacing w:before="320" w:line="255" w:lineRule="auto"/>
        <w:ind w:right="20" w:firstLine="8"/>
        <w:jc w:val="both"/>
        <w:rPr>
          <w:rFonts w:hint="eastAsia" w:ascii="微软雅黑" w:hAnsi="微软雅黑" w:eastAsia="微软雅黑" w:cs="微软雅黑"/>
          <w:spacing w:val="-2"/>
          <w:sz w:val="30"/>
          <w:szCs w:val="30"/>
        </w:rPr>
      </w:pPr>
    </w:p>
    <w:p w14:paraId="79AE206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is but one corporate act, as we noticed in the previous chapter,—the act of one for many.</w:t>
      </w:r>
    </w:p>
    <w:p w14:paraId="48257E1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正如我们在前一章所注意到的，只有“一个团体的行为（corporate act）”——即一人代多人的行为。</w:t>
      </w:r>
    </w:p>
    <w:p w14:paraId="25F276F2">
      <w:pPr>
        <w:pStyle w:val="3"/>
        <w:spacing w:before="320" w:line="255" w:lineRule="auto"/>
        <w:ind w:right="20" w:firstLine="8"/>
        <w:jc w:val="both"/>
        <w:rPr>
          <w:rFonts w:hint="eastAsia" w:ascii="微软雅黑" w:hAnsi="微软雅黑" w:eastAsia="微软雅黑" w:cs="微软雅黑"/>
          <w:spacing w:val="-2"/>
          <w:sz w:val="30"/>
          <w:szCs w:val="30"/>
        </w:rPr>
      </w:pPr>
    </w:p>
    <w:p w14:paraId="7023712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what is the OLD MAN that is said to be co-crucified with the Lord?</w:t>
      </w:r>
    </w:p>
    <w:p w14:paraId="5D66095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但是，那个被说成与主同钉十字架的“旧人（OLD MAN）”是什么呢？</w:t>
      </w:r>
    </w:p>
    <w:p w14:paraId="7019404B">
      <w:pPr>
        <w:pStyle w:val="3"/>
        <w:spacing w:before="320" w:line="255" w:lineRule="auto"/>
        <w:ind w:right="20" w:firstLine="8"/>
        <w:jc w:val="both"/>
        <w:rPr>
          <w:rFonts w:hint="eastAsia" w:ascii="微软雅黑" w:hAnsi="微软雅黑" w:eastAsia="微软雅黑" w:cs="微软雅黑"/>
          <w:spacing w:val="-2"/>
          <w:sz w:val="30"/>
          <w:szCs w:val="30"/>
        </w:rPr>
      </w:pPr>
    </w:p>
    <w:p w14:paraId="21CE705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Does not this refer to inward corruption?</w:t>
      </w:r>
    </w:p>
    <w:p w14:paraId="775696E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这难道不是指内在的败坏吗？</w:t>
      </w:r>
    </w:p>
    <w:p w14:paraId="43FFC606">
      <w:pPr>
        <w:pStyle w:val="3"/>
        <w:spacing w:before="320" w:line="255" w:lineRule="auto"/>
        <w:ind w:right="20" w:firstLine="8"/>
        <w:jc w:val="both"/>
        <w:rPr>
          <w:rFonts w:hint="eastAsia" w:ascii="微软雅黑" w:hAnsi="微软雅黑" w:eastAsia="微软雅黑" w:cs="微软雅黑"/>
          <w:spacing w:val="-2"/>
          <w:sz w:val="30"/>
          <w:szCs w:val="30"/>
        </w:rPr>
      </w:pPr>
    </w:p>
    <w:p w14:paraId="2A2F667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Though commentators have long expounded it in this way with a sort of common consent, such an explanation is untenable, as it would make the expression synonymous with the next clause, and thus not only yield a bald tautology, but give an instance of inept reasoning; for the one clause is made the ground or condition of the other.</w:t>
      </w:r>
    </w:p>
    <w:p w14:paraId="13DD002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尽管注释家们长期以来由于某种共识而以这种方式进行阐释，但这种解释是站不住脚的，因为它会使该表达与下一个分句同义，从而不仅产生空洞的赘述，而且提供了一个不恰当推理的例子；因为一个分句是作为另一个分句的根据或条件而存在的。</w:t>
      </w:r>
    </w:p>
    <w:p w14:paraId="29CDD79B">
      <w:pPr>
        <w:pStyle w:val="3"/>
        <w:spacing w:before="320" w:line="255" w:lineRule="auto"/>
        <w:ind w:right="20" w:firstLine="8"/>
        <w:jc w:val="both"/>
        <w:rPr>
          <w:rFonts w:hint="eastAsia" w:ascii="微软雅黑" w:hAnsi="微软雅黑" w:eastAsia="微软雅黑" w:cs="微软雅黑"/>
          <w:spacing w:val="-2"/>
          <w:sz w:val="30"/>
          <w:szCs w:val="30"/>
        </w:rPr>
      </w:pPr>
    </w:p>
    <w:p w14:paraId="397FACF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old man is crucified, IN ORDER THAT the body of sin, or sin within us as an organic body, might be destroyed.</w:t>
      </w:r>
    </w:p>
    <w:p w14:paraId="6A539BB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旧人同钉十字架，“是为了（IN ORDER THAT）”叫罪身灭绝，或者说叫我们里面作为有机体的罪被除掉。</w:t>
      </w:r>
    </w:p>
    <w:p w14:paraId="5F4DC0D1">
      <w:pPr>
        <w:pStyle w:val="3"/>
        <w:spacing w:before="320" w:line="255" w:lineRule="auto"/>
        <w:ind w:right="20" w:firstLine="8"/>
        <w:jc w:val="both"/>
        <w:rPr>
          <w:rFonts w:hint="eastAsia" w:ascii="微软雅黑" w:hAnsi="微软雅黑" w:eastAsia="微软雅黑" w:cs="微软雅黑"/>
          <w:spacing w:val="-2"/>
          <w:sz w:val="30"/>
          <w:szCs w:val="30"/>
        </w:rPr>
      </w:pPr>
    </w:p>
    <w:p w14:paraId="63B81F8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there must be a difference between the two clauses, as the former is in order to attain the latter.</w:t>
      </w:r>
    </w:p>
    <w:p w14:paraId="2A02832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现在这两个分句之间必须有区别，因为前者是为了达成（attain）后者。</w:t>
      </w:r>
    </w:p>
    <w:p w14:paraId="770E393A">
      <w:pPr>
        <w:pStyle w:val="3"/>
        <w:spacing w:before="320" w:line="255" w:lineRule="auto"/>
        <w:ind w:right="20" w:firstLine="8"/>
        <w:jc w:val="both"/>
        <w:rPr>
          <w:rFonts w:hint="eastAsia" w:ascii="微软雅黑" w:hAnsi="微软雅黑" w:eastAsia="微软雅黑" w:cs="微软雅黑"/>
          <w:spacing w:val="-2"/>
          <w:sz w:val="30"/>
          <w:szCs w:val="30"/>
        </w:rPr>
      </w:pPr>
    </w:p>
    <w:p w14:paraId="33015AB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old man said to be crucified with Christ, is therefore our old personality, or Adamic standing, which is terminated that we may have a new relationship to God in the crucified Surety; a privilege which lays the foundation also for the destruction of inherent corruption.</w:t>
      </w:r>
    </w:p>
    <w:p w14:paraId="0156537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被说成与基督同钉十字架的“旧人”，就是我们的旧人格，或者是亚当式的地位（standing），它的终结是为了叫我们在钉十字架的担保人（Surety）里与上帝拥有一种新的关系；这一特权也为摧毁内在的败坏奠定了基础。</w:t>
      </w:r>
    </w:p>
    <w:p w14:paraId="5029F355">
      <w:pPr>
        <w:pStyle w:val="3"/>
        <w:spacing w:before="320" w:line="255" w:lineRule="auto"/>
        <w:ind w:right="20" w:firstLine="8"/>
        <w:jc w:val="both"/>
        <w:rPr>
          <w:rFonts w:hint="eastAsia" w:ascii="微软雅黑" w:hAnsi="微软雅黑" w:eastAsia="微软雅黑" w:cs="微软雅黑"/>
          <w:spacing w:val="-2"/>
          <w:sz w:val="30"/>
          <w:szCs w:val="30"/>
        </w:rPr>
      </w:pPr>
    </w:p>
    <w:p w14:paraId="265C130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these two (ver. 12)—person and nature—are not to be confounded; nor will the apostle's reasoning admit any comment which confounds them.</w:t>
      </w:r>
    </w:p>
    <w:p w14:paraId="758B85C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但这两者（第 12 节）——位格与本性——不可混淆；使徒的推理也不允许任何混淆它们的评注。</w:t>
      </w:r>
    </w:p>
    <w:p w14:paraId="05703B11">
      <w:pPr>
        <w:pStyle w:val="3"/>
        <w:spacing w:before="320" w:line="255" w:lineRule="auto"/>
        <w:ind w:right="20" w:firstLine="8"/>
        <w:jc w:val="both"/>
        <w:rPr>
          <w:rFonts w:hint="eastAsia" w:ascii="微软雅黑" w:hAnsi="微软雅黑" w:eastAsia="微软雅黑" w:cs="微软雅黑"/>
          <w:spacing w:val="-2"/>
          <w:sz w:val="30"/>
          <w:szCs w:val="30"/>
        </w:rPr>
      </w:pPr>
    </w:p>
    <w:p w14:paraId="31563AE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to bring the matter more fully home to the mind of his readers, the apostle says WE WERE BAPTIZED INTO HIS DEATH (ver. 3).</w:t>
      </w:r>
    </w:p>
    <w:p w14:paraId="77D183D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但是，为了使这件事更充分地深入读者的心，使徒说我们是受洗归入祂的死（WE WERE BAPTIZED INTO HIS DEATH）（第 3 节）。</w:t>
      </w:r>
    </w:p>
    <w:p w14:paraId="7ADC7D1C">
      <w:pPr>
        <w:pStyle w:val="3"/>
        <w:spacing w:before="320" w:line="255" w:lineRule="auto"/>
        <w:ind w:right="20" w:firstLine="8"/>
        <w:jc w:val="both"/>
        <w:rPr>
          <w:rFonts w:hint="eastAsia" w:ascii="微软雅黑" w:hAnsi="微软雅黑" w:eastAsia="微软雅黑" w:cs="微软雅黑"/>
          <w:spacing w:val="-2"/>
          <w:sz w:val="30"/>
          <w:szCs w:val="30"/>
        </w:rPr>
      </w:pPr>
    </w:p>
    <w:p w14:paraId="1DE48F9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Lord, in the historic outline of His death, is presented to us as laden with sin, and satisfying divine justice; and baptism, as a symbolical representation, exhibits our connection with Him, or participation in that great corporate act which was in the room of all His people.</w:t>
      </w:r>
    </w:p>
    <w:p w14:paraId="66A71BD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祂受死其历史轮廓中，主被呈现在我们面前是负罪的，并正在补赎（satisfying）神圣的公义；而洗礼作为一种象征性的表现，展示了我们与祂的联系，或者是参与了那一项代祂所有子民而行的伟大的团体行为（corporate act）。</w:t>
      </w:r>
    </w:p>
    <w:p w14:paraId="767D932D">
      <w:pPr>
        <w:pStyle w:val="3"/>
        <w:spacing w:before="320" w:line="255" w:lineRule="auto"/>
        <w:ind w:right="20" w:firstLine="8"/>
        <w:jc w:val="both"/>
        <w:rPr>
          <w:rFonts w:hint="eastAsia" w:ascii="微软雅黑" w:hAnsi="微软雅黑" w:eastAsia="微软雅黑" w:cs="微软雅黑"/>
          <w:spacing w:val="-2"/>
          <w:sz w:val="30"/>
          <w:szCs w:val="30"/>
        </w:rPr>
      </w:pPr>
    </w:p>
    <w:p w14:paraId="7EB24E4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are supposed to have done what He did, and to have undergone what He underwent, to satisfy divine justice.</w:t>
      </w:r>
    </w:p>
    <w:p w14:paraId="0ADBF4D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我们被假定为已经做了祂所做的事，并经历了祂所经历的事，以补赎神圣的公义。</w:t>
      </w:r>
    </w:p>
    <w:p w14:paraId="1989512B">
      <w:pPr>
        <w:pStyle w:val="3"/>
        <w:spacing w:before="320" w:line="255" w:lineRule="auto"/>
        <w:ind w:right="20" w:firstLine="8"/>
        <w:jc w:val="both"/>
        <w:rPr>
          <w:rFonts w:hint="eastAsia" w:ascii="微软雅黑" w:hAnsi="微软雅黑" w:eastAsia="微软雅黑" w:cs="微软雅黑"/>
          <w:spacing w:val="-2"/>
          <w:sz w:val="30"/>
          <w:szCs w:val="30"/>
        </w:rPr>
      </w:pPr>
    </w:p>
    <w:p w14:paraId="430ECF6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symbol of baptism showed this, and the apostle recalls the fact that it was a baptism into His death, an emblem of oneness with Christ, or fellowship with Him in His death to sin (ver. 10).</w:t>
      </w:r>
    </w:p>
    <w:p w14:paraId="44D521B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洗礼的标志显示了这一点，且使徒回想了这一事实：即这是一种归入祂受死的洗礼，是与基督合一的象征，或者是与祂在向罪死（第 10 节）中的团契。</w:t>
      </w:r>
    </w:p>
    <w:p w14:paraId="7430A5A8">
      <w:pPr>
        <w:pStyle w:val="3"/>
        <w:spacing w:before="320" w:line="255" w:lineRule="auto"/>
        <w:ind w:right="20" w:firstLine="8"/>
        <w:jc w:val="both"/>
        <w:rPr>
          <w:rFonts w:hint="eastAsia" w:ascii="微软雅黑" w:hAnsi="微软雅黑" w:eastAsia="微软雅黑" w:cs="微软雅黑"/>
          <w:spacing w:val="-2"/>
          <w:sz w:val="30"/>
          <w:szCs w:val="30"/>
        </w:rPr>
      </w:pPr>
    </w:p>
    <w:p w14:paraId="0862DC7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when it is said that we were CO-PLANTED with Him IN THE LIKENESS of His death, it may be asked, does not this seem to run counter to all that has been said as to the one corporate representative act of Christ?</w:t>
      </w:r>
    </w:p>
    <w:p w14:paraId="5020D48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但是，当经上说我们在祂死的形状上与祂联合（CO-PLANTED）时，有人可能会问，这难道不是似乎与关于基督那一项团体代表性行为所说的一切背道而驰吗？</w:t>
      </w:r>
    </w:p>
    <w:p w14:paraId="37B857E9">
      <w:pPr>
        <w:pStyle w:val="3"/>
        <w:spacing w:before="320" w:line="255" w:lineRule="auto"/>
        <w:ind w:right="20" w:firstLine="8"/>
        <w:jc w:val="both"/>
        <w:rPr>
          <w:rFonts w:hint="eastAsia" w:ascii="微软雅黑" w:hAnsi="微软雅黑" w:eastAsia="微软雅黑" w:cs="微软雅黑"/>
          <w:spacing w:val="-2"/>
          <w:sz w:val="30"/>
          <w:szCs w:val="30"/>
        </w:rPr>
      </w:pPr>
    </w:p>
    <w:p w14:paraId="062A616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mention is made of the likeness of His death, does not this seem to intimate two acts,—one on Christ's side, and another on ours, that is, an experience on our side parallel to His?</w:t>
      </w:r>
    </w:p>
    <w:p w14:paraId="4781942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如果提到祂死的“形状（likeness）”，这难道不是似乎在暗示两个行为——一个在基督那一方，另一个在我们这一方，即我们这一方有一种与祂平行的经验吗？</w:t>
      </w:r>
    </w:p>
    <w:p w14:paraId="31EB2DC1">
      <w:pPr>
        <w:pStyle w:val="3"/>
        <w:spacing w:before="320" w:line="255" w:lineRule="auto"/>
        <w:ind w:right="20" w:firstLine="8"/>
        <w:jc w:val="both"/>
        <w:rPr>
          <w:rFonts w:hint="eastAsia" w:ascii="微软雅黑" w:hAnsi="微软雅黑" w:eastAsia="微软雅黑" w:cs="微软雅黑"/>
          <w:spacing w:val="-2"/>
          <w:sz w:val="30"/>
          <w:szCs w:val="30"/>
        </w:rPr>
      </w:pPr>
    </w:p>
    <w:p w14:paraId="3E9D8D5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Does not this take away our attention from the objective act of substitution, to something more mystical in human experience analogous to the work of Christ?</w:t>
      </w:r>
    </w:p>
    <w:p w14:paraId="6FC9BF8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这难道不是把我们的注意力从客观的代入（substitution）行为转移到了人类经验中某种类似于基督工作的神秘事物上吗？</w:t>
      </w:r>
    </w:p>
    <w:p w14:paraId="38FAACBE">
      <w:pPr>
        <w:pStyle w:val="3"/>
        <w:spacing w:before="320" w:line="255" w:lineRule="auto"/>
        <w:ind w:right="20" w:firstLine="8"/>
        <w:jc w:val="both"/>
        <w:rPr>
          <w:rFonts w:hint="eastAsia" w:ascii="微软雅黑" w:hAnsi="微软雅黑" w:eastAsia="微软雅黑" w:cs="微软雅黑"/>
          <w:spacing w:val="-2"/>
          <w:sz w:val="30"/>
          <w:szCs w:val="30"/>
        </w:rPr>
      </w:pPr>
    </w:p>
    <w:p w14:paraId="0271F02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no means.</w:t>
      </w:r>
    </w:p>
    <w:p w14:paraId="22A3CC8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绝非如此。</w:t>
      </w:r>
    </w:p>
    <w:p w14:paraId="7554ADE6">
      <w:pPr>
        <w:pStyle w:val="3"/>
        <w:spacing w:before="320" w:line="255" w:lineRule="auto"/>
        <w:ind w:right="20" w:firstLine="8"/>
        <w:jc w:val="both"/>
        <w:rPr>
          <w:rFonts w:hint="eastAsia" w:ascii="微软雅黑" w:hAnsi="微软雅黑" w:eastAsia="微软雅黑" w:cs="微软雅黑"/>
          <w:spacing w:val="-2"/>
          <w:sz w:val="30"/>
          <w:szCs w:val="30"/>
        </w:rPr>
      </w:pPr>
    </w:p>
    <w:p w14:paraId="7B8B3FD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is one act and one atonement in the room of sinners to which all these terms refer.</w:t>
      </w:r>
    </w:p>
    <w:p w14:paraId="19EC343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所有这些术语所指的，都是在那一个行为和在罪人位置上的那一个赎罪（atonement）。</w:t>
      </w:r>
    </w:p>
    <w:p w14:paraId="49BF203B">
      <w:pPr>
        <w:pStyle w:val="3"/>
        <w:spacing w:before="320" w:line="255" w:lineRule="auto"/>
        <w:ind w:right="20" w:firstLine="8"/>
        <w:jc w:val="both"/>
        <w:rPr>
          <w:rFonts w:hint="eastAsia" w:ascii="微软雅黑" w:hAnsi="微软雅黑" w:eastAsia="微软雅黑" w:cs="微软雅黑"/>
          <w:spacing w:val="-2"/>
          <w:sz w:val="30"/>
          <w:szCs w:val="30"/>
        </w:rPr>
      </w:pPr>
    </w:p>
    <w:p w14:paraId="4F76B27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expression, "in the likeness of His death," seems to be an allusion to baptism as an emblem, likeness, or symbolical representation.</w:t>
      </w:r>
    </w:p>
    <w:p w14:paraId="43F6181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且“在祂死的形状上”这一表达，似乎是指涉作为象征、形状或象征性表现的洗礼。</w:t>
      </w:r>
    </w:p>
    <w:p w14:paraId="7AD04342">
      <w:pPr>
        <w:pStyle w:val="3"/>
        <w:spacing w:before="320" w:line="255" w:lineRule="auto"/>
        <w:ind w:right="20" w:firstLine="8"/>
        <w:jc w:val="both"/>
        <w:rPr>
          <w:rFonts w:hint="eastAsia" w:ascii="微软雅黑" w:hAnsi="微软雅黑" w:eastAsia="微软雅黑" w:cs="微软雅黑"/>
          <w:spacing w:val="-2"/>
          <w:sz w:val="30"/>
          <w:szCs w:val="30"/>
        </w:rPr>
      </w:pPr>
    </w:p>
    <w:p w14:paraId="26AE623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connection of the two verses, we think, proves this.</w:t>
      </w:r>
    </w:p>
    <w:p w14:paraId="3C4913C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我们认为这两个诗节的联系证明了这一点。</w:t>
      </w:r>
    </w:p>
    <w:p w14:paraId="163284E5">
      <w:pPr>
        <w:pStyle w:val="3"/>
        <w:spacing w:before="320" w:line="255" w:lineRule="auto"/>
        <w:ind w:right="20" w:firstLine="8"/>
        <w:jc w:val="both"/>
        <w:rPr>
          <w:rFonts w:hint="eastAsia" w:ascii="微软雅黑" w:hAnsi="微软雅黑" w:eastAsia="微软雅黑" w:cs="微软雅黑"/>
          <w:spacing w:val="-2"/>
          <w:sz w:val="30"/>
          <w:szCs w:val="30"/>
        </w:rPr>
      </w:pPr>
    </w:p>
    <w:p w14:paraId="4B01A07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another thought to be noticed is, that the oneness with Jesus in His death, or the co-dying with Him, secured the ulterior end of life.</w:t>
      </w:r>
    </w:p>
    <w:p w14:paraId="7F9FA3F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但另一个需要注意的想法是，在祂受死中与耶稣合一，或者说与祂同死，确保了生命的最终目的。</w:t>
      </w:r>
    </w:p>
    <w:p w14:paraId="1A754C53">
      <w:pPr>
        <w:pStyle w:val="3"/>
        <w:spacing w:before="320" w:line="255" w:lineRule="auto"/>
        <w:ind w:right="20" w:firstLine="8"/>
        <w:jc w:val="both"/>
        <w:rPr>
          <w:rFonts w:hint="eastAsia" w:ascii="微软雅黑" w:hAnsi="微软雅黑" w:eastAsia="微软雅黑" w:cs="微软雅黑"/>
          <w:spacing w:val="-2"/>
          <w:sz w:val="30"/>
          <w:szCs w:val="30"/>
        </w:rPr>
      </w:pPr>
    </w:p>
    <w:p w14:paraId="449DD5A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DEATH WAS THE PRICE OF THE LIFE.</w:t>
      </w:r>
    </w:p>
    <w:p w14:paraId="679EEEF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受死是生命的代价（PRICE）。</w:t>
      </w:r>
    </w:p>
    <w:p w14:paraId="45AC1352">
      <w:pPr>
        <w:pStyle w:val="3"/>
        <w:spacing w:before="320" w:line="255" w:lineRule="auto"/>
        <w:ind w:right="20" w:firstLine="8"/>
        <w:jc w:val="both"/>
        <w:rPr>
          <w:rFonts w:hint="eastAsia" w:ascii="微软雅黑" w:hAnsi="微软雅黑" w:eastAsia="微软雅黑" w:cs="微软雅黑"/>
          <w:spacing w:val="-2"/>
          <w:sz w:val="30"/>
          <w:szCs w:val="30"/>
        </w:rPr>
      </w:pPr>
    </w:p>
    <w:p w14:paraId="74770DB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one was the cause, the other was the unfailing reward or consequence.</w:t>
      </w:r>
    </w:p>
    <w:p w14:paraId="7850BF6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一个是原因，另一个是必然的赏赐或后果。</w:t>
      </w:r>
    </w:p>
    <w:p w14:paraId="3C97E127">
      <w:pPr>
        <w:pStyle w:val="3"/>
        <w:spacing w:before="320" w:line="255" w:lineRule="auto"/>
        <w:ind w:right="20" w:firstLine="8"/>
        <w:jc w:val="both"/>
        <w:rPr>
          <w:rFonts w:hint="eastAsia" w:ascii="微软雅黑" w:hAnsi="微软雅黑" w:eastAsia="微软雅黑" w:cs="微软雅黑"/>
          <w:spacing w:val="-2"/>
          <w:sz w:val="30"/>
          <w:szCs w:val="30"/>
        </w:rPr>
      </w:pPr>
    </w:p>
    <w:p w14:paraId="0CA28DA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must put these two in juxtaposition.</w:t>
      </w:r>
    </w:p>
    <w:p w14:paraId="3CC1B06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我们必须将这两者并置。</w:t>
      </w:r>
    </w:p>
    <w:p w14:paraId="6A785478">
      <w:pPr>
        <w:pStyle w:val="3"/>
        <w:spacing w:before="320" w:line="255" w:lineRule="auto"/>
        <w:ind w:right="20" w:firstLine="8"/>
        <w:jc w:val="both"/>
        <w:rPr>
          <w:rFonts w:hint="eastAsia" w:ascii="微软雅黑" w:hAnsi="微软雅黑" w:eastAsia="微软雅黑" w:cs="微软雅黑"/>
          <w:spacing w:val="-2"/>
          <w:sz w:val="30"/>
          <w:szCs w:val="30"/>
        </w:rPr>
      </w:pPr>
    </w:p>
    <w:p w14:paraId="1D99824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First, then, all the above-named expressions, and others similar to them, point to a discharge from a hard master.</w:t>
      </w:r>
    </w:p>
    <w:p w14:paraId="6330A1F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那么首先，所有上述命名的表达以及其他类似的表达，都指向从一个残酷主人手下的解职。</w:t>
      </w:r>
    </w:p>
    <w:p w14:paraId="4F82EF0E">
      <w:pPr>
        <w:pStyle w:val="3"/>
        <w:spacing w:before="320" w:line="255" w:lineRule="auto"/>
        <w:ind w:right="20" w:firstLine="8"/>
        <w:jc w:val="both"/>
        <w:rPr>
          <w:rFonts w:hint="eastAsia" w:ascii="微软雅黑" w:hAnsi="微软雅黑" w:eastAsia="微软雅黑" w:cs="微软雅黑"/>
          <w:spacing w:val="-2"/>
          <w:sz w:val="30"/>
          <w:szCs w:val="30"/>
        </w:rPr>
      </w:pPr>
    </w:p>
    <w:p w14:paraId="01B8DEF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master is SIN, which is described through these two chapters as a mighty potence, or tyrant, that entered into the world by one man, and reigned over the human race.</w:t>
      </w:r>
    </w:p>
    <w:p w14:paraId="567C535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那个主人就是“罪”，在本章及接下来两章中被描述为一个大能的君主或暴君，由一人进入世界，并统治了人类。</w:t>
      </w:r>
    </w:p>
    <w:p w14:paraId="0F690B18">
      <w:pPr>
        <w:pStyle w:val="3"/>
        <w:spacing w:before="320" w:line="255" w:lineRule="auto"/>
        <w:ind w:right="20" w:firstLine="8"/>
        <w:jc w:val="both"/>
        <w:rPr>
          <w:rFonts w:hint="eastAsia" w:ascii="微软雅黑" w:hAnsi="微软雅黑" w:eastAsia="微软雅黑" w:cs="微软雅黑"/>
          <w:spacing w:val="-2"/>
          <w:sz w:val="30"/>
          <w:szCs w:val="30"/>
        </w:rPr>
      </w:pPr>
    </w:p>
    <w:p w14:paraId="55B42DF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more than a personification, more than a figure of speech, for the apostle is struggling to express a relation where human analogies break down.</w:t>
      </w:r>
    </w:p>
    <w:p w14:paraId="7440D25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这不仅仅是一种拟人化，也不仅仅是一个修辞，因为使徒正在努力表达一种人类类比已然失效的关系。</w:t>
      </w:r>
    </w:p>
    <w:p w14:paraId="150636C0">
      <w:pPr>
        <w:pStyle w:val="3"/>
        <w:spacing w:before="320" w:line="255" w:lineRule="auto"/>
        <w:ind w:right="20" w:firstLine="8"/>
        <w:jc w:val="both"/>
        <w:rPr>
          <w:rFonts w:hint="eastAsia" w:ascii="微软雅黑" w:hAnsi="微软雅黑" w:eastAsia="微软雅黑" w:cs="微软雅黑"/>
          <w:spacing w:val="-2"/>
          <w:sz w:val="30"/>
          <w:szCs w:val="30"/>
        </w:rPr>
      </w:pPr>
    </w:p>
    <w:p w14:paraId="261A537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has no term by which to describe it but the power of a potentate, or of a master, over his slave.</w:t>
      </w:r>
    </w:p>
    <w:p w14:paraId="4112888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除了使用一个君主或主人对其奴隶的权力之外，祂没有任何术语可以用来描述它。</w:t>
      </w:r>
    </w:p>
    <w:p w14:paraId="42A26778">
      <w:pPr>
        <w:pStyle w:val="3"/>
        <w:spacing w:before="320" w:line="255" w:lineRule="auto"/>
        <w:ind w:right="20" w:firstLine="8"/>
        <w:jc w:val="both"/>
        <w:rPr>
          <w:rFonts w:hint="eastAsia" w:ascii="微软雅黑" w:hAnsi="微软雅黑" w:eastAsia="微软雅黑" w:cs="微软雅黑"/>
          <w:spacing w:val="-2"/>
          <w:sz w:val="30"/>
          <w:szCs w:val="30"/>
        </w:rPr>
      </w:pPr>
    </w:p>
    <w:p w14:paraId="41D020B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death this yoke is broken, according to the language of Job: "There the wicked cease from troubling; and the servant is free from his master" (Job 3:19).</w:t>
      </w:r>
    </w:p>
    <w:p w14:paraId="4C1E7A2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根据约伯的语言，这个轭被死亡折断了：“在那里恶人止息搅扰……奴仆脱离主人的掌握（is free from his master）”（约 3:19）。</w:t>
      </w:r>
    </w:p>
    <w:p w14:paraId="5FB07FEC">
      <w:pPr>
        <w:pStyle w:val="3"/>
        <w:spacing w:before="320" w:line="255" w:lineRule="auto"/>
        <w:ind w:right="20" w:firstLine="8"/>
        <w:jc w:val="both"/>
        <w:rPr>
          <w:rFonts w:hint="eastAsia" w:ascii="微软雅黑" w:hAnsi="微软雅黑" w:eastAsia="微软雅黑" w:cs="微软雅黑"/>
          <w:spacing w:val="-2"/>
          <w:sz w:val="30"/>
          <w:szCs w:val="30"/>
        </w:rPr>
      </w:pPr>
    </w:p>
    <w:p w14:paraId="595B079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declares that not only was the death of Christ a substitution in our room, but that, in consequence of its being a definite and express substitution, we may be said to have done what He did.</w:t>
      </w:r>
    </w:p>
    <w:p w14:paraId="060944F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使徒宣告，基督之死不仅是在我们位置上的代入（substitution），而且由于其作为一种明确而具体的代入，我们可以被说成是做了祂所做的事。</w:t>
      </w:r>
    </w:p>
    <w:p w14:paraId="4E1290D7">
      <w:pPr>
        <w:pStyle w:val="3"/>
        <w:spacing w:before="320" w:line="255" w:lineRule="auto"/>
        <w:ind w:right="20" w:firstLine="8"/>
        <w:jc w:val="both"/>
        <w:rPr>
          <w:rFonts w:hint="eastAsia" w:ascii="微软雅黑" w:hAnsi="微软雅黑" w:eastAsia="微软雅黑" w:cs="微软雅黑"/>
          <w:spacing w:val="-2"/>
          <w:sz w:val="30"/>
          <w:szCs w:val="30"/>
        </w:rPr>
      </w:pPr>
    </w:p>
    <w:p w14:paraId="3230851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in virtue of our oneness with Him, we are discharged from sin as a master.</w:t>
      </w:r>
    </w:p>
    <w:p w14:paraId="29C081F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并且，凭借我们与祂的合一，我们作为主人从罪中解脱了。</w:t>
      </w:r>
    </w:p>
    <w:p w14:paraId="0FDD6605">
      <w:pPr>
        <w:pStyle w:val="3"/>
        <w:spacing w:before="320" w:line="255" w:lineRule="auto"/>
        <w:ind w:right="20" w:firstLine="8"/>
        <w:jc w:val="both"/>
        <w:rPr>
          <w:rFonts w:hint="eastAsia" w:ascii="微软雅黑" w:hAnsi="微软雅黑" w:eastAsia="微软雅黑" w:cs="微软雅黑"/>
          <w:spacing w:val="-2"/>
          <w:sz w:val="30"/>
          <w:szCs w:val="30"/>
        </w:rPr>
      </w:pPr>
    </w:p>
    <w:p w14:paraId="27302AC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SECURES LIFE; for this life is the fruit, effect, or reward consequent on the former.</w:t>
      </w:r>
    </w:p>
    <w:p w14:paraId="758AF74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但这确保了生命（SECURES LIFE）；因为这生命是随前者而来的果子、效应或赏赐。</w:t>
      </w:r>
    </w:p>
    <w:p w14:paraId="0ED05544">
      <w:pPr>
        <w:pStyle w:val="3"/>
        <w:spacing w:before="320" w:line="255" w:lineRule="auto"/>
        <w:ind w:right="20" w:firstLine="8"/>
        <w:jc w:val="both"/>
        <w:rPr>
          <w:rFonts w:hint="eastAsia" w:ascii="微软雅黑" w:hAnsi="微软雅黑" w:eastAsia="微软雅黑" w:cs="微软雅黑"/>
          <w:spacing w:val="-2"/>
          <w:sz w:val="30"/>
          <w:szCs w:val="30"/>
        </w:rPr>
      </w:pPr>
    </w:p>
    <w:p w14:paraId="5F6F4A3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the Christian died with Christ, he will also live with Him, by a bond as sure as that which obtains between antecedent and consequent, between Christ's own death and resurrection.</w:t>
      </w:r>
    </w:p>
    <w:p w14:paraId="67F399E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如果基督徒与基督同死，他也必与祂同活，其纽带就如前因与后果之间、基督自己的受死与复活之间的一样确凿。</w:t>
      </w:r>
    </w:p>
    <w:p w14:paraId="6164CCC1">
      <w:pPr>
        <w:pStyle w:val="3"/>
        <w:spacing w:before="320" w:line="255" w:lineRule="auto"/>
        <w:ind w:right="20" w:firstLine="8"/>
        <w:jc w:val="both"/>
        <w:rPr>
          <w:rFonts w:hint="eastAsia" w:ascii="微软雅黑" w:hAnsi="微软雅黑" w:eastAsia="微软雅黑" w:cs="微软雅黑"/>
          <w:spacing w:val="-2"/>
          <w:sz w:val="30"/>
          <w:szCs w:val="30"/>
        </w:rPr>
      </w:pPr>
    </w:p>
    <w:p w14:paraId="00E8EE6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If we died with Him, we believe that we shall also live with Him (ver. 8).</w:t>
      </w:r>
    </w:p>
    <w:p w14:paraId="1E519CC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我们若是与祂同死，就信必与祂同活（第 8 节）。</w:t>
      </w:r>
    </w:p>
    <w:p w14:paraId="45DB44E6">
      <w:pPr>
        <w:pStyle w:val="3"/>
        <w:spacing w:before="320" w:line="255" w:lineRule="auto"/>
        <w:ind w:right="20" w:firstLine="8"/>
        <w:jc w:val="both"/>
        <w:rPr>
          <w:rFonts w:hint="eastAsia" w:ascii="微软雅黑" w:hAnsi="微软雅黑" w:eastAsia="微软雅黑" w:cs="微软雅黑"/>
          <w:spacing w:val="-2"/>
          <w:sz w:val="30"/>
          <w:szCs w:val="30"/>
        </w:rPr>
      </w:pPr>
    </w:p>
    <w:p w14:paraId="5BADED7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if that is so,—if Christians live with Christ as surely as they died with Him,—it follows that their life can no longer be devoted to sin, but to God, as was the life of Christ.</w:t>
      </w:r>
    </w:p>
    <w:p w14:paraId="71BB5C5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但如果是这样——如果基督徒必像与祂同死那样确凿地与基督同活——那么由此可见，他们的生命就不再是奉献给罪，而是像基督的生命一样奉献给上帝。</w:t>
      </w:r>
    </w:p>
    <w:p w14:paraId="4102233E">
      <w:pPr>
        <w:pStyle w:val="3"/>
        <w:spacing w:before="320" w:line="255" w:lineRule="auto"/>
        <w:ind w:right="20" w:firstLine="8"/>
        <w:jc w:val="both"/>
        <w:rPr>
          <w:rFonts w:hint="eastAsia" w:ascii="微软雅黑" w:hAnsi="微软雅黑" w:eastAsia="微软雅黑" w:cs="微软雅黑"/>
          <w:spacing w:val="-2"/>
          <w:sz w:val="30"/>
          <w:szCs w:val="30"/>
        </w:rPr>
      </w:pPr>
    </w:p>
    <w:p w14:paraId="1BCCCA1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They have fellowship with the Lord in His RESURRECTION-LIFE, a participation of the same holy LIFE that the Lord lives in heaven, and cannot, therefore, surrender themselves to a course of sin.</w:t>
      </w:r>
    </w:p>
    <w:p w14:paraId="7DF7C5A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他们在主的“复活生命（RESURRECTION-LIFE）”中与祂有团契，分享了主在天上所活的同样的圣洁生命（LIFE），因此不能将自己交付给犯罪的过程。</w:t>
      </w:r>
    </w:p>
    <w:p w14:paraId="651947F2">
      <w:pPr>
        <w:pStyle w:val="3"/>
        <w:spacing w:before="320" w:line="255" w:lineRule="auto"/>
        <w:ind w:right="20" w:firstLine="8"/>
        <w:jc w:val="both"/>
        <w:rPr>
          <w:rFonts w:hint="eastAsia" w:ascii="微软雅黑" w:hAnsi="微软雅黑" w:eastAsia="微软雅黑" w:cs="微软雅黑"/>
          <w:spacing w:val="-2"/>
          <w:sz w:val="30"/>
          <w:szCs w:val="30"/>
        </w:rPr>
      </w:pPr>
    </w:p>
    <w:p w14:paraId="406F952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Now this is the grand answer to the current cavil or objection to the doctrines of grace mentioned at the beginning of the chapter.</w:t>
      </w:r>
    </w:p>
    <w:p w14:paraId="66D2E27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现在，这就是对本章开头提到的针对恩典教义的流行诡辩或反对意见的宏伟回答。</w:t>
      </w:r>
    </w:p>
    <w:p w14:paraId="7FF715EE">
      <w:pPr>
        <w:pStyle w:val="3"/>
        <w:spacing w:before="320" w:line="255" w:lineRule="auto"/>
        <w:ind w:right="20" w:firstLine="8"/>
        <w:jc w:val="both"/>
        <w:rPr>
          <w:rFonts w:hint="eastAsia" w:ascii="微软雅黑" w:hAnsi="微软雅黑" w:eastAsia="微软雅黑" w:cs="微软雅黑"/>
          <w:spacing w:val="-2"/>
          <w:sz w:val="30"/>
          <w:szCs w:val="30"/>
        </w:rPr>
      </w:pPr>
    </w:p>
    <w:p w14:paraId="5E21A80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in refutation of it, appeals to the deepest principles in the moral government of God.</w:t>
      </w:r>
    </w:p>
    <w:p w14:paraId="1BF92BA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使徒在反驳这一观点时，诉诸了上帝道德治理（moral government）中最深层的原则。</w:t>
      </w:r>
    </w:p>
    <w:p w14:paraId="3B318193">
      <w:pPr>
        <w:pStyle w:val="3"/>
        <w:spacing w:before="320" w:line="255" w:lineRule="auto"/>
        <w:ind w:right="20" w:firstLine="8"/>
        <w:jc w:val="both"/>
        <w:rPr>
          <w:rFonts w:hint="eastAsia" w:ascii="微软雅黑" w:hAnsi="微软雅黑" w:eastAsia="微软雅黑" w:cs="微软雅黑"/>
          <w:spacing w:val="-2"/>
          <w:sz w:val="30"/>
          <w:szCs w:val="30"/>
        </w:rPr>
      </w:pPr>
    </w:p>
    <w:p w14:paraId="70D4B5A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proves that Christ's vicarious death, for the satisfaction of divine justice, and for the annihilation of sin, opens a way for the entrance of a new reign of life.</w:t>
      </w:r>
    </w:p>
    <w:p w14:paraId="53B024B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祂证明了基督代位（vicarious）之死是为了补赎神圣的公义，并为了消灭罪，从而为一种新的生命统治的进入开辟了道路。</w:t>
      </w:r>
    </w:p>
    <w:p w14:paraId="785F10DE">
      <w:pPr>
        <w:pStyle w:val="3"/>
        <w:spacing w:before="320" w:line="255" w:lineRule="auto"/>
        <w:ind w:right="20" w:firstLine="8"/>
        <w:jc w:val="both"/>
        <w:rPr>
          <w:rFonts w:hint="eastAsia" w:ascii="微软雅黑" w:hAnsi="微软雅黑" w:eastAsia="微软雅黑" w:cs="微软雅黑"/>
          <w:spacing w:val="-2"/>
          <w:sz w:val="30"/>
          <w:szCs w:val="30"/>
        </w:rPr>
      </w:pPr>
    </w:p>
    <w:p w14:paraId="11E4882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makes it indubitably evident that Christ's own resurrection-life, which comes in to renovate and transform humanity, renders a life of sin, or a continuance in sin, impossible.</w:t>
      </w:r>
    </w:p>
    <w:p w14:paraId="4C5E8E5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祂极其明确地证明了：基督那进来更新并改变人类的复活生命，使得罪的生活或在罪中持续成为了不可能。</w:t>
      </w:r>
    </w:p>
    <w:p w14:paraId="56FC0C47">
      <w:pPr>
        <w:pStyle w:val="3"/>
        <w:spacing w:before="320" w:line="255" w:lineRule="auto"/>
        <w:ind w:right="20" w:firstLine="8"/>
        <w:jc w:val="both"/>
        <w:rPr>
          <w:rFonts w:hint="eastAsia" w:ascii="微软雅黑" w:hAnsi="微软雅黑" w:eastAsia="微软雅黑" w:cs="微软雅黑"/>
          <w:spacing w:val="-2"/>
          <w:sz w:val="30"/>
          <w:szCs w:val="30"/>
        </w:rPr>
      </w:pPr>
    </w:p>
    <w:p w14:paraId="1450385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MOTIVES may go far; and they, too, are called into exercise.</w:t>
      </w:r>
    </w:p>
    <w:p w14:paraId="257C985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动机（MOTIVES）或许能起到很大作用；且它们也被调动起来加以操练。</w:t>
      </w:r>
    </w:p>
    <w:p w14:paraId="2079A2D5">
      <w:pPr>
        <w:pStyle w:val="3"/>
        <w:spacing w:before="320" w:line="255" w:lineRule="auto"/>
        <w:ind w:right="20" w:firstLine="8"/>
        <w:jc w:val="both"/>
        <w:rPr>
          <w:rFonts w:hint="eastAsia" w:ascii="微软雅黑" w:hAnsi="微软雅黑" w:eastAsia="微软雅黑" w:cs="微软雅黑"/>
          <w:spacing w:val="-2"/>
          <w:sz w:val="30"/>
          <w:szCs w:val="30"/>
        </w:rPr>
      </w:pPr>
    </w:p>
    <w:p w14:paraId="697E6F1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is a sphere immensely elevated above the power of mere motives.</w:t>
      </w:r>
    </w:p>
    <w:p w14:paraId="633699B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但这一个领域是无限地高举在单纯动机的力量之上的。</w:t>
      </w:r>
    </w:p>
    <w:p w14:paraId="3EB1CBD2">
      <w:pPr>
        <w:pStyle w:val="3"/>
        <w:spacing w:before="320" w:line="255" w:lineRule="auto"/>
        <w:ind w:right="20" w:firstLine="8"/>
        <w:jc w:val="both"/>
        <w:rPr>
          <w:rFonts w:hint="eastAsia" w:ascii="微软雅黑" w:hAnsi="微软雅黑" w:eastAsia="微软雅黑" w:cs="微软雅黑"/>
          <w:spacing w:val="-2"/>
          <w:sz w:val="30"/>
          <w:szCs w:val="30"/>
        </w:rPr>
      </w:pPr>
    </w:p>
    <w:p w14:paraId="5C48A05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LIFE OF CHRIST ENTERS TO RENEW MANKIND, AND TO SECURE HOLINESS.</w:t>
      </w:r>
    </w:p>
    <w:p w14:paraId="7C77D5A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基督的生命进入，是为了更新人类，并保障（SECURE）圣洁。</w:t>
      </w:r>
    </w:p>
    <w:p w14:paraId="4D253F56">
      <w:pPr>
        <w:pStyle w:val="3"/>
        <w:spacing w:before="320" w:line="255" w:lineRule="auto"/>
        <w:ind w:right="20" w:firstLine="8"/>
        <w:jc w:val="both"/>
        <w:rPr>
          <w:rFonts w:hint="eastAsia" w:ascii="微软雅黑" w:hAnsi="微软雅黑" w:eastAsia="微软雅黑" w:cs="微软雅黑"/>
          <w:spacing w:val="-2"/>
          <w:sz w:val="30"/>
          <w:szCs w:val="30"/>
        </w:rPr>
      </w:pPr>
    </w:p>
    <w:p w14:paraId="44924F9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VI. A further testimony, of much weight on the doctrine of the atonement, is as follows: For what the law could not do, in that it was weak through the flesh, God, sending His own Son in the likeness of sinful flesh [better, in the likeness of the flesh of sin], and for sin [better, as a sin-offering] condemned sin in the flesh; that the righteousness of the law might be fulfilled in us, who walk not after the flesh, but after the Spirit (Rom. 8:3).</w:t>
      </w:r>
    </w:p>
    <w:p w14:paraId="3843D14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六、 对赎罪教义极具分量的进一步见证如下：律法既因肉体软弱，有所不能行的，上帝就差遣自己的儿子，成为罪身（罪的肉身，likeness of the flesh of sin）的形状，作了赎罪祭（as a sin-offering），在肉体中定了罪案，使律法的义成就在我们这不随从肉体、只随从圣灵的人身上（罗 8:3）。</w:t>
      </w:r>
    </w:p>
    <w:p w14:paraId="69C0B79F">
      <w:pPr>
        <w:pStyle w:val="3"/>
        <w:spacing w:before="320" w:line="255" w:lineRule="auto"/>
        <w:ind w:right="20" w:firstLine="8"/>
        <w:jc w:val="both"/>
        <w:rPr>
          <w:rFonts w:hint="eastAsia" w:ascii="微软雅黑" w:hAnsi="微软雅黑" w:eastAsia="微软雅黑" w:cs="微软雅黑"/>
          <w:spacing w:val="-2"/>
          <w:sz w:val="30"/>
          <w:szCs w:val="30"/>
        </w:rPr>
      </w:pPr>
    </w:p>
    <w:p w14:paraId="27B1269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had stated at the commencement of the chapter, that, notwithstanding the indwelling sin which still adheres to us, and which he described in the previous chapter (7:15–25), there is no condemnation to the Christian; and then he subjoins the text under our notice as the ground of the non-condemnation, and of the deliverance from the law of sin and death.</w:t>
      </w:r>
    </w:p>
    <w:p w14:paraId="6B72194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使徒在本章开头已经说明，尽管内住的罪仍附着在我们身上（正如祂在前一章 7:15-25 中所描述的那样），但对基督徒来说，已经没有定罪了；接着祂补上了我们正在留意的这段经文，作为不定罪以及脱离罪和死之律的根据。</w:t>
      </w:r>
    </w:p>
    <w:p w14:paraId="289B1458">
      <w:pPr>
        <w:pStyle w:val="3"/>
        <w:spacing w:before="320" w:line="255" w:lineRule="auto"/>
        <w:ind w:right="20" w:firstLine="8"/>
        <w:jc w:val="both"/>
        <w:rPr>
          <w:rFonts w:hint="eastAsia" w:ascii="微软雅黑" w:hAnsi="微软雅黑" w:eastAsia="微软雅黑" w:cs="微软雅黑"/>
          <w:spacing w:val="-2"/>
          <w:sz w:val="30"/>
          <w:szCs w:val="30"/>
        </w:rPr>
      </w:pPr>
    </w:p>
    <w:p w14:paraId="56E8347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passage amounts to this, that there is NO CONDEMNATION, because SIN HAS BEEN CONDEMNED IN CHRIST'S FLESH, and the approved fulfilment of the law is laid to our account.</w:t>
      </w:r>
    </w:p>
    <w:p w14:paraId="750BF66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本篇章的含意在于：没有定罪（NO CONDEMNATION），是因为罪已在基督的肉体中被定了罪（SIN HAS BEEN CONDEMNED），而律法那蒙准的成就已记在我们的账上。</w:t>
      </w:r>
    </w:p>
    <w:p w14:paraId="0CF0690B">
      <w:pPr>
        <w:pStyle w:val="3"/>
        <w:spacing w:before="320" w:line="255" w:lineRule="auto"/>
        <w:ind w:right="20" w:firstLine="8"/>
        <w:jc w:val="both"/>
        <w:rPr>
          <w:rFonts w:hint="eastAsia" w:ascii="微软雅黑" w:hAnsi="微软雅黑" w:eastAsia="微软雅黑" w:cs="微软雅黑"/>
          <w:spacing w:val="-2"/>
          <w:sz w:val="30"/>
          <w:szCs w:val="30"/>
        </w:rPr>
      </w:pPr>
    </w:p>
    <w:p w14:paraId="4368D5C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following elements of the atonement come to light in this passage:—</w:t>
      </w:r>
    </w:p>
    <w:p w14:paraId="7D9E427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在本篇章中，赎罪的以下要素得以显明：——</w:t>
      </w:r>
    </w:p>
    <w:p w14:paraId="7FDFBF17">
      <w:pPr>
        <w:pStyle w:val="3"/>
        <w:spacing w:before="320" w:line="255" w:lineRule="auto"/>
        <w:ind w:right="20" w:firstLine="8"/>
        <w:jc w:val="both"/>
        <w:rPr>
          <w:rFonts w:hint="eastAsia" w:ascii="微软雅黑" w:hAnsi="微软雅黑" w:eastAsia="微软雅黑" w:cs="微软雅黑"/>
          <w:spacing w:val="-2"/>
          <w:sz w:val="30"/>
          <w:szCs w:val="30"/>
        </w:rPr>
      </w:pPr>
    </w:p>
    <w:p w14:paraId="5D27F0C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source of the atonement is traced to God the Father having a Son to send.</w:t>
      </w:r>
    </w:p>
    <w:p w14:paraId="667A0C8B">
      <w:pPr>
        <w:pStyle w:val="3"/>
        <w:spacing w:before="320" w:line="255" w:lineRule="auto"/>
        <w:ind w:right="20" w:firstLine="8"/>
        <w:jc w:val="both"/>
        <w:rPr>
          <w:rFonts w:hint="eastAsia" w:ascii="微软雅黑" w:hAnsi="微软雅黑" w:eastAsia="微软雅黑" w:cs="微软雅黑"/>
          <w:spacing w:val="-2"/>
          <w:sz w:val="30"/>
          <w:szCs w:val="30"/>
        </w:rPr>
      </w:pPr>
    </w:p>
    <w:p w14:paraId="013E850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赎罪（atonement）的源头追溯到父上帝有一位可差遣的儿子。</w:t>
      </w:r>
    </w:p>
    <w:p w14:paraId="6F997F7B">
      <w:pPr>
        <w:pStyle w:val="3"/>
        <w:spacing w:before="320" w:line="255" w:lineRule="auto"/>
        <w:ind w:right="20" w:firstLine="8"/>
        <w:jc w:val="both"/>
        <w:rPr>
          <w:rFonts w:hint="eastAsia" w:ascii="微软雅黑" w:hAnsi="微软雅黑" w:eastAsia="微软雅黑" w:cs="微软雅黑"/>
          <w:spacing w:val="-2"/>
          <w:sz w:val="30"/>
          <w:szCs w:val="30"/>
        </w:rPr>
      </w:pPr>
    </w:p>
    <w:p w14:paraId="3CF992C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language emphatically declares that the whole atonement owed its origin to God as its source, and that it must be read off from the act of the Father as sending His Son to offer it.</w:t>
      </w:r>
    </w:p>
    <w:p w14:paraId="6E37363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这种语言强调性地宣告了整个赎罪起源于上帝作为其源头，且必须从父神差遣其子来献祭这一行为中读出来。</w:t>
      </w:r>
    </w:p>
    <w:p w14:paraId="02EC4544">
      <w:pPr>
        <w:pStyle w:val="3"/>
        <w:spacing w:before="320" w:line="255" w:lineRule="auto"/>
        <w:ind w:right="20" w:firstLine="8"/>
        <w:jc w:val="both"/>
        <w:rPr>
          <w:rFonts w:hint="eastAsia" w:ascii="微软雅黑" w:hAnsi="微软雅黑" w:eastAsia="微软雅黑" w:cs="微软雅黑"/>
          <w:spacing w:val="-2"/>
          <w:sz w:val="30"/>
          <w:szCs w:val="30"/>
        </w:rPr>
      </w:pPr>
    </w:p>
    <w:p w14:paraId="23848AB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emanated from God as its fountain; for it could not have been extorted from Him had He not spontaneously devised and executed it.</w:t>
      </w:r>
    </w:p>
    <w:p w14:paraId="30432F5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它发源于上帝作为其泉源；因为如果祂没有自发地设计并执行它，是不可能从祂那里强取出来的。</w:t>
      </w:r>
    </w:p>
    <w:p w14:paraId="37396E14">
      <w:pPr>
        <w:pStyle w:val="3"/>
        <w:spacing w:before="320" w:line="255" w:lineRule="auto"/>
        <w:ind w:right="20" w:firstLine="8"/>
        <w:jc w:val="both"/>
        <w:rPr>
          <w:rFonts w:hint="eastAsia" w:ascii="微软雅黑" w:hAnsi="微软雅黑" w:eastAsia="微软雅黑" w:cs="微软雅黑"/>
          <w:spacing w:val="-2"/>
          <w:sz w:val="30"/>
          <w:szCs w:val="30"/>
        </w:rPr>
      </w:pPr>
    </w:p>
    <w:p w14:paraId="7F761D9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as He was the source from whom it came, so was He the authority by whom it was accepted as a complete satisfaction.</w:t>
      </w:r>
    </w:p>
    <w:p w14:paraId="41DECB9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既然祂是赎罪流出的源头，祂也就是接纳赎罪为完全补赎（satisfaction）的权威。</w:t>
      </w:r>
    </w:p>
    <w:p w14:paraId="1FFDCA85">
      <w:pPr>
        <w:pStyle w:val="3"/>
        <w:spacing w:before="320" w:line="255" w:lineRule="auto"/>
        <w:ind w:right="20" w:firstLine="8"/>
        <w:jc w:val="both"/>
        <w:rPr>
          <w:rFonts w:hint="eastAsia" w:ascii="微软雅黑" w:hAnsi="微软雅黑" w:eastAsia="微软雅黑" w:cs="微软雅黑"/>
          <w:spacing w:val="-2"/>
          <w:sz w:val="30"/>
          <w:szCs w:val="30"/>
        </w:rPr>
      </w:pPr>
    </w:p>
    <w:p w14:paraId="788C4FD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What was prepared by God, must of necessity be acceptable to Him.</w:t>
      </w:r>
    </w:p>
    <w:p w14:paraId="6D26E12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凡由上帝所预备的，必然为祂所接纳。</w:t>
      </w:r>
    </w:p>
    <w:p w14:paraId="4816C2E9">
      <w:pPr>
        <w:pStyle w:val="3"/>
        <w:spacing w:before="320" w:line="255" w:lineRule="auto"/>
        <w:ind w:right="20" w:firstLine="8"/>
        <w:jc w:val="both"/>
        <w:rPr>
          <w:rFonts w:hint="eastAsia" w:ascii="微软雅黑" w:hAnsi="微软雅黑" w:eastAsia="微软雅黑" w:cs="微软雅黑"/>
          <w:spacing w:val="-2"/>
          <w:sz w:val="30"/>
          <w:szCs w:val="30"/>
        </w:rPr>
      </w:pPr>
    </w:p>
    <w:p w14:paraId="0CB755A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person by whom the redemption-work was finished, was the eternal Son, His own Son, His proper Son.</w:t>
      </w:r>
    </w:p>
    <w:p w14:paraId="2C361C3B">
      <w:pPr>
        <w:pStyle w:val="3"/>
        <w:spacing w:before="320" w:line="255" w:lineRule="auto"/>
        <w:ind w:right="20" w:firstLine="8"/>
        <w:jc w:val="both"/>
        <w:rPr>
          <w:rFonts w:hint="eastAsia" w:ascii="微软雅黑" w:hAnsi="微软雅黑" w:eastAsia="微软雅黑" w:cs="微软雅黑"/>
          <w:spacing w:val="-2"/>
          <w:sz w:val="30"/>
          <w:szCs w:val="30"/>
        </w:rPr>
      </w:pPr>
    </w:p>
    <w:p w14:paraId="383009F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完成救赎工作（redemption-work）的位格，是永恒的圣子、祂自己的儿子、祂特有的儿子。</w:t>
      </w:r>
    </w:p>
    <w:p w14:paraId="7B6E4516">
      <w:pPr>
        <w:pStyle w:val="3"/>
        <w:spacing w:before="320" w:line="255" w:lineRule="auto"/>
        <w:ind w:right="20" w:firstLine="8"/>
        <w:jc w:val="both"/>
        <w:rPr>
          <w:rFonts w:hint="eastAsia" w:ascii="微软雅黑" w:hAnsi="微软雅黑" w:eastAsia="微软雅黑" w:cs="微软雅黑"/>
          <w:spacing w:val="-2"/>
          <w:sz w:val="30"/>
          <w:szCs w:val="30"/>
        </w:rPr>
      </w:pPr>
    </w:p>
    <w:p w14:paraId="2BAE92C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title indicates not only filiation, but true and proper Godhead; for He is the Son of God in a unique sense, not by adoption, not by incarnation, not by resurrection, but by an eternal act of generation, in consequence of which He is designated the only-begotten Son.</w:t>
      </w:r>
    </w:p>
    <w:p w14:paraId="04E218D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这一头衔不仅指示了子嗣关系，也指示了真正且特有的神性；因为祂是在独特意义上的上帝之子，不是通过领养、不是通过道成肉身、不是通过复活，而是通过永恒的生出（generation），结果祂被指定为独生子。</w:t>
      </w:r>
    </w:p>
    <w:p w14:paraId="4EDB2A47">
      <w:pPr>
        <w:pStyle w:val="3"/>
        <w:spacing w:before="320" w:line="255" w:lineRule="auto"/>
        <w:ind w:right="20" w:firstLine="8"/>
        <w:jc w:val="both"/>
        <w:rPr>
          <w:rFonts w:hint="eastAsia" w:ascii="微软雅黑" w:hAnsi="微软雅黑" w:eastAsia="微软雅黑" w:cs="微软雅黑"/>
          <w:spacing w:val="-2"/>
          <w:sz w:val="30"/>
          <w:szCs w:val="30"/>
        </w:rPr>
      </w:pPr>
    </w:p>
    <w:p w14:paraId="32CAD82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the influence of the divine nature of the Lord on His whole atoning work is not obscurely indicated: it was the work of a divine person, and owed to this its boundless value and dignity.</w:t>
      </w:r>
    </w:p>
    <w:p w14:paraId="6758BA9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而主的圣洁神性对其整个赎罪工作的影响也并非隐晦地被指示出来：这是一位神圣位格的工作，并因此归功于其无限的价值和尊贵。</w:t>
      </w:r>
    </w:p>
    <w:p w14:paraId="44336C3B">
      <w:pPr>
        <w:pStyle w:val="3"/>
        <w:spacing w:before="320" w:line="255" w:lineRule="auto"/>
        <w:ind w:right="20" w:firstLine="8"/>
        <w:jc w:val="both"/>
        <w:rPr>
          <w:rFonts w:hint="eastAsia" w:ascii="微软雅黑" w:hAnsi="微软雅黑" w:eastAsia="微软雅黑" w:cs="微软雅黑"/>
          <w:spacing w:val="-2"/>
          <w:sz w:val="30"/>
          <w:szCs w:val="30"/>
        </w:rPr>
      </w:pPr>
    </w:p>
    <w:p w14:paraId="71590E3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the Lord Jesus, in his redeeming work, cannot be regarded as mere man, but as God-man, in whom both natures concurred at every step to the production of a joint result.</w:t>
      </w:r>
    </w:p>
    <w:p w14:paraId="4A60331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因此，主耶稣在祂的救赎工作中，不能被视为纯粹的人，而是神人二性者（God-man），在祂里面，两种本性在每一步都并发作用，产生了一个共同的结果。</w:t>
      </w:r>
    </w:p>
    <w:p w14:paraId="7BFE8E66">
      <w:pPr>
        <w:pStyle w:val="3"/>
        <w:spacing w:before="320" w:line="255" w:lineRule="auto"/>
        <w:ind w:right="20" w:firstLine="8"/>
        <w:jc w:val="both"/>
        <w:rPr>
          <w:rFonts w:hint="eastAsia" w:ascii="微软雅黑" w:hAnsi="微软雅黑" w:eastAsia="微软雅黑" w:cs="微软雅黑"/>
          <w:spacing w:val="-2"/>
          <w:sz w:val="30"/>
          <w:szCs w:val="30"/>
        </w:rPr>
      </w:pPr>
    </w:p>
    <w:p w14:paraId="6823324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work is thus one, because the person is one.</w:t>
      </w:r>
    </w:p>
    <w:p w14:paraId="36D3BA5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工作因此是合一的，因为位格是合一的。</w:t>
      </w:r>
    </w:p>
    <w:p w14:paraId="52E5F705">
      <w:pPr>
        <w:pStyle w:val="3"/>
        <w:spacing w:before="320" w:line="255" w:lineRule="auto"/>
        <w:ind w:right="20" w:firstLine="8"/>
        <w:jc w:val="both"/>
        <w:rPr>
          <w:rFonts w:hint="eastAsia" w:ascii="微软雅黑" w:hAnsi="微软雅黑" w:eastAsia="微软雅黑" w:cs="微软雅黑"/>
          <w:spacing w:val="-2"/>
          <w:sz w:val="30"/>
          <w:szCs w:val="30"/>
        </w:rPr>
      </w:pPr>
    </w:p>
    <w:p w14:paraId="68EBC7F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the deity of God's Son that gave His redemption-work a value which is altogether infinite; and, thus viewed, we find that it not only emanated from God, but was consummated by the workmanship of Him who was God.</w:t>
      </w:r>
    </w:p>
    <w:p w14:paraId="298A39E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正是上帝之子的神性赋予了祂的救赎工作以完全无限的价值；从这个角度看，我们发现它不仅发源于上帝，而且是由那位本身就是上帝之主的手笔（workmanship）所圆满完成的。</w:t>
      </w:r>
    </w:p>
    <w:p w14:paraId="643D9F18">
      <w:pPr>
        <w:pStyle w:val="3"/>
        <w:spacing w:before="320" w:line="255" w:lineRule="auto"/>
        <w:ind w:right="20" w:firstLine="8"/>
        <w:jc w:val="both"/>
        <w:rPr>
          <w:rFonts w:hint="eastAsia" w:ascii="微软雅黑" w:hAnsi="微软雅黑" w:eastAsia="微软雅黑" w:cs="微软雅黑"/>
          <w:spacing w:val="-2"/>
          <w:sz w:val="30"/>
          <w:szCs w:val="30"/>
        </w:rPr>
      </w:pPr>
    </w:p>
    <w:p w14:paraId="3A6BE3D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Son of God was sent in THE LIKENESS OF SINFUL FLESH; that is, of the flesh of sin.</w:t>
      </w:r>
    </w:p>
    <w:p w14:paraId="1EF376FA">
      <w:pPr>
        <w:pStyle w:val="3"/>
        <w:spacing w:before="320" w:line="255" w:lineRule="auto"/>
        <w:ind w:right="20" w:firstLine="8"/>
        <w:jc w:val="both"/>
        <w:rPr>
          <w:rFonts w:hint="eastAsia" w:ascii="微软雅黑" w:hAnsi="微软雅黑" w:eastAsia="微软雅黑" w:cs="微软雅黑"/>
          <w:spacing w:val="-2"/>
          <w:sz w:val="30"/>
          <w:szCs w:val="30"/>
        </w:rPr>
      </w:pPr>
    </w:p>
    <w:p w14:paraId="28C87AE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上帝之子是在“罪身（SINFUL FLESH，即罪的肉身）的形状”中被差遣的。</w:t>
      </w:r>
    </w:p>
    <w:p w14:paraId="2C26C881">
      <w:pPr>
        <w:pStyle w:val="3"/>
        <w:spacing w:before="320" w:line="255" w:lineRule="auto"/>
        <w:ind w:right="20" w:firstLine="8"/>
        <w:jc w:val="both"/>
        <w:rPr>
          <w:rFonts w:hint="eastAsia" w:ascii="微软雅黑" w:hAnsi="微软雅黑" w:eastAsia="微软雅黑" w:cs="微软雅黑"/>
          <w:spacing w:val="-2"/>
          <w:sz w:val="30"/>
          <w:szCs w:val="30"/>
        </w:rPr>
      </w:pPr>
    </w:p>
    <w:p w14:paraId="3803F35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expression must be carefully investigated, lest we should either err by overstatement, or come short of its meaning by defect of statement.</w:t>
      </w:r>
    </w:p>
    <w:p w14:paraId="63E1515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这一表达必须仔细考察，以免我们因言过其实而犯错，或者因陈述不足而未能达其本意。</w:t>
      </w:r>
    </w:p>
    <w:p w14:paraId="3A783F18">
      <w:pPr>
        <w:pStyle w:val="3"/>
        <w:spacing w:before="320" w:line="255" w:lineRule="auto"/>
        <w:ind w:right="20" w:firstLine="8"/>
        <w:jc w:val="both"/>
        <w:rPr>
          <w:rFonts w:hint="eastAsia" w:ascii="微软雅黑" w:hAnsi="微软雅黑" w:eastAsia="微软雅黑" w:cs="微软雅黑"/>
          <w:spacing w:val="-2"/>
          <w:sz w:val="30"/>
          <w:szCs w:val="30"/>
        </w:rPr>
      </w:pPr>
    </w:p>
    <w:p w14:paraId="6E065A3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goes very deep, but we must be careful to fathom it.</w:t>
      </w:r>
    </w:p>
    <w:p w14:paraId="3FEFAF9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它寓意极深，但我们必须小心探求。</w:t>
      </w:r>
    </w:p>
    <w:p w14:paraId="53B50DD1">
      <w:pPr>
        <w:pStyle w:val="3"/>
        <w:spacing w:before="320" w:line="255" w:lineRule="auto"/>
        <w:ind w:right="20" w:firstLine="8"/>
        <w:jc w:val="both"/>
        <w:rPr>
          <w:rFonts w:hint="eastAsia" w:ascii="微软雅黑" w:hAnsi="微软雅黑" w:eastAsia="微软雅黑" w:cs="微软雅黑"/>
          <w:spacing w:val="-2"/>
          <w:sz w:val="30"/>
          <w:szCs w:val="30"/>
        </w:rPr>
      </w:pPr>
    </w:p>
    <w:p w14:paraId="44834DD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One thing is self-evident: the language must be understood as affirming the true incarnation of the Son of God, and as ascribing to Him a real humanity, in contrast with every Docetic or phantom theory of His becoming man.</w:t>
      </w:r>
    </w:p>
    <w:p w14:paraId="2E4C742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有一件事是显而易见的：这种语言必须被理解为肯定了上帝之子真正的道成肉身，并将一种真实的人性（humanity）归于祂，这与关于祂成为人的每一种幻影说（Docetic）或幻象理论相对立。</w:t>
      </w:r>
    </w:p>
    <w:p w14:paraId="5EFD8ACE">
      <w:pPr>
        <w:pStyle w:val="3"/>
        <w:spacing w:before="320" w:line="255" w:lineRule="auto"/>
        <w:ind w:right="20" w:firstLine="8"/>
        <w:jc w:val="both"/>
        <w:rPr>
          <w:rFonts w:hint="eastAsia" w:ascii="微软雅黑" w:hAnsi="微软雅黑" w:eastAsia="微软雅黑" w:cs="微软雅黑"/>
          <w:spacing w:val="-2"/>
          <w:sz w:val="30"/>
          <w:szCs w:val="30"/>
        </w:rPr>
      </w:pPr>
    </w:p>
    <w:p w14:paraId="539CCFC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further, the union of Godhead and manhood in the one person of the eternal Son carried with it this consequence, that it must needs be sinless humanity, inasmuch as the Son of God could not have united to Himself anything sinful.</w:t>
      </w:r>
    </w:p>
    <w:p w14:paraId="59F945D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此外，神性与人性在永恒之子这一位格中的联合，带来了一个结果：这人性必须是无罪的人性（humanity），因为上帝之子不可能将任何有罪的事物与祂自己联合。</w:t>
      </w:r>
    </w:p>
    <w:p w14:paraId="5F0A7073">
      <w:pPr>
        <w:pStyle w:val="3"/>
        <w:spacing w:before="320" w:line="255" w:lineRule="auto"/>
        <w:ind w:right="20" w:firstLine="8"/>
        <w:jc w:val="both"/>
        <w:rPr>
          <w:rFonts w:hint="eastAsia" w:ascii="微软雅黑" w:hAnsi="微软雅黑" w:eastAsia="微软雅黑" w:cs="微软雅黑"/>
          <w:spacing w:val="-2"/>
          <w:sz w:val="30"/>
          <w:szCs w:val="30"/>
        </w:rPr>
      </w:pPr>
    </w:p>
    <w:p w14:paraId="39980F0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By the operation of the Holy Ghost, His humanity, which never for an instant existed apart from the divine person of the Son, was generated pure; like sinful flesh indeed, but not sinful flesh.</w:t>
      </w:r>
    </w:p>
    <w:p w14:paraId="2B098CB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通过圣灵的运行，祂的人性（humanity，它没有一刻是脱离圣子的神圣位格而存在的）被生出时是纯洁的；确实像罪的肉身，却不是罪的肉身。</w:t>
      </w:r>
    </w:p>
    <w:p w14:paraId="207743F6">
      <w:pPr>
        <w:pStyle w:val="3"/>
        <w:spacing w:before="320" w:line="255" w:lineRule="auto"/>
        <w:ind w:right="20" w:firstLine="8"/>
        <w:jc w:val="both"/>
        <w:rPr>
          <w:rFonts w:hint="eastAsia" w:ascii="微软雅黑" w:hAnsi="微软雅黑" w:eastAsia="微软雅黑" w:cs="微软雅黑"/>
          <w:spacing w:val="-2"/>
          <w:sz w:val="30"/>
          <w:szCs w:val="30"/>
        </w:rPr>
      </w:pPr>
    </w:p>
    <w:p w14:paraId="7AAA404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this was secured by the fact, that though He took His flesh from Adam through the Virgin, He never was in Adam's covenant, but the second Adam, the restorer.</w:t>
      </w:r>
    </w:p>
    <w:p w14:paraId="71A58F6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而这一点是由这样一个事实所保障的：尽管祂是通过童贞女从亚当那里取了肉身，但祂从未处于亚当的圣约中，而是作为第二个亚当，作为恢复者。</w:t>
      </w:r>
    </w:p>
    <w:p w14:paraId="000C9AE4">
      <w:pPr>
        <w:pStyle w:val="3"/>
        <w:spacing w:before="320" w:line="255" w:lineRule="auto"/>
        <w:ind w:right="20" w:firstLine="8"/>
        <w:jc w:val="both"/>
        <w:rPr>
          <w:rFonts w:hint="eastAsia" w:ascii="微软雅黑" w:hAnsi="微软雅黑" w:eastAsia="微软雅黑" w:cs="微软雅黑"/>
          <w:spacing w:val="-2"/>
          <w:sz w:val="30"/>
          <w:szCs w:val="30"/>
        </w:rPr>
      </w:pPr>
    </w:p>
    <w:p w14:paraId="2E409D9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He was a kinsman-Redeemer, to be within the pale of our humanity; but He neither derived any taint of mind or body by transmission from Adam, nor contracted any guilt for which He was personally responsible.</w:t>
      </w:r>
    </w:p>
    <w:p w14:paraId="07932EF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祂是一位至亲救赎者（kinsman-Redeemer）处于人类家庭内部，而不是在其范畴之外；但这就是祂道成肉身本身、或仅仅从此角度考虑时正当地包含的一切。</w:t>
      </w:r>
    </w:p>
    <w:p w14:paraId="363AC38F">
      <w:pPr>
        <w:pStyle w:val="3"/>
        <w:spacing w:before="320" w:line="255" w:lineRule="auto"/>
        <w:ind w:right="20" w:firstLine="8"/>
        <w:jc w:val="both"/>
        <w:rPr>
          <w:rFonts w:hint="eastAsia" w:ascii="微软雅黑" w:hAnsi="微软雅黑" w:eastAsia="微软雅黑" w:cs="微软雅黑"/>
          <w:spacing w:val="-2"/>
          <w:sz w:val="30"/>
          <w:szCs w:val="30"/>
        </w:rPr>
      </w:pPr>
    </w:p>
    <w:p w14:paraId="7C7339C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To suppose that sin, or any of its consequences, attached to the person of the Lord by the fact of assuming our humanity or entering into human life, is a lamentable confusion of idea.</w:t>
      </w:r>
    </w:p>
    <w:p w14:paraId="0EF8819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如果假设罪或其任何后果因穿上我们的人性（humanity）或进入人类生活这一事实而附着在主的位格上，那便是一种可悲的思想混乱。</w:t>
      </w:r>
    </w:p>
    <w:p w14:paraId="604586D3">
      <w:pPr>
        <w:pStyle w:val="3"/>
        <w:spacing w:before="320" w:line="255" w:lineRule="auto"/>
        <w:ind w:right="20" w:firstLine="8"/>
        <w:jc w:val="both"/>
        <w:rPr>
          <w:rFonts w:hint="eastAsia" w:ascii="微软雅黑" w:hAnsi="微软雅黑" w:eastAsia="微软雅黑" w:cs="微软雅黑"/>
          <w:spacing w:val="-2"/>
          <w:sz w:val="30"/>
          <w:szCs w:val="30"/>
        </w:rPr>
      </w:pPr>
    </w:p>
    <w:p w14:paraId="18F981E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perplexes and disorganizes everything; it confounds things that differ.</w:t>
      </w:r>
    </w:p>
    <w:p w14:paraId="46CAA26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这使一切变得困惑和无序；它混淆了截然不同的事物。</w:t>
      </w:r>
    </w:p>
    <w:p w14:paraId="560CD786">
      <w:pPr>
        <w:pStyle w:val="3"/>
        <w:spacing w:before="320" w:line="255" w:lineRule="auto"/>
        <w:ind w:right="20" w:firstLine="8"/>
        <w:jc w:val="both"/>
        <w:rPr>
          <w:rFonts w:hint="eastAsia" w:ascii="微软雅黑" w:hAnsi="微软雅黑" w:eastAsia="微软雅黑" w:cs="微软雅黑"/>
          <w:spacing w:val="-2"/>
          <w:sz w:val="30"/>
          <w:szCs w:val="30"/>
        </w:rPr>
      </w:pPr>
    </w:p>
    <w:p w14:paraId="0C34B2F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personal and the official in the life of Jesus must always be distinguished.</w:t>
      </w:r>
    </w:p>
    <w:p w14:paraId="0C96422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耶稣生命中“个人性”的部分与“职分性”的部分必须始终加以区分。</w:t>
      </w:r>
    </w:p>
    <w:p w14:paraId="7F518EB8">
      <w:pPr>
        <w:pStyle w:val="3"/>
        <w:spacing w:before="320" w:line="255" w:lineRule="auto"/>
        <w:ind w:right="20" w:firstLine="8"/>
        <w:jc w:val="both"/>
        <w:rPr>
          <w:rFonts w:hint="eastAsia" w:ascii="微软雅黑" w:hAnsi="微软雅黑" w:eastAsia="微软雅黑" w:cs="微软雅黑"/>
          <w:spacing w:val="-2"/>
          <w:sz w:val="30"/>
          <w:szCs w:val="30"/>
        </w:rPr>
      </w:pPr>
    </w:p>
    <w:p w14:paraId="7F5E94C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These can never be merged in each other, without the most mischievous and fatal issues.</w:t>
      </w:r>
    </w:p>
    <w:p w14:paraId="305086A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若不区分这两者而将其合并，将会产生极其有害且致命的后果。</w:t>
      </w:r>
    </w:p>
    <w:p w14:paraId="1FCFE311">
      <w:pPr>
        <w:pStyle w:val="3"/>
        <w:spacing w:before="320" w:line="255" w:lineRule="auto"/>
        <w:ind w:right="20" w:firstLine="8"/>
        <w:jc w:val="both"/>
        <w:rPr>
          <w:rFonts w:hint="eastAsia" w:ascii="微软雅黑" w:hAnsi="微软雅黑" w:eastAsia="微软雅黑" w:cs="微软雅黑"/>
          <w:spacing w:val="-2"/>
          <w:sz w:val="30"/>
          <w:szCs w:val="30"/>
        </w:rPr>
      </w:pPr>
    </w:p>
    <w:p w14:paraId="6B5BAC3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personal relation is one thing, the official is another.</w:t>
      </w:r>
    </w:p>
    <w:p w14:paraId="15D036C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个人关系是一回事，职分关系是另一回事。</w:t>
      </w:r>
    </w:p>
    <w:p w14:paraId="08D0C93D">
      <w:pPr>
        <w:pStyle w:val="3"/>
        <w:spacing w:before="320" w:line="255" w:lineRule="auto"/>
        <w:ind w:right="20" w:firstLine="8"/>
        <w:jc w:val="both"/>
        <w:rPr>
          <w:rFonts w:hint="eastAsia" w:ascii="微软雅黑" w:hAnsi="微软雅黑" w:eastAsia="微软雅黑" w:cs="微软雅黑"/>
          <w:spacing w:val="-2"/>
          <w:sz w:val="30"/>
          <w:szCs w:val="30"/>
        </w:rPr>
      </w:pPr>
    </w:p>
    <w:p w14:paraId="371ABCD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former brings Christ before us as a divine person, and calls attention to a sinless humanity,—that is, to a humanity according to its idea or normal condition; and if the mediation on which He entered had not involved the propitiation for sin as well as the obedience originally devolved on man as man, the Lord Jesus would doubtless have appeared in a noble humanity, in the same humanity, at least, as that which Adam possessed before the fall.</w:t>
      </w:r>
    </w:p>
    <w:p w14:paraId="2D2E5E7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前者将基督作为神圣位格带到我们面前，并引导人们注意一种无罪的人性（humanity）——也就是说，一种符合其理想或正常状态的人性；且如果祂所进入的中保工作（mediation）没有涉及为罪而作的挽回（propitiation），也没有涉及原本交托给人（人作为人）的顺服，那么主耶稣无疑本会以一种高尚的人性显现，至少与亚当在堕落前所拥有的人性相同。</w:t>
      </w:r>
    </w:p>
    <w:p w14:paraId="76B12927">
      <w:pPr>
        <w:pStyle w:val="3"/>
        <w:spacing w:before="320" w:line="255" w:lineRule="auto"/>
        <w:ind w:right="20" w:firstLine="8"/>
        <w:jc w:val="both"/>
        <w:rPr>
          <w:rFonts w:hint="eastAsia" w:ascii="微软雅黑" w:hAnsi="微软雅黑" w:eastAsia="微软雅黑" w:cs="微软雅黑"/>
          <w:spacing w:val="-2"/>
          <w:sz w:val="30"/>
          <w:szCs w:val="30"/>
        </w:rPr>
      </w:pPr>
    </w:p>
    <w:p w14:paraId="0409B55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this could not be on account of the problem to be solved.</w:t>
      </w:r>
    </w:p>
    <w:p w14:paraId="68F92F6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但由于需要解决的问题，情况并非如此。</w:t>
      </w:r>
    </w:p>
    <w:p w14:paraId="575DF77C">
      <w:pPr>
        <w:pStyle w:val="3"/>
        <w:spacing w:before="320" w:line="255" w:lineRule="auto"/>
        <w:ind w:right="20" w:firstLine="8"/>
        <w:jc w:val="both"/>
        <w:rPr>
          <w:rFonts w:hint="eastAsia" w:ascii="微软雅黑" w:hAnsi="微软雅黑" w:eastAsia="微软雅黑" w:cs="微软雅黑"/>
          <w:spacing w:val="-2"/>
          <w:sz w:val="30"/>
          <w:szCs w:val="30"/>
        </w:rPr>
      </w:pPr>
    </w:p>
    <w:p w14:paraId="0D59D61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At present, all I wish is to show that, in our conceptions, the personal must be distinguished from the official.</w:t>
      </w:r>
    </w:p>
    <w:p w14:paraId="78F8489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目前，我所希望的只是说明，在我们的构想中，个人性的部分必须与职分性的部分区分开来。</w:t>
      </w:r>
    </w:p>
    <w:p w14:paraId="3D7EB019">
      <w:pPr>
        <w:pStyle w:val="3"/>
        <w:spacing w:before="320" w:line="255" w:lineRule="auto"/>
        <w:ind w:right="20" w:firstLine="8"/>
        <w:jc w:val="both"/>
        <w:rPr>
          <w:rFonts w:hint="eastAsia" w:ascii="微软雅黑" w:hAnsi="微软雅黑" w:eastAsia="微软雅黑" w:cs="微软雅黑"/>
          <w:spacing w:val="-2"/>
          <w:sz w:val="30"/>
          <w:szCs w:val="30"/>
        </w:rPr>
      </w:pPr>
    </w:p>
    <w:p w14:paraId="0667EF6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personal relation of Jesus possessed a full immunity from the imputation of guilt, and from inherent taint in every form.</w:t>
      </w:r>
    </w:p>
    <w:p w14:paraId="6EA2422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耶稣的个人关系拥有对罪疚归算（imputation）以及对每一种形式的内在污点的完全免疫力。</w:t>
      </w:r>
    </w:p>
    <w:p w14:paraId="20842E53">
      <w:pPr>
        <w:pStyle w:val="3"/>
        <w:spacing w:before="320" w:line="255" w:lineRule="auto"/>
        <w:ind w:right="20" w:firstLine="8"/>
        <w:jc w:val="both"/>
        <w:rPr>
          <w:rFonts w:hint="eastAsia" w:ascii="微软雅黑" w:hAnsi="微软雅黑" w:eastAsia="微软雅黑" w:cs="微软雅黑"/>
          <w:spacing w:val="-2"/>
          <w:sz w:val="30"/>
          <w:szCs w:val="30"/>
        </w:rPr>
      </w:pPr>
    </w:p>
    <w:p w14:paraId="2C097C4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personal underlies the official; and if we should suppose that sin attached in any sense to the person of the Lord, or to the human life in which He came, He would have been incapacitated for His work of mediation and vicarious obedience.</w:t>
      </w:r>
    </w:p>
    <w:p w14:paraId="5A08746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个人性的部分是职分性的部分的基础；如果我们假设罪在任何意义上附着在主的位格上、或附着在祂所进入的人类生活中，祂就会丧失履行其中保（mediation）和代位顺服工作的能力。</w:t>
      </w:r>
    </w:p>
    <w:p w14:paraId="09DF7B04">
      <w:pPr>
        <w:pStyle w:val="3"/>
        <w:spacing w:before="320" w:line="255" w:lineRule="auto"/>
        <w:ind w:right="20" w:firstLine="8"/>
        <w:jc w:val="both"/>
        <w:rPr>
          <w:rFonts w:hint="eastAsia" w:ascii="微软雅黑" w:hAnsi="微软雅黑" w:eastAsia="微软雅黑" w:cs="微软雅黑"/>
          <w:spacing w:val="-2"/>
          <w:sz w:val="30"/>
          <w:szCs w:val="30"/>
        </w:rPr>
      </w:pPr>
    </w:p>
    <w:p w14:paraId="1FD5074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There could have been no substitution in our room and stead.</w:t>
      </w:r>
    </w:p>
    <w:p w14:paraId="0CB779C2">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在我们的位置上（in our room and stead）就不可能存在代入（substitution）了。</w:t>
      </w:r>
    </w:p>
    <w:p w14:paraId="267A3DD3">
      <w:pPr>
        <w:pStyle w:val="3"/>
        <w:spacing w:before="320" w:line="255" w:lineRule="auto"/>
        <w:ind w:right="20" w:firstLine="8"/>
        <w:jc w:val="both"/>
        <w:rPr>
          <w:rFonts w:hint="eastAsia" w:ascii="微软雅黑" w:hAnsi="微软雅黑" w:eastAsia="微软雅黑" w:cs="微软雅黑"/>
          <w:spacing w:val="-2"/>
          <w:sz w:val="30"/>
          <w:szCs w:val="30"/>
        </w:rPr>
      </w:pPr>
    </w:p>
    <w:p w14:paraId="4F8CAEE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will enable us to understand the words, "in the likeness of sinful flesh."</w:t>
      </w:r>
    </w:p>
    <w:p w14:paraId="05AE977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这将使我们能理解“罪身的形状”这些话。</w:t>
      </w:r>
    </w:p>
    <w:p w14:paraId="5788B6B5">
      <w:pPr>
        <w:pStyle w:val="3"/>
        <w:spacing w:before="320" w:line="255" w:lineRule="auto"/>
        <w:ind w:right="20" w:firstLine="8"/>
        <w:jc w:val="both"/>
        <w:rPr>
          <w:rFonts w:hint="eastAsia" w:ascii="微软雅黑" w:hAnsi="微软雅黑" w:eastAsia="微软雅黑" w:cs="微软雅黑"/>
          <w:spacing w:val="-2"/>
          <w:sz w:val="30"/>
          <w:szCs w:val="30"/>
        </w:rPr>
      </w:pPr>
    </w:p>
    <w:p w14:paraId="5C931A9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expression points to the effects of which sin was the cause, but sin not His own.</w:t>
      </w:r>
    </w:p>
    <w:p w14:paraId="3D9417E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这一表达指向了那些由罪作为原因而产生的效应，但那罪并非祂自己的罪。</w:t>
      </w:r>
    </w:p>
    <w:p w14:paraId="756008E7">
      <w:pPr>
        <w:pStyle w:val="3"/>
        <w:spacing w:before="320" w:line="255" w:lineRule="auto"/>
        <w:ind w:right="20" w:firstLine="8"/>
        <w:jc w:val="both"/>
        <w:rPr>
          <w:rFonts w:hint="eastAsia" w:ascii="微软雅黑" w:hAnsi="微软雅黑" w:eastAsia="微软雅黑" w:cs="微软雅黑"/>
          <w:spacing w:val="-2"/>
          <w:sz w:val="30"/>
          <w:szCs w:val="30"/>
        </w:rPr>
      </w:pPr>
    </w:p>
    <w:p w14:paraId="161E4F4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consequences resulting from the imputation of sin to Jesus were such, that He was in all points made like the brethren, or sent in the likeness of the flesh of sin; that is, subject to suffering and mortality, as if there had been no difference between mankind and Him.</w:t>
      </w:r>
    </w:p>
    <w:p w14:paraId="4F7D4CD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将罪归算（imputation）给耶稣所产生的结果，使得祂在凡事上变得与弟兄们一样，或者说是在罪之肉身的形状中被差遣；也就是说，祂服从于受苦和肉身死亡（mortality），仿佛在人类与祂之间没有任何区别一样。</w:t>
      </w:r>
    </w:p>
    <w:p w14:paraId="1DD071E1">
      <w:pPr>
        <w:pStyle w:val="3"/>
        <w:spacing w:before="320" w:line="255" w:lineRule="auto"/>
        <w:ind w:right="20" w:firstLine="8"/>
        <w:jc w:val="both"/>
        <w:rPr>
          <w:rFonts w:hint="eastAsia" w:ascii="微软雅黑" w:hAnsi="微软雅黑" w:eastAsia="微软雅黑" w:cs="微软雅黑"/>
          <w:spacing w:val="-2"/>
          <w:sz w:val="30"/>
          <w:szCs w:val="30"/>
        </w:rPr>
      </w:pPr>
    </w:p>
    <w:p w14:paraId="39970DA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And when we call to mind what we have elsewhere proved, that He was the sin-bearer from the moment of assuming our humanity, we have at hand a ready explanation of the otherwise inexplicable fact, that He came among men as if He were one of them, exposed to sorrow and temptation, suffering and death.</w:t>
      </w:r>
    </w:p>
    <w:p w14:paraId="19C8123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当我们回想起我们在别处已证明过的一点——即祂从穿上我们人性（humanity）的那一刻起就是担罪者——时，对于这个本无法解释的事实（即祂来到世人中间仿佛祂就是其中一员，暴露在忧愁与诱惑、受苦与死亡之中），我们就得到了一个现成的解释。</w:t>
      </w:r>
    </w:p>
    <w:p w14:paraId="4FC7E6A6">
      <w:pPr>
        <w:pStyle w:val="3"/>
        <w:spacing w:before="320" w:line="255" w:lineRule="auto"/>
        <w:ind w:right="20" w:firstLine="8"/>
        <w:jc w:val="both"/>
        <w:rPr>
          <w:rFonts w:hint="eastAsia" w:ascii="微软雅黑" w:hAnsi="微软雅黑" w:eastAsia="微软雅黑" w:cs="微软雅黑"/>
          <w:spacing w:val="-2"/>
          <w:sz w:val="30"/>
          <w:szCs w:val="30"/>
        </w:rPr>
      </w:pPr>
    </w:p>
    <w:p w14:paraId="6A7F6B4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His human nature never existed apart from personal union to the Son of God, nor apart from sin-bearing; and hence He appeared in the likeness of the flesh of sin, not by a mere arbitrary assimilation to us men, but because He bore in His own body the weight of imputed sin; a fact which gave rise by legitimate consequence to such results.</w:t>
      </w:r>
    </w:p>
    <w:p w14:paraId="1E1E755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祂的人性本性（human nature）从未脱离与上帝之子的位格联合而存在，也从未脱离担罪而存在；因此，祂在罪之肉身的形状中显现，并不是通过一种仅仅武断地同化于我们世人的方式，而是因为祂在祂自己的身体里承担了被归算的罪的重量；这一事实通过正当的后果导致了这样的结果。</w:t>
      </w:r>
    </w:p>
    <w:p w14:paraId="79B61404">
      <w:pPr>
        <w:pStyle w:val="3"/>
        <w:spacing w:before="320" w:line="255" w:lineRule="auto"/>
        <w:ind w:right="20" w:firstLine="8"/>
        <w:jc w:val="both"/>
        <w:rPr>
          <w:rFonts w:hint="eastAsia" w:ascii="微软雅黑" w:hAnsi="微软雅黑" w:eastAsia="微软雅黑" w:cs="微软雅黑"/>
          <w:spacing w:val="-2"/>
          <w:sz w:val="30"/>
          <w:szCs w:val="30"/>
        </w:rPr>
      </w:pPr>
    </w:p>
    <w:p w14:paraId="08C27D3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apostle states that God, in preparing a body for Christ, sent Him in a humanity, not such as it was in a state of integrity, when it was beautiful and glorious, but in a form such as it now is, viz., as bearing the sad marks of sin.</w:t>
      </w:r>
    </w:p>
    <w:p w14:paraId="6A06E18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使徒说明上帝在为基督预备身体时，差遣祂进入的一种人性（humanity），并不是那种处于完善状态下、美丽且荣耀的人性，而是那种如其现状一般的形式，即带着罪的悲哀印记。</w:t>
      </w:r>
    </w:p>
    <w:p w14:paraId="0FCCC634">
      <w:pPr>
        <w:pStyle w:val="3"/>
        <w:spacing w:before="320" w:line="255" w:lineRule="auto"/>
        <w:ind w:right="20" w:firstLine="8"/>
        <w:jc w:val="both"/>
        <w:rPr>
          <w:rFonts w:hint="eastAsia" w:ascii="微软雅黑" w:hAnsi="微软雅黑" w:eastAsia="微软雅黑" w:cs="微软雅黑"/>
          <w:spacing w:val="-2"/>
          <w:sz w:val="30"/>
          <w:szCs w:val="30"/>
        </w:rPr>
      </w:pPr>
    </w:p>
    <w:p w14:paraId="02803DE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Thus no perceptible difference appeared between His nature and ours, not because precisely the same flesh was transmitted to Him that goes down from Adam to his posterity, but because He took upon Him, by voluntary Suretyship, that load of imputed guilt, which carried in its penal consequences all that He endured of abasement and heaviness, temptation, suffering, and mortality.</w:t>
      </w:r>
    </w:p>
    <w:p w14:paraId="4C2947A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因此，在祂的本性与我们的本性之间没有显现出可察觉的区别，这并不是因为传给（transmitted）祂的肉体与从亚当传给其后裔的肉体完全相同，而是因为祂通过自愿的担保人地位（Suretyship）承担了那份被归算的罪疚重担，而那罪疚在其刑罚后果中承载了祂所忍受的一切降卑（abasement）与沉重、诱惑、受苦和肉身死亡（mortality）。</w:t>
      </w:r>
    </w:p>
    <w:p w14:paraId="0A4D925F">
      <w:pPr>
        <w:pStyle w:val="3"/>
        <w:spacing w:before="320" w:line="255" w:lineRule="auto"/>
        <w:ind w:right="20" w:firstLine="8"/>
        <w:jc w:val="both"/>
        <w:rPr>
          <w:rFonts w:hint="eastAsia" w:ascii="微软雅黑" w:hAnsi="微软雅黑" w:eastAsia="微软雅黑" w:cs="微软雅黑"/>
          <w:spacing w:val="-2"/>
          <w:sz w:val="30"/>
          <w:szCs w:val="30"/>
        </w:rPr>
      </w:pPr>
    </w:p>
    <w:p w14:paraId="764037B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still, however, officially assumed, not personally inherited.</w:t>
      </w:r>
    </w:p>
    <w:p w14:paraId="6BB9B99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然而，这仍然是由于职分而承担的，而不是个人遗传的。</w:t>
      </w:r>
    </w:p>
    <w:p w14:paraId="0BA5CDC4">
      <w:pPr>
        <w:pStyle w:val="3"/>
        <w:spacing w:before="320" w:line="255" w:lineRule="auto"/>
        <w:ind w:right="20" w:firstLine="8"/>
        <w:jc w:val="both"/>
        <w:rPr>
          <w:rFonts w:hint="eastAsia" w:ascii="微软雅黑" w:hAnsi="微软雅黑" w:eastAsia="微软雅黑" w:cs="微软雅黑"/>
          <w:spacing w:val="-2"/>
          <w:sz w:val="30"/>
          <w:szCs w:val="30"/>
        </w:rPr>
      </w:pPr>
    </w:p>
    <w:p w14:paraId="30F318D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It was sin not His own; and it was a humiliation and a cruel crucifixion to which He submitted, not because He must, but because He was pleased so to do.</w:t>
      </w:r>
    </w:p>
    <w:p w14:paraId="461E119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那是并非属于祂自己的罪；且祂屈服于一种降卑和残酷的钉十字架，并不是因为祂必须如此，而是因为祂乐意这样做。</w:t>
      </w:r>
    </w:p>
    <w:p w14:paraId="12028A2A">
      <w:pPr>
        <w:pStyle w:val="3"/>
        <w:spacing w:before="320" w:line="255" w:lineRule="auto"/>
        <w:ind w:right="20" w:firstLine="8"/>
        <w:jc w:val="both"/>
        <w:rPr>
          <w:rFonts w:hint="eastAsia" w:ascii="微软雅黑" w:hAnsi="微软雅黑" w:eastAsia="微软雅黑" w:cs="微软雅黑"/>
          <w:spacing w:val="-2"/>
          <w:sz w:val="30"/>
          <w:szCs w:val="30"/>
        </w:rPr>
      </w:pPr>
    </w:p>
    <w:p w14:paraId="62438FA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a word, He was so like the flesh of sin when found in fashion as a man, so tempted in all points like as we are, that no difference was perceptible to any eye.</w:t>
      </w:r>
    </w:p>
    <w:p w14:paraId="08DA8C5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一言以蔽之，当祂以人的样子被发现时，祂是如此像那罪的肉身，在凡事上受试探与我们一样，以至于在任何眼睛看来，都没有可察觉的区别。</w:t>
      </w:r>
    </w:p>
    <w:p w14:paraId="78E062D0">
      <w:pPr>
        <w:pStyle w:val="3"/>
        <w:spacing w:before="320" w:line="255" w:lineRule="auto"/>
        <w:ind w:right="20" w:firstLine="8"/>
        <w:jc w:val="both"/>
        <w:rPr>
          <w:rFonts w:hint="eastAsia" w:ascii="微软雅黑" w:hAnsi="微软雅黑" w:eastAsia="微软雅黑" w:cs="微软雅黑"/>
          <w:spacing w:val="-2"/>
          <w:sz w:val="30"/>
          <w:szCs w:val="30"/>
        </w:rPr>
      </w:pPr>
    </w:p>
    <w:p w14:paraId="4449E8A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That humanity so abased, and suffering from the effects of sin, must have been a vast humiliation for such a person, may easily be supposed.</w:t>
      </w:r>
    </w:p>
    <w:p w14:paraId="74498EBA">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这种如此降卑、且承受着罪之效应的痛苦的人性（humanity），对于这样一位位格而言必定是巨大的降卑（humiliation），这是显而易见。</w:t>
      </w:r>
    </w:p>
    <w:p w14:paraId="67F2419E">
      <w:pPr>
        <w:pStyle w:val="3"/>
        <w:spacing w:before="320" w:line="255" w:lineRule="auto"/>
        <w:ind w:right="20" w:firstLine="8"/>
        <w:jc w:val="both"/>
        <w:rPr>
          <w:rFonts w:hint="eastAsia" w:ascii="微软雅黑" w:hAnsi="微软雅黑" w:eastAsia="微软雅黑" w:cs="微软雅黑"/>
          <w:spacing w:val="-2"/>
          <w:sz w:val="30"/>
          <w:szCs w:val="30"/>
        </w:rPr>
      </w:pPr>
    </w:p>
    <w:p w14:paraId="2A29D7E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Yet God sent His Son to wear humanity in such a form; and the reason of all this is immediately subjoined, as we have next to notice.</w:t>
      </w:r>
    </w:p>
    <w:p w14:paraId="4BB5266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然而上帝差遣祂的儿子以这种形式穿上人性；正如我们接下来要留意的，这一切的原因紧接着被补上了。</w:t>
      </w:r>
    </w:p>
    <w:p w14:paraId="466BE835">
      <w:pPr>
        <w:pStyle w:val="3"/>
        <w:spacing w:before="320" w:line="255" w:lineRule="auto"/>
        <w:ind w:right="20" w:firstLine="8"/>
        <w:jc w:val="both"/>
        <w:rPr>
          <w:rFonts w:hint="eastAsia" w:ascii="微软雅黑" w:hAnsi="微软雅黑" w:eastAsia="微软雅黑" w:cs="微软雅黑"/>
          <w:spacing w:val="-2"/>
          <w:sz w:val="30"/>
          <w:szCs w:val="30"/>
        </w:rPr>
      </w:pPr>
    </w:p>
    <w:p w14:paraId="4273C83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words, FOR SIN, or, more correctly, SIN-OFFERING, connected with the words on which we have been commenting, convey this meaning, that He came in the likeness of sinful flesh because He was a sin-offering or a sin-bearer.</w:t>
      </w:r>
    </w:p>
    <w:p w14:paraId="6F2FFDBA">
      <w:pPr>
        <w:pStyle w:val="3"/>
        <w:spacing w:before="320" w:line="255" w:lineRule="auto"/>
        <w:ind w:right="20" w:firstLine="8"/>
        <w:jc w:val="both"/>
        <w:rPr>
          <w:rFonts w:hint="eastAsia" w:ascii="微软雅黑" w:hAnsi="微软雅黑" w:eastAsia="微软雅黑" w:cs="微软雅黑"/>
          <w:spacing w:val="-2"/>
          <w:sz w:val="30"/>
          <w:szCs w:val="30"/>
        </w:rPr>
      </w:pPr>
    </w:p>
    <w:p w14:paraId="3DCF652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“作了赎罪祭（FOR SIN，或更准确地说，SIN-OFFERING）”这些话，与我们一直在评论的那些话语相连，传达了这样一个意思：祂在罪身的形状中降临，是因为祂是一次赎罪祭或是一位担罪者。</w:t>
      </w:r>
    </w:p>
    <w:p w14:paraId="686F85BD">
      <w:pPr>
        <w:pStyle w:val="3"/>
        <w:spacing w:before="320" w:line="255" w:lineRule="auto"/>
        <w:ind w:right="20" w:firstLine="8"/>
        <w:jc w:val="both"/>
        <w:rPr>
          <w:rFonts w:hint="eastAsia" w:ascii="微软雅黑" w:hAnsi="微软雅黑" w:eastAsia="微软雅黑" w:cs="微软雅黑"/>
          <w:spacing w:val="-2"/>
          <w:sz w:val="30"/>
          <w:szCs w:val="30"/>
        </w:rPr>
      </w:pPr>
    </w:p>
    <w:p w14:paraId="4D72A30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first Adam, ushered into a world without sin, was provided with a nobler body.</w:t>
      </w:r>
    </w:p>
    <w:p w14:paraId="63096B7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第一个亚当进入一个无罪的世界，被预备了一个更高尚的身体。</w:t>
      </w:r>
    </w:p>
    <w:p w14:paraId="6E37127A">
      <w:pPr>
        <w:pStyle w:val="3"/>
        <w:spacing w:before="320" w:line="255" w:lineRule="auto"/>
        <w:ind w:right="20" w:firstLine="8"/>
        <w:jc w:val="both"/>
        <w:rPr>
          <w:rFonts w:hint="eastAsia" w:ascii="微软雅黑" w:hAnsi="微软雅黑" w:eastAsia="微软雅黑" w:cs="微软雅黑"/>
          <w:spacing w:val="-2"/>
          <w:sz w:val="30"/>
          <w:szCs w:val="30"/>
        </w:rPr>
      </w:pPr>
    </w:p>
    <w:p w14:paraId="1AC078C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second Adam, immensely greater than he, came among men from another sphere, and showed Himself in the likeness of the flesh of sin, in meanness and abasement.</w:t>
      </w:r>
    </w:p>
    <w:p w14:paraId="582A33F0">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第二个亚当比他伟大得多，从另一个领域来到世人中间，并以罪之肉身的形状，在卑微和降卑（abasement）中显明祂自己。</w:t>
      </w:r>
    </w:p>
    <w:p w14:paraId="6875AAE4">
      <w:pPr>
        <w:pStyle w:val="3"/>
        <w:spacing w:before="320" w:line="255" w:lineRule="auto"/>
        <w:ind w:right="20" w:firstLine="8"/>
        <w:jc w:val="both"/>
        <w:rPr>
          <w:rFonts w:hint="eastAsia" w:ascii="微软雅黑" w:hAnsi="微软雅黑" w:eastAsia="微软雅黑" w:cs="微软雅黑"/>
          <w:spacing w:val="-2"/>
          <w:sz w:val="30"/>
          <w:szCs w:val="30"/>
        </w:rPr>
      </w:pPr>
    </w:p>
    <w:p w14:paraId="02FDD353">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Some limit the likeness of sinful flesh to this, that He was subject to suffering and death.</w:t>
      </w:r>
    </w:p>
    <w:p w14:paraId="698A8B1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有些人将罪身的形状局限于这一点：即祂服从于受苦和死亡。</w:t>
      </w:r>
    </w:p>
    <w:p w14:paraId="26EAA931">
      <w:pPr>
        <w:pStyle w:val="3"/>
        <w:spacing w:before="320" w:line="255" w:lineRule="auto"/>
        <w:ind w:right="20" w:firstLine="8"/>
        <w:jc w:val="both"/>
        <w:rPr>
          <w:rFonts w:hint="eastAsia" w:ascii="微软雅黑" w:hAnsi="微软雅黑" w:eastAsia="微软雅黑" w:cs="微软雅黑"/>
          <w:spacing w:val="-2"/>
          <w:sz w:val="30"/>
          <w:szCs w:val="30"/>
        </w:rPr>
      </w:pPr>
    </w:p>
    <w:p w14:paraId="446B304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while these elements are unquestionably included as important ingredients, they are not all, nor do they exhaust the apostolic idea.</w:t>
      </w:r>
    </w:p>
    <w:p w14:paraId="3916EFB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但虽然这些要素毫无疑问地作为重要的成分被包含在内，它们却并非全部，也没有穷尽使徒的想法。</w:t>
      </w:r>
    </w:p>
    <w:p w14:paraId="7D6D9E47">
      <w:pPr>
        <w:pStyle w:val="3"/>
        <w:spacing w:before="320" w:line="255" w:lineRule="auto"/>
        <w:ind w:right="20" w:firstLine="8"/>
        <w:jc w:val="both"/>
        <w:rPr>
          <w:rFonts w:hint="eastAsia" w:ascii="微软雅黑" w:hAnsi="微软雅黑" w:eastAsia="微软雅黑" w:cs="微软雅黑"/>
          <w:spacing w:val="-2"/>
          <w:sz w:val="30"/>
          <w:szCs w:val="30"/>
        </w:rPr>
      </w:pPr>
    </w:p>
    <w:p w14:paraId="264C405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expression, FOR SIN, is by some regarded as denoting that Christ was cruelly put to death, or treated with sinful malice and insult.</w:t>
      </w:r>
    </w:p>
    <w:p w14:paraId="0FC3A4C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“作了赎罪祭（FOR SIN）”这一表达被某些人认为是表示基督被残酷地处死，或受到了有罪的恶意和侮辱。</w:t>
      </w:r>
    </w:p>
    <w:p w14:paraId="0837B165">
      <w:pPr>
        <w:pStyle w:val="3"/>
        <w:spacing w:before="320" w:line="255" w:lineRule="auto"/>
        <w:ind w:right="20" w:firstLine="8"/>
        <w:jc w:val="both"/>
        <w:rPr>
          <w:rFonts w:hint="eastAsia" w:ascii="微软雅黑" w:hAnsi="微软雅黑" w:eastAsia="微软雅黑" w:cs="微软雅黑"/>
          <w:spacing w:val="-2"/>
          <w:sz w:val="30"/>
          <w:szCs w:val="30"/>
        </w:rPr>
      </w:pPr>
    </w:p>
    <w:p w14:paraId="09E3CC4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such a comment cannot be made even exegetically plausible; the words will not bear it.</w:t>
      </w:r>
    </w:p>
    <w:p w14:paraId="24530C9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但这种评注甚至在释经上都无法做到似是而非；话语无法承受这一含意。</w:t>
      </w:r>
    </w:p>
    <w:p w14:paraId="0DBBB667">
      <w:pPr>
        <w:pStyle w:val="3"/>
        <w:spacing w:before="320" w:line="255" w:lineRule="auto"/>
        <w:ind w:right="20" w:firstLine="8"/>
        <w:jc w:val="both"/>
        <w:rPr>
          <w:rFonts w:hint="eastAsia" w:ascii="微软雅黑" w:hAnsi="微软雅黑" w:eastAsia="微软雅黑" w:cs="微软雅黑"/>
          <w:spacing w:val="-2"/>
          <w:sz w:val="30"/>
          <w:szCs w:val="30"/>
        </w:rPr>
      </w:pPr>
    </w:p>
    <w:p w14:paraId="42DB87FC">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Another comment is to the effect that He was sent on account of sin, as the cause which weighed with God to send Him.</w:t>
      </w:r>
    </w:p>
    <w:p w14:paraId="63240E5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另一种评注的意思是，祂是因着（on account of）罪被差遣的，罪是左右上帝差遣祂的原因。</w:t>
      </w:r>
    </w:p>
    <w:p w14:paraId="64AF95E5">
      <w:pPr>
        <w:pStyle w:val="3"/>
        <w:spacing w:before="320" w:line="255" w:lineRule="auto"/>
        <w:ind w:right="20" w:firstLine="8"/>
        <w:jc w:val="both"/>
        <w:rPr>
          <w:rFonts w:hint="eastAsia" w:ascii="微软雅黑" w:hAnsi="微软雅黑" w:eastAsia="微软雅黑" w:cs="微软雅黑"/>
          <w:spacing w:val="-2"/>
          <w:sz w:val="30"/>
          <w:szCs w:val="30"/>
        </w:rPr>
      </w:pPr>
    </w:p>
    <w:p w14:paraId="6AE9F15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meaning, on this supposition, will be, that God intended to punish sin by means of Christ; and but for such a design, it might have been thought that He was visited with suffering without sufficient cause.</w:t>
      </w:r>
    </w:p>
    <w:p w14:paraId="4975AF51">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在这种假设下，其含意将是：上帝意图通过基督来惩罚罪；若非出于这种设计，人们或许本会认为祂是在没有充分理由的情况下遭受了惩治（visited with suffering）。</w:t>
      </w:r>
    </w:p>
    <w:p w14:paraId="713D98AA">
      <w:pPr>
        <w:pStyle w:val="3"/>
        <w:spacing w:before="320" w:line="255" w:lineRule="auto"/>
        <w:ind w:right="20" w:firstLine="8"/>
        <w:jc w:val="both"/>
        <w:rPr>
          <w:rFonts w:hint="eastAsia" w:ascii="微软雅黑" w:hAnsi="微软雅黑" w:eastAsia="微软雅黑" w:cs="微软雅黑"/>
          <w:spacing w:val="-2"/>
          <w:sz w:val="30"/>
          <w:szCs w:val="30"/>
        </w:rPr>
      </w:pPr>
    </w:p>
    <w:p w14:paraId="24286599">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This is a tenable comment.</w:t>
      </w:r>
    </w:p>
    <w:p w14:paraId="68E8B31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这是一种站得住脚的评注。</w:t>
      </w:r>
    </w:p>
    <w:p w14:paraId="4C6535E7">
      <w:pPr>
        <w:pStyle w:val="3"/>
        <w:spacing w:before="320" w:line="255" w:lineRule="auto"/>
        <w:ind w:right="20" w:firstLine="8"/>
        <w:jc w:val="both"/>
        <w:rPr>
          <w:rFonts w:hint="eastAsia" w:ascii="微软雅黑" w:hAnsi="微软雅黑" w:eastAsia="微软雅黑" w:cs="微软雅黑"/>
          <w:spacing w:val="-2"/>
          <w:sz w:val="30"/>
          <w:szCs w:val="30"/>
        </w:rPr>
      </w:pPr>
    </w:p>
    <w:p w14:paraId="3966ADF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of all the interpretations, by far the most natural is the mode of construing which refers the words to the sin-offering, or to an atoning sacrifice.</w:t>
      </w:r>
    </w:p>
    <w:p w14:paraId="531E4434">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但在所有的解释中，到目前为止最自然的是将其指向赎罪祭（sin-offering）或指向一次赎罪祭（atoning sacrifice）的这种解析模式。</w:t>
      </w:r>
    </w:p>
    <w:p w14:paraId="24532A65">
      <w:pPr>
        <w:pStyle w:val="3"/>
        <w:spacing w:before="320" w:line="255" w:lineRule="auto"/>
        <w:ind w:right="20" w:firstLine="8"/>
        <w:jc w:val="both"/>
        <w:rPr>
          <w:rFonts w:hint="eastAsia" w:ascii="微软雅黑" w:hAnsi="微软雅黑" w:eastAsia="微软雅黑" w:cs="微软雅黑"/>
          <w:spacing w:val="-2"/>
          <w:sz w:val="30"/>
          <w:szCs w:val="30"/>
        </w:rPr>
      </w:pPr>
    </w:p>
    <w:p w14:paraId="15CFA1C6">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In confirmation of this, we find the phrase so used in the Epistle to the Hebrews (Heb. 10:6), and in the Septuagint version of Isaiah, where Christ's soul is said to be given as an offering for sin (Isa. 53:10), as well as in many other places in the same version (Lev. 4:35, 5:6, 6:17).</w:t>
      </w:r>
    </w:p>
    <w:p w14:paraId="1A69D0B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为了证实这一点，我们发现这一词组在希伯来书（来 10:6）中就是这样使用的，在以赛亚书的七十士译本中也是如此，那里说基督的灵魂被献上作为赎罪祭（offering for sin，赛 53:10），且在同一译本的许多其他地方也是如此（利 4:35, 5:6, 6:17）。</w:t>
      </w:r>
    </w:p>
    <w:p w14:paraId="79E3A276">
      <w:pPr>
        <w:pStyle w:val="3"/>
        <w:spacing w:before="320" w:line="255" w:lineRule="auto"/>
        <w:ind w:right="20" w:firstLine="8"/>
        <w:jc w:val="both"/>
        <w:rPr>
          <w:rFonts w:hint="eastAsia" w:ascii="微软雅黑" w:hAnsi="微软雅黑" w:eastAsia="微软雅黑" w:cs="微软雅黑"/>
          <w:spacing w:val="-2"/>
          <w:sz w:val="30"/>
          <w:szCs w:val="30"/>
        </w:rPr>
      </w:pPr>
    </w:p>
    <w:p w14:paraId="0443AC87">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sense will be as follows:—By such a sacrifice for sin, the sacrifice of His own body, though He owed nothing, and was under no liability, He condemned sin in the flesh.</w:t>
      </w:r>
    </w:p>
    <w:p w14:paraId="314F4E3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意义如下：——通过这样一次为罪而作的祭祀，即祂自己身体的献祭，尽管祂并无欠债，也没有任何法律责任，祂却在肉体中定了罪案。</w:t>
      </w:r>
    </w:p>
    <w:p w14:paraId="015BDC41">
      <w:pPr>
        <w:pStyle w:val="3"/>
        <w:spacing w:before="320" w:line="255" w:lineRule="auto"/>
        <w:ind w:right="20" w:firstLine="8"/>
        <w:jc w:val="both"/>
        <w:rPr>
          <w:rFonts w:hint="eastAsia" w:ascii="微软雅黑" w:hAnsi="微软雅黑" w:eastAsia="微软雅黑" w:cs="微软雅黑"/>
          <w:spacing w:val="-2"/>
          <w:sz w:val="30"/>
          <w:szCs w:val="30"/>
        </w:rPr>
      </w:pPr>
    </w:p>
    <w:p w14:paraId="79DB294E">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As Christ is elsewhere directly and by implication called a sacrifice, I do not see that there ought to be any doubt whether this is the meaning of the Pauline expression.</w:t>
      </w:r>
    </w:p>
    <w:p w14:paraId="469D590D">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既然基督在别处被直接或含蓄地称为祭祀，我不认为对于这是否就是保罗这一表达的含意应当有任何怀疑。</w:t>
      </w:r>
    </w:p>
    <w:p w14:paraId="166D832E">
      <w:pPr>
        <w:pStyle w:val="3"/>
        <w:spacing w:before="320" w:line="255" w:lineRule="auto"/>
        <w:ind w:right="20" w:firstLine="8"/>
        <w:jc w:val="both"/>
        <w:rPr>
          <w:rFonts w:hint="eastAsia" w:ascii="微软雅黑" w:hAnsi="微软雅黑" w:eastAsia="微软雅黑" w:cs="微软雅黑"/>
          <w:spacing w:val="-2"/>
          <w:sz w:val="30"/>
          <w:szCs w:val="30"/>
        </w:rPr>
      </w:pPr>
    </w:p>
    <w:p w14:paraId="320F1CF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Besides, on this explanation, everything will be found to fall into proper order in the structure of the sentence, without any ellipsis or any word to be supplied: it will be construed with what precedes, not with what follows.</w:t>
      </w:r>
    </w:p>
    <w:p w14:paraId="3C0895E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此外，按照这种解释，句子的结构会被发现一切都落在了恰当的秩序中，不需要任何省略号或任何需要补充的词：它将与前文联系，而不是与后文联系。</w:t>
      </w:r>
    </w:p>
    <w:p w14:paraId="06B1B74B">
      <w:pPr>
        <w:pStyle w:val="3"/>
        <w:spacing w:before="320" w:line="255" w:lineRule="auto"/>
        <w:ind w:right="20" w:firstLine="8"/>
        <w:jc w:val="both"/>
        <w:rPr>
          <w:rFonts w:hint="eastAsia" w:ascii="微软雅黑" w:hAnsi="微软雅黑" w:eastAsia="微软雅黑" w:cs="微软雅黑"/>
          <w:spacing w:val="-2"/>
          <w:sz w:val="30"/>
          <w:szCs w:val="30"/>
        </w:rPr>
      </w:pPr>
    </w:p>
    <w:p w14:paraId="0CF605E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The only objection that can be made to this interpretation is, that the passage does not make mention of Christ's death, but of His mission.</w:t>
      </w:r>
    </w:p>
    <w:p w14:paraId="2EDF220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针对这一解释唯一能提出的反对意见是，该篇章没有提到基督之死，而是提到了祂的使命。</w:t>
      </w:r>
    </w:p>
    <w:p w14:paraId="549913E0">
      <w:pPr>
        <w:pStyle w:val="3"/>
        <w:spacing w:before="320" w:line="255" w:lineRule="auto"/>
        <w:ind w:right="20" w:firstLine="8"/>
        <w:jc w:val="both"/>
        <w:rPr>
          <w:rFonts w:hint="eastAsia" w:ascii="微软雅黑" w:hAnsi="微软雅黑" w:eastAsia="微软雅黑" w:cs="微软雅黑"/>
          <w:spacing w:val="-2"/>
          <w:sz w:val="30"/>
          <w:szCs w:val="30"/>
        </w:rPr>
      </w:pPr>
    </w:p>
    <w:p w14:paraId="2EC6D7F5">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But there can be no objection on that ground: for we often find similar phrases in connection with the propitiation of Christ, the sending being for the sake of the death, and comprehending it (1 John 4:9–10).</w:t>
      </w:r>
    </w:p>
    <w:p w14:paraId="5050D17B">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但由于那一根据不能构成反对：因为我们经常在与基督挽回（propitiation）相关的语境中发现类似的词组，差遣是为了受死，并涵盖了受死（约一 4:9-10）。</w:t>
      </w:r>
    </w:p>
    <w:p w14:paraId="1B89FBBB">
      <w:pPr>
        <w:pStyle w:val="3"/>
        <w:spacing w:before="320" w:line="255" w:lineRule="auto"/>
        <w:ind w:right="20" w:firstLine="8"/>
        <w:jc w:val="both"/>
        <w:rPr>
          <w:rFonts w:hint="eastAsia" w:ascii="微软雅黑" w:hAnsi="微软雅黑" w:eastAsia="微软雅黑" w:cs="微软雅黑"/>
          <w:spacing w:val="-2"/>
          <w:sz w:val="30"/>
          <w:szCs w:val="30"/>
        </w:rPr>
      </w:pPr>
    </w:p>
    <w:p w14:paraId="34E7EA68">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We hold, then, that the expression denotes a propitiatory sacrifice, a sin-offering.</w:t>
      </w:r>
    </w:p>
    <w:p w14:paraId="253AD21F">
      <w:pPr>
        <w:pStyle w:val="3"/>
        <w:spacing w:before="320" w:line="255" w:lineRule="auto"/>
        <w:ind w:right="20" w:firstLine="8"/>
        <w:jc w:val="both"/>
        <w:rPr>
          <w:rFonts w:hint="eastAsia" w:ascii="微软雅黑" w:hAnsi="微软雅黑" w:eastAsia="微软雅黑" w:cs="微软雅黑"/>
          <w:spacing w:val="-2"/>
          <w:sz w:val="30"/>
          <w:szCs w:val="30"/>
        </w:rPr>
      </w:pPr>
      <w:r>
        <w:rPr>
          <w:rFonts w:hint="eastAsia" w:ascii="微软雅黑" w:hAnsi="微软雅黑" w:eastAsia="微软雅黑" w:cs="微软雅黑"/>
          <w:spacing w:val="-2"/>
          <w:sz w:val="30"/>
          <w:szCs w:val="30"/>
        </w:rPr>
        <w:t>那么我们持守：该表达是指一次挽回祭，一次赎罪祭（sin-offering）。</w:t>
      </w:r>
    </w:p>
    <w:p w14:paraId="55E7A0A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added, that by this means GOD CONDEMNED SIN IN THE FLESH.</w:t>
      </w:r>
    </w:p>
    <w:p w14:paraId="6BF52700">
      <w:pPr>
        <w:pStyle w:val="3"/>
        <w:spacing w:before="317" w:line="251" w:lineRule="auto"/>
        <w:ind w:left="5" w:right="27" w:firstLine="2"/>
        <w:jc w:val="both"/>
        <w:rPr>
          <w:rFonts w:hint="eastAsia" w:ascii="微软雅黑" w:hAnsi="微软雅黑" w:eastAsia="微软雅黑" w:cs="微软雅黑"/>
          <w:spacing w:val="-1"/>
          <w:sz w:val="30"/>
          <w:szCs w:val="30"/>
        </w:rPr>
      </w:pPr>
    </w:p>
    <w:p w14:paraId="106A501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但经上又补充说，借着这一手段，上帝在肉体中定了罪案（GOD CONDEMNED SIN IN THE FLESH）。</w:t>
      </w:r>
    </w:p>
    <w:p w14:paraId="0F3C7B03">
      <w:pPr>
        <w:pStyle w:val="3"/>
        <w:spacing w:before="317" w:line="251" w:lineRule="auto"/>
        <w:ind w:left="5" w:right="27" w:firstLine="2"/>
        <w:jc w:val="both"/>
        <w:rPr>
          <w:rFonts w:hint="eastAsia" w:ascii="微软雅黑" w:hAnsi="微软雅黑" w:eastAsia="微软雅黑" w:cs="微软雅黑"/>
          <w:spacing w:val="-1"/>
          <w:sz w:val="30"/>
          <w:szCs w:val="30"/>
        </w:rPr>
      </w:pPr>
    </w:p>
    <w:p w14:paraId="3D2F06D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apprehend the meaning of this phrase, it must be noticed that sin is still personified, as it was in the three previous chapters.</w:t>
      </w:r>
    </w:p>
    <w:p w14:paraId="4C99E84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为了领会这个短语的意思，必须注意到罪仍被拟人化了，正如在前三章中那样。</w:t>
      </w:r>
    </w:p>
    <w:p w14:paraId="7FFE8C4E">
      <w:pPr>
        <w:pStyle w:val="3"/>
        <w:spacing w:before="317" w:line="251" w:lineRule="auto"/>
        <w:ind w:left="5" w:right="27" w:firstLine="2"/>
        <w:jc w:val="both"/>
        <w:rPr>
          <w:rFonts w:hint="eastAsia" w:ascii="微软雅黑" w:hAnsi="微软雅黑" w:eastAsia="微软雅黑" w:cs="微软雅黑"/>
          <w:spacing w:val="-1"/>
          <w:sz w:val="30"/>
          <w:szCs w:val="30"/>
        </w:rPr>
      </w:pPr>
    </w:p>
    <w:p w14:paraId="545F412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speaks of sin entering into the world, and reigning over the human family as a potence, monarch, or cruel master (Rom. 5:12, 17), and as exercising an authority, from which we are legitimately rescued only by a death to sin (Rom. 6:2).</w:t>
      </w:r>
    </w:p>
    <w:p w14:paraId="1AFC5B0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使徒谈到罪进入世界，并作为一个权势、君主或残酷的主人统治着人类大家庭（罗 5:12, 17），并且行使着一种权柄，我们唯有通过向罪死才能合法地从中获救（罗 6:2）。</w:t>
      </w:r>
    </w:p>
    <w:p w14:paraId="57C05EDD">
      <w:pPr>
        <w:pStyle w:val="3"/>
        <w:spacing w:before="317" w:line="251" w:lineRule="auto"/>
        <w:ind w:left="5" w:right="27" w:firstLine="2"/>
        <w:jc w:val="both"/>
        <w:rPr>
          <w:rFonts w:hint="eastAsia" w:ascii="微软雅黑" w:hAnsi="微软雅黑" w:eastAsia="微软雅黑" w:cs="微软雅黑"/>
          <w:spacing w:val="-1"/>
          <w:sz w:val="30"/>
          <w:szCs w:val="30"/>
        </w:rPr>
      </w:pPr>
    </w:p>
    <w:p w14:paraId="304D899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of this peculiar phraseology may be, that a distinction can be drawn between the man and the sin which enslaves him; God condemning the man, not as His workmanship, but as he has sin.</w:t>
      </w:r>
    </w:p>
    <w:p w14:paraId="5452FBE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这种独特措辞的原因可能是，在人与奴役他的罪之间可以做出区分；上帝定人的罪，不是因为他是祂的手艺，而是因为他有罪。</w:t>
      </w:r>
    </w:p>
    <w:p w14:paraId="0A23D379">
      <w:pPr>
        <w:pStyle w:val="3"/>
        <w:spacing w:before="317" w:line="251" w:lineRule="auto"/>
        <w:ind w:left="5" w:right="27" w:firstLine="2"/>
        <w:jc w:val="both"/>
        <w:rPr>
          <w:rFonts w:hint="eastAsia" w:ascii="微软雅黑" w:hAnsi="微软雅黑" w:eastAsia="微软雅黑" w:cs="微软雅黑"/>
          <w:spacing w:val="-1"/>
          <w:sz w:val="30"/>
          <w:szCs w:val="30"/>
        </w:rPr>
      </w:pPr>
    </w:p>
    <w:p w14:paraId="3F317BD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destroys the person, and being therefore much like a person, is capable of being personified.</w:t>
      </w:r>
    </w:p>
    <w:p w14:paraId="58A4F1F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罪毁灭了人格（person），因此它非常像一个人格，能够被拟人化。</w:t>
      </w:r>
    </w:p>
    <w:p w14:paraId="70ACAF32">
      <w:pPr>
        <w:pStyle w:val="3"/>
        <w:spacing w:before="317" w:line="251" w:lineRule="auto"/>
        <w:ind w:left="5" w:right="27" w:firstLine="2"/>
        <w:jc w:val="both"/>
        <w:rPr>
          <w:rFonts w:hint="eastAsia" w:ascii="微软雅黑" w:hAnsi="微软雅黑" w:eastAsia="微软雅黑" w:cs="微软雅黑"/>
          <w:spacing w:val="-1"/>
          <w:sz w:val="30"/>
          <w:szCs w:val="30"/>
        </w:rPr>
      </w:pPr>
    </w:p>
    <w:p w14:paraId="5556398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passage where he first spoke of its entrance (5:12), up to this point, the apostle has been personifying sin; and hence we have no warrant to take the word SIN in any other acceptation in the passage before us.</w:t>
      </w:r>
    </w:p>
    <w:p w14:paraId="0920C20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从祂最初谈到罪进入的篇章（5:12）一直到这一点，使徒一直在将罪拟人化；因此，我们没有根据在我们面前的篇章中对“罪（SIN）”这个词采用任何其他的理解。</w:t>
      </w:r>
    </w:p>
    <w:p w14:paraId="55B93D59">
      <w:pPr>
        <w:pStyle w:val="3"/>
        <w:spacing w:before="317" w:line="251" w:lineRule="auto"/>
        <w:ind w:left="5" w:right="27" w:firstLine="2"/>
        <w:jc w:val="both"/>
        <w:rPr>
          <w:rFonts w:hint="eastAsia" w:ascii="微软雅黑" w:hAnsi="微软雅黑" w:eastAsia="微软雅黑" w:cs="微软雅黑"/>
          <w:spacing w:val="-1"/>
          <w:sz w:val="30"/>
          <w:szCs w:val="30"/>
        </w:rPr>
      </w:pPr>
    </w:p>
    <w:p w14:paraId="03B5D16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still regard SIN in this passage as the potentate that has held the human family under his power.</w:t>
      </w:r>
    </w:p>
    <w:p w14:paraId="5F75016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在这段经文中，我们仍必须将“罪（SIN）”视为将人类大家庭控制在其权势下的统治者。</w:t>
      </w:r>
    </w:p>
    <w:p w14:paraId="321E7859">
      <w:pPr>
        <w:pStyle w:val="3"/>
        <w:spacing w:before="317" w:line="251" w:lineRule="auto"/>
        <w:ind w:left="5" w:right="27" w:firstLine="2"/>
        <w:jc w:val="both"/>
        <w:rPr>
          <w:rFonts w:hint="eastAsia" w:ascii="微软雅黑" w:hAnsi="微软雅黑" w:eastAsia="微软雅黑" w:cs="微软雅黑"/>
          <w:spacing w:val="-1"/>
          <w:sz w:val="30"/>
          <w:szCs w:val="30"/>
        </w:rPr>
      </w:pPr>
    </w:p>
    <w:p w14:paraId="04A465A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Christ was sent by the Father to engage with this enemy, He overcame him, judged, and condemned him.</w:t>
      </w:r>
    </w:p>
    <w:p w14:paraId="3882A0B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但当基督被父差遣来与这个敌人交战时，祂战胜了它，审判并定了它的罪。</w:t>
      </w:r>
    </w:p>
    <w:p w14:paraId="438F0C43">
      <w:pPr>
        <w:pStyle w:val="3"/>
        <w:spacing w:before="317" w:line="251" w:lineRule="auto"/>
        <w:ind w:left="5" w:right="27" w:firstLine="2"/>
        <w:jc w:val="both"/>
        <w:rPr>
          <w:rFonts w:hint="eastAsia" w:ascii="微软雅黑" w:hAnsi="微软雅黑" w:eastAsia="微软雅黑" w:cs="微软雅黑"/>
          <w:spacing w:val="-1"/>
          <w:sz w:val="30"/>
          <w:szCs w:val="30"/>
        </w:rPr>
      </w:pPr>
    </w:p>
    <w:p w14:paraId="6804B83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have next to notice how God CONDEMNED SIN.</w:t>
      </w:r>
    </w:p>
    <w:p w14:paraId="0753FFC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但我们接下来要注意上帝是如何定罪（CONDEMNED SIN）的。</w:t>
      </w:r>
    </w:p>
    <w:p w14:paraId="22755163">
      <w:pPr>
        <w:pStyle w:val="3"/>
        <w:spacing w:before="317" w:line="251" w:lineRule="auto"/>
        <w:ind w:left="5" w:right="27" w:firstLine="2"/>
        <w:jc w:val="both"/>
        <w:rPr>
          <w:rFonts w:hint="eastAsia" w:ascii="微软雅黑" w:hAnsi="微软雅黑" w:eastAsia="微软雅黑" w:cs="微软雅黑"/>
          <w:spacing w:val="-1"/>
          <w:sz w:val="30"/>
          <w:szCs w:val="30"/>
        </w:rPr>
      </w:pPr>
    </w:p>
    <w:p w14:paraId="41B8FB7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personification as was before used, is still continued.</w:t>
      </w:r>
    </w:p>
    <w:p w14:paraId="3000803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之前使用的同一种拟人化手法仍在继续。</w:t>
      </w:r>
    </w:p>
    <w:p w14:paraId="0F940E5A">
      <w:pPr>
        <w:pStyle w:val="3"/>
        <w:spacing w:before="317" w:line="251" w:lineRule="auto"/>
        <w:ind w:left="5" w:right="27" w:firstLine="2"/>
        <w:jc w:val="both"/>
        <w:rPr>
          <w:rFonts w:hint="eastAsia" w:ascii="微软雅黑" w:hAnsi="微软雅黑" w:eastAsia="微软雅黑" w:cs="微软雅黑"/>
          <w:spacing w:val="-1"/>
          <w:sz w:val="30"/>
          <w:szCs w:val="30"/>
        </w:rPr>
      </w:pPr>
    </w:p>
    <w:p w14:paraId="5A27EDA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Sin is spoken of as a person judged at a higher tribunal, and righteously condemned.</w:t>
      </w:r>
    </w:p>
    <w:p w14:paraId="55B28D7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罪被说成是一个在更高法庭受审并被公义定罪的人。</w:t>
      </w:r>
    </w:p>
    <w:p w14:paraId="21E8B48F">
      <w:pPr>
        <w:pStyle w:val="3"/>
        <w:spacing w:before="317" w:line="251" w:lineRule="auto"/>
        <w:ind w:left="5" w:right="27" w:firstLine="2"/>
        <w:jc w:val="both"/>
        <w:rPr>
          <w:rFonts w:hint="eastAsia" w:ascii="微软雅黑" w:hAnsi="微软雅黑" w:eastAsia="微软雅黑" w:cs="微软雅黑"/>
          <w:spacing w:val="-1"/>
          <w:sz w:val="30"/>
          <w:szCs w:val="30"/>
        </w:rPr>
      </w:pPr>
    </w:p>
    <w:p w14:paraId="5AF9DA4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consequence of this, he has no further claim to those over whom he had previously tyrannized, for they are now set free.</w:t>
      </w:r>
    </w:p>
    <w:p w14:paraId="74BA0C6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结果，它对那些它之前施行暴政的人不再拥有主张权，因为他们现在已经获得了自由。</w:t>
      </w:r>
    </w:p>
    <w:p w14:paraId="78FD61B5">
      <w:pPr>
        <w:pStyle w:val="3"/>
        <w:spacing w:before="317" w:line="251" w:lineRule="auto"/>
        <w:ind w:left="5" w:right="27" w:firstLine="2"/>
        <w:jc w:val="both"/>
        <w:rPr>
          <w:rFonts w:hint="eastAsia" w:ascii="微软雅黑" w:hAnsi="微软雅黑" w:eastAsia="微软雅黑" w:cs="微软雅黑"/>
          <w:spacing w:val="-1"/>
          <w:sz w:val="30"/>
          <w:szCs w:val="30"/>
        </w:rPr>
      </w:pPr>
    </w:p>
    <w:p w14:paraId="4313090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other signification can be attached to the word CONDEMNED but such as is identical with the meaning of the word in the first clause of the chapter; for the no-condemnation which believers enjoy, is based on the condemnation of sin, which was accomplished in the flesh of Christ.</w:t>
      </w:r>
    </w:p>
    <w:p w14:paraId="42F49A0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除了与本章第一分句中该词的含义完全相同之外，“定罪（CONDEMNED）”这个词不能再附带其他的含意；因为信徒所享有的“不被定罪”，是建立在已经在基督肉体中完成的“对罪的定罪”之上的。</w:t>
      </w:r>
    </w:p>
    <w:p w14:paraId="5BD1D123">
      <w:pPr>
        <w:pStyle w:val="3"/>
        <w:spacing w:before="317" w:line="251" w:lineRule="auto"/>
        <w:ind w:left="5" w:right="27" w:firstLine="2"/>
        <w:jc w:val="both"/>
        <w:rPr>
          <w:rFonts w:hint="eastAsia" w:ascii="微软雅黑" w:hAnsi="微软雅黑" w:eastAsia="微软雅黑" w:cs="微软雅黑"/>
          <w:spacing w:val="-1"/>
          <w:sz w:val="30"/>
          <w:szCs w:val="30"/>
        </w:rPr>
      </w:pPr>
    </w:p>
    <w:p w14:paraId="167F066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question, indeed, as to the flesh, in which sin is said to have been condemned, is variously answered by different interpreters.</w:t>
      </w:r>
    </w:p>
    <w:p w14:paraId="58BD700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确实，关于据说罪在其中被定罪的“肉体（flesh）”，不同的解释者有不同的回答。</w:t>
      </w:r>
    </w:p>
    <w:p w14:paraId="2C1857F6">
      <w:pPr>
        <w:pStyle w:val="3"/>
        <w:spacing w:before="317" w:line="251" w:lineRule="auto"/>
        <w:ind w:left="5" w:right="27" w:firstLine="2"/>
        <w:jc w:val="both"/>
        <w:rPr>
          <w:rFonts w:hint="eastAsia" w:ascii="微软雅黑" w:hAnsi="微软雅黑" w:eastAsia="微软雅黑" w:cs="微软雅黑"/>
          <w:spacing w:val="-1"/>
          <w:sz w:val="30"/>
          <w:szCs w:val="30"/>
        </w:rPr>
      </w:pPr>
    </w:p>
    <w:p w14:paraId="67F7C37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connection decides that the allusion is to the human flesh assumed by Christ; that is, to the same person of whom he had said that He was sent in the likeness of sinful flesh.</w:t>
      </w:r>
    </w:p>
    <w:p w14:paraId="407E745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但上下文判定了这是指基督所穿上的人类肉身；也就是说，是指祂曾说过的以罪身的形状被差遣的那位。</w:t>
      </w:r>
    </w:p>
    <w:p w14:paraId="3BB0E6E1">
      <w:pPr>
        <w:pStyle w:val="3"/>
        <w:spacing w:before="317" w:line="251" w:lineRule="auto"/>
        <w:ind w:left="5" w:right="27" w:firstLine="2"/>
        <w:jc w:val="both"/>
        <w:rPr>
          <w:rFonts w:hint="eastAsia" w:ascii="微软雅黑" w:hAnsi="微软雅黑" w:eastAsia="微软雅黑" w:cs="微软雅黑"/>
          <w:spacing w:val="-1"/>
          <w:sz w:val="30"/>
          <w:szCs w:val="30"/>
        </w:rPr>
      </w:pPr>
    </w:p>
    <w:p w14:paraId="3768FE9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plainly refers to the flesh of Christ, and intimates that God condemned sin on Him as the sinless sin-offering.</w:t>
      </w:r>
    </w:p>
    <w:p w14:paraId="649339F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使徒显然是指基督的肉身，并暗示上帝在祂身上定了罪的罪案，因祂是无罪的赎罪祭（sin-offering）。</w:t>
      </w:r>
    </w:p>
    <w:p w14:paraId="32B8A286">
      <w:pPr>
        <w:pStyle w:val="3"/>
        <w:spacing w:before="317" w:line="251" w:lineRule="auto"/>
        <w:ind w:left="5" w:right="27" w:firstLine="2"/>
        <w:jc w:val="both"/>
        <w:rPr>
          <w:rFonts w:hint="eastAsia" w:ascii="微软雅黑" w:hAnsi="微软雅黑" w:eastAsia="微软雅黑" w:cs="微软雅黑"/>
          <w:spacing w:val="-1"/>
          <w:sz w:val="30"/>
          <w:szCs w:val="30"/>
        </w:rPr>
      </w:pPr>
    </w:p>
    <w:p w14:paraId="52395D4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satisfied the divine claims, partly by His perfect obedience,—that is, by what the Son of God, as sent into the world, rendered in our room,—partly by bearing the curse of the law, —in a word, by SINLESS SIN-BEARING; which may be taken as the descriptive formula for the atonement.</w:t>
      </w:r>
    </w:p>
    <w:p w14:paraId="286F451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祂满足了神圣的要求，部分是通过祂完美的顺服——即上帝之子被差遣到世上在我们的位置上所献上的——部分是通过承担律法的咒诅——一言以蔽之，是通过“无罪的担罪（SINLESS SIN-BEARING）”；这可以被视为赎罪（atonement）的描述性公式。</w:t>
      </w:r>
    </w:p>
    <w:p w14:paraId="4CAA95B7">
      <w:pPr>
        <w:pStyle w:val="3"/>
        <w:spacing w:before="317" w:line="251" w:lineRule="auto"/>
        <w:ind w:left="5" w:right="27" w:firstLine="2"/>
        <w:jc w:val="both"/>
        <w:rPr>
          <w:rFonts w:hint="eastAsia" w:ascii="微软雅黑" w:hAnsi="微软雅黑" w:eastAsia="微软雅黑" w:cs="微软雅黑"/>
          <w:spacing w:val="-1"/>
          <w:sz w:val="30"/>
          <w:szCs w:val="30"/>
        </w:rPr>
      </w:pPr>
    </w:p>
    <w:p w14:paraId="5395E6F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consequence of this vicarious work, sin was condemned in His flesh, and lost its power over us.</w:t>
      </w:r>
    </w:p>
    <w:p w14:paraId="07FB301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由于这项代赎的工作，罪在祂的肉体中被定了罪案，并失去了对我们的权势。</w:t>
      </w:r>
    </w:p>
    <w:p w14:paraId="0BF76F1C">
      <w:pPr>
        <w:pStyle w:val="3"/>
        <w:spacing w:before="317" w:line="251" w:lineRule="auto"/>
        <w:ind w:left="5" w:right="27" w:firstLine="2"/>
        <w:jc w:val="both"/>
        <w:rPr>
          <w:rFonts w:hint="eastAsia" w:ascii="微软雅黑" w:hAnsi="微软雅黑" w:eastAsia="微软雅黑" w:cs="微软雅黑"/>
          <w:spacing w:val="-1"/>
          <w:sz w:val="30"/>
          <w:szCs w:val="30"/>
        </w:rPr>
      </w:pPr>
    </w:p>
    <w:p w14:paraId="0859A5D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are two ways in which this allusion to the condemnation of sin has been expounded.</w:t>
      </w:r>
    </w:p>
    <w:p w14:paraId="1B2FFFE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但关于这种对定罪的指涉（allusion），有两种阐释方式。</w:t>
      </w:r>
    </w:p>
    <w:p w14:paraId="32EE5655">
      <w:pPr>
        <w:pStyle w:val="3"/>
        <w:spacing w:before="317" w:line="251" w:lineRule="auto"/>
        <w:ind w:left="5" w:right="27" w:firstLine="2"/>
        <w:jc w:val="both"/>
        <w:rPr>
          <w:rFonts w:hint="eastAsia" w:ascii="微软雅黑" w:hAnsi="微软雅黑" w:eastAsia="微软雅黑" w:cs="微软雅黑"/>
          <w:spacing w:val="-1"/>
          <w:sz w:val="30"/>
          <w:szCs w:val="30"/>
        </w:rPr>
      </w:pPr>
    </w:p>
    <w:p w14:paraId="1C712D7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less accurately explain the expression in a more subjective sense, viz. of abolishing, or eradicating sin.</w:t>
      </w:r>
    </w:p>
    <w:p w14:paraId="1F24C64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有些人不太准确地在一种更主观的意义上解释这一表达，即废除或根除罪。</w:t>
      </w:r>
    </w:p>
    <w:p w14:paraId="11D49F51">
      <w:pPr>
        <w:pStyle w:val="3"/>
        <w:spacing w:before="317" w:line="251" w:lineRule="auto"/>
        <w:ind w:left="5" w:right="27" w:firstLine="2"/>
        <w:jc w:val="both"/>
        <w:rPr>
          <w:rFonts w:hint="eastAsia" w:ascii="微软雅黑" w:hAnsi="微软雅黑" w:eastAsia="微软雅黑" w:cs="微软雅黑"/>
          <w:spacing w:val="-1"/>
          <w:sz w:val="30"/>
          <w:szCs w:val="30"/>
        </w:rPr>
      </w:pPr>
    </w:p>
    <w:p w14:paraId="551FF87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cannot be accepted as the meaning of the word, which has always a judicial idea.</w:t>
      </w:r>
    </w:p>
    <w:p w14:paraId="69AF24D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那不能被接受为该词的含义，因为该词总是带有一种司法性的（judicial）概念。</w:t>
      </w:r>
    </w:p>
    <w:p w14:paraId="0FEC6E8E">
      <w:pPr>
        <w:pStyle w:val="3"/>
        <w:spacing w:before="317" w:line="251" w:lineRule="auto"/>
        <w:ind w:left="5" w:right="27" w:firstLine="2"/>
        <w:jc w:val="both"/>
        <w:rPr>
          <w:rFonts w:hint="eastAsia" w:ascii="微软雅黑" w:hAnsi="微软雅黑" w:eastAsia="微软雅黑" w:cs="微软雅黑"/>
          <w:spacing w:val="-1"/>
          <w:sz w:val="30"/>
          <w:szCs w:val="30"/>
        </w:rPr>
      </w:pPr>
    </w:p>
    <w:p w14:paraId="4420248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others more happily take the term in its proper meaning, as denoting that God judicially condemned sin in the flesh of Christ, when He offered Himself as a sin-offering.</w:t>
      </w:r>
    </w:p>
    <w:p w14:paraId="3B3778E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因此，另一些人更恰当地采用该术语的正当含义，即指上帝在基督献上自己作为赎罪祭（sin-offering）时，在基督的肉体中以司法手段定了罪的罪案。</w:t>
      </w:r>
    </w:p>
    <w:p w14:paraId="7C971AAD">
      <w:pPr>
        <w:pStyle w:val="3"/>
        <w:spacing w:before="317" w:line="251" w:lineRule="auto"/>
        <w:ind w:left="5" w:right="27" w:firstLine="2"/>
        <w:jc w:val="both"/>
        <w:rPr>
          <w:rFonts w:hint="eastAsia" w:ascii="微软雅黑" w:hAnsi="微软雅黑" w:eastAsia="微软雅黑" w:cs="微软雅黑"/>
          <w:spacing w:val="-1"/>
          <w:sz w:val="30"/>
          <w:szCs w:val="30"/>
        </w:rPr>
      </w:pPr>
    </w:p>
    <w:p w14:paraId="4347C39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wherever we find it, intimates a judicial sentence (Rom. 2:1, 5:18).</w:t>
      </w:r>
    </w:p>
    <w:p w14:paraId="2698CBB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无论我们在何处发现这个术语，它都暗示着一种司法判决（judicial sentence）（罗 2:1, 5:18）。</w:t>
      </w:r>
    </w:p>
    <w:p w14:paraId="4593127D">
      <w:pPr>
        <w:pStyle w:val="3"/>
        <w:spacing w:before="317" w:line="251" w:lineRule="auto"/>
        <w:ind w:left="5" w:right="27" w:firstLine="2"/>
        <w:jc w:val="both"/>
        <w:rPr>
          <w:rFonts w:hint="eastAsia" w:ascii="微软雅黑" w:hAnsi="微软雅黑" w:eastAsia="微软雅黑" w:cs="微软雅黑"/>
          <w:spacing w:val="-1"/>
          <w:sz w:val="30"/>
          <w:szCs w:val="30"/>
        </w:rPr>
      </w:pPr>
    </w:p>
    <w:p w14:paraId="1BF2264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it is a condemnation that frees us from condemnation, the sentence being executed on our Surety (Gal. 3:13; 1 Pet. 2:24).</w:t>
      </w:r>
    </w:p>
    <w:p w14:paraId="634D8CD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简言之，这是一种使我们脱离定罪的定罪，该判决是在我们的担保人（Surety）身上执行的（加 3:13；彼前 2:24）。</w:t>
      </w:r>
    </w:p>
    <w:p w14:paraId="1528BBC2">
      <w:pPr>
        <w:pStyle w:val="3"/>
        <w:spacing w:before="317" w:line="251" w:lineRule="auto"/>
        <w:ind w:left="5" w:right="27" w:firstLine="2"/>
        <w:jc w:val="both"/>
        <w:rPr>
          <w:rFonts w:hint="eastAsia" w:ascii="微软雅黑" w:hAnsi="微软雅黑" w:eastAsia="微软雅黑" w:cs="微软雅黑"/>
          <w:spacing w:val="-1"/>
          <w:sz w:val="30"/>
          <w:szCs w:val="30"/>
        </w:rPr>
      </w:pPr>
    </w:p>
    <w:p w14:paraId="6F5213A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denotes that Jesus was visited with penal suffering, because He appeared before God only in the guise of our accumulated sin; not therefore as a private individual, but as a representative, sinless in Himself, but sin-covered, loved as the Son, but condemned as the sin-bearer, in virtue of that federal union between Him and His people, which lay at the foundation of the whole.</w:t>
      </w:r>
    </w:p>
    <w:p w14:paraId="645BE12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语言表示耶稣遭受了刑罚性的痛苦，是因为祂仅以我们累积之罪的伪装显在上帝面前；因此祂不是作为一个私人个体，而是作为一个代表，祂本身无罪，却被罪覆盖，作为子蒙爱，却作为担罪者被定罪，这是凭借祂与祂子民之间那作为整体根基的联邦性联合（federal union）。</w:t>
      </w:r>
    </w:p>
    <w:p w14:paraId="2DE403B8">
      <w:pPr>
        <w:pStyle w:val="3"/>
        <w:spacing w:before="317" w:line="251" w:lineRule="auto"/>
        <w:ind w:left="5" w:right="27" w:firstLine="2"/>
        <w:jc w:val="both"/>
        <w:rPr>
          <w:rFonts w:hint="eastAsia" w:ascii="微软雅黑" w:hAnsi="微软雅黑" w:eastAsia="微软雅黑" w:cs="微软雅黑"/>
          <w:spacing w:val="-1"/>
          <w:sz w:val="30"/>
          <w:szCs w:val="30"/>
        </w:rPr>
      </w:pPr>
    </w:p>
    <w:p w14:paraId="425CFF4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God condemned sin in His flesh, and in consequence of this there is no condemnation to us.</w:t>
      </w:r>
    </w:p>
    <w:p w14:paraId="7A3D99E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就这样，上帝在祂的肉体中定了罪案，结果我们就不被定罪了。</w:t>
      </w:r>
    </w:p>
    <w:p w14:paraId="7148A359">
      <w:pPr>
        <w:pStyle w:val="3"/>
        <w:spacing w:before="317" w:line="251" w:lineRule="auto"/>
        <w:ind w:left="5" w:right="27" w:firstLine="2"/>
        <w:jc w:val="both"/>
        <w:rPr>
          <w:rFonts w:hint="eastAsia" w:ascii="微软雅黑" w:hAnsi="微软雅黑" w:eastAsia="微软雅黑" w:cs="微软雅黑"/>
          <w:spacing w:val="-1"/>
          <w:sz w:val="30"/>
          <w:szCs w:val="30"/>
        </w:rPr>
      </w:pPr>
    </w:p>
    <w:p w14:paraId="2F1CAD7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furthermore states all this as a result which the law could do nothing to effect.</w:t>
      </w:r>
    </w:p>
    <w:p w14:paraId="387FE4D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此外，使徒将这一切陈述为律法无力达成（effect）的结果。</w:t>
      </w:r>
    </w:p>
    <w:p w14:paraId="55975D32">
      <w:pPr>
        <w:pStyle w:val="3"/>
        <w:spacing w:before="317" w:line="251" w:lineRule="auto"/>
        <w:ind w:left="5" w:right="27" w:firstLine="2"/>
        <w:jc w:val="both"/>
        <w:rPr>
          <w:rFonts w:hint="eastAsia" w:ascii="微软雅黑" w:hAnsi="微软雅黑" w:eastAsia="微软雅黑" w:cs="微软雅黑"/>
          <w:spacing w:val="-1"/>
          <w:sz w:val="30"/>
          <w:szCs w:val="30"/>
        </w:rPr>
      </w:pPr>
    </w:p>
    <w:p w14:paraId="3163ED9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to the philological construing of the sentence, the first part of the verse may be fitly placed in apposition with the whole statement, in the following simple way: "A thing impossible for the law, in that it was weak through the flesh."</w:t>
      </w:r>
    </w:p>
    <w:p w14:paraId="7EB645F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至于该句子的语言学分析，本节的第一部分可以恰当地作为整个陈述的同位语，以如下简单的方式排列：“律法既因肉体软弱，有所不能行的。”</w:t>
      </w:r>
    </w:p>
    <w:p w14:paraId="720DCDE7">
      <w:pPr>
        <w:pStyle w:val="3"/>
        <w:spacing w:before="317" w:line="251" w:lineRule="auto"/>
        <w:ind w:left="5" w:right="27" w:firstLine="2"/>
        <w:jc w:val="both"/>
        <w:rPr>
          <w:rFonts w:hint="eastAsia" w:ascii="微软雅黑" w:hAnsi="微软雅黑" w:eastAsia="微软雅黑" w:cs="微软雅黑"/>
          <w:spacing w:val="-1"/>
          <w:sz w:val="30"/>
          <w:szCs w:val="30"/>
        </w:rPr>
      </w:pPr>
    </w:p>
    <w:p w14:paraId="3158DDC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point to be mentioned is, that Christ was made the sin-offering, and condemned sin in the flesh, for this further object, THAT THE RIGHTEOUSNESS OF THE LAW MIGHT BE FULFILLED IN US.</w:t>
      </w:r>
    </w:p>
    <w:p w14:paraId="4CADF35F">
      <w:pPr>
        <w:pStyle w:val="3"/>
        <w:spacing w:before="317" w:line="251" w:lineRule="auto"/>
        <w:ind w:left="5" w:right="27" w:firstLine="2"/>
        <w:jc w:val="both"/>
        <w:rPr>
          <w:rFonts w:hint="eastAsia" w:ascii="微软雅黑" w:hAnsi="微软雅黑" w:eastAsia="微软雅黑" w:cs="微软雅黑"/>
          <w:spacing w:val="-1"/>
          <w:sz w:val="30"/>
          <w:szCs w:val="30"/>
        </w:rPr>
      </w:pPr>
    </w:p>
    <w:p w14:paraId="003A9D1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最后要提到的一点是，基督成了赎罪祭，并在肉体中定了罪案，是为了这进一步的目标：使律法的义成就在我们身上（THAT THE RIGHTEOUSNESS OF THE LAW MIGHT BE FULFILLED IN US）。</w:t>
      </w:r>
    </w:p>
    <w:p w14:paraId="01BFCAB3">
      <w:pPr>
        <w:pStyle w:val="3"/>
        <w:spacing w:before="317" w:line="251" w:lineRule="auto"/>
        <w:ind w:left="5" w:right="27" w:firstLine="2"/>
        <w:jc w:val="both"/>
        <w:rPr>
          <w:rFonts w:hint="eastAsia" w:ascii="微软雅黑" w:hAnsi="微软雅黑" w:eastAsia="微软雅黑" w:cs="微软雅黑"/>
          <w:spacing w:val="-1"/>
          <w:sz w:val="30"/>
          <w:szCs w:val="30"/>
        </w:rPr>
      </w:pPr>
    </w:p>
    <w:p w14:paraId="342C428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so like another expression of the same apostle, that the two passages may fitly be compared for mutual elucidation (2 Cor. 5:21).</w:t>
      </w:r>
    </w:p>
    <w:p w14:paraId="7CBBD95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这与同一位使徒的另一个表达非常相似，以至于可以将这两段经文恰当地进行比较，以相互阐明（林后 5:21）。</w:t>
      </w:r>
    </w:p>
    <w:p w14:paraId="0164599E">
      <w:pPr>
        <w:pStyle w:val="3"/>
        <w:spacing w:before="317" w:line="251" w:lineRule="auto"/>
        <w:ind w:left="5" w:right="27" w:firstLine="2"/>
        <w:jc w:val="both"/>
        <w:rPr>
          <w:rFonts w:hint="eastAsia" w:ascii="微软雅黑" w:hAnsi="微软雅黑" w:eastAsia="微软雅黑" w:cs="微软雅黑"/>
          <w:spacing w:val="-1"/>
          <w:sz w:val="30"/>
          <w:szCs w:val="30"/>
        </w:rPr>
      </w:pPr>
    </w:p>
    <w:p w14:paraId="1BCEEDF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expression cannot be referred to any inward work of renovation; for no work or attainment of ours can with any propriety of language be designated a "fulfilling of the righteousness of the law."</w:t>
      </w:r>
    </w:p>
    <w:p w14:paraId="035DF72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这一表达不能指向任何内在的更新工作；因为在任何语言的体统下，我们的任何工作或成就都不能被指定为“成就律法的义”。</w:t>
      </w:r>
    </w:p>
    <w:p w14:paraId="0A56DB76">
      <w:pPr>
        <w:pStyle w:val="3"/>
        <w:spacing w:before="317" w:line="251" w:lineRule="auto"/>
        <w:ind w:left="5" w:right="27" w:firstLine="2"/>
        <w:jc w:val="both"/>
        <w:rPr>
          <w:rFonts w:hint="eastAsia" w:ascii="微软雅黑" w:hAnsi="微软雅黑" w:eastAsia="微软雅黑" w:cs="微软雅黑"/>
          <w:spacing w:val="-1"/>
          <w:sz w:val="30"/>
          <w:szCs w:val="30"/>
        </w:rPr>
      </w:pPr>
    </w:p>
    <w:p w14:paraId="004FE9C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"the righteousness of the law," are descriptive of Christ's obedience as the work of one for many (Rom. 5:18).</w:t>
      </w:r>
    </w:p>
    <w:p w14:paraId="302464B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“律法的义”这些话描述的是基督的顺服，作为一人代多人的工作（罗 5:18）。</w:t>
      </w:r>
    </w:p>
    <w:p w14:paraId="70BB087D">
      <w:pPr>
        <w:pStyle w:val="3"/>
        <w:spacing w:before="317" w:line="251" w:lineRule="auto"/>
        <w:ind w:left="5" w:right="27" w:firstLine="2"/>
        <w:jc w:val="both"/>
        <w:rPr>
          <w:rFonts w:hint="eastAsia" w:ascii="微软雅黑" w:hAnsi="微软雅黑" w:eastAsia="微软雅黑" w:cs="微软雅黑"/>
          <w:spacing w:val="-1"/>
          <w:sz w:val="30"/>
          <w:szCs w:val="30"/>
        </w:rPr>
      </w:pPr>
    </w:p>
    <w:p w14:paraId="27153AB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result is delineated as the end contemplated by Christ's incarnation and atonement, and intimates that as He was made a sin-offering, so are we regarded as fulfillers of the law.</w:t>
      </w:r>
    </w:p>
    <w:p w14:paraId="25C81E6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这一结果被描绘为基督道成肉身和赎罪（atonement）所预期的终点，并暗示既然祂被使为赎罪祭，我们也同样被视为律法的成就者。</w:t>
      </w:r>
    </w:p>
    <w:p w14:paraId="275F99D1">
      <w:pPr>
        <w:pStyle w:val="3"/>
        <w:spacing w:before="317" w:line="251" w:lineRule="auto"/>
        <w:ind w:left="5" w:right="27" w:firstLine="2"/>
        <w:jc w:val="both"/>
        <w:rPr>
          <w:rFonts w:hint="eastAsia" w:ascii="微软雅黑" w:hAnsi="微软雅黑" w:eastAsia="微软雅黑" w:cs="微软雅黑"/>
          <w:spacing w:val="-1"/>
          <w:sz w:val="30"/>
          <w:szCs w:val="30"/>
        </w:rPr>
      </w:pPr>
    </w:p>
    <w:p w14:paraId="6CA4917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was with a view to the other (iνα).</w:t>
      </w:r>
    </w:p>
    <w:p w14:paraId="3870A6A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前者是为了（iνα）后者。</w:t>
      </w:r>
    </w:p>
    <w:p w14:paraId="4977386B">
      <w:pPr>
        <w:pStyle w:val="3"/>
        <w:spacing w:before="317" w:line="251" w:lineRule="auto"/>
        <w:ind w:left="5" w:right="27" w:firstLine="2"/>
        <w:jc w:val="both"/>
        <w:rPr>
          <w:rFonts w:hint="eastAsia" w:ascii="微软雅黑" w:hAnsi="微软雅黑" w:eastAsia="微软雅黑" w:cs="微软雅黑"/>
          <w:spacing w:val="-1"/>
          <w:sz w:val="30"/>
          <w:szCs w:val="30"/>
        </w:rPr>
      </w:pPr>
    </w:p>
    <w:p w14:paraId="1D79C3E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the righteousness of the law is said to be fulfilled IN US, the meaning is that it belongs to us, and is applied to us in consequence of that union by which Christ abides in us, and we in Him.</w:t>
      </w:r>
    </w:p>
    <w:p w14:paraId="36F996F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当说律法的义成就在“我们里面（IN US）”时，意思是它属于我们，并因着基督住在我们里面、我们在祂里面这种联合而被应用到我们身上。</w:t>
      </w:r>
    </w:p>
    <w:p w14:paraId="1FD68DBE">
      <w:pPr>
        <w:pStyle w:val="3"/>
        <w:spacing w:before="317" w:line="251" w:lineRule="auto"/>
        <w:ind w:left="5" w:right="27" w:firstLine="2"/>
        <w:jc w:val="both"/>
        <w:rPr>
          <w:rFonts w:hint="eastAsia" w:ascii="微软雅黑" w:hAnsi="微软雅黑" w:eastAsia="微软雅黑" w:cs="微软雅黑"/>
          <w:spacing w:val="-1"/>
          <w:sz w:val="30"/>
          <w:szCs w:val="30"/>
        </w:rPr>
      </w:pPr>
    </w:p>
    <w:p w14:paraId="08C81F4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fulfilled in us, as if we had done it all ourselves.</w:t>
      </w:r>
    </w:p>
    <w:p w14:paraId="6074FC6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它成就在我们身上，就好像这一切都是我们自己做的一样。</w:t>
      </w:r>
    </w:p>
    <w:p w14:paraId="592C7C5C">
      <w:pPr>
        <w:pStyle w:val="3"/>
        <w:spacing w:before="317" w:line="251" w:lineRule="auto"/>
        <w:ind w:left="5" w:right="27" w:firstLine="2"/>
        <w:jc w:val="both"/>
        <w:rPr>
          <w:rFonts w:hint="eastAsia" w:ascii="微软雅黑" w:hAnsi="微软雅黑" w:eastAsia="微软雅黑" w:cs="微软雅黑"/>
          <w:spacing w:val="-1"/>
          <w:sz w:val="30"/>
          <w:szCs w:val="30"/>
        </w:rPr>
      </w:pPr>
    </w:p>
    <w:p w14:paraId="3AE50AC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Another passage on the atonement is to this effect: If God be for us, who can be against us?</w:t>
      </w:r>
    </w:p>
    <w:p w14:paraId="1D20D08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七、 另一段关于赎罪（atonement）的篇章要旨如下：上帝若帮助我们，谁能敌挡我们呢？</w:t>
      </w:r>
    </w:p>
    <w:p w14:paraId="03DC659D">
      <w:pPr>
        <w:pStyle w:val="3"/>
        <w:spacing w:before="317" w:line="251" w:lineRule="auto"/>
        <w:ind w:left="5" w:right="27" w:firstLine="2"/>
        <w:jc w:val="both"/>
        <w:rPr>
          <w:rFonts w:hint="eastAsia" w:ascii="微软雅黑" w:hAnsi="微软雅黑" w:eastAsia="微软雅黑" w:cs="微软雅黑"/>
          <w:spacing w:val="-1"/>
          <w:sz w:val="30"/>
          <w:szCs w:val="30"/>
        </w:rPr>
      </w:pPr>
    </w:p>
    <w:p w14:paraId="5B25C37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that spared not His own Son, but delivered Him up for us all, how shall He not with Him also freely give us all things?</w:t>
      </w:r>
    </w:p>
    <w:p w14:paraId="5846F72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上帝既不爱惜自己的儿子，为我们众人舍了（delivered Him up），岂不也把万物和祂一同白白地赐给我们吗？</w:t>
      </w:r>
    </w:p>
    <w:p w14:paraId="247BE30F">
      <w:pPr>
        <w:pStyle w:val="3"/>
        <w:spacing w:before="317" w:line="251" w:lineRule="auto"/>
        <w:ind w:left="5" w:right="27" w:firstLine="2"/>
        <w:jc w:val="both"/>
        <w:rPr>
          <w:rFonts w:hint="eastAsia" w:ascii="微软雅黑" w:hAnsi="微软雅黑" w:eastAsia="微软雅黑" w:cs="微软雅黑"/>
          <w:spacing w:val="-1"/>
          <w:sz w:val="30"/>
          <w:szCs w:val="30"/>
        </w:rPr>
      </w:pPr>
    </w:p>
    <w:p w14:paraId="72EB474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Who shall lay anything to the charge of God's elect?</w:t>
      </w:r>
    </w:p>
    <w:p w14:paraId="22CE273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谁能控告上帝所拣选的人呢？</w:t>
      </w:r>
    </w:p>
    <w:p w14:paraId="3B926796">
      <w:pPr>
        <w:pStyle w:val="3"/>
        <w:spacing w:before="317" w:line="251" w:lineRule="auto"/>
        <w:ind w:left="5" w:right="27" w:firstLine="2"/>
        <w:jc w:val="both"/>
        <w:rPr>
          <w:rFonts w:hint="eastAsia" w:ascii="微软雅黑" w:hAnsi="微软雅黑" w:eastAsia="微软雅黑" w:cs="微软雅黑"/>
          <w:spacing w:val="-1"/>
          <w:sz w:val="30"/>
          <w:szCs w:val="30"/>
        </w:rPr>
      </w:pPr>
    </w:p>
    <w:p w14:paraId="24533C9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God that justifieth; who is he that condemneth?</w:t>
      </w:r>
    </w:p>
    <w:p w14:paraId="49D6F28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有上帝称他们为义了；谁能定他们的罪呢？</w:t>
      </w:r>
    </w:p>
    <w:p w14:paraId="33A8C58F">
      <w:pPr>
        <w:pStyle w:val="3"/>
        <w:spacing w:before="317" w:line="251" w:lineRule="auto"/>
        <w:ind w:left="5" w:right="27" w:firstLine="2"/>
        <w:jc w:val="both"/>
        <w:rPr>
          <w:rFonts w:hint="eastAsia" w:ascii="微软雅黑" w:hAnsi="微软雅黑" w:eastAsia="微软雅黑" w:cs="微软雅黑"/>
          <w:spacing w:val="-1"/>
          <w:sz w:val="30"/>
          <w:szCs w:val="30"/>
        </w:rPr>
      </w:pPr>
    </w:p>
    <w:p w14:paraId="34561DF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Christ that died, yea rather, that is risen again, who is even at the right hand of God, who also maketh intercession for us (Rom. 8:31–34).</w:t>
      </w:r>
    </w:p>
    <w:p w14:paraId="0192F81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有基督耶稣已经死了，而且从死里复活，现今在上帝的右边，也替我们祈求（罗 8:31-34）。</w:t>
      </w:r>
    </w:p>
    <w:p w14:paraId="74844AB7">
      <w:pPr>
        <w:pStyle w:val="3"/>
        <w:spacing w:before="317" w:line="251" w:lineRule="auto"/>
        <w:ind w:left="5" w:right="27" w:firstLine="2"/>
        <w:jc w:val="both"/>
        <w:rPr>
          <w:rFonts w:hint="eastAsia" w:ascii="微软雅黑" w:hAnsi="微软雅黑" w:eastAsia="微软雅黑" w:cs="微软雅黑"/>
          <w:spacing w:val="-1"/>
          <w:sz w:val="30"/>
          <w:szCs w:val="30"/>
        </w:rPr>
      </w:pPr>
    </w:p>
    <w:p w14:paraId="03EF776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apostle extols the privileges of those who are completely freed from condemnation by the atonement.</w:t>
      </w:r>
    </w:p>
    <w:p w14:paraId="5976162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在此，使徒颂扬了那些借着赎罪（atonement）而完全脱离定罪之人的特权。</w:t>
      </w:r>
    </w:p>
    <w:p w14:paraId="12F1D29D">
      <w:pPr>
        <w:pStyle w:val="3"/>
        <w:spacing w:before="317" w:line="251" w:lineRule="auto"/>
        <w:ind w:left="5" w:right="27" w:firstLine="2"/>
        <w:jc w:val="both"/>
        <w:rPr>
          <w:rFonts w:hint="eastAsia" w:ascii="微软雅黑" w:hAnsi="微软雅黑" w:eastAsia="微软雅黑" w:cs="微软雅黑"/>
          <w:spacing w:val="-1"/>
          <w:sz w:val="30"/>
          <w:szCs w:val="30"/>
        </w:rPr>
      </w:pPr>
    </w:p>
    <w:p w14:paraId="6BC0EEC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we analyze these triumphant questions, which follow each other in rapid succession, we perceive that the atonement is a real transaction, furnishing the fullest security for real persons.</w:t>
      </w:r>
    </w:p>
    <w:p w14:paraId="0590CEB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当我们分析这些接踵而至的胜利提问时，我们察觉到赎罪（atonement）是一笔真实的交易，为真实的人提供了最充分的保障。</w:t>
      </w:r>
    </w:p>
    <w:p w14:paraId="5D0301C6">
      <w:pPr>
        <w:pStyle w:val="3"/>
        <w:spacing w:before="317" w:line="251" w:lineRule="auto"/>
        <w:ind w:left="5" w:right="27" w:firstLine="2"/>
        <w:jc w:val="both"/>
        <w:rPr>
          <w:rFonts w:hint="eastAsia" w:ascii="微软雅黑" w:hAnsi="微软雅黑" w:eastAsia="微软雅黑" w:cs="微软雅黑"/>
          <w:spacing w:val="-1"/>
          <w:sz w:val="30"/>
          <w:szCs w:val="30"/>
        </w:rPr>
      </w:pPr>
    </w:p>
    <w:p w14:paraId="0DBF7EE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Beholding enemies and opposition on every side, the apostle confidently defies them, on the ground that God is for us (ver. 31).</w:t>
      </w:r>
    </w:p>
    <w:p w14:paraId="34CEDE7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看到四周的仇敌和反对，使徒基于“上帝帮助我们（God is for us）”这一根据（第 31 节），充满信心地向他们发起挑战。</w:t>
      </w:r>
    </w:p>
    <w:p w14:paraId="79ED36C9">
      <w:pPr>
        <w:pStyle w:val="3"/>
        <w:spacing w:before="317" w:line="251" w:lineRule="auto"/>
        <w:ind w:left="5" w:right="27" w:firstLine="2"/>
        <w:jc w:val="both"/>
        <w:rPr>
          <w:rFonts w:hint="eastAsia" w:ascii="微软雅黑" w:hAnsi="微软雅黑" w:eastAsia="微软雅黑" w:cs="微软雅黑"/>
          <w:spacing w:val="-1"/>
          <w:sz w:val="30"/>
          <w:szCs w:val="30"/>
        </w:rPr>
      </w:pPr>
    </w:p>
    <w:p w14:paraId="265C57F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challenge is based upon another statement which connects the Christian's safety with the atonement (ver. 32).</w:t>
      </w:r>
    </w:p>
    <w:p w14:paraId="2680551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但那一挑战是建立在另一项陈述之上的，该陈述将基督徒的安全与赎罪（atonement）联系在一起（第 32 节）。</w:t>
      </w:r>
    </w:p>
    <w:p w14:paraId="224891A5">
      <w:pPr>
        <w:pStyle w:val="3"/>
        <w:spacing w:before="317" w:line="251" w:lineRule="auto"/>
        <w:ind w:left="5" w:right="27" w:firstLine="2"/>
        <w:jc w:val="both"/>
        <w:rPr>
          <w:rFonts w:hint="eastAsia" w:ascii="微软雅黑" w:hAnsi="微软雅黑" w:eastAsia="微软雅黑" w:cs="微软雅黑"/>
          <w:spacing w:val="-1"/>
          <w:sz w:val="30"/>
          <w:szCs w:val="30"/>
        </w:rPr>
      </w:pPr>
    </w:p>
    <w:p w14:paraId="0E954AC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entering on the explanation of the clauses, it is necessary to define the import of the words, HIS OWN SON.</w:t>
      </w:r>
    </w:p>
    <w:p w14:paraId="64CD87E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在开始解释分句之前，有必要定义“祂自己的儿子（HIS OWN SON）”这些话的含义。</w:t>
      </w:r>
    </w:p>
    <w:p w14:paraId="24722A04">
      <w:pPr>
        <w:pStyle w:val="3"/>
        <w:spacing w:before="317" w:line="251" w:lineRule="auto"/>
        <w:ind w:left="5" w:right="27" w:firstLine="2"/>
        <w:jc w:val="both"/>
        <w:rPr>
          <w:rFonts w:hint="eastAsia" w:ascii="微软雅黑" w:hAnsi="微软雅黑" w:eastAsia="微软雅黑" w:cs="微软雅黑"/>
          <w:spacing w:val="-1"/>
          <w:sz w:val="30"/>
          <w:szCs w:val="30"/>
        </w:rPr>
      </w:pPr>
    </w:p>
    <w:p w14:paraId="30CF798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words carry with them the idea of a proper Son, of a Son according to divine relationship prior to His incarnation; and every one who reads the words without prepossession, and with a simple desire to find out the meaning of the writer, is naturally led to refer them to the divine Sonship.</w:t>
      </w:r>
    </w:p>
    <w:p w14:paraId="21E857A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这些话本身带有一种特有的（proper）儿子的概念，即在祂道成肉身之前按照神圣关系而定的儿子的概念；每一个不带偏见、单纯渴望找出作者本意的人，都会自然而然地将其指向神圣的子嗣身份。</w:t>
      </w:r>
    </w:p>
    <w:p w14:paraId="0306D79C">
      <w:pPr>
        <w:pStyle w:val="3"/>
        <w:spacing w:before="317" w:line="251" w:lineRule="auto"/>
        <w:ind w:left="5" w:right="27" w:firstLine="2"/>
        <w:jc w:val="both"/>
        <w:rPr>
          <w:rFonts w:hint="eastAsia" w:ascii="微软雅黑" w:hAnsi="微软雅黑" w:eastAsia="微软雅黑" w:cs="微软雅黑"/>
          <w:spacing w:val="-1"/>
          <w:sz w:val="30"/>
          <w:szCs w:val="30"/>
        </w:rPr>
      </w:pPr>
    </w:p>
    <w:p w14:paraId="60A22D5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expression is intended to bring out two things: on the one hand, the strong love-relation which the Father occupied to the person of the Mediator; and, on the other hand, the infinite dignity and value attaching to whatever was done by the Son of His love.</w:t>
      </w:r>
    </w:p>
    <w:p w14:paraId="53F43EB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使徒的表达旨在带出两件事：一方面，是圣父相对于中保（Mediator）位格所占据的深厚慈爱关系；另一方面，是附属于祂爱子所做之任何事情上的无限尊贵和价值。</w:t>
      </w:r>
    </w:p>
    <w:p w14:paraId="5C44A763">
      <w:pPr>
        <w:pStyle w:val="3"/>
        <w:spacing w:before="317" w:line="251" w:lineRule="auto"/>
        <w:ind w:left="5" w:right="27" w:firstLine="2"/>
        <w:jc w:val="both"/>
        <w:rPr>
          <w:rFonts w:hint="eastAsia" w:ascii="微软雅黑" w:hAnsi="微软雅黑" w:eastAsia="微软雅黑" w:cs="微软雅黑"/>
          <w:spacing w:val="-1"/>
          <w:sz w:val="30"/>
          <w:szCs w:val="30"/>
        </w:rPr>
      </w:pPr>
    </w:p>
    <w:p w14:paraId="2210569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Furthermore, to apprehend the thought here brought before us, and how the Son is said to be delivered, it must be noted that we cannot suppose the three divine persons in the Godhead without any natural order of being, of willing, and of working; for the Father is said to have given the Son, and evinced His infinite love by giving Him.</w:t>
      </w:r>
    </w:p>
    <w:p w14:paraId="456397F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为了领会此处摆在我们面前的思想，以及圣子是如何被说成是被舍了（delivered）的，必须注意到，我们不能假设上帝格位中的三个神圣位格之间没有任何存在的、旨意的和工作的自然顺序；因为经上说是圣父赐下了圣子，并通过赐下祂来彰显了祂无限的爱。</w:t>
      </w:r>
    </w:p>
    <w:p w14:paraId="149DC801">
      <w:pPr>
        <w:pStyle w:val="3"/>
        <w:spacing w:before="317" w:line="251" w:lineRule="auto"/>
        <w:ind w:left="5" w:right="27" w:firstLine="2"/>
        <w:jc w:val="both"/>
        <w:rPr>
          <w:rFonts w:hint="eastAsia" w:ascii="微软雅黑" w:hAnsi="微软雅黑" w:eastAsia="微软雅黑" w:cs="微软雅黑"/>
          <w:spacing w:val="-1"/>
          <w:sz w:val="30"/>
          <w:szCs w:val="30"/>
        </w:rPr>
      </w:pPr>
    </w:p>
    <w:p w14:paraId="01D4B43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suppose that the second person assumed our nature merely by compact or agreement, without any relation of natural order; for such a notion would be out of harmony with the entire language of Scripture, which always represents the Father as sending His Son, or the first person as giving the second.</w:t>
      </w:r>
    </w:p>
    <w:p w14:paraId="5981124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假设第二位格仅仅是通过契约或协议，而没有任何自然顺序的关系就穿上了我们的本性；因为这种观念会与圣经的全部语言不和谐，圣经总是将圣父表现为差遣祂的儿子，或将第一位格表现为赐下第二位格。</w:t>
      </w:r>
    </w:p>
    <w:p w14:paraId="5595BB19">
      <w:pPr>
        <w:pStyle w:val="3"/>
        <w:spacing w:before="317" w:line="251" w:lineRule="auto"/>
        <w:ind w:left="5" w:right="27" w:firstLine="2"/>
        <w:jc w:val="both"/>
        <w:rPr>
          <w:rFonts w:hint="eastAsia" w:ascii="微软雅黑" w:hAnsi="微软雅黑" w:eastAsia="微软雅黑" w:cs="微软雅黑"/>
          <w:spacing w:val="-1"/>
          <w:sz w:val="30"/>
          <w:szCs w:val="30"/>
        </w:rPr>
      </w:pPr>
    </w:p>
    <w:p w14:paraId="4DCA30F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love to sinners discovered in redemption is thus seen in its first origin in the Father.</w:t>
      </w:r>
    </w:p>
    <w:p w14:paraId="508DC08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在救赎中显明（discovered）的对罪人的爱，其最初的源头就这样在圣父那里被见到了。</w:t>
      </w:r>
    </w:p>
    <w:p w14:paraId="11D802F4">
      <w:pPr>
        <w:pStyle w:val="3"/>
        <w:spacing w:before="317" w:line="251" w:lineRule="auto"/>
        <w:ind w:left="5" w:right="27" w:firstLine="2"/>
        <w:jc w:val="both"/>
        <w:rPr>
          <w:rFonts w:hint="eastAsia" w:ascii="微软雅黑" w:hAnsi="微软雅黑" w:eastAsia="微软雅黑" w:cs="微软雅黑"/>
          <w:spacing w:val="-1"/>
          <w:sz w:val="30"/>
          <w:szCs w:val="30"/>
        </w:rPr>
      </w:pPr>
    </w:p>
    <w:p w14:paraId="568237C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the scope of the apostle's argument, and the nature of it, must be distinctly traced.</w:t>
      </w:r>
    </w:p>
    <w:p w14:paraId="44DAD0C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接着，必须清晰地追踪使徒论证的范畴及其本质。</w:t>
      </w:r>
    </w:p>
    <w:p w14:paraId="1B796C72">
      <w:pPr>
        <w:pStyle w:val="3"/>
        <w:spacing w:before="317" w:line="251" w:lineRule="auto"/>
        <w:ind w:left="5" w:right="27" w:firstLine="2"/>
        <w:jc w:val="both"/>
        <w:rPr>
          <w:rFonts w:hint="eastAsia" w:ascii="微软雅黑" w:hAnsi="微软雅黑" w:eastAsia="微软雅黑" w:cs="微软雅黑"/>
          <w:spacing w:val="-1"/>
          <w:sz w:val="30"/>
          <w:szCs w:val="30"/>
        </w:rPr>
      </w:pPr>
    </w:p>
    <w:p w14:paraId="38068C5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argument from the greater to the less; the same style of reasoning of which we have already had some striking examples in this epistle (Rom. 5:9, 10).</w:t>
      </w:r>
    </w:p>
    <w:p w14:paraId="152FF0B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这是一个从大到小的论证；在这封书信中，我们已经见到了这种推理风格的一些引人注目的例子（罗 5:9, 10）。</w:t>
      </w:r>
    </w:p>
    <w:p w14:paraId="42EA0C3B">
      <w:pPr>
        <w:pStyle w:val="3"/>
        <w:spacing w:before="317" w:line="251" w:lineRule="auto"/>
        <w:ind w:left="5" w:right="27" w:firstLine="2"/>
        <w:jc w:val="both"/>
        <w:rPr>
          <w:rFonts w:hint="eastAsia" w:ascii="微软雅黑" w:hAnsi="微软雅黑" w:eastAsia="微软雅黑" w:cs="微软雅黑"/>
          <w:spacing w:val="-1"/>
          <w:sz w:val="30"/>
          <w:szCs w:val="30"/>
        </w:rPr>
      </w:pPr>
    </w:p>
    <w:p w14:paraId="2C39F16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argument is, that He who gave the greater, will certainly give the less; that He whose love surmounts the greatest difficulties, will not be baffled by what comparatively is much less arduous.</w:t>
      </w:r>
    </w:p>
    <w:p w14:paraId="3BBC042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论证是：那位赐下更大之物的，必会赐下较小之物；那位其爱能克服最大困难的，必不会被相对来说容易得多的事情所阻碍。</w:t>
      </w:r>
    </w:p>
    <w:p w14:paraId="4586A125">
      <w:pPr>
        <w:pStyle w:val="3"/>
        <w:spacing w:before="317" w:line="251" w:lineRule="auto"/>
        <w:ind w:left="5" w:right="27" w:firstLine="2"/>
        <w:jc w:val="both"/>
        <w:rPr>
          <w:rFonts w:hint="eastAsia" w:ascii="微软雅黑" w:hAnsi="微软雅黑" w:eastAsia="微软雅黑" w:cs="微软雅黑"/>
          <w:spacing w:val="-1"/>
          <w:sz w:val="30"/>
          <w:szCs w:val="30"/>
        </w:rPr>
      </w:pPr>
    </w:p>
    <w:p w14:paraId="124BD84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He amplifies the infinite love of God to make the cogency of the reasoning the stronger and more forcible.</w:t>
      </w:r>
    </w:p>
    <w:p w14:paraId="1E6CD65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祂扩展了上帝无限的爱，以使推理的说服力（cogency）更加强大和有力。</w:t>
      </w:r>
    </w:p>
    <w:p w14:paraId="322C41A7">
      <w:pPr>
        <w:pStyle w:val="3"/>
        <w:spacing w:before="317" w:line="251" w:lineRule="auto"/>
        <w:ind w:left="5" w:right="27" w:firstLine="2"/>
        <w:jc w:val="both"/>
        <w:rPr>
          <w:rFonts w:hint="eastAsia" w:ascii="微软雅黑" w:hAnsi="微软雅黑" w:eastAsia="微软雅黑" w:cs="微软雅黑"/>
          <w:spacing w:val="-1"/>
          <w:sz w:val="30"/>
          <w:szCs w:val="30"/>
        </w:rPr>
      </w:pPr>
    </w:p>
    <w:p w14:paraId="08198C4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God gave His Son FOR US, the expression undoubtedly means that He gave Him for our good, for our advantage.</w:t>
      </w:r>
    </w:p>
    <w:p w14:paraId="54CE146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当上帝“为我们（FOR US）”赐下祂的儿子时，这一表达无疑意味着祂是为了我们的益处、为了我们的好处而赐下祂。</w:t>
      </w:r>
    </w:p>
    <w:p w14:paraId="75BAED0B">
      <w:pPr>
        <w:pStyle w:val="3"/>
        <w:spacing w:before="317" w:line="251" w:lineRule="auto"/>
        <w:ind w:left="5" w:right="27" w:firstLine="2"/>
        <w:jc w:val="both"/>
        <w:rPr>
          <w:rFonts w:hint="eastAsia" w:ascii="微软雅黑" w:hAnsi="微软雅黑" w:eastAsia="微软雅黑" w:cs="微软雅黑"/>
          <w:spacing w:val="-1"/>
          <w:sz w:val="30"/>
          <w:szCs w:val="30"/>
        </w:rPr>
      </w:pPr>
    </w:p>
    <w:p w14:paraId="188E456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inquiry still remains: In what sense, and with what peculiar force, are we to understand that the death of Christ was for our good?</w:t>
      </w:r>
    </w:p>
    <w:p w14:paraId="1581DEB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但探究依然存在：我们在何种意义上，并以何种独特的力量，去理解基督之死是为了我们的益处？</w:t>
      </w:r>
    </w:p>
    <w:p w14:paraId="5BAE1BE3">
      <w:pPr>
        <w:pStyle w:val="3"/>
        <w:spacing w:before="317" w:line="251" w:lineRule="auto"/>
        <w:ind w:left="5" w:right="27" w:firstLine="2"/>
        <w:jc w:val="both"/>
        <w:rPr>
          <w:rFonts w:hint="eastAsia" w:ascii="微软雅黑" w:hAnsi="微软雅黑" w:eastAsia="微软雅黑" w:cs="微软雅黑"/>
          <w:spacing w:val="-1"/>
          <w:sz w:val="30"/>
          <w:szCs w:val="30"/>
        </w:rPr>
      </w:pPr>
    </w:p>
    <w:p w14:paraId="7B6C5D1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Was it so by example, doctrine, or instruction?</w:t>
      </w:r>
    </w:p>
    <w:p w14:paraId="3E5DF13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是因为榜样、教义或教导吗？</w:t>
      </w:r>
    </w:p>
    <w:p w14:paraId="174693B7">
      <w:pPr>
        <w:pStyle w:val="3"/>
        <w:spacing w:before="317" w:line="251" w:lineRule="auto"/>
        <w:ind w:left="5" w:right="27" w:firstLine="2"/>
        <w:jc w:val="both"/>
        <w:rPr>
          <w:rFonts w:hint="eastAsia" w:ascii="微软雅黑" w:hAnsi="微软雅黑" w:eastAsia="微软雅黑" w:cs="微软雅黑"/>
          <w:spacing w:val="-1"/>
          <w:sz w:val="30"/>
          <w:szCs w:val="30"/>
        </w:rPr>
      </w:pPr>
    </w:p>
    <w:p w14:paraId="7BD3C36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 was it because He died a vicarious death when we should have died, —a punishment in the place of those who must otherwise have perished?</w:t>
      </w:r>
    </w:p>
    <w:p w14:paraId="6CEA38D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还是因为当该死的是我们时，祂代我们受了死（died a vicarious death）——即在那些原本必灭亡之人的位置上承受了惩罚？</w:t>
      </w:r>
    </w:p>
    <w:p w14:paraId="1668E855">
      <w:pPr>
        <w:pStyle w:val="3"/>
        <w:spacing w:before="317" w:line="251" w:lineRule="auto"/>
        <w:ind w:left="5" w:right="27" w:firstLine="2"/>
        <w:jc w:val="both"/>
        <w:rPr>
          <w:rFonts w:hint="eastAsia" w:ascii="微软雅黑" w:hAnsi="微软雅黑" w:eastAsia="微软雅黑" w:cs="微软雅黑"/>
          <w:spacing w:val="-1"/>
          <w:sz w:val="30"/>
          <w:szCs w:val="30"/>
        </w:rPr>
      </w:pPr>
    </w:p>
    <w:p w14:paraId="58F8B9B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 point to be decided by other elements and expressions that enter into the description of His death; and they have already been under our examination in other passages.</w:t>
      </w:r>
    </w:p>
    <w:p w14:paraId="1353143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这一点要由进入祂死亡描述的其他要素和表达来决定；而这些已经在其他篇章中接受过我们的考查了。</w:t>
      </w:r>
    </w:p>
    <w:p w14:paraId="27C7E372">
      <w:pPr>
        <w:pStyle w:val="3"/>
        <w:spacing w:before="317" w:line="251" w:lineRule="auto"/>
        <w:ind w:left="5" w:right="27" w:firstLine="2"/>
        <w:jc w:val="both"/>
        <w:rPr>
          <w:rFonts w:hint="eastAsia" w:ascii="微软雅黑" w:hAnsi="微软雅黑" w:eastAsia="微软雅黑" w:cs="微软雅黑"/>
          <w:spacing w:val="-1"/>
          <w:sz w:val="30"/>
          <w:szCs w:val="30"/>
        </w:rPr>
      </w:pPr>
    </w:p>
    <w:p w14:paraId="7F011AC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giving up of the Son of God, here referred to, certainly does not mean for our benefit, in a vague and indefinite sense; for the inference deduced from it, that all things will be conferred along with Christ, plainly refers to the idea of substitution.</w:t>
      </w:r>
    </w:p>
    <w:p w14:paraId="7E303FE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此处所指的上帝之子的舍弃，肯定不是在一种模糊且不确定的意义上指为了我们的利益；因为从中推导出的推论——即万物将随基督一同被授予（conferred）——显然是指向了代入（substitution）的思想。</w:t>
      </w:r>
    </w:p>
    <w:p w14:paraId="2BC2F80C">
      <w:pPr>
        <w:pStyle w:val="3"/>
        <w:spacing w:before="317" w:line="251" w:lineRule="auto"/>
        <w:ind w:left="5" w:right="27" w:firstLine="2"/>
        <w:jc w:val="both"/>
        <w:rPr>
          <w:rFonts w:hint="eastAsia" w:ascii="微软雅黑" w:hAnsi="微软雅黑" w:eastAsia="微软雅黑" w:cs="微软雅黑"/>
          <w:spacing w:val="-1"/>
          <w:sz w:val="30"/>
          <w:szCs w:val="30"/>
        </w:rPr>
      </w:pPr>
    </w:p>
    <w:p w14:paraId="745D174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Did not many pious men in the Jewish nation give themselves for the good of their countrymen?</w:t>
      </w:r>
    </w:p>
    <w:p w14:paraId="1C7FBB9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在犹太民族中，难道不是有许多虔诚的人为了其同胞的利益而献身吗？</w:t>
      </w:r>
    </w:p>
    <w:p w14:paraId="613EFDB1">
      <w:pPr>
        <w:pStyle w:val="3"/>
        <w:spacing w:before="317" w:line="251" w:lineRule="auto"/>
        <w:ind w:left="5" w:right="27" w:firstLine="2"/>
        <w:jc w:val="both"/>
        <w:rPr>
          <w:rFonts w:hint="eastAsia" w:ascii="微软雅黑" w:hAnsi="微软雅黑" w:eastAsia="微软雅黑" w:cs="微软雅黑"/>
          <w:spacing w:val="-1"/>
          <w:sz w:val="30"/>
          <w:szCs w:val="30"/>
        </w:rPr>
      </w:pPr>
    </w:p>
    <w:p w14:paraId="1918E8B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not many prophets and righteous men slain?</w:t>
      </w:r>
    </w:p>
    <w:p w14:paraId="2F29D36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难道不是有许多先知和义人被杀吗？</w:t>
      </w:r>
    </w:p>
    <w:p w14:paraId="0B7B101B">
      <w:pPr>
        <w:pStyle w:val="3"/>
        <w:spacing w:before="317" w:line="251" w:lineRule="auto"/>
        <w:ind w:left="5" w:right="27" w:firstLine="2"/>
        <w:jc w:val="both"/>
        <w:rPr>
          <w:rFonts w:hint="eastAsia" w:ascii="微软雅黑" w:hAnsi="微软雅黑" w:eastAsia="微软雅黑" w:cs="微软雅黑"/>
          <w:spacing w:val="-1"/>
          <w:sz w:val="30"/>
          <w:szCs w:val="30"/>
        </w:rPr>
      </w:pPr>
    </w:p>
    <w:p w14:paraId="7FC4162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of whom was it ever said that their sufferings were the means of all other blessings that were conferred on others?</w:t>
      </w:r>
    </w:p>
    <w:p w14:paraId="653B426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但曾有谁被说过，他们的受苦是其他一切授予他人的福分的手段呢？</w:t>
      </w:r>
    </w:p>
    <w:p w14:paraId="2C248271">
      <w:pPr>
        <w:pStyle w:val="3"/>
        <w:spacing w:before="317" w:line="251" w:lineRule="auto"/>
        <w:ind w:left="5" w:right="27" w:firstLine="2"/>
        <w:jc w:val="both"/>
        <w:rPr>
          <w:rFonts w:hint="eastAsia" w:ascii="微软雅黑" w:hAnsi="微软雅黑" w:eastAsia="微软雅黑" w:cs="微软雅黑"/>
          <w:spacing w:val="-1"/>
          <w:sz w:val="30"/>
          <w:szCs w:val="30"/>
        </w:rPr>
      </w:pPr>
    </w:p>
    <w:p w14:paraId="518BA8E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the blood of Abel and of all the martyrs rather cried for vengeance.</w:t>
      </w:r>
    </w:p>
    <w:p w14:paraId="42EDFBD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相反，亚伯和所有殉道者的血反倒是呼求报应。</w:t>
      </w:r>
    </w:p>
    <w:p w14:paraId="1541EB15">
      <w:pPr>
        <w:pStyle w:val="3"/>
        <w:spacing w:before="317" w:line="251" w:lineRule="auto"/>
        <w:ind w:left="5" w:right="27" w:firstLine="2"/>
        <w:jc w:val="both"/>
        <w:rPr>
          <w:rFonts w:hint="eastAsia" w:ascii="微软雅黑" w:hAnsi="微软雅黑" w:eastAsia="微软雅黑" w:cs="微软雅黑"/>
          <w:spacing w:val="-1"/>
          <w:sz w:val="30"/>
          <w:szCs w:val="30"/>
        </w:rPr>
      </w:pPr>
    </w:p>
    <w:p w14:paraId="30D17E7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here it is said that WITH CHRIST CRUCIFIED all good things were conferred.</w:t>
      </w:r>
    </w:p>
    <w:p w14:paraId="0020A24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但这里说，连同（WITH）被钉十字架的基督，所有的美善之物都被授予了。</w:t>
      </w:r>
    </w:p>
    <w:p w14:paraId="44E663E6">
      <w:pPr>
        <w:pStyle w:val="3"/>
        <w:spacing w:before="317" w:line="251" w:lineRule="auto"/>
        <w:ind w:left="5" w:right="27" w:firstLine="2"/>
        <w:jc w:val="both"/>
        <w:rPr>
          <w:rFonts w:hint="eastAsia" w:ascii="微软雅黑" w:hAnsi="微软雅黑" w:eastAsia="微软雅黑" w:cs="微软雅黑"/>
          <w:spacing w:val="-1"/>
          <w:sz w:val="30"/>
          <w:szCs w:val="30"/>
        </w:rPr>
      </w:pPr>
    </w:p>
    <w:p w14:paraId="0A403F3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passage there is first a statement of fact, and then an argument founded upon it.</w:t>
      </w:r>
    </w:p>
    <w:p w14:paraId="694AD41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在本篇章中，首先是一项对事实的陈述，然后是建立在其上的论证。</w:t>
      </w:r>
    </w:p>
    <w:p w14:paraId="30377F2C">
      <w:pPr>
        <w:pStyle w:val="3"/>
        <w:spacing w:before="317" w:line="251" w:lineRule="auto"/>
        <w:ind w:left="5" w:right="27" w:firstLine="2"/>
        <w:jc w:val="both"/>
        <w:rPr>
          <w:rFonts w:hint="eastAsia" w:ascii="微软雅黑" w:hAnsi="微软雅黑" w:eastAsia="微软雅黑" w:cs="微软雅黑"/>
          <w:spacing w:val="-1"/>
          <w:sz w:val="30"/>
          <w:szCs w:val="30"/>
        </w:rPr>
      </w:pPr>
    </w:p>
    <w:p w14:paraId="3C794DB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statement of fact exhibiting the source, nature, and scope of the atonement, with which we have to do.</w:t>
      </w:r>
    </w:p>
    <w:p w14:paraId="6E21470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我们要处理的是展示赎罪（atonement）之源头、本质和范畴的事实陈述。</w:t>
      </w:r>
    </w:p>
    <w:p w14:paraId="7A6DD9FA">
      <w:pPr>
        <w:pStyle w:val="3"/>
        <w:spacing w:before="317" w:line="251" w:lineRule="auto"/>
        <w:ind w:left="5" w:right="27" w:firstLine="2"/>
        <w:jc w:val="both"/>
        <w:rPr>
          <w:rFonts w:hint="eastAsia" w:ascii="微软雅黑" w:hAnsi="微软雅黑" w:eastAsia="微软雅黑" w:cs="微软雅黑"/>
          <w:spacing w:val="-1"/>
          <w:sz w:val="30"/>
          <w:szCs w:val="30"/>
        </w:rPr>
      </w:pPr>
    </w:p>
    <w:p w14:paraId="5ED3CE6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argument practically deduced from it, supplies an inexhaustible ground of confidence and expectation.</w:t>
      </w:r>
    </w:p>
    <w:p w14:paraId="7934914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从中实际推导出的伟大论证，为信心和期待提供了无穷无尽的根据。</w:t>
      </w:r>
    </w:p>
    <w:p w14:paraId="680495D3">
      <w:pPr>
        <w:pStyle w:val="3"/>
        <w:spacing w:before="317" w:line="251" w:lineRule="auto"/>
        <w:ind w:left="5" w:right="27" w:firstLine="2"/>
        <w:jc w:val="both"/>
        <w:rPr>
          <w:rFonts w:hint="eastAsia" w:ascii="微软雅黑" w:hAnsi="微软雅黑" w:eastAsia="微软雅黑" w:cs="微软雅黑"/>
          <w:spacing w:val="-1"/>
          <w:sz w:val="30"/>
          <w:szCs w:val="30"/>
        </w:rPr>
      </w:pPr>
    </w:p>
    <w:p w14:paraId="28B8011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thing in the statement of fact is: "God SPARED NOT His own Son."</w:t>
      </w:r>
    </w:p>
    <w:p w14:paraId="726918BA">
      <w:pPr>
        <w:pStyle w:val="3"/>
        <w:spacing w:before="317" w:line="251" w:lineRule="auto"/>
        <w:ind w:left="5" w:right="27" w:firstLine="2"/>
        <w:jc w:val="both"/>
        <w:rPr>
          <w:rFonts w:hint="eastAsia" w:ascii="微软雅黑" w:hAnsi="微软雅黑" w:eastAsia="微软雅黑" w:cs="微软雅黑"/>
          <w:spacing w:val="-1"/>
          <w:sz w:val="30"/>
          <w:szCs w:val="30"/>
        </w:rPr>
      </w:pPr>
    </w:p>
    <w:p w14:paraId="7CE24ED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事实陈述中的第一件事是：“上帝不爱惜（SPARED NOT）自己的儿子。”</w:t>
      </w:r>
    </w:p>
    <w:p w14:paraId="0B463F3C">
      <w:pPr>
        <w:pStyle w:val="3"/>
        <w:spacing w:before="317" w:line="251" w:lineRule="auto"/>
        <w:ind w:left="5" w:right="27" w:firstLine="2"/>
        <w:jc w:val="both"/>
        <w:rPr>
          <w:rFonts w:hint="eastAsia" w:ascii="微软雅黑" w:hAnsi="微软雅黑" w:eastAsia="微软雅黑" w:cs="微软雅黑"/>
          <w:spacing w:val="-1"/>
          <w:sz w:val="30"/>
          <w:szCs w:val="30"/>
        </w:rPr>
      </w:pPr>
    </w:p>
    <w:p w14:paraId="6C0E5F0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expression occurs several times in the New Testament with an allusion to punishment.</w:t>
      </w:r>
    </w:p>
    <w:p w14:paraId="0AACFBF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这一表达在新约中多次出现，并带有对惩罚的指涉（allusion）。</w:t>
      </w:r>
    </w:p>
    <w:p w14:paraId="17772B7F">
      <w:pPr>
        <w:pStyle w:val="3"/>
        <w:spacing w:before="317" w:line="251" w:lineRule="auto"/>
        <w:ind w:left="5" w:right="27" w:firstLine="2"/>
        <w:jc w:val="both"/>
        <w:rPr>
          <w:rFonts w:hint="eastAsia" w:ascii="微软雅黑" w:hAnsi="微软雅黑" w:eastAsia="微软雅黑" w:cs="微软雅黑"/>
          <w:spacing w:val="-1"/>
          <w:sz w:val="30"/>
          <w:szCs w:val="30"/>
        </w:rPr>
      </w:pPr>
    </w:p>
    <w:p w14:paraId="55195D0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is said of the Jews, that God spared not the natural branches (Rom. 11:21); of the angels that sinned, that God spared them not, but cast them down to hell (2 Pet. 2:4); and of the old world, that God spared not the old world, but saved Noah (2 Pet 2:5).</w:t>
      </w:r>
    </w:p>
    <w:p w14:paraId="0DA4A73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因此谈到犹太人时，说上帝不爱惜原来的枝子（罗 11:21）；谈到犯罪的天使时，说上帝不爱惜他们，反而把他们丢在地狱（彼后 2:4）；谈到古世界时，说上帝不爱惜上古的世代，却保护了挪亚（彼后 2:5）。</w:t>
      </w:r>
    </w:p>
    <w:p w14:paraId="0F7A954A">
      <w:pPr>
        <w:pStyle w:val="3"/>
        <w:spacing w:before="317" w:line="251" w:lineRule="auto"/>
        <w:ind w:left="5" w:right="27" w:firstLine="2"/>
        <w:jc w:val="both"/>
        <w:rPr>
          <w:rFonts w:hint="eastAsia" w:ascii="微软雅黑" w:hAnsi="微软雅黑" w:eastAsia="微软雅黑" w:cs="微软雅黑"/>
          <w:spacing w:val="-1"/>
          <w:sz w:val="30"/>
          <w:szCs w:val="30"/>
        </w:rPr>
      </w:pPr>
    </w:p>
    <w:p w14:paraId="5104131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expression, as applied to the Son of God, means that God did not withhold Him, the constituted surety of others, from the abasement and suffering which must needs be borne in the execution of His function, but dealt with Him according to strict justice.</w:t>
      </w:r>
    </w:p>
    <w:p w14:paraId="1C11A83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这一表达应用于上帝之子时，意思是上帝并没有使这位受命作为他人担保人（surety）的圣子，免于在执行其职能时必须忍受的降卑和痛苦，而是按照严格的公义对待祂。</w:t>
      </w:r>
    </w:p>
    <w:p w14:paraId="48F3099A">
      <w:pPr>
        <w:pStyle w:val="3"/>
        <w:spacing w:before="317" w:line="251" w:lineRule="auto"/>
        <w:ind w:left="5" w:right="27" w:firstLine="2"/>
        <w:jc w:val="both"/>
        <w:rPr>
          <w:rFonts w:hint="eastAsia" w:ascii="微软雅黑" w:hAnsi="微软雅黑" w:eastAsia="微软雅黑" w:cs="微软雅黑"/>
          <w:spacing w:val="-1"/>
          <w:sz w:val="30"/>
          <w:szCs w:val="30"/>
        </w:rPr>
      </w:pPr>
    </w:p>
    <w:p w14:paraId="4EE0002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essentially a divine person, He is here considered as the Son of God assuming our nature with the sin and punishment which are properly ours.</w:t>
      </w:r>
    </w:p>
    <w:p w14:paraId="680A343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尽管祂本质上是一个神圣位格，但这里祂被视为穿上了我们的本性（nature），连同那些理应属于我们的罪和惩罚的上帝之子。</w:t>
      </w:r>
    </w:p>
    <w:p w14:paraId="687A2F16">
      <w:pPr>
        <w:pStyle w:val="3"/>
        <w:spacing w:before="317" w:line="251" w:lineRule="auto"/>
        <w:ind w:left="5" w:right="27" w:firstLine="2"/>
        <w:jc w:val="both"/>
        <w:rPr>
          <w:rFonts w:hint="eastAsia" w:ascii="微软雅黑" w:hAnsi="微软雅黑" w:eastAsia="微软雅黑" w:cs="微软雅黑"/>
          <w:spacing w:val="-1"/>
          <w:sz w:val="30"/>
          <w:szCs w:val="30"/>
        </w:rPr>
      </w:pPr>
    </w:p>
    <w:p w14:paraId="34B3DE8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notwithstanding the infinite and eternal love with which He was regarded as the Son, and which never could be lowered or withdrawn, God spared Him not.</w:t>
      </w:r>
    </w:p>
    <w:p w14:paraId="1B7F4AC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因此，尽管祂作为圣子被圣父以无限且永恒的爱来看待（这爱绝不可能降低或收回），上帝仍不爱惜祂。</w:t>
      </w:r>
    </w:p>
    <w:p w14:paraId="0F547D1F">
      <w:pPr>
        <w:pStyle w:val="3"/>
        <w:spacing w:before="317" w:line="251" w:lineRule="auto"/>
        <w:ind w:left="5" w:right="27" w:firstLine="2"/>
        <w:jc w:val="both"/>
        <w:rPr>
          <w:rFonts w:hint="eastAsia" w:ascii="微软雅黑" w:hAnsi="微软雅黑" w:eastAsia="微软雅黑" w:cs="微软雅黑"/>
          <w:spacing w:val="-1"/>
          <w:sz w:val="30"/>
          <w:szCs w:val="30"/>
        </w:rPr>
      </w:pPr>
    </w:p>
    <w:p w14:paraId="7763057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at once loved and not spared, according to the twofold relation which belonged to Him, as the Son of God and as man's surety.</w:t>
      </w:r>
    </w:p>
    <w:p w14:paraId="01DF211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根据祂作为上帝之子以及作为人的担保人（surety）所具有的双重关系，祂同时被爱着且未被爱惜。</w:t>
      </w:r>
    </w:p>
    <w:p w14:paraId="04D8DC1E">
      <w:pPr>
        <w:pStyle w:val="3"/>
        <w:spacing w:before="317" w:line="251" w:lineRule="auto"/>
        <w:ind w:left="5" w:right="27" w:firstLine="2"/>
        <w:jc w:val="both"/>
        <w:rPr>
          <w:rFonts w:hint="eastAsia" w:ascii="微软雅黑" w:hAnsi="微软雅黑" w:eastAsia="微软雅黑" w:cs="微软雅黑"/>
          <w:spacing w:val="-1"/>
          <w:sz w:val="30"/>
          <w:szCs w:val="30"/>
        </w:rPr>
      </w:pPr>
    </w:p>
    <w:p w14:paraId="04D616F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nothing incongruous in this.</w:t>
      </w:r>
    </w:p>
    <w:p w14:paraId="641E3BD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这其中并没有什么不协调的地方。</w:t>
      </w:r>
    </w:p>
    <w:p w14:paraId="314F7305">
      <w:pPr>
        <w:pStyle w:val="3"/>
        <w:spacing w:before="317" w:line="251" w:lineRule="auto"/>
        <w:ind w:left="5" w:right="27" w:firstLine="2"/>
        <w:jc w:val="both"/>
        <w:rPr>
          <w:rFonts w:hint="eastAsia" w:ascii="微软雅黑" w:hAnsi="微软雅黑" w:eastAsia="微软雅黑" w:cs="微软雅黑"/>
          <w:spacing w:val="-1"/>
          <w:sz w:val="30"/>
          <w:szCs w:val="30"/>
        </w:rPr>
      </w:pPr>
    </w:p>
    <w:p w14:paraId="0B5108B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on the one hand, the object of love as the Son of God, and also as the sinless fulfiller of the law (John 10:17).</w:t>
      </w:r>
    </w:p>
    <w:p w14:paraId="5290F2D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一方面，作为上帝之子，也作为律法无罪的成就者，祂是爱的对象（约 10:17）。</w:t>
      </w:r>
    </w:p>
    <w:p w14:paraId="031A903F">
      <w:pPr>
        <w:pStyle w:val="3"/>
        <w:spacing w:before="317" w:line="251" w:lineRule="auto"/>
        <w:ind w:left="5" w:right="27" w:firstLine="2"/>
        <w:jc w:val="both"/>
        <w:rPr>
          <w:rFonts w:hint="eastAsia" w:ascii="微软雅黑" w:hAnsi="微软雅黑" w:eastAsia="微软雅黑" w:cs="微软雅黑"/>
          <w:spacing w:val="-1"/>
          <w:sz w:val="30"/>
          <w:szCs w:val="30"/>
        </w:rPr>
      </w:pPr>
    </w:p>
    <w:p w14:paraId="4777F90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 the other hand, He was the object of punitive visitation, and not spared, as the surety and the sin-bearer.</w:t>
      </w:r>
    </w:p>
    <w:p w14:paraId="10DF853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但另一方面，作为担保人（surety）和担罪者，祂是惩罚性惩治（punitive visitation）的对象，未被爱惜。</w:t>
      </w:r>
    </w:p>
    <w:p w14:paraId="4299AF48">
      <w:pPr>
        <w:pStyle w:val="3"/>
        <w:spacing w:before="317" w:line="251" w:lineRule="auto"/>
        <w:ind w:left="5" w:right="27" w:firstLine="2"/>
        <w:jc w:val="both"/>
        <w:rPr>
          <w:rFonts w:hint="eastAsia" w:ascii="微软雅黑" w:hAnsi="微软雅黑" w:eastAsia="微软雅黑" w:cs="微软雅黑"/>
          <w:spacing w:val="-1"/>
          <w:sz w:val="30"/>
          <w:szCs w:val="30"/>
        </w:rPr>
      </w:pPr>
    </w:p>
    <w:p w14:paraId="7E82244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here used seem intended to recall the human analogy in the case of Abraham, and certainly suggest that it was a sort of violence to the Father-love of God when He spared Him not.</w:t>
      </w:r>
    </w:p>
    <w:p w14:paraId="51A1DE4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此处使用的词语似乎意在唤起亚伯拉罕案例中的人类类比，且确实暗示当上帝不爱惜祂时，是对上帝之父爱的一种“伤害（violence）”。</w:t>
      </w:r>
    </w:p>
    <w:p w14:paraId="659FC7CA">
      <w:pPr>
        <w:pStyle w:val="3"/>
        <w:spacing w:before="317" w:line="251" w:lineRule="auto"/>
        <w:ind w:left="5" w:right="27" w:firstLine="2"/>
        <w:jc w:val="both"/>
        <w:rPr>
          <w:rFonts w:hint="eastAsia" w:ascii="微软雅黑" w:hAnsi="微软雅黑" w:eastAsia="微软雅黑" w:cs="微软雅黑"/>
          <w:spacing w:val="-1"/>
          <w:sz w:val="30"/>
          <w:szCs w:val="30"/>
        </w:rPr>
      </w:pPr>
    </w:p>
    <w:p w14:paraId="5F13E82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this presuppose?</w:t>
      </w:r>
    </w:p>
    <w:p w14:paraId="53435C8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这预设了什么？</w:t>
      </w:r>
    </w:p>
    <w:p w14:paraId="7E8B0352">
      <w:pPr>
        <w:pStyle w:val="3"/>
        <w:spacing w:before="317" w:line="251" w:lineRule="auto"/>
        <w:ind w:left="5" w:right="27" w:firstLine="2"/>
        <w:jc w:val="both"/>
        <w:rPr>
          <w:rFonts w:hint="eastAsia" w:ascii="微软雅黑" w:hAnsi="微软雅黑" w:eastAsia="微软雅黑" w:cs="微软雅黑"/>
          <w:spacing w:val="-1"/>
          <w:sz w:val="30"/>
          <w:szCs w:val="30"/>
        </w:rPr>
      </w:pPr>
    </w:p>
    <w:p w14:paraId="5C8F410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assumes that He would have spared His Son had He wished to execute upon us the punishment we had incurred.</w:t>
      </w:r>
    </w:p>
    <w:p w14:paraId="2BF12A9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它假设：如果祂希望在我们身上执行我们所招致的惩罚，祂原本会爱惜祂的儿子。</w:t>
      </w:r>
    </w:p>
    <w:p w14:paraId="421D6650">
      <w:pPr>
        <w:pStyle w:val="3"/>
        <w:spacing w:before="317" w:line="251" w:lineRule="auto"/>
        <w:ind w:left="5" w:right="27" w:firstLine="2"/>
        <w:jc w:val="both"/>
        <w:rPr>
          <w:rFonts w:hint="eastAsia" w:ascii="微软雅黑" w:hAnsi="微软雅黑" w:eastAsia="微软雅黑" w:cs="微软雅黑"/>
          <w:spacing w:val="-1"/>
          <w:sz w:val="30"/>
          <w:szCs w:val="30"/>
        </w:rPr>
      </w:pPr>
    </w:p>
    <w:p w14:paraId="59F56B4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would have spared His Son, and removed the cup of suffering from Him, had He not purposed to confer upon us all conceivable good.</w:t>
      </w:r>
    </w:p>
    <w:p w14:paraId="189531C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如果祂没有定意要把一切能想象到的好处授予（confer）我们，祂原本会爱惜祂的儿子，并从祂那里挪走那受苦的杯。</w:t>
      </w:r>
    </w:p>
    <w:p w14:paraId="46A4FD6F">
      <w:pPr>
        <w:pStyle w:val="3"/>
        <w:spacing w:before="317" w:line="251" w:lineRule="auto"/>
        <w:ind w:left="5" w:right="27" w:firstLine="2"/>
        <w:jc w:val="both"/>
        <w:rPr>
          <w:rFonts w:hint="eastAsia" w:ascii="微软雅黑" w:hAnsi="微软雅黑" w:eastAsia="微软雅黑" w:cs="微软雅黑"/>
          <w:spacing w:val="-1"/>
          <w:sz w:val="30"/>
          <w:szCs w:val="30"/>
        </w:rPr>
      </w:pPr>
    </w:p>
    <w:p w14:paraId="548C7D6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love to us, He spared not His own Son.</w:t>
      </w:r>
    </w:p>
    <w:p w14:paraId="3C12D6F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但出于对我们的爱，祂不爱惜自己的儿子。</w:t>
      </w:r>
    </w:p>
    <w:p w14:paraId="30E52711">
      <w:pPr>
        <w:pStyle w:val="3"/>
        <w:spacing w:before="317" w:line="251" w:lineRule="auto"/>
        <w:ind w:left="5" w:right="27" w:firstLine="2"/>
        <w:jc w:val="both"/>
        <w:rPr>
          <w:rFonts w:hint="eastAsia" w:ascii="微软雅黑" w:hAnsi="微软雅黑" w:eastAsia="微软雅黑" w:cs="微软雅黑"/>
          <w:spacing w:val="-1"/>
          <w:sz w:val="30"/>
          <w:szCs w:val="30"/>
        </w:rPr>
      </w:pPr>
    </w:p>
    <w:p w14:paraId="2ADB495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removed not the cup from Him, that it might never be presented to us.</w:t>
      </w:r>
    </w:p>
    <w:p w14:paraId="28CD1C6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祂没有从祂那里挪走那杯，好叫那杯永远不会呈到我们面前。</w:t>
      </w:r>
    </w:p>
    <w:p w14:paraId="77C56452">
      <w:pPr>
        <w:pStyle w:val="3"/>
        <w:spacing w:before="317" w:line="251" w:lineRule="auto"/>
        <w:ind w:left="5" w:right="27" w:firstLine="2"/>
        <w:jc w:val="both"/>
        <w:rPr>
          <w:rFonts w:hint="eastAsia" w:ascii="微软雅黑" w:hAnsi="微软雅黑" w:eastAsia="微软雅黑" w:cs="微软雅黑"/>
          <w:spacing w:val="-1"/>
          <w:sz w:val="30"/>
          <w:szCs w:val="30"/>
        </w:rPr>
      </w:pPr>
    </w:p>
    <w:p w14:paraId="0F9A212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scripture connects the Christian's safety under divine protection with the fact that God spared not His own Son,—a phrase which implies that He spared not the Surety, that He might rescue us.</w:t>
      </w:r>
    </w:p>
    <w:p w14:paraId="7C7D964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这段圣经将基督徒在神圣保护下的安全，与“上帝不爱惜自己的儿子”这一事实联系起来——这一短语意味着祂不爱惜担保人（Surety），以便救拔我们。</w:t>
      </w:r>
    </w:p>
    <w:p w14:paraId="7C59C6AE">
      <w:pPr>
        <w:pStyle w:val="3"/>
        <w:spacing w:before="317" w:line="251" w:lineRule="auto"/>
        <w:ind w:left="5" w:right="27" w:firstLine="2"/>
        <w:jc w:val="both"/>
        <w:rPr>
          <w:rFonts w:hint="eastAsia" w:ascii="微软雅黑" w:hAnsi="微软雅黑" w:eastAsia="微软雅黑" w:cs="微软雅黑"/>
          <w:spacing w:val="-1"/>
          <w:sz w:val="30"/>
          <w:szCs w:val="30"/>
        </w:rPr>
      </w:pPr>
    </w:p>
    <w:p w14:paraId="0084431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thing in the statement of fact is: "God DELIVERED UP His Son."</w:t>
      </w:r>
    </w:p>
    <w:p w14:paraId="6721DDE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事实陈述中的第二件事是：“上帝舍了（DELIVERED UP）祂的儿子。”</w:t>
      </w:r>
    </w:p>
    <w:p w14:paraId="7621E591">
      <w:pPr>
        <w:pStyle w:val="3"/>
        <w:spacing w:before="317" w:line="251" w:lineRule="auto"/>
        <w:ind w:left="5" w:right="27" w:firstLine="2"/>
        <w:jc w:val="both"/>
        <w:rPr>
          <w:rFonts w:hint="eastAsia" w:ascii="微软雅黑" w:hAnsi="微软雅黑" w:eastAsia="微软雅黑" w:cs="微软雅黑"/>
          <w:spacing w:val="-1"/>
          <w:sz w:val="30"/>
          <w:szCs w:val="30"/>
        </w:rPr>
      </w:pPr>
    </w:p>
    <w:p w14:paraId="278D4FF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not precisely synonymous with the former, nor quite the same as the expression, "He gave His only-begotten Son" (John 3:16); at least there is a shade of difference.</w:t>
      </w:r>
    </w:p>
    <w:p w14:paraId="46686A0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这与前一个表达并不完全同义，也不完全等同于“祂赐下（gave）祂的独生子”（约 3:16）；至少存在细微的区别。</w:t>
      </w:r>
    </w:p>
    <w:p w14:paraId="5E0D4E8E">
      <w:pPr>
        <w:pStyle w:val="3"/>
        <w:spacing w:before="317" w:line="251" w:lineRule="auto"/>
        <w:ind w:left="5" w:right="27" w:firstLine="2"/>
        <w:jc w:val="both"/>
        <w:rPr>
          <w:rFonts w:hint="eastAsia" w:ascii="微软雅黑" w:hAnsi="微软雅黑" w:eastAsia="微软雅黑" w:cs="微软雅黑"/>
          <w:spacing w:val="-1"/>
          <w:sz w:val="30"/>
          <w:szCs w:val="30"/>
        </w:rPr>
      </w:pPr>
    </w:p>
    <w:p w14:paraId="695DF16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phrase before us, there is the further idea that the supreme God delivered Him into the hands of men, to be treated as if in reality He were the malefactor which they represented Him to be.</w:t>
      </w:r>
    </w:p>
    <w:p w14:paraId="6AD861B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在我们面前的这一词组中，还有一种进一步的想法：至高的上帝将祂交在人的手中，被当作仿佛祂在现实中真就是他们所表现出来的那种罪犯（malefactor）一样对待。</w:t>
      </w:r>
    </w:p>
    <w:p w14:paraId="06276BBA">
      <w:pPr>
        <w:pStyle w:val="3"/>
        <w:spacing w:before="317" w:line="251" w:lineRule="auto"/>
        <w:ind w:left="5" w:right="27" w:firstLine="2"/>
        <w:jc w:val="both"/>
        <w:rPr>
          <w:rFonts w:hint="eastAsia" w:ascii="微软雅黑" w:hAnsi="微软雅黑" w:eastAsia="微软雅黑" w:cs="微软雅黑"/>
          <w:spacing w:val="-1"/>
          <w:sz w:val="30"/>
          <w:szCs w:val="30"/>
        </w:rPr>
      </w:pPr>
    </w:p>
    <w:p w14:paraId="6B773DB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delivery into the hands of sinners has already been explained by us (Acts 2:23).</w:t>
      </w:r>
    </w:p>
    <w:p w14:paraId="264DEB2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这种交在罪人手中的行为，我们已经解释过了（徒 2:23）。</w:t>
      </w:r>
    </w:p>
    <w:p w14:paraId="23CF6317">
      <w:pPr>
        <w:pStyle w:val="3"/>
        <w:spacing w:before="317" w:line="251" w:lineRule="auto"/>
        <w:ind w:left="5" w:right="27" w:firstLine="2"/>
        <w:jc w:val="both"/>
        <w:rPr>
          <w:rFonts w:hint="eastAsia" w:ascii="微软雅黑" w:hAnsi="微软雅黑" w:eastAsia="微软雅黑" w:cs="微软雅黑"/>
          <w:spacing w:val="-1"/>
          <w:sz w:val="30"/>
          <w:szCs w:val="30"/>
        </w:rPr>
      </w:pPr>
    </w:p>
    <w:p w14:paraId="74E6B56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Judas and the high priest, with the council, were concerned in it; but there was a hand above theirs, and there is nothing to prevent us seeing a principal and an instrumental cause.</w:t>
      </w:r>
    </w:p>
    <w:p w14:paraId="34F0956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犹大和大祭司连同公会都参与其中；但在他们的手之上还有一只手，没有什么能阻止我们看到一个主要原因和一个工具性原因。</w:t>
      </w:r>
    </w:p>
    <w:p w14:paraId="3BB50FBF">
      <w:pPr>
        <w:pStyle w:val="3"/>
        <w:spacing w:before="317" w:line="251" w:lineRule="auto"/>
        <w:ind w:left="5" w:right="27" w:firstLine="2"/>
        <w:jc w:val="both"/>
        <w:rPr>
          <w:rFonts w:hint="eastAsia" w:ascii="微软雅黑" w:hAnsi="微软雅黑" w:eastAsia="微软雅黑" w:cs="微软雅黑"/>
          <w:spacing w:val="-1"/>
          <w:sz w:val="30"/>
          <w:szCs w:val="30"/>
        </w:rPr>
      </w:pPr>
    </w:p>
    <w:p w14:paraId="2C80749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unworthy instruments of this delivery only sought to gratify their malice; the just Judge acted righteously.</w:t>
      </w:r>
    </w:p>
    <w:p w14:paraId="79481E9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这种交付中那些不配的工具仅仅寻求满足他们的恶意；而公正的审判者行事是公义的。</w:t>
      </w:r>
    </w:p>
    <w:p w14:paraId="008E6F41">
      <w:pPr>
        <w:pStyle w:val="3"/>
        <w:spacing w:before="317" w:line="251" w:lineRule="auto"/>
        <w:ind w:left="5" w:right="27" w:firstLine="2"/>
        <w:jc w:val="both"/>
        <w:rPr>
          <w:rFonts w:hint="eastAsia" w:ascii="微软雅黑" w:hAnsi="微软雅黑" w:eastAsia="微软雅黑" w:cs="微软雅黑"/>
          <w:spacing w:val="-1"/>
          <w:sz w:val="30"/>
          <w:szCs w:val="30"/>
        </w:rPr>
      </w:pPr>
    </w:p>
    <w:p w14:paraId="315EE2C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was tried and sentenced at a human tribunal, which was but the visible foreground of an invisible trial in which the righteous God was judging righteously, for human guilt was laid upon the person of the Substitute.</w:t>
      </w:r>
    </w:p>
    <w:p w14:paraId="069D18E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基督在人间的法庭受审并被判刑，这仅仅是一场隐形审判的可见前景，在其中，公义的上帝正在进行公义的审判，因为人类的罪疚被加在了替代者（Substitute）的身上。</w:t>
      </w:r>
    </w:p>
    <w:p w14:paraId="1D1DBE68">
      <w:pPr>
        <w:pStyle w:val="3"/>
        <w:spacing w:before="317" w:line="251" w:lineRule="auto"/>
        <w:ind w:left="5" w:right="27" w:firstLine="2"/>
        <w:jc w:val="both"/>
        <w:rPr>
          <w:rFonts w:hint="eastAsia" w:ascii="微软雅黑" w:hAnsi="微软雅黑" w:eastAsia="微软雅黑" w:cs="微软雅黑"/>
          <w:spacing w:val="-1"/>
          <w:sz w:val="30"/>
          <w:szCs w:val="30"/>
        </w:rPr>
      </w:pPr>
    </w:p>
    <w:p w14:paraId="74DAFC7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wise reasons, already noticed, God arranged the events of the atoning sacrifice in such a way that Christ was not to be cut off by the immediate hand of God, but by men who were His hand, and only gratified their malice against the representative of God.</w:t>
      </w:r>
    </w:p>
    <w:p w14:paraId="1D57593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出于已经注意到的智慧原因，上帝安排了赎罪祭（atoning sacrifice）的事件，其方式是基督不被上帝直接的手剪除，而是由那些作为祂的手、且仅是为了满足对上帝代表之恶意的世人所剪除。</w:t>
      </w:r>
    </w:p>
    <w:p w14:paraId="6BE1C78D">
      <w:pPr>
        <w:pStyle w:val="3"/>
        <w:spacing w:before="317" w:line="251" w:lineRule="auto"/>
        <w:ind w:left="5" w:right="27" w:firstLine="2"/>
        <w:jc w:val="both"/>
        <w:rPr>
          <w:rFonts w:hint="eastAsia" w:ascii="微软雅黑" w:hAnsi="微软雅黑" w:eastAsia="微软雅黑" w:cs="微软雅黑"/>
          <w:spacing w:val="-1"/>
          <w:sz w:val="30"/>
          <w:szCs w:val="30"/>
        </w:rPr>
      </w:pPr>
    </w:p>
    <w:p w14:paraId="5875FAB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human judge, who in the most unprecedented way absolved and yet condemned, declared Him faultless and yet passed sentenced against Him, represented in the transaction the Judge of all the earth, who regarded Christ in a similar way.</w:t>
      </w:r>
    </w:p>
    <w:p w14:paraId="30D4C31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人间的法官（他以最史无前例的方式既开释又定罪，宣布祂无过却又对祂判刑），在这次交易中代表了全地的审判者，后者也以类似的方式看待基督。</w:t>
      </w:r>
    </w:p>
    <w:p w14:paraId="14E995B4">
      <w:pPr>
        <w:pStyle w:val="3"/>
        <w:spacing w:before="317" w:line="251" w:lineRule="auto"/>
        <w:ind w:left="5" w:right="27" w:firstLine="2"/>
        <w:jc w:val="both"/>
        <w:rPr>
          <w:rFonts w:hint="eastAsia" w:ascii="微软雅黑" w:hAnsi="微软雅黑" w:eastAsia="微软雅黑" w:cs="微软雅黑"/>
          <w:spacing w:val="-1"/>
          <w:sz w:val="30"/>
          <w:szCs w:val="30"/>
        </w:rPr>
      </w:pPr>
    </w:p>
    <w:p w14:paraId="4AC58F6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human judge could only pass a sentence that would affect His body; but another sentence from a higher tribunal took effect upon His soul, and brought home the wrath of God.</w:t>
      </w:r>
    </w:p>
    <w:p w14:paraId="4F915DE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人间的法官只能通过一项会影响祂身体的判决；但来自更高法庭的另一项判决则对祂的灵魂生效，并将上帝的愤怒施加其上。</w:t>
      </w:r>
    </w:p>
    <w:p w14:paraId="60D8FD5D">
      <w:pPr>
        <w:pStyle w:val="3"/>
        <w:spacing w:before="317" w:line="251" w:lineRule="auto"/>
        <w:ind w:left="5" w:right="27" w:firstLine="2"/>
        <w:jc w:val="both"/>
        <w:rPr>
          <w:rFonts w:hint="eastAsia" w:ascii="微软雅黑" w:hAnsi="微软雅黑" w:eastAsia="微软雅黑" w:cs="微软雅黑"/>
          <w:spacing w:val="-1"/>
          <w:sz w:val="30"/>
          <w:szCs w:val="30"/>
        </w:rPr>
      </w:pPr>
    </w:p>
    <w:p w14:paraId="4E8F509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under this invisible infliction the Lord experienced agony and desertion; under this He poured forth His complaint, His strong crying and tears, and endured that penal death which rescues us from the second death.</w:t>
      </w:r>
    </w:p>
    <w:p w14:paraId="57B3DA2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在这种隐形的刑罚（infliction）下，主经历了痛苦和弃绝；在下其中祂倾诉了祂的埋怨、祂的大声哀哭和流泪，并忍受了那将我们从第二次死亡中救拔出来的刑罚之死。</w:t>
      </w:r>
    </w:p>
    <w:p w14:paraId="4CAE9E53">
      <w:pPr>
        <w:pStyle w:val="3"/>
        <w:spacing w:before="317" w:line="251" w:lineRule="auto"/>
        <w:ind w:left="5" w:right="27" w:firstLine="2"/>
        <w:jc w:val="both"/>
        <w:rPr>
          <w:rFonts w:hint="eastAsia" w:ascii="微软雅黑" w:hAnsi="微软雅黑" w:eastAsia="微软雅黑" w:cs="微软雅黑"/>
          <w:spacing w:val="-1"/>
          <w:sz w:val="30"/>
          <w:szCs w:val="30"/>
        </w:rPr>
      </w:pPr>
    </w:p>
    <w:p w14:paraId="2B63106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further statement is, that the Son of God was delivered up FOR US ALL.</w:t>
      </w:r>
    </w:p>
    <w:p w14:paraId="66FE76C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进一步的陈述是：上帝之子是“为我们众人（FOR US ALL）”被舍了的。</w:t>
      </w:r>
    </w:p>
    <w:p w14:paraId="2DD62ADB">
      <w:pPr>
        <w:pStyle w:val="3"/>
        <w:spacing w:before="317" w:line="251" w:lineRule="auto"/>
        <w:ind w:left="5" w:right="27" w:firstLine="2"/>
        <w:jc w:val="both"/>
        <w:rPr>
          <w:rFonts w:hint="eastAsia" w:ascii="微软雅黑" w:hAnsi="微软雅黑" w:eastAsia="微软雅黑" w:cs="微软雅黑"/>
          <w:spacing w:val="-1"/>
          <w:sz w:val="30"/>
          <w:szCs w:val="30"/>
        </w:rPr>
      </w:pPr>
    </w:p>
    <w:p w14:paraId="2F6088D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have already noticed the substitution underlying the passage, we do not need to return to this, and only further inquire for whom all this was done.</w:t>
      </w:r>
    </w:p>
    <w:p w14:paraId="120818F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由于我们已经注意到了本篇章所隐含的代入（substitution），我们不需要再回到这一点，只需进一步探究这一切是为谁而做的。</w:t>
      </w:r>
    </w:p>
    <w:p w14:paraId="1053A385">
      <w:pPr>
        <w:pStyle w:val="3"/>
        <w:spacing w:before="317" w:line="251" w:lineRule="auto"/>
        <w:ind w:left="5" w:right="27" w:firstLine="2"/>
        <w:jc w:val="both"/>
        <w:rPr>
          <w:rFonts w:hint="eastAsia" w:ascii="微软雅黑" w:hAnsi="微软雅黑" w:eastAsia="微软雅黑" w:cs="微软雅黑"/>
          <w:spacing w:val="-1"/>
          <w:sz w:val="30"/>
          <w:szCs w:val="30"/>
        </w:rPr>
      </w:pPr>
    </w:p>
    <w:p w14:paraId="69DA412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special persons; but the apostle does not say for all, but for US ALL.</w:t>
      </w:r>
    </w:p>
    <w:p w14:paraId="21EC7CB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他们是特殊的人；但使徒说的不是为所有人，而是“为我们众人（US ALL）”。</w:t>
      </w:r>
    </w:p>
    <w:p w14:paraId="343FC8CA">
      <w:pPr>
        <w:pStyle w:val="3"/>
        <w:spacing w:before="317" w:line="251" w:lineRule="auto"/>
        <w:ind w:left="5" w:right="27" w:firstLine="2"/>
        <w:jc w:val="both"/>
        <w:rPr>
          <w:rFonts w:hint="eastAsia" w:ascii="微软雅黑" w:hAnsi="微软雅黑" w:eastAsia="微软雅黑" w:cs="微软雅黑"/>
          <w:spacing w:val="-1"/>
          <w:sz w:val="30"/>
          <w:szCs w:val="30"/>
        </w:rPr>
      </w:pPr>
    </w:p>
    <w:p w14:paraId="19ADCE0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we ask who they were, the obvious answer is, that they were the believing men to whom Paul wrote, and who were joined with himself.</w:t>
      </w:r>
    </w:p>
    <w:p w14:paraId="4870AE0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当我们问他们是谁时，显而易见的答案是：他们是保罗写信给他们的那些相信的人，是那些与保罗联合的人。</w:t>
      </w:r>
    </w:p>
    <w:p w14:paraId="04CBA43B">
      <w:pPr>
        <w:pStyle w:val="3"/>
        <w:spacing w:before="317" w:line="251" w:lineRule="auto"/>
        <w:ind w:left="5" w:right="27" w:firstLine="2"/>
        <w:jc w:val="both"/>
        <w:rPr>
          <w:rFonts w:hint="eastAsia" w:ascii="微软雅黑" w:hAnsi="微软雅黑" w:eastAsia="微软雅黑" w:cs="微软雅黑"/>
          <w:spacing w:val="-1"/>
          <w:sz w:val="30"/>
          <w:szCs w:val="30"/>
        </w:rPr>
      </w:pPr>
    </w:p>
    <w:p w14:paraId="703314E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same persons in reference to whom the apostle said, "If God be for US, who can be against US?"</w:t>
      </w:r>
    </w:p>
    <w:p w14:paraId="5554181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他们就是使徒在提到“上帝若帮助我们（US），谁能敌挡我们（US）呢？”时所指的那些人。</w:t>
      </w:r>
    </w:p>
    <w:p w14:paraId="454514BD">
      <w:pPr>
        <w:pStyle w:val="3"/>
        <w:spacing w:before="317" w:line="251" w:lineRule="auto"/>
        <w:ind w:left="5" w:right="27" w:firstLine="2"/>
        <w:jc w:val="both"/>
        <w:rPr>
          <w:rFonts w:hint="eastAsia" w:ascii="微软雅黑" w:hAnsi="微软雅黑" w:eastAsia="微软雅黑" w:cs="微软雅黑"/>
          <w:spacing w:val="-1"/>
          <w:sz w:val="30"/>
          <w:szCs w:val="30"/>
        </w:rPr>
      </w:pPr>
    </w:p>
    <w:p w14:paraId="5966D4A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the same parties who are described all through the epistle, and specially designated in the context as the predestinated, the called and justified; in a word, they are the true church of God, for whom Christ died.</w:t>
      </w:r>
    </w:p>
    <w:p w14:paraId="0A7B57C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他们就是在整封书信中所描述的，且在上下文中被专门指定为被预定、被呼召和被称义的那些人；一言以蔽之，他们是上帝真实的教会，基督就是为他们而死。</w:t>
      </w:r>
    </w:p>
    <w:p w14:paraId="0F82D3DB">
      <w:pPr>
        <w:pStyle w:val="3"/>
        <w:spacing w:before="317" w:line="251" w:lineRule="auto"/>
        <w:ind w:left="5" w:right="27" w:firstLine="2"/>
        <w:jc w:val="both"/>
        <w:rPr>
          <w:rFonts w:hint="eastAsia" w:ascii="微软雅黑" w:hAnsi="微软雅黑" w:eastAsia="微软雅黑" w:cs="微软雅黑"/>
          <w:spacing w:val="-1"/>
          <w:sz w:val="30"/>
          <w:szCs w:val="30"/>
        </w:rPr>
      </w:pPr>
    </w:p>
    <w:p w14:paraId="3343C2A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be said that God is FOR ALL AND EVERY ONE, since there are many who are without reconciliation, and have Him not as a protector and defender.</w:t>
      </w:r>
    </w:p>
    <w:p w14:paraId="266A360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不能说上帝是帮助“每一个人和所有的人”的，因为有许多人没有和好（reconciliation），也没有祂作为保护者和捍卫者。</w:t>
      </w:r>
    </w:p>
    <w:p w14:paraId="500A8FBC">
      <w:pPr>
        <w:pStyle w:val="3"/>
        <w:spacing w:before="317" w:line="251" w:lineRule="auto"/>
        <w:ind w:left="5" w:right="27" w:firstLine="2"/>
        <w:jc w:val="both"/>
        <w:rPr>
          <w:rFonts w:hint="eastAsia" w:ascii="微软雅黑" w:hAnsi="微软雅黑" w:eastAsia="微软雅黑" w:cs="微软雅黑"/>
          <w:spacing w:val="-1"/>
          <w:sz w:val="30"/>
          <w:szCs w:val="30"/>
        </w:rPr>
      </w:pPr>
    </w:p>
    <w:p w14:paraId="27FD5BB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such is the statement of fact, the argument based upon it is in the highest degree important.</w:t>
      </w:r>
    </w:p>
    <w:p w14:paraId="3E6D8021">
      <w:pPr>
        <w:pStyle w:val="3"/>
        <w:spacing w:before="317" w:line="251" w:lineRule="auto"/>
        <w:ind w:left="5" w:right="27" w:firstLine="2"/>
        <w:jc w:val="both"/>
        <w:rPr>
          <w:rFonts w:hint="eastAsia" w:ascii="微软雅黑" w:hAnsi="微软雅黑" w:eastAsia="微软雅黑" w:cs="微软雅黑"/>
          <w:spacing w:val="-1"/>
          <w:sz w:val="30"/>
          <w:szCs w:val="30"/>
        </w:rPr>
      </w:pPr>
    </w:p>
    <w:p w14:paraId="191F6D1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如果事实陈述确是如此，建立在其上的论证就是极度重要的。</w:t>
      </w:r>
    </w:p>
    <w:p w14:paraId="12420091">
      <w:pPr>
        <w:pStyle w:val="3"/>
        <w:spacing w:before="317" w:line="251" w:lineRule="auto"/>
        <w:ind w:left="5" w:right="27" w:firstLine="2"/>
        <w:jc w:val="both"/>
        <w:rPr>
          <w:rFonts w:hint="eastAsia" w:ascii="微软雅黑" w:hAnsi="微软雅黑" w:eastAsia="微软雅黑" w:cs="微软雅黑"/>
          <w:spacing w:val="-1"/>
          <w:sz w:val="30"/>
          <w:szCs w:val="30"/>
        </w:rPr>
      </w:pPr>
    </w:p>
    <w:p w14:paraId="2D22E03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form of reasoning from the greater to the less—from the stupendous act of God in delivering up His Son, to the lesser blessings which go along with it and are appended to it,—thus: He who gave the greater, will not grudge or withhold the less.</w:t>
      </w:r>
    </w:p>
    <w:p w14:paraId="6AF5C0A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这是一种从大到小的推理形式——从上帝舍了祂儿子的惊人举动，推导到随之而来并附属于其上的较小福分，——即：那位赐下更大之物的，必不会吝惜或扣留较小之物。</w:t>
      </w:r>
    </w:p>
    <w:p w14:paraId="729FE044">
      <w:pPr>
        <w:pStyle w:val="3"/>
        <w:spacing w:before="317" w:line="251" w:lineRule="auto"/>
        <w:ind w:left="5" w:right="27" w:firstLine="2"/>
        <w:jc w:val="both"/>
        <w:rPr>
          <w:rFonts w:hint="eastAsia" w:ascii="微软雅黑" w:hAnsi="微软雅黑" w:eastAsia="微软雅黑" w:cs="微软雅黑"/>
          <w:spacing w:val="-1"/>
          <w:sz w:val="30"/>
          <w:szCs w:val="30"/>
        </w:rPr>
      </w:pPr>
    </w:p>
    <w:p w14:paraId="2EB11A9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passage, too, takes for granted that the death of Christ altered our relation, making us, of enemies, the friends of God and the objects of divine protection.</w:t>
      </w:r>
    </w:p>
    <w:p w14:paraId="0398960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本篇章也假定了基督之死改变了我们的关系，使我们从仇敌变为了上帝的朋友以及神圣保护的对象。</w:t>
      </w:r>
    </w:p>
    <w:p w14:paraId="49C1635D">
      <w:pPr>
        <w:pStyle w:val="3"/>
        <w:spacing w:before="317" w:line="251" w:lineRule="auto"/>
        <w:ind w:left="5" w:right="27" w:firstLine="2"/>
        <w:jc w:val="both"/>
        <w:rPr>
          <w:rFonts w:hint="eastAsia" w:ascii="微软雅黑" w:hAnsi="微软雅黑" w:eastAsia="微软雅黑" w:cs="微软雅黑"/>
          <w:spacing w:val="-1"/>
          <w:sz w:val="30"/>
          <w:szCs w:val="30"/>
        </w:rPr>
      </w:pPr>
    </w:p>
    <w:p w14:paraId="21F2FEF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argument is: He that did all this for sinners, will not abandon us when friends; He who gave the greater, will not grudge the less.</w:t>
      </w:r>
    </w:p>
    <w:p w14:paraId="1E398C0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论证是：那位为罪人做了这一切的，在成为朋友后必不会抛弃我们；那位赐下更大之物的，必不吝惜较小之物。</w:t>
      </w:r>
    </w:p>
    <w:p w14:paraId="2CE4272F">
      <w:pPr>
        <w:pStyle w:val="3"/>
        <w:spacing w:before="317" w:line="251" w:lineRule="auto"/>
        <w:ind w:left="5" w:right="27" w:firstLine="2"/>
        <w:jc w:val="both"/>
        <w:rPr>
          <w:rFonts w:hint="eastAsia" w:ascii="微软雅黑" w:hAnsi="微软雅黑" w:eastAsia="微软雅黑" w:cs="微软雅黑"/>
          <w:spacing w:val="-1"/>
          <w:sz w:val="30"/>
          <w:szCs w:val="30"/>
        </w:rPr>
      </w:pPr>
    </w:p>
    <w:p w14:paraId="11286D5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only point further demanding notice is furnished by the striking antithesis: "Who is he that condemneth? It is Christ that died, yea rather, that is risen again" (ver. 34).</w:t>
      </w:r>
    </w:p>
    <w:p w14:paraId="1A57577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唯一进一步需要注意的点，是由引人注目的对照（antithesis）所提供的：“谁能定他们的罪呢？有基督耶稣已经死了，而且从死里复活”（第 34 节）。</w:t>
      </w:r>
    </w:p>
    <w:p w14:paraId="05830AE6">
      <w:pPr>
        <w:pStyle w:val="3"/>
        <w:spacing w:before="317" w:line="251" w:lineRule="auto"/>
        <w:ind w:left="5" w:right="27" w:firstLine="2"/>
        <w:jc w:val="both"/>
        <w:rPr>
          <w:rFonts w:hint="eastAsia" w:ascii="微软雅黑" w:hAnsi="微软雅黑" w:eastAsia="微软雅黑" w:cs="微软雅黑"/>
          <w:spacing w:val="-1"/>
          <w:sz w:val="30"/>
          <w:szCs w:val="30"/>
        </w:rPr>
      </w:pPr>
    </w:p>
    <w:p w14:paraId="4AAFCB5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challenge as to its import gives a thought of the same kind with what was considered above at the commencement of this chapter (Rom. 8:1, 3).</w:t>
      </w:r>
    </w:p>
    <w:p w14:paraId="0BA1CD3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这一挑战就其含意而言，提供了一种与本章开头所考虑的（罗 8:1, 3）同类的思想。</w:t>
      </w:r>
    </w:p>
    <w:p w14:paraId="1D0E53FE">
      <w:pPr>
        <w:pStyle w:val="3"/>
        <w:spacing w:before="317" w:line="251" w:lineRule="auto"/>
        <w:ind w:left="5" w:right="27" w:firstLine="2"/>
        <w:jc w:val="both"/>
        <w:rPr>
          <w:rFonts w:hint="eastAsia" w:ascii="微软雅黑" w:hAnsi="微软雅黑" w:eastAsia="微软雅黑" w:cs="微软雅黑"/>
          <w:spacing w:val="-1"/>
          <w:sz w:val="30"/>
          <w:szCs w:val="30"/>
        </w:rPr>
      </w:pPr>
    </w:p>
    <w:p w14:paraId="0CA4A90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non-condemnation of the elect—that is, of every one for whom Christ died—is here affirmed in the most emphatic way by this triumphant challenge.</w:t>
      </w:r>
    </w:p>
    <w:p w14:paraId="2BC6F43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通过这一胜利的挑战，选民——即每一个基督为其而死的人——不被定罪的事实，在此以最强调的方式被肯定了。</w:t>
      </w:r>
    </w:p>
    <w:p w14:paraId="38B8D6C9">
      <w:pPr>
        <w:pStyle w:val="3"/>
        <w:spacing w:before="317" w:line="251" w:lineRule="auto"/>
        <w:ind w:left="5" w:right="27" w:firstLine="2"/>
        <w:jc w:val="both"/>
        <w:rPr>
          <w:rFonts w:hint="eastAsia" w:ascii="微软雅黑" w:hAnsi="微软雅黑" w:eastAsia="微软雅黑" w:cs="微软雅黑"/>
          <w:spacing w:val="-1"/>
          <w:sz w:val="30"/>
          <w:szCs w:val="30"/>
        </w:rPr>
      </w:pPr>
    </w:p>
    <w:p w14:paraId="3BE96AC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justice of God was satisfied for them; and the challenge is: Who can condemn one for whom He died?</w:t>
      </w:r>
    </w:p>
    <w:p w14:paraId="7879E12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上帝的公义已为他们得到了满足；而挑战是：谁能定一个祂为其而死之人的罪呢？</w:t>
      </w:r>
    </w:p>
    <w:p w14:paraId="4191346A">
      <w:pPr>
        <w:pStyle w:val="3"/>
        <w:spacing w:before="317" w:line="251" w:lineRule="auto"/>
        <w:ind w:left="5" w:right="27" w:firstLine="2"/>
        <w:jc w:val="both"/>
        <w:rPr>
          <w:rFonts w:hint="eastAsia" w:ascii="微软雅黑" w:hAnsi="微软雅黑" w:eastAsia="微软雅黑" w:cs="微软雅黑"/>
          <w:spacing w:val="-1"/>
          <w:sz w:val="30"/>
          <w:szCs w:val="30"/>
        </w:rPr>
      </w:pPr>
    </w:p>
    <w:p w14:paraId="24B6692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everything concurs to proclaim aloud the vicarious death of Christ for our redemption, and none can condemn them.</w:t>
      </w:r>
    </w:p>
    <w:p w14:paraId="790847A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一言以蔽之，万事都一致地高声宣布基督为了我们的救赎（redemption）而作的代赎性之死，没人能定他们的罪。</w:t>
      </w:r>
    </w:p>
    <w:p w14:paraId="5A9DF9CD">
      <w:pPr>
        <w:pStyle w:val="3"/>
        <w:spacing w:before="317" w:line="251" w:lineRule="auto"/>
        <w:ind w:left="5" w:right="27" w:firstLine="2"/>
        <w:jc w:val="both"/>
        <w:rPr>
          <w:rFonts w:hint="eastAsia" w:ascii="微软雅黑" w:hAnsi="微软雅黑" w:eastAsia="微软雅黑" w:cs="微软雅黑"/>
          <w:spacing w:val="-1"/>
          <w:sz w:val="30"/>
          <w:szCs w:val="30"/>
        </w:rPr>
      </w:pPr>
    </w:p>
    <w:p w14:paraId="1688410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Other allusions to the atonement, though more indirect and less express in statement, occur in the Epistle to the Romans.</w:t>
      </w:r>
    </w:p>
    <w:p w14:paraId="2392044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八、 其他对赎罪（atonement）的指涉（虽然陈述上较间接且不那么明确）也出现在罗马书中。</w:t>
      </w:r>
    </w:p>
    <w:p w14:paraId="7A071551">
      <w:pPr>
        <w:pStyle w:val="3"/>
        <w:spacing w:before="317" w:line="251" w:lineRule="auto"/>
        <w:ind w:left="5" w:right="27" w:firstLine="2"/>
        <w:jc w:val="both"/>
        <w:rPr>
          <w:rFonts w:hint="eastAsia" w:ascii="微软雅黑" w:hAnsi="微软雅黑" w:eastAsia="微软雅黑" w:cs="微软雅黑"/>
          <w:spacing w:val="-1"/>
          <w:sz w:val="30"/>
          <w:szCs w:val="30"/>
        </w:rPr>
      </w:pPr>
    </w:p>
    <w:p w14:paraId="180E2AA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apostle refers to the connection between the purchase of a people and Christ's dominion over them when he says, "For to this end Christ both died, and rose, and revived, that He might be Lord both of the dead and living" (Rom. 14:9).</w:t>
      </w:r>
    </w:p>
    <w:p w14:paraId="760BA05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因此，当使徒说“因此基督死了，又活了，为要作死人并活人的主”时，祂指涉了购买子民与基督对他们统治权之间的联系（罗 14:9）。</w:t>
      </w:r>
    </w:p>
    <w:p w14:paraId="17D9DB70">
      <w:pPr>
        <w:pStyle w:val="3"/>
        <w:spacing w:before="317" w:line="251" w:lineRule="auto"/>
        <w:ind w:left="5" w:right="27" w:firstLine="2"/>
        <w:jc w:val="both"/>
        <w:rPr>
          <w:rFonts w:hint="eastAsia" w:ascii="微软雅黑" w:hAnsi="微软雅黑" w:eastAsia="微软雅黑" w:cs="微软雅黑"/>
          <w:spacing w:val="-1"/>
          <w:sz w:val="30"/>
          <w:szCs w:val="30"/>
        </w:rPr>
      </w:pPr>
    </w:p>
    <w:p w14:paraId="44F2514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special reference of the atonement, too, comes to light emphatically in the descriptive name for a Christian—"one for whom Christ died" (Rom. 14:15).</w:t>
      </w:r>
    </w:p>
    <w:p w14:paraId="241B728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赎罪（atonement）特殊的指向（special reference），也在对基督徒的描述性名称中有力地显明了出来——“基督为他死（one for whom Christ died）”的人（罗 14:15）。</w:t>
      </w:r>
    </w:p>
    <w:p w14:paraId="285099F6">
      <w:pPr>
        <w:pStyle w:val="3"/>
        <w:spacing w:before="317" w:line="251" w:lineRule="auto"/>
        <w:ind w:left="5" w:right="27" w:firstLine="2"/>
        <w:jc w:val="both"/>
        <w:rPr>
          <w:rFonts w:hint="eastAsia" w:ascii="微软雅黑" w:hAnsi="微软雅黑" w:eastAsia="微软雅黑" w:cs="微软雅黑"/>
          <w:spacing w:val="-1"/>
          <w:sz w:val="30"/>
          <w:szCs w:val="30"/>
        </w:rPr>
      </w:pPr>
    </w:p>
    <w:p w14:paraId="6CA3A89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passage may be noticed, containing a quotation from a Messianic psalm: "The reproaches of them that reproached Thee fell upon me" (Rom. 15:4; Ps. 69:9).</w:t>
      </w:r>
    </w:p>
    <w:p w14:paraId="7562A72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另一个篇章也可以注意到，其中包含对弥赛亚诗篇的引用：“辱骂祢人的辱骂都落在我身上”（罗 15:3，原文误写为 15:4；诗 69:9）。</w:t>
      </w:r>
    </w:p>
    <w:p w14:paraId="7A72ADF3">
      <w:pPr>
        <w:pStyle w:val="3"/>
        <w:spacing w:before="317" w:line="251" w:lineRule="auto"/>
        <w:ind w:left="5" w:right="27" w:firstLine="2"/>
        <w:jc w:val="both"/>
        <w:rPr>
          <w:rFonts w:hint="eastAsia" w:ascii="微软雅黑" w:hAnsi="微软雅黑" w:eastAsia="微软雅黑" w:cs="微软雅黑"/>
          <w:spacing w:val="-1"/>
          <w:sz w:val="30"/>
          <w:szCs w:val="30"/>
        </w:rPr>
      </w:pPr>
    </w:p>
    <w:p w14:paraId="09F3B6D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contain an allusion to the atonement, from which the ethical precept is enforced, as in many other passages (2 Cor. 8:9).</w:t>
      </w:r>
    </w:p>
    <w:p w14:paraId="368566D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这些话包含对赎罪（atonement）的指涉，从中推行了伦理戒律，正如在许多其他篇章中一样（林后 8:9）。</w:t>
      </w:r>
    </w:p>
    <w:p w14:paraId="14C771FB">
      <w:pPr>
        <w:pStyle w:val="3"/>
        <w:spacing w:before="317" w:line="251" w:lineRule="auto"/>
        <w:ind w:left="5" w:right="27" w:firstLine="2"/>
        <w:jc w:val="both"/>
        <w:rPr>
          <w:rFonts w:hint="eastAsia" w:ascii="微软雅黑" w:hAnsi="微软雅黑" w:eastAsia="微软雅黑" w:cs="微软雅黑"/>
          <w:spacing w:val="-1"/>
          <w:sz w:val="30"/>
          <w:szCs w:val="30"/>
        </w:rPr>
      </w:pPr>
    </w:p>
    <w:p w14:paraId="4446E80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enough to say with some that the words describe Christ as deeply affected, from the zeal animating Him, with reproaches cast upon God; nor to say that, from the intimate fellowship between Him and the Father, He endured all that was cast on the Father.</w:t>
      </w:r>
    </w:p>
    <w:p w14:paraId="7AC8E54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像某些人那样说“这些话描述了基督因激励着祂的热诚，而对针对上帝的辱骂深感触动”，这是不够的；或者说“由于祂与圣父之间亲密的交通，祂忍受了投向圣父的一切”，也是不够的。</w:t>
      </w:r>
    </w:p>
    <w:p w14:paraId="532B4592">
      <w:pPr>
        <w:pStyle w:val="3"/>
        <w:spacing w:before="317" w:line="251" w:lineRule="auto"/>
        <w:ind w:left="5" w:right="27" w:firstLine="2"/>
        <w:jc w:val="both"/>
        <w:rPr>
          <w:rFonts w:hint="eastAsia" w:ascii="微软雅黑" w:hAnsi="微软雅黑" w:eastAsia="微软雅黑" w:cs="微软雅黑"/>
          <w:spacing w:val="-1"/>
          <w:sz w:val="30"/>
          <w:szCs w:val="30"/>
        </w:rPr>
      </w:pPr>
    </w:p>
    <w:p w14:paraId="3CD194D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 the words set forth the punishment of blasphemers pronounced on Christ.</w:t>
      </w:r>
    </w:p>
    <w:p w14:paraId="1265420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这些话也没有陈述对基督所宣判的亵渎者的惩罚。</w:t>
      </w:r>
    </w:p>
    <w:p w14:paraId="615E3134">
      <w:pPr>
        <w:pStyle w:val="3"/>
        <w:spacing w:before="317" w:line="251" w:lineRule="auto"/>
        <w:ind w:left="5" w:right="27" w:firstLine="2"/>
        <w:jc w:val="both"/>
        <w:rPr>
          <w:rFonts w:hint="eastAsia" w:ascii="微软雅黑" w:hAnsi="微软雅黑" w:eastAsia="微软雅黑" w:cs="微软雅黑"/>
          <w:spacing w:val="-1"/>
          <w:sz w:val="30"/>
          <w:szCs w:val="30"/>
        </w:rPr>
      </w:pPr>
    </w:p>
    <w:p w14:paraId="12AF798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rather intimate that sins, bringing dishonour upon God, were in their guilt laid on the Lord Jesus, or so imputed to Him that He bore them in His own body, as if He were guilty and men were innocent.</w:t>
      </w:r>
    </w:p>
    <w:p w14:paraId="3C29C7F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它们反而暗示，那些带给上帝羞辱的罪，其罪疚（guilt）已被加在（laid on）主耶稣身上，或者说是如此归算（imputed）给祂，以至于祂在自己的身体里承担了这些罪，仿佛祂是有罪的，而人类是无辜的。</w:t>
      </w:r>
    </w:p>
    <w:p w14:paraId="014318AC">
      <w:pPr>
        <w:pStyle w:val="3"/>
        <w:spacing w:before="317" w:line="251" w:lineRule="auto"/>
        <w:ind w:left="5" w:right="27" w:firstLine="2"/>
        <w:jc w:val="both"/>
        <w:rPr>
          <w:rFonts w:hint="eastAsia" w:ascii="微软雅黑" w:hAnsi="微软雅黑" w:eastAsia="微软雅黑" w:cs="微软雅黑"/>
          <w:spacing w:val="-1"/>
          <w:sz w:val="30"/>
          <w:szCs w:val="30"/>
        </w:rPr>
      </w:pPr>
    </w:p>
    <w:p w14:paraId="55113A0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He did not please Himself; and from this the apostle enforces conformity to His example (comp. 1 Pet. 3:18).</w:t>
      </w:r>
    </w:p>
    <w:p w14:paraId="5E1B6F2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因此祂不求自己的喜悦；且使徒以此强行要求人效法祂的榜样（参考 彼前 3:18）。</w:t>
      </w:r>
    </w:p>
    <w:p w14:paraId="1286BD1E">
      <w:pPr>
        <w:pStyle w:val="3"/>
        <w:spacing w:before="317" w:line="251" w:lineRule="auto"/>
        <w:ind w:left="5" w:right="27" w:firstLine="2"/>
        <w:jc w:val="both"/>
        <w:rPr>
          <w:rFonts w:hint="eastAsia" w:ascii="微软雅黑" w:hAnsi="微软雅黑" w:eastAsia="微软雅黑" w:cs="微软雅黑"/>
          <w:spacing w:val="-1"/>
          <w:sz w:val="30"/>
          <w:szCs w:val="30"/>
        </w:rPr>
      </w:pPr>
    </w:p>
    <w:p w14:paraId="63EBE31D">
      <w:pPr>
        <w:pStyle w:val="2"/>
        <w:bidi w:val="0"/>
        <w:jc w:val="center"/>
        <w:rPr>
          <w:rFonts w:hint="eastAsia"/>
        </w:rPr>
      </w:pPr>
      <w:r>
        <w:rPr>
          <w:rFonts w:hint="eastAsia"/>
        </w:rPr>
        <w:t>SEC. X.</w:t>
      </w:r>
    </w:p>
    <w:p w14:paraId="1AB13A47">
      <w:pPr>
        <w:pStyle w:val="2"/>
        <w:bidi w:val="0"/>
        <w:jc w:val="center"/>
        <w:rPr>
          <w:rFonts w:hint="eastAsia"/>
        </w:rPr>
      </w:pPr>
      <w:r>
        <w:rPr>
          <w:rFonts w:hint="eastAsia"/>
        </w:rPr>
        <w:t>第十节：</w:t>
      </w:r>
    </w:p>
    <w:p w14:paraId="68862F6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TESTIMONY IN THE FIRST EPISTLE TO THE CORINTHIANS</w:t>
      </w:r>
    </w:p>
    <w:p w14:paraId="01A3EF1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哥林多前书中的见证</w:t>
      </w:r>
    </w:p>
    <w:p w14:paraId="7DB36ED1">
      <w:pPr>
        <w:pStyle w:val="3"/>
        <w:spacing w:before="317" w:line="251" w:lineRule="auto"/>
        <w:ind w:left="5" w:right="27" w:firstLine="2"/>
        <w:jc w:val="both"/>
        <w:rPr>
          <w:rFonts w:hint="eastAsia" w:ascii="微软雅黑" w:hAnsi="微软雅黑" w:eastAsia="微软雅黑" w:cs="微软雅黑"/>
          <w:spacing w:val="-1"/>
          <w:sz w:val="30"/>
          <w:szCs w:val="30"/>
        </w:rPr>
      </w:pPr>
    </w:p>
    <w:p w14:paraId="57B04E6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During Paul's three years' residence at Ephesus, he learned that doctrinal and practical corruptions, calling for prompt correction, had crept into the recently founded church of Corinth, and he sent from Ephesus (1 Cor. 16:8) his first epistle, containing a solemn warning, and a call for the immediate exercise of discipline (1 Cor. 5:1–5).</w:t>
      </w:r>
    </w:p>
    <w:p w14:paraId="5E2F73E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在保罗居住在以弗所的三年期间，祂得知在最近建立的哥林多教会中潜入了教义和实践上的腐败，需要立即纠正，于是祂从以弗所（林前 16:8）寄出了祂的第一封书信，其中包含庄严的警告，并呼吁立即执行惩戒（discipline）（林前 5:1-5）。</w:t>
      </w:r>
    </w:p>
    <w:p w14:paraId="164C962C">
      <w:pPr>
        <w:pStyle w:val="3"/>
        <w:spacing w:before="317" w:line="251" w:lineRule="auto"/>
        <w:ind w:left="5" w:right="27" w:firstLine="2"/>
        <w:jc w:val="both"/>
        <w:rPr>
          <w:rFonts w:hint="eastAsia" w:ascii="微软雅黑" w:hAnsi="微软雅黑" w:eastAsia="微软雅黑" w:cs="微软雅黑"/>
          <w:spacing w:val="-1"/>
          <w:sz w:val="30"/>
          <w:szCs w:val="30"/>
        </w:rPr>
      </w:pPr>
    </w:p>
    <w:p w14:paraId="5E2AC51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Peculiar corrections of various kinds were needed to bring back the disciples to their true position; and in dealing with these abuses, the apostle takes occasion to exhibit the bearings of the atonement in a great variety of lights applicable to their religious condition.</w:t>
      </w:r>
    </w:p>
    <w:p w14:paraId="2874A7D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为了带回门徒进入他们真实的地位，需要各种各样的特殊修正；且在处理这些滥用行为（abuses）时，使徒借机在适用于其宗教处境的大量光照下展示了赎罪（atonement）的影响（bearings）。</w:t>
      </w:r>
    </w:p>
    <w:p w14:paraId="7E81D16B">
      <w:pPr>
        <w:pStyle w:val="3"/>
        <w:spacing w:before="317" w:line="251" w:lineRule="auto"/>
        <w:ind w:left="5" w:right="27" w:firstLine="2"/>
        <w:jc w:val="both"/>
        <w:rPr>
          <w:rFonts w:hint="eastAsia" w:ascii="微软雅黑" w:hAnsi="微软雅黑" w:eastAsia="微软雅黑" w:cs="微软雅黑"/>
          <w:spacing w:val="-1"/>
          <w:sz w:val="30"/>
          <w:szCs w:val="30"/>
        </w:rPr>
      </w:pPr>
    </w:p>
    <w:p w14:paraId="71A1318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places these corruptions one by one in the light of Christ's redemption-work, and refutes them from that central truth.</w:t>
      </w:r>
    </w:p>
    <w:p w14:paraId="4E4ED33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祂将这些腐败逐一置于基督救赎工作之光中，并根据那个中心真理驳斥了它们。</w:t>
      </w:r>
    </w:p>
    <w:p w14:paraId="0F4C9D9C">
      <w:pPr>
        <w:pStyle w:val="3"/>
        <w:spacing w:before="317" w:line="251" w:lineRule="auto"/>
        <w:ind w:left="5" w:right="27" w:firstLine="2"/>
        <w:jc w:val="both"/>
        <w:rPr>
          <w:rFonts w:hint="eastAsia" w:ascii="微软雅黑" w:hAnsi="微软雅黑" w:eastAsia="微软雅黑" w:cs="微软雅黑"/>
          <w:spacing w:val="-1"/>
          <w:sz w:val="30"/>
          <w:szCs w:val="30"/>
        </w:rPr>
      </w:pPr>
    </w:p>
    <w:p w14:paraId="5F2A9C2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When party-spirit and undue attachment to the individual peculiarities or gifts of human teachers were to be corrected, the apostle exhibits the absurdity and self-contradiction of indulging this spirit in the following way: Was Paul crucified for you? or were ye baptized in the name of Paul? (1 Cor. 1:13.)</w:t>
      </w:r>
    </w:p>
    <w:p w14:paraId="763A2CB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 当需要纠正党派之争（party-spirit）以及对人类教师个人特质或恩赐的过度依恋时，使徒以如下方式展示了沉溺于这种精神的荒谬和自相矛盾：保罗为你们钉了十字架吗？你们是奉保罗的名受了洗吗？（林前 1:13）。</w:t>
      </w:r>
    </w:p>
    <w:p w14:paraId="78D8D5D6">
      <w:pPr>
        <w:pStyle w:val="3"/>
        <w:spacing w:before="317" w:line="251" w:lineRule="auto"/>
        <w:ind w:left="5" w:right="27" w:firstLine="2"/>
        <w:jc w:val="both"/>
        <w:rPr>
          <w:rFonts w:hint="eastAsia" w:ascii="微软雅黑" w:hAnsi="微软雅黑" w:eastAsia="微软雅黑" w:cs="微软雅黑"/>
          <w:spacing w:val="-1"/>
          <w:sz w:val="30"/>
          <w:szCs w:val="30"/>
        </w:rPr>
      </w:pPr>
    </w:p>
    <w:p w14:paraId="64D846D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shows the Corinthians that this was a tendency at once incongruous and misplaced in Christianity, because they did not owe their redemption to the ministers by whom they believed; that only One was the true master; and that His unique authority, to which too much deference could never be paid, was based on His redemption-work.</w:t>
      </w:r>
    </w:p>
    <w:p w14:paraId="6EF0C62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祂向哥林多人表明，这种倾向在基督教中既不协调也不合时宜，因为他们的救赎并非归功于使他们信主的执事；只有一位是真正的主；而祂那怎么听从都不为过的独特权威，是建立在祂的救赎工作之上的。</w:t>
      </w:r>
    </w:p>
    <w:p w14:paraId="1C277D83">
      <w:pPr>
        <w:pStyle w:val="3"/>
        <w:spacing w:before="317" w:line="251" w:lineRule="auto"/>
        <w:ind w:left="5" w:right="27" w:firstLine="2"/>
        <w:jc w:val="both"/>
        <w:rPr>
          <w:rFonts w:hint="eastAsia" w:ascii="微软雅黑" w:hAnsi="微软雅黑" w:eastAsia="微软雅黑" w:cs="微软雅黑"/>
          <w:spacing w:val="-1"/>
          <w:sz w:val="30"/>
          <w:szCs w:val="30"/>
        </w:rPr>
      </w:pPr>
    </w:p>
    <w:p w14:paraId="748F318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more convincingly shows that the atonement was in its nature different from a martyr's testimony, and from all mere example or instruction, however this might be confirmed by exposure to peril, or by actually sealing the testimony with blood.</w:t>
      </w:r>
    </w:p>
    <w:p w14:paraId="1533985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没有什么能比这更令人信服地表明：赎罪（atonement）在本质上不同于殉道者的见证，不同于所有纯粹的榜样或教导（无论这通过暴露在危险中或是通过实际流血来封印见证而得到怎样的证实）。</w:t>
      </w:r>
    </w:p>
    <w:p w14:paraId="64ED935D">
      <w:pPr>
        <w:pStyle w:val="3"/>
        <w:spacing w:before="317" w:line="251" w:lineRule="auto"/>
        <w:ind w:left="5" w:right="27" w:firstLine="2"/>
        <w:jc w:val="both"/>
        <w:rPr>
          <w:rFonts w:hint="eastAsia" w:ascii="微软雅黑" w:hAnsi="微软雅黑" w:eastAsia="微软雅黑" w:cs="微软雅黑"/>
          <w:spacing w:val="-1"/>
          <w:sz w:val="30"/>
          <w:szCs w:val="30"/>
        </w:rPr>
      </w:pPr>
    </w:p>
    <w:p w14:paraId="492C378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phraseology here used, shows that the meaning conveyed by the expression, CHRIST WAS CRUCIFIED FOR US, is, that He satisfied divine justice in our stead.</w:t>
      </w:r>
    </w:p>
    <w:p w14:paraId="380DFA1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此处使用的措辞表明，“基督为我们钉了十字架（CHRIST WAS CRUCIFIED FOR US）”这一表达所传达的含义是：祂在我们的位置上（in our stead）满足了神圣的公义。</w:t>
      </w:r>
    </w:p>
    <w:p w14:paraId="6E18C0B5">
      <w:pPr>
        <w:pStyle w:val="3"/>
        <w:spacing w:before="317" w:line="251" w:lineRule="auto"/>
        <w:ind w:left="5" w:right="27" w:firstLine="2"/>
        <w:jc w:val="both"/>
        <w:rPr>
          <w:rFonts w:hint="eastAsia" w:ascii="微软雅黑" w:hAnsi="微软雅黑" w:eastAsia="微软雅黑" w:cs="微软雅黑"/>
          <w:spacing w:val="-1"/>
          <w:sz w:val="30"/>
          <w:szCs w:val="30"/>
        </w:rPr>
      </w:pPr>
    </w:p>
    <w:p w14:paraId="12027B5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an illustration, the apostle spoke of one man dying for another who was a righteous or good man (Rom. 5:7).</w:t>
      </w:r>
    </w:p>
    <w:p w14:paraId="12ECB27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作为插图，使徒曾谈到一个男人为另一个义人或仁人而死（罗 5:7）。</w:t>
      </w:r>
    </w:p>
    <w:p w14:paraId="5B89BE4A">
      <w:pPr>
        <w:pStyle w:val="3"/>
        <w:spacing w:before="317" w:line="251" w:lineRule="auto"/>
        <w:ind w:left="5" w:right="27" w:firstLine="2"/>
        <w:jc w:val="both"/>
        <w:rPr>
          <w:rFonts w:hint="eastAsia" w:ascii="微软雅黑" w:hAnsi="微软雅黑" w:eastAsia="微软雅黑" w:cs="微软雅黑"/>
          <w:spacing w:val="-1"/>
          <w:sz w:val="30"/>
          <w:szCs w:val="30"/>
        </w:rPr>
      </w:pPr>
    </w:p>
    <w:p w14:paraId="02F0984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when Christ is said to have been crucified for us, the meaning is, that He by substitution bore our sins, and brought in eternal redemption.</w:t>
      </w:r>
    </w:p>
    <w:p w14:paraId="52A96BF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然而，当说基督为我们钉十字架时，意思是祂通过代入（substitution）承担了我们的罪，并引进了永恒的救赎（redemption）。</w:t>
      </w:r>
    </w:p>
    <w:p w14:paraId="58A4900D">
      <w:pPr>
        <w:pStyle w:val="3"/>
        <w:spacing w:before="317" w:line="251" w:lineRule="auto"/>
        <w:ind w:left="5" w:right="27" w:firstLine="2"/>
        <w:jc w:val="both"/>
        <w:rPr>
          <w:rFonts w:hint="eastAsia" w:ascii="微软雅黑" w:hAnsi="微软雅黑" w:eastAsia="微软雅黑" w:cs="微软雅黑"/>
          <w:spacing w:val="-1"/>
          <w:sz w:val="30"/>
          <w:szCs w:val="30"/>
        </w:rPr>
      </w:pPr>
    </w:p>
    <w:p w14:paraId="0966EAF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question, WAS PAUL CRUCIFIED FOR YOU? contrasting Paul's work with Christ's, shows that Christ's death was for a wholly different end than can be competently applied to one man's act for another.</w:t>
      </w:r>
    </w:p>
    <w:p w14:paraId="20630DA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“保罗为你们钉了十字架吗（WAS PAUL CRUCIFIED FOR YOU）？”这一提问将保罗的工作与基督的工作相对比，显示了基督之死是为了一个完全不同的终点（end），而这种终点并不能胜任地（competently）应用于一个人为另一个人的行为。</w:t>
      </w:r>
    </w:p>
    <w:p w14:paraId="411BFA7B">
      <w:pPr>
        <w:pStyle w:val="3"/>
        <w:spacing w:before="317" w:line="251" w:lineRule="auto"/>
        <w:ind w:left="5" w:right="27" w:firstLine="2"/>
        <w:jc w:val="both"/>
        <w:rPr>
          <w:rFonts w:hint="eastAsia" w:ascii="微软雅黑" w:hAnsi="微软雅黑" w:eastAsia="微软雅黑" w:cs="微软雅黑"/>
          <w:spacing w:val="-1"/>
          <w:sz w:val="30"/>
          <w:szCs w:val="30"/>
        </w:rPr>
      </w:pPr>
    </w:p>
    <w:p w14:paraId="3EFCD7F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be required to put life to hazard for the brethren, and to fill up what is behind of the sufferings of Christ (2 Tim. 2:10; Col. 1:24); but in what sense?</w:t>
      </w:r>
    </w:p>
    <w:p w14:paraId="7999DB2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我们可能被要求为弟兄舍命，要在我肉身上补满基督患难的缺欠（fill up what is behind of the sufferings of Christ）（提前 2:10；歌 1:24）；但在何种意义上呢？</w:t>
      </w:r>
    </w:p>
    <w:p w14:paraId="7183F1A2">
      <w:pPr>
        <w:pStyle w:val="3"/>
        <w:spacing w:before="317" w:line="251" w:lineRule="auto"/>
        <w:ind w:left="5" w:right="27" w:firstLine="2"/>
        <w:jc w:val="both"/>
        <w:rPr>
          <w:rFonts w:hint="eastAsia" w:ascii="微软雅黑" w:hAnsi="微软雅黑" w:eastAsia="微软雅黑" w:cs="微软雅黑"/>
          <w:spacing w:val="-1"/>
          <w:sz w:val="30"/>
          <w:szCs w:val="30"/>
        </w:rPr>
      </w:pPr>
    </w:p>
    <w:p w14:paraId="36D33CD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as dying for their sins, but to confirm the truth of the gospel, and edify the church by a spectacle of stedfastness and constancy; for the Christian rather suffers, than exposes the church to danger.</w:t>
      </w:r>
    </w:p>
    <w:p w14:paraId="21E2F64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不是作为为他们的罪而死，而是为了证实福音的真理，并借着坚定不移和恒久的景象来造就教会；因为基督徒宁愿受苦，也不愿使教会暴露在危险中。</w:t>
      </w:r>
    </w:p>
    <w:p w14:paraId="4B88AC3B">
      <w:pPr>
        <w:pStyle w:val="3"/>
        <w:spacing w:before="317" w:line="251" w:lineRule="auto"/>
        <w:ind w:left="5" w:right="27" w:firstLine="2"/>
        <w:jc w:val="both"/>
        <w:rPr>
          <w:rFonts w:hint="eastAsia" w:ascii="微软雅黑" w:hAnsi="微软雅黑" w:eastAsia="微软雅黑" w:cs="微软雅黑"/>
          <w:spacing w:val="-1"/>
          <w:sz w:val="30"/>
          <w:szCs w:val="30"/>
        </w:rPr>
      </w:pPr>
    </w:p>
    <w:p w14:paraId="6055307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between sufferings belonging to confessors for the truth, and vicarious sufferings as a propitiation for sins, there is a world-wide distinction.</w:t>
      </w:r>
    </w:p>
    <w:p w14:paraId="114165A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但在属于真理认信者的受苦，与作为罪之挽回（propitiation）的代赎性受苦之间，存在着天壤之别。</w:t>
      </w:r>
    </w:p>
    <w:p w14:paraId="7C852820">
      <w:pPr>
        <w:pStyle w:val="3"/>
        <w:spacing w:before="317" w:line="251" w:lineRule="auto"/>
        <w:ind w:left="5" w:right="27" w:firstLine="2"/>
        <w:jc w:val="both"/>
        <w:rPr>
          <w:rFonts w:hint="eastAsia" w:ascii="微软雅黑" w:hAnsi="微软雅黑" w:eastAsia="微软雅黑" w:cs="微软雅黑"/>
          <w:spacing w:val="-1"/>
          <w:sz w:val="30"/>
          <w:szCs w:val="30"/>
        </w:rPr>
      </w:pPr>
    </w:p>
    <w:p w14:paraId="28AC972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may be a certain similarity, but no identity, no equality.</w:t>
      </w:r>
    </w:p>
    <w:p w14:paraId="792FEFD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两者之间可能有一定的相似性，但没有同一性，没有平等性。</w:t>
      </w:r>
    </w:p>
    <w:p w14:paraId="5D510A04">
      <w:pPr>
        <w:pStyle w:val="3"/>
        <w:spacing w:before="317" w:line="251" w:lineRule="auto"/>
        <w:ind w:left="5" w:right="27" w:firstLine="2"/>
        <w:jc w:val="both"/>
        <w:rPr>
          <w:rFonts w:hint="eastAsia" w:ascii="微软雅黑" w:hAnsi="微软雅黑" w:eastAsia="微软雅黑" w:cs="微软雅黑"/>
          <w:spacing w:val="-1"/>
          <w:sz w:val="30"/>
          <w:szCs w:val="30"/>
        </w:rPr>
      </w:pPr>
    </w:p>
    <w:p w14:paraId="58F2D96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expression, "crucified for us," intimates something unique and incommunicable, belonging to the work performed by Him who was the one Mediator between God and man.</w:t>
      </w:r>
    </w:p>
    <w:p w14:paraId="514D58C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“为我们钉十字架”这一表达暗示了某种独特且不可传达的东西，属于那位上帝与人之间唯一的中保（Mediator）所履行的工作。</w:t>
      </w:r>
    </w:p>
    <w:p w14:paraId="19747749">
      <w:pPr>
        <w:pStyle w:val="3"/>
        <w:spacing w:before="317" w:line="251" w:lineRule="auto"/>
        <w:ind w:left="5" w:right="27" w:firstLine="2"/>
        <w:jc w:val="both"/>
        <w:rPr>
          <w:rFonts w:hint="eastAsia" w:ascii="微软雅黑" w:hAnsi="微软雅黑" w:eastAsia="微软雅黑" w:cs="微软雅黑"/>
          <w:spacing w:val="-1"/>
          <w:sz w:val="30"/>
          <w:szCs w:val="30"/>
        </w:rPr>
      </w:pPr>
    </w:p>
    <w:p w14:paraId="2D14E1F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substitution was competent to Him alone: He redeemed us from eternal death, and the curse of the law.</w:t>
      </w:r>
    </w:p>
    <w:p w14:paraId="2E3DB14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那一代入（substitution）唯独祂能胜任：祂救赎我们脱离了永恒的死亡和律法的咒诅。</w:t>
      </w:r>
    </w:p>
    <w:p w14:paraId="496FE053">
      <w:pPr>
        <w:pStyle w:val="3"/>
        <w:spacing w:before="317" w:line="251" w:lineRule="auto"/>
        <w:ind w:left="5" w:right="27" w:firstLine="2"/>
        <w:jc w:val="both"/>
        <w:rPr>
          <w:rFonts w:hint="eastAsia" w:ascii="微软雅黑" w:hAnsi="微软雅黑" w:eastAsia="微软雅黑" w:cs="微软雅黑"/>
          <w:spacing w:val="-1"/>
          <w:sz w:val="30"/>
          <w:szCs w:val="30"/>
        </w:rPr>
      </w:pPr>
    </w:p>
    <w:p w14:paraId="2E300F8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believers suffer in Christ's cause, this is a filling up of what is behind of His buffetings from the hand of man, or the fury of Satan stirring up human instruments against those who are engaged in spreading His cause.</w:t>
      </w:r>
    </w:p>
    <w:p w14:paraId="0AF1C19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当信徒为基督的事业受苦时，这是在补满（filling up）祂在人手下受折辱、或受撒旦煽动人的工具去反对那些致力于传扬祂事业之人的患难缺欠。</w:t>
      </w:r>
    </w:p>
    <w:p w14:paraId="5D29548B">
      <w:pPr>
        <w:pStyle w:val="3"/>
        <w:spacing w:before="317" w:line="251" w:lineRule="auto"/>
        <w:ind w:left="5" w:right="27" w:firstLine="2"/>
        <w:jc w:val="both"/>
        <w:rPr>
          <w:rFonts w:hint="eastAsia" w:ascii="微软雅黑" w:hAnsi="微软雅黑" w:eastAsia="微软雅黑" w:cs="微软雅黑"/>
          <w:spacing w:val="-1"/>
          <w:sz w:val="30"/>
          <w:szCs w:val="30"/>
        </w:rPr>
      </w:pPr>
    </w:p>
    <w:p w14:paraId="4B463EB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question, "Was Paul crucified for you?" intimates by contrast, that as to His atoning work, Christ's sufferings were unique, vicarious, and incommunicable.</w:t>
      </w:r>
    </w:p>
    <w:p w14:paraId="257872C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但是，“保罗为你们钉了十字架吗？”这一问题通过对比暗示，就赎罪（atoning）工作而言，基督的受苦是独特的、代位的且不可传达的。</w:t>
      </w:r>
    </w:p>
    <w:p w14:paraId="4A941038">
      <w:pPr>
        <w:pStyle w:val="3"/>
        <w:spacing w:before="317" w:line="251" w:lineRule="auto"/>
        <w:ind w:left="5" w:right="27" w:firstLine="2"/>
        <w:jc w:val="both"/>
        <w:rPr>
          <w:rFonts w:hint="eastAsia" w:ascii="微软雅黑" w:hAnsi="微软雅黑" w:eastAsia="微软雅黑" w:cs="微软雅黑"/>
          <w:spacing w:val="-1"/>
          <w:sz w:val="30"/>
          <w:szCs w:val="30"/>
        </w:rPr>
      </w:pPr>
    </w:p>
    <w:p w14:paraId="5FAD478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apostle places in the light of the atonement another aberration of the Corinthian church,—the undue admiration of human eloquence, or the wisdom of words: For Christ sent me not to baptize, but to preach the gospel: not with wisdom of words, lest the cross of Christ should be made of none effect.</w:t>
      </w:r>
    </w:p>
    <w:p w14:paraId="7BBA5FA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二、 使徒在赎罪（atonement）的光照下指出了哥林多教会的另一项偏差——对人类雄辩术或言语智慧的过度崇拜：基督差遣我，原不是为施洗，乃是为传福音，并不用言语的智慧，免得基督的十字架落了空（be made of none effect）。</w:t>
      </w:r>
    </w:p>
    <w:p w14:paraId="42AA0818">
      <w:pPr>
        <w:pStyle w:val="3"/>
        <w:spacing w:before="317" w:line="251" w:lineRule="auto"/>
        <w:ind w:left="5" w:right="27" w:firstLine="2"/>
        <w:jc w:val="both"/>
        <w:rPr>
          <w:rFonts w:hint="eastAsia" w:ascii="微软雅黑" w:hAnsi="微软雅黑" w:eastAsia="微软雅黑" w:cs="微软雅黑"/>
          <w:spacing w:val="-1"/>
          <w:sz w:val="30"/>
          <w:szCs w:val="30"/>
        </w:rPr>
      </w:pPr>
    </w:p>
    <w:p w14:paraId="41F50BC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 preaching of the cross is to them that perish foolishness; but unto us who are saved it is the power of God (1 Cor. 1:17, 18).</w:t>
      </w:r>
    </w:p>
    <w:p w14:paraId="645AC4A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因为十字架的道理（preaching），在那灭亡的人为愚拙；在我们得救的人，却为上帝的大能（林前 1:17, 18）。</w:t>
      </w:r>
    </w:p>
    <w:p w14:paraId="6A22DCEB">
      <w:pPr>
        <w:pStyle w:val="3"/>
        <w:spacing w:before="317" w:line="251" w:lineRule="auto"/>
        <w:ind w:left="5" w:right="27" w:firstLine="2"/>
        <w:jc w:val="both"/>
        <w:rPr>
          <w:rFonts w:hint="eastAsia" w:ascii="微软雅黑" w:hAnsi="微软雅黑" w:eastAsia="微软雅黑" w:cs="微软雅黑"/>
          <w:spacing w:val="-1"/>
          <w:sz w:val="30"/>
          <w:szCs w:val="30"/>
        </w:rPr>
      </w:pPr>
    </w:p>
    <w:p w14:paraId="03DDEA0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points are here brought out in connection with the atonement: the simplicity which Paul used in preaching it; and the fact that the preaching of it is the power of God.</w:t>
      </w:r>
    </w:p>
    <w:p w14:paraId="304ED3A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在这里带出了两个与赎罪（atonement）相连的点：保罗在宣讲它时所使用的简洁性；以及宣讲它就是上帝的大能这一事实。</w:t>
      </w:r>
    </w:p>
    <w:p w14:paraId="35B8ACEE">
      <w:pPr>
        <w:pStyle w:val="3"/>
        <w:spacing w:before="317" w:line="251" w:lineRule="auto"/>
        <w:ind w:left="5" w:right="27" w:firstLine="2"/>
        <w:jc w:val="both"/>
        <w:rPr>
          <w:rFonts w:hint="eastAsia" w:ascii="微软雅黑" w:hAnsi="微软雅黑" w:eastAsia="微软雅黑" w:cs="微软雅黑"/>
          <w:spacing w:val="-1"/>
          <w:sz w:val="30"/>
          <w:szCs w:val="30"/>
        </w:rPr>
      </w:pPr>
    </w:p>
    <w:p w14:paraId="5F98A0B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The reason for simplicity and abstaining from the wisdom of words was, lest the cross of Christ should be made of none effect.</w:t>
      </w:r>
    </w:p>
    <w:p w14:paraId="0169771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追求简洁并禁绝言语智慧的原因在于，免得基督的十字架落了空（be made of none effect）。</w:t>
      </w:r>
    </w:p>
    <w:p w14:paraId="065F349C">
      <w:pPr>
        <w:pStyle w:val="3"/>
        <w:spacing w:before="317" w:line="251" w:lineRule="auto"/>
        <w:ind w:left="5" w:right="27" w:firstLine="2"/>
        <w:jc w:val="both"/>
        <w:rPr>
          <w:rFonts w:hint="eastAsia" w:ascii="微软雅黑" w:hAnsi="微软雅黑" w:eastAsia="微软雅黑" w:cs="微软雅黑"/>
          <w:spacing w:val="-1"/>
          <w:sz w:val="30"/>
          <w:szCs w:val="30"/>
        </w:rPr>
      </w:pPr>
    </w:p>
    <w:p w14:paraId="3633601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neither gratified the Greek passion for eloquence, nor threw into his preaching any powerful rhetoric at his command, and of which these epistles contain several striking examples (1 Cor. 15); and this he did, lest the gospel should lose its power, lest men should turn their attention from the cross to the words in which it was presented.</w:t>
      </w:r>
    </w:p>
    <w:p w14:paraId="0DEC80B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保罗既没有迎合希腊人对雄辩的狂热，也没有在他随手拈来的讲道中加入任何强有力的修辞（这些书信中包含了几个引人注目的例子，如林前 15 章）；祂这样做，是免得福音失去其力量，免得世人将注意力从十字架转向呈现十字架的那些言词。</w:t>
      </w:r>
    </w:p>
    <w:p w14:paraId="017D7D51">
      <w:pPr>
        <w:pStyle w:val="3"/>
        <w:spacing w:before="317" w:line="251" w:lineRule="auto"/>
        <w:ind w:left="5" w:right="27" w:firstLine="2"/>
        <w:jc w:val="both"/>
        <w:rPr>
          <w:rFonts w:hint="eastAsia" w:ascii="微软雅黑" w:hAnsi="微软雅黑" w:eastAsia="微软雅黑" w:cs="微软雅黑"/>
          <w:spacing w:val="-1"/>
          <w:sz w:val="30"/>
          <w:szCs w:val="30"/>
        </w:rPr>
      </w:pPr>
    </w:p>
    <w:p w14:paraId="2C60F57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call in the aid of human philosophy, or the wisdom of words, to make an impression for the gospel, well aware that foreign matter or rhetorical refinement was only subversive of its efficacy, and that it was sufficiently powerful of itself to bring conviction and peace to a human conscience.</w:t>
      </w:r>
    </w:p>
    <w:p w14:paraId="1012287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祂没有为了给福音制造印象而求助于人类哲学或言语的智慧，祂深知外在之物或修辞的精炼只会破坏福音的效力，而福音本身就足够强大，能为人的良心带来定罪和真实平安。</w:t>
      </w:r>
    </w:p>
    <w:p w14:paraId="044D698A">
      <w:pPr>
        <w:pStyle w:val="3"/>
        <w:spacing w:before="317" w:line="251" w:lineRule="auto"/>
        <w:ind w:left="5" w:right="27" w:firstLine="2"/>
        <w:jc w:val="both"/>
        <w:rPr>
          <w:rFonts w:hint="eastAsia" w:ascii="微软雅黑" w:hAnsi="微软雅黑" w:eastAsia="微软雅黑" w:cs="微软雅黑"/>
          <w:spacing w:val="-1"/>
          <w:sz w:val="30"/>
          <w:szCs w:val="30"/>
        </w:rPr>
      </w:pPr>
    </w:p>
    <w:p w14:paraId="2EC2E80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abstained from the wisdom of words, lest men should undervalue it, as if it had not power to touch a human heart, but needed eloquence to induce men to receive it.</w:t>
      </w:r>
    </w:p>
    <w:p w14:paraId="5F87DC0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祂禁绝言语的智慧，是免得世人轻看福音，仿佛它没有触动人心的力量，而需要靠口才来诱导人接受它。</w:t>
      </w:r>
    </w:p>
    <w:p w14:paraId="237B6961">
      <w:pPr>
        <w:pStyle w:val="3"/>
        <w:spacing w:before="317" w:line="251" w:lineRule="auto"/>
        <w:ind w:left="5" w:right="27" w:firstLine="2"/>
        <w:jc w:val="both"/>
        <w:rPr>
          <w:rFonts w:hint="eastAsia" w:ascii="微软雅黑" w:hAnsi="微软雅黑" w:eastAsia="微软雅黑" w:cs="微软雅黑"/>
          <w:spacing w:val="-1"/>
          <w:sz w:val="30"/>
          <w:szCs w:val="30"/>
        </w:rPr>
      </w:pPr>
    </w:p>
    <w:p w14:paraId="7937C58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honour would thus be given to the art, and not to the matter.</w:t>
      </w:r>
    </w:p>
    <w:p w14:paraId="68A1D42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若是那样，荣耀就会归于艺术（art），而不是归于实质内容（matter）。</w:t>
      </w:r>
    </w:p>
    <w:p w14:paraId="5C1459DD">
      <w:pPr>
        <w:pStyle w:val="3"/>
        <w:spacing w:before="317" w:line="251" w:lineRule="auto"/>
        <w:ind w:left="5" w:right="27" w:firstLine="2"/>
        <w:jc w:val="both"/>
        <w:rPr>
          <w:rFonts w:hint="eastAsia" w:ascii="微软雅黑" w:hAnsi="微软雅黑" w:eastAsia="微软雅黑" w:cs="微软雅黑"/>
          <w:spacing w:val="-1"/>
          <w:sz w:val="30"/>
          <w:szCs w:val="30"/>
        </w:rPr>
      </w:pPr>
    </w:p>
    <w:p w14:paraId="6DFEAE5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The preaching of the cross was the power of God.</w:t>
      </w:r>
    </w:p>
    <w:p w14:paraId="658C73F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十字架的宣讲就是上帝的大能。</w:t>
      </w:r>
    </w:p>
    <w:p w14:paraId="4B4DB788">
      <w:pPr>
        <w:pStyle w:val="3"/>
        <w:spacing w:before="317" w:line="251" w:lineRule="auto"/>
        <w:ind w:left="5" w:right="27" w:firstLine="2"/>
        <w:jc w:val="both"/>
        <w:rPr>
          <w:rFonts w:hint="eastAsia" w:ascii="微软雅黑" w:hAnsi="微软雅黑" w:eastAsia="微软雅黑" w:cs="微软雅黑"/>
          <w:spacing w:val="-1"/>
          <w:sz w:val="30"/>
          <w:szCs w:val="30"/>
        </w:rPr>
      </w:pPr>
    </w:p>
    <w:p w14:paraId="2718B77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remarkable statement is put alongside of another—that it is to them that perish foolishness.</w:t>
      </w:r>
    </w:p>
    <w:p w14:paraId="57AED34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这一非凡的陈述是与另一句陈述并列的——即在那灭亡的人为愚拙。</w:t>
      </w:r>
    </w:p>
    <w:p w14:paraId="7DAFF134">
      <w:pPr>
        <w:pStyle w:val="3"/>
        <w:spacing w:before="317" w:line="251" w:lineRule="auto"/>
        <w:ind w:left="5" w:right="27" w:firstLine="2"/>
        <w:jc w:val="both"/>
        <w:rPr>
          <w:rFonts w:hint="eastAsia" w:ascii="微软雅黑" w:hAnsi="微软雅黑" w:eastAsia="微软雅黑" w:cs="微软雅黑"/>
          <w:spacing w:val="-1"/>
          <w:sz w:val="30"/>
          <w:szCs w:val="30"/>
        </w:rPr>
      </w:pPr>
    </w:p>
    <w:p w14:paraId="3D726FC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wise among the Corinthians—that is, philosophic minds attached to some of the famous schools of philosophy—held it was folly to represent the Son of God as dying on the cross; while to the Jews the cross was an offence, because it was, as they thought, incompatible with the pictures of the Messiah's everlasting reign given in the prophets.</w:t>
      </w:r>
    </w:p>
    <w:p w14:paraId="76CCEE6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哥林多人中的智者——即依附于某些著名哲学流派的哲学头脑——认为把上帝之子表现为死在十字架上是愚蠢的；而对犹太人来说，十字架则是一项触犯（offence），因为正如他们所认为的，这与先知书中给出的弥赛亚永恒统治的图景是不相容的。</w:t>
      </w:r>
    </w:p>
    <w:p w14:paraId="10FAB6C2">
      <w:pPr>
        <w:pStyle w:val="3"/>
        <w:spacing w:before="317" w:line="251" w:lineRule="auto"/>
        <w:ind w:left="5" w:right="27" w:firstLine="2"/>
        <w:jc w:val="both"/>
        <w:rPr>
          <w:rFonts w:hint="eastAsia" w:ascii="微软雅黑" w:hAnsi="微软雅黑" w:eastAsia="微软雅黑" w:cs="微软雅黑"/>
          <w:spacing w:val="-1"/>
          <w:sz w:val="30"/>
          <w:szCs w:val="30"/>
        </w:rPr>
      </w:pPr>
    </w:p>
    <w:p w14:paraId="1E26E1D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declares, notwithstanding all this Gentile and Jewish resistance, that he was determined to know nothing and to preach nothing but a suffering Messiah, exalted indeed to universal dominion, but whose kingdom was based upon His cross.</w:t>
      </w:r>
    </w:p>
    <w:p w14:paraId="3915C57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保罗宣告，尽管有这些外邦人和犹太人的抵制，祂曾定意不知道别的，也不传别的，只传那一位虽然确实被升高到普世统治地位、但其国度却是建立在祂十字架之上的受苦弥赛亚。</w:t>
      </w:r>
    </w:p>
    <w:p w14:paraId="14466EBC">
      <w:pPr>
        <w:pStyle w:val="3"/>
        <w:spacing w:before="317" w:line="251" w:lineRule="auto"/>
        <w:ind w:left="5" w:right="27" w:firstLine="2"/>
        <w:jc w:val="both"/>
        <w:rPr>
          <w:rFonts w:hint="eastAsia" w:ascii="微软雅黑" w:hAnsi="微软雅黑" w:eastAsia="微软雅黑" w:cs="微软雅黑"/>
          <w:spacing w:val="-1"/>
          <w:sz w:val="30"/>
          <w:szCs w:val="30"/>
        </w:rPr>
      </w:pPr>
    </w:p>
    <w:p w14:paraId="63B8531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preaching of the cross was called the power of God, because the announcement of Christ's atoning death, in its full outline, brought divine power upon the scene, the renewing of man's nature, the restoration of the divine image once possessed in paradise.</w:t>
      </w:r>
    </w:p>
    <w:p w14:paraId="550693F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十字架的宣讲被称为上帝的大能，是因为宣布基督赎罪之死（在其完整的轮廓中），将神圣的力量带到了现场，成就了人性的更新，恢复了曾经在乐园中拥有的上帝形像。</w:t>
      </w:r>
    </w:p>
    <w:p w14:paraId="6571EDFC">
      <w:pPr>
        <w:pStyle w:val="3"/>
        <w:spacing w:before="317" w:line="251" w:lineRule="auto"/>
        <w:ind w:left="5" w:right="27" w:firstLine="2"/>
        <w:jc w:val="both"/>
        <w:rPr>
          <w:rFonts w:hint="eastAsia" w:ascii="微软雅黑" w:hAnsi="微软雅黑" w:eastAsia="微软雅黑" w:cs="微软雅黑"/>
          <w:spacing w:val="-1"/>
          <w:sz w:val="30"/>
          <w:szCs w:val="30"/>
        </w:rPr>
      </w:pPr>
    </w:p>
    <w:p w14:paraId="6F39820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power here mentioned refers not to miraculous accompaniments of the gospel, nor to the omnipotence which brought about the fact of the atonement, but to the power of God displayed in converting and regenerating men where the cross was preached.</w:t>
      </w:r>
    </w:p>
    <w:p w14:paraId="7D91F2A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此处提到的力量并不是指福音的神迹性伴随物，也不是指达成赎罪（atonement）事实的无所不能，而是指在宣讲十字架的地方，在使人归信和重生方面所展示的上帝力量。</w:t>
      </w:r>
    </w:p>
    <w:p w14:paraId="6F46AD27">
      <w:pPr>
        <w:pStyle w:val="3"/>
        <w:spacing w:before="317" w:line="251" w:lineRule="auto"/>
        <w:ind w:left="5" w:right="27" w:firstLine="2"/>
        <w:jc w:val="both"/>
        <w:rPr>
          <w:rFonts w:hint="eastAsia" w:ascii="微软雅黑" w:hAnsi="微软雅黑" w:eastAsia="微软雅黑" w:cs="微软雅黑"/>
          <w:spacing w:val="-1"/>
          <w:sz w:val="30"/>
          <w:szCs w:val="30"/>
        </w:rPr>
      </w:pPr>
    </w:p>
    <w:p w14:paraId="57A80B8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continues to be the power of God as the instrument by which men dead in sin are raised to spiritual life.</w:t>
      </w:r>
    </w:p>
    <w:p w14:paraId="5429B54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福音作为使死在罪中的人复活得着属灵生命的工具，持续是上帝的大能。</w:t>
      </w:r>
    </w:p>
    <w:p w14:paraId="2F99A8B5">
      <w:pPr>
        <w:pStyle w:val="3"/>
        <w:spacing w:before="317" w:line="251" w:lineRule="auto"/>
        <w:ind w:left="5" w:right="27" w:firstLine="2"/>
        <w:jc w:val="both"/>
        <w:rPr>
          <w:rFonts w:hint="eastAsia" w:ascii="微软雅黑" w:hAnsi="微软雅黑" w:eastAsia="微软雅黑" w:cs="微软雅黑"/>
          <w:spacing w:val="-1"/>
          <w:sz w:val="30"/>
          <w:szCs w:val="30"/>
        </w:rPr>
      </w:pPr>
    </w:p>
    <w:p w14:paraId="7E2D5F0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almighty, supernatural power goes along with the word; but with what word, with what message?</w:t>
      </w:r>
    </w:p>
    <w:p w14:paraId="753C7AD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一种全能的、超自然的力量伴随着这圣言（word）；但伴随的是什么圣言，什么信息呢？</w:t>
      </w:r>
    </w:p>
    <w:p w14:paraId="282A5071">
      <w:pPr>
        <w:pStyle w:val="3"/>
        <w:spacing w:before="317" w:line="251" w:lineRule="auto"/>
        <w:ind w:left="5" w:right="27" w:firstLine="2"/>
        <w:jc w:val="both"/>
        <w:rPr>
          <w:rFonts w:hint="eastAsia" w:ascii="微软雅黑" w:hAnsi="微软雅黑" w:eastAsia="微软雅黑" w:cs="微软雅黑"/>
          <w:spacing w:val="-1"/>
          <w:sz w:val="30"/>
          <w:szCs w:val="30"/>
        </w:rPr>
      </w:pPr>
    </w:p>
    <w:p w14:paraId="3CFB677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 preaching of that cross, which was, and still is, to so many foolishness.</w:t>
      </w:r>
    </w:p>
    <w:p w14:paraId="11EC8A7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伴随的是那一对如此多人来说曾经是、且现在仍是愚拙的十字架的宣讲。</w:t>
      </w:r>
    </w:p>
    <w:p w14:paraId="3B1BE278">
      <w:pPr>
        <w:pStyle w:val="3"/>
        <w:spacing w:before="317" w:line="251" w:lineRule="auto"/>
        <w:ind w:left="5" w:right="27" w:firstLine="2"/>
        <w:jc w:val="both"/>
        <w:rPr>
          <w:rFonts w:hint="eastAsia" w:ascii="微软雅黑" w:hAnsi="微软雅黑" w:eastAsia="微软雅黑" w:cs="微软雅黑"/>
          <w:spacing w:val="-1"/>
          <w:sz w:val="30"/>
          <w:szCs w:val="30"/>
        </w:rPr>
      </w:pPr>
    </w:p>
    <w:p w14:paraId="22F94EE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result is found to follow wherever preaching is connected with the GREAT FACTS OF CHRIST'S ABASEMENT AND ATONING SACRIFICE, as the provision of divine love for the guilty.</w:t>
      </w:r>
    </w:p>
    <w:p w14:paraId="750ACB8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这一结果被发现紧随在任何将讲道与基督降卑（ABASEMENT）和赎罪祭（ATONING SACRIFICE）之“伟大事实”相联系的地方（将其作为神圣之爱为有罪者所作的供应）。</w:t>
      </w:r>
    </w:p>
    <w:p w14:paraId="2CD48571">
      <w:pPr>
        <w:pStyle w:val="3"/>
        <w:spacing w:before="317" w:line="251" w:lineRule="auto"/>
        <w:ind w:left="5" w:right="27" w:firstLine="2"/>
        <w:jc w:val="both"/>
        <w:rPr>
          <w:rFonts w:hint="eastAsia" w:ascii="微软雅黑" w:hAnsi="微软雅黑" w:eastAsia="微软雅黑" w:cs="微软雅黑"/>
          <w:spacing w:val="-1"/>
          <w:sz w:val="30"/>
          <w:szCs w:val="30"/>
        </w:rPr>
      </w:pPr>
    </w:p>
    <w:p w14:paraId="0889153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only that gospel is the power of God which proclaims that the cross was the propitiation for sin, the sole ground of pardon.</w:t>
      </w:r>
    </w:p>
    <w:p w14:paraId="76FEECC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但唯有那宣告十字架是罪的挽回（propitiation）、是赦免（pardon）唯一根据的福音，才是上帝的大能。</w:t>
      </w:r>
    </w:p>
    <w:p w14:paraId="50AB39F8">
      <w:pPr>
        <w:pStyle w:val="3"/>
        <w:spacing w:before="317" w:line="251" w:lineRule="auto"/>
        <w:ind w:left="5" w:right="27" w:firstLine="2"/>
        <w:jc w:val="both"/>
        <w:rPr>
          <w:rFonts w:hint="eastAsia" w:ascii="微软雅黑" w:hAnsi="微软雅黑" w:eastAsia="微软雅黑" w:cs="微软雅黑"/>
          <w:spacing w:val="-1"/>
          <w:sz w:val="30"/>
          <w:szCs w:val="30"/>
        </w:rPr>
      </w:pPr>
    </w:p>
    <w:p w14:paraId="3B54F75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proclamation of these great facts continues to produce, as it has always done, transforming results, which are referred to the power of God; for God inhabits that word which is based on the incarnation and the cross.</w:t>
      </w:r>
    </w:p>
    <w:p w14:paraId="5CAF29A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这些伟大事实的宣告继续产生（如它向来所行）变革性的结果，这些结果被归于上帝的力量；因为上帝寓居（inhabits）在那基于道成肉身和十字架的圣言（word）之中。</w:t>
      </w:r>
    </w:p>
    <w:p w14:paraId="1CC696C5">
      <w:pPr>
        <w:pStyle w:val="3"/>
        <w:spacing w:before="317" w:line="251" w:lineRule="auto"/>
        <w:ind w:left="5" w:right="27" w:firstLine="2"/>
        <w:jc w:val="both"/>
        <w:rPr>
          <w:rFonts w:hint="eastAsia" w:ascii="微软雅黑" w:hAnsi="微软雅黑" w:eastAsia="微软雅黑" w:cs="微软雅黑"/>
          <w:spacing w:val="-1"/>
          <w:sz w:val="30"/>
          <w:szCs w:val="30"/>
        </w:rPr>
      </w:pPr>
    </w:p>
    <w:p w14:paraId="1CD3C3F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habitation of His power,—it is, as it were, His chariot; all the attributes of God surround it and adorn it (Heb. 4:12); but let anything else be substituted for the cross, and preaching is denuded of its efficacy, and stripped of this power.</w:t>
      </w:r>
    </w:p>
    <w:p w14:paraId="0659B98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它是祂力量的居所，——可以说，它是祂的战车；上帝所有的属性都环绕着它并装饰着它（来 4:12）；但只要用任何其他东西取代十字架，讲道就会被剥夺其效力，并被剥去这种力量。</w:t>
      </w:r>
    </w:p>
    <w:p w14:paraId="176B3A2B">
      <w:pPr>
        <w:pStyle w:val="3"/>
        <w:spacing w:before="317" w:line="251" w:lineRule="auto"/>
        <w:ind w:left="5" w:right="27" w:firstLine="2"/>
        <w:jc w:val="both"/>
        <w:rPr>
          <w:rFonts w:hint="eastAsia" w:ascii="微软雅黑" w:hAnsi="微软雅黑" w:eastAsia="微软雅黑" w:cs="微软雅黑"/>
          <w:spacing w:val="-1"/>
          <w:sz w:val="30"/>
          <w:szCs w:val="30"/>
        </w:rPr>
      </w:pPr>
    </w:p>
    <w:p w14:paraId="746D87C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Another passage in the same context, to correct the same state of mind, is as follows: But of Him are ye in Christ Jesus, who of God is [better, WAS] made unto us wisdom, and righteousness, and sanctification, and redemption (1 Cor. 1:30).</w:t>
      </w:r>
    </w:p>
    <w:p w14:paraId="1F12BED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 在同一上下文中，为了纠正同样的心态，另一篇章如下：但你们得在基督耶稣里是本乎上帝，上帝又使祂成为我们的智慧、公义、圣化（sanctification）和救赎（林前 1:30）。</w:t>
      </w:r>
    </w:p>
    <w:p w14:paraId="2FD9F426">
      <w:pPr>
        <w:pStyle w:val="3"/>
        <w:spacing w:before="317" w:line="251" w:lineRule="auto"/>
        <w:ind w:left="5" w:right="27" w:firstLine="2"/>
        <w:jc w:val="both"/>
        <w:rPr>
          <w:rFonts w:hint="eastAsia" w:ascii="微软雅黑" w:hAnsi="微软雅黑" w:eastAsia="微软雅黑" w:cs="微软雅黑"/>
          <w:spacing w:val="-1"/>
          <w:sz w:val="30"/>
          <w:szCs w:val="30"/>
        </w:rPr>
      </w:pPr>
    </w:p>
    <w:p w14:paraId="4B1D187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section in which these words are found, has Christ crucified for its theme.</w:t>
      </w:r>
    </w:p>
    <w:p w14:paraId="26CF8FC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发现这些话语的整个部分，都是以被钉十字架的基督为主题。</w:t>
      </w:r>
    </w:p>
    <w:p w14:paraId="19D916CE">
      <w:pPr>
        <w:pStyle w:val="3"/>
        <w:spacing w:before="317" w:line="251" w:lineRule="auto"/>
        <w:ind w:left="5" w:right="27" w:firstLine="2"/>
        <w:jc w:val="both"/>
        <w:rPr>
          <w:rFonts w:hint="eastAsia" w:ascii="微软雅黑" w:hAnsi="微软雅黑" w:eastAsia="微软雅黑" w:cs="微软雅黑"/>
          <w:spacing w:val="-1"/>
          <w:sz w:val="30"/>
          <w:szCs w:val="30"/>
        </w:rPr>
      </w:pPr>
    </w:p>
    <w:p w14:paraId="09E2DE2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primarily intended to guard the Corinthians from the undue love of human eloquence; it shows that men partake of Christ, not by the wisdom of words, but by the gift of God.</w:t>
      </w:r>
    </w:p>
    <w:p w14:paraId="4D1FC57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其首要意图是保护哥林多人免于对人类口才的过度热爱；它表明世人分享基督，不是靠言语的智慧，而是靠上帝的恩赐。</w:t>
      </w:r>
    </w:p>
    <w:p w14:paraId="70CA150E">
      <w:pPr>
        <w:pStyle w:val="3"/>
        <w:spacing w:before="317" w:line="251" w:lineRule="auto"/>
        <w:ind w:left="5" w:right="27" w:firstLine="2"/>
        <w:jc w:val="both"/>
        <w:rPr>
          <w:rFonts w:hint="eastAsia" w:ascii="微软雅黑" w:hAnsi="微软雅黑" w:eastAsia="微软雅黑" w:cs="微软雅黑"/>
          <w:spacing w:val="-1"/>
          <w:sz w:val="30"/>
          <w:szCs w:val="30"/>
        </w:rPr>
      </w:pPr>
    </w:p>
    <w:p w14:paraId="0FC3655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 terms are used to describe what the Christ as crucified becomes to His people,—viz., WISDOM, RIGHTEOUSNESS, SANCTIFICATION, and REDEMPTION.</w:t>
      </w:r>
    </w:p>
    <w:p w14:paraId="6928EC9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使用了四个术语来描述被钉十字架的基督为其子民成了什么，——即：智慧、公义（RIGHTEOUSNESS）、圣化（SANCTIFICATION）和救赎（REDEMPTION）。</w:t>
      </w:r>
    </w:p>
    <w:p w14:paraId="667B310F">
      <w:pPr>
        <w:pStyle w:val="3"/>
        <w:spacing w:before="317" w:line="251" w:lineRule="auto"/>
        <w:ind w:left="5" w:right="27" w:firstLine="2"/>
        <w:jc w:val="both"/>
        <w:rPr>
          <w:rFonts w:hint="eastAsia" w:ascii="微软雅黑" w:hAnsi="微软雅黑" w:eastAsia="微软雅黑" w:cs="微软雅黑"/>
          <w:spacing w:val="-1"/>
          <w:sz w:val="30"/>
          <w:szCs w:val="30"/>
        </w:rPr>
      </w:pPr>
    </w:p>
    <w:p w14:paraId="1501EE8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distribution of them has often been too artificial and out of harmony with the context.</w:t>
      </w:r>
    </w:p>
    <w:p w14:paraId="5B7CFE0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对它们的分配往往过于人为，且与上下文不和谐。</w:t>
      </w:r>
    </w:p>
    <w:p w14:paraId="0A7F11E3">
      <w:pPr>
        <w:pStyle w:val="3"/>
        <w:spacing w:before="317" w:line="251" w:lineRule="auto"/>
        <w:ind w:left="5" w:right="27" w:firstLine="2"/>
        <w:jc w:val="both"/>
        <w:rPr>
          <w:rFonts w:hint="eastAsia" w:ascii="微软雅黑" w:hAnsi="微软雅黑" w:eastAsia="微软雅黑" w:cs="微软雅黑"/>
          <w:spacing w:val="-1"/>
          <w:sz w:val="30"/>
          <w:szCs w:val="30"/>
        </w:rPr>
      </w:pPr>
    </w:p>
    <w:p w14:paraId="1C8C6C5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many regarded them as descriptive of the threefold office of Christ; wisdom being referred to His prophetical office, righteousness to the priestly office, and the two others to the kingly office.</w:t>
      </w:r>
    </w:p>
    <w:p w14:paraId="7070613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因此，许多人将它们视为对基督三重职分的描述；智慧被指向祂的先知职分，公义指向祭司职分，另外两个则指向君王职分。</w:t>
      </w:r>
    </w:p>
    <w:p w14:paraId="27195D7D">
      <w:pPr>
        <w:pStyle w:val="3"/>
        <w:spacing w:before="317" w:line="251" w:lineRule="auto"/>
        <w:ind w:left="5" w:right="27" w:firstLine="2"/>
        <w:jc w:val="both"/>
        <w:rPr>
          <w:rFonts w:hint="eastAsia" w:ascii="微软雅黑" w:hAnsi="微软雅黑" w:eastAsia="微软雅黑" w:cs="微软雅黑"/>
          <w:spacing w:val="-1"/>
          <w:sz w:val="30"/>
          <w:szCs w:val="30"/>
        </w:rPr>
      </w:pPr>
    </w:p>
    <w:p w14:paraId="1860BC5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classification—a most unhappy one—proceeds on a mistake of the meaning.</w:t>
      </w:r>
    </w:p>
    <w:p w14:paraId="7B35C0F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那种分类——一个最不幸的分类——是基于对意义的错误理解。</w:t>
      </w:r>
    </w:p>
    <w:p w14:paraId="68C18FCE">
      <w:pPr>
        <w:pStyle w:val="3"/>
        <w:spacing w:before="317" w:line="251" w:lineRule="auto"/>
        <w:ind w:left="5" w:right="27" w:firstLine="2"/>
        <w:jc w:val="both"/>
        <w:rPr>
          <w:rFonts w:hint="eastAsia" w:ascii="微软雅黑" w:hAnsi="微软雅黑" w:eastAsia="微软雅黑" w:cs="微软雅黑"/>
          <w:spacing w:val="-1"/>
          <w:sz w:val="30"/>
          <w:szCs w:val="30"/>
        </w:rPr>
      </w:pPr>
    </w:p>
    <w:p w14:paraId="0CF9C28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throughout the context, is describing Christ crucified: he had called Him, a few verses before, the power of God, and the wisdom of God (1 Cor. 1:24); and in the verses immediately after this passage he declares the determination on which he had acted,—to know nothing among them save Jesus Christ, and Him crucified (1 Cor. 2:2).</w:t>
      </w:r>
    </w:p>
    <w:p w14:paraId="217659D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使徒在整个上下文中都在描述被钉十字架的基督：祂在前面几节经文中称祂为上帝的大能和上帝的智慧（林前 1:24）；并在紧接本篇章之后的经文中宣告了祂曾行事的定意——在他们中间不知道别的，只知道耶稣基督并祂钉十字架（林前 2:2）。</w:t>
      </w:r>
    </w:p>
    <w:p w14:paraId="1C50D369">
      <w:pPr>
        <w:pStyle w:val="3"/>
        <w:spacing w:before="317" w:line="251" w:lineRule="auto"/>
        <w:ind w:left="5" w:right="27" w:firstLine="2"/>
        <w:jc w:val="both"/>
        <w:rPr>
          <w:rFonts w:hint="eastAsia" w:ascii="微软雅黑" w:hAnsi="微软雅黑" w:eastAsia="微软雅黑" w:cs="微软雅黑"/>
          <w:spacing w:val="-1"/>
          <w:sz w:val="30"/>
          <w:szCs w:val="30"/>
        </w:rPr>
      </w:pPr>
    </w:p>
    <w:p w14:paraId="364DB45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Christ crucified is the theme to which the four terms refer, and this suffices without more formal distribution.</w:t>
      </w:r>
    </w:p>
    <w:p w14:paraId="603A48A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当然，被钉十字架的基督是这四个术语所指向的主题，这在没有任何更多形式化分配的情况下就已经足够了。</w:t>
      </w:r>
    </w:p>
    <w:p w14:paraId="716A076F">
      <w:pPr>
        <w:pStyle w:val="3"/>
        <w:spacing w:before="317" w:line="251" w:lineRule="auto"/>
        <w:ind w:left="5" w:right="27" w:firstLine="2"/>
        <w:jc w:val="both"/>
        <w:rPr>
          <w:rFonts w:hint="eastAsia" w:ascii="微软雅黑" w:hAnsi="微软雅黑" w:eastAsia="微软雅黑" w:cs="微软雅黑"/>
          <w:spacing w:val="-1"/>
          <w:sz w:val="30"/>
          <w:szCs w:val="30"/>
        </w:rPr>
      </w:pPr>
    </w:p>
    <w:p w14:paraId="26929A1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entire passage thus refers to the priestly office of Christ, or to the benefits derived from His cross.</w:t>
      </w:r>
    </w:p>
    <w:p w14:paraId="324247F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因此，整篇经文都指向基督的祭司职分，或指向源自祂十字架的益处。</w:t>
      </w:r>
    </w:p>
    <w:p w14:paraId="40101A52">
      <w:pPr>
        <w:pStyle w:val="3"/>
        <w:spacing w:before="317" w:line="251" w:lineRule="auto"/>
        <w:ind w:left="5" w:right="27" w:firstLine="2"/>
        <w:jc w:val="both"/>
        <w:rPr>
          <w:rFonts w:hint="eastAsia" w:ascii="微软雅黑" w:hAnsi="微软雅黑" w:eastAsia="微软雅黑" w:cs="微软雅黑"/>
          <w:spacing w:val="-1"/>
          <w:sz w:val="30"/>
          <w:szCs w:val="30"/>
        </w:rPr>
      </w:pPr>
    </w:p>
    <w:p w14:paraId="1E2BD47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Christ was made to us WISDOM.</w:t>
      </w:r>
    </w:p>
    <w:p w14:paraId="368C7EE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基督成了我们的智慧。</w:t>
      </w:r>
    </w:p>
    <w:p w14:paraId="2D89912E">
      <w:pPr>
        <w:pStyle w:val="3"/>
        <w:spacing w:before="317" w:line="251" w:lineRule="auto"/>
        <w:ind w:left="5" w:right="27" w:firstLine="2"/>
        <w:jc w:val="both"/>
        <w:rPr>
          <w:rFonts w:hint="eastAsia" w:ascii="微软雅黑" w:hAnsi="微软雅黑" w:eastAsia="微软雅黑" w:cs="微软雅黑"/>
          <w:spacing w:val="-1"/>
          <w:sz w:val="30"/>
          <w:szCs w:val="30"/>
        </w:rPr>
      </w:pPr>
    </w:p>
    <w:p w14:paraId="1396FEB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is, that He was the objective wisdom, in whom are hid all the treasures of wisdom and knowledge; and that He was so, as the Christ crucified.</w:t>
      </w:r>
    </w:p>
    <w:p w14:paraId="31ECE25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其意思是，祂是客观的智慧，在祂里面藏着一切智慧和知识的宝藏；且祂作为被钉十字架的基督，正是如此。</w:t>
      </w:r>
    </w:p>
    <w:p w14:paraId="04EDD393">
      <w:pPr>
        <w:pStyle w:val="3"/>
        <w:spacing w:before="317" w:line="251" w:lineRule="auto"/>
        <w:ind w:left="5" w:right="27" w:firstLine="2"/>
        <w:jc w:val="both"/>
        <w:rPr>
          <w:rFonts w:hint="eastAsia" w:ascii="微软雅黑" w:hAnsi="微软雅黑" w:eastAsia="微软雅黑" w:cs="微软雅黑"/>
          <w:spacing w:val="-1"/>
          <w:sz w:val="30"/>
          <w:szCs w:val="30"/>
        </w:rPr>
      </w:pPr>
    </w:p>
    <w:p w14:paraId="169874A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the constitution of His person, and next His finished work, peculiarly adapted to meet the wants of man, and to harmonize the attributes of God in man's redemption, discover unsearchable wisdom.</w:t>
      </w:r>
    </w:p>
    <w:p w14:paraId="54E08EE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首先是祂位格的构成，其次是祂完成的工作（由于其特别适合满足人类的缺乏，并在人类救赎中使上帝的属性达成和谐），都显明了（discover）测不透的智慧。</w:t>
      </w:r>
    </w:p>
    <w:p w14:paraId="45F202F3">
      <w:pPr>
        <w:pStyle w:val="3"/>
        <w:spacing w:before="317" w:line="251" w:lineRule="auto"/>
        <w:ind w:left="5" w:right="27" w:firstLine="2"/>
        <w:jc w:val="both"/>
        <w:rPr>
          <w:rFonts w:hint="eastAsia" w:ascii="微软雅黑" w:hAnsi="微软雅黑" w:eastAsia="微软雅黑" w:cs="微软雅黑"/>
          <w:spacing w:val="-1"/>
          <w:sz w:val="30"/>
          <w:szCs w:val="30"/>
        </w:rPr>
      </w:pPr>
    </w:p>
    <w:p w14:paraId="17AE9B2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crucified was the objective wisdom of God; and the apostle, in dilating on the theme, felt that, though it was disrelished by those who boasted of Greek culture, and an offence to the Jew, he was speaking wisdom among them that were perfect.</w:t>
      </w:r>
    </w:p>
    <w:p w14:paraId="1FE5497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被钉十字架的基督是上帝客观的智慧；使徒在详述这一主题时感到，尽管这被那些夸耀希腊文化的人所厌弃，且对犹太人是一项触犯（offence），但祂是在完全的人中讲说智慧。</w:t>
      </w:r>
    </w:p>
    <w:p w14:paraId="18269C87">
      <w:pPr>
        <w:pStyle w:val="3"/>
        <w:spacing w:before="317" w:line="251" w:lineRule="auto"/>
        <w:ind w:left="5" w:right="27" w:firstLine="2"/>
        <w:jc w:val="both"/>
        <w:rPr>
          <w:rFonts w:hint="eastAsia" w:ascii="微软雅黑" w:hAnsi="微软雅黑" w:eastAsia="微软雅黑" w:cs="微软雅黑"/>
          <w:spacing w:val="-1"/>
          <w:sz w:val="30"/>
          <w:szCs w:val="30"/>
        </w:rPr>
      </w:pPr>
    </w:p>
    <w:p w14:paraId="1D1FA18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Christ was made to us RIGHTEOUSNESS.</w:t>
      </w:r>
    </w:p>
    <w:p w14:paraId="394407D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基督成了我们的公义（RIGHTEOUSNESS）。</w:t>
      </w:r>
    </w:p>
    <w:p w14:paraId="078421DF">
      <w:pPr>
        <w:pStyle w:val="3"/>
        <w:spacing w:before="317" w:line="251" w:lineRule="auto"/>
        <w:ind w:left="5" w:right="27" w:firstLine="2"/>
        <w:jc w:val="both"/>
        <w:rPr>
          <w:rFonts w:hint="eastAsia" w:ascii="微软雅黑" w:hAnsi="微软雅黑" w:eastAsia="微软雅黑" w:cs="微软雅黑"/>
          <w:spacing w:val="-1"/>
          <w:sz w:val="30"/>
          <w:szCs w:val="30"/>
        </w:rPr>
      </w:pPr>
    </w:p>
    <w:p w14:paraId="27AA4CF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previous elucidation of this term enables us to dispense with many remarks.</w:t>
      </w:r>
    </w:p>
    <w:p w14:paraId="4ACFACD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先前对该术语的阐明使我们能省去许多论述。</w:t>
      </w:r>
    </w:p>
    <w:p w14:paraId="6FEBC29F">
      <w:pPr>
        <w:pStyle w:val="3"/>
        <w:spacing w:before="317" w:line="251" w:lineRule="auto"/>
        <w:ind w:left="5" w:right="27" w:firstLine="2"/>
        <w:jc w:val="both"/>
        <w:rPr>
          <w:rFonts w:hint="eastAsia" w:ascii="微软雅黑" w:hAnsi="微软雅黑" w:eastAsia="微软雅黑" w:cs="微软雅黑"/>
          <w:spacing w:val="-1"/>
          <w:sz w:val="30"/>
          <w:szCs w:val="30"/>
        </w:rPr>
      </w:pPr>
    </w:p>
    <w:p w14:paraId="36258C4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things were necessary.</w:t>
      </w:r>
    </w:p>
    <w:p w14:paraId="39E19E6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两件事是必要的。</w:t>
      </w:r>
    </w:p>
    <w:p w14:paraId="121822A4">
      <w:pPr>
        <w:pStyle w:val="3"/>
        <w:spacing w:before="317" w:line="251" w:lineRule="auto"/>
        <w:ind w:left="5" w:right="27" w:firstLine="2"/>
        <w:jc w:val="both"/>
        <w:rPr>
          <w:rFonts w:hint="eastAsia" w:ascii="微软雅黑" w:hAnsi="微软雅黑" w:eastAsia="微软雅黑" w:cs="微软雅黑"/>
          <w:spacing w:val="-1"/>
          <w:sz w:val="30"/>
          <w:szCs w:val="30"/>
        </w:rPr>
      </w:pPr>
    </w:p>
    <w:p w14:paraId="520D4A7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one hand, we needed to be saved from the guilt of violating the divine law, and from treason against the Divine Majesty; and the righteousness indispensably necessary was found in the second Adam, who subjected Himself to our guilt, and transferred it to His innocent head.</w:t>
      </w:r>
    </w:p>
    <w:p w14:paraId="35788F6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一方面，我们需要从违反神圣律法的罪疚、以及反叛神圣威严的罪中获救；而那不可或缺的义在第二个亚当那里被找到了，祂使自己服于我们的罪疚之下，并将其转移到了祂那无辜的头上。</w:t>
      </w:r>
    </w:p>
    <w:p w14:paraId="0D019E4A">
      <w:pPr>
        <w:pStyle w:val="3"/>
        <w:spacing w:before="317" w:line="251" w:lineRule="auto"/>
        <w:ind w:left="5" w:right="27" w:firstLine="2"/>
        <w:jc w:val="both"/>
        <w:rPr>
          <w:rFonts w:hint="eastAsia" w:ascii="微软雅黑" w:hAnsi="微软雅黑" w:eastAsia="微软雅黑" w:cs="微软雅黑"/>
          <w:spacing w:val="-1"/>
          <w:sz w:val="30"/>
          <w:szCs w:val="30"/>
        </w:rPr>
      </w:pPr>
    </w:p>
    <w:p w14:paraId="33981C4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made it His own by suretyship, confessing it in the name of all for whom He appeared, accounting for it to divine justice, submitting to the penalty, and drinking to the dregs the bitter cup filled with the curse of a broken law.</w:t>
      </w:r>
    </w:p>
    <w:p w14:paraId="48F0CB5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祂通过担保人地位（suretyship）将其纳为己有，奉所有祂为其显现之人的名承认这罪，并在神圣公义面前交代（accounting for）它，服从惩罚，并喝尽了那装满违背律法之咒诅的苦杯。</w:t>
      </w:r>
    </w:p>
    <w:p w14:paraId="2D6BC948">
      <w:pPr>
        <w:pStyle w:val="3"/>
        <w:spacing w:before="317" w:line="251" w:lineRule="auto"/>
        <w:ind w:left="5" w:right="27" w:firstLine="2"/>
        <w:jc w:val="both"/>
        <w:rPr>
          <w:rFonts w:hint="eastAsia" w:ascii="微软雅黑" w:hAnsi="微软雅黑" w:eastAsia="微软雅黑" w:cs="微软雅黑"/>
          <w:spacing w:val="-1"/>
          <w:sz w:val="30"/>
          <w:szCs w:val="30"/>
        </w:rPr>
      </w:pPr>
    </w:p>
    <w:p w14:paraId="75198EE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equally needed, on the other hand, His active obedience, which fulfilled the divine law, and brought in an everduring righteousness.</w:t>
      </w:r>
    </w:p>
    <w:p w14:paraId="02EF726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另一方面，我们同样需要祂的主动顺服，它成就了神圣的律法，并引进了永恒之义。</w:t>
      </w:r>
    </w:p>
    <w:p w14:paraId="1E316929">
      <w:pPr>
        <w:pStyle w:val="3"/>
        <w:spacing w:before="317" w:line="251" w:lineRule="auto"/>
        <w:ind w:left="5" w:right="27" w:firstLine="2"/>
        <w:jc w:val="both"/>
        <w:rPr>
          <w:rFonts w:hint="eastAsia" w:ascii="微软雅黑" w:hAnsi="微软雅黑" w:eastAsia="微软雅黑" w:cs="微软雅黑"/>
          <w:spacing w:val="-1"/>
          <w:sz w:val="30"/>
          <w:szCs w:val="30"/>
        </w:rPr>
      </w:pPr>
    </w:p>
    <w:p w14:paraId="2C4A71C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Lord Jesus DID BOTH FOR US.</w:t>
      </w:r>
    </w:p>
    <w:p w14:paraId="3BFCDC6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而主耶稣“为我们成就了这两者”。</w:t>
      </w:r>
    </w:p>
    <w:p w14:paraId="240F4908">
      <w:pPr>
        <w:pStyle w:val="3"/>
        <w:spacing w:before="317" w:line="251" w:lineRule="auto"/>
        <w:ind w:left="5" w:right="27" w:firstLine="2"/>
        <w:jc w:val="both"/>
        <w:rPr>
          <w:rFonts w:hint="eastAsia" w:ascii="微软雅黑" w:hAnsi="微软雅黑" w:eastAsia="微软雅黑" w:cs="微软雅黑"/>
          <w:spacing w:val="-1"/>
          <w:sz w:val="30"/>
          <w:szCs w:val="30"/>
        </w:rPr>
      </w:pPr>
    </w:p>
    <w:p w14:paraId="5DDD14B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transferred our sins to Himself as if they were His own, and laid His merits to our account, as if we had rendered all His meritorious obedience in our own person.</w:t>
      </w:r>
    </w:p>
    <w:p w14:paraId="1CD7EE8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祂将我们的罪转移到祂自己身上，仿佛那是祂自己的一样，并将祂的功德归于我们的账上，仿佛我们亲自献上了祂所有具有功德的顺服。</w:t>
      </w:r>
    </w:p>
    <w:p w14:paraId="0082BB0F">
      <w:pPr>
        <w:pStyle w:val="3"/>
        <w:spacing w:before="317" w:line="251" w:lineRule="auto"/>
        <w:ind w:left="5" w:right="27" w:firstLine="2"/>
        <w:jc w:val="both"/>
        <w:rPr>
          <w:rFonts w:hint="eastAsia" w:ascii="微软雅黑" w:hAnsi="微软雅黑" w:eastAsia="微软雅黑" w:cs="微软雅黑"/>
          <w:spacing w:val="-1"/>
          <w:sz w:val="30"/>
          <w:szCs w:val="30"/>
        </w:rPr>
      </w:pPr>
    </w:p>
    <w:p w14:paraId="1152755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make all this available to countless millions, who were to stand in Him as mediator, surety, and kinsman, He was at once very man and very God.</w:t>
      </w:r>
    </w:p>
    <w:p w14:paraId="6E4C32C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为了使这一切对那无数在祂里面作为中保、担保人和亲属而站立的人有效，祂必须同时是真实的人和真实的上帝。</w:t>
      </w:r>
    </w:p>
    <w:p w14:paraId="1132300A">
      <w:pPr>
        <w:pStyle w:val="3"/>
        <w:spacing w:before="317" w:line="251" w:lineRule="auto"/>
        <w:ind w:left="5" w:right="27" w:firstLine="2"/>
        <w:jc w:val="both"/>
        <w:rPr>
          <w:rFonts w:hint="eastAsia" w:ascii="微软雅黑" w:hAnsi="微软雅黑" w:eastAsia="微软雅黑" w:cs="微软雅黑"/>
          <w:spacing w:val="-1"/>
          <w:sz w:val="30"/>
          <w:szCs w:val="30"/>
        </w:rPr>
      </w:pPr>
    </w:p>
    <w:p w14:paraId="76A27DD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Christ was made to us SANCTIFICATION.</w:t>
      </w:r>
    </w:p>
    <w:p w14:paraId="21DCC20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基督成了我们的圣化（SANCTIFICATION）。</w:t>
      </w:r>
    </w:p>
    <w:p w14:paraId="3FDEA6D0">
      <w:pPr>
        <w:pStyle w:val="3"/>
        <w:spacing w:before="317" w:line="251" w:lineRule="auto"/>
        <w:ind w:left="5" w:right="27" w:firstLine="2"/>
        <w:jc w:val="both"/>
        <w:rPr>
          <w:rFonts w:hint="eastAsia" w:ascii="微软雅黑" w:hAnsi="微软雅黑" w:eastAsia="微软雅黑" w:cs="微软雅黑"/>
          <w:spacing w:val="-1"/>
          <w:sz w:val="30"/>
          <w:szCs w:val="30"/>
        </w:rPr>
      </w:pPr>
    </w:p>
    <w:p w14:paraId="53CD4EA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term is closely connected with the former by two Greek particles, which show that it is of the same nature, class, and order with the former.</w:t>
      </w:r>
    </w:p>
    <w:p w14:paraId="7406B09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这一术语通过两个希腊语小词（particles）与前一个术语紧密相连，显示它与前一个术语具有相同的性质、类别和位阶。</w:t>
      </w:r>
    </w:p>
    <w:p w14:paraId="312901C0">
      <w:pPr>
        <w:pStyle w:val="3"/>
        <w:spacing w:before="317" w:line="251" w:lineRule="auto"/>
        <w:ind w:left="5" w:right="27" w:firstLine="2"/>
        <w:jc w:val="both"/>
        <w:rPr>
          <w:rFonts w:hint="eastAsia" w:ascii="微软雅黑" w:hAnsi="微软雅黑" w:eastAsia="微软雅黑" w:cs="微软雅黑"/>
          <w:spacing w:val="-1"/>
          <w:sz w:val="30"/>
          <w:szCs w:val="30"/>
        </w:rPr>
      </w:pPr>
    </w:p>
    <w:p w14:paraId="39BCC15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is evident that we must take the term in the only sense in which it can apply to Christ crucified, in the objective acceptation, for that which Christ has been made to us on the ground of His atoning sacrifice, viz. the introducer of sinners to God, the foundation of priestly privilege, the Author of their worship and boldness of approach.</w:t>
      </w:r>
    </w:p>
    <w:p w14:paraId="68803C8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显而易见，我们必须在能应用于被钉十字架之基督的唯一意义上，在客观领受的意义上，即基于其赎罪祭基督为我们所成就的事来理解该术语，即：祂是将罪人引向神的那位、是祭司特权的根基、是他们敬拜并放胆亲近的创始者（Author）。</w:t>
      </w:r>
    </w:p>
    <w:p w14:paraId="0DDE7A3B">
      <w:pPr>
        <w:pStyle w:val="3"/>
        <w:spacing w:before="317" w:line="251" w:lineRule="auto"/>
        <w:ind w:left="5" w:right="27" w:firstLine="2"/>
        <w:jc w:val="both"/>
        <w:rPr>
          <w:rFonts w:hint="eastAsia" w:ascii="微软雅黑" w:hAnsi="微软雅黑" w:eastAsia="微软雅黑" w:cs="微软雅黑"/>
          <w:spacing w:val="-1"/>
          <w:sz w:val="30"/>
          <w:szCs w:val="30"/>
        </w:rPr>
      </w:pPr>
    </w:p>
    <w:p w14:paraId="4653851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thought is brought out in the Lord's words, when He announced that He sanctified Himself for the sake of His disciples that they might be sanctified (John 17:19); and in the Epistle to the Hebrews, where it is said, "Both He that sanctifieth and they who are sanctified are all of one" (Heb. 2:11).</w:t>
      </w:r>
    </w:p>
    <w:p w14:paraId="180879C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主的话语中也带出了同样的思想，当时祂宣布祂为了门徒的缘故圣化了（sanctified）自己，叫他们也能成为圣洁（约 17:19）；在希伯来书中也说，“那使人成圣的（He that sanctifieth）和那些得以成圣的，都是出于一”（来 2:11）。</w:t>
      </w:r>
    </w:p>
    <w:p w14:paraId="00981693">
      <w:pPr>
        <w:pStyle w:val="3"/>
        <w:spacing w:before="317" w:line="251" w:lineRule="auto"/>
        <w:ind w:left="5" w:right="27" w:firstLine="2"/>
        <w:jc w:val="both"/>
        <w:rPr>
          <w:rFonts w:hint="eastAsia" w:ascii="微软雅黑" w:hAnsi="微软雅黑" w:eastAsia="微软雅黑" w:cs="微软雅黑"/>
          <w:spacing w:val="-1"/>
          <w:sz w:val="30"/>
          <w:szCs w:val="30"/>
        </w:rPr>
      </w:pPr>
    </w:p>
    <w:p w14:paraId="7C37E66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go back to the Jewish worshippers, and the severe prohibition against coming before God if not purified according to the preparation of the sanctuary; for persons defiled were without access, and debarred from fellowship with Jehovah and other worshippers.</w:t>
      </w:r>
    </w:p>
    <w:p w14:paraId="0DB7410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我们必须回到犹太敬拜者那里，回到那项严厉的禁令：如果不是按照圣所的预备而被洁净（purified），就不准来到上帝面前；因为被污秽的人无法亲近，且被剥夺了与耶和华及其他敬拜者交通的权利。</w:t>
      </w:r>
    </w:p>
    <w:p w14:paraId="3DC2BAC4">
      <w:pPr>
        <w:pStyle w:val="3"/>
        <w:spacing w:before="317" w:line="251" w:lineRule="auto"/>
        <w:ind w:left="5" w:right="27" w:firstLine="2"/>
        <w:jc w:val="both"/>
        <w:rPr>
          <w:rFonts w:hint="eastAsia" w:ascii="微软雅黑" w:hAnsi="微软雅黑" w:eastAsia="微软雅黑" w:cs="微软雅黑"/>
          <w:spacing w:val="-1"/>
          <w:sz w:val="30"/>
          <w:szCs w:val="30"/>
        </w:rPr>
      </w:pPr>
    </w:p>
    <w:p w14:paraId="1CBE3C0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sprinkled by the blood of sacrifices, they were readmitted to the worship.</w:t>
      </w:r>
    </w:p>
    <w:p w14:paraId="3AE37BB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但是，当被祭祀之血洒过之后，他们就重新被准许进入敬拜。</w:t>
      </w:r>
    </w:p>
    <w:p w14:paraId="0BAC4D96">
      <w:pPr>
        <w:pStyle w:val="3"/>
        <w:spacing w:before="317" w:line="251" w:lineRule="auto"/>
        <w:ind w:left="5" w:right="27" w:firstLine="2"/>
        <w:jc w:val="both"/>
        <w:rPr>
          <w:rFonts w:hint="eastAsia" w:ascii="微软雅黑" w:hAnsi="微软雅黑" w:eastAsia="微软雅黑" w:cs="微软雅黑"/>
          <w:spacing w:val="-1"/>
          <w:sz w:val="30"/>
          <w:szCs w:val="30"/>
        </w:rPr>
      </w:pPr>
    </w:p>
    <w:p w14:paraId="2D023AD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then a holy people.</w:t>
      </w:r>
    </w:p>
    <w:p w14:paraId="7F8D077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在那时，他们是一个圣洁的民族。</w:t>
      </w:r>
    </w:p>
    <w:p w14:paraId="569E04EA">
      <w:pPr>
        <w:pStyle w:val="3"/>
        <w:spacing w:before="317" w:line="251" w:lineRule="auto"/>
        <w:ind w:left="5" w:right="27" w:firstLine="2"/>
        <w:jc w:val="both"/>
        <w:rPr>
          <w:rFonts w:hint="eastAsia" w:ascii="微软雅黑" w:hAnsi="微软雅黑" w:eastAsia="微软雅黑" w:cs="微软雅黑"/>
          <w:spacing w:val="-1"/>
          <w:sz w:val="30"/>
          <w:szCs w:val="30"/>
        </w:rPr>
      </w:pPr>
    </w:p>
    <w:p w14:paraId="27AC337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blood of sacrifice was their sole ground of access.</w:t>
      </w:r>
    </w:p>
    <w:p w14:paraId="0A7F64B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祭祀之血是他们亲近的唯一根据。</w:t>
      </w:r>
    </w:p>
    <w:p w14:paraId="10D2A316">
      <w:pPr>
        <w:pStyle w:val="3"/>
        <w:spacing w:before="317" w:line="251" w:lineRule="auto"/>
        <w:ind w:left="5" w:right="27" w:firstLine="2"/>
        <w:jc w:val="both"/>
        <w:rPr>
          <w:rFonts w:hint="eastAsia" w:ascii="微软雅黑" w:hAnsi="微软雅黑" w:eastAsia="微软雅黑" w:cs="微软雅黑"/>
          <w:spacing w:val="-1"/>
          <w:sz w:val="30"/>
          <w:szCs w:val="30"/>
        </w:rPr>
      </w:pPr>
    </w:p>
    <w:p w14:paraId="5A33705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so, by means of the one ever valid sacrifice of Calvary, sinners excluded on account of sin have access in worship and boldness to approach a holy God.</w:t>
      </w:r>
    </w:p>
    <w:p w14:paraId="6C87668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照样，借着加略山那一次永远有效的祭祀，因罪被排除在外的罪人在敬拜中获得了亲近，并有胆量亲近一位圣洁的上帝。</w:t>
      </w:r>
    </w:p>
    <w:p w14:paraId="5E41EDEC">
      <w:pPr>
        <w:pStyle w:val="3"/>
        <w:spacing w:before="317" w:line="251" w:lineRule="auto"/>
        <w:ind w:left="5" w:right="27" w:firstLine="2"/>
        <w:jc w:val="both"/>
        <w:rPr>
          <w:rFonts w:hint="eastAsia" w:ascii="微软雅黑" w:hAnsi="微软雅黑" w:eastAsia="微软雅黑" w:cs="微软雅黑"/>
          <w:spacing w:val="-1"/>
          <w:sz w:val="30"/>
          <w:szCs w:val="30"/>
        </w:rPr>
      </w:pPr>
    </w:p>
    <w:p w14:paraId="2FF3529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that sense Christ crucified was made of God to us sanctification.</w:t>
      </w:r>
    </w:p>
    <w:p w14:paraId="0025D5A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在那种意义上，被钉十字架的基督由上帝使之成了我们的圣化（sanctification）。</w:t>
      </w:r>
    </w:p>
    <w:p w14:paraId="3E30B833">
      <w:pPr>
        <w:pStyle w:val="3"/>
        <w:spacing w:before="317" w:line="251" w:lineRule="auto"/>
        <w:ind w:left="5" w:right="27" w:firstLine="2"/>
        <w:jc w:val="both"/>
        <w:rPr>
          <w:rFonts w:hint="eastAsia" w:ascii="微软雅黑" w:hAnsi="微软雅黑" w:eastAsia="微软雅黑" w:cs="微软雅黑"/>
          <w:spacing w:val="-1"/>
          <w:sz w:val="30"/>
          <w:szCs w:val="30"/>
        </w:rPr>
      </w:pPr>
    </w:p>
    <w:p w14:paraId="55EBB92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Christ was made of God to us REDEMPTION.</w:t>
      </w:r>
    </w:p>
    <w:p w14:paraId="6578A15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(4) 基督由上帝使之成了我们的救赎（REDEMPTION）。</w:t>
      </w:r>
    </w:p>
    <w:p w14:paraId="5A762E9D">
      <w:pPr>
        <w:pStyle w:val="3"/>
        <w:spacing w:before="317" w:line="251" w:lineRule="auto"/>
        <w:ind w:left="5" w:right="27" w:firstLine="2"/>
        <w:jc w:val="both"/>
        <w:rPr>
          <w:rFonts w:hint="eastAsia" w:ascii="微软雅黑" w:hAnsi="微软雅黑" w:eastAsia="微软雅黑" w:cs="微软雅黑"/>
          <w:spacing w:val="-1"/>
          <w:sz w:val="30"/>
          <w:szCs w:val="30"/>
        </w:rPr>
      </w:pPr>
    </w:p>
    <w:p w14:paraId="338C0E1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is to be taken here in the strict sense, denoting that Christ was our objective redemption, who has bought us with a price.</w:t>
      </w:r>
    </w:p>
    <w:p w14:paraId="417AA19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在此该术语要从严格意义上理解，表示基督是我们客观的救赎，祂用赎价买了我们。</w:t>
      </w:r>
    </w:p>
    <w:p w14:paraId="20D347D0">
      <w:pPr>
        <w:pStyle w:val="3"/>
        <w:spacing w:before="317" w:line="251" w:lineRule="auto"/>
        <w:ind w:left="5" w:right="27" w:firstLine="2"/>
        <w:jc w:val="both"/>
        <w:rPr>
          <w:rFonts w:hint="eastAsia" w:ascii="微软雅黑" w:hAnsi="微软雅黑" w:eastAsia="微软雅黑" w:cs="微软雅黑"/>
          <w:spacing w:val="-1"/>
          <w:sz w:val="30"/>
          <w:szCs w:val="30"/>
        </w:rPr>
      </w:pPr>
    </w:p>
    <w:p w14:paraId="1EA8E47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means that He was, in His own person, our Redeemer and redemption.</w:t>
      </w:r>
    </w:p>
    <w:p w14:paraId="11B59A7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它的意思是，祂在祂自己的位格中，就是我们的救赎主和救赎。</w:t>
      </w:r>
    </w:p>
    <w:p w14:paraId="4AD69307">
      <w:pPr>
        <w:pStyle w:val="3"/>
        <w:spacing w:before="317" w:line="251" w:lineRule="auto"/>
        <w:ind w:left="5" w:right="27" w:firstLine="2"/>
        <w:jc w:val="both"/>
        <w:rPr>
          <w:rFonts w:hint="eastAsia" w:ascii="微软雅黑" w:hAnsi="微软雅黑" w:eastAsia="微软雅黑" w:cs="微软雅黑"/>
          <w:spacing w:val="-1"/>
          <w:sz w:val="30"/>
          <w:szCs w:val="30"/>
        </w:rPr>
      </w:pPr>
    </w:p>
    <w:p w14:paraId="507F1AF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not enlarge on this word, as it occurs again and again in different connections.</w:t>
      </w:r>
    </w:p>
    <w:p w14:paraId="77D4D8E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我们不再详述这个词，因为它在不同的联系中一次又一次出现。</w:t>
      </w:r>
    </w:p>
    <w:p w14:paraId="45B271EC">
      <w:pPr>
        <w:pStyle w:val="3"/>
        <w:spacing w:before="317" w:line="251" w:lineRule="auto"/>
        <w:ind w:left="5" w:right="27" w:firstLine="2"/>
        <w:jc w:val="both"/>
        <w:rPr>
          <w:rFonts w:hint="eastAsia" w:ascii="微软雅黑" w:hAnsi="微软雅黑" w:eastAsia="微软雅黑" w:cs="微软雅黑"/>
          <w:spacing w:val="-1"/>
          <w:sz w:val="30"/>
          <w:szCs w:val="30"/>
        </w:rPr>
      </w:pPr>
    </w:p>
    <w:p w14:paraId="4C8FC4B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here suffice to say that Christ is viewed as the objective ground of our deliverance from captivity by a valid ransom, and that His active and passive obedience redeemed His people from the penal consequences of their sins.</w:t>
      </w:r>
    </w:p>
    <w:p w14:paraId="0CF994F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在此只需说明：基督被视为通过一份有效的赎价使我们脱离囚禁的客观根据，且祂的主动顺服和被动顺服，将祂的子民从其罪的刑罚后果中救赎了出来。</w:t>
      </w:r>
    </w:p>
    <w:p w14:paraId="44E2940A">
      <w:pPr>
        <w:pStyle w:val="3"/>
        <w:spacing w:before="317" w:line="251" w:lineRule="auto"/>
        <w:ind w:left="5" w:right="27" w:firstLine="2"/>
        <w:jc w:val="both"/>
        <w:rPr>
          <w:rFonts w:hint="eastAsia" w:ascii="微软雅黑" w:hAnsi="微软雅黑" w:eastAsia="微软雅黑" w:cs="微软雅黑"/>
          <w:spacing w:val="-1"/>
          <w:sz w:val="30"/>
          <w:szCs w:val="30"/>
        </w:rPr>
      </w:pPr>
    </w:p>
    <w:p w14:paraId="1AF428F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many expositors prefer to take this term in the wide sense as referring to final deliverance at the resurrection, that is out of keeping with the context, which refers to Christ crucified.</w:t>
      </w:r>
    </w:p>
    <w:p w14:paraId="36DDB3C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虽然许多解释者更倾向于在广义上理解该术语（指向复活时最终的解脱），但这与指向被钉十字架基督的上下文不协调。</w:t>
      </w:r>
    </w:p>
    <w:p w14:paraId="26EB81B5">
      <w:pPr>
        <w:pStyle w:val="3"/>
        <w:spacing w:before="317" w:line="251" w:lineRule="auto"/>
        <w:ind w:left="5" w:right="27" w:firstLine="2"/>
        <w:jc w:val="both"/>
        <w:rPr>
          <w:rFonts w:hint="eastAsia" w:ascii="微软雅黑" w:hAnsi="微软雅黑" w:eastAsia="微软雅黑" w:cs="微软雅黑"/>
          <w:spacing w:val="-1"/>
          <w:sz w:val="30"/>
          <w:szCs w:val="30"/>
        </w:rPr>
      </w:pPr>
    </w:p>
    <w:p w14:paraId="063BDC1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that acceptation requires some other terms to warrant it (Rom. 8:23; Eph. 4:30).</w:t>
      </w:r>
    </w:p>
    <w:p w14:paraId="236A66B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此外，那种理解需要一些其他的术语来为其正当性作保（罗 8:23；以 4:30）。</w:t>
      </w:r>
    </w:p>
    <w:p w14:paraId="30AA1552">
      <w:pPr>
        <w:pStyle w:val="3"/>
        <w:spacing w:before="317" w:line="251" w:lineRule="auto"/>
        <w:ind w:left="5" w:right="27" w:firstLine="2"/>
        <w:jc w:val="both"/>
        <w:rPr>
          <w:rFonts w:hint="eastAsia" w:ascii="微软雅黑" w:hAnsi="微软雅黑" w:eastAsia="微软雅黑" w:cs="微软雅黑"/>
          <w:spacing w:val="-1"/>
          <w:sz w:val="30"/>
          <w:szCs w:val="30"/>
        </w:rPr>
      </w:pPr>
    </w:p>
    <w:p w14:paraId="1F67353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The church is directed to purge out the leaven of sin by the consideration that Christ, our passover, was an atoning sacrifice: Christ our passover is sacrificed for us: therefore let us keep the feast, not with old leaven, neither with the leaven of malice and wickedness; but with the unleavened bread of sincerity and truth (1 Cor. 5:7, 8).</w:t>
      </w:r>
    </w:p>
    <w:p w14:paraId="625BDF0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四、 教会受指示要除掉罪的酵，是基于这一考虑：基督作为我们的逾越节，是一次赎罪的祭祀：我们逾越节的羔羊基督已经被杀献祭了：所以我们守这节不可用旧酵，也不可用恶毒、邪恶的酵，只用诚实真正的无酵饼（林前 5:7, 8）。</w:t>
      </w:r>
    </w:p>
    <w:p w14:paraId="7B003467">
      <w:pPr>
        <w:pStyle w:val="3"/>
        <w:spacing w:before="317" w:line="251" w:lineRule="auto"/>
        <w:ind w:left="5" w:right="27" w:firstLine="2"/>
        <w:jc w:val="both"/>
        <w:rPr>
          <w:rFonts w:hint="eastAsia" w:ascii="微软雅黑" w:hAnsi="微软雅黑" w:eastAsia="微软雅黑" w:cs="微软雅黑"/>
          <w:spacing w:val="-1"/>
          <w:sz w:val="30"/>
          <w:szCs w:val="30"/>
        </w:rPr>
      </w:pPr>
    </w:p>
    <w:p w14:paraId="3EA5617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matter is put in an Old Testament guise: the New Testament times are compared with the passover feast, the Redeemer with the paschal lamb, the purification of the houses from every particle of leaven with the outward and inward holiness of the Christian church.</w:t>
      </w:r>
    </w:p>
    <w:p w14:paraId="7A8CB15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整件事都是以旧约的面貌出现的：新约时代被比作逾越节的筵席，救赎主被比作逾越节羔羊，房屋内每一粒酵的清除被比作基督教会外在和内在的圣洁。</w:t>
      </w:r>
    </w:p>
    <w:p w14:paraId="59DB2642">
      <w:pPr>
        <w:pStyle w:val="3"/>
        <w:spacing w:before="317" w:line="251" w:lineRule="auto"/>
        <w:ind w:left="5" w:right="27" w:firstLine="2"/>
        <w:jc w:val="both"/>
        <w:rPr>
          <w:rFonts w:hint="eastAsia" w:ascii="微软雅黑" w:hAnsi="微软雅黑" w:eastAsia="微软雅黑" w:cs="微软雅黑"/>
          <w:spacing w:val="-1"/>
          <w:sz w:val="30"/>
          <w:szCs w:val="30"/>
        </w:rPr>
      </w:pPr>
    </w:p>
    <w:p w14:paraId="2C53C61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entire New Testament age, or, more strictly, the entire life of a Christian, is to be nothing else than a keeping of the feast of redemption, in the same way as the passover was the feast of deliverance from Egypt.</w:t>
      </w:r>
    </w:p>
    <w:p w14:paraId="3088B6B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整个新约时代，或者更严格地说，一个基督徒的整个生命，都不外乎是守救赎的节，就像逾越节是脱离埃及之救助（deliverance）的节日一样。</w:t>
      </w:r>
    </w:p>
    <w:p w14:paraId="70B34FC5">
      <w:pPr>
        <w:pStyle w:val="3"/>
        <w:spacing w:before="317" w:line="251" w:lineRule="auto"/>
        <w:ind w:left="5" w:right="27" w:firstLine="2"/>
        <w:jc w:val="both"/>
        <w:rPr>
          <w:rFonts w:hint="eastAsia" w:ascii="微软雅黑" w:hAnsi="微软雅黑" w:eastAsia="微软雅黑" w:cs="微软雅黑"/>
          <w:spacing w:val="-1"/>
          <w:sz w:val="30"/>
          <w:szCs w:val="30"/>
        </w:rPr>
      </w:pPr>
    </w:p>
    <w:p w14:paraId="7796EAF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presented to us as the antitype of the paschal lamb, and all is traced to His vicarious sacrifice.</w:t>
      </w:r>
    </w:p>
    <w:p w14:paraId="78D7BC8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基督被呈现为逾越节羔羊的原型，一切都追溯到祂的代赎性祭祀。</w:t>
      </w:r>
    </w:p>
    <w:p w14:paraId="4D48BEB2">
      <w:pPr>
        <w:pStyle w:val="3"/>
        <w:spacing w:before="317" w:line="251" w:lineRule="auto"/>
        <w:ind w:left="5" w:right="27" w:firstLine="2"/>
        <w:jc w:val="both"/>
        <w:rPr>
          <w:rFonts w:hint="eastAsia" w:ascii="微软雅黑" w:hAnsi="微软雅黑" w:eastAsia="微软雅黑" w:cs="微软雅黑"/>
          <w:spacing w:val="-1"/>
          <w:sz w:val="30"/>
          <w:szCs w:val="30"/>
        </w:rPr>
      </w:pPr>
    </w:p>
    <w:p w14:paraId="34D341E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noticing this peculiar phrase, SACRIFICED FOR US, it is to be observed that we have not only a distinct allusion to the fact that Christ was sacrificed in the only sense in which a victim could be offered,—that is, as a perfect lamb, and by divine appointment,—but that it was a transaction which, from the nature of the case, involved substitution.</w:t>
      </w:r>
    </w:p>
    <w:p w14:paraId="6651995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在留意这一独特词组“为我们被献为祭（SACRIFICED FOR US）”时，必须观察到：我们不仅清晰指涉（allusion）了基督是在一种牺牲（victim）所能被献上的唯一意义上被献祭的（即作为完美的羔羊，并根据神圣委派），而且那是一次基于情况性质而涉及了代入（substitution）的交易。</w:t>
      </w:r>
    </w:p>
    <w:p w14:paraId="7413D6A8">
      <w:pPr>
        <w:pStyle w:val="3"/>
        <w:spacing w:before="317" w:line="251" w:lineRule="auto"/>
        <w:ind w:left="5" w:right="27" w:firstLine="2"/>
        <w:jc w:val="both"/>
        <w:rPr>
          <w:rFonts w:hint="eastAsia" w:ascii="微软雅黑" w:hAnsi="微软雅黑" w:eastAsia="微软雅黑" w:cs="微软雅黑"/>
          <w:spacing w:val="-1"/>
          <w:sz w:val="30"/>
          <w:szCs w:val="30"/>
        </w:rPr>
      </w:pPr>
    </w:p>
    <w:p w14:paraId="602B0D6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it was FOR US, the import is, that it was for our benefit, but only so because, according to the nature of the transaction, it was in our room and stead.</w:t>
      </w:r>
    </w:p>
    <w:p w14:paraId="316A7C4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由于这是“为我们（FOR US）”，其含意是这是为了我们的益处，但仅仅是因为根据交易的性质，这是在我们的位置上进行的（in our room and stead）。</w:t>
      </w:r>
    </w:p>
    <w:p w14:paraId="7A7E0627">
      <w:pPr>
        <w:pStyle w:val="3"/>
        <w:spacing w:before="317" w:line="251" w:lineRule="auto"/>
        <w:ind w:left="5" w:right="27" w:firstLine="2"/>
        <w:jc w:val="both"/>
        <w:rPr>
          <w:rFonts w:hint="eastAsia" w:ascii="微软雅黑" w:hAnsi="微软雅黑" w:eastAsia="微软雅黑" w:cs="微软雅黑"/>
          <w:spacing w:val="-1"/>
          <w:sz w:val="30"/>
          <w:szCs w:val="30"/>
        </w:rPr>
      </w:pPr>
    </w:p>
    <w:p w14:paraId="1D1AC3D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by His death, was our deliverance, the true Paschal Lamb slain for us; an expression never used of any merely human teacher or benefactor.</w:t>
      </w:r>
    </w:p>
    <w:p w14:paraId="560552B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基督借着祂的受死成了我们的救助（deliverance），是为我们被杀的真实逾越节羔羊；这一表达从未被应用于任何纯粹的人类导师或恩人身上。</w:t>
      </w:r>
    </w:p>
    <w:p w14:paraId="4DE3992F">
      <w:pPr>
        <w:pStyle w:val="3"/>
        <w:spacing w:before="317" w:line="251" w:lineRule="auto"/>
        <w:ind w:left="5" w:right="27" w:firstLine="2"/>
        <w:jc w:val="both"/>
        <w:rPr>
          <w:rFonts w:hint="eastAsia" w:ascii="微软雅黑" w:hAnsi="微软雅黑" w:eastAsia="微软雅黑" w:cs="微软雅黑"/>
          <w:spacing w:val="-1"/>
          <w:sz w:val="30"/>
          <w:szCs w:val="30"/>
        </w:rPr>
      </w:pPr>
    </w:p>
    <w:p w14:paraId="392566A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applied to a Paul or Peter, who bore much and suffered much for the church, it would be felt to be in the highest degree incongruous and absurd.</w:t>
      </w:r>
    </w:p>
    <w:p w14:paraId="5C8279C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如果应用于保罗或彼得（他们为教会承担了许多、也受了许多苦），将会感到极大的不协调和荒谬。</w:t>
      </w:r>
    </w:p>
    <w:p w14:paraId="16A925E4">
      <w:pPr>
        <w:pStyle w:val="3"/>
        <w:spacing w:before="317" w:line="251" w:lineRule="auto"/>
        <w:ind w:left="5" w:right="27" w:firstLine="2"/>
        <w:jc w:val="both"/>
        <w:rPr>
          <w:rFonts w:hint="eastAsia" w:ascii="微软雅黑" w:hAnsi="微软雅黑" w:eastAsia="微软雅黑" w:cs="微软雅黑"/>
          <w:spacing w:val="-1"/>
          <w:sz w:val="30"/>
          <w:szCs w:val="30"/>
        </w:rPr>
      </w:pPr>
    </w:p>
    <w:p w14:paraId="332EEFE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 be used only of a sin-bearing substitute.</w:t>
      </w:r>
    </w:p>
    <w:p w14:paraId="35F1686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它只能被用于担罪的替代者（substitute）。</w:t>
      </w:r>
    </w:p>
    <w:p w14:paraId="0861DAD9">
      <w:pPr>
        <w:pStyle w:val="3"/>
        <w:spacing w:before="317" w:line="251" w:lineRule="auto"/>
        <w:ind w:left="5" w:right="27" w:firstLine="2"/>
        <w:jc w:val="both"/>
        <w:rPr>
          <w:rFonts w:hint="eastAsia" w:ascii="微软雅黑" w:hAnsi="微软雅黑" w:eastAsia="微软雅黑" w:cs="微软雅黑"/>
          <w:spacing w:val="-1"/>
          <w:sz w:val="30"/>
          <w:szCs w:val="30"/>
        </w:rPr>
      </w:pPr>
    </w:p>
    <w:p w14:paraId="2564696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words plainly take for granted that the passover was a proper sacrifice, and hence it is called the sacrifice of the Lord's passover (Ex. 12:27).</w:t>
      </w:r>
    </w:p>
    <w:p w14:paraId="25B83E9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使徒的话语显然想当然地认为逾越节是一次正当的祭祀，因此它被称为献给耶和华逾越节的祭（Ex. 12:27）。</w:t>
      </w:r>
    </w:p>
    <w:p w14:paraId="3C840B99">
      <w:pPr>
        <w:pStyle w:val="3"/>
        <w:spacing w:before="317" w:line="251" w:lineRule="auto"/>
        <w:ind w:left="5" w:right="27" w:firstLine="2"/>
        <w:jc w:val="both"/>
        <w:rPr>
          <w:rFonts w:hint="eastAsia" w:ascii="微软雅黑" w:hAnsi="微软雅黑" w:eastAsia="微软雅黑" w:cs="微软雅黑"/>
          <w:spacing w:val="-1"/>
          <w:sz w:val="30"/>
          <w:szCs w:val="30"/>
        </w:rPr>
      </w:pPr>
    </w:p>
    <w:p w14:paraId="1F39F49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a mere symbol of deliverance from Egypt, though connected with their captivity and freedom, but pointed to something special: it lay at the foundation of the separate standing of Israel and of their economy.</w:t>
      </w:r>
    </w:p>
    <w:p w14:paraId="2838DCC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它不不仅仅是脱离埃及之救助（deliverance）的象征（虽然与他们的被囚和自由有关），而是指向了某种特殊的事物：它是以色列及其经纶（economy）独立地位的基础。</w:t>
      </w:r>
    </w:p>
    <w:p w14:paraId="513671D4">
      <w:pPr>
        <w:pStyle w:val="3"/>
        <w:spacing w:before="317" w:line="251" w:lineRule="auto"/>
        <w:ind w:left="5" w:right="27" w:firstLine="2"/>
        <w:jc w:val="both"/>
        <w:rPr>
          <w:rFonts w:hint="eastAsia" w:ascii="微软雅黑" w:hAnsi="微软雅黑" w:eastAsia="微软雅黑" w:cs="微软雅黑"/>
          <w:spacing w:val="-1"/>
          <w:sz w:val="30"/>
          <w:szCs w:val="30"/>
        </w:rPr>
      </w:pPr>
    </w:p>
    <w:p w14:paraId="7140806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sprinkling of the blood on the lintels and door-posts preserved their first-born from the destroying angel on that night of woe to Egypt.</w:t>
      </w:r>
    </w:p>
    <w:p w14:paraId="27A8882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在埃及遭祸的那一夜，在门槛和门框上洒血使他们的长子免受灭命天使的伤害。</w:t>
      </w:r>
    </w:p>
    <w:p w14:paraId="6C66FEFD">
      <w:pPr>
        <w:pStyle w:val="3"/>
        <w:spacing w:before="317" w:line="251" w:lineRule="auto"/>
        <w:ind w:left="5" w:right="27" w:firstLine="2"/>
        <w:jc w:val="both"/>
        <w:rPr>
          <w:rFonts w:hint="eastAsia" w:ascii="微软雅黑" w:hAnsi="微软雅黑" w:eastAsia="微软雅黑" w:cs="微软雅黑"/>
          <w:spacing w:val="-1"/>
          <w:sz w:val="30"/>
          <w:szCs w:val="30"/>
        </w:rPr>
      </w:pPr>
    </w:p>
    <w:p w14:paraId="4AD9CF8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lamb was the sin-bearer; the worshipper, confessing guilt, and acknowledging that no personal innocence of his exempted him from the merited infliction of that divine wrath which the adjoining families experienced, ascribed all to divine grace and to the divinely-appointed passover.</w:t>
      </w:r>
    </w:p>
    <w:p w14:paraId="18A10C6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羔羊是担罪者；敬拜者在承认罪疚并承认他个人的无辜并不能使其免受邻近家庭所经历的神圣愤怒之应得惩罚时，将一切都归功于神圣的恩典和神圣委派的逾越节。</w:t>
      </w:r>
    </w:p>
    <w:p w14:paraId="489D0E03">
      <w:pPr>
        <w:pStyle w:val="3"/>
        <w:spacing w:before="317" w:line="251" w:lineRule="auto"/>
        <w:ind w:left="5" w:right="27" w:firstLine="2"/>
        <w:jc w:val="both"/>
        <w:rPr>
          <w:rFonts w:hint="eastAsia" w:ascii="微软雅黑" w:hAnsi="微软雅黑" w:eastAsia="微软雅黑" w:cs="微软雅黑"/>
          <w:spacing w:val="-1"/>
          <w:sz w:val="30"/>
          <w:szCs w:val="30"/>
        </w:rPr>
      </w:pPr>
    </w:p>
    <w:p w14:paraId="5CC4167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specially be noticed that paschal blood effected the church's separation from the world, and made Israel a kingdom of priests.</w:t>
      </w:r>
    </w:p>
    <w:p w14:paraId="2938B30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必须特别注意到，逾越节的血达成了（effected）教会与世界的分离，并使以色列成为了祭司的国度。</w:t>
      </w:r>
    </w:p>
    <w:p w14:paraId="7DE3347A">
      <w:pPr>
        <w:pStyle w:val="3"/>
        <w:spacing w:before="317" w:line="251" w:lineRule="auto"/>
        <w:ind w:left="5" w:right="27" w:firstLine="2"/>
        <w:jc w:val="both"/>
        <w:rPr>
          <w:rFonts w:hint="eastAsia" w:ascii="微软雅黑" w:hAnsi="微软雅黑" w:eastAsia="微软雅黑" w:cs="微软雅黑"/>
          <w:spacing w:val="-1"/>
          <w:sz w:val="30"/>
          <w:szCs w:val="30"/>
        </w:rPr>
      </w:pPr>
    </w:p>
    <w:p w14:paraId="68C41C2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passover was the foundation-sacrifice which set apart the nation for God, and made them a holy people.</w:t>
      </w:r>
    </w:p>
    <w:p w14:paraId="0BF32B4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逾越节是基础性的祭祀，它将该民族分别为圣归给上帝，使他们成为圣洁的子民。</w:t>
      </w:r>
    </w:p>
    <w:p w14:paraId="649E948C">
      <w:pPr>
        <w:pStyle w:val="3"/>
        <w:spacing w:before="317" w:line="251" w:lineRule="auto"/>
        <w:ind w:left="5" w:right="27" w:firstLine="2"/>
        <w:jc w:val="both"/>
        <w:rPr>
          <w:rFonts w:hint="eastAsia" w:ascii="微软雅黑" w:hAnsi="微软雅黑" w:eastAsia="微软雅黑" w:cs="微软雅黑"/>
          <w:spacing w:val="-1"/>
          <w:sz w:val="30"/>
          <w:szCs w:val="30"/>
        </w:rPr>
      </w:pPr>
    </w:p>
    <w:p w14:paraId="74EE66F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passover that drew a clear line of demarcation between the church and the world,—the one being under God's protection, while the other was left under divine wrath.</w:t>
      </w:r>
    </w:p>
    <w:p w14:paraId="03D2A93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正是逾越节在教会与世界之间划清了界限——一方处于上帝的保护之下，而另一方则留在神圣的愤怒之下。</w:t>
      </w:r>
    </w:p>
    <w:p w14:paraId="4ECD6238">
      <w:pPr>
        <w:pStyle w:val="3"/>
        <w:spacing w:before="317" w:line="251" w:lineRule="auto"/>
        <w:ind w:left="5" w:right="27" w:firstLine="2"/>
        <w:jc w:val="both"/>
        <w:rPr>
          <w:rFonts w:hint="eastAsia" w:ascii="微软雅黑" w:hAnsi="微软雅黑" w:eastAsia="微软雅黑" w:cs="微软雅黑"/>
          <w:spacing w:val="-1"/>
          <w:sz w:val="30"/>
          <w:szCs w:val="30"/>
        </w:rPr>
      </w:pPr>
    </w:p>
    <w:p w14:paraId="5C6C64C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from age to age it was this sacrifice of the Lord's passover that kept up the distinction between Israel and the Gentiles, the church and the world.</w:t>
      </w:r>
    </w:p>
    <w:p w14:paraId="1E17DA5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代代相传，正是主逾越节的这一祭祀维持了以色列与外邦人之间、教会与世界之间的区别。</w:t>
      </w:r>
    </w:p>
    <w:p w14:paraId="0B0F0696">
      <w:pPr>
        <w:pStyle w:val="3"/>
        <w:spacing w:before="317" w:line="251" w:lineRule="auto"/>
        <w:ind w:left="5" w:right="27" w:firstLine="2"/>
        <w:jc w:val="both"/>
        <w:rPr>
          <w:rFonts w:hint="eastAsia" w:ascii="微软雅黑" w:hAnsi="微软雅黑" w:eastAsia="微软雅黑" w:cs="微软雅黑"/>
          <w:spacing w:val="-1"/>
          <w:sz w:val="30"/>
          <w:szCs w:val="30"/>
        </w:rPr>
      </w:pPr>
    </w:p>
    <w:p w14:paraId="4BDD851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Israel by this means became a peculiar people, a holy nation.</w:t>
      </w:r>
    </w:p>
    <w:p w14:paraId="0B57FA6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以色列借此成为了属祂的子民（peculiar people）、圣洁的国度。</w:t>
      </w:r>
    </w:p>
    <w:p w14:paraId="0299478D">
      <w:pPr>
        <w:pStyle w:val="3"/>
        <w:spacing w:before="317" w:line="251" w:lineRule="auto"/>
        <w:ind w:left="5" w:right="27" w:firstLine="2"/>
        <w:jc w:val="both"/>
        <w:rPr>
          <w:rFonts w:hint="eastAsia" w:ascii="微软雅黑" w:hAnsi="微软雅黑" w:eastAsia="微软雅黑" w:cs="微软雅黑"/>
          <w:spacing w:val="-1"/>
          <w:sz w:val="30"/>
          <w:szCs w:val="30"/>
        </w:rPr>
      </w:pPr>
    </w:p>
    <w:p w14:paraId="0F54A77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came out and were separate, much in the same way, though with a marked complexional or national variety, as the church of God still stands apart from the world and was redeemed for this end.</w:t>
      </w:r>
    </w:p>
    <w:p w14:paraId="026CB88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他们出来并与众不同，这在很大程度上（尽管带有显著的气质或民族多样性）就像上帝的教会直到今日仍与世界隔绝、并为此目的而得赎的方式是一样的。</w:t>
      </w:r>
    </w:p>
    <w:p w14:paraId="4123D972">
      <w:pPr>
        <w:pStyle w:val="3"/>
        <w:spacing w:before="317" w:line="251" w:lineRule="auto"/>
        <w:ind w:left="5" w:right="27" w:firstLine="2"/>
        <w:jc w:val="both"/>
        <w:rPr>
          <w:rFonts w:hint="eastAsia" w:ascii="微软雅黑" w:hAnsi="微软雅黑" w:eastAsia="微软雅黑" w:cs="微软雅黑"/>
          <w:spacing w:val="-1"/>
          <w:sz w:val="30"/>
          <w:szCs w:val="30"/>
        </w:rPr>
      </w:pPr>
    </w:p>
    <w:p w14:paraId="177AA3A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were the later celebrations of the passover—the repetitions of it in subsequent times?</w:t>
      </w:r>
    </w:p>
    <w:p w14:paraId="5D1EECB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但是，后来的逾越节庆典——即随后时代对它的重复——是什么性质呢？</w:t>
      </w:r>
    </w:p>
    <w:p w14:paraId="7DD111EE">
      <w:pPr>
        <w:pStyle w:val="3"/>
        <w:spacing w:before="317" w:line="251" w:lineRule="auto"/>
        <w:ind w:left="5" w:right="27" w:firstLine="2"/>
        <w:jc w:val="both"/>
        <w:rPr>
          <w:rFonts w:hint="eastAsia" w:ascii="微软雅黑" w:hAnsi="微软雅黑" w:eastAsia="微软雅黑" w:cs="微软雅黑"/>
          <w:spacing w:val="-1"/>
          <w:sz w:val="30"/>
          <w:szCs w:val="30"/>
        </w:rPr>
      </w:pPr>
    </w:p>
    <w:p w14:paraId="7F14940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they merely commemorative?</w:t>
      </w:r>
    </w:p>
    <w:p w14:paraId="669CF61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它们仅仅是纪念性的吗？</w:t>
      </w:r>
    </w:p>
    <w:p w14:paraId="0C0F9E36">
      <w:pPr>
        <w:pStyle w:val="3"/>
        <w:spacing w:before="317" w:line="251" w:lineRule="auto"/>
        <w:ind w:left="5" w:right="27" w:firstLine="2"/>
        <w:jc w:val="both"/>
        <w:rPr>
          <w:rFonts w:hint="eastAsia" w:ascii="微软雅黑" w:hAnsi="微软雅黑" w:eastAsia="微软雅黑" w:cs="微软雅黑"/>
          <w:spacing w:val="-1"/>
          <w:sz w:val="30"/>
          <w:szCs w:val="30"/>
        </w:rPr>
      </w:pPr>
    </w:p>
    <w:p w14:paraId="7D4091E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much more.</w:t>
      </w:r>
    </w:p>
    <w:p w14:paraId="72304AD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绝不仅限于此。</w:t>
      </w:r>
    </w:p>
    <w:p w14:paraId="194B877E">
      <w:pPr>
        <w:pStyle w:val="3"/>
        <w:spacing w:before="317" w:line="251" w:lineRule="auto"/>
        <w:ind w:left="5" w:right="27" w:firstLine="2"/>
        <w:jc w:val="both"/>
        <w:rPr>
          <w:rFonts w:hint="eastAsia" w:ascii="微软雅黑" w:hAnsi="微软雅黑" w:eastAsia="微软雅黑" w:cs="微软雅黑"/>
          <w:spacing w:val="-1"/>
          <w:sz w:val="30"/>
          <w:szCs w:val="30"/>
        </w:rPr>
      </w:pPr>
    </w:p>
    <w:p w14:paraId="0B1C108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subsequent repetitions of the passover were also sacrificial, and not a mere memorial, as appears from the language used respecting it as a standing institution in Israel (Ex. 34:25).</w:t>
      </w:r>
    </w:p>
    <w:p w14:paraId="46615BE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随后对逾越节的重复也是祭祀性的，而不仅仅是纪念，这从描述其作为以色列常设制度（standing institution）的语言中可以显明（出 34:25）。</w:t>
      </w:r>
    </w:p>
    <w:p w14:paraId="7E4E9A89">
      <w:pPr>
        <w:pStyle w:val="3"/>
        <w:spacing w:before="317" w:line="251" w:lineRule="auto"/>
        <w:ind w:left="5" w:right="27" w:firstLine="2"/>
        <w:jc w:val="both"/>
        <w:rPr>
          <w:rFonts w:hint="eastAsia" w:ascii="微软雅黑" w:hAnsi="微软雅黑" w:eastAsia="微软雅黑" w:cs="微软雅黑"/>
          <w:spacing w:val="-1"/>
          <w:sz w:val="30"/>
          <w:szCs w:val="30"/>
        </w:rPr>
      </w:pPr>
    </w:p>
    <w:p w14:paraId="44274D9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Its annual effect was to continue what had been begun—to keep Israel what they had been appointed to be, the people of God.</w:t>
      </w:r>
    </w:p>
    <w:p w14:paraId="1990AD4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其每年的效用是延续已经开始的事物——使以色列维持在他们被命定的身份中，即上帝的子民。</w:t>
      </w:r>
    </w:p>
    <w:p w14:paraId="6FF9A2FC">
      <w:pPr>
        <w:pStyle w:val="3"/>
        <w:spacing w:before="317" w:line="251" w:lineRule="auto"/>
        <w:ind w:left="5" w:right="27" w:firstLine="2"/>
        <w:jc w:val="both"/>
        <w:rPr>
          <w:rFonts w:hint="eastAsia" w:ascii="微软雅黑" w:hAnsi="微软雅黑" w:eastAsia="微软雅黑" w:cs="微软雅黑"/>
          <w:spacing w:val="-1"/>
          <w:sz w:val="30"/>
          <w:szCs w:val="30"/>
        </w:rPr>
      </w:pPr>
    </w:p>
    <w:p w14:paraId="6BBCC32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repetition only repeated His redeeming act.</w:t>
      </w:r>
    </w:p>
    <w:p w14:paraId="5FFEF7D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这种重复仅仅是重复了祂救赎的行为。</w:t>
      </w:r>
    </w:p>
    <w:p w14:paraId="3253BFC3">
      <w:pPr>
        <w:pStyle w:val="3"/>
        <w:spacing w:before="317" w:line="251" w:lineRule="auto"/>
        <w:ind w:left="5" w:right="27" w:firstLine="2"/>
        <w:jc w:val="both"/>
        <w:rPr>
          <w:rFonts w:hint="eastAsia" w:ascii="微软雅黑" w:hAnsi="微软雅黑" w:eastAsia="微软雅黑" w:cs="微软雅黑"/>
          <w:spacing w:val="-1"/>
          <w:sz w:val="30"/>
          <w:szCs w:val="30"/>
        </w:rPr>
      </w:pPr>
    </w:p>
    <w:p w14:paraId="21149A1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was considered as sparing Israel anew from the avenging angel, redeeming them from bondage, and renewing their fellowship with Himself, till the true Passover came that accomplished the types, and terminated them for ever.</w:t>
      </w:r>
    </w:p>
    <w:p w14:paraId="008D618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上帝被认为是在重新使以色列免受报应天使的伤害，将他们从奴役中赎出来，并更新他们与祂自己的团契，直到成就了预表的真实的“逾越节”来到，并使预表永远终结。</w:t>
      </w:r>
    </w:p>
    <w:p w14:paraId="34830776">
      <w:pPr>
        <w:pStyle w:val="3"/>
        <w:spacing w:before="317" w:line="251" w:lineRule="auto"/>
        <w:ind w:left="5" w:right="27" w:firstLine="2"/>
        <w:jc w:val="both"/>
        <w:rPr>
          <w:rFonts w:hint="eastAsia" w:ascii="微软雅黑" w:hAnsi="微软雅黑" w:eastAsia="微软雅黑" w:cs="微软雅黑"/>
          <w:spacing w:val="-1"/>
          <w:sz w:val="30"/>
          <w:szCs w:val="30"/>
        </w:rPr>
      </w:pPr>
    </w:p>
    <w:p w14:paraId="4EF6704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annual celebration of the passover preserved Israel to be the people of God, for the first paschal sacrifice was only the first of the series.</w:t>
      </w:r>
    </w:p>
    <w:p w14:paraId="0C96B7E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每年对逾越节的庆祝，使以色列被保全为上帝的子民，因为第一次逾越节祭祀仅仅是这一系列的开端。</w:t>
      </w:r>
    </w:p>
    <w:p w14:paraId="60C93449">
      <w:pPr>
        <w:pStyle w:val="3"/>
        <w:spacing w:before="317" w:line="251" w:lineRule="auto"/>
        <w:ind w:left="5" w:right="27" w:firstLine="2"/>
        <w:jc w:val="both"/>
        <w:rPr>
          <w:rFonts w:hint="eastAsia" w:ascii="微软雅黑" w:hAnsi="微软雅黑" w:eastAsia="微软雅黑" w:cs="微软雅黑"/>
          <w:spacing w:val="-1"/>
          <w:sz w:val="30"/>
          <w:szCs w:val="30"/>
        </w:rPr>
      </w:pPr>
    </w:p>
    <w:p w14:paraId="0A6449D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illustrate the first and the subsequent passovers by the analogy of creation and preservation.</w:t>
      </w:r>
    </w:p>
    <w:p w14:paraId="69999BA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我们可以通过创造与护理（preservation）的类比来阐明第一次和随后的逾越节。</w:t>
      </w:r>
    </w:p>
    <w:p w14:paraId="7FD1B2B8">
      <w:pPr>
        <w:pStyle w:val="3"/>
        <w:spacing w:before="317" w:line="251" w:lineRule="auto"/>
        <w:ind w:left="5" w:right="27" w:firstLine="2"/>
        <w:jc w:val="both"/>
        <w:rPr>
          <w:rFonts w:hint="eastAsia" w:ascii="微软雅黑" w:hAnsi="微软雅黑" w:eastAsia="微软雅黑" w:cs="微软雅黑"/>
          <w:spacing w:val="-1"/>
          <w:sz w:val="30"/>
          <w:szCs w:val="30"/>
        </w:rPr>
      </w:pPr>
    </w:p>
    <w:p w14:paraId="4BD7329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latter is a work of God no less than the former, the continuation of what was once begun, but not less requiring the present agency of God.</w:t>
      </w:r>
    </w:p>
    <w:p w14:paraId="50B70A9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后者和前者一样，都是上帝的工作，是曾经开始之事的延续，但同样需要上帝现时的运作（agency）。</w:t>
      </w:r>
    </w:p>
    <w:p w14:paraId="405606E9">
      <w:pPr>
        <w:pStyle w:val="3"/>
        <w:spacing w:before="317" w:line="251" w:lineRule="auto"/>
        <w:ind w:left="5" w:right="27" w:firstLine="2"/>
        <w:jc w:val="both"/>
        <w:rPr>
          <w:rFonts w:hint="eastAsia" w:ascii="微软雅黑" w:hAnsi="微软雅黑" w:eastAsia="微软雅黑" w:cs="微软雅黑"/>
          <w:spacing w:val="-1"/>
          <w:sz w:val="30"/>
          <w:szCs w:val="30"/>
        </w:rPr>
      </w:pPr>
    </w:p>
    <w:p w14:paraId="1A37B6F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so important was the passover to Israel, the covenant people, that it not only made them a separate, peculiar, and holy nation, but gave significance to all the other sin-offerings.</w:t>
      </w:r>
    </w:p>
    <w:p w14:paraId="11602B3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对于作为圣约子民的以色列来说，逾越节是如此重要，以至于它不仅使他们成为了一个分离的、特殊的和圣洁的国度，而且赋予了所有其他赎罪祭以意义。</w:t>
      </w:r>
    </w:p>
    <w:p w14:paraId="1A5020AD">
      <w:pPr>
        <w:pStyle w:val="3"/>
        <w:spacing w:before="317" w:line="251" w:lineRule="auto"/>
        <w:ind w:left="5" w:right="27" w:firstLine="2"/>
        <w:jc w:val="both"/>
        <w:rPr>
          <w:rFonts w:hint="eastAsia" w:ascii="微软雅黑" w:hAnsi="微软雅黑" w:eastAsia="微软雅黑" w:cs="微软雅黑"/>
          <w:spacing w:val="-1"/>
          <w:sz w:val="30"/>
          <w:szCs w:val="30"/>
        </w:rPr>
      </w:pPr>
    </w:p>
    <w:p w14:paraId="52CE6DD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Jew might neglect it, and no stranger had a part in it.</w:t>
      </w:r>
    </w:p>
    <w:p w14:paraId="6CBEA3F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没有任何犹太人可以忽略它，也没有外邦人能参与其中。</w:t>
      </w:r>
    </w:p>
    <w:p w14:paraId="3C2305AF">
      <w:pPr>
        <w:pStyle w:val="3"/>
        <w:spacing w:before="317" w:line="251" w:lineRule="auto"/>
        <w:ind w:left="5" w:right="27" w:firstLine="2"/>
        <w:jc w:val="both"/>
        <w:rPr>
          <w:rFonts w:hint="eastAsia" w:ascii="微软雅黑" w:hAnsi="微软雅黑" w:eastAsia="微软雅黑" w:cs="微软雅黑"/>
          <w:spacing w:val="-1"/>
          <w:sz w:val="30"/>
          <w:szCs w:val="30"/>
        </w:rPr>
      </w:pPr>
    </w:p>
    <w:p w14:paraId="4EBC3C0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realization of the type in Christ crucified the apostle deduces two things, to which we shall but advert.</w:t>
      </w:r>
    </w:p>
    <w:p w14:paraId="787675C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从这种“预表在被钉十字架基督里的实现”中，使徒推导出了两件事，我们仅作简要提及。</w:t>
      </w:r>
    </w:p>
    <w:p w14:paraId="4D2A8795">
      <w:pPr>
        <w:pStyle w:val="3"/>
        <w:spacing w:before="317" w:line="251" w:lineRule="auto"/>
        <w:ind w:left="5" w:right="27" w:firstLine="2"/>
        <w:jc w:val="both"/>
        <w:rPr>
          <w:rFonts w:hint="eastAsia" w:ascii="微软雅黑" w:hAnsi="微软雅黑" w:eastAsia="微软雅黑" w:cs="微软雅黑"/>
          <w:spacing w:val="-1"/>
          <w:sz w:val="30"/>
          <w:szCs w:val="30"/>
        </w:rPr>
      </w:pPr>
    </w:p>
    <w:p w14:paraId="5847EF4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Christian church in general, and every individual believer, are exhorted to keep the feast (ver. 8), and to keep it, not once a year, but constantly.</w:t>
      </w:r>
    </w:p>
    <w:p w14:paraId="04698140">
      <w:pPr>
        <w:pStyle w:val="3"/>
        <w:spacing w:before="317" w:line="251" w:lineRule="auto"/>
        <w:ind w:left="5" w:right="27" w:firstLine="2"/>
        <w:jc w:val="both"/>
        <w:rPr>
          <w:rFonts w:hint="eastAsia" w:ascii="微软雅黑" w:hAnsi="微软雅黑" w:eastAsia="微软雅黑" w:cs="微软雅黑"/>
          <w:spacing w:val="-1"/>
          <w:sz w:val="30"/>
          <w:szCs w:val="30"/>
        </w:rPr>
      </w:pPr>
    </w:p>
    <w:p w14:paraId="3558708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基督教会整体，以及每一位信徒个体，都受劝诫要守这节（第 8 节），且不是一年一次，而是不断地守。</w:t>
      </w:r>
    </w:p>
    <w:p w14:paraId="20DB7CAB">
      <w:pPr>
        <w:pStyle w:val="3"/>
        <w:spacing w:before="317" w:line="251" w:lineRule="auto"/>
        <w:ind w:left="5" w:right="27" w:firstLine="2"/>
        <w:jc w:val="both"/>
        <w:rPr>
          <w:rFonts w:hint="eastAsia" w:ascii="微软雅黑" w:hAnsi="微软雅黑" w:eastAsia="微软雅黑" w:cs="微软雅黑"/>
          <w:spacing w:val="-1"/>
          <w:sz w:val="30"/>
          <w:szCs w:val="30"/>
        </w:rPr>
      </w:pPr>
    </w:p>
    <w:p w14:paraId="6A3210C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entire life is to be the keeping of a redemption festival, the reality of which the deliverance from Egypt was but a type.</w:t>
      </w:r>
    </w:p>
    <w:p w14:paraId="413D7F1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我们的整个生命应当是守一个救赎的节日，而脱离埃及的救助（deliverance）仅仅是其实在性的预表。</w:t>
      </w:r>
    </w:p>
    <w:p w14:paraId="56790D91">
      <w:pPr>
        <w:pStyle w:val="3"/>
        <w:spacing w:before="317" w:line="251" w:lineRule="auto"/>
        <w:ind w:left="5" w:right="27" w:firstLine="2"/>
        <w:jc w:val="both"/>
        <w:rPr>
          <w:rFonts w:hint="eastAsia" w:ascii="微软雅黑" w:hAnsi="微软雅黑" w:eastAsia="微软雅黑" w:cs="微软雅黑"/>
          <w:spacing w:val="-1"/>
          <w:sz w:val="30"/>
          <w:szCs w:val="30"/>
        </w:rPr>
      </w:pPr>
    </w:p>
    <w:p w14:paraId="194AE1A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our life, nay, the entire period of the Christian church on earth, must be festival days,—days of pleasantness and joy, because of the magnitude of those blessings which the atonement conferred on us; for the Son of God was sacrificed that we might keep the feast perpetually, and with festive joy.</w:t>
      </w:r>
    </w:p>
    <w:p w14:paraId="7541776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的整个生命，不，整个基督教会在地上的时期，都必须是节日——是因着赎罪（atonement）赋予我们的那些福分的量级而充满愉悦和喜乐的日子；因为上帝之子被献为祭，好叫我们能长久地并带着节日的喜乐来守这节。</w:t>
      </w:r>
    </w:p>
    <w:p w14:paraId="6D6BA87A">
      <w:pPr>
        <w:pStyle w:val="3"/>
        <w:spacing w:before="317" w:line="251" w:lineRule="auto"/>
        <w:ind w:left="5" w:right="27" w:firstLine="2"/>
        <w:jc w:val="both"/>
        <w:rPr>
          <w:rFonts w:hint="eastAsia" w:ascii="微软雅黑" w:hAnsi="微软雅黑" w:eastAsia="微软雅黑" w:cs="微软雅黑"/>
          <w:spacing w:val="-1"/>
          <w:sz w:val="30"/>
          <w:szCs w:val="30"/>
        </w:rPr>
      </w:pPr>
    </w:p>
    <w:p w14:paraId="50C2E0C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ought to purge out the old leaven (ver. 7), that is, have no old leaven of malice and wickedness in the celebration of the feast (ver. 8).</w:t>
      </w:r>
    </w:p>
    <w:p w14:paraId="0D15F7D1">
      <w:pPr>
        <w:pStyle w:val="3"/>
        <w:spacing w:before="317" w:line="251" w:lineRule="auto"/>
        <w:ind w:left="5" w:right="27" w:firstLine="2"/>
        <w:jc w:val="both"/>
        <w:rPr>
          <w:rFonts w:hint="eastAsia" w:ascii="微软雅黑" w:hAnsi="微软雅黑" w:eastAsia="微软雅黑" w:cs="微软雅黑"/>
          <w:spacing w:val="-1"/>
          <w:sz w:val="30"/>
          <w:szCs w:val="30"/>
        </w:rPr>
      </w:pPr>
    </w:p>
    <w:p w14:paraId="6F47E6F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他们应当除掉旧酵（第 7 节），即在庆祝节日时，不可有恶毒和邪恶的旧酵（第 8 节）。</w:t>
      </w:r>
    </w:p>
    <w:p w14:paraId="4647E660">
      <w:pPr>
        <w:pStyle w:val="3"/>
        <w:spacing w:before="317" w:line="251" w:lineRule="auto"/>
        <w:ind w:left="5" w:right="27" w:firstLine="2"/>
        <w:jc w:val="both"/>
        <w:rPr>
          <w:rFonts w:hint="eastAsia" w:ascii="微软雅黑" w:hAnsi="微软雅黑" w:eastAsia="微软雅黑" w:cs="微软雅黑"/>
          <w:spacing w:val="-1"/>
          <w:sz w:val="30"/>
          <w:szCs w:val="30"/>
        </w:rPr>
      </w:pPr>
    </w:p>
    <w:p w14:paraId="43B5887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interprets the meaning of this arrangement, and exhorts the Corinthian church to the observance of it: to labour for sincerity and unfeigned purity, external and internal, to evince their redemption and separation from the world by a holy and blameless life.</w:t>
      </w:r>
    </w:p>
    <w:p w14:paraId="79D90C8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使徒解释了这一安排的含义，并劝诫哥林多教会要遵守它：为了内在和外在的真诚与无伪的纯洁而努力，通过圣洁而无可指摘的生活来显明他们的得赎以及与世界的分离。</w:t>
      </w:r>
    </w:p>
    <w:p w14:paraId="39DA87FD">
      <w:pPr>
        <w:pStyle w:val="3"/>
        <w:spacing w:before="317" w:line="251" w:lineRule="auto"/>
        <w:ind w:left="5" w:right="27" w:firstLine="2"/>
        <w:jc w:val="both"/>
        <w:rPr>
          <w:rFonts w:hint="eastAsia" w:ascii="微软雅黑" w:hAnsi="微软雅黑" w:eastAsia="微软雅黑" w:cs="微软雅黑"/>
          <w:spacing w:val="-1"/>
          <w:sz w:val="30"/>
          <w:szCs w:val="30"/>
        </w:rPr>
      </w:pPr>
    </w:p>
    <w:p w14:paraId="4B42FB7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image is peculiarly adapted to the matter which the apostle was enforcing—the holiness, internal and external, of the New Testament church.</w:t>
      </w:r>
    </w:p>
    <w:p w14:paraId="2B1DA37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这一意象特别契合使徒所执行的事务——即新约教会内在与外在的圣洁。</w:t>
      </w:r>
    </w:p>
    <w:p w14:paraId="40997F84">
      <w:pPr>
        <w:pStyle w:val="3"/>
        <w:spacing w:before="317" w:line="251" w:lineRule="auto"/>
        <w:ind w:left="5" w:right="27" w:firstLine="2"/>
        <w:jc w:val="both"/>
        <w:rPr>
          <w:rFonts w:hint="eastAsia" w:ascii="微软雅黑" w:hAnsi="微软雅黑" w:eastAsia="微软雅黑" w:cs="微软雅黑"/>
          <w:spacing w:val="-1"/>
          <w:sz w:val="30"/>
          <w:szCs w:val="30"/>
        </w:rPr>
      </w:pPr>
    </w:p>
    <w:p w14:paraId="2B31094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 Some licentious practices had crept into the Corinthian church demanding prompt correction; and it deserves notice that the apostle puts them in the light of Christ's atonement, exposing their hatefulness as inconsistent with the position of redeemed men: What! know ye not that your body is the temple of the Holy Ghost which is in you, which ye have of God, and ye are not your own?</w:t>
      </w:r>
    </w:p>
    <w:p w14:paraId="084392B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五、 某些放荡的行为已潜入哥林多教会，需要立即纠正；值得注意的是，使徒将这些行为置于基督赎罪（atonement）的光照下，揭露其可憎之处，因为这与被赎之人的地位不相称：岂不知你们的身子就是圣灵的殿吗？这圣灵是从上帝而来，住在你们里头的；并且你们不是自己的人。</w:t>
      </w:r>
    </w:p>
    <w:p w14:paraId="629533D2">
      <w:pPr>
        <w:pStyle w:val="3"/>
        <w:spacing w:before="317" w:line="251" w:lineRule="auto"/>
        <w:ind w:left="5" w:right="27" w:firstLine="2"/>
        <w:jc w:val="both"/>
        <w:rPr>
          <w:rFonts w:hint="eastAsia" w:ascii="微软雅黑" w:hAnsi="微软雅黑" w:eastAsia="微软雅黑" w:cs="微软雅黑"/>
          <w:spacing w:val="-1"/>
          <w:sz w:val="30"/>
          <w:szCs w:val="30"/>
        </w:rPr>
      </w:pPr>
    </w:p>
    <w:p w14:paraId="4D275F9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ye are [better, were] bought with a price: therefore glorify God in your body (1 Cor. 6:19, 20).</w:t>
      </w:r>
    </w:p>
    <w:p w14:paraId="0DF799C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因为你们是（原意为：曾是）用重价买来的（bought with a price）：所以要在你们的身子上荣耀上帝（林前 6:19, 20）。</w:t>
      </w:r>
    </w:p>
    <w:p w14:paraId="2593F370">
      <w:pPr>
        <w:pStyle w:val="3"/>
        <w:spacing w:before="317" w:line="251" w:lineRule="auto"/>
        <w:ind w:left="5" w:right="27" w:firstLine="2"/>
        <w:jc w:val="both"/>
        <w:rPr>
          <w:rFonts w:hint="eastAsia" w:ascii="微软雅黑" w:hAnsi="微软雅黑" w:eastAsia="微软雅黑" w:cs="微软雅黑"/>
          <w:spacing w:val="-1"/>
          <w:sz w:val="30"/>
          <w:szCs w:val="30"/>
        </w:rPr>
      </w:pPr>
    </w:p>
    <w:p w14:paraId="18C58F6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Three things are contained in this memorable passage, which is of the greatest value on the doctrine of the atonement: (1) The privilege that Christians are the temple of the Holy Ghost, and not unoccupied; (2) they are bought to be another's, and are not their own; (3) the fact of being bought supplies the most powerful motive for glorifying God.</w:t>
      </w:r>
    </w:p>
    <w:p w14:paraId="08D1134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这一令人难忘的篇章包含了三件事，这在赎罪（atonement）教义上具有极大的价值：(1) 基督徒是圣灵的殿且并非空置的这一特权；(2) 他们被买来归于他人，而不是属于他们自己；(3) 被买这一事实为荣耀上帝提供了最强大的动力。</w:t>
      </w:r>
    </w:p>
    <w:p w14:paraId="3771A681">
      <w:pPr>
        <w:pStyle w:val="3"/>
        <w:spacing w:before="317" w:line="251" w:lineRule="auto"/>
        <w:ind w:left="5" w:right="27" w:firstLine="2"/>
        <w:jc w:val="both"/>
        <w:rPr>
          <w:rFonts w:hint="eastAsia" w:ascii="微软雅黑" w:hAnsi="微软雅黑" w:eastAsia="微软雅黑" w:cs="微软雅黑"/>
          <w:spacing w:val="-1"/>
          <w:sz w:val="30"/>
          <w:szCs w:val="30"/>
        </w:rPr>
      </w:pPr>
    </w:p>
    <w:p w14:paraId="135C688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three apostolic thoughts are thus put together as an argument: A Christian may not surrender himself to impurity, for this reason, that he has become the property of a new master, and is moreover under the influence of a new motive, prompting him to dedicate his life to a holy service.</w:t>
      </w:r>
    </w:p>
    <w:p w14:paraId="10372BE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这三项使徒思想就这样被组合为一个论证：基督徒不能将自己交付给不洁，原因就在于：他已经成为了一个新主人的产业（property），并且此外还受到一种新动机的影响，促使他将生命奉献给一项圣洁的事奉。</w:t>
      </w:r>
    </w:p>
    <w:p w14:paraId="2383877D">
      <w:pPr>
        <w:pStyle w:val="3"/>
        <w:spacing w:before="317" w:line="251" w:lineRule="auto"/>
        <w:ind w:left="5" w:right="27" w:firstLine="2"/>
        <w:jc w:val="both"/>
        <w:rPr>
          <w:rFonts w:hint="eastAsia" w:ascii="微软雅黑" w:hAnsi="微软雅黑" w:eastAsia="微软雅黑" w:cs="微软雅黑"/>
          <w:spacing w:val="-1"/>
          <w:sz w:val="30"/>
          <w:szCs w:val="30"/>
        </w:rPr>
      </w:pPr>
    </w:p>
    <w:p w14:paraId="1D4F662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our task, however, is to develope the doctrine of the atonement, we limit our attention to the scope at which we aim.</w:t>
      </w:r>
    </w:p>
    <w:p w14:paraId="7E44D74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然而，既然我们的任务是开展赎罪（atonement）教义，我们将注意力限制在我们所针对的范畴内。</w:t>
      </w:r>
    </w:p>
    <w:p w14:paraId="5AA87B5D">
      <w:pPr>
        <w:pStyle w:val="3"/>
        <w:spacing w:before="317" w:line="251" w:lineRule="auto"/>
        <w:ind w:left="5" w:right="27" w:firstLine="2"/>
        <w:jc w:val="both"/>
        <w:rPr>
          <w:rFonts w:hint="eastAsia" w:ascii="微软雅黑" w:hAnsi="微软雅黑" w:eastAsia="微软雅黑" w:cs="微软雅黑"/>
          <w:spacing w:val="-1"/>
          <w:sz w:val="30"/>
          <w:szCs w:val="30"/>
        </w:rPr>
      </w:pPr>
    </w:p>
    <w:p w14:paraId="5DE3838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in setting forth that we are not our own, announces that we are BOUGHT, and bought with a PRICE (τιμή).</w:t>
      </w:r>
    </w:p>
    <w:p w14:paraId="407272A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使徒在阐述我们不是自己的人时，宣布我们是被“买（BOUGHT）”来的，且是用“价（PRICE / τιμή）”买来的。</w:t>
      </w:r>
    </w:p>
    <w:p w14:paraId="2C186B48">
      <w:pPr>
        <w:pStyle w:val="3"/>
        <w:spacing w:before="317" w:line="251" w:lineRule="auto"/>
        <w:ind w:left="5" w:right="27" w:firstLine="2"/>
        <w:jc w:val="both"/>
        <w:rPr>
          <w:rFonts w:hint="eastAsia" w:ascii="微软雅黑" w:hAnsi="微软雅黑" w:eastAsia="微软雅黑" w:cs="微软雅黑"/>
          <w:spacing w:val="-1"/>
          <w:sz w:val="30"/>
          <w:szCs w:val="30"/>
        </w:rPr>
      </w:pPr>
    </w:p>
    <w:p w14:paraId="7871B77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we do not expressly find here the terms ransom and redemption, beyond question the same thought is presented to our minds.</w:t>
      </w:r>
    </w:p>
    <w:p w14:paraId="2673BE5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虽然我们在此没有明确发现“赎价（ransom）”和“救赎（redemption）”这两个术语，但毫无疑问，同样的思想已经呈现在我们心中。</w:t>
      </w:r>
    </w:p>
    <w:p w14:paraId="4F6D65A1">
      <w:pPr>
        <w:pStyle w:val="3"/>
        <w:spacing w:before="317" w:line="251" w:lineRule="auto"/>
        <w:ind w:left="5" w:right="27" w:firstLine="2"/>
        <w:jc w:val="both"/>
        <w:rPr>
          <w:rFonts w:hint="eastAsia" w:ascii="微软雅黑" w:hAnsi="微软雅黑" w:eastAsia="微软雅黑" w:cs="微软雅黑"/>
          <w:spacing w:val="-1"/>
          <w:sz w:val="30"/>
          <w:szCs w:val="30"/>
        </w:rPr>
      </w:pPr>
    </w:p>
    <w:p w14:paraId="5973E44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several apostles, as we shall see, with the most perfect uniformity of teaching, compare our deliverance from guilt to a slave's deliverance from bondage by the payment of a costly price.</w:t>
      </w:r>
    </w:p>
    <w:p w14:paraId="1104299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正如我们将要看到的，各位使徒在教导上有着完美的统一性，他们将我们从罪疚中的解脱，比作奴隶通过支付昂贵的代价而从束缚中解脱。</w:t>
      </w:r>
    </w:p>
    <w:p w14:paraId="7CB65F41">
      <w:pPr>
        <w:pStyle w:val="3"/>
        <w:spacing w:before="317" w:line="251" w:lineRule="auto"/>
        <w:ind w:left="5" w:right="27" w:firstLine="2"/>
        <w:jc w:val="both"/>
        <w:rPr>
          <w:rFonts w:hint="eastAsia" w:ascii="微软雅黑" w:hAnsi="微软雅黑" w:eastAsia="微软雅黑" w:cs="微软雅黑"/>
          <w:spacing w:val="-1"/>
          <w:sz w:val="30"/>
          <w:szCs w:val="30"/>
        </w:rPr>
      </w:pPr>
    </w:p>
    <w:p w14:paraId="42F9FF2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underlying thought is captivity, or a state of slavery, under which we are viewed as held; and five distinct ideas are unfolded in the apostles' phraseology wherever they touch this theme,—viz. the captive, the holder of the captive, the Redeemer, the price, the receiver of the price.</w:t>
      </w:r>
    </w:p>
    <w:p w14:paraId="58B2BD3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其潜在的思想是被囚，或者是被视为处于一种奴隶状态；凡是使徒触及这一主题的措辞中，都展开了五个独特的概念——即：被囚者、被囚者的扣留者、救赎者、代价、代价的接收者。</w:t>
      </w:r>
    </w:p>
    <w:p w14:paraId="3C4ADAC4">
      <w:pPr>
        <w:pStyle w:val="3"/>
        <w:spacing w:before="317" w:line="251" w:lineRule="auto"/>
        <w:ind w:left="5" w:right="27" w:firstLine="2"/>
        <w:jc w:val="both"/>
        <w:rPr>
          <w:rFonts w:hint="eastAsia" w:ascii="微软雅黑" w:hAnsi="微软雅黑" w:eastAsia="微软雅黑" w:cs="微软雅黑"/>
          <w:spacing w:val="-1"/>
          <w:sz w:val="30"/>
          <w:szCs w:val="30"/>
        </w:rPr>
      </w:pPr>
    </w:p>
    <w:p w14:paraId="29DB57D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asked, Why was it not an absolute deliverance, when divine love was engaged in this great transaction?</w:t>
      </w:r>
    </w:p>
    <w:p w14:paraId="09C704F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但有人问：既然神圣的爱参与了这桩伟大的交易，为什么这不是一种绝对的救助（deliverance）呢？</w:t>
      </w:r>
    </w:p>
    <w:p w14:paraId="0114C25F">
      <w:pPr>
        <w:pStyle w:val="3"/>
        <w:spacing w:before="317" w:line="251" w:lineRule="auto"/>
        <w:ind w:left="5" w:right="27" w:firstLine="2"/>
        <w:jc w:val="both"/>
        <w:rPr>
          <w:rFonts w:hint="eastAsia" w:ascii="微软雅黑" w:hAnsi="微软雅黑" w:eastAsia="微软雅黑" w:cs="微软雅黑"/>
          <w:spacing w:val="-1"/>
          <w:sz w:val="30"/>
          <w:szCs w:val="30"/>
        </w:rPr>
      </w:pPr>
    </w:p>
    <w:p w14:paraId="44A5F07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did not the God of love simply pronounce our liberation, without a ransom?</w:t>
      </w:r>
    </w:p>
    <w:p w14:paraId="6A5F1EC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仁爱的上帝为什么不干脆宣布我们的释放，而不通过赎价呢？</w:t>
      </w:r>
    </w:p>
    <w:p w14:paraId="452DC898">
      <w:pPr>
        <w:pStyle w:val="3"/>
        <w:spacing w:before="317" w:line="251" w:lineRule="auto"/>
        <w:ind w:left="5" w:right="27" w:firstLine="2"/>
        <w:jc w:val="both"/>
        <w:rPr>
          <w:rFonts w:hint="eastAsia" w:ascii="微软雅黑" w:hAnsi="微软雅黑" w:eastAsia="微软雅黑" w:cs="微软雅黑"/>
          <w:spacing w:val="-1"/>
          <w:sz w:val="30"/>
          <w:szCs w:val="30"/>
        </w:rPr>
      </w:pPr>
    </w:p>
    <w:p w14:paraId="5D55225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absolute deliverance of this nature is ever alluded to in Scripture.</w:t>
      </w:r>
    </w:p>
    <w:p w14:paraId="0458C07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圣经中从未指涉过性质属于这种“绝对救助”的事。</w:t>
      </w:r>
    </w:p>
    <w:p w14:paraId="4F2EF8C8">
      <w:pPr>
        <w:pStyle w:val="3"/>
        <w:spacing w:before="317" w:line="251" w:lineRule="auto"/>
        <w:ind w:left="5" w:right="27" w:firstLine="2"/>
        <w:jc w:val="both"/>
        <w:rPr>
          <w:rFonts w:hint="eastAsia" w:ascii="微软雅黑" w:hAnsi="微软雅黑" w:eastAsia="微软雅黑" w:cs="微软雅黑"/>
          <w:spacing w:val="-1"/>
          <w:sz w:val="30"/>
          <w:szCs w:val="30"/>
        </w:rPr>
      </w:pPr>
    </w:p>
    <w:p w14:paraId="01EE65F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was a liberation possible without a price or ransom, in consequence of the fact of sin, against which all the divine perfections were arrayed.</w:t>
      </w:r>
    </w:p>
    <w:p w14:paraId="1E43C03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由于罪的事实，以及所有神圣完美属性对罪的严阵以待，不通过代价或赎价（ransom）而获得的释放是不可能的。</w:t>
      </w:r>
    </w:p>
    <w:p w14:paraId="7E485390">
      <w:pPr>
        <w:pStyle w:val="3"/>
        <w:spacing w:before="317" w:line="251" w:lineRule="auto"/>
        <w:ind w:left="5" w:right="27" w:firstLine="2"/>
        <w:jc w:val="both"/>
        <w:rPr>
          <w:rFonts w:hint="eastAsia" w:ascii="微软雅黑" w:hAnsi="微软雅黑" w:eastAsia="微软雅黑" w:cs="微软雅黑"/>
          <w:spacing w:val="-1"/>
          <w:sz w:val="30"/>
          <w:szCs w:val="30"/>
        </w:rPr>
      </w:pPr>
    </w:p>
    <w:p w14:paraId="6A5F75A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unspotted holiness, the inflexible justice and faithfulness of God, as well as the inviolable authority of His law, rendered the liberation of guilty men without a ransom simply impossible.</w:t>
      </w:r>
    </w:p>
    <w:p w14:paraId="1074B90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上帝那无瑕的圣洁、毫不动摇的公义和信实，以及祂律法那不可侵犯的权威，使得对有罪之人的释放若无赎价（ransom）则绝无可能。</w:t>
      </w:r>
    </w:p>
    <w:p w14:paraId="042248C1">
      <w:pPr>
        <w:pStyle w:val="3"/>
        <w:spacing w:before="317" w:line="251" w:lineRule="auto"/>
        <w:ind w:left="5" w:right="27" w:firstLine="2"/>
        <w:jc w:val="both"/>
        <w:rPr>
          <w:rFonts w:hint="eastAsia" w:ascii="微软雅黑" w:hAnsi="微软雅黑" w:eastAsia="微软雅黑" w:cs="微软雅黑"/>
          <w:spacing w:val="-1"/>
          <w:sz w:val="30"/>
          <w:szCs w:val="30"/>
        </w:rPr>
      </w:pPr>
    </w:p>
    <w:p w14:paraId="6FD9324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mention is made of a price, and of Christians as bought with a price, the terms plainly enough display the nature, intention, and scope of Christ's death (comp. Apoc. 5:9).</w:t>
      </w:r>
    </w:p>
    <w:p w14:paraId="599FDAB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当提到一个代价、以及基督徒是被用代价买来的时候，这些术语足够清楚地展示了基督受死的本质、意图和范畴（参考 启 5:9）。</w:t>
      </w:r>
    </w:p>
    <w:p w14:paraId="44A5B3F3">
      <w:pPr>
        <w:pStyle w:val="3"/>
        <w:spacing w:before="317" w:line="251" w:lineRule="auto"/>
        <w:ind w:left="5" w:right="27" w:firstLine="2"/>
        <w:jc w:val="both"/>
        <w:rPr>
          <w:rFonts w:hint="eastAsia" w:ascii="微软雅黑" w:hAnsi="微软雅黑" w:eastAsia="微软雅黑" w:cs="微软雅黑"/>
          <w:spacing w:val="-1"/>
          <w:sz w:val="30"/>
          <w:szCs w:val="30"/>
        </w:rPr>
      </w:pPr>
    </w:p>
    <w:p w14:paraId="3746F07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Lord's delivery to death was the price by which we were bought.</w:t>
      </w:r>
    </w:p>
    <w:p w14:paraId="6850B8C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主被交于死，就是买我们的代价。</w:t>
      </w:r>
    </w:p>
    <w:p w14:paraId="17702914">
      <w:pPr>
        <w:pStyle w:val="3"/>
        <w:spacing w:before="317" w:line="251" w:lineRule="auto"/>
        <w:ind w:left="5" w:right="27" w:firstLine="2"/>
        <w:jc w:val="both"/>
        <w:rPr>
          <w:rFonts w:hint="eastAsia" w:ascii="微软雅黑" w:hAnsi="微软雅黑" w:eastAsia="微软雅黑" w:cs="微软雅黑"/>
          <w:spacing w:val="-1"/>
          <w:sz w:val="30"/>
          <w:szCs w:val="30"/>
        </w:rPr>
      </w:pPr>
    </w:p>
    <w:p w14:paraId="1C08E0D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allusion is to the well-known prevalent custom of classical times, with which the apostle was familiar, by which, on the payment of a price, a slave passed out of the hands of one master into the service of another.</w:t>
      </w:r>
    </w:p>
    <w:p w14:paraId="76B734D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这里的指涉（allusion）是指向使徒所熟悉的古典时代广为流传的习俗：即在支付代价后，奴隶从一个主人手中脱离，进入另一个人的事奉。</w:t>
      </w:r>
    </w:p>
    <w:p w14:paraId="56447018">
      <w:pPr>
        <w:pStyle w:val="3"/>
        <w:spacing w:before="317" w:line="251" w:lineRule="auto"/>
        <w:ind w:left="5" w:right="27" w:firstLine="2"/>
        <w:jc w:val="both"/>
        <w:rPr>
          <w:rFonts w:hint="eastAsia" w:ascii="微软雅黑" w:hAnsi="微软雅黑" w:eastAsia="微软雅黑" w:cs="微软雅黑"/>
          <w:spacing w:val="-1"/>
          <w:sz w:val="30"/>
          <w:szCs w:val="30"/>
        </w:rPr>
      </w:pPr>
    </w:p>
    <w:p w14:paraId="6A24931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applies the same style to the Christian's deliverance, or redemption from one service to another.</w:t>
      </w:r>
    </w:p>
    <w:p w14:paraId="277AE7A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使徒将同样的风格应用于基督徒的救助（deliverance），或者是从一种事奉向另一种事奉的救赎（redemption）。</w:t>
      </w:r>
    </w:p>
    <w:p w14:paraId="212DB167">
      <w:pPr>
        <w:pStyle w:val="3"/>
        <w:spacing w:before="317" w:line="251" w:lineRule="auto"/>
        <w:ind w:left="5" w:right="27" w:firstLine="2"/>
        <w:jc w:val="both"/>
        <w:rPr>
          <w:rFonts w:hint="eastAsia" w:ascii="微软雅黑" w:hAnsi="微软雅黑" w:eastAsia="微软雅黑" w:cs="微软雅黑"/>
          <w:spacing w:val="-1"/>
          <w:sz w:val="30"/>
          <w:szCs w:val="30"/>
        </w:rPr>
      </w:pPr>
    </w:p>
    <w:p w14:paraId="1296038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here speak of purchased blessings, but of purchased MEN.</w:t>
      </w:r>
    </w:p>
    <w:p w14:paraId="471684C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祂在此谈论的不是购买来的福分，而是购买来的“人（MEN）”。</w:t>
      </w:r>
    </w:p>
    <w:p w14:paraId="3774478D">
      <w:pPr>
        <w:pStyle w:val="3"/>
        <w:spacing w:before="317" w:line="251" w:lineRule="auto"/>
        <w:ind w:left="5" w:right="27" w:firstLine="2"/>
        <w:jc w:val="both"/>
        <w:rPr>
          <w:rFonts w:hint="eastAsia" w:ascii="微软雅黑" w:hAnsi="微软雅黑" w:eastAsia="微软雅黑" w:cs="微软雅黑"/>
          <w:spacing w:val="-1"/>
          <w:sz w:val="30"/>
          <w:szCs w:val="30"/>
        </w:rPr>
      </w:pPr>
    </w:p>
    <w:p w14:paraId="46FA7C8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Paul speaks of the church purchased with the blood of Christ (Acts 20:28).</w:t>
      </w:r>
    </w:p>
    <w:p w14:paraId="535E5CA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保罗同样谈到了用基督之血买来的（purchased）教会（徒 20:28）。</w:t>
      </w:r>
    </w:p>
    <w:p w14:paraId="51EA22E7">
      <w:pPr>
        <w:pStyle w:val="3"/>
        <w:spacing w:before="317" w:line="251" w:lineRule="auto"/>
        <w:ind w:left="5" w:right="27" w:firstLine="2"/>
        <w:jc w:val="both"/>
        <w:rPr>
          <w:rFonts w:hint="eastAsia" w:ascii="微软雅黑" w:hAnsi="微软雅黑" w:eastAsia="微软雅黑" w:cs="微软雅黑"/>
          <w:spacing w:val="-1"/>
          <w:sz w:val="30"/>
          <w:szCs w:val="30"/>
        </w:rPr>
      </w:pPr>
    </w:p>
    <w:p w14:paraId="5F372ED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price paid, it is elsewhere sufficiently described, when it is represented as the act of Christ, who gave His life a ransom for many, who gave Himself a ransom for all to be testified in due time (Matt. 20:28; 1 Tim. 2:6).</w:t>
      </w:r>
    </w:p>
    <w:p w14:paraId="4740C57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至于所支付的代价，在别处已有了充分的描述：即表现为基督的行为，祂舍命作多人的赎价，祂舍自己作万人的赎价，到了时候这事必证明出来（太 20:28；提前 2:6）。</w:t>
      </w:r>
    </w:p>
    <w:p w14:paraId="27D32B07">
      <w:pPr>
        <w:pStyle w:val="3"/>
        <w:spacing w:before="317" w:line="251" w:lineRule="auto"/>
        <w:ind w:left="5" w:right="27" w:firstLine="2"/>
        <w:jc w:val="both"/>
        <w:rPr>
          <w:rFonts w:hint="eastAsia" w:ascii="微软雅黑" w:hAnsi="微软雅黑" w:eastAsia="微软雅黑" w:cs="微软雅黑"/>
          <w:spacing w:val="-1"/>
          <w:sz w:val="30"/>
          <w:szCs w:val="30"/>
        </w:rPr>
      </w:pPr>
    </w:p>
    <w:p w14:paraId="5049C22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death of Christ, or His obedience unto death, was the price, it must be added that the party bought or purchased are Christians, who in virtue of the ransom pass into another service, and become the property of another owner: "Ye are not your own."</w:t>
      </w:r>
    </w:p>
    <w:p w14:paraId="0CDA7DB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如果基督之死（或祂顺服至死）就是代价，那么必须补充的是：被买（bought 或 purchased）的那一方是基督徒，他们凭借赎价进入了另一种事奉，并成为了另一个所有者的财产（property）：“你们不是自己的人。”</w:t>
      </w:r>
    </w:p>
    <w:p w14:paraId="1B9AF154">
      <w:pPr>
        <w:pStyle w:val="3"/>
        <w:spacing w:before="317" w:line="251" w:lineRule="auto"/>
        <w:ind w:left="5" w:right="27" w:firstLine="2"/>
        <w:jc w:val="both"/>
        <w:rPr>
          <w:rFonts w:hint="eastAsia" w:ascii="微软雅黑" w:hAnsi="微软雅黑" w:eastAsia="微软雅黑" w:cs="微软雅黑"/>
          <w:spacing w:val="-1"/>
          <w:sz w:val="30"/>
          <w:szCs w:val="30"/>
        </w:rPr>
      </w:pPr>
    </w:p>
    <w:p w14:paraId="3DEBC32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invalidate this conclusion, various evasions have been proposed by those who object to the doctrine of Christ's substitution.</w:t>
      </w:r>
    </w:p>
    <w:p w14:paraId="4671F74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为了使这一结论无效，那些反对基督代入（substitution）教义的人提出了各种规避手段。</w:t>
      </w:r>
    </w:p>
    <w:p w14:paraId="707FC990">
      <w:pPr>
        <w:pStyle w:val="3"/>
        <w:spacing w:before="317" w:line="251" w:lineRule="auto"/>
        <w:ind w:left="5" w:right="27" w:firstLine="2"/>
        <w:jc w:val="both"/>
        <w:rPr>
          <w:rFonts w:hint="eastAsia" w:ascii="微软雅黑" w:hAnsi="微软雅黑" w:eastAsia="微软雅黑" w:cs="微软雅黑"/>
          <w:spacing w:val="-1"/>
          <w:sz w:val="30"/>
          <w:szCs w:val="30"/>
        </w:rPr>
      </w:pPr>
    </w:p>
    <w:p w14:paraId="246C364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Socinians were wont to allege that the expression meant no more than absolute deliverance, without the intervention of any price or ransom.</w:t>
      </w:r>
    </w:p>
    <w:p w14:paraId="225A5FE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因此，索西尼派（Socinians）习惯于声称，这一表达的意思无非是绝对的救助（deliverance），而无需任何代价或赎价的介入。</w:t>
      </w:r>
    </w:p>
    <w:p w14:paraId="7D39F994">
      <w:pPr>
        <w:pStyle w:val="3"/>
        <w:spacing w:before="317" w:line="251" w:lineRule="auto"/>
        <w:ind w:left="5" w:right="27" w:firstLine="2"/>
        <w:jc w:val="both"/>
        <w:rPr>
          <w:rFonts w:hint="eastAsia" w:ascii="微软雅黑" w:hAnsi="微软雅黑" w:eastAsia="微软雅黑" w:cs="微软雅黑"/>
          <w:spacing w:val="-1"/>
          <w:sz w:val="30"/>
          <w:szCs w:val="30"/>
        </w:rPr>
      </w:pPr>
    </w:p>
    <w:p w14:paraId="1F77237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to give the greater colour to this theory, it was alleged that the words mean no more than that we serve Christ, without taking any account of the fact that once we were not Christ's servants.</w:t>
      </w:r>
    </w:p>
    <w:p w14:paraId="05C11BD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为了给这一理论涂上更多的色彩，他们声称这些话的意思无非是我们事奉基督，而不考虑我们曾经不是基督仆人这一事实。</w:t>
      </w:r>
    </w:p>
    <w:p w14:paraId="2F3BE7E4">
      <w:pPr>
        <w:pStyle w:val="3"/>
        <w:spacing w:before="317" w:line="251" w:lineRule="auto"/>
        <w:ind w:left="5" w:right="27" w:firstLine="2"/>
        <w:jc w:val="both"/>
        <w:rPr>
          <w:rFonts w:hint="eastAsia" w:ascii="微软雅黑" w:hAnsi="微软雅黑" w:eastAsia="微软雅黑" w:cs="微软雅黑"/>
          <w:spacing w:val="-1"/>
          <w:sz w:val="30"/>
          <w:szCs w:val="30"/>
        </w:rPr>
      </w:pPr>
    </w:p>
    <w:p w14:paraId="37A864D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they will admit only the metaphorical use of the term.</w:t>
      </w:r>
    </w:p>
    <w:p w14:paraId="3FED8D0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一言以蔽之，他们只承认该术语的隐喻用法。</w:t>
      </w:r>
    </w:p>
    <w:p w14:paraId="0FFB8324">
      <w:pPr>
        <w:pStyle w:val="3"/>
        <w:spacing w:before="317" w:line="251" w:lineRule="auto"/>
        <w:ind w:left="5" w:right="27" w:firstLine="2"/>
        <w:jc w:val="both"/>
        <w:rPr>
          <w:rFonts w:hint="eastAsia" w:ascii="微软雅黑" w:hAnsi="微软雅黑" w:eastAsia="微软雅黑" w:cs="微软雅黑"/>
          <w:spacing w:val="-1"/>
          <w:sz w:val="30"/>
          <w:szCs w:val="30"/>
        </w:rPr>
      </w:pPr>
    </w:p>
    <w:p w14:paraId="1B47A8E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cannot prove this.</w:t>
      </w:r>
    </w:p>
    <w:p w14:paraId="01010DF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但他们无法证明这一点。</w:t>
      </w:r>
    </w:p>
    <w:p w14:paraId="13092292">
      <w:pPr>
        <w:pStyle w:val="3"/>
        <w:spacing w:before="317" w:line="251" w:lineRule="auto"/>
        <w:ind w:left="5" w:right="27" w:firstLine="2"/>
        <w:jc w:val="both"/>
        <w:rPr>
          <w:rFonts w:hint="eastAsia" w:ascii="微软雅黑" w:hAnsi="微软雅黑" w:eastAsia="微软雅黑" w:cs="微软雅黑"/>
          <w:spacing w:val="-1"/>
          <w:sz w:val="30"/>
          <w:szCs w:val="30"/>
        </w:rPr>
      </w:pPr>
    </w:p>
    <w:p w14:paraId="462A7B9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 word occurs in a proper and in a metaphorical sense, it is obvious that in each case we have to consider which signification is the most natural and admissible.</w:t>
      </w:r>
    </w:p>
    <w:p w14:paraId="2F226D1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当一个词以正当意义和隐喻意义出现时，显而易见的是，在每一种情况下我们都必须考虑哪种含意（signification）是最自然且可被接纳的。</w:t>
      </w:r>
    </w:p>
    <w:p w14:paraId="12A980DC">
      <w:pPr>
        <w:pStyle w:val="3"/>
        <w:spacing w:before="317" w:line="251" w:lineRule="auto"/>
        <w:ind w:left="5" w:right="27" w:firstLine="2"/>
        <w:jc w:val="both"/>
        <w:rPr>
          <w:rFonts w:hint="eastAsia" w:ascii="微软雅黑" w:hAnsi="微软雅黑" w:eastAsia="微软雅黑" w:cs="微软雅黑"/>
          <w:spacing w:val="-1"/>
          <w:sz w:val="30"/>
          <w:szCs w:val="30"/>
        </w:rPr>
      </w:pPr>
    </w:p>
    <w:p w14:paraId="5F98F74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primarily we must take a term in its proper sense, till we are required on good grounds to admit the figurative sense.</w:t>
      </w:r>
    </w:p>
    <w:p w14:paraId="61CDA7C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但首要的是，我们必须按其正当意义来理解一个术语，直到我们有充分的理由被要求接纳其比喻意义。</w:t>
      </w:r>
    </w:p>
    <w:p w14:paraId="19A53745">
      <w:pPr>
        <w:pStyle w:val="3"/>
        <w:spacing w:before="317" w:line="251" w:lineRule="auto"/>
        <w:ind w:left="5" w:right="27" w:firstLine="2"/>
        <w:jc w:val="both"/>
        <w:rPr>
          <w:rFonts w:hint="eastAsia" w:ascii="微软雅黑" w:hAnsi="微软雅黑" w:eastAsia="微软雅黑" w:cs="微软雅黑"/>
          <w:spacing w:val="-1"/>
          <w:sz w:val="30"/>
          <w:szCs w:val="30"/>
        </w:rPr>
      </w:pPr>
    </w:p>
    <w:p w14:paraId="45A6708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were we to concede an occasional use of the metaphorical sense of this term by inspired men, it would not follow that in all the passages commonly adduced for redemption by ransom, we are to call in the metaphorical meaning.</w:t>
      </w:r>
    </w:p>
    <w:p w14:paraId="056BAAB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即使我们承认受感之人偶尔会使用该术语的隐喻意义，也不意味着在所有通常为“凭赎价而救赎”所引证的篇章中，我们都要引入隐喻的含义。</w:t>
      </w:r>
    </w:p>
    <w:p w14:paraId="265035F3">
      <w:pPr>
        <w:pStyle w:val="3"/>
        <w:spacing w:before="317" w:line="251" w:lineRule="auto"/>
        <w:ind w:left="5" w:right="27" w:firstLine="2"/>
        <w:jc w:val="both"/>
        <w:rPr>
          <w:rFonts w:hint="eastAsia" w:ascii="微软雅黑" w:hAnsi="微软雅黑" w:eastAsia="微软雅黑" w:cs="微软雅黑"/>
          <w:spacing w:val="-1"/>
          <w:sz w:val="30"/>
          <w:szCs w:val="30"/>
        </w:rPr>
      </w:pPr>
    </w:p>
    <w:p w14:paraId="57E33F9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there are appended terms which decide the question.</w:t>
      </w:r>
    </w:p>
    <w:p w14:paraId="3B81E35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此外，还有一些附加的术语判定了这一问题。</w:t>
      </w:r>
    </w:p>
    <w:p w14:paraId="16FB0AF1">
      <w:pPr>
        <w:pStyle w:val="3"/>
        <w:spacing w:before="317" w:line="251" w:lineRule="auto"/>
        <w:ind w:left="5" w:right="27" w:firstLine="2"/>
        <w:jc w:val="both"/>
        <w:rPr>
          <w:rFonts w:hint="eastAsia" w:ascii="微软雅黑" w:hAnsi="微软雅黑" w:eastAsia="微软雅黑" w:cs="微软雅黑"/>
          <w:spacing w:val="-1"/>
          <w:sz w:val="30"/>
          <w:szCs w:val="30"/>
        </w:rPr>
      </w:pPr>
    </w:p>
    <w:p w14:paraId="642B77C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argue merely from the words, TO REDEEM, TO BUY, but take in as further proof the subjoined terms, "ransom," "the precious blood of Christ," and the like, which amply prove, if anything can, that the deliverance was not simple or absolute, but on the ground of a payment made in our room and stead.</w:t>
      </w:r>
    </w:p>
    <w:p w14:paraId="03DC524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只是根据“救赎”、“买”这些词来辩论，而是将补上的术语“赎价”、“基督的宝血”等作为进一步的证明；如果有什么能证明的话，这些术语就充分证明了：解救并不是简单的或绝对的，而是基于在我们的位置上（in our room and stead）所作的一次偿付。</w:t>
      </w:r>
    </w:p>
    <w:p w14:paraId="0C9D4D87">
      <w:pPr>
        <w:pStyle w:val="3"/>
        <w:spacing w:before="317" w:line="251" w:lineRule="auto"/>
        <w:ind w:left="5" w:right="27" w:firstLine="2"/>
        <w:jc w:val="both"/>
        <w:rPr>
          <w:rFonts w:hint="eastAsia" w:ascii="微软雅黑" w:hAnsi="微软雅黑" w:eastAsia="微软雅黑" w:cs="微软雅黑"/>
          <w:spacing w:val="-1"/>
          <w:sz w:val="30"/>
          <w:szCs w:val="30"/>
        </w:rPr>
      </w:pPr>
    </w:p>
    <w:p w14:paraId="434B7F0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our opinion as to the fact of its being a true and proper redemption is confirmed by texts like the present, which make mention of a price.</w:t>
      </w:r>
    </w:p>
    <w:p w14:paraId="7A7ACE1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一言以蔽之，关于这作为一项真实且正当之救赎（redemption）的事实，我们的看法由像本篇章这样提到代价的经文得到了证实。</w:t>
      </w:r>
    </w:p>
    <w:p w14:paraId="542E61BC">
      <w:pPr>
        <w:pStyle w:val="3"/>
        <w:spacing w:before="317" w:line="251" w:lineRule="auto"/>
        <w:ind w:left="5" w:right="27" w:firstLine="2"/>
        <w:jc w:val="both"/>
        <w:rPr>
          <w:rFonts w:hint="eastAsia" w:ascii="微软雅黑" w:hAnsi="微软雅黑" w:eastAsia="微软雅黑" w:cs="微软雅黑"/>
          <w:spacing w:val="-1"/>
          <w:sz w:val="30"/>
          <w:szCs w:val="30"/>
        </w:rPr>
      </w:pPr>
    </w:p>
    <w:p w14:paraId="4E834E9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present instance we have not merely the word BOUGHT, but also the additional idea of a PRICE.</w:t>
      </w:r>
    </w:p>
    <w:p w14:paraId="31EC144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在目前的实例中，我们不仅有“买（BOUGHT）”这个词，而且还有一个附加的“代价（PRICE）”概念。</w:t>
      </w:r>
    </w:p>
    <w:p w14:paraId="5F9F64BA">
      <w:pPr>
        <w:pStyle w:val="3"/>
        <w:spacing w:before="317" w:line="251" w:lineRule="auto"/>
        <w:ind w:left="5" w:right="27" w:firstLine="2"/>
        <w:jc w:val="both"/>
        <w:rPr>
          <w:rFonts w:hint="eastAsia" w:ascii="微软雅黑" w:hAnsi="微软雅黑" w:eastAsia="微软雅黑" w:cs="微软雅黑"/>
          <w:spacing w:val="-1"/>
          <w:sz w:val="30"/>
          <w:szCs w:val="30"/>
        </w:rPr>
      </w:pPr>
    </w:p>
    <w:p w14:paraId="7DF4295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so: the apostle's mode of reasoning from the ransom is of such a nature as to prove that it was no figurative or metaphorical buying to which he referred.</w:t>
      </w:r>
    </w:p>
    <w:p w14:paraId="673156F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不仅如此：使徒根据赎价进行推理的模式具有这样的性质，足以证明祂指的绝非隐喻性或比喻性的购买。</w:t>
      </w:r>
    </w:p>
    <w:p w14:paraId="57142875">
      <w:pPr>
        <w:pStyle w:val="3"/>
        <w:spacing w:before="317" w:line="251" w:lineRule="auto"/>
        <w:ind w:left="5" w:right="27" w:firstLine="2"/>
        <w:jc w:val="both"/>
        <w:rPr>
          <w:rFonts w:hint="eastAsia" w:ascii="微软雅黑" w:hAnsi="微软雅黑" w:eastAsia="微软雅黑" w:cs="微软雅黑"/>
          <w:spacing w:val="-1"/>
          <w:sz w:val="30"/>
          <w:szCs w:val="30"/>
        </w:rPr>
      </w:pPr>
    </w:p>
    <w:p w14:paraId="44CBDCE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two clauses, "And ye are not your own, FOR ye were bought with a price," are so linked together, that the latter is adduced as the ground or cause of the former.</w:t>
      </w:r>
    </w:p>
    <w:p w14:paraId="4F15749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“并且你们不是自己的人，因为（FOR）你们是用重价买来的”这两个分句如此紧密地联系在一起，以至于后者被引证为前者的根据或原因。</w:t>
      </w:r>
    </w:p>
    <w:p w14:paraId="6FF423A9">
      <w:pPr>
        <w:pStyle w:val="3"/>
        <w:spacing w:before="317" w:line="251" w:lineRule="auto"/>
        <w:ind w:left="5" w:right="27" w:firstLine="2"/>
        <w:jc w:val="both"/>
        <w:rPr>
          <w:rFonts w:hint="eastAsia" w:ascii="微软雅黑" w:hAnsi="微软雅黑" w:eastAsia="微软雅黑" w:cs="微软雅黑"/>
          <w:spacing w:val="-1"/>
          <w:sz w:val="30"/>
          <w:szCs w:val="30"/>
        </w:rPr>
      </w:pPr>
    </w:p>
    <w:p w14:paraId="254A810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price had been paid; and as the reason why we are not our own is that we were bought with a price, nothing could more convincingly prove that this is no figurative buying, no metaphorical ransom.</w:t>
      </w:r>
    </w:p>
    <w:p w14:paraId="6853FCB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代价已经支付了；既然我们不是自己人的原因是由于我们是用代价买来的，那么没有什么能比这更令人信服地证明这不是比喻性的购买，也不是隐喻性的赎价。</w:t>
      </w:r>
    </w:p>
    <w:p w14:paraId="3C79CABE">
      <w:pPr>
        <w:pStyle w:val="3"/>
        <w:spacing w:before="317" w:line="251" w:lineRule="auto"/>
        <w:ind w:left="5" w:right="27" w:firstLine="2"/>
        <w:jc w:val="both"/>
        <w:rPr>
          <w:rFonts w:hint="eastAsia" w:ascii="微软雅黑" w:hAnsi="微软雅黑" w:eastAsia="微软雅黑" w:cs="微软雅黑"/>
          <w:spacing w:val="-1"/>
          <w:sz w:val="30"/>
          <w:szCs w:val="30"/>
        </w:rPr>
      </w:pPr>
    </w:p>
    <w:p w14:paraId="744C022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the ransom or price paid for us makes us another's property, and not our own.</w:t>
      </w:r>
    </w:p>
    <w:p w14:paraId="7A49DA4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相反，为我们支付的赎价或代价使我们成为了他人的产业（property），而不是我们自己的。</w:t>
      </w:r>
    </w:p>
    <w:p w14:paraId="6B3F27F7">
      <w:pPr>
        <w:pStyle w:val="3"/>
        <w:spacing w:before="317" w:line="251" w:lineRule="auto"/>
        <w:ind w:left="5" w:right="27" w:firstLine="2"/>
        <w:jc w:val="both"/>
        <w:rPr>
          <w:rFonts w:hint="eastAsia" w:ascii="微软雅黑" w:hAnsi="微软雅黑" w:eastAsia="微软雅黑" w:cs="微软雅黑"/>
          <w:spacing w:val="-1"/>
          <w:sz w:val="30"/>
          <w:szCs w:val="30"/>
        </w:rPr>
      </w:pPr>
    </w:p>
    <w:p w14:paraId="0B2F498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insist on the metaphorical sense in such a passage, even though it were philologically admissible elsewhere, would make Paul reason absurdly.</w:t>
      </w:r>
    </w:p>
    <w:p w14:paraId="7431026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在这样一个篇章中坚持使用隐喻义（即便这在其他地方语言学上是可被接纳的），将会使保罗的推理变得荒谬。</w:t>
      </w:r>
    </w:p>
    <w:p w14:paraId="3B5A39E5">
      <w:pPr>
        <w:pStyle w:val="3"/>
        <w:spacing w:before="317" w:line="251" w:lineRule="auto"/>
        <w:ind w:left="5" w:right="27" w:firstLine="2"/>
        <w:jc w:val="both"/>
        <w:rPr>
          <w:rFonts w:hint="eastAsia" w:ascii="微软雅黑" w:hAnsi="微软雅黑" w:eastAsia="微软雅黑" w:cs="微软雅黑"/>
          <w:spacing w:val="-1"/>
          <w:sz w:val="30"/>
          <w:szCs w:val="30"/>
        </w:rPr>
      </w:pPr>
    </w:p>
    <w:p w14:paraId="571CA60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text we must take notice of a new and strange comment offered by certain modern writers, who, with many evangelical sentiments, unhappily deny Christ's satisfaction, or accounting to divine justice in our stead.</w:t>
      </w:r>
    </w:p>
    <w:p w14:paraId="447F5C3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针对这段经文，我们必须注意某些现代作家提出的一种新奇且古怪的评论，他们虽然带有许多福音派情感，却不幸地否认了基督的补赎（satisfaction），或者说否认了祂代我们在神圣公义面前作出的交代（accounting）。</w:t>
      </w:r>
    </w:p>
    <w:p w14:paraId="594A494D">
      <w:pPr>
        <w:pStyle w:val="3"/>
        <w:spacing w:before="317" w:line="251" w:lineRule="auto"/>
        <w:ind w:left="5" w:right="27" w:firstLine="2"/>
        <w:jc w:val="both"/>
        <w:rPr>
          <w:rFonts w:hint="eastAsia" w:ascii="微软雅黑" w:hAnsi="微软雅黑" w:eastAsia="微软雅黑" w:cs="微软雅黑"/>
          <w:spacing w:val="-1"/>
          <w:sz w:val="30"/>
          <w:szCs w:val="30"/>
        </w:rPr>
      </w:pPr>
    </w:p>
    <w:p w14:paraId="604AB24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Admitting the biblical terms RANSOM and PRICE, they expound them as something not given to God with a view to the satisfaction of His law and justice, but graciously conferred on man, the poor, the naked, and the destitute, from the eternal riches of divine mercy.</w:t>
      </w:r>
    </w:p>
    <w:p w14:paraId="142B3D3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他们承认圣经中的术语“赎价（RANSOM）”和“代价（PRICE）”，却将其阐释为并非是为了补赎（satisfaction）上帝的律法和公义而献给上帝之物，而是从神圣怜悯的永恒财富中，恩慈地授予那贫穷、赤身和困苦的人。</w:t>
      </w:r>
    </w:p>
    <w:p w14:paraId="5197BEE1">
      <w:pPr>
        <w:pStyle w:val="3"/>
        <w:spacing w:before="317" w:line="251" w:lineRule="auto"/>
        <w:ind w:left="5" w:right="27" w:firstLine="2"/>
        <w:jc w:val="both"/>
        <w:rPr>
          <w:rFonts w:hint="eastAsia" w:ascii="微软雅黑" w:hAnsi="微软雅黑" w:eastAsia="微软雅黑" w:cs="微软雅黑"/>
          <w:spacing w:val="-1"/>
          <w:sz w:val="30"/>
          <w:szCs w:val="30"/>
        </w:rPr>
      </w:pPr>
    </w:p>
    <w:p w14:paraId="384CFC0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theory is propounded by those who will see nothing but love and moral redemption in the atonement; but it is little better than a fallacious use of Scripture terms, denuding them of their significance.</w:t>
      </w:r>
    </w:p>
    <w:p w14:paraId="37185D6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那一理论是由那些在赎罪（atonement）中只愿看到爱和道德救赎的人所提出的；但这无异于对圣经术语的谬用，剥夺了它们的意义。</w:t>
      </w:r>
    </w:p>
    <w:p w14:paraId="347212A9">
      <w:pPr>
        <w:pStyle w:val="3"/>
        <w:spacing w:before="317" w:line="251" w:lineRule="auto"/>
        <w:ind w:left="5" w:right="27" w:firstLine="2"/>
        <w:jc w:val="both"/>
        <w:rPr>
          <w:rFonts w:hint="eastAsia" w:ascii="微软雅黑" w:hAnsi="微软雅黑" w:eastAsia="微软雅黑" w:cs="微软雅黑"/>
          <w:spacing w:val="-1"/>
          <w:sz w:val="30"/>
          <w:szCs w:val="30"/>
        </w:rPr>
      </w:pPr>
    </w:p>
    <w:p w14:paraId="5DD1373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them, redemption means not deliverance from guilt and wrath, but liberation from self-will, and a life of self; and this text is made to mean that Christ gave His precious life merely to liberate us from selfishness, that is, to do a work IN us, but not FOR us.</w:t>
      </w:r>
    </w:p>
    <w:p w14:paraId="6233FEE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们来说，救赎（redemption）的意思不是从罪疚和愤怒中得解救，而是从自我意志和自我的生命中获得释放；且这段经文被弄成了意思是基督献出宝贵的生命仅仅是为了将我们从自私中释放出来，也就是说，是为了在“我们里面”做功，而不是“为了我们”做功。</w:t>
      </w:r>
    </w:p>
    <w:p w14:paraId="22864217">
      <w:pPr>
        <w:pStyle w:val="3"/>
        <w:spacing w:before="317" w:line="251" w:lineRule="auto"/>
        <w:ind w:left="5" w:right="27" w:firstLine="2"/>
        <w:jc w:val="both"/>
        <w:rPr>
          <w:rFonts w:hint="eastAsia" w:ascii="微软雅黑" w:hAnsi="微软雅黑" w:eastAsia="微软雅黑" w:cs="微软雅黑"/>
          <w:spacing w:val="-1"/>
          <w:sz w:val="30"/>
          <w:szCs w:val="30"/>
        </w:rPr>
      </w:pPr>
    </w:p>
    <w:p w14:paraId="03FF852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confounds person and nature, the objective and the subjective, the standing of the man relatively and the inner condition of the heart, and is inconsistent with the language of the text, whether we take account of the words or the reasoning.</w:t>
      </w:r>
    </w:p>
    <w:p w14:paraId="317FE8B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它混淆了位格与本性、客观与主观、人相对的地位与心灵的内在状况，且无论我们考虑到词语还是推理，它都与本文的语言不一致。</w:t>
      </w:r>
    </w:p>
    <w:p w14:paraId="45771943">
      <w:pPr>
        <w:pStyle w:val="3"/>
        <w:spacing w:before="317" w:line="251" w:lineRule="auto"/>
        <w:ind w:left="5" w:right="27" w:firstLine="2"/>
        <w:jc w:val="both"/>
        <w:rPr>
          <w:rFonts w:hint="eastAsia" w:ascii="微软雅黑" w:hAnsi="微软雅黑" w:eastAsia="微软雅黑" w:cs="微软雅黑"/>
          <w:spacing w:val="-1"/>
          <w:sz w:val="30"/>
          <w:szCs w:val="30"/>
        </w:rPr>
      </w:pPr>
    </w:p>
    <w:p w14:paraId="78570A2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affirms that we are not our own, because a price was paid, that we might become the property of another, as in ancient times a slave became another's property by right of purchase.</w:t>
      </w:r>
    </w:p>
    <w:p w14:paraId="25DC858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使徒肯定我们不是自己的人，是因为有一笔代价被支付了，使我们能成为另一个人的产业（property），正如古代奴隶凭借购买权而成为了另一个人的产业。</w:t>
      </w:r>
    </w:p>
    <w:p w14:paraId="33FE4F80">
      <w:pPr>
        <w:pStyle w:val="3"/>
        <w:spacing w:before="317" w:line="251" w:lineRule="auto"/>
        <w:ind w:left="5" w:right="27" w:firstLine="2"/>
        <w:jc w:val="both"/>
        <w:rPr>
          <w:rFonts w:hint="eastAsia" w:ascii="微软雅黑" w:hAnsi="微软雅黑" w:eastAsia="微软雅黑" w:cs="微软雅黑"/>
          <w:spacing w:val="-1"/>
          <w:sz w:val="30"/>
          <w:szCs w:val="30"/>
        </w:rPr>
      </w:pPr>
    </w:p>
    <w:p w14:paraId="468F9F7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it is nothing but an abuse of terms to reduce this to the idea of deliverance from self-will or self-love.</w:t>
      </w:r>
    </w:p>
    <w:p w14:paraId="7D15EA2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而将此简化为从自我意志或自我爱恋中得救助的想法，无非是对术语的滥用。</w:t>
      </w:r>
    </w:p>
    <w:p w14:paraId="0BC70298">
      <w:pPr>
        <w:pStyle w:val="3"/>
        <w:spacing w:before="317" w:line="251" w:lineRule="auto"/>
        <w:ind w:left="5" w:right="27" w:firstLine="2"/>
        <w:jc w:val="both"/>
        <w:rPr>
          <w:rFonts w:hint="eastAsia" w:ascii="微软雅黑" w:hAnsi="微软雅黑" w:eastAsia="微软雅黑" w:cs="微软雅黑"/>
          <w:spacing w:val="-1"/>
          <w:sz w:val="30"/>
          <w:szCs w:val="30"/>
        </w:rPr>
      </w:pPr>
    </w:p>
    <w:p w14:paraId="77DFF9F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of the passage will be evident from the following outline.</w:t>
      </w:r>
    </w:p>
    <w:p w14:paraId="07461C4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本篇章的意义从以下纲要中将显而易见。</w:t>
      </w:r>
    </w:p>
    <w:p w14:paraId="1D747652">
      <w:pPr>
        <w:pStyle w:val="3"/>
        <w:spacing w:before="317" w:line="251" w:lineRule="auto"/>
        <w:ind w:left="5" w:right="27" w:firstLine="2"/>
        <w:jc w:val="both"/>
        <w:rPr>
          <w:rFonts w:hint="eastAsia" w:ascii="微软雅黑" w:hAnsi="微软雅黑" w:eastAsia="微软雅黑" w:cs="微软雅黑"/>
          <w:spacing w:val="-1"/>
          <w:sz w:val="30"/>
          <w:szCs w:val="30"/>
        </w:rPr>
      </w:pPr>
    </w:p>
    <w:p w14:paraId="67A4C26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presupposes captivity: it takes for granted that in our natural condition we were sold under sin, exposed to the curse, subject to Satan, according to the just judgment of God, and that a ransom was necessary and fully paid; not, indeed, to Satan, who was but the executioner of God's justice, but to God, our original owner, and the fountain of justice, to whom we are by this means legitimately restored.</w:t>
      </w:r>
    </w:p>
    <w:p w14:paraId="3971142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预设了被囚：它想当然地认为在我们的天然境遇中，我们是在罪下被卖了，暴露在咒诅中，服在撒旦手下（这是根据上帝公义的审判），且一份赎价是必要的、并已被完全偿付了；确实，这不是付给撒旦（他仅仅是上帝公义的执行者），而是付给上帝——我们原始的所有者（owner）以及公义的泉源，我们借此手段合法地回归（restored）了上帝。</w:t>
      </w:r>
    </w:p>
    <w:p w14:paraId="6CCD0CEA">
      <w:pPr>
        <w:pStyle w:val="3"/>
        <w:spacing w:before="317" w:line="251" w:lineRule="auto"/>
        <w:ind w:left="5" w:right="27" w:firstLine="2"/>
        <w:jc w:val="both"/>
        <w:rPr>
          <w:rFonts w:hint="eastAsia" w:ascii="微软雅黑" w:hAnsi="微软雅黑" w:eastAsia="微软雅黑" w:cs="微软雅黑"/>
          <w:spacing w:val="-1"/>
          <w:sz w:val="30"/>
          <w:szCs w:val="30"/>
        </w:rPr>
      </w:pPr>
    </w:p>
    <w:p w14:paraId="372CCF7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God condones all sin to us, exacting no price AT OUR HANDS, deliverance from captivity was not without an adequate price paid by a Mediator in our stead.</w:t>
      </w:r>
    </w:p>
    <w:p w14:paraId="3D83A49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虽然上帝宽免了我们所有的罪，没有从“我们手中”索取任何代价，但从被囚中得救助并非没有一份由中保（Mediator）在我们的位置上支付的充足代价。</w:t>
      </w:r>
    </w:p>
    <w:p w14:paraId="3813EB65">
      <w:pPr>
        <w:pStyle w:val="3"/>
        <w:spacing w:before="317" w:line="251" w:lineRule="auto"/>
        <w:ind w:left="5" w:right="27" w:firstLine="2"/>
        <w:jc w:val="both"/>
        <w:rPr>
          <w:rFonts w:hint="eastAsia" w:ascii="微软雅黑" w:hAnsi="微软雅黑" w:eastAsia="微软雅黑" w:cs="微软雅黑"/>
          <w:spacing w:val="-1"/>
          <w:sz w:val="30"/>
          <w:szCs w:val="30"/>
        </w:rPr>
      </w:pPr>
    </w:p>
    <w:p w14:paraId="44F0719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thus pass into the ownership of Him by whom we are redeemed.</w:t>
      </w:r>
    </w:p>
    <w:p w14:paraId="69FEAD1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我们就这样进入了救赎我们的那位的所有权（ownership）中。</w:t>
      </w:r>
    </w:p>
    <w:p w14:paraId="3B404C12">
      <w:pPr>
        <w:pStyle w:val="3"/>
        <w:spacing w:before="317" w:line="251" w:lineRule="auto"/>
        <w:ind w:left="5" w:right="27" w:firstLine="2"/>
        <w:jc w:val="both"/>
        <w:rPr>
          <w:rFonts w:hint="eastAsia" w:ascii="微软雅黑" w:hAnsi="微软雅黑" w:eastAsia="微软雅黑" w:cs="微软雅黑"/>
          <w:spacing w:val="-1"/>
          <w:sz w:val="30"/>
          <w:szCs w:val="30"/>
        </w:rPr>
      </w:pPr>
    </w:p>
    <w:p w14:paraId="4F6ABED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of course, assumes THE DIVINE DIGNITY of the Redeemer; for redemption, to be His property, is competent only to one who is divine.</w:t>
      </w:r>
    </w:p>
    <w:p w14:paraId="5760BE3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这当然预设了救赎主的神圣尊荣（DIVINE DIGNITY）；因为通过救赎而成为祂的产业（property），唯独神圣的那位才能胜任。</w:t>
      </w:r>
    </w:p>
    <w:p w14:paraId="5A1F3F10">
      <w:pPr>
        <w:pStyle w:val="3"/>
        <w:spacing w:before="317" w:line="251" w:lineRule="auto"/>
        <w:ind w:left="5" w:right="27" w:firstLine="2"/>
        <w:jc w:val="both"/>
        <w:rPr>
          <w:rFonts w:hint="eastAsia" w:ascii="微软雅黑" w:hAnsi="微软雅黑" w:eastAsia="微软雅黑" w:cs="微软雅黑"/>
          <w:spacing w:val="-1"/>
          <w:sz w:val="30"/>
          <w:szCs w:val="30"/>
        </w:rPr>
      </w:pPr>
    </w:p>
    <w:p w14:paraId="5334DA6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redeemed of the Lord, once slaves under a hard tyrant, become the possession of Him who paid their ransom-price.</w:t>
      </w:r>
    </w:p>
    <w:p w14:paraId="357F90B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主的被赎者，曾经是一个残酷暴君手下的奴隶，成为了那位支付其赎价者的产业（possession）。</w:t>
      </w:r>
    </w:p>
    <w:p w14:paraId="218D8B79">
      <w:pPr>
        <w:pStyle w:val="3"/>
        <w:spacing w:before="317" w:line="251" w:lineRule="auto"/>
        <w:ind w:left="5" w:right="27" w:firstLine="2"/>
        <w:jc w:val="both"/>
        <w:rPr>
          <w:rFonts w:hint="eastAsia" w:ascii="微软雅黑" w:hAnsi="微软雅黑" w:eastAsia="微软雅黑" w:cs="微软雅黑"/>
          <w:spacing w:val="-1"/>
          <w:sz w:val="30"/>
          <w:szCs w:val="30"/>
        </w:rPr>
      </w:pPr>
    </w:p>
    <w:p w14:paraId="5707A3A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practical deduction from this is, that Christians have no warrant or right to use their bodies as they please, because they are the property of Christ, and their members the members of Christ.</w:t>
      </w:r>
    </w:p>
    <w:p w14:paraId="7C14D16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从中得出的实践性推论是：基督徒没有根据或权利随意使用其身体，因为他们是基督的产业（property），他们的肢体是基督的肢体。</w:t>
      </w:r>
    </w:p>
    <w:p w14:paraId="6E3DBA02">
      <w:pPr>
        <w:pStyle w:val="3"/>
        <w:spacing w:before="317" w:line="251" w:lineRule="auto"/>
        <w:ind w:left="5" w:right="27" w:firstLine="2"/>
        <w:jc w:val="both"/>
        <w:rPr>
          <w:rFonts w:hint="eastAsia" w:ascii="微软雅黑" w:hAnsi="微软雅黑" w:eastAsia="微软雅黑" w:cs="微软雅黑"/>
          <w:spacing w:val="-1"/>
          <w:sz w:val="30"/>
          <w:szCs w:val="30"/>
        </w:rPr>
      </w:pPr>
    </w:p>
    <w:p w14:paraId="5A677B0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may not abuse their bodies, because they are not their own, but His who bought them; and are therefore to live according to the will and pleasure of Him by whom they were redeemed.</w:t>
      </w:r>
    </w:p>
    <w:p w14:paraId="2AFF6F2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他们不可滥用身体，因为身体不是他们自己的，而是那位买了他们的主的；并因此要根据救赎他们的那位的主意和喜悦而活。</w:t>
      </w:r>
    </w:p>
    <w:p w14:paraId="44210E67">
      <w:pPr>
        <w:pStyle w:val="3"/>
        <w:spacing w:before="317" w:line="251" w:lineRule="auto"/>
        <w:ind w:left="5" w:right="27" w:firstLine="2"/>
        <w:jc w:val="both"/>
        <w:rPr>
          <w:rFonts w:hint="eastAsia" w:ascii="微软雅黑" w:hAnsi="微软雅黑" w:eastAsia="微软雅黑" w:cs="微软雅黑"/>
          <w:spacing w:val="-1"/>
          <w:sz w:val="30"/>
          <w:szCs w:val="30"/>
        </w:rPr>
      </w:pPr>
    </w:p>
    <w:p w14:paraId="5E5B9A4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argument is irresistible.</w:t>
      </w:r>
    </w:p>
    <w:p w14:paraId="28411B0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论证是不可阻挡的。</w:t>
      </w:r>
    </w:p>
    <w:p w14:paraId="2632C058">
      <w:pPr>
        <w:pStyle w:val="3"/>
        <w:spacing w:before="317" w:line="251" w:lineRule="auto"/>
        <w:ind w:left="5" w:right="27" w:firstLine="2"/>
        <w:jc w:val="both"/>
        <w:rPr>
          <w:rFonts w:hint="eastAsia" w:ascii="微软雅黑" w:hAnsi="微软雅黑" w:eastAsia="微软雅黑" w:cs="微软雅黑"/>
          <w:spacing w:val="-1"/>
          <w:sz w:val="30"/>
          <w:szCs w:val="30"/>
        </w:rPr>
      </w:pPr>
    </w:p>
    <w:p w14:paraId="391B388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Bought at an infinite price from the hand of their enemies, they belong rightfully to Him who paid their ransom-price; and hence the apostle adds the exhortation to glorify God.</w:t>
      </w:r>
    </w:p>
    <w:p w14:paraId="5BCDB8C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被赎者以无限的代价从仇敌手中被买来，正当地属于那位支付其赎价的人；因此使徒补上了关于荣耀上帝的劝诫。</w:t>
      </w:r>
    </w:p>
    <w:p w14:paraId="71EA9DE6">
      <w:pPr>
        <w:pStyle w:val="3"/>
        <w:spacing w:before="317" w:line="251" w:lineRule="auto"/>
        <w:ind w:left="5" w:right="27" w:firstLine="2"/>
        <w:jc w:val="both"/>
        <w:rPr>
          <w:rFonts w:hint="eastAsia" w:ascii="微软雅黑" w:hAnsi="微软雅黑" w:eastAsia="微软雅黑" w:cs="微软雅黑"/>
          <w:spacing w:val="-1"/>
          <w:sz w:val="30"/>
          <w:szCs w:val="30"/>
        </w:rPr>
      </w:pPr>
    </w:p>
    <w:p w14:paraId="721327E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here be added, that we have a twofold security for holiness, objective and subjective—a new proprietorship, and a new motive; and therefore that it is a calumny when the adversaries of grace assert that redemption by an atonement opens a door to licentiousness.</w:t>
      </w:r>
    </w:p>
    <w:p w14:paraId="77E4981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可以补充的是，关于圣洁，我们有客观和主观的双重保障——即一个新的所有权（proprietorship）和一种新的动机；因此，当恩典的仇敌声称凭借赎罪（atonement）而得的救赎开了一扇通往放荡的大门时，那纯属诽谤。</w:t>
      </w:r>
    </w:p>
    <w:p w14:paraId="55E5BF86">
      <w:pPr>
        <w:pStyle w:val="3"/>
        <w:spacing w:before="317" w:line="251" w:lineRule="auto"/>
        <w:ind w:left="5" w:right="27" w:firstLine="2"/>
        <w:jc w:val="both"/>
        <w:rPr>
          <w:rFonts w:hint="eastAsia" w:ascii="微软雅黑" w:hAnsi="微软雅黑" w:eastAsia="微软雅黑" w:cs="微软雅黑"/>
          <w:spacing w:val="-1"/>
          <w:sz w:val="30"/>
          <w:szCs w:val="30"/>
        </w:rPr>
      </w:pPr>
    </w:p>
    <w:p w14:paraId="130E106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 Another abuse which had crept into the Corinthian church, was such an undue exercise of Christian liberty as put a stumbling-block in the way of brethren; and it is exposed and corrected by being placed in the light of the atonement: And through thy knowledge shall the weak brother perish, for whom Christ died? (1 Cor. 8:11.)</w:t>
      </w:r>
    </w:p>
    <w:p w14:paraId="24BE78C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六、 潜入哥林多教会的另一种滥用行为，是对基督徒自由的过度行使，以至于给弟兄们放下了绊脚石；通过将其置于赎罪（atonement）之光下，该行为被揭露并纠正了：因此，基督为他死的那软弱弟兄，也就因你的知识失丧（perish）了吗？（林前 8:11）。</w:t>
      </w:r>
    </w:p>
    <w:p w14:paraId="1ABA8942">
      <w:pPr>
        <w:pStyle w:val="3"/>
        <w:spacing w:before="317" w:line="251" w:lineRule="auto"/>
        <w:ind w:left="5" w:right="27" w:firstLine="2"/>
        <w:jc w:val="both"/>
        <w:rPr>
          <w:rFonts w:hint="eastAsia" w:ascii="微软雅黑" w:hAnsi="微软雅黑" w:eastAsia="微软雅黑" w:cs="微软雅黑"/>
          <w:spacing w:val="-1"/>
          <w:sz w:val="30"/>
          <w:szCs w:val="30"/>
        </w:rPr>
      </w:pPr>
    </w:p>
    <w:p w14:paraId="00EC653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admonition on the same subject we found in another epistle (Rom. 14:15).</w:t>
      </w:r>
    </w:p>
    <w:p w14:paraId="1B7BD12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关于同一主题的同一劝诫，我们在另一封书信中也发现了（罗 14:15）。</w:t>
      </w:r>
    </w:p>
    <w:p w14:paraId="00CC5B49">
      <w:pPr>
        <w:pStyle w:val="3"/>
        <w:spacing w:before="317" w:line="251" w:lineRule="auto"/>
        <w:ind w:left="5" w:right="27" w:firstLine="2"/>
        <w:jc w:val="both"/>
        <w:rPr>
          <w:rFonts w:hint="eastAsia" w:ascii="微软雅黑" w:hAnsi="微软雅黑" w:eastAsia="微软雅黑" w:cs="微软雅黑"/>
          <w:spacing w:val="-1"/>
          <w:sz w:val="30"/>
          <w:szCs w:val="30"/>
        </w:rPr>
      </w:pPr>
    </w:p>
    <w:p w14:paraId="57F1C5F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question was as to the eating of things offered in sacrifice to idols, or eating what the Jewish Christians deemed defiling.</w:t>
      </w:r>
    </w:p>
    <w:p w14:paraId="4EAA824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问题涉及食用祭过偶像之物，或食用犹太基督徒认为污秽之物。</w:t>
      </w:r>
    </w:p>
    <w:p w14:paraId="58D27547">
      <w:pPr>
        <w:pStyle w:val="3"/>
        <w:spacing w:before="317" w:line="251" w:lineRule="auto"/>
        <w:ind w:left="5" w:right="27" w:firstLine="2"/>
        <w:jc w:val="both"/>
        <w:rPr>
          <w:rFonts w:hint="eastAsia" w:ascii="微软雅黑" w:hAnsi="微软雅黑" w:eastAsia="微软雅黑" w:cs="微软雅黑"/>
          <w:spacing w:val="-1"/>
          <w:sz w:val="30"/>
          <w:szCs w:val="30"/>
        </w:rPr>
      </w:pPr>
    </w:p>
    <w:p w14:paraId="2DC2D03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freer Gentile Christians felt themselves at liberty to partake without restraint; but evils arose from their reckless use of liberty.</w:t>
      </w:r>
    </w:p>
    <w:p w14:paraId="2A4F2EC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更自由的外邦基督徒觉得自己有随心所欲分享的自由；但从他们鲁莽地使用自由中产生了大恶。</w:t>
      </w:r>
    </w:p>
    <w:p w14:paraId="7A8164A1">
      <w:pPr>
        <w:pStyle w:val="3"/>
        <w:spacing w:before="317" w:line="251" w:lineRule="auto"/>
        <w:ind w:left="5" w:right="27" w:firstLine="2"/>
        <w:jc w:val="both"/>
        <w:rPr>
          <w:rFonts w:hint="eastAsia" w:ascii="微软雅黑" w:hAnsi="微软雅黑" w:eastAsia="微软雅黑" w:cs="微软雅黑"/>
          <w:spacing w:val="-1"/>
          <w:sz w:val="30"/>
          <w:szCs w:val="30"/>
        </w:rPr>
      </w:pPr>
    </w:p>
    <w:p w14:paraId="44F2278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grieved and hurt the consciences of their weaker brethren, by inducing them to take a liberty in which their conscience did not allow them.</w:t>
      </w:r>
    </w:p>
    <w:p w14:paraId="4058CFC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他们通过引导那些良心不容许这样做的软弱弟兄去采取这种自由，从而忧伤并伤害了这些弟兄的良心。</w:t>
      </w:r>
    </w:p>
    <w:p w14:paraId="1F14FFFE">
      <w:pPr>
        <w:pStyle w:val="3"/>
        <w:spacing w:before="317" w:line="251" w:lineRule="auto"/>
        <w:ind w:left="5" w:right="27" w:firstLine="2"/>
        <w:jc w:val="both"/>
        <w:rPr>
          <w:rFonts w:hint="eastAsia" w:ascii="微软雅黑" w:hAnsi="微软雅黑" w:eastAsia="微软雅黑" w:cs="微软雅黑"/>
          <w:spacing w:val="-1"/>
          <w:sz w:val="30"/>
          <w:szCs w:val="30"/>
        </w:rPr>
      </w:pPr>
    </w:p>
    <w:p w14:paraId="5796989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 apostle's reproving challenge.</w:t>
      </w:r>
    </w:p>
    <w:p w14:paraId="2B55737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因此有了使徒责备性的挑战。</w:t>
      </w:r>
    </w:p>
    <w:p w14:paraId="49F6E9D8">
      <w:pPr>
        <w:pStyle w:val="3"/>
        <w:spacing w:before="317" w:line="251" w:lineRule="auto"/>
        <w:ind w:left="5" w:right="27" w:firstLine="2"/>
        <w:jc w:val="both"/>
        <w:rPr>
          <w:rFonts w:hint="eastAsia" w:ascii="微软雅黑" w:hAnsi="微软雅黑" w:eastAsia="微软雅黑" w:cs="微软雅黑"/>
          <w:spacing w:val="-1"/>
          <w:sz w:val="30"/>
          <w:szCs w:val="30"/>
        </w:rPr>
      </w:pPr>
    </w:p>
    <w:p w14:paraId="38EB18A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shall consider the peculiar designation by which a Christian is named, and the ethical principle based upon it.</w:t>
      </w:r>
    </w:p>
    <w:p w14:paraId="1FD9B25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在此我们将考查基督徒被称为的独特称呼，以及基于此的伦理原则。</w:t>
      </w:r>
    </w:p>
    <w:p w14:paraId="650214F4">
      <w:pPr>
        <w:pStyle w:val="3"/>
        <w:spacing w:before="317" w:line="251" w:lineRule="auto"/>
        <w:ind w:left="5" w:right="27" w:firstLine="2"/>
        <w:jc w:val="both"/>
        <w:rPr>
          <w:rFonts w:hint="eastAsia" w:ascii="微软雅黑" w:hAnsi="微软雅黑" w:eastAsia="微软雅黑" w:cs="微软雅黑"/>
          <w:spacing w:val="-1"/>
          <w:sz w:val="30"/>
          <w:szCs w:val="30"/>
        </w:rPr>
      </w:pPr>
    </w:p>
    <w:p w14:paraId="3004506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designation of a Christian is, ONE FOR WHOM CHRIST DIED.</w:t>
      </w:r>
    </w:p>
    <w:p w14:paraId="250E1B33">
      <w:pPr>
        <w:pStyle w:val="3"/>
        <w:spacing w:before="317" w:line="251" w:lineRule="auto"/>
        <w:ind w:left="5" w:right="27" w:firstLine="2"/>
        <w:jc w:val="both"/>
        <w:rPr>
          <w:rFonts w:hint="eastAsia" w:ascii="微软雅黑" w:hAnsi="微软雅黑" w:eastAsia="微软雅黑" w:cs="微软雅黑"/>
          <w:spacing w:val="-1"/>
          <w:sz w:val="30"/>
          <w:szCs w:val="30"/>
        </w:rPr>
      </w:pPr>
    </w:p>
    <w:p w14:paraId="05DEF88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基督徒的称呼是：“基督为他死（ONE FOR WHOM CHRIST DIED）”的人。</w:t>
      </w:r>
    </w:p>
    <w:p w14:paraId="061E2475">
      <w:pPr>
        <w:pStyle w:val="3"/>
        <w:spacing w:before="317" w:line="251" w:lineRule="auto"/>
        <w:ind w:left="5" w:right="27" w:firstLine="2"/>
        <w:jc w:val="both"/>
        <w:rPr>
          <w:rFonts w:hint="eastAsia" w:ascii="微软雅黑" w:hAnsi="微软雅黑" w:eastAsia="微软雅黑" w:cs="微软雅黑"/>
          <w:spacing w:val="-1"/>
          <w:sz w:val="30"/>
          <w:szCs w:val="30"/>
        </w:rPr>
      </w:pPr>
    </w:p>
    <w:p w14:paraId="3B29D17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expression occurs in the proper sense, or in an acceptation appropriate to the thing.</w:t>
      </w:r>
    </w:p>
    <w:p w14:paraId="1F34573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这一表达是在其正当意义上出现的，或者是按着其相应属性被领受的。</w:t>
      </w:r>
    </w:p>
    <w:p w14:paraId="34148FD1">
      <w:pPr>
        <w:pStyle w:val="3"/>
        <w:spacing w:before="317" w:line="251" w:lineRule="auto"/>
        <w:ind w:left="5" w:right="27" w:firstLine="2"/>
        <w:jc w:val="both"/>
        <w:rPr>
          <w:rFonts w:hint="eastAsia" w:ascii="微软雅黑" w:hAnsi="微软雅黑" w:eastAsia="微软雅黑" w:cs="微软雅黑"/>
          <w:spacing w:val="-1"/>
          <w:sz w:val="30"/>
          <w:szCs w:val="30"/>
        </w:rPr>
      </w:pPr>
    </w:p>
    <w:p w14:paraId="1BF6B0C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sense in which Christ died for a redeemed man is unique.</w:t>
      </w:r>
    </w:p>
    <w:p w14:paraId="360C300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基督为被赎之人而死的意义是唯一的。</w:t>
      </w:r>
    </w:p>
    <w:p w14:paraId="0BDB4D90">
      <w:pPr>
        <w:pStyle w:val="3"/>
        <w:spacing w:before="317" w:line="251" w:lineRule="auto"/>
        <w:ind w:left="5" w:right="27" w:firstLine="2"/>
        <w:jc w:val="both"/>
        <w:rPr>
          <w:rFonts w:hint="eastAsia" w:ascii="微软雅黑" w:hAnsi="微软雅黑" w:eastAsia="微软雅黑" w:cs="微软雅黑"/>
          <w:spacing w:val="-1"/>
          <w:sz w:val="30"/>
          <w:szCs w:val="30"/>
        </w:rPr>
      </w:pPr>
    </w:p>
    <w:p w14:paraId="4E362AA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 expression may, in a certain sense, be used to denote what one man does for his fellow-men with a view to be serviceable, especially in propagating the Christian religion, and in founding the Christian church (Acts 15:26; 2 Cor. 12:15), still that is only in a very modified sense.</w:t>
      </w:r>
    </w:p>
    <w:p w14:paraId="18116D4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虽然该表达在某种意义上，可以用来指一个人为了效劳同胞而做的事（特别是在传播基督教和建立基督教会方面 [徒 15:26；林后 12:15]），但这仍仅仅是在一种极大的修饰（modified）意义上而言。</w:t>
      </w:r>
    </w:p>
    <w:p w14:paraId="6E4B1A2E">
      <w:pPr>
        <w:pStyle w:val="3"/>
        <w:spacing w:before="317" w:line="251" w:lineRule="auto"/>
        <w:ind w:left="5" w:right="27" w:firstLine="2"/>
        <w:jc w:val="both"/>
        <w:rPr>
          <w:rFonts w:hint="eastAsia" w:ascii="微软雅黑" w:hAnsi="微软雅黑" w:eastAsia="微软雅黑" w:cs="微软雅黑"/>
          <w:spacing w:val="-1"/>
          <w:sz w:val="30"/>
          <w:szCs w:val="30"/>
        </w:rPr>
      </w:pPr>
    </w:p>
    <w:p w14:paraId="48058CD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be denied by any one acquainted with Scripture phraseology, that it was never said of any mortal man who made himself useful to others by toils or endurance, imprisonment, danger, or death, borne for their good, that he suffered or died for them to the extent that Christ is said to have suffered and died for His people.</w:t>
      </w:r>
    </w:p>
    <w:p w14:paraId="3462108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任何熟悉圣经用语的人都不能否认：从未有哪个凡人，即便他通过为他人的益处而承担辛劳或忍耐、监禁、危险或死亡，使自己对他人有用，被说成是像基督被说成为其子民受苦受死那样的程度为他们受苦受死。</w:t>
      </w:r>
    </w:p>
    <w:p w14:paraId="3352F0F7">
      <w:pPr>
        <w:pStyle w:val="3"/>
        <w:spacing w:before="317" w:line="251" w:lineRule="auto"/>
        <w:ind w:left="5" w:right="27" w:firstLine="2"/>
        <w:jc w:val="both"/>
        <w:rPr>
          <w:rFonts w:hint="eastAsia" w:ascii="微软雅黑" w:hAnsi="微软雅黑" w:eastAsia="微软雅黑" w:cs="微软雅黑"/>
          <w:spacing w:val="-1"/>
          <w:sz w:val="30"/>
          <w:szCs w:val="30"/>
        </w:rPr>
      </w:pPr>
    </w:p>
    <w:p w14:paraId="19FED03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understand the phrase, as applied to Christ, in the sense that He suffered to give us an example.</w:t>
      </w:r>
    </w:p>
    <w:p w14:paraId="5A3F115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我们不能理解该词组在应用于基督时，其含意是指祂受苦是为了给我们一个榜样。</w:t>
      </w:r>
    </w:p>
    <w:p w14:paraId="37665D72">
      <w:pPr>
        <w:pStyle w:val="3"/>
        <w:spacing w:before="317" w:line="251" w:lineRule="auto"/>
        <w:ind w:left="5" w:right="27" w:firstLine="2"/>
        <w:jc w:val="both"/>
        <w:rPr>
          <w:rFonts w:hint="eastAsia" w:ascii="微软雅黑" w:hAnsi="微软雅黑" w:eastAsia="微软雅黑" w:cs="微软雅黑"/>
          <w:spacing w:val="-1"/>
          <w:sz w:val="30"/>
          <w:szCs w:val="30"/>
        </w:rPr>
      </w:pPr>
    </w:p>
    <w:p w14:paraId="1E97DAD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in the vague sense that He suffered by exposing Himself to danger which might or might not actually strike Him.</w:t>
      </w:r>
    </w:p>
    <w:p w14:paraId="6211894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也不能按一种模糊的含意理解为，祂受苦是通过让自己暴露在可能、也可能不会真实打击到祂的危险中。</w:t>
      </w:r>
    </w:p>
    <w:p w14:paraId="2E7E36AA">
      <w:pPr>
        <w:pStyle w:val="3"/>
        <w:spacing w:before="317" w:line="251" w:lineRule="auto"/>
        <w:ind w:left="5" w:right="27" w:firstLine="2"/>
        <w:jc w:val="both"/>
        <w:rPr>
          <w:rFonts w:hint="eastAsia" w:ascii="微软雅黑" w:hAnsi="微软雅黑" w:eastAsia="微软雅黑" w:cs="微软雅黑"/>
          <w:spacing w:val="-1"/>
          <w:sz w:val="30"/>
          <w:szCs w:val="30"/>
        </w:rPr>
      </w:pPr>
    </w:p>
    <w:p w14:paraId="4C279C8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spontaneously put Himself in our room and stead, to bear sin and encounter certain death as the due punishment of those whose place He occupied.</w:t>
      </w:r>
    </w:p>
    <w:p w14:paraId="127BF50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祂自发地将自己置于我们的位置（in our room and stead），去担罪并迎接那作为祂所占据位置之人应得惩罚的必然死亡。</w:t>
      </w:r>
    </w:p>
    <w:p w14:paraId="419B9C6F">
      <w:pPr>
        <w:pStyle w:val="3"/>
        <w:spacing w:before="317" w:line="251" w:lineRule="auto"/>
        <w:ind w:left="5" w:right="27" w:firstLine="2"/>
        <w:jc w:val="both"/>
        <w:rPr>
          <w:rFonts w:hint="eastAsia" w:ascii="微软雅黑" w:hAnsi="微软雅黑" w:eastAsia="微软雅黑" w:cs="微软雅黑"/>
          <w:spacing w:val="-1"/>
          <w:sz w:val="30"/>
          <w:szCs w:val="30"/>
        </w:rPr>
      </w:pPr>
    </w:p>
    <w:p w14:paraId="3DAAD31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apostle reasons on the supposition of what may take place in common life,—that one may by possibility suffer for another in a lower sense,—he gives us to understand how he uses the preposition (Rom. 5:7).</w:t>
      </w:r>
    </w:p>
    <w:p w14:paraId="08E3385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当使徒基于日常生活中可能发生的情况进行推理时——即一个人可能在较低的意义上为另一个人受苦——祂让我们明白祂是如何使用这个介词的（罗 5:7）。</w:t>
      </w:r>
    </w:p>
    <w:p w14:paraId="73CF9AC9">
      <w:pPr>
        <w:pStyle w:val="3"/>
        <w:spacing w:before="317" w:line="251" w:lineRule="auto"/>
        <w:ind w:left="5" w:right="27" w:firstLine="2"/>
        <w:jc w:val="both"/>
        <w:rPr>
          <w:rFonts w:hint="eastAsia" w:ascii="微软雅黑" w:hAnsi="微软雅黑" w:eastAsia="微软雅黑" w:cs="微软雅黑"/>
          <w:spacing w:val="-1"/>
          <w:sz w:val="30"/>
          <w:szCs w:val="30"/>
        </w:rPr>
      </w:pPr>
    </w:p>
    <w:p w14:paraId="23710B3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Christ Himself puts the matter, the most important part of the task committed to Him consisted in this, that He laid down His life for the sheep; and He connects with this the additional explanation, that He was neither constrained by inevitable necessity, nor mastered by His enemies' power.</w:t>
      </w:r>
    </w:p>
    <w:p w14:paraId="083240F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正如基督自己所述，托付给祂的任务中最重要的部分在于：祂为羊舍命；且祂结合了这一补充说明：祂既没有被不可避免的必然性所强迫，也没有被祂仇敌的力量所控制。</w:t>
      </w:r>
    </w:p>
    <w:p w14:paraId="76815781">
      <w:pPr>
        <w:pStyle w:val="3"/>
        <w:spacing w:before="317" w:line="251" w:lineRule="auto"/>
        <w:ind w:left="5" w:right="27" w:firstLine="2"/>
        <w:jc w:val="both"/>
        <w:rPr>
          <w:rFonts w:hint="eastAsia" w:ascii="微软雅黑" w:hAnsi="微软雅黑" w:eastAsia="微软雅黑" w:cs="微软雅黑"/>
          <w:spacing w:val="-1"/>
          <w:sz w:val="30"/>
          <w:szCs w:val="30"/>
        </w:rPr>
      </w:pPr>
    </w:p>
    <w:p w14:paraId="5C907FF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laid down His life of His own proper motion, as one having power to do so, and at His Father's command; proceeding, as this command did, on the supposition that He had power to lay it down (John 10:18).</w:t>
      </w:r>
    </w:p>
    <w:p w14:paraId="117C0C0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祂是出于自发的意愿（proper motion）而舍弃生命的，作为一位有权柄这样做、且根据父命行事的人；这一命令的基础（proceeding）就在于预设了祂有权柄舍去生命（约 10:18）。</w:t>
      </w:r>
    </w:p>
    <w:p w14:paraId="315F869D">
      <w:pPr>
        <w:pStyle w:val="3"/>
        <w:spacing w:before="317" w:line="251" w:lineRule="auto"/>
        <w:ind w:left="5" w:right="27" w:firstLine="2"/>
        <w:jc w:val="both"/>
        <w:rPr>
          <w:rFonts w:hint="eastAsia" w:ascii="微软雅黑" w:hAnsi="微软雅黑" w:eastAsia="微软雅黑" w:cs="微软雅黑"/>
          <w:spacing w:val="-1"/>
          <w:sz w:val="30"/>
          <w:szCs w:val="30"/>
        </w:rPr>
      </w:pPr>
    </w:p>
    <w:p w14:paraId="49E0F6A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Christian is thus one for whom Christ died.</w:t>
      </w:r>
    </w:p>
    <w:p w14:paraId="3EE1F2D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因此，基督徒就是基督为其而死的人。</w:t>
      </w:r>
    </w:p>
    <w:p w14:paraId="08F6B689">
      <w:pPr>
        <w:pStyle w:val="3"/>
        <w:spacing w:before="317" w:line="251" w:lineRule="auto"/>
        <w:ind w:left="5" w:right="27" w:firstLine="2"/>
        <w:jc w:val="both"/>
        <w:rPr>
          <w:rFonts w:hint="eastAsia" w:ascii="微软雅黑" w:hAnsi="微软雅黑" w:eastAsia="微软雅黑" w:cs="微软雅黑"/>
          <w:spacing w:val="-1"/>
          <w:sz w:val="30"/>
          <w:szCs w:val="30"/>
        </w:rPr>
      </w:pPr>
    </w:p>
    <w:p w14:paraId="10356EF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next adduces a motive for the well-regulated exercise of Christian liberty from the atoning death of Christ.</w:t>
      </w:r>
    </w:p>
    <w:p w14:paraId="730A8654">
      <w:pPr>
        <w:pStyle w:val="3"/>
        <w:spacing w:before="317" w:line="251" w:lineRule="auto"/>
        <w:ind w:left="5" w:right="27" w:firstLine="2"/>
        <w:jc w:val="both"/>
        <w:rPr>
          <w:rFonts w:hint="eastAsia" w:ascii="微软雅黑" w:hAnsi="微软雅黑" w:eastAsia="微软雅黑" w:cs="微软雅黑"/>
          <w:spacing w:val="-1"/>
          <w:sz w:val="30"/>
          <w:szCs w:val="30"/>
        </w:rPr>
      </w:pPr>
    </w:p>
    <w:p w14:paraId="4570364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接着，使徒从基督赎罪之死中引出了一项为了恰当行使基督徒自由的动机。</w:t>
      </w:r>
    </w:p>
    <w:p w14:paraId="14B04787">
      <w:pPr>
        <w:pStyle w:val="3"/>
        <w:spacing w:before="317" w:line="251" w:lineRule="auto"/>
        <w:ind w:left="5" w:right="27" w:firstLine="2"/>
        <w:jc w:val="both"/>
        <w:rPr>
          <w:rFonts w:hint="eastAsia" w:ascii="微软雅黑" w:hAnsi="微软雅黑" w:eastAsia="微软雅黑" w:cs="微软雅黑"/>
          <w:spacing w:val="-1"/>
          <w:sz w:val="30"/>
          <w:szCs w:val="30"/>
        </w:rPr>
      </w:pPr>
    </w:p>
    <w:p w14:paraId="4DFC095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Christian duty in general is enforced by considerations derived from the cross.</w:t>
      </w:r>
    </w:p>
    <w:p w14:paraId="3021B57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通常基督徒的职责是由源自十字架的考虑所推行的。</w:t>
      </w:r>
    </w:p>
    <w:p w14:paraId="50E17218">
      <w:pPr>
        <w:pStyle w:val="3"/>
        <w:spacing w:before="317" w:line="251" w:lineRule="auto"/>
        <w:ind w:left="5" w:right="27" w:firstLine="2"/>
        <w:jc w:val="both"/>
        <w:rPr>
          <w:rFonts w:hint="eastAsia" w:ascii="微软雅黑" w:hAnsi="微软雅黑" w:eastAsia="微软雅黑" w:cs="微软雅黑"/>
          <w:spacing w:val="-1"/>
          <w:sz w:val="30"/>
          <w:szCs w:val="30"/>
        </w:rPr>
      </w:pPr>
    </w:p>
    <w:p w14:paraId="4DF4D0F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special duty here referred to—that of abstaining to offend or vex a Christian brother by unduly standing upon the right of exercising Christian liberty—is inculcated by the constraining motive derived from the death of Christ.</w:t>
      </w:r>
    </w:p>
    <w:p w14:paraId="2DB26D3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但是，此处提到的特殊职责——即通过不当行使基督徒自由的权利来避免触犯或烦扰基督徒弟兄——是由源自基督之死的约束性动机所教导的。</w:t>
      </w:r>
    </w:p>
    <w:p w14:paraId="3EB6CB18">
      <w:pPr>
        <w:pStyle w:val="3"/>
        <w:spacing w:before="317" w:line="251" w:lineRule="auto"/>
        <w:ind w:left="5" w:right="27" w:firstLine="2"/>
        <w:jc w:val="both"/>
        <w:rPr>
          <w:rFonts w:hint="eastAsia" w:ascii="微软雅黑" w:hAnsi="微软雅黑" w:eastAsia="微软雅黑" w:cs="微软雅黑"/>
          <w:spacing w:val="-1"/>
          <w:sz w:val="30"/>
          <w:szCs w:val="30"/>
        </w:rPr>
      </w:pPr>
    </w:p>
    <w:p w14:paraId="141ACCC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consideration of the costly price by which Christ redeemed any Christian brother in particular, furnishes a specially cogent motive to limit Christian liberty.</w:t>
      </w:r>
    </w:p>
    <w:p w14:paraId="214436B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考虑到基督为特定的基督徒弟兄支付了昂贵救赎代价，这为限制基督徒自由提供了一个特别令人信服的动机。</w:t>
      </w:r>
    </w:p>
    <w:p w14:paraId="23D9ADC3">
      <w:pPr>
        <w:pStyle w:val="3"/>
        <w:spacing w:before="317" w:line="251" w:lineRule="auto"/>
        <w:ind w:left="5" w:right="27" w:firstLine="2"/>
        <w:jc w:val="both"/>
        <w:rPr>
          <w:rFonts w:hint="eastAsia" w:ascii="微软雅黑" w:hAnsi="微软雅黑" w:eastAsia="微软雅黑" w:cs="微软雅黑"/>
          <w:spacing w:val="-1"/>
          <w:sz w:val="30"/>
          <w:szCs w:val="30"/>
        </w:rPr>
      </w:pPr>
    </w:p>
    <w:p w14:paraId="1D7B25B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puts another's spiritual welfare to hazard by such a course, knows not the value of the ransom; and the apostle exposes the selfish disregard of a brother's welfare by the contrast furnished by the love of Christ, and by the value which the Lord put upon him.</w:t>
      </w:r>
    </w:p>
    <w:p w14:paraId="0F7A137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凡是通过这种做法置他人的属灵福祉于危险之中的人，都不晓得赎价（ransom）的价值；而使徒通过基督之爱的对比，以及主放在那位弟兄身上的价值，揭露了对弟兄福祉的这种自私的漠视。</w:t>
      </w:r>
    </w:p>
    <w:p w14:paraId="70B4B6AD">
      <w:pPr>
        <w:pStyle w:val="3"/>
        <w:spacing w:before="317" w:line="251" w:lineRule="auto"/>
        <w:ind w:left="5" w:right="27" w:firstLine="2"/>
        <w:jc w:val="both"/>
        <w:rPr>
          <w:rFonts w:hint="eastAsia" w:ascii="微软雅黑" w:hAnsi="微软雅黑" w:eastAsia="微软雅黑" w:cs="微软雅黑"/>
          <w:spacing w:val="-1"/>
          <w:sz w:val="30"/>
          <w:szCs w:val="30"/>
        </w:rPr>
      </w:pPr>
    </w:p>
    <w:p w14:paraId="4EF6DCD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 if he said: Christ died for that brother, and put such value on him, that He did not grudge His abasement and agony to win him; and will you not limit your liberty in such trivial things as meats and drinks, to rescue him from danger to which he will otherwise be exposed?</w:t>
      </w:r>
    </w:p>
    <w:p w14:paraId="795DD57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这就像在说：基督为那弟兄死，并将如此的价值加在他身上，以至于祂不吝惜自己的降卑和极大的痛苦去赢得他；难道你不愿在饮食这类琐事上限制你的自由，来将他从其本会暴露在其中的危险中拯救出来吗？</w:t>
      </w:r>
    </w:p>
    <w:p w14:paraId="24647C24">
      <w:pPr>
        <w:pStyle w:val="3"/>
        <w:spacing w:before="317" w:line="251" w:lineRule="auto"/>
        <w:ind w:left="5" w:right="27" w:firstLine="2"/>
        <w:jc w:val="both"/>
        <w:rPr>
          <w:rFonts w:hint="eastAsia" w:ascii="微软雅黑" w:hAnsi="微软雅黑" w:eastAsia="微软雅黑" w:cs="微软雅黑"/>
          <w:spacing w:val="-1"/>
          <w:sz w:val="30"/>
          <w:szCs w:val="30"/>
        </w:rPr>
      </w:pPr>
    </w:p>
    <w:p w14:paraId="3EE3B00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antithesis between Christ's redeeming love and the selfish disregard of a brother, implied in such a course, is put in the most pointed way.</w:t>
      </w:r>
    </w:p>
    <w:p w14:paraId="5CBF023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这种做法中所隐含的基督救赎之爱与对弟兄自私漠视之间的对照，以最尖锐的方式表达了出来。</w:t>
      </w:r>
    </w:p>
    <w:p w14:paraId="7896A171">
      <w:pPr>
        <w:pStyle w:val="3"/>
        <w:spacing w:before="317" w:line="251" w:lineRule="auto"/>
        <w:ind w:left="5" w:right="27" w:firstLine="2"/>
        <w:jc w:val="both"/>
        <w:rPr>
          <w:rFonts w:hint="eastAsia" w:ascii="微软雅黑" w:hAnsi="微软雅黑" w:eastAsia="微软雅黑" w:cs="微软雅黑"/>
          <w:spacing w:val="-1"/>
          <w:sz w:val="30"/>
          <w:szCs w:val="30"/>
        </w:rPr>
      </w:pPr>
    </w:p>
    <w:p w14:paraId="4F876A4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leaving this passage, it is necessary to obviate an Arminian comment.</w:t>
      </w:r>
    </w:p>
    <w:p w14:paraId="4B15B52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在离开这段经文之前，有必要消除一项阿米念主义（Arminian）的评注。</w:t>
      </w:r>
    </w:p>
    <w:p w14:paraId="1D197985">
      <w:pPr>
        <w:pStyle w:val="3"/>
        <w:spacing w:before="317" w:line="251" w:lineRule="auto"/>
        <w:ind w:left="5" w:right="27" w:firstLine="2"/>
        <w:jc w:val="both"/>
        <w:rPr>
          <w:rFonts w:hint="eastAsia" w:ascii="微软雅黑" w:hAnsi="微软雅黑" w:eastAsia="微软雅黑" w:cs="微软雅黑"/>
          <w:spacing w:val="-1"/>
          <w:sz w:val="30"/>
          <w:szCs w:val="30"/>
        </w:rPr>
      </w:pPr>
    </w:p>
    <w:p w14:paraId="796C9B9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expressions here used, a false conclusion has been drawn as to the extent of Christ's death, and the security of those for whom He died.</w:t>
      </w:r>
    </w:p>
    <w:p w14:paraId="78A14AA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从此处使用的表达中，有人针对基督之死的范围以及祂为其而死之人的安全，得出了错误的结论。</w:t>
      </w:r>
    </w:p>
    <w:p w14:paraId="14BE3D68">
      <w:pPr>
        <w:pStyle w:val="3"/>
        <w:spacing w:before="317" w:line="251" w:lineRule="auto"/>
        <w:ind w:left="5" w:right="27" w:firstLine="2"/>
        <w:jc w:val="both"/>
        <w:rPr>
          <w:rFonts w:hint="eastAsia" w:ascii="微软雅黑" w:hAnsi="微软雅黑" w:eastAsia="微软雅黑" w:cs="微软雅黑"/>
          <w:spacing w:val="-1"/>
          <w:sz w:val="30"/>
          <w:szCs w:val="30"/>
        </w:rPr>
      </w:pPr>
    </w:p>
    <w:p w14:paraId="4E15198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a false deduction springing from a wrong idea of the word "destroy," which does not here denote eternal destruction.</w:t>
      </w:r>
    </w:p>
    <w:p w14:paraId="07B1C15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那是一个错误的推论，源于对“沉沦/毁坏（destroy）”一词的错误观念，此处该词并不表示永恒的毁灭。</w:t>
      </w:r>
    </w:p>
    <w:p w14:paraId="7A4ACBFB">
      <w:pPr>
        <w:pStyle w:val="3"/>
        <w:spacing w:before="317" w:line="251" w:lineRule="auto"/>
        <w:ind w:left="5" w:right="27" w:firstLine="2"/>
        <w:jc w:val="both"/>
        <w:rPr>
          <w:rFonts w:hint="eastAsia" w:ascii="微软雅黑" w:hAnsi="微软雅黑" w:eastAsia="微软雅黑" w:cs="微软雅黑"/>
          <w:spacing w:val="-1"/>
          <w:sz w:val="30"/>
          <w:szCs w:val="30"/>
        </w:rPr>
      </w:pPr>
    </w:p>
    <w:p w14:paraId="2849088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often means to hurt, to injure—the opposite of that which tends to the use of edifying.</w:t>
      </w:r>
    </w:p>
    <w:p w14:paraId="7D433B0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它通常意味着伤害、受损——即与那趋向于造就之用途的事物相对立。</w:t>
      </w:r>
    </w:p>
    <w:p w14:paraId="40BFBED1">
      <w:pPr>
        <w:pStyle w:val="3"/>
        <w:spacing w:before="317" w:line="251" w:lineRule="auto"/>
        <w:ind w:left="5" w:right="27" w:firstLine="2"/>
        <w:jc w:val="both"/>
        <w:rPr>
          <w:rFonts w:hint="eastAsia" w:ascii="微软雅黑" w:hAnsi="微软雅黑" w:eastAsia="微软雅黑" w:cs="微软雅黑"/>
          <w:spacing w:val="-1"/>
          <w:sz w:val="30"/>
          <w:szCs w:val="30"/>
        </w:rPr>
      </w:pPr>
    </w:p>
    <w:p w14:paraId="1245CAA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does not mean that one man destroys another; for that is not competent to man, and is the sole prerogative of God, who can destroy soul and body.</w:t>
      </w:r>
    </w:p>
    <w:p w14:paraId="6D2E06D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使徒的意思并不是指一个人毁灭了另一个人；因为那不是人所能胜任的，而是唯独属于上帝的特权，只有祂能毁灭灵魂和身体。</w:t>
      </w:r>
    </w:p>
    <w:p w14:paraId="03B42A6E">
      <w:pPr>
        <w:pStyle w:val="3"/>
        <w:spacing w:before="317" w:line="251" w:lineRule="auto"/>
        <w:ind w:left="5" w:right="27" w:firstLine="2"/>
        <w:jc w:val="both"/>
        <w:rPr>
          <w:rFonts w:hint="eastAsia" w:ascii="微软雅黑" w:hAnsi="微软雅黑" w:eastAsia="微软雅黑" w:cs="微软雅黑"/>
          <w:spacing w:val="-1"/>
          <w:sz w:val="30"/>
          <w:szCs w:val="30"/>
        </w:rPr>
      </w:pPr>
    </w:p>
    <w:p w14:paraId="6B52996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one brother may put a stumbling-block in another's way, and by this means mar his peace, defile his conscience, and occasion weakness, trouble, and sorrow.</w:t>
      </w:r>
    </w:p>
    <w:p w14:paraId="6956605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但一个弟兄可能在他人的道路上放下一块绊脚石，并借此手段损害（mar）其平安，污秽其良心，并引起（occasion）软弱、麻烦和忧愁。</w:t>
      </w:r>
    </w:p>
    <w:p w14:paraId="2E2D2A3F">
      <w:pPr>
        <w:pStyle w:val="3"/>
        <w:spacing w:before="317" w:line="251" w:lineRule="auto"/>
        <w:ind w:left="5" w:right="27" w:firstLine="2"/>
        <w:jc w:val="both"/>
        <w:rPr>
          <w:rFonts w:hint="eastAsia" w:ascii="微软雅黑" w:hAnsi="微软雅黑" w:eastAsia="微软雅黑" w:cs="微软雅黑"/>
          <w:spacing w:val="-1"/>
          <w:sz w:val="30"/>
          <w:szCs w:val="30"/>
        </w:rPr>
      </w:pPr>
    </w:p>
    <w:p w14:paraId="090738A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does not mean actual perdition, as if any for whom the Saviour offered Himself a surety could finally be destroyed.</w:t>
      </w:r>
    </w:p>
    <w:p w14:paraId="65A4D11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使徒的意思并不是指事实上的沉沦（perdition），仿佛任何救主为其献上自己作担保人（surety）的人可能最终被毁灭。</w:t>
      </w:r>
    </w:p>
    <w:p w14:paraId="3E49925B">
      <w:pPr>
        <w:pStyle w:val="3"/>
        <w:spacing w:before="317" w:line="251" w:lineRule="auto"/>
        <w:ind w:left="5" w:right="27" w:firstLine="2"/>
        <w:jc w:val="both"/>
        <w:rPr>
          <w:rFonts w:hint="eastAsia" w:ascii="微软雅黑" w:hAnsi="微软雅黑" w:eastAsia="微软雅黑" w:cs="微软雅黑"/>
          <w:spacing w:val="-1"/>
          <w:sz w:val="30"/>
          <w:szCs w:val="30"/>
        </w:rPr>
      </w:pPr>
    </w:p>
    <w:p w14:paraId="667353A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could they perish finally, when Christ had offered Himself an eternally valid sacrifice, expiating their sin, and satisfying all the claims of the law in their room and stead? (John 6:39.)</w:t>
      </w:r>
    </w:p>
    <w:p w14:paraId="099A456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当基督已经献上自己作为永远有效的祭祀，为他们的罪作了净罪（expiating），并代他们满足了律法的所有要求时，他们又怎能最终灭亡呢？（约 6:39）。</w:t>
      </w:r>
    </w:p>
    <w:p w14:paraId="5BB5012C">
      <w:pPr>
        <w:pStyle w:val="3"/>
        <w:spacing w:before="317" w:line="251" w:lineRule="auto"/>
        <w:ind w:left="5" w:right="27" w:firstLine="2"/>
        <w:jc w:val="both"/>
        <w:rPr>
          <w:rFonts w:hint="eastAsia" w:ascii="微软雅黑" w:hAnsi="微软雅黑" w:eastAsia="微软雅黑" w:cs="微软雅黑"/>
          <w:spacing w:val="-1"/>
          <w:sz w:val="30"/>
          <w:szCs w:val="30"/>
        </w:rPr>
      </w:pPr>
    </w:p>
    <w:p w14:paraId="30D460E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kept not only by power, but by the security furnished by divine justice itself, to the salvation ready to be revealed.</w:t>
      </w:r>
    </w:p>
    <w:p w14:paraId="1FCF0C4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他们不仅受到大能的保守，还受到由神圣公义本身所提供的保障的保守，直到那预备要显明的救恩。</w:t>
      </w:r>
    </w:p>
    <w:p w14:paraId="714023D0">
      <w:pPr>
        <w:pStyle w:val="3"/>
        <w:spacing w:before="317" w:line="251" w:lineRule="auto"/>
        <w:ind w:left="5" w:right="27" w:firstLine="2"/>
        <w:jc w:val="both"/>
        <w:rPr>
          <w:rFonts w:hint="eastAsia" w:ascii="微软雅黑" w:hAnsi="微软雅黑" w:eastAsia="微软雅黑" w:cs="微软雅黑"/>
          <w:spacing w:val="-1"/>
          <w:sz w:val="30"/>
          <w:szCs w:val="30"/>
        </w:rPr>
      </w:pPr>
    </w:p>
    <w:p w14:paraId="089B677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motive here supplied is, in an ethical point of view, of the strongest and most cogent.</w:t>
      </w:r>
    </w:p>
    <w:p w14:paraId="28CF55C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此处所提供的动机，从伦理观点来看，是最强大且最具说服力的。</w:t>
      </w:r>
    </w:p>
    <w:p w14:paraId="2B49988C">
      <w:pPr>
        <w:pStyle w:val="3"/>
        <w:spacing w:before="317" w:line="251" w:lineRule="auto"/>
        <w:ind w:left="5" w:right="27" w:firstLine="2"/>
        <w:jc w:val="both"/>
        <w:rPr>
          <w:rFonts w:hint="eastAsia" w:ascii="微软雅黑" w:hAnsi="微软雅黑" w:eastAsia="微软雅黑" w:cs="微软雅黑"/>
          <w:spacing w:val="-1"/>
          <w:sz w:val="30"/>
          <w:szCs w:val="30"/>
        </w:rPr>
      </w:pPr>
    </w:p>
    <w:p w14:paraId="0A2BF0B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wishes to point out to those uncharitable asserters of liberty, that he whom they respected so little was not so viewed by Christ, but was so tenderly loved that the Lord had not disdained to die for him.</w:t>
      </w:r>
    </w:p>
    <w:p w14:paraId="74A8110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使徒想要向那些没有爱心的自由维护者指出，那个他们极其不尊重的人，在基督眼中并非如此，而是被如此温柔地爱着，以至于主曾不屑于为他而死。</w:t>
      </w:r>
    </w:p>
    <w:p w14:paraId="5D700563">
      <w:pPr>
        <w:pStyle w:val="3"/>
        <w:spacing w:before="317" w:line="251" w:lineRule="auto"/>
        <w:ind w:left="5" w:right="27" w:firstLine="2"/>
        <w:jc w:val="both"/>
        <w:rPr>
          <w:rFonts w:hint="eastAsia" w:ascii="微软雅黑" w:hAnsi="微软雅黑" w:eastAsia="微软雅黑" w:cs="微软雅黑"/>
          <w:spacing w:val="-1"/>
          <w:sz w:val="30"/>
          <w:szCs w:val="30"/>
        </w:rPr>
      </w:pPr>
    </w:p>
    <w:p w14:paraId="25BDDCF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speaks of those who were made Christian brethren by that atoning death, and shows that, from the infinite price paid, we may estimate the value to be set on them.</w:t>
      </w:r>
    </w:p>
    <w:p w14:paraId="7BE5D66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祂谈论那些因赎罪之死而成为基督徒弟兄的人，并表明我们可以从支付的无限代价中，评估出应当放在他们身上的价值。</w:t>
      </w:r>
    </w:p>
    <w:p w14:paraId="6E231FF7">
      <w:pPr>
        <w:pStyle w:val="3"/>
        <w:spacing w:before="317" w:line="251" w:lineRule="auto"/>
        <w:ind w:left="5" w:right="27" w:firstLine="2"/>
        <w:jc w:val="both"/>
        <w:rPr>
          <w:rFonts w:hint="eastAsia" w:ascii="微软雅黑" w:hAnsi="微软雅黑" w:eastAsia="微软雅黑" w:cs="微软雅黑"/>
          <w:spacing w:val="-1"/>
          <w:sz w:val="30"/>
          <w:szCs w:val="30"/>
        </w:rPr>
      </w:pPr>
    </w:p>
    <w:p w14:paraId="01F7255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 point of the admonition, not to offend them.</w:t>
      </w:r>
    </w:p>
    <w:p w14:paraId="7FE047B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因此劝诫的要点在于：不要触犯他们。</w:t>
      </w:r>
    </w:p>
    <w:p w14:paraId="79486EF2">
      <w:pPr>
        <w:pStyle w:val="3"/>
        <w:spacing w:before="317" w:line="251" w:lineRule="auto"/>
        <w:ind w:left="5" w:right="27" w:firstLine="2"/>
        <w:jc w:val="both"/>
        <w:rPr>
          <w:rFonts w:hint="eastAsia" w:ascii="微软雅黑" w:hAnsi="微软雅黑" w:eastAsia="微软雅黑" w:cs="微软雅黑"/>
          <w:spacing w:val="-1"/>
          <w:sz w:val="30"/>
          <w:szCs w:val="30"/>
        </w:rPr>
      </w:pPr>
    </w:p>
    <w:p w14:paraId="5A29238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 The apostle, while correcting another abuse, in connection with the Lord's Supper, which had also crept into the Corinthian church, takes occasion to expound the meaning of the institution.</w:t>
      </w:r>
    </w:p>
    <w:p w14:paraId="393AC2B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七、 使徒在纠正哥林多教会中潜入的另一个关于圣餐（Lord's Supper）的滥用行为时，借机阐述了这项设立（institution）的意义。</w:t>
      </w:r>
    </w:p>
    <w:p w14:paraId="041C6E64">
      <w:pPr>
        <w:pStyle w:val="3"/>
        <w:spacing w:before="317" w:line="251" w:lineRule="auto"/>
        <w:ind w:left="5" w:right="27" w:firstLine="2"/>
        <w:jc w:val="both"/>
        <w:rPr>
          <w:rFonts w:hint="eastAsia" w:ascii="微软雅黑" w:hAnsi="微软雅黑" w:eastAsia="微软雅黑" w:cs="微软雅黑"/>
          <w:spacing w:val="-1"/>
          <w:sz w:val="30"/>
          <w:szCs w:val="30"/>
        </w:rPr>
      </w:pPr>
    </w:p>
    <w:p w14:paraId="673EEDE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points out that it was a memorial of the Lord's death, and that they who celebrate it show the Lord's death till He come (1 Cor. 11:23–27).</w:t>
      </w:r>
    </w:p>
    <w:p w14:paraId="3923811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祂指出这是一个主受死的纪念，而那些庆祝它的人是在表明主的死，直等到祂来（林前 11:23-27）。</w:t>
      </w:r>
    </w:p>
    <w:p w14:paraId="0DB92EF5">
      <w:pPr>
        <w:pStyle w:val="3"/>
        <w:spacing w:before="317" w:line="251" w:lineRule="auto"/>
        <w:ind w:left="5" w:right="27" w:firstLine="2"/>
        <w:jc w:val="both"/>
        <w:rPr>
          <w:rFonts w:hint="eastAsia" w:ascii="微软雅黑" w:hAnsi="微软雅黑" w:eastAsia="微软雅黑" w:cs="微软雅黑"/>
          <w:spacing w:val="-1"/>
          <w:sz w:val="30"/>
          <w:szCs w:val="30"/>
        </w:rPr>
      </w:pPr>
    </w:p>
    <w:p w14:paraId="09031B7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records the event as he had received it from the Lord Himself; for though some suppose the words mean that Paul received the account of the institution from the disciples who were present, that is plainly an inadequate commentary on the words.</w:t>
      </w:r>
    </w:p>
    <w:p w14:paraId="306F871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祂记录了这件事，正如祂是从主自己那里领受的一样；因为虽然有些人假定这些话是指保罗从当时在场的门徒那里得到了关于这项设立的记述，但这显然是对这些话不充分的评注。</w:t>
      </w:r>
    </w:p>
    <w:p w14:paraId="2F6ED876">
      <w:pPr>
        <w:pStyle w:val="3"/>
        <w:spacing w:before="317" w:line="251" w:lineRule="auto"/>
        <w:ind w:left="5" w:right="27" w:firstLine="2"/>
        <w:jc w:val="both"/>
        <w:rPr>
          <w:rFonts w:hint="eastAsia" w:ascii="微软雅黑" w:hAnsi="微软雅黑" w:eastAsia="微软雅黑" w:cs="微软雅黑"/>
          <w:spacing w:val="-1"/>
          <w:sz w:val="30"/>
          <w:szCs w:val="30"/>
        </w:rPr>
      </w:pPr>
    </w:p>
    <w:p w14:paraId="40A7BA5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terms imply, beyond doubt, a special communication, given by the Lord Himself, that Paul, in founding the churches, might act with as much confidence and as certain knowledge as the other apostles.</w:t>
      </w:r>
    </w:p>
    <w:p w14:paraId="2F11EDC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这些术语毫无疑问地暗示了一次特别的交通，是由主自己赐予的，好叫保罗在建立教会时，能像其他使徒一样带着如此的信心和如此确凿的知识行事。</w:t>
      </w:r>
    </w:p>
    <w:p w14:paraId="76B499E5">
      <w:pPr>
        <w:pStyle w:val="3"/>
        <w:spacing w:before="317" w:line="251" w:lineRule="auto"/>
        <w:ind w:left="5" w:right="27" w:firstLine="2"/>
        <w:jc w:val="both"/>
        <w:rPr>
          <w:rFonts w:hint="eastAsia" w:ascii="微软雅黑" w:hAnsi="微软雅黑" w:eastAsia="微软雅黑" w:cs="微软雅黑"/>
          <w:spacing w:val="-1"/>
          <w:sz w:val="30"/>
          <w:szCs w:val="30"/>
        </w:rPr>
      </w:pPr>
    </w:p>
    <w:p w14:paraId="20A783A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adduces the very words of Christ uttered at the institution of the Supper, they are carefully distinguished from his own.</w:t>
      </w:r>
    </w:p>
    <w:p w14:paraId="34E8A6C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当祂引用基督在设立圣餐时所说的原话时，这些话被细心地与祂自己的话语区分开来。</w:t>
      </w:r>
    </w:p>
    <w:p w14:paraId="69FFAAE0">
      <w:pPr>
        <w:pStyle w:val="3"/>
        <w:spacing w:before="317" w:line="251" w:lineRule="auto"/>
        <w:ind w:left="5" w:right="27" w:firstLine="2"/>
        <w:jc w:val="both"/>
        <w:rPr>
          <w:rFonts w:hint="eastAsia" w:ascii="微软雅黑" w:hAnsi="微软雅黑" w:eastAsia="微软雅黑" w:cs="微软雅黑"/>
          <w:spacing w:val="-1"/>
          <w:sz w:val="30"/>
          <w:szCs w:val="30"/>
        </w:rPr>
      </w:pPr>
    </w:p>
    <w:p w14:paraId="5419375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other things peculiar to the Pauline account of the Supper, may be noticed the words, "This do in remembrance of me."</w:t>
      </w:r>
    </w:p>
    <w:p w14:paraId="68599E3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在属于保罗关于圣餐之记述的独特事项中，可以注意到这些话：“你们应当如此行，为的是纪念我。”</w:t>
      </w:r>
    </w:p>
    <w:p w14:paraId="657084C8">
      <w:pPr>
        <w:pStyle w:val="3"/>
        <w:spacing w:before="317" w:line="251" w:lineRule="auto"/>
        <w:ind w:left="5" w:right="27" w:firstLine="2"/>
        <w:jc w:val="both"/>
        <w:rPr>
          <w:rFonts w:hint="eastAsia" w:ascii="微软雅黑" w:hAnsi="微软雅黑" w:eastAsia="微软雅黑" w:cs="微软雅黑"/>
          <w:spacing w:val="-1"/>
          <w:sz w:val="30"/>
          <w:szCs w:val="30"/>
        </w:rPr>
      </w:pPr>
    </w:p>
    <w:p w14:paraId="6CEB144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verb may be either in the indicative or imperative mood, but far more fitly in the latter, expressive of command.</w:t>
      </w:r>
    </w:p>
    <w:p w14:paraId="1140649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该动词可以是陈述语气或祈使语气，但放在后者更为贴切，表达了一种命令。</w:t>
      </w:r>
    </w:p>
    <w:p w14:paraId="7BF0E0A0">
      <w:pPr>
        <w:pStyle w:val="3"/>
        <w:spacing w:before="317" w:line="251" w:lineRule="auto"/>
        <w:ind w:left="5" w:right="27" w:firstLine="2"/>
        <w:jc w:val="both"/>
        <w:rPr>
          <w:rFonts w:hint="eastAsia" w:ascii="微软雅黑" w:hAnsi="微软雅黑" w:eastAsia="微软雅黑" w:cs="微软雅黑"/>
          <w:spacing w:val="-1"/>
          <w:sz w:val="30"/>
          <w:szCs w:val="30"/>
        </w:rPr>
      </w:pPr>
    </w:p>
    <w:p w14:paraId="4ABE58E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words are given twice, nearly in the same form, first at the distribution of the bread, next at the giving of the cup; and Luke, as was to be expected from Paul's companion, also records the words in the same way.</w:t>
      </w:r>
    </w:p>
    <w:p w14:paraId="0926A23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这些话出现了两次，形式几乎相同，第一次是在分饼时，第二次是在给杯时；正如保罗的同伴所预期的那样，路加也以同样的方式记录了这些话。</w:t>
      </w:r>
    </w:p>
    <w:p w14:paraId="135E8076">
      <w:pPr>
        <w:pStyle w:val="3"/>
        <w:spacing w:before="317" w:line="251" w:lineRule="auto"/>
        <w:ind w:left="5" w:right="27" w:firstLine="2"/>
        <w:jc w:val="both"/>
        <w:rPr>
          <w:rFonts w:hint="eastAsia" w:ascii="微软雅黑" w:hAnsi="微软雅黑" w:eastAsia="微软雅黑" w:cs="微软雅黑"/>
          <w:spacing w:val="-1"/>
          <w:sz w:val="30"/>
          <w:szCs w:val="30"/>
        </w:rPr>
      </w:pPr>
    </w:p>
    <w:p w14:paraId="7CE7245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did the Lord mean, when He bade the first disciples do this in remembrance of Him?</w:t>
      </w:r>
    </w:p>
    <w:p w14:paraId="592B19D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但是，当主吩咐最初的门徒这样做以纪念祂时，祂是什么意思呢？</w:t>
      </w:r>
    </w:p>
    <w:p w14:paraId="694B4BBE">
      <w:pPr>
        <w:pStyle w:val="3"/>
        <w:spacing w:before="317" w:line="251" w:lineRule="auto"/>
        <w:ind w:left="5" w:right="27" w:firstLine="2"/>
        <w:jc w:val="both"/>
        <w:rPr>
          <w:rFonts w:hint="eastAsia" w:ascii="微软雅黑" w:hAnsi="微软雅黑" w:eastAsia="微软雅黑" w:cs="微软雅黑"/>
          <w:spacing w:val="-1"/>
          <w:sz w:val="30"/>
          <w:szCs w:val="30"/>
        </w:rPr>
      </w:pPr>
    </w:p>
    <w:p w14:paraId="354C965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opponents of the atonement considered as a vicarious sacrifice, say the words merely direct us to remember His salutary doctrine, or His example, or His great commandment to love our fellow-men.</w:t>
      </w:r>
    </w:p>
    <w:p w14:paraId="4355232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赎罪（atonement）代赎祭（vicarious sacrifice）观的反对者称，这些话仅仅是指示我们要纪念祂那有救治之效（salutary）的教义，或是祂的榜样，或是祂爱同胞的伟大诫命。</w:t>
      </w:r>
    </w:p>
    <w:p w14:paraId="77A7F150">
      <w:pPr>
        <w:pStyle w:val="3"/>
        <w:spacing w:before="317" w:line="251" w:lineRule="auto"/>
        <w:ind w:left="5" w:right="27" w:firstLine="2"/>
        <w:jc w:val="both"/>
        <w:rPr>
          <w:rFonts w:hint="eastAsia" w:ascii="微软雅黑" w:hAnsi="微软雅黑" w:eastAsia="微软雅黑" w:cs="微软雅黑"/>
          <w:spacing w:val="-1"/>
          <w:sz w:val="30"/>
          <w:szCs w:val="30"/>
        </w:rPr>
      </w:pPr>
    </w:p>
    <w:p w14:paraId="594F0CE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Paul apprehended the words in a different way, is evident from the comment which he gives: he affirms that we show forth, not His doctrines, not His example, but His death as an atoning sacrifice for sin (ver. 26).</w:t>
      </w:r>
    </w:p>
    <w:p w14:paraId="2140D2E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保罗以一种不同的方式领悟了这些话，这从祂给出的评注中显而易见：祂肯定我们是在表明祂受死作为罪的赎罪祭（第 26 节），而不是在表明祂的教义，也不是在表明祂的榜样。</w:t>
      </w:r>
    </w:p>
    <w:p w14:paraId="080D5C83">
      <w:pPr>
        <w:pStyle w:val="3"/>
        <w:spacing w:before="317" w:line="251" w:lineRule="auto"/>
        <w:ind w:left="5" w:right="27" w:firstLine="2"/>
        <w:jc w:val="both"/>
        <w:rPr>
          <w:rFonts w:hint="eastAsia" w:ascii="微软雅黑" w:hAnsi="微软雅黑" w:eastAsia="微软雅黑" w:cs="微软雅黑"/>
          <w:spacing w:val="-1"/>
          <w:sz w:val="30"/>
          <w:szCs w:val="30"/>
        </w:rPr>
      </w:pPr>
    </w:p>
    <w:p w14:paraId="16598DD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dwelling on the sacramental elements and actions, let it suffice to say that they point to the one sacrifice of the cross.</w:t>
      </w:r>
    </w:p>
    <w:p w14:paraId="1855009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我们不详谈圣礼的元素和行动，只需说明它们指向了十字架唯一的祭祀就足够了。</w:t>
      </w:r>
    </w:p>
    <w:p w14:paraId="2014219B">
      <w:pPr>
        <w:pStyle w:val="3"/>
        <w:spacing w:before="317" w:line="251" w:lineRule="auto"/>
        <w:ind w:left="5" w:right="27" w:firstLine="2"/>
        <w:jc w:val="both"/>
        <w:rPr>
          <w:rFonts w:hint="eastAsia" w:ascii="微软雅黑" w:hAnsi="微软雅黑" w:eastAsia="微软雅黑" w:cs="微软雅黑"/>
          <w:spacing w:val="-1"/>
          <w:sz w:val="30"/>
          <w:szCs w:val="30"/>
        </w:rPr>
      </w:pPr>
    </w:p>
    <w:p w14:paraId="41C9AC4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when the bread was given, He said, "This is my body,"—alluding to His entire humanity, in respect of the obedience which He rendered to His Father in the room of sinners.</w:t>
      </w:r>
    </w:p>
    <w:p w14:paraId="5B122A1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因此，当分饼时，祂说：“这是我的身体”，——指涉（alluding）的是祂全部的人性（humanity），指祂代罪人向父神所献上的顺服。</w:t>
      </w:r>
    </w:p>
    <w:p w14:paraId="7BAFE381">
      <w:pPr>
        <w:pStyle w:val="3"/>
        <w:spacing w:before="317" w:line="251" w:lineRule="auto"/>
        <w:ind w:left="5" w:right="27" w:firstLine="2"/>
        <w:jc w:val="both"/>
        <w:rPr>
          <w:rFonts w:hint="eastAsia" w:ascii="微软雅黑" w:hAnsi="微软雅黑" w:eastAsia="微软雅黑" w:cs="微软雅黑"/>
          <w:spacing w:val="-1"/>
          <w:sz w:val="30"/>
          <w:szCs w:val="30"/>
        </w:rPr>
      </w:pPr>
    </w:p>
    <w:p w14:paraId="41997BC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wine was given, He said, "This cup is the new covenant in my blood,"—alluding to the blood of sacrifice, by means of which the new covenant was formed.</w:t>
      </w:r>
    </w:p>
    <w:p w14:paraId="137E608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当递杯时，祂说：“这杯是用我血所立的新约”，——指涉的是祭祀之血，借此手段新约得以形成。</w:t>
      </w:r>
    </w:p>
    <w:p w14:paraId="4D0FB20B">
      <w:pPr>
        <w:pStyle w:val="3"/>
        <w:spacing w:before="317" w:line="251" w:lineRule="auto"/>
        <w:ind w:left="5" w:right="27" w:firstLine="2"/>
        <w:jc w:val="both"/>
        <w:rPr>
          <w:rFonts w:hint="eastAsia" w:ascii="微软雅黑" w:hAnsi="微软雅黑" w:eastAsia="微软雅黑" w:cs="微软雅黑"/>
          <w:spacing w:val="-1"/>
          <w:sz w:val="30"/>
          <w:szCs w:val="30"/>
        </w:rPr>
      </w:pPr>
    </w:p>
    <w:p w14:paraId="18E45FB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 former may be said to bring before the mind His whole suffering obedience generally, we cannot fail to see that the Supper came in room of the passover, and recalled the eating of the passover.</w:t>
      </w:r>
    </w:p>
    <w:p w14:paraId="21E58B3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虽然前者可以说是在总体上将祂全部受苦的顺服带到心智面前，但我们不能不看到，圣餐取代了逾越节，并唤起了对吃逾越节羔羊的回忆。</w:t>
      </w:r>
    </w:p>
    <w:p w14:paraId="7FB2864A">
      <w:pPr>
        <w:pStyle w:val="3"/>
        <w:spacing w:before="317" w:line="251" w:lineRule="auto"/>
        <w:ind w:left="5" w:right="27" w:firstLine="2"/>
        <w:jc w:val="both"/>
        <w:rPr>
          <w:rFonts w:hint="eastAsia" w:ascii="微软雅黑" w:hAnsi="微软雅黑" w:eastAsia="微软雅黑" w:cs="微软雅黑"/>
          <w:spacing w:val="-1"/>
          <w:sz w:val="30"/>
          <w:szCs w:val="30"/>
        </w:rPr>
      </w:pPr>
    </w:p>
    <w:p w14:paraId="0CB410E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besides, a new covenant was to come in room of the Sinaitic covenant, and the Lord deemed it fitting to give an emblem of the blood of sacrifice, by means of which those heretofore aliens could be taken into a new covenant, as a holy people, and sit as guests, without danger or dread, at the Lord's table.</w:t>
      </w:r>
    </w:p>
    <w:p w14:paraId="077FB8B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但此外，一个新约（new covenant）将要取代西奈之约（Sinaitic covenant），且主认为给出一项祭祀之血的象征是贴切的，凭借这一手段，那些在此之前的外人可以作为圣洁的子民被接入一个新约，并作为客人在主的席间入座，而没有任何危险或畏惧。</w:t>
      </w:r>
    </w:p>
    <w:p w14:paraId="019CD49F">
      <w:pPr>
        <w:pStyle w:val="3"/>
        <w:spacing w:before="317" w:line="251" w:lineRule="auto"/>
        <w:ind w:left="5" w:right="27" w:firstLine="2"/>
        <w:jc w:val="both"/>
        <w:rPr>
          <w:rFonts w:hint="eastAsia" w:ascii="微软雅黑" w:hAnsi="微软雅黑" w:eastAsia="微软雅黑" w:cs="微软雅黑"/>
          <w:spacing w:val="-1"/>
          <w:sz w:val="30"/>
          <w:szCs w:val="30"/>
        </w:rPr>
      </w:pPr>
    </w:p>
    <w:p w14:paraId="2336D7F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in a word, by that sacrificial blood entered into a new covenant-standing, no longer shadowy or capable of dissolution, but perfect and inviolable.</w:t>
      </w:r>
    </w:p>
    <w:p w14:paraId="2E45655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一言以蔽之，他们通过那祭祀之血，进入了一种新的圣约地位（covenant-standing），不再是影儿般的或可能解体的，而是完美且不可侵犯的。</w:t>
      </w:r>
    </w:p>
    <w:p w14:paraId="7AD3DC90">
      <w:pPr>
        <w:pStyle w:val="3"/>
        <w:spacing w:before="317" w:line="251" w:lineRule="auto"/>
        <w:ind w:left="5" w:right="27" w:firstLine="2"/>
        <w:jc w:val="both"/>
        <w:rPr>
          <w:rFonts w:hint="eastAsia" w:ascii="微软雅黑" w:hAnsi="微软雅黑" w:eastAsia="微软雅黑" w:cs="微软雅黑"/>
          <w:spacing w:val="-1"/>
          <w:sz w:val="30"/>
          <w:szCs w:val="30"/>
        </w:rPr>
      </w:pPr>
    </w:p>
    <w:p w14:paraId="134A263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is recalled to memory by the constant celebration of the Supper, intended to be a perpetual institution and frequently repeated.</w:t>
      </w:r>
    </w:p>
    <w:p w14:paraId="712FD2C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这一切都通过圣餐的不断庆祝而重回记忆，圣餐旨在成为一项永久的制度并频繁重复。</w:t>
      </w:r>
    </w:p>
    <w:p w14:paraId="64E61FF6">
      <w:pPr>
        <w:pStyle w:val="3"/>
        <w:spacing w:before="317" w:line="251" w:lineRule="auto"/>
        <w:ind w:left="5" w:right="27" w:firstLine="2"/>
        <w:jc w:val="both"/>
        <w:rPr>
          <w:rFonts w:hint="eastAsia" w:ascii="微软雅黑" w:hAnsi="微软雅黑" w:eastAsia="微软雅黑" w:cs="微软雅黑"/>
          <w:spacing w:val="-1"/>
          <w:sz w:val="30"/>
          <w:szCs w:val="30"/>
        </w:rPr>
      </w:pPr>
    </w:p>
    <w:p w14:paraId="5371B36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disciples commemorated His death, not as a thing indifferent, not as a historic incident having no direct bearing on present interests and experience, not as a mere confirmation of His doctrine, but as a true atonement.</w:t>
      </w:r>
    </w:p>
    <w:p w14:paraId="1C79DBD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门徒们纪念祂的死，不将其视为无关紧要的事，不将其视为对当下的利益和经历没有任何直接影响的历史事件，也不将其视为仅仅是对祂教义的证实，而是将其视为一项真实的赎罪（atonement）。</w:t>
      </w:r>
    </w:p>
    <w:p w14:paraId="484EF0A0">
      <w:pPr>
        <w:pStyle w:val="3"/>
        <w:spacing w:before="317" w:line="251" w:lineRule="auto"/>
        <w:ind w:left="5" w:right="27" w:firstLine="2"/>
        <w:jc w:val="both"/>
        <w:rPr>
          <w:rFonts w:hint="eastAsia" w:ascii="微软雅黑" w:hAnsi="微软雅黑" w:eastAsia="微软雅黑" w:cs="微软雅黑"/>
          <w:spacing w:val="-1"/>
          <w:sz w:val="30"/>
          <w:szCs w:val="30"/>
        </w:rPr>
      </w:pPr>
    </w:p>
    <w:p w14:paraId="1255B53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to have a memorial of Christ crucified, and His redeeming love, brought home to them by means of emblems vividly recalling to them the nature of His sacrifice, and furnishing food for the understanding and the heart.</w:t>
      </w:r>
    </w:p>
    <w:p w14:paraId="0821796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通过那些生动唤起其祭祀性质、并为理解力和心灵提供养分的象征，他们理应得到一份被钉十字架基督及其救赎之爱的纪念。</w:t>
      </w:r>
    </w:p>
    <w:p w14:paraId="2BA97C55">
      <w:pPr>
        <w:pStyle w:val="3"/>
        <w:spacing w:before="317" w:line="251" w:lineRule="auto"/>
        <w:ind w:left="5" w:right="27" w:firstLine="2"/>
        <w:jc w:val="both"/>
        <w:rPr>
          <w:rFonts w:hint="eastAsia" w:ascii="微软雅黑" w:hAnsi="微软雅黑" w:eastAsia="微软雅黑" w:cs="微软雅黑"/>
          <w:spacing w:val="-1"/>
          <w:sz w:val="30"/>
          <w:szCs w:val="30"/>
        </w:rPr>
      </w:pPr>
    </w:p>
    <w:p w14:paraId="7B54E66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they were directed to show His death till He come,—that is, when the death of Christ was made the ground of festive commemoration,—we see what an important and unique design lay at the foundation of His sufferings and death.</w:t>
      </w:r>
    </w:p>
    <w:p w14:paraId="7AC355D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当他们受命表明祂的死直等到祂来时——即当基督之死被作为节日纪念的根据时——我们看到了在祂受苦和受死的根基中，蕴含着多么重要且独特的设计。</w:t>
      </w:r>
    </w:p>
    <w:p w14:paraId="67650600">
      <w:pPr>
        <w:pStyle w:val="3"/>
        <w:spacing w:before="317" w:line="251" w:lineRule="auto"/>
        <w:ind w:left="5" w:right="27" w:firstLine="2"/>
        <w:jc w:val="both"/>
        <w:rPr>
          <w:rFonts w:hint="eastAsia" w:ascii="微软雅黑" w:hAnsi="微软雅黑" w:eastAsia="微软雅黑" w:cs="微软雅黑"/>
          <w:spacing w:val="-1"/>
          <w:sz w:val="30"/>
          <w:szCs w:val="30"/>
        </w:rPr>
      </w:pPr>
    </w:p>
    <w:p w14:paraId="5659D9A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could be no other than vicarious—the actions of a substitute and surety.</w:t>
      </w:r>
    </w:p>
    <w:p w14:paraId="5D6D028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这些除了代位（vicarious）之外别无他属——是一位替代者和担保人的行为。</w:t>
      </w:r>
    </w:p>
    <w:p w14:paraId="0E6ACED5">
      <w:pPr>
        <w:pStyle w:val="3"/>
        <w:spacing w:before="317" w:line="251" w:lineRule="auto"/>
        <w:ind w:left="5" w:right="27" w:firstLine="2"/>
        <w:jc w:val="both"/>
        <w:rPr>
          <w:rFonts w:hint="eastAsia" w:ascii="微软雅黑" w:hAnsi="微软雅黑" w:eastAsia="微软雅黑" w:cs="微软雅黑"/>
          <w:spacing w:val="-1"/>
          <w:sz w:val="30"/>
          <w:szCs w:val="30"/>
        </w:rPr>
      </w:pPr>
    </w:p>
    <w:p w14:paraId="64F2D59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Lord's Supper, thus replete with significance, has maintained its ground in the church amid all the revolutions of time.</w:t>
      </w:r>
    </w:p>
    <w:p w14:paraId="1346265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圣餐如此充满了意义，在所有的时代变迁中仍坚守着其在教会中的地位。</w:t>
      </w:r>
    </w:p>
    <w:p w14:paraId="4BD28BE9">
      <w:pPr>
        <w:pStyle w:val="3"/>
        <w:spacing w:before="317" w:line="251" w:lineRule="auto"/>
        <w:ind w:left="5" w:right="27" w:firstLine="2"/>
        <w:jc w:val="both"/>
        <w:rPr>
          <w:rFonts w:hint="eastAsia" w:ascii="微软雅黑" w:hAnsi="微软雅黑" w:eastAsia="微软雅黑" w:cs="微软雅黑"/>
          <w:spacing w:val="-1"/>
          <w:sz w:val="30"/>
          <w:szCs w:val="30"/>
        </w:rPr>
      </w:pPr>
    </w:p>
    <w:p w14:paraId="1C1F0D7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did not leave it to the apostles to institute it after His departure, but regarded it as so important, that by His own authority, while yet present, He instituted it in the most solemn manner on the night of His betrayal, immediately before going out to the garden.</w:t>
      </w:r>
    </w:p>
    <w:p w14:paraId="6DBD8A8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主并没有在离去后将其留给使徒去设立，而是认为它是如此重要，以至于在还同在时就凭自己的权威，在被卖的那一夜、就在去往客西马尼园之前，以最庄严的方式设立了它。</w:t>
      </w:r>
    </w:p>
    <w:p w14:paraId="0120E4B8">
      <w:pPr>
        <w:pStyle w:val="3"/>
        <w:spacing w:before="317" w:line="251" w:lineRule="auto"/>
        <w:ind w:left="5" w:right="27" w:firstLine="2"/>
        <w:jc w:val="both"/>
        <w:rPr>
          <w:rFonts w:hint="eastAsia" w:ascii="微软雅黑" w:hAnsi="微软雅黑" w:eastAsia="微软雅黑" w:cs="微软雅黑"/>
          <w:spacing w:val="-1"/>
          <w:sz w:val="30"/>
          <w:szCs w:val="30"/>
        </w:rPr>
      </w:pPr>
    </w:p>
    <w:p w14:paraId="555D6D1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bread and wine, selected as emblems of His body and blood, were designed to imbue His disciples with the persuasion, (1) that His body was the true paschal sacrifice; and (2) that His blood was the true sacrificial blood by which the new covenant was constituted, more perfect by far than the covenant at Sinai.</w:t>
      </w:r>
    </w:p>
    <w:p w14:paraId="0AE508D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被选为祂身体和血之象征的饼和酒，旨在使祂的门徒深信：(1) 祂的身体是真实的逾越节祭祀；(2) 祂的血是构成了新约的真实的祭祀之血，远比在西奈山的那个约更完美。</w:t>
      </w:r>
    </w:p>
    <w:p w14:paraId="42990886">
      <w:pPr>
        <w:pStyle w:val="3"/>
        <w:spacing w:before="317" w:line="251" w:lineRule="auto"/>
        <w:ind w:left="5" w:right="27" w:firstLine="2"/>
        <w:jc w:val="both"/>
        <w:rPr>
          <w:rFonts w:hint="eastAsia" w:ascii="微软雅黑" w:hAnsi="微软雅黑" w:eastAsia="微软雅黑" w:cs="微软雅黑"/>
          <w:spacing w:val="-1"/>
          <w:sz w:val="30"/>
          <w:szCs w:val="30"/>
        </w:rPr>
      </w:pPr>
    </w:p>
    <w:p w14:paraId="76B48F2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elements were signs of a reality,—pledges in hand, that as surely as they took the sign, they by faith received the thing signified; for they were seals and pledges as well as signs.</w:t>
      </w:r>
    </w:p>
    <w:p w14:paraId="126046E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这些元素是一种现实的记号，——是手中的凭据，正如他们确定地领受了记号，他们也凭信心领受了所标志的事物；因为它们不仅是记号，也是印记和凭据。</w:t>
      </w:r>
    </w:p>
    <w:p w14:paraId="7C642FE0">
      <w:pPr>
        <w:pStyle w:val="3"/>
        <w:spacing w:before="317" w:line="251" w:lineRule="auto"/>
        <w:ind w:left="5" w:right="27" w:firstLine="2"/>
        <w:jc w:val="both"/>
        <w:rPr>
          <w:rFonts w:hint="eastAsia" w:ascii="微软雅黑" w:hAnsi="微软雅黑" w:eastAsia="微软雅黑" w:cs="微软雅黑"/>
          <w:spacing w:val="-1"/>
          <w:sz w:val="30"/>
          <w:szCs w:val="30"/>
        </w:rPr>
      </w:pPr>
    </w:p>
    <w:p w14:paraId="5686D89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covenant is founded simply on the blood shed for many, for the remission of sins, without any other element, whether in the form of intervening merit, or moral improvement, or services to be performed, as the procuring cause.</w:t>
      </w:r>
    </w:p>
    <w:p w14:paraId="6855854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这个约单纯是建立在为多人流出的、使罪得赦的血之上，没有任何其他的元素（无论是作为获得原因的介入性功德、道德改良、还是理应履行的事奉）作为获得原因（procuring cause）。</w:t>
      </w:r>
    </w:p>
    <w:p w14:paraId="410307B5">
      <w:pPr>
        <w:pStyle w:val="3"/>
        <w:spacing w:before="317" w:line="251" w:lineRule="auto"/>
        <w:ind w:left="5" w:right="27" w:firstLine="2"/>
        <w:jc w:val="both"/>
        <w:rPr>
          <w:rFonts w:hint="eastAsia" w:ascii="微软雅黑" w:hAnsi="微软雅黑" w:eastAsia="微软雅黑" w:cs="微软雅黑"/>
          <w:spacing w:val="-1"/>
          <w:sz w:val="30"/>
          <w:szCs w:val="30"/>
        </w:rPr>
      </w:pPr>
    </w:p>
    <w:p w14:paraId="079DA56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cup of thanksgiving was thus the participation of the blood of Christ, and the bread the participation of the body of Christ (1 Cor. 10:16).</w:t>
      </w:r>
    </w:p>
    <w:p w14:paraId="78D95C5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因此，感恩的杯就是分享基督的血，饼就是分享基督的身体（林前 10:16）。</w:t>
      </w:r>
    </w:p>
    <w:p w14:paraId="54EC1A31">
      <w:pPr>
        <w:pStyle w:val="3"/>
        <w:spacing w:before="317" w:line="251" w:lineRule="auto"/>
        <w:ind w:left="5" w:right="27" w:firstLine="2"/>
        <w:jc w:val="both"/>
        <w:rPr>
          <w:rFonts w:hint="eastAsia" w:ascii="微软雅黑" w:hAnsi="微软雅黑" w:eastAsia="微软雅黑" w:cs="微软雅黑"/>
          <w:spacing w:val="-1"/>
          <w:sz w:val="30"/>
          <w:szCs w:val="30"/>
        </w:rPr>
      </w:pPr>
    </w:p>
    <w:p w14:paraId="757CDFA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sacrament of the Supper loudly proclaims this great truth to all time, and all ages must hear it.</w:t>
      </w:r>
    </w:p>
    <w:p w14:paraId="6439891C">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圣餐这一圣礼向历代大声宣告这一伟大真理，万世都必须听见。</w:t>
      </w:r>
    </w:p>
    <w:p w14:paraId="2E25E0BD">
      <w:pPr>
        <w:pStyle w:val="3"/>
        <w:spacing w:before="317" w:line="251" w:lineRule="auto"/>
        <w:ind w:left="5" w:right="27" w:firstLine="2"/>
        <w:jc w:val="both"/>
        <w:rPr>
          <w:rFonts w:hint="eastAsia" w:ascii="微软雅黑" w:hAnsi="微软雅黑" w:eastAsia="微软雅黑" w:cs="微软雅黑"/>
          <w:spacing w:val="-1"/>
          <w:sz w:val="30"/>
          <w:szCs w:val="30"/>
        </w:rPr>
      </w:pPr>
    </w:p>
    <w:p w14:paraId="4427A51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Till the Lord come, His atoning death must be proclaimed with festive joy at the Supper, as often as it is deemed proper to celebrate it.</w:t>
      </w:r>
    </w:p>
    <w:p w14:paraId="20CB4A5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直等到主来，每当认为合宜举行圣餐时，祂赎罪之死就必须在圣餐中带着节日的喜乐被宣扬。</w:t>
      </w:r>
    </w:p>
    <w:p w14:paraId="1E3568F3">
      <w:pPr>
        <w:pStyle w:val="3"/>
        <w:spacing w:before="317" w:line="251" w:lineRule="auto"/>
        <w:ind w:left="5" w:right="27" w:firstLine="2"/>
        <w:jc w:val="both"/>
        <w:rPr>
          <w:rFonts w:hint="eastAsia" w:ascii="微软雅黑" w:hAnsi="微软雅黑" w:eastAsia="微软雅黑" w:cs="微软雅黑"/>
          <w:spacing w:val="-1"/>
          <w:sz w:val="30"/>
          <w:szCs w:val="30"/>
        </w:rPr>
      </w:pPr>
    </w:p>
    <w:p w14:paraId="77DC81C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how great importance must that truth be which Jesus so vividly portrayed, and the perpetual memory of which He so carefully secured!</w:t>
      </w:r>
    </w:p>
    <w:p w14:paraId="3644BDF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耶稣如此生动描绘的真理，以及祂如此细心保障的永久纪念，该是具有何等巨大的重要性啊！</w:t>
      </w:r>
    </w:p>
    <w:p w14:paraId="30A76997">
      <w:pPr>
        <w:pStyle w:val="3"/>
        <w:spacing w:before="317" w:line="251" w:lineRule="auto"/>
        <w:ind w:left="5" w:right="27" w:firstLine="2"/>
        <w:jc w:val="both"/>
        <w:rPr>
          <w:rFonts w:hint="eastAsia" w:ascii="微软雅黑" w:hAnsi="微软雅黑" w:eastAsia="微软雅黑" w:cs="微软雅黑"/>
          <w:spacing w:val="-1"/>
          <w:sz w:val="30"/>
          <w:szCs w:val="30"/>
        </w:rPr>
      </w:pPr>
    </w:p>
    <w:p w14:paraId="38B1408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shows what a rank and place belong to the atonement.</w:t>
      </w:r>
    </w:p>
    <w:p w14:paraId="2E9B355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这显示了赎罪（atonement）所享有的地位和名次。</w:t>
      </w:r>
    </w:p>
    <w:p w14:paraId="3BFCF113">
      <w:pPr>
        <w:pStyle w:val="3"/>
        <w:spacing w:before="317" w:line="251" w:lineRule="auto"/>
        <w:ind w:left="5" w:right="27" w:firstLine="2"/>
        <w:jc w:val="both"/>
        <w:rPr>
          <w:rFonts w:hint="eastAsia" w:ascii="微软雅黑" w:hAnsi="微软雅黑" w:eastAsia="微软雅黑" w:cs="微软雅黑"/>
          <w:spacing w:val="-1"/>
          <w:sz w:val="30"/>
          <w:szCs w:val="30"/>
        </w:rPr>
      </w:pPr>
    </w:p>
    <w:p w14:paraId="20A5256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principal thing in the gospel; nay, it is the gospel.</w:t>
      </w:r>
    </w:p>
    <w:p w14:paraId="54FA569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它是福音中首要的事；不，它就是福音。</w:t>
      </w:r>
    </w:p>
    <w:p w14:paraId="3DB4D0A8">
      <w:pPr>
        <w:pStyle w:val="3"/>
        <w:spacing w:before="317" w:line="251" w:lineRule="auto"/>
        <w:ind w:left="5" w:right="27" w:firstLine="2"/>
        <w:jc w:val="both"/>
        <w:rPr>
          <w:rFonts w:hint="eastAsia" w:ascii="微软雅黑" w:hAnsi="微软雅黑" w:eastAsia="微软雅黑" w:cs="微软雅黑"/>
          <w:spacing w:val="-1"/>
          <w:sz w:val="30"/>
          <w:szCs w:val="30"/>
        </w:rPr>
      </w:pPr>
    </w:p>
    <w:p w14:paraId="3D38DAA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Take it out of the gospel, and it ceases to be the gospel.</w:t>
      </w:r>
    </w:p>
    <w:p w14:paraId="7D71A0C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把它从福音中拿掉，福音也就不再是福音了。</w:t>
      </w:r>
    </w:p>
    <w:p w14:paraId="1A4FBFAF">
      <w:pPr>
        <w:pStyle w:val="3"/>
        <w:spacing w:before="317" w:line="251" w:lineRule="auto"/>
        <w:ind w:left="5" w:right="27" w:firstLine="2"/>
        <w:jc w:val="both"/>
        <w:rPr>
          <w:rFonts w:hint="eastAsia" w:ascii="微软雅黑" w:hAnsi="微软雅黑" w:eastAsia="微软雅黑" w:cs="微软雅黑"/>
          <w:spacing w:val="-1"/>
          <w:sz w:val="30"/>
          <w:szCs w:val="30"/>
        </w:rPr>
      </w:pPr>
    </w:p>
    <w:p w14:paraId="5DCC515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VIII. In proceeding to correct another error, which had reference to the resurrection of the body, the apostle takes occasion to describe the gospel which he preached, and to which he continued faithful: For I delivered unto you first of all that which I also received, how that Christ died for our sins according to the Scriptures; and that He was buried, and that He rose again the third day according to the Scriptures (1 Cor. 15:3, 4).</w:t>
      </w:r>
    </w:p>
    <w:p w14:paraId="76A916A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八、 在着手纠正另一个涉及身体复活的错误时，使徒借机描述了祂所传讲并始终对其忠心的福音：我当日所领受又传给你们的，第一就是：基督照圣经所说，为我们的罪死了；而且埋葬了，又照圣经所说，第三天复活了（林前 15:3, 4）。</w:t>
      </w:r>
    </w:p>
    <w:p w14:paraId="1033903B">
      <w:pPr>
        <w:pStyle w:val="3"/>
        <w:spacing w:before="317" w:line="251" w:lineRule="auto"/>
        <w:ind w:left="5" w:right="27" w:firstLine="2"/>
        <w:jc w:val="both"/>
        <w:rPr>
          <w:rFonts w:hint="eastAsia" w:ascii="微软雅黑" w:hAnsi="微软雅黑" w:eastAsia="微软雅黑" w:cs="微软雅黑"/>
          <w:spacing w:val="-1"/>
          <w:sz w:val="30"/>
          <w:szCs w:val="30"/>
        </w:rPr>
      </w:pPr>
    </w:p>
    <w:p w14:paraId="6381C9FA">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Paul had received the gospel which he preached, not from men, but by particular revelation from the Lord; and it was all based on the cross.</w:t>
      </w:r>
    </w:p>
    <w:p w14:paraId="49F1320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保罗所传讲的福音不是从人领受的，而是通过主的特别启示领受的；而这一切都是基于十字架。</w:t>
      </w:r>
    </w:p>
    <w:p w14:paraId="5A304803">
      <w:pPr>
        <w:pStyle w:val="3"/>
        <w:spacing w:before="317" w:line="251" w:lineRule="auto"/>
        <w:ind w:left="5" w:right="27" w:firstLine="2"/>
        <w:jc w:val="both"/>
        <w:rPr>
          <w:rFonts w:hint="eastAsia" w:ascii="微软雅黑" w:hAnsi="微软雅黑" w:eastAsia="微软雅黑" w:cs="微软雅黑"/>
          <w:spacing w:val="-1"/>
          <w:sz w:val="30"/>
          <w:szCs w:val="30"/>
        </w:rPr>
      </w:pPr>
    </w:p>
    <w:p w14:paraId="6F16549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gospel which he had preached from the beginning, which the Corinthians had received, and by which they were saved if they continued faithful to it, was to the effect that Christ died for our sins according to the Scriptures, and that He rose again according to the Scriptures.</w:t>
      </w:r>
    </w:p>
    <w:p w14:paraId="0BF567D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祂从起初所传讲的、哥林多人所领受的、且若坚持忠心便凭此得救的福音，其要旨就在于：基督照圣经所说为我们的罪死了，且照圣经所说复活了。</w:t>
      </w:r>
    </w:p>
    <w:p w14:paraId="7EE8C795">
      <w:pPr>
        <w:pStyle w:val="3"/>
        <w:spacing w:before="317" w:line="251" w:lineRule="auto"/>
        <w:ind w:left="5" w:right="27" w:firstLine="2"/>
        <w:jc w:val="both"/>
        <w:rPr>
          <w:rFonts w:hint="eastAsia" w:ascii="微软雅黑" w:hAnsi="微软雅黑" w:eastAsia="微软雅黑" w:cs="微软雅黑"/>
          <w:spacing w:val="-1"/>
          <w:sz w:val="30"/>
          <w:szCs w:val="30"/>
        </w:rPr>
      </w:pPr>
    </w:p>
    <w:p w14:paraId="2E374254">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Can this mean that Christ died for our sins merely in the sense of a moral redemption—that is, as freeing us from moral corruption?</w:t>
      </w:r>
    </w:p>
    <w:p w14:paraId="3057E92B">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这难道能是指基督“为我们的罪死”仅仅是在道德救赎的意义上——即作为将我们从道德败坏中释放出来吗？</w:t>
      </w:r>
    </w:p>
    <w:p w14:paraId="57EBCF97">
      <w:pPr>
        <w:pStyle w:val="3"/>
        <w:spacing w:before="317" w:line="251" w:lineRule="auto"/>
        <w:ind w:left="5" w:right="27" w:firstLine="2"/>
        <w:jc w:val="both"/>
        <w:rPr>
          <w:rFonts w:hint="eastAsia" w:ascii="微软雅黑" w:hAnsi="微软雅黑" w:eastAsia="微软雅黑" w:cs="微软雅黑"/>
          <w:spacing w:val="-1"/>
          <w:sz w:val="30"/>
          <w:szCs w:val="30"/>
        </w:rPr>
      </w:pPr>
    </w:p>
    <w:p w14:paraId="17E67ED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t>
      </w:r>
    </w:p>
    <w:p w14:paraId="73E1175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w:t>
      </w:r>
    </w:p>
    <w:p w14:paraId="5BEB389B">
      <w:pPr>
        <w:pStyle w:val="3"/>
        <w:spacing w:before="317" w:line="251" w:lineRule="auto"/>
        <w:ind w:left="5" w:right="27" w:firstLine="2"/>
        <w:jc w:val="both"/>
        <w:rPr>
          <w:rFonts w:hint="eastAsia" w:ascii="微软雅黑" w:hAnsi="微软雅黑" w:eastAsia="微软雅黑" w:cs="微软雅黑"/>
          <w:spacing w:val="-1"/>
          <w:sz w:val="30"/>
          <w:szCs w:val="30"/>
        </w:rPr>
      </w:pPr>
    </w:p>
    <w:p w14:paraId="21B17220">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mean, that our sins causally put Him to death.</w:t>
      </w:r>
    </w:p>
    <w:p w14:paraId="04AAB9B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这些话的意思是，我们的罪因果地（causally）将祂置于死地。</w:t>
      </w:r>
    </w:p>
    <w:p w14:paraId="5C45BCB8">
      <w:pPr>
        <w:pStyle w:val="3"/>
        <w:spacing w:before="317" w:line="251" w:lineRule="auto"/>
        <w:ind w:left="5" w:right="27" w:firstLine="2"/>
        <w:jc w:val="both"/>
        <w:rPr>
          <w:rFonts w:hint="eastAsia" w:ascii="微软雅黑" w:hAnsi="微软雅黑" w:eastAsia="微软雅黑" w:cs="微软雅黑"/>
          <w:spacing w:val="-1"/>
          <w:sz w:val="30"/>
          <w:szCs w:val="30"/>
        </w:rPr>
      </w:pPr>
    </w:p>
    <w:p w14:paraId="406EB851">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must more narrowly consider the phraseology.</w:t>
      </w:r>
    </w:p>
    <w:p w14:paraId="7EA444B3">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但我们必须更仔细地考虑这些措辞。</w:t>
      </w:r>
    </w:p>
    <w:p w14:paraId="6102E999">
      <w:pPr>
        <w:pStyle w:val="3"/>
        <w:spacing w:before="317" w:line="251" w:lineRule="auto"/>
        <w:ind w:left="5" w:right="27" w:firstLine="2"/>
        <w:jc w:val="both"/>
        <w:rPr>
          <w:rFonts w:hint="eastAsia" w:ascii="微软雅黑" w:hAnsi="微软雅黑" w:eastAsia="微软雅黑" w:cs="微软雅黑"/>
          <w:spacing w:val="-1"/>
          <w:sz w:val="30"/>
          <w:szCs w:val="30"/>
        </w:rPr>
      </w:pPr>
    </w:p>
    <w:p w14:paraId="0AC41502">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depends on the proper import of the expression, DYING FOR OUR SINS.</w:t>
      </w:r>
    </w:p>
    <w:p w14:paraId="7D945D1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一切都取决于“为我们的罪死（DYING FOR OUR SINS）”这一表达的正当含意。</w:t>
      </w:r>
    </w:p>
    <w:p w14:paraId="39034655">
      <w:pPr>
        <w:pStyle w:val="3"/>
        <w:spacing w:before="317" w:line="251" w:lineRule="auto"/>
        <w:ind w:left="5" w:right="27" w:firstLine="2"/>
        <w:jc w:val="both"/>
        <w:rPr>
          <w:rFonts w:hint="eastAsia" w:ascii="微软雅黑" w:hAnsi="微软雅黑" w:eastAsia="微软雅黑" w:cs="微软雅黑"/>
          <w:spacing w:val="-1"/>
          <w:sz w:val="30"/>
          <w:szCs w:val="30"/>
        </w:rPr>
      </w:pPr>
    </w:p>
    <w:p w14:paraId="25467F4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preposition here used is sometimes found in connection with persons who are the proper object of Christ's atonement (Luke 22:19; 1 Cor. 5:7; Rom. 8:32; John 10:11; Rom. 5:6, 7); and in such a connection the expression has the signification of expiation for the good of another, or for his benefit, always presupposing a vicarious atonement.</w:t>
      </w:r>
    </w:p>
    <w:p w14:paraId="0A9065E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此处使用的希腊语介词（hyper）有时见于与人（这些人是基督赎罪[atonement]的正当对象）相连的情况（路 22:19；林前 5:7；罗 8:32；约 10:11；罗 5:6, 7）；且在这种联系中，该表达具有为了他人的好处或利益而作净罪（expiation）的含义，始终预设了一项代赎性的赎罪（vicarious atonement）。</w:t>
      </w:r>
    </w:p>
    <w:p w14:paraId="32ABFD15">
      <w:pPr>
        <w:pStyle w:val="3"/>
        <w:spacing w:before="317" w:line="251" w:lineRule="auto"/>
        <w:ind w:left="5" w:right="27" w:firstLine="2"/>
        <w:jc w:val="both"/>
        <w:rPr>
          <w:rFonts w:hint="eastAsia" w:ascii="微软雅黑" w:hAnsi="微软雅黑" w:eastAsia="微软雅黑" w:cs="微软雅黑"/>
          <w:spacing w:val="-1"/>
          <w:sz w:val="30"/>
          <w:szCs w:val="30"/>
        </w:rPr>
      </w:pPr>
    </w:p>
    <w:p w14:paraId="0104EF45">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preposition is also used to denote men's advantage in connection with the final cause, or the end designed (John 6:51).</w:t>
      </w:r>
    </w:p>
    <w:p w14:paraId="00ABDE06">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该介词还被用来表示与目的原因（final cause）或预定之终点相连的人类益处（约 6:51）。</w:t>
      </w:r>
    </w:p>
    <w:p w14:paraId="72A650AD">
      <w:pPr>
        <w:pStyle w:val="3"/>
        <w:spacing w:before="317" w:line="251" w:lineRule="auto"/>
        <w:ind w:left="5" w:right="27" w:firstLine="2"/>
        <w:jc w:val="both"/>
        <w:rPr>
          <w:rFonts w:hint="eastAsia" w:ascii="微软雅黑" w:hAnsi="微软雅黑" w:eastAsia="微软雅黑" w:cs="微软雅黑"/>
          <w:spacing w:val="-1"/>
          <w:sz w:val="30"/>
          <w:szCs w:val="30"/>
        </w:rPr>
      </w:pPr>
    </w:p>
    <w:p w14:paraId="630036D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construed with sins, as here, the expression can only mean that HIS DEATH was the DESERVED PUNISHMENT.</w:t>
      </w:r>
    </w:p>
    <w:p w14:paraId="6587FF8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但是，当如此处这般与罪连用时，该表达只能意味着“祂的死”就是“应得的惩罚”。</w:t>
      </w:r>
    </w:p>
    <w:p w14:paraId="0AD1DE4C">
      <w:pPr>
        <w:pStyle w:val="3"/>
        <w:spacing w:before="317" w:line="251" w:lineRule="auto"/>
        <w:ind w:left="5" w:right="27" w:firstLine="2"/>
        <w:jc w:val="both"/>
        <w:rPr>
          <w:rFonts w:hint="eastAsia" w:ascii="微软雅黑" w:hAnsi="微软雅黑" w:eastAsia="微软雅黑" w:cs="微软雅黑"/>
          <w:spacing w:val="-1"/>
          <w:sz w:val="30"/>
          <w:szCs w:val="30"/>
        </w:rPr>
      </w:pPr>
    </w:p>
    <w:p w14:paraId="0CF3428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could not from the preposition alone draw the conclusion that the death of Christ was the consequence of our sins, or the punishment of our guilt, were there no further particulars in the passage to lead us to that thought.</w:t>
      </w:r>
    </w:p>
    <w:p w14:paraId="0FB7C05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如果篇章中没有进一步的细节引导我们产生这种想法，我们就不能单凭介词就得出结论说，基督之死是我们罪的后果，或者是我们罪疚的惩罚。</w:t>
      </w:r>
    </w:p>
    <w:p w14:paraId="31A2B302">
      <w:pPr>
        <w:pStyle w:val="3"/>
        <w:spacing w:before="317" w:line="251" w:lineRule="auto"/>
        <w:ind w:left="5" w:right="27" w:firstLine="2"/>
        <w:jc w:val="both"/>
        <w:rPr>
          <w:rFonts w:hint="eastAsia" w:ascii="微软雅黑" w:hAnsi="微软雅黑" w:eastAsia="微软雅黑" w:cs="微软雅黑"/>
          <w:spacing w:val="-1"/>
          <w:sz w:val="30"/>
          <w:szCs w:val="30"/>
        </w:rPr>
      </w:pPr>
    </w:p>
    <w:p w14:paraId="7C743119">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when mention is made, as in the passage under consideration, of suffering and death, the meaning unquestionably is, that our sins were the procuring cause of the suffering.</w:t>
      </w:r>
    </w:p>
    <w:p w14:paraId="679679AE">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但当像我们正在考查的篇章中提到受苦和死亡时，其含义毫无疑问是：我们的罪是受苦的获得原因（procuring cause）。</w:t>
      </w:r>
    </w:p>
    <w:p w14:paraId="25EDBC39">
      <w:pPr>
        <w:pStyle w:val="3"/>
        <w:spacing w:before="317" w:line="251" w:lineRule="auto"/>
        <w:ind w:left="5" w:right="27" w:firstLine="2"/>
        <w:jc w:val="both"/>
        <w:rPr>
          <w:rFonts w:hint="eastAsia" w:ascii="微软雅黑" w:hAnsi="微软雅黑" w:eastAsia="微软雅黑" w:cs="微软雅黑"/>
          <w:spacing w:val="-1"/>
          <w:sz w:val="30"/>
          <w:szCs w:val="30"/>
        </w:rPr>
      </w:pPr>
    </w:p>
    <w:p w14:paraId="11B1851F">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beyond doubt, refer to our sins as the meritorious cause of Christ's death; and the thought expressed is, that the death of Christ was the punishment of sin.</w:t>
      </w:r>
    </w:p>
    <w:p w14:paraId="64F1DE77">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毫无疑问，这些话将我们的罪指为基督受死的功德性原因（meritorious cause）；且表达的思想是：基督之死就是罪的惩罚。</w:t>
      </w:r>
    </w:p>
    <w:p w14:paraId="4EF66C91">
      <w:pPr>
        <w:pStyle w:val="3"/>
        <w:spacing w:before="317" w:line="251" w:lineRule="auto"/>
        <w:ind w:left="5" w:right="27" w:firstLine="2"/>
        <w:jc w:val="both"/>
        <w:rPr>
          <w:rFonts w:hint="eastAsia" w:ascii="微软雅黑" w:hAnsi="微软雅黑" w:eastAsia="微软雅黑" w:cs="微软雅黑"/>
          <w:spacing w:val="-1"/>
          <w:sz w:val="30"/>
          <w:szCs w:val="30"/>
        </w:rPr>
      </w:pPr>
    </w:p>
    <w:p w14:paraId="26595ACD">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the preposition of itself has various shades, according to the connection in which it stands, certain it is, that when the death of Christ is put in connection with our sins, the strict meaning can only be, that these sins were the cause of His death, and that the sufferings were the punishment of our guilt.</w:t>
      </w:r>
    </w:p>
    <w:p w14:paraId="5073F3B8">
      <w:pPr>
        <w:pStyle w:val="3"/>
        <w:spacing w:before="317" w:line="251" w:lineRule="auto"/>
        <w:ind w:left="5" w:right="27" w:firstLine="2"/>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虽然介词本身根据其所处的联系具有各种细微差别，但确定的是：当基督之死与我们的罪联系在一起时，严格的意义只能是——这些罪是祂受死的原因，而那些受苦就是我们罪疚的惩罚。</w:t>
      </w:r>
    </w:p>
    <w:p w14:paraId="45BF00FF">
      <w:pPr>
        <w:pStyle w:val="3"/>
        <w:spacing w:before="317" w:line="251" w:lineRule="auto"/>
        <w:ind w:left="5" w:right="27" w:firstLine="2"/>
        <w:jc w:val="both"/>
        <w:rPr>
          <w:rFonts w:hint="eastAsia" w:ascii="微软雅黑" w:hAnsi="微软雅黑" w:eastAsia="微软雅黑" w:cs="微软雅黑"/>
          <w:spacing w:val="-1"/>
          <w:sz w:val="30"/>
          <w:szCs w:val="30"/>
        </w:rPr>
      </w:pPr>
    </w:p>
    <w:p w14:paraId="3DE3A30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more evident if we take in another phrase connected with His resurrection: "If Christ be not raised, your faith is vain: ye are yet in your sins" (1 Cor. 15:17).</w:t>
      </w:r>
    </w:p>
    <w:p w14:paraId="2EEE677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如果我们结合另一个与祂复活相关的短语，这一点将更加明显：“基督若没有复活，你们的信心便是徒然，你们仍在罪里”（林前 15:17）。</w:t>
      </w:r>
    </w:p>
    <w:p w14:paraId="2A7EF131">
      <w:pPr>
        <w:pStyle w:val="3"/>
        <w:spacing w:before="313" w:line="252" w:lineRule="auto"/>
        <w:ind w:left="5" w:right="11" w:firstLine="16"/>
        <w:jc w:val="both"/>
        <w:rPr>
          <w:rFonts w:hint="eastAsia" w:ascii="微软雅黑" w:hAnsi="微软雅黑" w:eastAsia="微软雅黑" w:cs="微软雅黑"/>
          <w:sz w:val="30"/>
          <w:szCs w:val="30"/>
        </w:rPr>
      </w:pPr>
    </w:p>
    <w:p w14:paraId="3C21F6E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connection is not obscure, if we apprehend the suretyship involved in Christ's death; that He was a public person, or Representative of His people both in His death and in His resurrection; that He died for our sins, in the sense that He, by imputation or transfer, took them upon Himself, making them His own, and submitting to the consequences they entailed.</w:t>
      </w:r>
    </w:p>
    <w:p w14:paraId="07D78A7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如果我们领会基督之死所涉及的担保（suretyship，指一人为他人承担债务或义务的法律或神学地位）地位，这种联系的原因就不难理解；祂是一个公共位格（public person），或者是祂子民在受死和复活中的代表（Representative）；祂为我们的罪而死，其意义在于祂通过归算（imputation，指将一人的罪或义计入另一人账上的法律行为）或转移，将罪担在祂自己身上，使其成为祂自己的，并屈从于罪所带来的后果。</w:t>
      </w:r>
    </w:p>
    <w:p w14:paraId="6B38446A">
      <w:pPr>
        <w:pStyle w:val="3"/>
        <w:spacing w:before="313" w:line="252" w:lineRule="auto"/>
        <w:ind w:left="5" w:right="11" w:firstLine="16"/>
        <w:jc w:val="both"/>
        <w:rPr>
          <w:rFonts w:hint="eastAsia" w:ascii="微软雅黑" w:hAnsi="微软雅黑" w:eastAsia="微软雅黑" w:cs="微软雅黑"/>
          <w:sz w:val="30"/>
          <w:szCs w:val="30"/>
        </w:rPr>
      </w:pPr>
    </w:p>
    <w:p w14:paraId="2D964A9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Christ had remained in death, it would have been an argument that those sins laid on Him, and spontaneously borne, had not been expiated by His death.</w:t>
      </w:r>
    </w:p>
    <w:p w14:paraId="0083DEA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如果基督一直留在死亡中，那就证明那些归在祂身上、并由祂自发承担的罪，并没有通过祂的死得到净罪（expiated）。</w:t>
      </w:r>
    </w:p>
    <w:p w14:paraId="4E5E1FD4">
      <w:pPr>
        <w:pStyle w:val="3"/>
        <w:spacing w:before="313" w:line="252" w:lineRule="auto"/>
        <w:ind w:left="5" w:right="11" w:firstLine="16"/>
        <w:jc w:val="both"/>
        <w:rPr>
          <w:rFonts w:hint="eastAsia" w:ascii="微软雅黑" w:hAnsi="微软雅黑" w:eastAsia="微软雅黑" w:cs="微软雅黑"/>
          <w:sz w:val="30"/>
          <w:szCs w:val="30"/>
        </w:rPr>
      </w:pPr>
    </w:p>
    <w:p w14:paraId="4E49E7B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Christ not risen, we should not have been set free from former sins: they would still have been put to our account.</w:t>
      </w:r>
    </w:p>
    <w:p w14:paraId="57FD998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如果基督没有复活，我们就不能从先前的罪中得释放：那些罪仍会记在我们的账上。</w:t>
      </w:r>
    </w:p>
    <w:p w14:paraId="20DBBD56">
      <w:pPr>
        <w:pStyle w:val="3"/>
        <w:spacing w:before="313" w:line="252" w:lineRule="auto"/>
        <w:ind w:left="5" w:right="11" w:firstLine="16"/>
        <w:jc w:val="both"/>
        <w:rPr>
          <w:rFonts w:hint="eastAsia" w:ascii="微软雅黑" w:hAnsi="微软雅黑" w:eastAsia="微软雅黑" w:cs="微软雅黑"/>
          <w:sz w:val="30"/>
          <w:szCs w:val="30"/>
        </w:rPr>
      </w:pPr>
    </w:p>
    <w:p w14:paraId="692A4D5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of the apostle amounts to this, that the scope of the atonement, with its validity and efficacy, would all have been neutralized, if the Surety, who went down to death under the sins of His people, had not risen: we should yet be in our sins.</w:t>
      </w:r>
    </w:p>
    <w:p w14:paraId="741F57F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使徒的论证归结为：如果那位在子民的罪下进入死亡的担保人（Surety）没有复活，那么赎罪（atonement）的范畴及其有效性和效力就都落空了：我们仍会在罪中。</w:t>
      </w:r>
    </w:p>
    <w:p w14:paraId="28969696">
      <w:pPr>
        <w:pStyle w:val="3"/>
        <w:spacing w:before="313" w:line="252" w:lineRule="auto"/>
        <w:ind w:left="5" w:right="11" w:firstLine="16"/>
        <w:jc w:val="both"/>
        <w:rPr>
          <w:rFonts w:hint="eastAsia" w:ascii="微软雅黑" w:hAnsi="微软雅黑" w:eastAsia="微软雅黑" w:cs="微软雅黑"/>
          <w:sz w:val="30"/>
          <w:szCs w:val="30"/>
        </w:rPr>
      </w:pPr>
    </w:p>
    <w:p w14:paraId="451CB44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rose, therefore, it was undeniable evidence that our sins had been expiated by His death (compare Rom. 4:25).</w:t>
      </w:r>
    </w:p>
    <w:p w14:paraId="506E588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因此，当祂复活时，这就是无可辩驳的证据，证明我们的罪已通过祂的死得到了净罪（expiated）（参考 罗 4:25）。</w:t>
      </w:r>
    </w:p>
    <w:p w14:paraId="05D864FA">
      <w:pPr>
        <w:pStyle w:val="3"/>
        <w:spacing w:before="313" w:line="252" w:lineRule="auto"/>
        <w:ind w:left="5" w:right="11" w:firstLine="16"/>
        <w:jc w:val="both"/>
        <w:rPr>
          <w:rFonts w:hint="eastAsia" w:ascii="微软雅黑" w:hAnsi="微软雅黑" w:eastAsia="微软雅黑" w:cs="微软雅黑"/>
          <w:sz w:val="30"/>
          <w:szCs w:val="30"/>
        </w:rPr>
      </w:pPr>
    </w:p>
    <w:p w14:paraId="11AB00C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objection is propounded to all this by the Socinian party?</w:t>
      </w:r>
    </w:p>
    <w:p w14:paraId="1A71782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索西尼派（Socinian，否认基督神性和代赎的异端派别）对此提出了什么反对意见？</w:t>
      </w:r>
    </w:p>
    <w:p w14:paraId="6355FAF7">
      <w:pPr>
        <w:pStyle w:val="3"/>
        <w:spacing w:before="313" w:line="252" w:lineRule="auto"/>
        <w:ind w:left="5" w:right="11" w:firstLine="16"/>
        <w:jc w:val="both"/>
        <w:rPr>
          <w:rFonts w:hint="eastAsia" w:ascii="微软雅黑" w:hAnsi="微软雅黑" w:eastAsia="微软雅黑" w:cs="微软雅黑"/>
          <w:sz w:val="30"/>
          <w:szCs w:val="30"/>
        </w:rPr>
      </w:pPr>
    </w:p>
    <w:p w14:paraId="16655B7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amounts on philological grounds to this, that the Greek preposition denotes, not the meritorious cause, but the final cause,—that is, that Christ died to remove future sin.</w:t>
      </w:r>
    </w:p>
    <w:p w14:paraId="0F73E63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在语言学根据上，这归结为：那个希腊文介词所指的不是功德性原因（meritorious cause），而是目的原因（final cause），——也就是说，基督受死是为了除去未来的罪。</w:t>
      </w:r>
    </w:p>
    <w:p w14:paraId="379CB5F7">
      <w:pPr>
        <w:pStyle w:val="3"/>
        <w:spacing w:before="313" w:line="252" w:lineRule="auto"/>
        <w:ind w:left="5" w:right="11" w:firstLine="16"/>
        <w:jc w:val="both"/>
        <w:rPr>
          <w:rFonts w:hint="eastAsia" w:ascii="微软雅黑" w:hAnsi="微软雅黑" w:eastAsia="微软雅黑" w:cs="微软雅黑"/>
          <w:sz w:val="30"/>
          <w:szCs w:val="30"/>
        </w:rPr>
      </w:pPr>
    </w:p>
    <w:p w14:paraId="28F82A2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not to expound words, but to deposit foreign thoughts in the record; and our function as interpreters is to evolve the meaning of language, not to adapt it to our preconceived ideas.</w:t>
      </w:r>
    </w:p>
    <w:p w14:paraId="2B8D9D4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但那不是在阐释文字，而是在记录中强塞外来的思想；我们作为解释者的职责是推导出语言的意义，而不是使其适应我们预设的观念。</w:t>
      </w:r>
    </w:p>
    <w:p w14:paraId="7EFD0963">
      <w:pPr>
        <w:pStyle w:val="3"/>
        <w:spacing w:before="313" w:line="252" w:lineRule="auto"/>
        <w:ind w:left="5" w:right="11" w:firstLine="16"/>
        <w:jc w:val="both"/>
        <w:rPr>
          <w:rFonts w:hint="eastAsia" w:ascii="微软雅黑" w:hAnsi="微软雅黑" w:eastAsia="微软雅黑" w:cs="微软雅黑"/>
          <w:sz w:val="30"/>
          <w:szCs w:val="30"/>
        </w:rPr>
      </w:pPr>
    </w:p>
    <w:p w14:paraId="087F634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to say that Christ died, for sins which have already been committed, and the guilt of which must be borne, and another thing to say that He died to abolish future sins.</w:t>
      </w:r>
    </w:p>
    <w:p w14:paraId="5ECFE75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说基督为已经犯下且必须承担其罪疚的罪而死是一回事，说祂受死是为了废除未来的罪则是另一回事。</w:t>
      </w:r>
    </w:p>
    <w:p w14:paraId="04E0D07F">
      <w:pPr>
        <w:pStyle w:val="3"/>
        <w:spacing w:before="313" w:line="252" w:lineRule="auto"/>
        <w:ind w:left="5" w:right="11" w:firstLine="16"/>
        <w:jc w:val="both"/>
        <w:rPr>
          <w:rFonts w:hint="eastAsia" w:ascii="微软雅黑" w:hAnsi="微软雅黑" w:eastAsia="微软雅黑" w:cs="微软雅黑"/>
          <w:sz w:val="30"/>
          <w:szCs w:val="30"/>
        </w:rPr>
      </w:pPr>
    </w:p>
    <w:p w14:paraId="33D7208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idea is in Paul's words: the latter cannot be put into them without altering the record.</w:t>
      </w:r>
    </w:p>
    <w:p w14:paraId="4423D98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前一个思想存在于保罗的话语中：后一个思想若不更改记录就无法塞进去。</w:t>
      </w:r>
    </w:p>
    <w:p w14:paraId="0ADC89A7">
      <w:pPr>
        <w:pStyle w:val="3"/>
        <w:spacing w:before="313" w:line="252" w:lineRule="auto"/>
        <w:ind w:left="5" w:right="11" w:firstLine="16"/>
        <w:jc w:val="both"/>
        <w:rPr>
          <w:rFonts w:hint="eastAsia" w:ascii="微软雅黑" w:hAnsi="微软雅黑" w:eastAsia="微软雅黑" w:cs="微软雅黑"/>
          <w:sz w:val="30"/>
          <w:szCs w:val="30"/>
        </w:rPr>
      </w:pPr>
    </w:p>
    <w:p w14:paraId="4AF15E2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can mean nothing but the guilt of sin considered as the meritorious cause, or impelling cause, of the Lord's death.</w:t>
      </w:r>
    </w:p>
    <w:p w14:paraId="691E126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这个表达只能意味着被视为功德性原因（meritorious cause）或驱动原因（impelling cause）的罪之罪疚，导致了主的受死。</w:t>
      </w:r>
    </w:p>
    <w:p w14:paraId="1559DB42">
      <w:pPr>
        <w:pStyle w:val="3"/>
        <w:spacing w:before="313" w:line="252" w:lineRule="auto"/>
        <w:ind w:left="5" w:right="11" w:firstLine="16"/>
        <w:jc w:val="both"/>
        <w:rPr>
          <w:rFonts w:hint="eastAsia" w:ascii="微软雅黑" w:hAnsi="微软雅黑" w:eastAsia="微软雅黑" w:cs="微软雅黑"/>
          <w:sz w:val="30"/>
          <w:szCs w:val="30"/>
        </w:rPr>
      </w:pPr>
    </w:p>
    <w:p w14:paraId="54A8CC0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Grotius has well proved that the preposition, thus used, denotes the impelling cause (see Rom. 15:9; Eph. 5:20).</w:t>
      </w:r>
    </w:p>
    <w:p w14:paraId="00B7AEF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格劳秀斯（Grotius）已经充分证明了如此使用的介词表示驱动原因（impelling cause）（见 罗 15:9；以 5:20）。</w:t>
      </w:r>
    </w:p>
    <w:p w14:paraId="0B803DF5">
      <w:pPr>
        <w:pStyle w:val="3"/>
        <w:spacing w:before="313" w:line="252" w:lineRule="auto"/>
        <w:ind w:left="5" w:right="11" w:firstLine="16"/>
        <w:jc w:val="both"/>
        <w:rPr>
          <w:rFonts w:hint="eastAsia" w:ascii="微软雅黑" w:hAnsi="微软雅黑" w:eastAsia="微软雅黑" w:cs="微软雅黑"/>
          <w:sz w:val="30"/>
          <w:szCs w:val="30"/>
        </w:rPr>
      </w:pPr>
    </w:p>
    <w:p w14:paraId="4189507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then, that Christ died for our sins, it means that He bore their punishment.</w:t>
      </w:r>
    </w:p>
    <w:p w14:paraId="1419E43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因此，当说基督为我们的罪死时，意思就是祂承担了罪的惩罚。</w:t>
      </w:r>
    </w:p>
    <w:p w14:paraId="2D75D32B">
      <w:pPr>
        <w:pStyle w:val="3"/>
        <w:spacing w:before="313" w:line="252" w:lineRule="auto"/>
        <w:ind w:left="5" w:right="11" w:firstLine="16"/>
        <w:jc w:val="both"/>
        <w:rPr>
          <w:rFonts w:hint="eastAsia" w:ascii="微软雅黑" w:hAnsi="微软雅黑" w:eastAsia="微软雅黑" w:cs="微软雅黑"/>
          <w:sz w:val="30"/>
          <w:szCs w:val="30"/>
        </w:rPr>
      </w:pPr>
    </w:p>
    <w:p w14:paraId="69FA432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will have some words supplied or understood—a device that cannot be endured.</w:t>
      </w:r>
    </w:p>
    <w:p w14:paraId="2F0F60A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索西尼派（Socinians）会要求补充或默认一些词——这种手段是无法忍受的。</w:t>
      </w:r>
    </w:p>
    <w:p w14:paraId="06BE03F7">
      <w:pPr>
        <w:pStyle w:val="3"/>
        <w:spacing w:before="313" w:line="252" w:lineRule="auto"/>
        <w:ind w:left="5" w:right="11" w:firstLine="16"/>
        <w:jc w:val="both"/>
        <w:rPr>
          <w:rFonts w:hint="eastAsia" w:ascii="微软雅黑" w:hAnsi="微软雅黑" w:eastAsia="微软雅黑" w:cs="微软雅黑"/>
          <w:sz w:val="30"/>
          <w:szCs w:val="30"/>
        </w:rPr>
      </w:pPr>
    </w:p>
    <w:p w14:paraId="0DBCF02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however, that it is not simply a matter of interpretation with them, but a foregone conclusion, it may be mentioned that Socinus explicitly declared, that were the doctrine of vicarious sin-bearing, and the punishment of one for the sins of another, mentioned not once, but many times, in Scripture, he would not believe it, because it could not be.</w:t>
      </w:r>
    </w:p>
    <w:p w14:paraId="4B3F925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然而，为了表明这对他来说不仅仅是一个解释问题，而是一个预设的结论，可以提到索西尼（Socinus）明确宣布：如果代赎性的担罪（vicarious sin-bearing）以及一人为他人的罪受罚的教义，在圣经中不仅一次而是多次提到，他也不会相信，因为那是不可能的。</w:t>
      </w:r>
    </w:p>
    <w:p w14:paraId="401F15FC">
      <w:pPr>
        <w:pStyle w:val="3"/>
        <w:spacing w:before="313" w:line="252" w:lineRule="auto"/>
        <w:ind w:left="5" w:right="11" w:firstLine="16"/>
        <w:jc w:val="both"/>
        <w:rPr>
          <w:rFonts w:hint="eastAsia" w:ascii="微软雅黑" w:hAnsi="微软雅黑" w:eastAsia="微软雅黑" w:cs="微软雅黑"/>
          <w:sz w:val="30"/>
          <w:szCs w:val="30"/>
        </w:rPr>
      </w:pPr>
    </w:p>
    <w:p w14:paraId="147521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open declaration is candid at least; but it is an appeal to reason, not to revelation, and an admission that Scripture is not made the ultimate judge, but only to be interpreted as seems best suited to confirm or dress out a preconceived hypothesis.</w:t>
      </w:r>
    </w:p>
    <w:p w14:paraId="2F35480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这种公开的宣告至少是坦诚的；但这是在诉诸理性而非启示，并且承认圣经没有被作为最终的判官，而只是被解释为似乎最适合确认或装饰预设假设的方式。</w:t>
      </w:r>
    </w:p>
    <w:p w14:paraId="23E6136F">
      <w:pPr>
        <w:pStyle w:val="3"/>
        <w:spacing w:before="313" w:line="252" w:lineRule="auto"/>
        <w:ind w:left="5" w:right="11" w:firstLine="16"/>
        <w:jc w:val="both"/>
        <w:rPr>
          <w:rFonts w:hint="eastAsia" w:ascii="微软雅黑" w:hAnsi="微软雅黑" w:eastAsia="微软雅黑" w:cs="微软雅黑"/>
          <w:sz w:val="30"/>
          <w:szCs w:val="30"/>
        </w:rPr>
      </w:pPr>
    </w:p>
    <w:p w14:paraId="1DD13B3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taking the divine word as the ultimate authority, we may affirm that no language could more precisely express a meritorious cause than the words of the text.</w:t>
      </w:r>
    </w:p>
    <w:p w14:paraId="6FB39A9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但若以神圣圣言为最终权威，我们可以断言，没有任何语言能比本文的话语更精确地表达功德性原因（meritorious cause）了。</w:t>
      </w:r>
    </w:p>
    <w:p w14:paraId="74FD8BC7">
      <w:pPr>
        <w:pStyle w:val="3"/>
        <w:spacing w:before="313" w:line="252" w:lineRule="auto"/>
        <w:ind w:left="5" w:right="11" w:firstLine="16"/>
        <w:jc w:val="both"/>
        <w:rPr>
          <w:rFonts w:hint="eastAsia" w:ascii="微软雅黑" w:hAnsi="微软雅黑" w:eastAsia="微软雅黑" w:cs="微软雅黑"/>
          <w:sz w:val="30"/>
          <w:szCs w:val="30"/>
        </w:rPr>
      </w:pPr>
    </w:p>
    <w:p w14:paraId="689E5BA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our sins are connected with Christ's sufferings and death, the words bring out cause and effect.</w:t>
      </w:r>
    </w:p>
    <w:p w14:paraId="7DCAD71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当我们的罪与基督的受苦和受死联系在一起时，这些词带出了因果关系。</w:t>
      </w:r>
    </w:p>
    <w:p w14:paraId="463E7629">
      <w:pPr>
        <w:pStyle w:val="3"/>
        <w:spacing w:before="313" w:line="252" w:lineRule="auto"/>
        <w:ind w:left="5" w:right="11" w:firstLine="16"/>
        <w:jc w:val="both"/>
        <w:rPr>
          <w:rFonts w:hint="eastAsia" w:ascii="微软雅黑" w:hAnsi="微软雅黑" w:eastAsia="微软雅黑" w:cs="微软雅黑"/>
          <w:sz w:val="30"/>
          <w:szCs w:val="30"/>
        </w:rPr>
      </w:pPr>
    </w:p>
    <w:p w14:paraId="102D46D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can be taken in no other sense than in that of the impelling or meritorious cause of the effect described.</w:t>
      </w:r>
    </w:p>
    <w:p w14:paraId="1DE6195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这些话只能被理解为所述结果的驱动原因（impelling cause）或功德性原因（meritorious cause）。</w:t>
      </w:r>
    </w:p>
    <w:p w14:paraId="6065D7E1">
      <w:pPr>
        <w:pStyle w:val="3"/>
        <w:spacing w:before="313" w:line="252" w:lineRule="auto"/>
        <w:ind w:left="5" w:right="11" w:firstLine="16"/>
        <w:jc w:val="both"/>
        <w:rPr>
          <w:rFonts w:hint="eastAsia" w:ascii="微软雅黑" w:hAnsi="微软雅黑" w:eastAsia="微软雅黑" w:cs="微软雅黑"/>
          <w:sz w:val="30"/>
          <w:szCs w:val="30"/>
        </w:rPr>
      </w:pPr>
    </w:p>
    <w:p w14:paraId="0A51CCB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 that our sins—that is, the guilt contracted by us—caused the suffering and death of the Lord; and words cannot more accurately express the idea.</w:t>
      </w:r>
    </w:p>
    <w:p w14:paraId="17CAD60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它们的意思是，我们的罪——即我们所染上的罪疚——导致了主的受苦和受死；文字无法更准确地表达这一思想。</w:t>
      </w:r>
    </w:p>
    <w:p w14:paraId="2C9A9F48">
      <w:pPr>
        <w:pStyle w:val="3"/>
        <w:spacing w:before="313" w:line="252" w:lineRule="auto"/>
        <w:ind w:left="5" w:right="11" w:firstLine="16"/>
        <w:jc w:val="both"/>
        <w:rPr>
          <w:rFonts w:hint="eastAsia" w:ascii="微软雅黑" w:hAnsi="微软雅黑" w:eastAsia="微软雅黑" w:cs="微软雅黑"/>
          <w:sz w:val="30"/>
          <w:szCs w:val="30"/>
        </w:rPr>
      </w:pPr>
    </w:p>
    <w:p w14:paraId="60A70DC8">
      <w:pPr>
        <w:pStyle w:val="2"/>
        <w:bidi w:val="0"/>
        <w:jc w:val="center"/>
        <w:rPr>
          <w:rFonts w:hint="eastAsia"/>
        </w:rPr>
      </w:pPr>
      <w:r>
        <w:rPr>
          <w:rFonts w:hint="eastAsia"/>
        </w:rPr>
        <w:t>SEC. XI.</w:t>
      </w:r>
    </w:p>
    <w:p w14:paraId="368A9A8B">
      <w:pPr>
        <w:pStyle w:val="2"/>
        <w:bidi w:val="0"/>
        <w:jc w:val="center"/>
        <w:rPr>
          <w:rFonts w:hint="eastAsia"/>
        </w:rPr>
      </w:pPr>
      <w:r>
        <w:rPr>
          <w:rFonts w:hint="eastAsia"/>
        </w:rPr>
        <w:t>第十一节：</w:t>
      </w:r>
    </w:p>
    <w:p w14:paraId="60484B3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EPISTLE TO THE CORINTHIANS</w:t>
      </w:r>
    </w:p>
    <w:p w14:paraId="65A6979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哥林多后书</w:t>
      </w:r>
    </w:p>
    <w:p w14:paraId="17FFA9FC">
      <w:pPr>
        <w:pStyle w:val="3"/>
        <w:spacing w:before="313" w:line="252" w:lineRule="auto"/>
        <w:ind w:left="5" w:right="11" w:firstLine="16"/>
        <w:jc w:val="both"/>
        <w:rPr>
          <w:rFonts w:hint="eastAsia" w:ascii="微软雅黑" w:hAnsi="微软雅黑" w:eastAsia="微软雅黑" w:cs="微软雅黑"/>
          <w:sz w:val="30"/>
          <w:szCs w:val="30"/>
        </w:rPr>
      </w:pPr>
    </w:p>
    <w:p w14:paraId="37642D2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epistle, written a short time after the first—at least after such an interval as enabled Titus to go to Corinth and to return to Paul—is somewhat different in tone, and alludes to the good effect produced by the admonitions which had been addressed to the Corinthian church.</w:t>
      </w:r>
    </w:p>
    <w:p w14:paraId="3844DC3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第二封书信写于第一封之后不久——至少间隔了一段时间，使提多（Titus）能去哥林多并回到保罗那里——语气略有不同，并提到了针对哥林多教会的劝诫所产生的良好效果。</w:t>
      </w:r>
    </w:p>
    <w:p w14:paraId="5C15A317">
      <w:pPr>
        <w:pStyle w:val="3"/>
        <w:spacing w:before="313" w:line="252" w:lineRule="auto"/>
        <w:ind w:left="5" w:right="11" w:firstLine="16"/>
        <w:jc w:val="both"/>
        <w:rPr>
          <w:rFonts w:hint="eastAsia" w:ascii="微软雅黑" w:hAnsi="微软雅黑" w:eastAsia="微软雅黑" w:cs="微软雅黑"/>
          <w:sz w:val="30"/>
          <w:szCs w:val="30"/>
        </w:rPr>
      </w:pPr>
    </w:p>
    <w:p w14:paraId="4838258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Titus had been sent to learn the impression made by the first epistle, and reported that some of the abuses had been corrected.</w:t>
      </w:r>
    </w:p>
    <w:p w14:paraId="53D3CD8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提多（Titus）曾被差去了解第一封书信产生的印象，并汇报说一些滥用行为（abuses）已经得到了纠正。</w:t>
      </w:r>
    </w:p>
    <w:p w14:paraId="3F9445B2">
      <w:pPr>
        <w:pStyle w:val="3"/>
        <w:spacing w:before="313" w:line="252" w:lineRule="auto"/>
        <w:ind w:left="5" w:right="11" w:firstLine="16"/>
        <w:jc w:val="both"/>
        <w:rPr>
          <w:rFonts w:hint="eastAsia" w:ascii="微软雅黑" w:hAnsi="微软雅黑" w:eastAsia="微软雅黑" w:cs="微软雅黑"/>
          <w:sz w:val="30"/>
          <w:szCs w:val="30"/>
        </w:rPr>
      </w:pPr>
    </w:p>
    <w:p w14:paraId="5F59640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divisions, however, were not suppressed; and Paul was under the necessity of continuing personal explanations, and also vindicating his authority against those who depreciated his commission, in comparison with that of the other apostles who had been trained in the Lord's society in the days of His flesh.</w:t>
      </w:r>
    </w:p>
    <w:p w14:paraId="59DEC27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然而，派系分裂并没有被平息；保罗有必要继续进行个人辩解，并针对那些将祂的委任与在主肉身日子里受教于主的其他使徒相比而贬低祂的人，来维护祂的权威。</w:t>
      </w:r>
    </w:p>
    <w:p w14:paraId="15C332A9">
      <w:pPr>
        <w:pStyle w:val="3"/>
        <w:spacing w:before="313" w:line="252" w:lineRule="auto"/>
        <w:ind w:left="5" w:right="11" w:firstLine="16"/>
        <w:jc w:val="both"/>
        <w:rPr>
          <w:rFonts w:hint="eastAsia" w:ascii="微软雅黑" w:hAnsi="微软雅黑" w:eastAsia="微软雅黑" w:cs="微软雅黑"/>
          <w:sz w:val="30"/>
          <w:szCs w:val="30"/>
        </w:rPr>
      </w:pPr>
    </w:p>
    <w:p w14:paraId="55F9925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the midst of these personal allusions, takes occasion to interweave several references to the atonement; and to these testimonies we must now come.</w:t>
      </w:r>
    </w:p>
    <w:p w14:paraId="2F14155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使徒在这些个人性的指涉中，借机交织了几处对赎罪（atonement）的引用；我们现在必须探讨这些见证。</w:t>
      </w:r>
    </w:p>
    <w:p w14:paraId="21E77284">
      <w:pPr>
        <w:pStyle w:val="3"/>
        <w:spacing w:before="313" w:line="252" w:lineRule="auto"/>
        <w:ind w:left="5" w:right="11" w:firstLine="16"/>
        <w:jc w:val="both"/>
        <w:rPr>
          <w:rFonts w:hint="eastAsia" w:ascii="微软雅黑" w:hAnsi="微软雅黑" w:eastAsia="微软雅黑" w:cs="微软雅黑"/>
          <w:sz w:val="30"/>
          <w:szCs w:val="30"/>
        </w:rPr>
      </w:pPr>
    </w:p>
    <w:p w14:paraId="0DD90E6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In referring to activity and labour in the discharge of his office, the apostle declares that he was constrained by his Lord's atoning love: For the love of Christ constraineth us; because we thus judge, that if one died for all, then were all dead [better, then all died, or the all died]: and that He died for all, that they who live should not henceforth live unto themselves, but unto Him who died for them, and rose again (2 Cor. 5:14, 15).</w:t>
      </w:r>
    </w:p>
    <w:p w14:paraId="70BCD1E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在提到履行职分时的活跃与劳苦时，使徒宣告他被主的赎罪之爱所激励：原来基督的爱激励我们；因我们想，一人既替众人死，众人就都死了（then all died）；并且祂替众人死，是叫那些活着的人不再为自己活，乃为替他们死而复活的主活（林后 5:14, 15）。</w:t>
      </w:r>
    </w:p>
    <w:p w14:paraId="3FEED31E">
      <w:pPr>
        <w:pStyle w:val="3"/>
        <w:spacing w:before="313" w:line="252" w:lineRule="auto"/>
        <w:ind w:left="5" w:right="11" w:firstLine="16"/>
        <w:jc w:val="both"/>
        <w:rPr>
          <w:rFonts w:hint="eastAsia" w:ascii="微软雅黑" w:hAnsi="微软雅黑" w:eastAsia="微软雅黑" w:cs="微软雅黑"/>
          <w:sz w:val="30"/>
          <w:szCs w:val="30"/>
        </w:rPr>
      </w:pPr>
    </w:p>
    <w:p w14:paraId="6C81488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intense activity and zeal to which the apostle alluded in the previous verses are traced to their source—the redeeming love of Christ.</w:t>
      </w:r>
    </w:p>
    <w:p w14:paraId="744319A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使徒在前几节中提到的强烈的活跃与热诚，都追溯到了它们的源头——基督救赎的爱。</w:t>
      </w:r>
    </w:p>
    <w:p w14:paraId="47C6E71C">
      <w:pPr>
        <w:pStyle w:val="3"/>
        <w:spacing w:before="313" w:line="252" w:lineRule="auto"/>
        <w:ind w:left="5" w:right="11" w:firstLine="16"/>
        <w:jc w:val="both"/>
        <w:rPr>
          <w:rFonts w:hint="eastAsia" w:ascii="微软雅黑" w:hAnsi="微软雅黑" w:eastAsia="微软雅黑" w:cs="微软雅黑"/>
          <w:sz w:val="30"/>
          <w:szCs w:val="30"/>
        </w:rPr>
      </w:pPr>
    </w:p>
    <w:p w14:paraId="084FB26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leads him to dwell on the nature of the atonement, which is aright apprehended, according to the meaning of this passage, only when we duly discover the prominent place to be assigned to substitution.</w:t>
      </w:r>
    </w:p>
    <w:p w14:paraId="7DCFD37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这引导祂详述赎罪（atonement）的本质，根据本篇章的意义，只有当我们正当地发现代入（substitution）所占据的显要位置时，才能正确领悟它。</w:t>
      </w:r>
    </w:p>
    <w:p w14:paraId="578801D7">
      <w:pPr>
        <w:pStyle w:val="3"/>
        <w:spacing w:before="313" w:line="252" w:lineRule="auto"/>
        <w:ind w:left="5" w:right="11" w:firstLine="16"/>
        <w:jc w:val="both"/>
        <w:rPr>
          <w:rFonts w:hint="eastAsia" w:ascii="微软雅黑" w:hAnsi="微软雅黑" w:eastAsia="微软雅黑" w:cs="微软雅黑"/>
          <w:sz w:val="30"/>
          <w:szCs w:val="30"/>
        </w:rPr>
      </w:pPr>
    </w:p>
    <w:p w14:paraId="067FED3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seen in the clause "one died for all," even when we render the Greek preposition (ὑπέρ) FOR THE BENEFIT OF.</w:t>
      </w:r>
    </w:p>
    <w:p w14:paraId="13D8FF9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即便我们将希腊文介词（hyper）译为“为了……的益处”，在那句“一人替众人死”中也能看到这一点。</w:t>
      </w:r>
    </w:p>
    <w:p w14:paraId="5CDDFE6B">
      <w:pPr>
        <w:pStyle w:val="3"/>
        <w:spacing w:before="313" w:line="252" w:lineRule="auto"/>
        <w:ind w:left="5" w:right="11" w:firstLine="16"/>
        <w:jc w:val="both"/>
        <w:rPr>
          <w:rFonts w:hint="eastAsia" w:ascii="微软雅黑" w:hAnsi="微软雅黑" w:eastAsia="微软雅黑" w:cs="微软雅黑"/>
          <w:sz w:val="30"/>
          <w:szCs w:val="30"/>
        </w:rPr>
      </w:pPr>
    </w:p>
    <w:p w14:paraId="385B5B1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substitution, or exchange of places, underlies the thought, as we have noticed already (Rom. 5:7).</w:t>
      </w:r>
    </w:p>
    <w:p w14:paraId="74C2E8E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代入（substitution）或交换位置的思想构成了这一想法的基础，正如我们已经注意到的（罗 5:7）。</w:t>
      </w:r>
    </w:p>
    <w:p w14:paraId="58C7B98A">
      <w:pPr>
        <w:pStyle w:val="3"/>
        <w:spacing w:before="313" w:line="252" w:lineRule="auto"/>
        <w:ind w:left="5" w:right="11" w:firstLine="16"/>
        <w:jc w:val="both"/>
        <w:rPr>
          <w:rFonts w:hint="eastAsia" w:ascii="微软雅黑" w:hAnsi="微软雅黑" w:eastAsia="微软雅黑" w:cs="微软雅黑"/>
          <w:sz w:val="30"/>
          <w:szCs w:val="30"/>
        </w:rPr>
      </w:pPr>
    </w:p>
    <w:p w14:paraId="0692655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substitution or vicariousness comes to light, beyond all question, in the logical deduction, THEN THE ALL DIED; for if all for whom the Lord died are regarded as dying in His death, no doubt can exist as to the fact of substitution: it is taken for granted as an undoubted reality.</w:t>
      </w:r>
    </w:p>
    <w:p w14:paraId="62E6D61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代入（substitution）或代赎性（vicariousness）在逻辑推论“众人都死了”中毫无疑问地显明了出来；因为如果所有主为其而死的人都被视为在祂的死中死了，那么关于代入这一事实就不可能存在怀疑：它被视为一项不容置疑的现实。</w:t>
      </w:r>
    </w:p>
    <w:p w14:paraId="00473209">
      <w:pPr>
        <w:pStyle w:val="3"/>
        <w:spacing w:before="313" w:line="252" w:lineRule="auto"/>
        <w:ind w:left="5" w:right="11" w:firstLine="16"/>
        <w:jc w:val="both"/>
        <w:rPr>
          <w:rFonts w:hint="eastAsia" w:ascii="微软雅黑" w:hAnsi="微软雅黑" w:eastAsia="微软雅黑" w:cs="微软雅黑"/>
          <w:sz w:val="30"/>
          <w:szCs w:val="30"/>
        </w:rPr>
      </w:pPr>
    </w:p>
    <w:p w14:paraId="14554E7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us men exposed to death on our own account, and worthy of condemnation; and to rescue us, a Surety or Deliverer steps forward, in the exercise of boundless love, and dies in our stead.</w:t>
      </w:r>
    </w:p>
    <w:p w14:paraId="34D513D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使徒谈到我们世人因自己的缘故暴露在死亡之下，且理应受到定罪；为了营救我们，一位担保人（Surety）或拯救者挺身而出，在行使无限的爱中，代替我们而死。</w:t>
      </w:r>
    </w:p>
    <w:p w14:paraId="16D06496">
      <w:pPr>
        <w:pStyle w:val="3"/>
        <w:spacing w:before="313" w:line="252" w:lineRule="auto"/>
        <w:ind w:left="5" w:right="11" w:firstLine="16"/>
        <w:jc w:val="both"/>
        <w:rPr>
          <w:rFonts w:hint="eastAsia" w:ascii="微软雅黑" w:hAnsi="微软雅黑" w:eastAsia="微软雅黑" w:cs="微软雅黑"/>
          <w:sz w:val="30"/>
          <w:szCs w:val="30"/>
        </w:rPr>
      </w:pPr>
    </w:p>
    <w:p w14:paraId="17CEAE6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involves substitution, and can be understood only on the supposition that one dies in another's room.</w:t>
      </w:r>
    </w:p>
    <w:p w14:paraId="01FD461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这种语言涉及代入（substitution），只有在假设一人在另一人的位置上（in another's room）受死的条件下才能被理解。</w:t>
      </w:r>
    </w:p>
    <w:p w14:paraId="20182E4C">
      <w:pPr>
        <w:pStyle w:val="3"/>
        <w:spacing w:before="313" w:line="252" w:lineRule="auto"/>
        <w:ind w:left="5" w:right="11" w:firstLine="16"/>
        <w:jc w:val="both"/>
        <w:rPr>
          <w:rFonts w:hint="eastAsia" w:ascii="微软雅黑" w:hAnsi="微软雅黑" w:eastAsia="微软雅黑" w:cs="微软雅黑"/>
          <w:sz w:val="30"/>
          <w:szCs w:val="30"/>
        </w:rPr>
      </w:pPr>
    </w:p>
    <w:p w14:paraId="52778FE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case of a hero exposing himself to danger or death for the benefit of his countrymen, nor the case of a friend dying for the benefit of a friend, which the apostle tells us (Rom. 5:7) may peradventure occur in the world's history.</w:t>
      </w:r>
    </w:p>
    <w:p w14:paraId="74C422C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这不像英雄为了同胞的利益而置身于危险或死亡，也不像使徒告诉我们（罗 5:7）在世界历史上或许会发生的朋友为朋友的利益而死的情况。</w:t>
      </w:r>
    </w:p>
    <w:p w14:paraId="655E4629">
      <w:pPr>
        <w:pStyle w:val="3"/>
        <w:spacing w:before="313" w:line="252" w:lineRule="auto"/>
        <w:ind w:left="5" w:right="11" w:firstLine="16"/>
        <w:jc w:val="both"/>
        <w:rPr>
          <w:rFonts w:hint="eastAsia" w:ascii="微软雅黑" w:hAnsi="微软雅黑" w:eastAsia="微软雅黑" w:cs="微软雅黑"/>
          <w:sz w:val="30"/>
          <w:szCs w:val="30"/>
        </w:rPr>
      </w:pPr>
    </w:p>
    <w:p w14:paraId="147150C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cases comes up to what is indicated here; for in such a case it would never be affirmed that they for whom the death was undergone died in Him.</w:t>
      </w:r>
    </w:p>
    <w:p w14:paraId="7BACA0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这些情况都达不到此处所指示的程度；因为在那种情况下，绝不会肯定说那些因其死亡而获益的人是在祂里面死了。</w:t>
      </w:r>
    </w:p>
    <w:p w14:paraId="033E2071">
      <w:pPr>
        <w:pStyle w:val="3"/>
        <w:spacing w:before="313" w:line="252" w:lineRule="auto"/>
        <w:ind w:left="5" w:right="11" w:firstLine="16"/>
        <w:jc w:val="both"/>
        <w:rPr>
          <w:rFonts w:hint="eastAsia" w:ascii="微软雅黑" w:hAnsi="微软雅黑" w:eastAsia="微软雅黑" w:cs="微软雅黑"/>
          <w:sz w:val="30"/>
          <w:szCs w:val="30"/>
        </w:rPr>
      </w:pPr>
    </w:p>
    <w:p w14:paraId="6E7D6D2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understand, in Christ's case, federal unity and substitution.</w:t>
      </w:r>
    </w:p>
    <w:p w14:paraId="7F32742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在基督的案例中，我们必须理解联邦性的合一（federal unity，指基于圣约的首领代表关系的合一）与代入（substitution）。</w:t>
      </w:r>
    </w:p>
    <w:p w14:paraId="573AFDDE">
      <w:pPr>
        <w:pStyle w:val="3"/>
        <w:spacing w:before="313" w:line="252" w:lineRule="auto"/>
        <w:ind w:left="5" w:right="11" w:firstLine="16"/>
        <w:jc w:val="both"/>
        <w:rPr>
          <w:rFonts w:hint="eastAsia" w:ascii="微软雅黑" w:hAnsi="微软雅黑" w:eastAsia="微软雅黑" w:cs="微软雅黑"/>
          <w:sz w:val="30"/>
          <w:szCs w:val="30"/>
        </w:rPr>
      </w:pPr>
    </w:p>
    <w:p w14:paraId="7C77498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apostle mean by the word DIE, as thus applied to us?</w:t>
      </w:r>
    </w:p>
    <w:p w14:paraId="6BC61C33">
      <w:pPr>
        <w:pStyle w:val="3"/>
        <w:spacing w:before="313" w:line="252" w:lineRule="auto"/>
        <w:ind w:left="5" w:right="11" w:firstLine="16"/>
        <w:jc w:val="both"/>
        <w:rPr>
          <w:rFonts w:hint="eastAsia" w:ascii="微软雅黑" w:hAnsi="微软雅黑" w:eastAsia="微软雅黑" w:cs="微软雅黑"/>
          <w:sz w:val="30"/>
          <w:szCs w:val="30"/>
        </w:rPr>
      </w:pPr>
    </w:p>
    <w:p w14:paraId="2762F1E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使徒将“死（DIE）”这个词应用于我们时，是什么意思？</w:t>
      </w:r>
    </w:p>
    <w:p w14:paraId="7B886046">
      <w:pPr>
        <w:pStyle w:val="3"/>
        <w:spacing w:before="313" w:line="252" w:lineRule="auto"/>
        <w:ind w:left="5" w:right="11" w:firstLine="16"/>
        <w:jc w:val="both"/>
        <w:rPr>
          <w:rFonts w:hint="eastAsia" w:ascii="微软雅黑" w:hAnsi="微软雅黑" w:eastAsia="微软雅黑" w:cs="微软雅黑"/>
          <w:sz w:val="30"/>
          <w:szCs w:val="30"/>
        </w:rPr>
      </w:pPr>
    </w:p>
    <w:p w14:paraId="0DDC84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are WE said TO HAVE DIED in the Lord's death?</w:t>
      </w:r>
    </w:p>
    <w:p w14:paraId="26FE7B3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我们又如何被说成是在主的死中“死了”？</w:t>
      </w:r>
    </w:p>
    <w:p w14:paraId="0ED304B0">
      <w:pPr>
        <w:pStyle w:val="3"/>
        <w:spacing w:before="313" w:line="252" w:lineRule="auto"/>
        <w:ind w:left="5" w:right="11" w:firstLine="16"/>
        <w:jc w:val="both"/>
        <w:rPr>
          <w:rFonts w:hint="eastAsia" w:ascii="微软雅黑" w:hAnsi="微软雅黑" w:eastAsia="微软雅黑" w:cs="微软雅黑"/>
          <w:sz w:val="30"/>
          <w:szCs w:val="30"/>
        </w:rPr>
      </w:pPr>
    </w:p>
    <w:p w14:paraId="44BCA84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is self-evident: the apostle does not use it in the first clause literally, and in the next clause metaphorically; for, on such a supposition, the deduction made by the apostle would not hold, and the expression would be unmeaning.</w:t>
      </w:r>
    </w:p>
    <w:p w14:paraId="42AEB36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有一件事是显而易见的：使徒在第一分句中不是按字面意思使用，而在下一分句中按隐喻意思使用；因为在此假设下，使徒所作的推论将无法成立，该表达也将毫无意义。</w:t>
      </w:r>
    </w:p>
    <w:p w14:paraId="72B048F6">
      <w:pPr>
        <w:pStyle w:val="3"/>
        <w:spacing w:before="313" w:line="252" w:lineRule="auto"/>
        <w:ind w:left="5" w:right="11" w:firstLine="16"/>
        <w:jc w:val="both"/>
        <w:rPr>
          <w:rFonts w:hint="eastAsia" w:ascii="微软雅黑" w:hAnsi="微软雅黑" w:eastAsia="微软雅黑" w:cs="微软雅黑"/>
          <w:sz w:val="30"/>
          <w:szCs w:val="30"/>
        </w:rPr>
      </w:pPr>
    </w:p>
    <w:p w14:paraId="25C177A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before his eye the case of sinners doomed to death, for whom a Surety offered Himself vicariously; and only in such a case can they for whom the Surety interposed be said to have satisfied the law or borne the penalty.</w:t>
      </w:r>
    </w:p>
    <w:p w14:paraId="7372A91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祂眼前呈现的是注定死亡的罪人的案例，担保人（Surety）为他们献上自己作为代赎（vicariously）；只有在这样的案例中，那些因担保人之介入而获益的人，才能被说成是满足了律法或承担了刑罚。</w:t>
      </w:r>
    </w:p>
    <w:p w14:paraId="61FDDC32">
      <w:pPr>
        <w:pStyle w:val="3"/>
        <w:spacing w:before="313" w:line="252" w:lineRule="auto"/>
        <w:ind w:left="5" w:right="11" w:firstLine="16"/>
        <w:jc w:val="both"/>
        <w:rPr>
          <w:rFonts w:hint="eastAsia" w:ascii="微软雅黑" w:hAnsi="微软雅黑" w:eastAsia="微软雅黑" w:cs="微软雅黑"/>
          <w:sz w:val="30"/>
          <w:szCs w:val="30"/>
        </w:rPr>
      </w:pPr>
    </w:p>
    <w:p w14:paraId="2227268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take the word in the two clauses in precisely the same sense.</w:t>
      </w:r>
    </w:p>
    <w:p w14:paraId="7C843F3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我们在两个分句中以完全相同的意义来理解这个词。</w:t>
      </w:r>
    </w:p>
    <w:p w14:paraId="5DC8E1CC">
      <w:pPr>
        <w:pStyle w:val="3"/>
        <w:spacing w:before="313" w:line="252" w:lineRule="auto"/>
        <w:ind w:left="5" w:right="11" w:firstLine="16"/>
        <w:jc w:val="both"/>
        <w:rPr>
          <w:rFonts w:hint="eastAsia" w:ascii="微软雅黑" w:hAnsi="微软雅黑" w:eastAsia="微软雅黑" w:cs="微软雅黑"/>
          <w:sz w:val="30"/>
          <w:szCs w:val="30"/>
        </w:rPr>
      </w:pPr>
    </w:p>
    <w:p w14:paraId="31A4467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same phraseology, with the same import, which we found in the Epistle to the Romans, as descriptive of the ONE REPRESENTATIVE ACT OF CHRIST; which for the most part is set forth as rendered for us, but in a considerable number of passages is also spoken of as if we had personally done it (Rom. 6:2).</w:t>
      </w:r>
    </w:p>
    <w:p w14:paraId="06112EB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这与我们在罗马书中发现的描述“基督那唯一的代表性行为（REPRESENTATIVE ACT）”的措辞和含意是一样的；在大多数情况下，它被表述为是为我们成就的，但在相当多的篇章中，它也被说成好像是我们亲自成就的一样（罗 6:2）。</w:t>
      </w:r>
    </w:p>
    <w:p w14:paraId="4B3B28D3">
      <w:pPr>
        <w:pStyle w:val="3"/>
        <w:spacing w:before="313" w:line="252" w:lineRule="auto"/>
        <w:ind w:left="5" w:right="11" w:firstLine="16"/>
        <w:jc w:val="both"/>
        <w:rPr>
          <w:rFonts w:hint="eastAsia" w:ascii="微软雅黑" w:hAnsi="微软雅黑" w:eastAsia="微软雅黑" w:cs="微软雅黑"/>
          <w:sz w:val="30"/>
          <w:szCs w:val="30"/>
        </w:rPr>
      </w:pPr>
    </w:p>
    <w:p w14:paraId="5C1AB2C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manner in which the two phrases are here alternated is worthy of notice.</w:t>
      </w:r>
    </w:p>
    <w:p w14:paraId="06F257C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这里交替使用这两个短语的方式值得注意。</w:t>
      </w:r>
    </w:p>
    <w:p w14:paraId="2F2C6A5A">
      <w:pPr>
        <w:pStyle w:val="3"/>
        <w:spacing w:before="313" w:line="252" w:lineRule="auto"/>
        <w:ind w:left="5" w:right="11" w:firstLine="16"/>
        <w:jc w:val="both"/>
        <w:rPr>
          <w:rFonts w:hint="eastAsia" w:ascii="微软雅黑" w:hAnsi="微软雅黑" w:eastAsia="微软雅黑" w:cs="微软雅黑"/>
          <w:sz w:val="30"/>
          <w:szCs w:val="30"/>
        </w:rPr>
      </w:pPr>
    </w:p>
    <w:p w14:paraId="4CEE29A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either say that CHRIST DIED FOR US, or that WE DIED WITH HIM.</w:t>
      </w:r>
    </w:p>
    <w:p w14:paraId="3142FDC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我们既可以说“基督为我们死”，也可以说“我们与祂同死”。</w:t>
      </w:r>
    </w:p>
    <w:p w14:paraId="026B4985">
      <w:pPr>
        <w:pStyle w:val="3"/>
        <w:spacing w:before="313" w:line="252" w:lineRule="auto"/>
        <w:ind w:left="5" w:right="11" w:firstLine="16"/>
        <w:jc w:val="both"/>
        <w:rPr>
          <w:rFonts w:hint="eastAsia" w:ascii="微软雅黑" w:hAnsi="微软雅黑" w:eastAsia="微软雅黑" w:cs="微软雅黑"/>
          <w:sz w:val="30"/>
          <w:szCs w:val="30"/>
        </w:rPr>
      </w:pPr>
    </w:p>
    <w:p w14:paraId="3251C34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logical form of the verse explains the principle on which that alternating phraseology proceeds: "IF one died for all, THEN the all died."</w:t>
      </w:r>
    </w:p>
    <w:p w14:paraId="0D6E24C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该诗节的逻辑形式解释了这种交替措辞所依据的原则：“如果一人替众人死，那么众人就都死了。”</w:t>
      </w:r>
    </w:p>
    <w:p w14:paraId="312DD012">
      <w:pPr>
        <w:pStyle w:val="3"/>
        <w:spacing w:before="313" w:line="252" w:lineRule="auto"/>
        <w:ind w:left="5" w:right="11" w:firstLine="16"/>
        <w:jc w:val="both"/>
        <w:rPr>
          <w:rFonts w:hint="eastAsia" w:ascii="微软雅黑" w:hAnsi="微软雅黑" w:eastAsia="微软雅黑" w:cs="微软雅黑"/>
          <w:sz w:val="30"/>
          <w:szCs w:val="30"/>
        </w:rPr>
      </w:pPr>
    </w:p>
    <w:p w14:paraId="744D82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plain that we must take the word DIE, applied to Christ in the one clause, and applied to His people in the other clause, not only in the same sense, but as referring to the same act.</w:t>
      </w:r>
    </w:p>
    <w:p w14:paraId="31732D1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由此可见，我们必须将应用于第一分句中基督的“死（DIE）”和应用于另一分句中祂子民的“死”，不仅理解为具有相同的意义，而且是指向同一个行为。</w:t>
      </w:r>
    </w:p>
    <w:p w14:paraId="04831023">
      <w:pPr>
        <w:pStyle w:val="3"/>
        <w:spacing w:before="313" w:line="252" w:lineRule="auto"/>
        <w:ind w:left="5" w:right="11" w:firstLine="16"/>
        <w:jc w:val="both"/>
        <w:rPr>
          <w:rFonts w:hint="eastAsia" w:ascii="微软雅黑" w:hAnsi="微软雅黑" w:eastAsia="微软雅黑" w:cs="微软雅黑"/>
          <w:sz w:val="30"/>
          <w:szCs w:val="30"/>
        </w:rPr>
      </w:pPr>
    </w:p>
    <w:p w14:paraId="738C403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here mentioned is not twofold, but numerically one; for we are not to regard Christ as performing one act, and ourselves as performing another parallel and similar to His.</w:t>
      </w:r>
    </w:p>
    <w:p w14:paraId="3156AEF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这里提到的受死并不是双重的，而是在数量上唯一的；因为我们不应认为基督执行了一个行为，而我们执行了另一个与祂平行且相似的行为。</w:t>
      </w:r>
    </w:p>
    <w:p w14:paraId="04973951">
      <w:pPr>
        <w:pStyle w:val="3"/>
        <w:spacing w:before="313" w:line="252" w:lineRule="auto"/>
        <w:ind w:left="5" w:right="11" w:firstLine="16"/>
        <w:jc w:val="both"/>
        <w:rPr>
          <w:rFonts w:hint="eastAsia" w:ascii="微软雅黑" w:hAnsi="微软雅黑" w:eastAsia="微软雅黑" w:cs="微软雅黑"/>
          <w:sz w:val="30"/>
          <w:szCs w:val="30"/>
        </w:rPr>
      </w:pPr>
    </w:p>
    <w:p w14:paraId="2AFEB74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the general tenor of the apostle's doctrine, we find, on the one hand, that death is represented as the wages of sin; and, on the other, we see the great Surety undergoing the penalty in our room: and we are said to have died in Him, because HIS ACT WAS REPRESENTATIVELY OUR ACT.</w:t>
      </w:r>
    </w:p>
    <w:p w14:paraId="4AE404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审视使徒教义的总旨（tenor）时，我们发现一方面死亡被表现为罪的工价；另一方面，我们看到伟大的担保人（Surety）在我们的位置上承受了刑罚：我们被说成是在祂里面死了，因为祂的行为在代表性上（REPRESENTATIVELY）就是我们的行为。</w:t>
      </w:r>
    </w:p>
    <w:p w14:paraId="48FA788E">
      <w:pPr>
        <w:pStyle w:val="3"/>
        <w:spacing w:before="313" w:line="252" w:lineRule="auto"/>
        <w:ind w:left="5" w:right="11" w:firstLine="16"/>
        <w:jc w:val="both"/>
        <w:rPr>
          <w:rFonts w:hint="eastAsia" w:ascii="微软雅黑" w:hAnsi="微软雅黑" w:eastAsia="微软雅黑" w:cs="微软雅黑"/>
          <w:sz w:val="30"/>
          <w:szCs w:val="30"/>
        </w:rPr>
      </w:pPr>
    </w:p>
    <w:p w14:paraId="789A59D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death of the Lord, on the ground of federal unity and substitution, was also our act; that is, was accepted as OUR ACT in Him.</w:t>
      </w:r>
    </w:p>
    <w:p w14:paraId="5742F91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基于联邦性的合一（federal unity）与代入（substitution），主的赎罪之死也是我们的行为；也就是说，在祂里面被接纳为“我们的行为”。</w:t>
      </w:r>
    </w:p>
    <w:p w14:paraId="62B38B89">
      <w:pPr>
        <w:pStyle w:val="3"/>
        <w:spacing w:before="313" w:line="252" w:lineRule="auto"/>
        <w:ind w:left="5" w:right="11" w:firstLine="16"/>
        <w:jc w:val="both"/>
        <w:rPr>
          <w:rFonts w:hint="eastAsia" w:ascii="微软雅黑" w:hAnsi="微软雅黑" w:eastAsia="微软雅黑" w:cs="微软雅黑"/>
          <w:sz w:val="30"/>
          <w:szCs w:val="30"/>
        </w:rPr>
      </w:pPr>
    </w:p>
    <w:p w14:paraId="67EFC9C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inquiry has reference to the LIFE into which the Christian enters, and to the connection between the life and the death He died.</w:t>
      </w:r>
    </w:p>
    <w:p w14:paraId="125EC5A1">
      <w:pPr>
        <w:pStyle w:val="3"/>
        <w:spacing w:before="313" w:line="252" w:lineRule="auto"/>
        <w:ind w:left="5" w:right="11" w:firstLine="16"/>
        <w:jc w:val="both"/>
        <w:rPr>
          <w:rFonts w:hint="eastAsia" w:ascii="微软雅黑" w:hAnsi="微软雅黑" w:eastAsia="微软雅黑" w:cs="微软雅黑"/>
          <w:sz w:val="30"/>
          <w:szCs w:val="30"/>
        </w:rPr>
      </w:pPr>
    </w:p>
    <w:p w14:paraId="507D8F3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下一个探究涉及基督徒所进入的生命（LIFE），以及该生命与祂所经历的死亡之间的联系。</w:t>
      </w:r>
    </w:p>
    <w:p w14:paraId="09419170">
      <w:pPr>
        <w:pStyle w:val="3"/>
        <w:spacing w:before="313" w:line="252" w:lineRule="auto"/>
        <w:ind w:left="5" w:right="11" w:firstLine="16"/>
        <w:jc w:val="both"/>
        <w:rPr>
          <w:rFonts w:hint="eastAsia" w:ascii="微软雅黑" w:hAnsi="微软雅黑" w:eastAsia="微软雅黑" w:cs="微软雅黑"/>
          <w:sz w:val="30"/>
          <w:szCs w:val="30"/>
        </w:rPr>
      </w:pPr>
    </w:p>
    <w:p w14:paraId="71DE148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meant by the apostle when speaking of them who live, or of the living ones, as the expression literally means (ver. 15)?</w:t>
      </w:r>
    </w:p>
    <w:p w14:paraId="582758E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当使徒谈到“那些活着的人”，或者如该表达字面意思所指的“活着的那些人”时，是指什么（第 15 节）？</w:t>
      </w:r>
    </w:p>
    <w:p w14:paraId="7301472B">
      <w:pPr>
        <w:pStyle w:val="3"/>
        <w:spacing w:before="313" w:line="252" w:lineRule="auto"/>
        <w:ind w:left="5" w:right="11" w:firstLine="16"/>
        <w:jc w:val="both"/>
        <w:rPr>
          <w:rFonts w:hint="eastAsia" w:ascii="微软雅黑" w:hAnsi="微软雅黑" w:eastAsia="微软雅黑" w:cs="微软雅黑"/>
          <w:sz w:val="30"/>
          <w:szCs w:val="30"/>
        </w:rPr>
      </w:pPr>
    </w:p>
    <w:p w14:paraId="47FE5F2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who apprehends the Pauline phraseology as to the believer's dying with Christ, or crucifixion with Christ, can doubt that the life which follows is premial life, subsequent to the meritorious obedience which was rendered.</w:t>
      </w:r>
    </w:p>
    <w:p w14:paraId="63AEF15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凡领悟保罗（Pauline）关于信徒与基督同死或与基督同钉十字架之措辞的人，都不会怀疑随之而来的生命是赏赐性的生命（premial life，指基于履行条件后获得的报偿性生命），是继所献上的具有功德的顺服之后的。</w:t>
      </w:r>
    </w:p>
    <w:p w14:paraId="01A45F7A">
      <w:pPr>
        <w:pStyle w:val="3"/>
        <w:spacing w:before="313" w:line="252" w:lineRule="auto"/>
        <w:ind w:left="5" w:right="11" w:firstLine="16"/>
        <w:jc w:val="both"/>
        <w:rPr>
          <w:rFonts w:hint="eastAsia" w:ascii="微软雅黑" w:hAnsi="微软雅黑" w:eastAsia="微软雅黑" w:cs="微软雅黑"/>
          <w:sz w:val="30"/>
          <w:szCs w:val="30"/>
        </w:rPr>
      </w:pPr>
    </w:p>
    <w:p w14:paraId="142F07B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life following a perfect fulfilment of the divine law, and regarded as its reward.</w:t>
      </w:r>
    </w:p>
    <w:p w14:paraId="72BD54F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这是在完美成就神圣律法之后的生命，并被视为其赏赐。</w:t>
      </w:r>
    </w:p>
    <w:p w14:paraId="49825688">
      <w:pPr>
        <w:pStyle w:val="3"/>
        <w:spacing w:before="313" w:line="252" w:lineRule="auto"/>
        <w:ind w:left="5" w:right="11" w:firstLine="16"/>
        <w:jc w:val="both"/>
        <w:rPr>
          <w:rFonts w:hint="eastAsia" w:ascii="微软雅黑" w:hAnsi="微软雅黑" w:eastAsia="微软雅黑" w:cs="微软雅黑"/>
          <w:sz w:val="30"/>
          <w:szCs w:val="30"/>
        </w:rPr>
      </w:pPr>
    </w:p>
    <w:p w14:paraId="2524E72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Very generally, expositors take this life as referring to the term of our human existence, or the natural life.</w:t>
      </w:r>
    </w:p>
    <w:p w14:paraId="794C605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通常情况下，解释者将这种生命理解为指我们的寿命或自然生命。</w:t>
      </w:r>
    </w:p>
    <w:p w14:paraId="30EC6CC7">
      <w:pPr>
        <w:pStyle w:val="3"/>
        <w:spacing w:before="313" w:line="252" w:lineRule="auto"/>
        <w:ind w:left="5" w:right="11" w:firstLine="16"/>
        <w:jc w:val="both"/>
        <w:rPr>
          <w:rFonts w:hint="eastAsia" w:ascii="微软雅黑" w:hAnsi="微软雅黑" w:eastAsia="微软雅黑" w:cs="微软雅黑"/>
          <w:sz w:val="30"/>
          <w:szCs w:val="30"/>
        </w:rPr>
      </w:pPr>
    </w:p>
    <w:p w14:paraId="545AFF4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wide of the mark.</w:t>
      </w:r>
    </w:p>
    <w:p w14:paraId="00FC34B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但那是离题的。</w:t>
      </w:r>
    </w:p>
    <w:p w14:paraId="658BB29F">
      <w:pPr>
        <w:pStyle w:val="3"/>
        <w:spacing w:before="313" w:line="252" w:lineRule="auto"/>
        <w:ind w:left="5" w:right="11" w:firstLine="16"/>
        <w:jc w:val="both"/>
        <w:rPr>
          <w:rFonts w:hint="eastAsia" w:ascii="微软雅黑" w:hAnsi="微软雅黑" w:eastAsia="微软雅黑" w:cs="微软雅黑"/>
          <w:sz w:val="30"/>
          <w:szCs w:val="30"/>
        </w:rPr>
      </w:pPr>
    </w:p>
    <w:p w14:paraId="489707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atonement and the life immediately subjoined, points, we think, to a causal connection, and thus leaves no doubt that the allusion is to spiritual or eternal life, which is elsewhere described as hid with Christ in God (Col. 3:3).</w:t>
      </w:r>
    </w:p>
    <w:p w14:paraId="58A6D50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我们认为，赎罪（atonement）与紧随其后的生命之间的联系指向了一种因果联系，从而使人毫无疑问地确信，这里的指涉（allusion）是指属灵的或永恒的生命，这在别处被描述为与基督一同藏在上帝里面（歌 3:3）。</w:t>
      </w:r>
    </w:p>
    <w:p w14:paraId="55E2DD9F">
      <w:pPr>
        <w:pStyle w:val="3"/>
        <w:spacing w:before="313" w:line="252" w:lineRule="auto"/>
        <w:ind w:left="5" w:right="11" w:firstLine="16"/>
        <w:jc w:val="both"/>
        <w:rPr>
          <w:rFonts w:hint="eastAsia" w:ascii="微软雅黑" w:hAnsi="微软雅黑" w:eastAsia="微软雅黑" w:cs="微软雅黑"/>
          <w:sz w:val="30"/>
          <w:szCs w:val="30"/>
        </w:rPr>
      </w:pPr>
    </w:p>
    <w:p w14:paraId="5B28C82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living ones are such as enter into premial life, because the Surety fulfilled the law, and expiated sin in His death.</w:t>
      </w:r>
    </w:p>
    <w:p w14:paraId="371F2A4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那些活着的人是进入了赏赐性生命（premial life）的人，因为担保人（Surety）成就了律法，并在祂的死中净除了（expiated）罪。</w:t>
      </w:r>
    </w:p>
    <w:p w14:paraId="70F58251">
      <w:pPr>
        <w:pStyle w:val="3"/>
        <w:spacing w:before="313" w:line="252" w:lineRule="auto"/>
        <w:ind w:left="5" w:right="11" w:firstLine="16"/>
        <w:jc w:val="both"/>
        <w:rPr>
          <w:rFonts w:hint="eastAsia" w:ascii="微软雅黑" w:hAnsi="微软雅黑" w:eastAsia="微软雅黑" w:cs="微软雅黑"/>
          <w:sz w:val="30"/>
          <w:szCs w:val="30"/>
        </w:rPr>
      </w:pPr>
    </w:p>
    <w:p w14:paraId="4823801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intimated that this life is a dedicated life, not a life of self-seeking, after the flesh, or in the prosecution of what tends to our own profit, honour, or gratification.</w:t>
      </w:r>
    </w:p>
    <w:p w14:paraId="1A3707E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但经上暗示，这种生命是奉献的生命，而不是自私自利的、顺从肉体的，或是追求那些趋向于我们个人利益、荣誉或满足的事。</w:t>
      </w:r>
    </w:p>
    <w:p w14:paraId="669D89E5">
      <w:pPr>
        <w:pStyle w:val="3"/>
        <w:spacing w:before="313" w:line="252" w:lineRule="auto"/>
        <w:ind w:left="5" w:right="11" w:firstLine="16"/>
        <w:jc w:val="both"/>
        <w:rPr>
          <w:rFonts w:hint="eastAsia" w:ascii="微软雅黑" w:hAnsi="微软雅黑" w:eastAsia="微软雅黑" w:cs="微软雅黑"/>
          <w:sz w:val="30"/>
          <w:szCs w:val="30"/>
        </w:rPr>
      </w:pPr>
    </w:p>
    <w:p w14:paraId="1A7B871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life was secured by Christ's death, and promoted by His resurrection: for the concluding clause of the verses above quoted shows that Christ DIED FOR US, and that He rose again.</w:t>
      </w:r>
    </w:p>
    <w:p w14:paraId="720DEDA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这种生命是由基督的受死所保障的，并由祂的复活所促进：因为上述引用的诗节末尾分句显示，基督为我们死（DIED FOR US），并且复活了。</w:t>
      </w:r>
    </w:p>
    <w:p w14:paraId="050D3742">
      <w:pPr>
        <w:pStyle w:val="3"/>
        <w:spacing w:before="313" w:line="252" w:lineRule="auto"/>
        <w:ind w:left="5" w:right="11" w:firstLine="16"/>
        <w:jc w:val="both"/>
        <w:rPr>
          <w:rFonts w:hint="eastAsia" w:ascii="微软雅黑" w:hAnsi="微软雅黑" w:eastAsia="微软雅黑" w:cs="微软雅黑"/>
          <w:sz w:val="30"/>
          <w:szCs w:val="30"/>
        </w:rPr>
      </w:pPr>
    </w:p>
    <w:p w14:paraId="4890A88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not said that He rose for us, but that He died for us; for there is a certain difference of meaning.</w:t>
      </w:r>
    </w:p>
    <w:p w14:paraId="7C00C2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经上没有说祂为我们复活，而是说祂为我们死；因为这其中存在一定的意义差别。</w:t>
      </w:r>
    </w:p>
    <w:p w14:paraId="3857AF24">
      <w:pPr>
        <w:pStyle w:val="3"/>
        <w:spacing w:before="313" w:line="252" w:lineRule="auto"/>
        <w:ind w:left="5" w:right="11" w:firstLine="16"/>
        <w:jc w:val="both"/>
        <w:rPr>
          <w:rFonts w:hint="eastAsia" w:ascii="微软雅黑" w:hAnsi="微软雅黑" w:eastAsia="微软雅黑" w:cs="微软雅黑"/>
          <w:sz w:val="30"/>
          <w:szCs w:val="30"/>
        </w:rPr>
      </w:pPr>
    </w:p>
    <w:p w14:paraId="2E0E44B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comes within the sphere of reward, and enabled Him to diffuse His life through His own people, redeemed to be His—for He underwent death with this express end in view, that He might win a people as His property—and replenish them with the divine life which He procured for them, and dispenses according to their needs.</w:t>
      </w:r>
    </w:p>
    <w:p w14:paraId="5EFFB15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属于赏赐的范畴，使祂能将祂的生命散布到祂那被赎归祂的子民中间——因为祂经历死亡时怀有这一明确的目的，即赢得一群子民作为祂的产业（property）——并用祂为他们取得、且按其需要分发的属灵生命充满他们。</w:t>
      </w:r>
    </w:p>
    <w:p w14:paraId="440432FD">
      <w:pPr>
        <w:pStyle w:val="3"/>
        <w:spacing w:before="313" w:line="252" w:lineRule="auto"/>
        <w:ind w:left="5" w:right="11" w:firstLine="16"/>
        <w:jc w:val="both"/>
        <w:rPr>
          <w:rFonts w:hint="eastAsia" w:ascii="微软雅黑" w:hAnsi="微软雅黑" w:eastAsia="微软雅黑" w:cs="微软雅黑"/>
          <w:sz w:val="30"/>
          <w:szCs w:val="30"/>
        </w:rPr>
      </w:pPr>
    </w:p>
    <w:p w14:paraId="4CA75F8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thus induces them to live not to themselves, but to Him.</w:t>
      </w:r>
    </w:p>
    <w:p w14:paraId="246CD72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祂由此感化他们不再为自己活，乃为祂活。</w:t>
      </w:r>
    </w:p>
    <w:p w14:paraId="39D95D0B">
      <w:pPr>
        <w:pStyle w:val="3"/>
        <w:spacing w:before="313" w:line="252" w:lineRule="auto"/>
        <w:ind w:left="5" w:right="11" w:firstLine="16"/>
        <w:jc w:val="both"/>
        <w:rPr>
          <w:rFonts w:hint="eastAsia" w:ascii="微软雅黑" w:hAnsi="微软雅黑" w:eastAsia="微软雅黑" w:cs="微软雅黑"/>
          <w:sz w:val="30"/>
          <w:szCs w:val="30"/>
        </w:rPr>
      </w:pPr>
    </w:p>
    <w:p w14:paraId="0A306C3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return to the expression ONE DIED FOR ALL: no doubt can be entertained, either from the nature of the transaction, or from the logical inference already mentioned, that the phrase denotes the exchange or substitution of one for another.</w:t>
      </w:r>
    </w:p>
    <w:p w14:paraId="7038E54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回到“一人替众人死”这个表达：无论是从交易的性质，还是从已经提到的逻辑推论来看，毫无疑问，该词组表示一人与另一人的交换或代入（substitution）。</w:t>
      </w:r>
    </w:p>
    <w:p w14:paraId="5437A8AB">
      <w:pPr>
        <w:pStyle w:val="3"/>
        <w:spacing w:before="313" w:line="252" w:lineRule="auto"/>
        <w:ind w:left="5" w:right="11" w:firstLine="16"/>
        <w:jc w:val="both"/>
        <w:rPr>
          <w:rFonts w:hint="eastAsia" w:ascii="微软雅黑" w:hAnsi="微软雅黑" w:eastAsia="微软雅黑" w:cs="微软雅黑"/>
          <w:sz w:val="30"/>
          <w:szCs w:val="30"/>
        </w:rPr>
      </w:pPr>
    </w:p>
    <w:p w14:paraId="556E470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still further to consider in what sense Christ is said to have DIED FOR ALL.</w:t>
      </w:r>
    </w:p>
    <w:p w14:paraId="798EF7B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但我们仍需进一步考虑，在何种意义上说基督“为众人死”。</w:t>
      </w:r>
    </w:p>
    <w:p w14:paraId="4D093B0A">
      <w:pPr>
        <w:pStyle w:val="3"/>
        <w:spacing w:before="313" w:line="252" w:lineRule="auto"/>
        <w:ind w:left="5" w:right="11" w:firstLine="16"/>
        <w:jc w:val="both"/>
        <w:rPr>
          <w:rFonts w:hint="eastAsia" w:ascii="微软雅黑" w:hAnsi="微软雅黑" w:eastAsia="微软雅黑" w:cs="微软雅黑"/>
          <w:sz w:val="30"/>
          <w:szCs w:val="30"/>
        </w:rPr>
      </w:pPr>
    </w:p>
    <w:p w14:paraId="1E43F2C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allusion in the present case is of equal extent in both clauses.</w:t>
      </w:r>
    </w:p>
    <w:p w14:paraId="5AC0CFA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显而易见，在本案例中，两个分句中的指涉（allusion）范围是等同的。</w:t>
      </w:r>
    </w:p>
    <w:p w14:paraId="7FCB80C1">
      <w:pPr>
        <w:pStyle w:val="3"/>
        <w:spacing w:before="313" w:line="252" w:lineRule="auto"/>
        <w:ind w:left="5" w:right="11" w:firstLine="16"/>
        <w:jc w:val="both"/>
        <w:rPr>
          <w:rFonts w:hint="eastAsia" w:ascii="微软雅黑" w:hAnsi="微软雅黑" w:eastAsia="微软雅黑" w:cs="微软雅黑"/>
          <w:sz w:val="30"/>
          <w:szCs w:val="30"/>
        </w:rPr>
      </w:pPr>
    </w:p>
    <w:p w14:paraId="69559EA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 for whom He died are the same parties, and no other, who are next said to have died in Him; that is, all who are regarded as expiating sin, and fulfilling the law in Him—the same men to whom the redemption is applied, and no wider circle, at least in the passage under consideration.</w:t>
      </w:r>
    </w:p>
    <w:p w14:paraId="0CC2CD5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祂为其而死的“众人”就是接下来被说成是在祂里面死了的那些人，别无他人；也就是说，所有被视为在祂里面净除罪（expiating sin）并成就律法的人——就是救赎所应用在其上的那些人，至少在正在考虑的篇章中，范围并不比这更宽。</w:t>
      </w:r>
    </w:p>
    <w:p w14:paraId="29E08B3A">
      <w:pPr>
        <w:pStyle w:val="3"/>
        <w:spacing w:before="313" w:line="252" w:lineRule="auto"/>
        <w:ind w:left="5" w:right="11" w:firstLine="16"/>
        <w:jc w:val="both"/>
        <w:rPr>
          <w:rFonts w:hint="eastAsia" w:ascii="微软雅黑" w:hAnsi="微软雅黑" w:eastAsia="微软雅黑" w:cs="微软雅黑"/>
          <w:sz w:val="30"/>
          <w:szCs w:val="30"/>
        </w:rPr>
      </w:pPr>
    </w:p>
    <w:p w14:paraId="48C84B9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not be unfitting, before leaving this passage, to refer to two expositions of such expressions which cannot be accepted, and yet are widely diffused,—the Arminian or Lutheran comment, and the Amyraldist comment.</w:t>
      </w:r>
    </w:p>
    <w:p w14:paraId="0F2E33A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在离开本篇章之前，提到两种针对此类表达、虽然不能被接受却广为流传的解释或许并非不合时宜，——即阿米念主义（Arminian）或路德宗（Lutheran）的评论，以及阿米罗（Amyraldist）的评论。</w:t>
      </w:r>
    </w:p>
    <w:p w14:paraId="4C47E3E7">
      <w:pPr>
        <w:pStyle w:val="3"/>
        <w:spacing w:before="313" w:line="252" w:lineRule="auto"/>
        <w:ind w:left="5" w:right="11" w:firstLine="16"/>
        <w:jc w:val="both"/>
        <w:rPr>
          <w:rFonts w:hint="eastAsia" w:ascii="微软雅黑" w:hAnsi="微软雅黑" w:eastAsia="微软雅黑" w:cs="微软雅黑"/>
          <w:sz w:val="30"/>
          <w:szCs w:val="30"/>
        </w:rPr>
      </w:pPr>
    </w:p>
    <w:p w14:paraId="64097F9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As to the Arminian tenet, it is to this effect: that Christ in a certain respect offered Himself a sacrifice sufficiently for all, and for every man in the same sense.</w:t>
      </w:r>
    </w:p>
    <w:p w14:paraId="1CCDF92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就阿米念主义（Arminian）的教义（tenet）而言，其要旨如下：基督在某种程度上为所有人献上了一份充分的祭祀，且在同样的意义上是为每一个人。</w:t>
      </w:r>
    </w:p>
    <w:p w14:paraId="00DA3C19">
      <w:pPr>
        <w:pStyle w:val="3"/>
        <w:spacing w:before="313" w:line="252" w:lineRule="auto"/>
        <w:ind w:left="5" w:right="11" w:firstLine="16"/>
        <w:jc w:val="both"/>
        <w:rPr>
          <w:rFonts w:hint="eastAsia" w:ascii="微软雅黑" w:hAnsi="微软雅黑" w:eastAsia="微软雅黑" w:cs="微软雅黑"/>
          <w:sz w:val="30"/>
          <w:szCs w:val="30"/>
        </w:rPr>
      </w:pPr>
    </w:p>
    <w:p w14:paraId="3CCE92F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leave it uncertain whether they interpret the preposition as denoting FOR THE BENEFIT OF ALL, or IN THE ROOM OF ALL.</w:t>
      </w:r>
    </w:p>
    <w:p w14:paraId="01F5107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他们并不确定该介词应解释为表示“为了所有人的利益”，还是“在所有人的位置上”。</w:t>
      </w:r>
    </w:p>
    <w:p w14:paraId="27244051">
      <w:pPr>
        <w:pStyle w:val="3"/>
        <w:spacing w:before="313" w:line="252" w:lineRule="auto"/>
        <w:ind w:left="5" w:right="11" w:firstLine="16"/>
        <w:jc w:val="both"/>
        <w:rPr>
          <w:rFonts w:hint="eastAsia" w:ascii="微软雅黑" w:hAnsi="微软雅黑" w:eastAsia="微软雅黑" w:cs="微软雅黑"/>
          <w:sz w:val="30"/>
          <w:szCs w:val="30"/>
        </w:rPr>
      </w:pPr>
    </w:p>
    <w:p w14:paraId="4C0DD82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maintain that it was for all alike, without distinction and without exception.</w:t>
      </w:r>
    </w:p>
    <w:p w14:paraId="0827362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他们坚称这是对所有人一视同仁的，没有区别，也没有例外。</w:t>
      </w:r>
    </w:p>
    <w:p w14:paraId="6463FDF3">
      <w:pPr>
        <w:pStyle w:val="3"/>
        <w:spacing w:before="313" w:line="252" w:lineRule="auto"/>
        <w:ind w:left="5" w:right="11" w:firstLine="16"/>
        <w:jc w:val="both"/>
        <w:rPr>
          <w:rFonts w:hint="eastAsia" w:ascii="微软雅黑" w:hAnsi="微软雅黑" w:eastAsia="微软雅黑" w:cs="微软雅黑"/>
          <w:sz w:val="30"/>
          <w:szCs w:val="30"/>
        </w:rPr>
      </w:pPr>
    </w:p>
    <w:p w14:paraId="196C113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Taking hold of the wider or more general aspects in which some texts appear to present the atonement to the mind, they conclude that Christ was priest and victim for all mankind without exception, whether they believe or not, whether they are saved or not; that the sacrifice of Christ was not only infinitely precious, but offered with such a purpose both on the Father's side and on the Son's side, that it should be for all and every man.</w:t>
      </w:r>
    </w:p>
    <w:p w14:paraId="0F52092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抓住某些经文似乎向人心呈现出的赎罪（atonement）更宽泛或更一般的方面，从而断定基督是为全人类（毫无例外地）担任祭司和祭牲，无论他们是否相信，无论他们是否得救；他们认为基督的祭祀不仅具有无限价值，而且其在圣父与圣子那方的献祭目的都是为了所有和每一个人。</w:t>
      </w:r>
    </w:p>
    <w:p w14:paraId="7E1E60CF">
      <w:pPr>
        <w:pStyle w:val="3"/>
        <w:spacing w:before="313" w:line="252" w:lineRule="auto"/>
        <w:ind w:left="5" w:right="11" w:firstLine="16"/>
        <w:jc w:val="both"/>
        <w:rPr>
          <w:rFonts w:hint="eastAsia" w:ascii="微软雅黑" w:hAnsi="微软雅黑" w:eastAsia="微软雅黑" w:cs="微软雅黑"/>
          <w:sz w:val="30"/>
          <w:szCs w:val="30"/>
        </w:rPr>
      </w:pPr>
    </w:p>
    <w:p w14:paraId="70DBAFB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an unscriptural comment, is evident from the fact that an accepted sacrifice obtained the remission of sins.</w:t>
      </w:r>
    </w:p>
    <w:p w14:paraId="76C77E1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这是一种不符合圣经的评论，因为事实是：一个被接纳的祭祀获得（obtained）了罪的赦免。</w:t>
      </w:r>
    </w:p>
    <w:p w14:paraId="243BA44B">
      <w:pPr>
        <w:pStyle w:val="3"/>
        <w:spacing w:before="313" w:line="252" w:lineRule="auto"/>
        <w:ind w:left="5" w:right="11" w:firstLine="16"/>
        <w:jc w:val="both"/>
        <w:rPr>
          <w:rFonts w:hint="eastAsia" w:ascii="微软雅黑" w:hAnsi="微软雅黑" w:eastAsia="微软雅黑" w:cs="微软雅黑"/>
          <w:sz w:val="30"/>
          <w:szCs w:val="30"/>
        </w:rPr>
      </w:pPr>
    </w:p>
    <w:p w14:paraId="3CC7423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 dispenses to all for whom He died—that is, to all who become His people—the reward of His obedience, remission, regeneration, and final glory.</w:t>
      </w:r>
    </w:p>
    <w:p w14:paraId="4677BBA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基督向所有祂为其而死的人——即所有成为祂子民的人——分发祂顺服的赏赐、赦免、重生和最终的荣耀。</w:t>
      </w:r>
    </w:p>
    <w:p w14:paraId="567434F0">
      <w:pPr>
        <w:pStyle w:val="3"/>
        <w:spacing w:before="313" w:line="252" w:lineRule="auto"/>
        <w:ind w:left="5" w:right="11" w:firstLine="16"/>
        <w:jc w:val="both"/>
        <w:rPr>
          <w:rFonts w:hint="eastAsia" w:ascii="微软雅黑" w:hAnsi="微软雅黑" w:eastAsia="微软雅黑" w:cs="微软雅黑"/>
          <w:sz w:val="30"/>
          <w:szCs w:val="30"/>
        </w:rPr>
      </w:pPr>
    </w:p>
    <w:p w14:paraId="264095A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 inference from such a comment would be universalism, or universal salvation, which the Scriptures emphatically repudiate.</w:t>
      </w:r>
    </w:p>
    <w:p w14:paraId="72FBDCE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从这种评论中得出的明确推论将是普救论（universalism），或者是普世救赎，这是圣经极力回绝（repudiate）的。</w:t>
      </w:r>
    </w:p>
    <w:p w14:paraId="43027C54">
      <w:pPr>
        <w:pStyle w:val="3"/>
        <w:spacing w:before="313" w:line="252" w:lineRule="auto"/>
        <w:ind w:left="5" w:right="11" w:firstLine="16"/>
        <w:jc w:val="both"/>
        <w:rPr>
          <w:rFonts w:hint="eastAsia" w:ascii="微软雅黑" w:hAnsi="微软雅黑" w:eastAsia="微软雅黑" w:cs="微软雅黑"/>
          <w:sz w:val="30"/>
          <w:szCs w:val="30"/>
        </w:rPr>
      </w:pPr>
    </w:p>
    <w:p w14:paraId="7246611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to distinguish between the purchase and the application of redemption, so as to affirm that they are not of equal extent; for that amounts to disjunction and separation, vitiating the nature of the atonement as a vicarious transaction.</w:t>
      </w:r>
    </w:p>
    <w:p w14:paraId="61C0B1C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将救赎的购买（purchase）与应用（application）区分开来，从而断言它们的范围不相等，这是行不通的；因为这相当于脱节和分离，破坏了赎罪（atonement）作为一项代赎（vicarious）交易的本质。</w:t>
      </w:r>
    </w:p>
    <w:p w14:paraId="0842F523">
      <w:pPr>
        <w:pStyle w:val="3"/>
        <w:spacing w:before="313" w:line="252" w:lineRule="auto"/>
        <w:ind w:left="5" w:right="11" w:firstLine="16"/>
        <w:jc w:val="both"/>
        <w:rPr>
          <w:rFonts w:hint="eastAsia" w:ascii="微软雅黑" w:hAnsi="微软雅黑" w:eastAsia="微软雅黑" w:cs="微软雅黑"/>
          <w:sz w:val="30"/>
          <w:szCs w:val="30"/>
        </w:rPr>
      </w:pPr>
    </w:p>
    <w:p w14:paraId="7C8A24F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Amyraldist theory, or that of the double reference, acknowledges a true substitution in THE ROOM AND STEAD of those who were given to Christ, and whose sins He actually bore, but asserts, moreover, that He died FOR THE ADVANTAGE OF the rest, though not in their stead.</w:t>
      </w:r>
    </w:p>
    <w:p w14:paraId="31CC6E9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阿米罗（Amyraldist）理论，即“双重指涉（double reference）”理论，承认在那些被赐给基督、且祂实际承担了其罪的人的“位置（ROOM AND STEAD）”上存在真实的代入（substitution），但此外还断言，祂是为其余人的“好处（ADVANTAGE）”而死，尽管不是在他们的位置上。</w:t>
      </w:r>
    </w:p>
    <w:p w14:paraId="425B2BBF">
      <w:pPr>
        <w:pStyle w:val="3"/>
        <w:spacing w:before="313" w:line="252" w:lineRule="auto"/>
        <w:ind w:left="5" w:right="11" w:firstLine="16"/>
        <w:jc w:val="both"/>
        <w:rPr>
          <w:rFonts w:hint="eastAsia" w:ascii="微软雅黑" w:hAnsi="微软雅黑" w:eastAsia="微软雅黑" w:cs="微软雅黑"/>
          <w:sz w:val="30"/>
          <w:szCs w:val="30"/>
        </w:rPr>
      </w:pPr>
    </w:p>
    <w:p w14:paraId="6472AFD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this theory maintains a double reference; that is, that He died in the room of some, and for the good of the rest.</w:t>
      </w:r>
    </w:p>
    <w:p w14:paraId="4095A34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总之，这一理论主张双重指涉（double reference）；也就是说，他在某些人的位置上死，并为了其余人的益处死。</w:t>
      </w:r>
    </w:p>
    <w:p w14:paraId="55826639">
      <w:pPr>
        <w:pStyle w:val="3"/>
        <w:spacing w:before="313" w:line="252" w:lineRule="auto"/>
        <w:ind w:left="5" w:right="11" w:firstLine="16"/>
        <w:jc w:val="both"/>
        <w:rPr>
          <w:rFonts w:hint="eastAsia" w:ascii="微软雅黑" w:hAnsi="微软雅黑" w:eastAsia="微软雅黑" w:cs="微软雅黑"/>
          <w:sz w:val="30"/>
          <w:szCs w:val="30"/>
        </w:rPr>
      </w:pPr>
    </w:p>
    <w:p w14:paraId="40B56BA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exposition, the biblical phrase, TO DIE FOR MEN, has not a uniform sense, but a different meaning in different passages.</w:t>
      </w:r>
    </w:p>
    <w:p w14:paraId="3695300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根据这种解释，圣经中的词组“为人死”，并没有一个统一的含义，而是在不同的篇章中有不同的含意。</w:t>
      </w:r>
    </w:p>
    <w:p w14:paraId="3CC634C0">
      <w:pPr>
        <w:pStyle w:val="3"/>
        <w:spacing w:before="313" w:line="252" w:lineRule="auto"/>
        <w:ind w:left="5" w:right="11" w:firstLine="16"/>
        <w:jc w:val="both"/>
        <w:rPr>
          <w:rFonts w:hint="eastAsia" w:ascii="微软雅黑" w:hAnsi="微软雅黑" w:eastAsia="微软雅黑" w:cs="微软雅黑"/>
          <w:sz w:val="30"/>
          <w:szCs w:val="30"/>
        </w:rPr>
      </w:pPr>
    </w:p>
    <w:p w14:paraId="1992C54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can by no means concede; for Christ is never said to die for men in any other sense than in the sense of substitution or exchange of places.</w:t>
      </w:r>
    </w:p>
    <w:p w14:paraId="71A860F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我们绝不能承认这一点；因为除了代入（substitution）或交换位置这一意义外，从未说基督在任何其他意义上为世人死。</w:t>
      </w:r>
    </w:p>
    <w:p w14:paraId="419B638E">
      <w:pPr>
        <w:pStyle w:val="3"/>
        <w:spacing w:before="313" w:line="252" w:lineRule="auto"/>
        <w:ind w:left="5" w:right="11" w:firstLine="16"/>
        <w:jc w:val="both"/>
        <w:rPr>
          <w:rFonts w:hint="eastAsia" w:ascii="微软雅黑" w:hAnsi="微软雅黑" w:eastAsia="微软雅黑" w:cs="微软雅黑"/>
          <w:sz w:val="30"/>
          <w:szCs w:val="30"/>
        </w:rPr>
      </w:pPr>
    </w:p>
    <w:p w14:paraId="1E9FC8B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really entered into our place, and by so doing incurred our doom and responsibility; and we as truly enter into His place, and partake of His merits and reward.</w:t>
      </w:r>
    </w:p>
    <w:p w14:paraId="32B4F28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祂真实地进入了我们的位置，并由于这样做而招致了我们的毁灭（doom）和责任；而我们也同样真实地进入了祂的位置，分享了祂的功德和赏赐。</w:t>
      </w:r>
    </w:p>
    <w:p w14:paraId="302FA460">
      <w:pPr>
        <w:pStyle w:val="3"/>
        <w:spacing w:before="313" w:line="252" w:lineRule="auto"/>
        <w:ind w:left="5" w:right="11" w:firstLine="16"/>
        <w:jc w:val="both"/>
        <w:rPr>
          <w:rFonts w:hint="eastAsia" w:ascii="微软雅黑" w:hAnsi="微软雅黑" w:eastAsia="微软雅黑" w:cs="微软雅黑"/>
          <w:sz w:val="30"/>
          <w:szCs w:val="30"/>
        </w:rPr>
      </w:pPr>
    </w:p>
    <w:p w14:paraId="234F850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different mode of viewing the transaction is not to be found in Scripture.</w:t>
      </w:r>
    </w:p>
    <w:p w14:paraId="48EC09F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圣经中找不到另一种看待该交易的模式。</w:t>
      </w:r>
    </w:p>
    <w:p w14:paraId="474C4F35">
      <w:pPr>
        <w:pStyle w:val="3"/>
        <w:spacing w:before="313" w:line="252" w:lineRule="auto"/>
        <w:ind w:left="5" w:right="11" w:firstLine="16"/>
        <w:jc w:val="both"/>
        <w:rPr>
          <w:rFonts w:hint="eastAsia" w:ascii="微软雅黑" w:hAnsi="微软雅黑" w:eastAsia="微软雅黑" w:cs="微软雅黑"/>
          <w:sz w:val="30"/>
          <w:szCs w:val="30"/>
        </w:rPr>
      </w:pPr>
    </w:p>
    <w:p w14:paraId="7A6C777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many who are not believers derive great advantages from Christ's atonement, is not denied.</w:t>
      </w:r>
    </w:p>
    <w:p w14:paraId="31E0C5A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不可否认的是，许多不信者也从基督的赎罪（atonement）中获得了巨大的好处。</w:t>
      </w:r>
    </w:p>
    <w:p w14:paraId="1CE3C483">
      <w:pPr>
        <w:pStyle w:val="3"/>
        <w:spacing w:before="313" w:line="252" w:lineRule="auto"/>
        <w:ind w:left="5" w:right="11" w:firstLine="16"/>
        <w:jc w:val="both"/>
        <w:rPr>
          <w:rFonts w:hint="eastAsia" w:ascii="微软雅黑" w:hAnsi="微软雅黑" w:eastAsia="微软雅黑" w:cs="微软雅黑"/>
          <w:sz w:val="30"/>
          <w:szCs w:val="30"/>
        </w:rPr>
      </w:pPr>
    </w:p>
    <w:p w14:paraId="330AB4E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enjoy an economy of forbearance, are freed from the pernicious errors and defilements of idolatry, and live among the people of God.</w:t>
      </w:r>
    </w:p>
    <w:p w14:paraId="6178E39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他们享有一个护理（forbearance，此处理解为宽容或忍耐的护理）的经纶，从偶像崇拜那有害的错误和污秽中获得了解放，并生活在上帝的子民中间。</w:t>
      </w:r>
    </w:p>
    <w:p w14:paraId="2F434BEE">
      <w:pPr>
        <w:pStyle w:val="3"/>
        <w:spacing w:before="313" w:line="252" w:lineRule="auto"/>
        <w:ind w:left="5" w:right="11" w:firstLine="16"/>
        <w:jc w:val="both"/>
        <w:rPr>
          <w:rFonts w:hint="eastAsia" w:ascii="微软雅黑" w:hAnsi="微软雅黑" w:eastAsia="微软雅黑" w:cs="微软雅黑"/>
          <w:sz w:val="30"/>
          <w:szCs w:val="30"/>
        </w:rPr>
      </w:pPr>
    </w:p>
    <w:p w14:paraId="67A8A76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blessings, manifold and various, do not warrant us to say that the Lord died for men in a double way, or with a double reference; that is, for some vicariously, and for others to give them only a temporary advantage.</w:t>
      </w:r>
    </w:p>
    <w:p w14:paraId="456E105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但这些多种多样、各色各样的福分，并不能保证我们可以说主是以双重的方式或以双重的指涉（reference）为人而死；即为一些人代赎性（vicariously）地死，而对另一些人则仅给予临时的好处。</w:t>
      </w:r>
    </w:p>
    <w:p w14:paraId="0FCFFDB2">
      <w:pPr>
        <w:pStyle w:val="3"/>
        <w:spacing w:before="313" w:line="252" w:lineRule="auto"/>
        <w:ind w:left="5" w:right="11" w:firstLine="16"/>
        <w:jc w:val="both"/>
        <w:rPr>
          <w:rFonts w:hint="eastAsia" w:ascii="微软雅黑" w:hAnsi="微软雅黑" w:eastAsia="微软雅黑" w:cs="微软雅黑"/>
          <w:sz w:val="30"/>
          <w:szCs w:val="30"/>
        </w:rPr>
      </w:pPr>
    </w:p>
    <w:p w14:paraId="466F532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as a representative and surety; and whatever their representative Head did, they are regarded as having done, as this text proves.</w:t>
      </w:r>
    </w:p>
    <w:p w14:paraId="3BABDED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祂是作为代表和担保人（surety）而死的；正如本文所证明的，无论他们的代表性元首（Head）做了什么，他们都被视为已经做了。</w:t>
      </w:r>
    </w:p>
    <w:p w14:paraId="6A92A685">
      <w:pPr>
        <w:pStyle w:val="3"/>
        <w:spacing w:before="313" w:line="252" w:lineRule="auto"/>
        <w:ind w:left="5" w:right="11" w:firstLine="16"/>
        <w:jc w:val="both"/>
        <w:rPr>
          <w:rFonts w:hint="eastAsia" w:ascii="微软雅黑" w:hAnsi="微软雅黑" w:eastAsia="微软雅黑" w:cs="微软雅黑"/>
          <w:sz w:val="30"/>
          <w:szCs w:val="30"/>
        </w:rPr>
      </w:pPr>
    </w:p>
    <w:p w14:paraId="264172A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not only died for them all, but THEY ALL DIED IN HIM.</w:t>
      </w:r>
    </w:p>
    <w:p w14:paraId="19CC9DA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祂不仅替众人死，而且众人都已经在祂里面死了。</w:t>
      </w:r>
    </w:p>
    <w:p w14:paraId="77C602D2">
      <w:pPr>
        <w:pStyle w:val="3"/>
        <w:spacing w:before="313" w:line="252" w:lineRule="auto"/>
        <w:ind w:left="5" w:right="11" w:firstLine="16"/>
        <w:jc w:val="both"/>
        <w:rPr>
          <w:rFonts w:hint="eastAsia" w:ascii="微软雅黑" w:hAnsi="微软雅黑" w:eastAsia="微软雅黑" w:cs="微软雅黑"/>
          <w:sz w:val="30"/>
          <w:szCs w:val="30"/>
        </w:rPr>
      </w:pPr>
    </w:p>
    <w:p w14:paraId="3DE5F38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Another important passage, defining the nature of the atonement, occurs a few verses afterwards in the same chapter: And all things are of God, who hath reconciled us to Himself by Jesus Christ, and hath given to us the ministry of reconciliation; to wit, that God was in Christ, reconciling the world unto Himself [better, God was reconciling the world unto Himself in Christ], not imputing their trespasses unto them; and hath committed unto us the word of reconciliation (2 Cor. 5:18, 19).</w:t>
      </w:r>
    </w:p>
    <w:p w14:paraId="39243B3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另一段定义赎罪（atonement）本质的重要篇章出现在同一章的后几节中：一切都是出于上帝，祂借着基督使我们与祂和好，又将劝人与祂和好的职分（ministry of reconciliation）赐给我们。这就是上帝在基督里叫世人与自己和好（更好译为：上帝是在基督里叫世人与祂自己和好），不将他们的过犯归到他们身上，并且将这和好的道理（word of reconciliation，即圣言）托付了我们（林后 5:18, 19）。</w:t>
      </w:r>
    </w:p>
    <w:p w14:paraId="1111F744">
      <w:pPr>
        <w:pStyle w:val="3"/>
        <w:spacing w:before="313" w:line="252" w:lineRule="auto"/>
        <w:ind w:left="5" w:right="11" w:firstLine="16"/>
        <w:jc w:val="both"/>
        <w:rPr>
          <w:rFonts w:hint="eastAsia" w:ascii="微软雅黑" w:hAnsi="微软雅黑" w:eastAsia="微软雅黑" w:cs="微软雅黑"/>
          <w:sz w:val="30"/>
          <w:szCs w:val="30"/>
        </w:rPr>
      </w:pPr>
    </w:p>
    <w:p w14:paraId="557DA4E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mentioned that the new creature emanates from God, and then assigned as its ground the atoning work of Christ.</w:t>
      </w:r>
    </w:p>
    <w:p w14:paraId="435E577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使徒曾提到新造的人（new creature）发源于上帝，接着将基督赎罪的工作定为其根据。</w:t>
      </w:r>
    </w:p>
    <w:p w14:paraId="583D4742">
      <w:pPr>
        <w:pStyle w:val="3"/>
        <w:spacing w:before="313" w:line="252" w:lineRule="auto"/>
        <w:ind w:left="5" w:right="11" w:firstLine="16"/>
        <w:jc w:val="both"/>
        <w:rPr>
          <w:rFonts w:hint="eastAsia" w:ascii="微软雅黑" w:hAnsi="微软雅黑" w:eastAsia="微软雅黑" w:cs="微软雅黑"/>
          <w:sz w:val="30"/>
          <w:szCs w:val="30"/>
        </w:rPr>
      </w:pPr>
    </w:p>
    <w:p w14:paraId="37A3FCA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first to notice the principal cause of the reconciliation: "all is of God, who hath reconciled us."</w:t>
      </w:r>
    </w:p>
    <w:p w14:paraId="5B545F7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我们首先要注意和好的主要原因：“一切都是出于上帝，祂……使我们……和好。”</w:t>
      </w:r>
    </w:p>
    <w:p w14:paraId="21F91160">
      <w:pPr>
        <w:pStyle w:val="3"/>
        <w:spacing w:before="313" w:line="252" w:lineRule="auto"/>
        <w:ind w:left="5" w:right="11" w:firstLine="16"/>
        <w:jc w:val="both"/>
        <w:rPr>
          <w:rFonts w:hint="eastAsia" w:ascii="微软雅黑" w:hAnsi="微软雅黑" w:eastAsia="微软雅黑" w:cs="微软雅黑"/>
          <w:sz w:val="30"/>
          <w:szCs w:val="30"/>
        </w:rPr>
      </w:pPr>
    </w:p>
    <w:p w14:paraId="1010BBB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the Father, to whom the Saviour was wont to refer all that He did.</w:t>
      </w:r>
    </w:p>
    <w:p w14:paraId="6023BF7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指涉（allusion）的是圣父，救主习惯于将祂所做的一切都归因于圣父。</w:t>
      </w:r>
    </w:p>
    <w:p w14:paraId="1FA5686F">
      <w:pPr>
        <w:pStyle w:val="3"/>
        <w:spacing w:before="313" w:line="252" w:lineRule="auto"/>
        <w:ind w:left="5" w:right="11" w:firstLine="16"/>
        <w:jc w:val="both"/>
        <w:rPr>
          <w:rFonts w:hint="eastAsia" w:ascii="微软雅黑" w:hAnsi="微软雅黑" w:eastAsia="微软雅黑" w:cs="微软雅黑"/>
          <w:sz w:val="30"/>
          <w:szCs w:val="30"/>
        </w:rPr>
      </w:pPr>
    </w:p>
    <w:p w14:paraId="6650750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to consider God as offended and provoked by sin, and yet providing the reconciliation by which they who had incurred His displeasure are restored to His favour.</w:t>
      </w:r>
    </w:p>
    <w:p w14:paraId="244DD9F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我们必须将上帝视为因罪被触犯（offended）和激怒，然而祂却提供了使人和好的手段，通过这一手段，那些招致祂不悦的人得蒙恢复，重新获得祂的恩宠（favour）。</w:t>
      </w:r>
    </w:p>
    <w:p w14:paraId="1D79B84B">
      <w:pPr>
        <w:pStyle w:val="3"/>
        <w:spacing w:before="313" w:line="252" w:lineRule="auto"/>
        <w:ind w:left="5" w:right="11" w:firstLine="16"/>
        <w:jc w:val="both"/>
        <w:rPr>
          <w:rFonts w:hint="eastAsia" w:ascii="微软雅黑" w:hAnsi="微软雅黑" w:eastAsia="微软雅黑" w:cs="微软雅黑"/>
          <w:sz w:val="30"/>
          <w:szCs w:val="30"/>
        </w:rPr>
      </w:pPr>
    </w:p>
    <w:p w14:paraId="6ED819D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RECONCILIATION, as we have elsewhere shown, implies that in ourselves we were exposed to divine wrath, and that a divine provision brought it to an end.</w:t>
      </w:r>
    </w:p>
    <w:p w14:paraId="460966E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正如我们在别处所示，“和好（RECONCILIATION）”一词暗示：由于我们自身的原因，我们曾暴露在神圣愤怒之下，而一项神圣的供应（provision）终结了这种愤怒。</w:t>
      </w:r>
    </w:p>
    <w:p w14:paraId="5D135E33">
      <w:pPr>
        <w:pStyle w:val="3"/>
        <w:spacing w:before="313" w:line="252" w:lineRule="auto"/>
        <w:ind w:left="5" w:right="11" w:firstLine="16"/>
        <w:jc w:val="both"/>
        <w:rPr>
          <w:rFonts w:hint="eastAsia" w:ascii="微软雅黑" w:hAnsi="微软雅黑" w:eastAsia="微软雅黑" w:cs="微软雅黑"/>
          <w:sz w:val="30"/>
          <w:szCs w:val="30"/>
        </w:rPr>
      </w:pPr>
    </w:p>
    <w:p w14:paraId="4340EFB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force in the current objection, that God could not entertain anger or hostility, when He so loved us, that He sent His only-begotten Son to usher in the reconciliation.</w:t>
      </w:r>
    </w:p>
    <w:p w14:paraId="78A92C0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目前有一种反对意见称，既然上帝如此爱我们，以至于差遣祂的独生子来开启和好，祂就不可能怀有愤怒或敌意；这种说法是无力的。</w:t>
      </w:r>
    </w:p>
    <w:p w14:paraId="03789BFF">
      <w:pPr>
        <w:pStyle w:val="3"/>
        <w:spacing w:before="313" w:line="252" w:lineRule="auto"/>
        <w:ind w:left="5" w:right="11" w:firstLine="16"/>
        <w:jc w:val="both"/>
        <w:rPr>
          <w:rFonts w:hint="eastAsia" w:ascii="微软雅黑" w:hAnsi="微软雅黑" w:eastAsia="微软雅黑" w:cs="微软雅黑"/>
          <w:sz w:val="30"/>
          <w:szCs w:val="30"/>
        </w:rPr>
      </w:pPr>
    </w:p>
    <w:p w14:paraId="300497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affirms both; and, as we already proved, they can well consist together.</w:t>
      </w:r>
    </w:p>
    <w:p w14:paraId="333B0C8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圣经肯定了这两者；而且正如我们已经证明的，它们可以很好地共存。</w:t>
      </w:r>
    </w:p>
    <w:p w14:paraId="21AB4031">
      <w:pPr>
        <w:pStyle w:val="3"/>
        <w:spacing w:before="313" w:line="252" w:lineRule="auto"/>
        <w:ind w:left="5" w:right="11" w:firstLine="16"/>
        <w:jc w:val="both"/>
        <w:rPr>
          <w:rFonts w:hint="eastAsia" w:ascii="微软雅黑" w:hAnsi="微软雅黑" w:eastAsia="微软雅黑" w:cs="微软雅黑"/>
          <w:sz w:val="30"/>
          <w:szCs w:val="30"/>
        </w:rPr>
      </w:pPr>
    </w:p>
    <w:p w14:paraId="3488929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sins provoke the holy God, in the exercise of His moral government, to righteous anger, is an axiom or first principle with every one who has acquired a rudimentary knowledge of God; for all men know that He is no indifferent spectator of the moral actions of His creatures (Rom. 1:32).</w:t>
      </w:r>
    </w:p>
    <w:p w14:paraId="73ECFAB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罪在行使祂的道德治理（moral government）中，激起了圣洁上帝的公义之怒，这是每一个获得关于上帝之初步知识的人的公理或首要原则；因为所有人都知道，祂对他受造物的道德行为并非无动于衷的旁观者（罗 1:32）。</w:t>
      </w:r>
    </w:p>
    <w:p w14:paraId="4108E3DD">
      <w:pPr>
        <w:pStyle w:val="3"/>
        <w:spacing w:before="313" w:line="252" w:lineRule="auto"/>
        <w:ind w:left="5" w:right="11" w:firstLine="16"/>
        <w:jc w:val="both"/>
        <w:rPr>
          <w:rFonts w:hint="eastAsia" w:ascii="微软雅黑" w:hAnsi="微软雅黑" w:eastAsia="微软雅黑" w:cs="微软雅黑"/>
          <w:sz w:val="30"/>
          <w:szCs w:val="30"/>
        </w:rPr>
      </w:pPr>
    </w:p>
    <w:p w14:paraId="6F97726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claims the exercise of vengeance as His peculiar attribute, which He will have left in His own hand; and He declares that He will repay (Rom. 12:19).</w:t>
      </w:r>
    </w:p>
    <w:p w14:paraId="6A36424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祂宣称行使报应（vengeance）是祂特有的属性，祂要将其保留在自己手中；并且祂宣布祂必报应（罗 12:19）。</w:t>
      </w:r>
    </w:p>
    <w:p w14:paraId="5C7B151B">
      <w:pPr>
        <w:pStyle w:val="3"/>
        <w:spacing w:before="313" w:line="252" w:lineRule="auto"/>
        <w:ind w:left="5" w:right="11" w:firstLine="16"/>
        <w:jc w:val="both"/>
        <w:rPr>
          <w:rFonts w:hint="eastAsia" w:ascii="微软雅黑" w:hAnsi="微软雅黑" w:eastAsia="微软雅黑" w:cs="微软雅黑"/>
          <w:sz w:val="30"/>
          <w:szCs w:val="30"/>
        </w:rPr>
      </w:pPr>
    </w:p>
    <w:p w14:paraId="00A06E0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ceases not to love His creatures as His workmanship; and He loves them with a supperadded love, when, viewing the elect in His Son, He loves them with the same love with which He loves His Son.</w:t>
      </w:r>
    </w:p>
    <w:p w14:paraId="46237F5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但祂并没有停止爱作为祂手之工的受造物；并且当祂在祂儿子里看待选民（elect）时，祂以一种额外增加的爱来爱他们，以祂爱祂儿子的同一种爱来爱他们。</w:t>
      </w:r>
    </w:p>
    <w:p w14:paraId="70F52E0D">
      <w:pPr>
        <w:pStyle w:val="3"/>
        <w:spacing w:before="313" w:line="252" w:lineRule="auto"/>
        <w:ind w:left="5" w:right="11" w:firstLine="16"/>
        <w:jc w:val="both"/>
        <w:rPr>
          <w:rFonts w:hint="eastAsia" w:ascii="微软雅黑" w:hAnsi="微软雅黑" w:eastAsia="微软雅黑" w:cs="微软雅黑"/>
          <w:sz w:val="30"/>
          <w:szCs w:val="30"/>
        </w:rPr>
      </w:pPr>
    </w:p>
    <w:p w14:paraId="0ABAE78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the wrath of God is appeased, but not by a relaxation of justice or a reduction of His claims.</w:t>
      </w:r>
    </w:p>
    <w:p w14:paraId="253091B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在基督里，上帝的愤怒平息了，但不是通过放宽公义或减少祂的要求而平息的。</w:t>
      </w:r>
    </w:p>
    <w:p w14:paraId="72493920">
      <w:pPr>
        <w:pStyle w:val="3"/>
        <w:spacing w:before="313" w:line="252" w:lineRule="auto"/>
        <w:ind w:left="5" w:right="11" w:firstLine="16"/>
        <w:jc w:val="both"/>
        <w:rPr>
          <w:rFonts w:hint="eastAsia" w:ascii="微软雅黑" w:hAnsi="微软雅黑" w:eastAsia="微软雅黑" w:cs="微软雅黑"/>
          <w:sz w:val="30"/>
          <w:szCs w:val="30"/>
        </w:rPr>
      </w:pPr>
    </w:p>
    <w:p w14:paraId="3C2682B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but bear just anger against sin, and against the sinner on account of sin, as is sufficiently proved by actual punishments inflicted.</w:t>
      </w:r>
    </w:p>
    <w:p w14:paraId="00FC8F3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祂不能不对罪怀有公义的愤怒，也不能不因着罪而对罪人怀有公义的愤怒，这一点已由实际施加的惩罚得到了充分的证明。</w:t>
      </w:r>
    </w:p>
    <w:p w14:paraId="13B4B86A">
      <w:pPr>
        <w:pStyle w:val="3"/>
        <w:spacing w:before="313" w:line="252" w:lineRule="auto"/>
        <w:ind w:left="5" w:right="11" w:firstLine="16"/>
        <w:jc w:val="both"/>
        <w:rPr>
          <w:rFonts w:hint="eastAsia" w:ascii="微软雅黑" w:hAnsi="微软雅黑" w:eastAsia="微软雅黑" w:cs="微软雅黑"/>
          <w:sz w:val="30"/>
          <w:szCs w:val="30"/>
        </w:rPr>
      </w:pPr>
    </w:p>
    <w:p w14:paraId="28B2EAD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intends to bring out the proper nature of reconciliation, as is plain from the fact that he expressly mentions that God hath reconciled us to Himself by Jesus Christ.</w:t>
      </w:r>
    </w:p>
    <w:p w14:paraId="57AD5CA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使徒意在带出和好的本正性质，这从祂明确提到上帝借着耶稣基督使我们与祂和好这一事实中显而易见。</w:t>
      </w:r>
    </w:p>
    <w:p w14:paraId="4F354641">
      <w:pPr>
        <w:pStyle w:val="3"/>
        <w:spacing w:before="313" w:line="252" w:lineRule="auto"/>
        <w:ind w:left="5" w:right="11" w:firstLine="16"/>
        <w:jc w:val="both"/>
        <w:rPr>
          <w:rFonts w:hint="eastAsia" w:ascii="微软雅黑" w:hAnsi="微软雅黑" w:eastAsia="微软雅黑" w:cs="微软雅黑"/>
          <w:sz w:val="30"/>
          <w:szCs w:val="30"/>
        </w:rPr>
      </w:pPr>
    </w:p>
    <w:p w14:paraId="0DB2D27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as an analysis of the language suffices to prove, that in effecting the reconciliation, God exercised His mercy not absolutely, and irrespective of a mediator; for participation in divine favour depends on the work of a Surety, whom God appointed as the way of access or channel by which His favour could be obtained.</w:t>
      </w:r>
    </w:p>
    <w:p w14:paraId="132DA6A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对语言的分析足以证明的那样，这表明在实现和好时，上帝并不是在撇开中保（mediator）的情况下行使绝对的怜悯；因为对神圣恩宠（favour）的分享取决于担保人（Surety）的工作，上帝指定祂作为获得其恩宠的亲近之路或渠道。</w:t>
      </w:r>
    </w:p>
    <w:p w14:paraId="033AAB75">
      <w:pPr>
        <w:pStyle w:val="3"/>
        <w:spacing w:before="313" w:line="252" w:lineRule="auto"/>
        <w:ind w:left="5" w:right="11" w:firstLine="16"/>
        <w:jc w:val="both"/>
        <w:rPr>
          <w:rFonts w:hint="eastAsia" w:ascii="微软雅黑" w:hAnsi="微软雅黑" w:eastAsia="微软雅黑" w:cs="微软雅黑"/>
          <w:sz w:val="30"/>
          <w:szCs w:val="30"/>
        </w:rPr>
      </w:pPr>
    </w:p>
    <w:p w14:paraId="32930C7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by a comparison of passages in the New Testament, where allusion is made to reconciliation as a transition from wrath to favour, from hostility to friendship, from alienation to restored fellowship.</w:t>
      </w:r>
    </w:p>
    <w:p w14:paraId="5A10B46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通过比较新约中的篇章，这一点是显而易见的，那些篇章将和好指涉为从愤怒向恩宠、从敌意向友谊、从疏离（alienation）向恢复团契的转变。</w:t>
      </w:r>
    </w:p>
    <w:p w14:paraId="7FFBBA32">
      <w:pPr>
        <w:pStyle w:val="3"/>
        <w:spacing w:before="313" w:line="252" w:lineRule="auto"/>
        <w:ind w:left="5" w:right="11" w:firstLine="16"/>
        <w:jc w:val="both"/>
        <w:rPr>
          <w:rFonts w:hint="eastAsia" w:ascii="微软雅黑" w:hAnsi="微软雅黑" w:eastAsia="微软雅黑" w:cs="微软雅黑"/>
          <w:sz w:val="30"/>
          <w:szCs w:val="30"/>
        </w:rPr>
      </w:pPr>
    </w:p>
    <w:p w14:paraId="74FFC46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uniform import of the term; and however much mutual reconciliation is involved in the nature of the case, the term principally means reconciliation on the part of Him whose anger was incurred, and who could renew a friendly intercourse only on the ground of a satisfaction.</w:t>
      </w:r>
    </w:p>
    <w:p w14:paraId="1DC7304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这就是该术语的一贯含意；无论该案例的性质涉及多少相互的和好，该术语主要指的是那位愤怒被激起者的和好，祂只有基于补赎（satisfaction）的根据才能恢复友好的往来。</w:t>
      </w:r>
    </w:p>
    <w:p w14:paraId="0C978CE1">
      <w:pPr>
        <w:pStyle w:val="3"/>
        <w:spacing w:before="313" w:line="252" w:lineRule="auto"/>
        <w:ind w:left="5" w:right="11" w:firstLine="16"/>
        <w:jc w:val="both"/>
        <w:rPr>
          <w:rFonts w:hint="eastAsia" w:ascii="微软雅黑" w:hAnsi="微软雅黑" w:eastAsia="微软雅黑" w:cs="微软雅黑"/>
          <w:sz w:val="30"/>
          <w:szCs w:val="30"/>
        </w:rPr>
      </w:pPr>
    </w:p>
    <w:p w14:paraId="26B85D3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argued by those who allow anger in God, only in the case of those who remain at last impenitent till the day of grace is past, that reconciliation means our favourable disposition toward God.</w:t>
      </w:r>
    </w:p>
    <w:p w14:paraId="0B96EA3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但那些只在人最终坚持不悔改（impenitent）直到恩典之日结束时才承认上帝愤怒的人辩称，和好意味着我们对上帝怀有善意。</w:t>
      </w:r>
    </w:p>
    <w:p w14:paraId="0D57CE75">
      <w:pPr>
        <w:pStyle w:val="3"/>
        <w:spacing w:before="313" w:line="252" w:lineRule="auto"/>
        <w:ind w:left="5" w:right="11" w:firstLine="16"/>
        <w:jc w:val="both"/>
        <w:rPr>
          <w:rFonts w:hint="eastAsia" w:ascii="微软雅黑" w:hAnsi="微软雅黑" w:eastAsia="微软雅黑" w:cs="微软雅黑"/>
          <w:sz w:val="30"/>
          <w:szCs w:val="30"/>
        </w:rPr>
      </w:pPr>
    </w:p>
    <w:p w14:paraId="7088FBB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this view on several grounds, all which are equally baseless.</w:t>
      </w:r>
    </w:p>
    <w:p w14:paraId="5C9E8FE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他们基于几个根据提出这一观点，而所有这些根据都是同样毫无基础的。</w:t>
      </w:r>
    </w:p>
    <w:p w14:paraId="485640E3">
      <w:pPr>
        <w:pStyle w:val="3"/>
        <w:spacing w:before="313" w:line="252" w:lineRule="auto"/>
        <w:ind w:left="5" w:right="11" w:firstLine="16"/>
        <w:jc w:val="both"/>
        <w:rPr>
          <w:rFonts w:hint="eastAsia" w:ascii="微软雅黑" w:hAnsi="微软雅黑" w:eastAsia="微软雅黑" w:cs="微软雅黑"/>
          <w:sz w:val="30"/>
          <w:szCs w:val="30"/>
        </w:rPr>
      </w:pPr>
    </w:p>
    <w:p w14:paraId="5049E1A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assert (1) that God is never called man's enemy; an argument as absurd as it would be to argue against punishment, on the ground that a human state or judicial tribunal is never called the enemy of the citizens, when the question is whether the authority of the law is to be executed against transgressors: for a human tribunal is but a reflection of the divine, and based on the same eternal principles of justice.</w:t>
      </w:r>
    </w:p>
    <w:p w14:paraId="7B3D57E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断言（1）上帝从未被称为人的敌人；这种论点是荒谬的，就像在讨论是否要对违法者执行法律权威时，以人类国家或司法法庭从未被称为公民的敌人为由，来反对惩罚一样：因为人类法庭不过是神圣法庭的反映，并基于同样的永恒公义原则。</w:t>
      </w:r>
    </w:p>
    <w:p w14:paraId="3439F704">
      <w:pPr>
        <w:pStyle w:val="3"/>
        <w:spacing w:before="313" w:line="252" w:lineRule="auto"/>
        <w:ind w:left="5" w:right="11" w:firstLine="16"/>
        <w:jc w:val="both"/>
        <w:rPr>
          <w:rFonts w:hint="eastAsia" w:ascii="微软雅黑" w:hAnsi="微软雅黑" w:eastAsia="微软雅黑" w:cs="微软雅黑"/>
          <w:sz w:val="30"/>
          <w:szCs w:val="30"/>
        </w:rPr>
      </w:pPr>
    </w:p>
    <w:p w14:paraId="4134F72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assert (2) that, in biblical language, reconciliation never indicates that anything is necessary on God's side before our reception into favour.</w:t>
      </w:r>
    </w:p>
    <w:p w14:paraId="3C665F3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他们断言（2）在圣经语言中，和好从未指示在我们将被接入恩宠（favour）之前上帝那方需要做任何事。</w:t>
      </w:r>
    </w:p>
    <w:p w14:paraId="74560BBC">
      <w:pPr>
        <w:pStyle w:val="3"/>
        <w:spacing w:before="313" w:line="252" w:lineRule="auto"/>
        <w:ind w:left="5" w:right="11" w:firstLine="16"/>
        <w:jc w:val="both"/>
        <w:rPr>
          <w:rFonts w:hint="eastAsia" w:ascii="微软雅黑" w:hAnsi="微软雅黑" w:eastAsia="微软雅黑" w:cs="微软雅黑"/>
          <w:sz w:val="30"/>
          <w:szCs w:val="30"/>
        </w:rPr>
      </w:pPr>
    </w:p>
    <w:p w14:paraId="5447EC8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too, is contrary to the words before us: "who hath reconciled us to Himself BY JESUS CHRIST."</w:t>
      </w:r>
    </w:p>
    <w:p w14:paraId="6633E2F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那也与我们面前的话语相反：“上帝……借着耶稣基督（BY JESUS CHRIST）使我们与祂和好。”</w:t>
      </w:r>
    </w:p>
    <w:p w14:paraId="35BADD39">
      <w:pPr>
        <w:pStyle w:val="3"/>
        <w:spacing w:before="313" w:line="252" w:lineRule="auto"/>
        <w:ind w:left="5" w:right="11" w:firstLine="16"/>
        <w:jc w:val="both"/>
        <w:rPr>
          <w:rFonts w:hint="eastAsia" w:ascii="微软雅黑" w:hAnsi="微软雅黑" w:eastAsia="微软雅黑" w:cs="微软雅黑"/>
          <w:sz w:val="30"/>
          <w:szCs w:val="30"/>
        </w:rPr>
      </w:pPr>
    </w:p>
    <w:p w14:paraId="0AA2EA9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same thing appears in the Epistle to the Romans, where, as we already pointed out, it is affirmed that we were reconciled to God by the death of His Son (Rom. 5:10).</w:t>
      </w:r>
    </w:p>
    <w:p w14:paraId="5638940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同样的事情也出现在罗马书中，正如我们已经指出的，那里肯定了我们借着祂儿子的死得与上帝和好（罗 5:10）。</w:t>
      </w:r>
    </w:p>
    <w:p w14:paraId="5FE8677F">
      <w:pPr>
        <w:pStyle w:val="3"/>
        <w:spacing w:before="313" w:line="252" w:lineRule="auto"/>
        <w:ind w:left="5" w:right="11" w:firstLine="16"/>
        <w:jc w:val="both"/>
        <w:rPr>
          <w:rFonts w:hint="eastAsia" w:ascii="微软雅黑" w:hAnsi="微软雅黑" w:eastAsia="微软雅黑" w:cs="微软雅黑"/>
          <w:sz w:val="30"/>
          <w:szCs w:val="30"/>
        </w:rPr>
      </w:pPr>
    </w:p>
    <w:p w14:paraId="75135BD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(3) another assertion, as baseless as the two former, is, that we cannot suppose such a thing as the appeasing or pacifying of God's anger, because we nowhere read in the New Testament of God's reconciliation to man.</w:t>
      </w:r>
    </w:p>
    <w:p w14:paraId="637602E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但是（3）另一种与前两者同样毫无根据的断言是：我们不能假设平息（appeasing）或安抚（pacifying）上帝的愤怒这种事，因为在新约中任何地方都读不到上帝与人和好。</w:t>
      </w:r>
    </w:p>
    <w:p w14:paraId="128BF0D3">
      <w:pPr>
        <w:pStyle w:val="3"/>
        <w:spacing w:before="313" w:line="252" w:lineRule="auto"/>
        <w:ind w:left="5" w:right="11" w:firstLine="16"/>
        <w:jc w:val="both"/>
        <w:rPr>
          <w:rFonts w:hint="eastAsia" w:ascii="微软雅黑" w:hAnsi="微软雅黑" w:eastAsia="微软雅黑" w:cs="微软雅黑"/>
          <w:sz w:val="30"/>
          <w:szCs w:val="30"/>
        </w:rPr>
      </w:pPr>
    </w:p>
    <w:p w14:paraId="1FBAA29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already proved that the term, as used in Scripture, is not equivalent to our being well affected toward God, and imbued with a friendly disposition toward God, but means that we are secured from His wrath (Rom. 5:9), and can count on His favour and benefits (Rom. 5:1).</w:t>
      </w:r>
    </w:p>
    <w:p w14:paraId="747C8EB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但我们已经证明，圣经中使用的该术语并不等同于我们对上帝有感情、并对上帝怀有友好的性情（friendly disposition），而是意味着我们从祂的愤怒中得到了保障（罗 5:9），并能指望祂的恩宠和福分（罗 5:1）。</w:t>
      </w:r>
    </w:p>
    <w:p w14:paraId="242C847B">
      <w:pPr>
        <w:pStyle w:val="3"/>
        <w:spacing w:before="313" w:line="252" w:lineRule="auto"/>
        <w:ind w:left="5" w:right="11" w:firstLine="16"/>
        <w:jc w:val="both"/>
        <w:rPr>
          <w:rFonts w:hint="eastAsia" w:ascii="微软雅黑" w:hAnsi="微软雅黑" w:eastAsia="微软雅黑" w:cs="微软雅黑"/>
          <w:sz w:val="30"/>
          <w:szCs w:val="30"/>
        </w:rPr>
      </w:pPr>
    </w:p>
    <w:p w14:paraId="10961E9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it is God's favour toward us, not our favourable disposition toward God.</w:t>
      </w:r>
    </w:p>
    <w:p w14:paraId="676810E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总之，这是上帝对我们的恩宠，而不是我们对上帝的善意。</w:t>
      </w:r>
    </w:p>
    <w:p w14:paraId="6B1F7E88">
      <w:pPr>
        <w:pStyle w:val="3"/>
        <w:spacing w:before="313" w:line="252" w:lineRule="auto"/>
        <w:ind w:left="5" w:right="11" w:firstLine="16"/>
        <w:jc w:val="both"/>
        <w:rPr>
          <w:rFonts w:hint="eastAsia" w:ascii="微软雅黑" w:hAnsi="微软雅黑" w:eastAsia="微软雅黑" w:cs="微软雅黑"/>
          <w:sz w:val="30"/>
          <w:szCs w:val="30"/>
        </w:rPr>
      </w:pPr>
    </w:p>
    <w:p w14:paraId="1ABC6EF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whose affection has been won cannot be determined from the nominative to the verb, nor from the accusative case which follows the verb, but is ascertained from the connection and the known position of the parties.</w:t>
      </w:r>
    </w:p>
    <w:p w14:paraId="50D25CA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究竟是哪一方的情感赢得了好感，不能从动词的主格或动词后的宾格中判定，而是从上下文联系以及当事双方已知的立场中查明的。</w:t>
      </w:r>
    </w:p>
    <w:p w14:paraId="5B25C569">
      <w:pPr>
        <w:pStyle w:val="3"/>
        <w:spacing w:before="313" w:line="252" w:lineRule="auto"/>
        <w:ind w:left="5" w:right="11" w:firstLine="16"/>
        <w:jc w:val="both"/>
        <w:rPr>
          <w:rFonts w:hint="eastAsia" w:ascii="微软雅黑" w:hAnsi="微软雅黑" w:eastAsia="微软雅黑" w:cs="微软雅黑"/>
          <w:sz w:val="30"/>
          <w:szCs w:val="30"/>
        </w:rPr>
      </w:pPr>
    </w:p>
    <w:p w14:paraId="7EAFF50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restored favour of the offended party has an influence on the other: they each come into a new position.</w:t>
      </w:r>
    </w:p>
    <w:p w14:paraId="7156B70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被触犯方恢复的好感对另一方产生了影响：他们各自都进入了一个新的立场。</w:t>
      </w:r>
    </w:p>
    <w:p w14:paraId="165EE880">
      <w:pPr>
        <w:pStyle w:val="3"/>
        <w:spacing w:before="313" w:line="252" w:lineRule="auto"/>
        <w:ind w:left="5" w:right="11" w:firstLine="16"/>
        <w:jc w:val="both"/>
        <w:rPr>
          <w:rFonts w:hint="eastAsia" w:ascii="微软雅黑" w:hAnsi="微软雅黑" w:eastAsia="微软雅黑" w:cs="微软雅黑"/>
          <w:sz w:val="30"/>
          <w:szCs w:val="30"/>
        </w:rPr>
      </w:pPr>
    </w:p>
    <w:p w14:paraId="57DA338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Warrantably we may either say that a person is reconciled to us, or that we are reconciled to him.</w:t>
      </w:r>
    </w:p>
    <w:p w14:paraId="1C009F7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我们有理由既可以说某人与我们和好了，也可以说我们与他和好了。</w:t>
      </w:r>
    </w:p>
    <w:p w14:paraId="6A5E3005">
      <w:pPr>
        <w:pStyle w:val="3"/>
        <w:spacing w:before="313" w:line="252" w:lineRule="auto"/>
        <w:ind w:left="5" w:right="11" w:firstLine="16"/>
        <w:jc w:val="both"/>
        <w:rPr>
          <w:rFonts w:hint="eastAsia" w:ascii="微软雅黑" w:hAnsi="微软雅黑" w:eastAsia="微软雅黑" w:cs="微软雅黑"/>
          <w:sz w:val="30"/>
          <w:szCs w:val="30"/>
        </w:rPr>
      </w:pPr>
    </w:p>
    <w:p w14:paraId="65ABAD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verb is found in the passive, it either means to give up a quarrel on our side (1 Cor. 7:11), or to induce another to abate his anger and terminate his just resentment against us (Matt 5:24).</w:t>
      </w:r>
    </w:p>
    <w:p w14:paraId="561459D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当该动词以被动语态出现时，它要么意味着我们这一方放弃了争吵（林前 7:11），要么意味着诱导另一方减轻愤怒并终止其针对我们的正当怨恨（resentment）（太 5:24）。</w:t>
      </w:r>
    </w:p>
    <w:p w14:paraId="12358C4C">
      <w:pPr>
        <w:pStyle w:val="3"/>
        <w:spacing w:before="313" w:line="252" w:lineRule="auto"/>
        <w:ind w:left="5" w:right="11" w:firstLine="16"/>
        <w:jc w:val="both"/>
        <w:rPr>
          <w:rFonts w:hint="eastAsia" w:ascii="微软雅黑" w:hAnsi="微软雅黑" w:eastAsia="微软雅黑" w:cs="微软雅黑"/>
          <w:sz w:val="30"/>
          <w:szCs w:val="30"/>
        </w:rPr>
      </w:pPr>
    </w:p>
    <w:p w14:paraId="7A87AD6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latter passage, the words, "Be reconciled to thy brother," do not mean, Be well disposed to thy brother—for that, in the case adduced by the Lord, could have been done in the temple—but, Leave thy gift; go and induce thy brother, who has just cause of resentment against thee, to return to a friendly disposition toward you.</w:t>
      </w:r>
    </w:p>
    <w:p w14:paraId="4E5961D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篇章中，“先去同弟兄和好”这句话并不是指对你的弟兄心怀好意——因为在主所举的案例中，那在殿里就能做到——而是指，放下你的礼物；去诱导那位对你有正当怨恨原因的弟兄，回到对你友好的心境中。</w:t>
      </w:r>
    </w:p>
    <w:p w14:paraId="57C64D92">
      <w:pPr>
        <w:pStyle w:val="3"/>
        <w:spacing w:before="313" w:line="252" w:lineRule="auto"/>
        <w:ind w:left="5" w:right="11" w:firstLine="16"/>
        <w:jc w:val="both"/>
        <w:rPr>
          <w:rFonts w:hint="eastAsia" w:ascii="微软雅黑" w:hAnsi="微软雅黑" w:eastAsia="微软雅黑" w:cs="微软雅黑"/>
          <w:sz w:val="30"/>
          <w:szCs w:val="30"/>
        </w:rPr>
      </w:pPr>
    </w:p>
    <w:p w14:paraId="0FF2C84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required a visit to the offended party.</w:t>
      </w:r>
    </w:p>
    <w:p w14:paraId="618BC30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而这需要去拜访被触犯的那一方。</w:t>
      </w:r>
    </w:p>
    <w:p w14:paraId="530360D1">
      <w:pPr>
        <w:pStyle w:val="3"/>
        <w:spacing w:before="313" w:line="252" w:lineRule="auto"/>
        <w:ind w:left="5" w:right="11" w:firstLine="16"/>
        <w:jc w:val="both"/>
        <w:rPr>
          <w:rFonts w:hint="eastAsia" w:ascii="微软雅黑" w:hAnsi="微软雅黑" w:eastAsia="微软雅黑" w:cs="微软雅黑"/>
          <w:sz w:val="30"/>
          <w:szCs w:val="30"/>
        </w:rPr>
      </w:pPr>
    </w:p>
    <w:p w14:paraId="48200A3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the word occurs wherever allusion is made to man's reconciliation to God.</w:t>
      </w:r>
    </w:p>
    <w:p w14:paraId="253BE4B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在凡是指涉（allusion）人与上帝和好的地方，这个词都是在此意义上出现的。</w:t>
      </w:r>
    </w:p>
    <w:p w14:paraId="1250EA32">
      <w:pPr>
        <w:pStyle w:val="3"/>
        <w:spacing w:before="313" w:line="252" w:lineRule="auto"/>
        <w:ind w:left="5" w:right="11" w:firstLine="16"/>
        <w:jc w:val="both"/>
        <w:rPr>
          <w:rFonts w:hint="eastAsia" w:ascii="微软雅黑" w:hAnsi="微软雅黑" w:eastAsia="微软雅黑" w:cs="微软雅黑"/>
          <w:sz w:val="30"/>
          <w:szCs w:val="30"/>
        </w:rPr>
      </w:pPr>
    </w:p>
    <w:p w14:paraId="6F28A95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mean our subjective reconciliation to God, but God's objective reconciliation to us; and one of the most conclusive proofs of this occurs in a passage already noticed: "We joy in God, through our Lord Jesus Christ, by whom we have now received the atonement," or reconciliation (Rom. 5:11).</w:t>
      </w:r>
    </w:p>
    <w:p w14:paraId="7B9B998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指的不是我们在主观上与上帝和好，而是上帝在客观上与我们和好；最具有结论性的证据之一出现在已经注意到的篇章中：“我们既领受了这赎罪（atonement，即和好）……也就借着祂在上帝里以之为荣（joy）”（罗 5:11）。</w:t>
      </w:r>
    </w:p>
    <w:p w14:paraId="20FA6103">
      <w:pPr>
        <w:pStyle w:val="3"/>
        <w:spacing w:before="313" w:line="252" w:lineRule="auto"/>
        <w:ind w:left="5" w:right="11" w:firstLine="16"/>
        <w:jc w:val="both"/>
        <w:rPr>
          <w:rFonts w:hint="eastAsia" w:ascii="微软雅黑" w:hAnsi="微软雅黑" w:eastAsia="微软雅黑" w:cs="微软雅黑"/>
          <w:sz w:val="30"/>
          <w:szCs w:val="30"/>
        </w:rPr>
      </w:pPr>
    </w:p>
    <w:p w14:paraId="28F1AD4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it is said to have been received.</w:t>
      </w:r>
    </w:p>
    <w:p w14:paraId="6CBF297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在那里，它被说成是“领受了”。</w:t>
      </w:r>
    </w:p>
    <w:p w14:paraId="4B5938E0">
      <w:pPr>
        <w:pStyle w:val="3"/>
        <w:spacing w:before="313" w:line="252" w:lineRule="auto"/>
        <w:ind w:left="5" w:right="11" w:firstLine="16"/>
        <w:jc w:val="both"/>
        <w:rPr>
          <w:rFonts w:hint="eastAsia" w:ascii="微软雅黑" w:hAnsi="微软雅黑" w:eastAsia="微软雅黑" w:cs="微软雅黑"/>
          <w:sz w:val="30"/>
          <w:szCs w:val="30"/>
        </w:rPr>
      </w:pPr>
    </w:p>
    <w:p w14:paraId="2D8DB24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inward act of man is done, or performed; it cannot be received: but there it is affirmed that we received it.</w:t>
      </w:r>
    </w:p>
    <w:p w14:paraId="4B3B231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人的内在行为是做出来的，或是履行（performed）出来的，它是不能被领受的：但那里肯定了我们领受了它。</w:t>
      </w:r>
    </w:p>
    <w:p w14:paraId="631636DF">
      <w:pPr>
        <w:pStyle w:val="3"/>
        <w:spacing w:before="313" w:line="252" w:lineRule="auto"/>
        <w:ind w:left="5" w:right="11" w:firstLine="16"/>
        <w:jc w:val="both"/>
        <w:rPr>
          <w:rFonts w:hint="eastAsia" w:ascii="微软雅黑" w:hAnsi="微软雅黑" w:eastAsia="微软雅黑" w:cs="微软雅黑"/>
          <w:sz w:val="30"/>
          <w:szCs w:val="30"/>
        </w:rPr>
      </w:pPr>
    </w:p>
    <w:p w14:paraId="31E8750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allusion is to the appeasing of God's anger, clearly appears from the words which refer to Christ's death as the meritorious cause of effecting peace (Rom. 5:10).</w:t>
      </w:r>
    </w:p>
    <w:p w14:paraId="38795EA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在那篇章中，指涉（allusion）的是平息上帝的愤怒，这从将基督之死作为实现平安之功德性原因（meritorious cause）的那些话中可以清楚看出（罗 5:10）。</w:t>
      </w:r>
    </w:p>
    <w:p w14:paraId="42421A8F">
      <w:pPr>
        <w:pStyle w:val="3"/>
        <w:spacing w:before="313" w:line="252" w:lineRule="auto"/>
        <w:ind w:left="5" w:right="11" w:firstLine="16"/>
        <w:jc w:val="both"/>
        <w:rPr>
          <w:rFonts w:hint="eastAsia" w:ascii="微软雅黑" w:hAnsi="微软雅黑" w:eastAsia="微软雅黑" w:cs="微软雅黑"/>
          <w:sz w:val="30"/>
          <w:szCs w:val="30"/>
        </w:rPr>
      </w:pPr>
    </w:p>
    <w:p w14:paraId="23101CC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transaction of reconciling sinners, God is an active party: He reconciles us to Himself by Jesus Christ.</w:t>
      </w:r>
    </w:p>
    <w:p w14:paraId="467D36B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在使罪人和好的伟大交易中，上帝是一个主动的行为方：祂借着耶稣基督使我们与祂自己和好。</w:t>
      </w:r>
    </w:p>
    <w:p w14:paraId="75409B29">
      <w:pPr>
        <w:pStyle w:val="3"/>
        <w:spacing w:before="313" w:line="252" w:lineRule="auto"/>
        <w:ind w:left="5" w:right="11" w:firstLine="16"/>
        <w:jc w:val="both"/>
        <w:rPr>
          <w:rFonts w:hint="eastAsia" w:ascii="微软雅黑" w:hAnsi="微软雅黑" w:eastAsia="微软雅黑" w:cs="微软雅黑"/>
          <w:sz w:val="30"/>
          <w:szCs w:val="30"/>
        </w:rPr>
      </w:pPr>
    </w:p>
    <w:p w14:paraId="107D1FF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comes in between the love of God and His holy anger?</w:t>
      </w:r>
    </w:p>
    <w:p w14:paraId="2213586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上帝的爱与祂神圣的愤怒之间介入了什么？</w:t>
      </w:r>
    </w:p>
    <w:p w14:paraId="106970DC">
      <w:pPr>
        <w:pStyle w:val="3"/>
        <w:spacing w:before="313" w:line="252" w:lineRule="auto"/>
        <w:ind w:left="5" w:right="11" w:firstLine="16"/>
        <w:jc w:val="both"/>
        <w:rPr>
          <w:rFonts w:hint="eastAsia" w:ascii="微软雅黑" w:hAnsi="微软雅黑" w:eastAsia="微软雅黑" w:cs="微软雅黑"/>
          <w:sz w:val="30"/>
          <w:szCs w:val="30"/>
        </w:rPr>
      </w:pPr>
    </w:p>
    <w:p w14:paraId="432B509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thing—the atonement—which harmonizes both in our reconciliation to God.</w:t>
      </w:r>
    </w:p>
    <w:p w14:paraId="5033734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只有一样东西——赎罪（atonement）——它在使我们与上帝和好中使这两者达成和谐。</w:t>
      </w:r>
    </w:p>
    <w:p w14:paraId="58FD7740">
      <w:pPr>
        <w:pStyle w:val="3"/>
        <w:spacing w:before="313" w:line="252" w:lineRule="auto"/>
        <w:ind w:left="5" w:right="11" w:firstLine="16"/>
        <w:jc w:val="both"/>
        <w:rPr>
          <w:rFonts w:hint="eastAsia" w:ascii="微软雅黑" w:hAnsi="微软雅黑" w:eastAsia="微软雅黑" w:cs="微软雅黑"/>
          <w:sz w:val="30"/>
          <w:szCs w:val="30"/>
        </w:rPr>
      </w:pPr>
    </w:p>
    <w:p w14:paraId="53067D7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provided the atonement as the means of reconciliation, and on this sole ground of intercourse He receives us to favour.</w:t>
      </w:r>
    </w:p>
    <w:p w14:paraId="190C166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上帝自己提供了赎罪作为和好的手段，并在这唯一的交往（intercourse）根据上接纳我们进入恩宠（favour）。</w:t>
      </w:r>
    </w:p>
    <w:p w14:paraId="73734133">
      <w:pPr>
        <w:pStyle w:val="3"/>
        <w:spacing w:before="313" w:line="252" w:lineRule="auto"/>
        <w:ind w:left="5" w:right="11" w:firstLine="16"/>
        <w:jc w:val="both"/>
        <w:rPr>
          <w:rFonts w:hint="eastAsia" w:ascii="微软雅黑" w:hAnsi="微软雅黑" w:eastAsia="微软雅黑" w:cs="微软雅黑"/>
          <w:sz w:val="30"/>
          <w:szCs w:val="30"/>
        </w:rPr>
      </w:pPr>
    </w:p>
    <w:p w14:paraId="6F074B0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men laid down their opposition and sued for peace.</w:t>
      </w:r>
    </w:p>
    <w:p w14:paraId="3B890FA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并不是人类放下了对立并求和。</w:t>
      </w:r>
    </w:p>
    <w:p w14:paraId="70B63E77">
      <w:pPr>
        <w:pStyle w:val="3"/>
        <w:spacing w:before="313" w:line="252" w:lineRule="auto"/>
        <w:ind w:left="5" w:right="11" w:firstLine="16"/>
        <w:jc w:val="both"/>
        <w:rPr>
          <w:rFonts w:hint="eastAsia" w:ascii="微软雅黑" w:hAnsi="微软雅黑" w:eastAsia="微软雅黑" w:cs="微软雅黑"/>
          <w:sz w:val="30"/>
          <w:szCs w:val="30"/>
        </w:rPr>
      </w:pPr>
    </w:p>
    <w:p w14:paraId="3F4FF62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cause is God, who provided reconciliation.</w:t>
      </w:r>
    </w:p>
    <w:p w14:paraId="24ADBAD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主要原因是上帝，是祂提供了和好。</w:t>
      </w:r>
    </w:p>
    <w:p w14:paraId="7BE81971">
      <w:pPr>
        <w:pStyle w:val="3"/>
        <w:spacing w:before="313" w:line="252" w:lineRule="auto"/>
        <w:ind w:left="5" w:right="11" w:firstLine="16"/>
        <w:jc w:val="both"/>
        <w:rPr>
          <w:rFonts w:hint="eastAsia" w:ascii="微软雅黑" w:hAnsi="微软雅黑" w:eastAsia="微软雅黑" w:cs="微软雅黑"/>
          <w:sz w:val="30"/>
          <w:szCs w:val="30"/>
        </w:rPr>
      </w:pPr>
    </w:p>
    <w:p w14:paraId="0537159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procuring cause, Christ by His atonement meritoriously won the favour of God for those who, but for this, would for ever have been given up to divine wrath and condemnation.</w:t>
      </w:r>
    </w:p>
    <w:p w14:paraId="48C3ADB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作为获得原因（procuring cause），基督借着祂的赎罪，为那些若非如此便会永远被交给神圣愤怒和定罪的人，在功德上赢得了上帝的恩宠（favour）。</w:t>
      </w:r>
    </w:p>
    <w:p w14:paraId="3432FDC2">
      <w:pPr>
        <w:pStyle w:val="3"/>
        <w:spacing w:before="313" w:line="252" w:lineRule="auto"/>
        <w:ind w:left="5" w:right="11" w:firstLine="16"/>
        <w:jc w:val="both"/>
        <w:rPr>
          <w:rFonts w:hint="eastAsia" w:ascii="微软雅黑" w:hAnsi="微软雅黑" w:eastAsia="微软雅黑" w:cs="微软雅黑"/>
          <w:sz w:val="30"/>
          <w:szCs w:val="30"/>
        </w:rPr>
      </w:pPr>
    </w:p>
    <w:p w14:paraId="6EC8A06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then, is simply the removal of the separation and enmity between God and the world.</w:t>
      </w:r>
    </w:p>
    <w:p w14:paraId="1ECC222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那么，和好（Reconciliation）简单来说就是移除了上帝与世人之间的隔阂与敌意。</w:t>
      </w:r>
    </w:p>
    <w:p w14:paraId="7FEE5EA8">
      <w:pPr>
        <w:pStyle w:val="3"/>
        <w:spacing w:before="313" w:line="252" w:lineRule="auto"/>
        <w:ind w:left="5" w:right="11" w:firstLine="16"/>
        <w:jc w:val="both"/>
        <w:rPr>
          <w:rFonts w:hint="eastAsia" w:ascii="微软雅黑" w:hAnsi="微软雅黑" w:eastAsia="微软雅黑" w:cs="微软雅黑"/>
          <w:sz w:val="30"/>
          <w:szCs w:val="30"/>
        </w:rPr>
      </w:pPr>
    </w:p>
    <w:p w14:paraId="0157D0A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notice the language more minutely.</w:t>
      </w:r>
    </w:p>
    <w:p w14:paraId="39AE4C0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但我们必须更细致地留意这种语言。</w:t>
      </w:r>
    </w:p>
    <w:p w14:paraId="25384F55">
      <w:pPr>
        <w:pStyle w:val="3"/>
        <w:spacing w:before="313" w:line="252" w:lineRule="auto"/>
        <w:ind w:left="5" w:right="11" w:firstLine="16"/>
        <w:jc w:val="both"/>
        <w:rPr>
          <w:rFonts w:hint="eastAsia" w:ascii="微软雅黑" w:hAnsi="微软雅黑" w:eastAsia="微软雅黑" w:cs="微软雅黑"/>
          <w:sz w:val="30"/>
          <w:szCs w:val="30"/>
        </w:rPr>
      </w:pPr>
    </w:p>
    <w:p w14:paraId="6E16BCB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method of construing the second of the two verses (ver. 19), three modes are proposed, for reasons which demand attention.</w:t>
      </w:r>
    </w:p>
    <w:p w14:paraId="5A66FAF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关于两节经文中第二节（第 19 节）的解析（construing）方法，提出了三种模式，其理由值得关注。</w:t>
      </w:r>
    </w:p>
    <w:p w14:paraId="369C59A4">
      <w:pPr>
        <w:pStyle w:val="3"/>
        <w:spacing w:before="313" w:line="252" w:lineRule="auto"/>
        <w:ind w:left="5" w:right="11" w:firstLine="16"/>
        <w:jc w:val="both"/>
        <w:rPr>
          <w:rFonts w:hint="eastAsia" w:ascii="微软雅黑" w:hAnsi="微软雅黑" w:eastAsia="微软雅黑" w:cs="微软雅黑"/>
          <w:sz w:val="30"/>
          <w:szCs w:val="30"/>
        </w:rPr>
      </w:pPr>
    </w:p>
    <w:p w14:paraId="10979F7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Some take the expression, "God was in Christ reconciling the world," as an allusion to Christ's divine nature.</w:t>
      </w:r>
    </w:p>
    <w:p w14:paraId="10A10FB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有些人将“上帝在基督里叫世人与自己和好”这一表达视为对基督神性（divine nature）的指涉（allusion）。</w:t>
      </w:r>
    </w:p>
    <w:p w14:paraId="5D086D1C">
      <w:pPr>
        <w:pStyle w:val="3"/>
        <w:spacing w:before="313" w:line="252" w:lineRule="auto"/>
        <w:ind w:left="5" w:right="11" w:firstLine="16"/>
        <w:jc w:val="both"/>
        <w:rPr>
          <w:rFonts w:hint="eastAsia" w:ascii="微软雅黑" w:hAnsi="微软雅黑" w:eastAsia="微软雅黑" w:cs="微软雅黑"/>
          <w:sz w:val="30"/>
          <w:szCs w:val="30"/>
        </w:rPr>
      </w:pPr>
    </w:p>
    <w:p w14:paraId="5AE5A6F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is thus regarded as teaching that the Redeemer was not merely the instrument which God made use of in the work of redemption, but that He was also God Himself.</w:t>
      </w:r>
    </w:p>
    <w:p w14:paraId="226720A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保罗因此被认为是在教导：救赎主（Redeemer）不仅是上帝在救赎工作中使用的工具，而且祂本身也是上帝。</w:t>
      </w:r>
    </w:p>
    <w:p w14:paraId="026F9B6C">
      <w:pPr>
        <w:pStyle w:val="3"/>
        <w:spacing w:before="313" w:line="252" w:lineRule="auto"/>
        <w:ind w:left="5" w:right="11" w:firstLine="16"/>
        <w:jc w:val="both"/>
        <w:rPr>
          <w:rFonts w:hint="eastAsia" w:ascii="微软雅黑" w:hAnsi="微软雅黑" w:eastAsia="微软雅黑" w:cs="微软雅黑"/>
          <w:sz w:val="30"/>
          <w:szCs w:val="30"/>
        </w:rPr>
      </w:pPr>
    </w:p>
    <w:p w14:paraId="5637C21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reasons may be urged in behalf of this view from the structure of the language.</w:t>
      </w:r>
    </w:p>
    <w:p w14:paraId="584B0F5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诚然，从语言结构来看，可以为这种观点提出理由。</w:t>
      </w:r>
    </w:p>
    <w:p w14:paraId="52E24DBE">
      <w:pPr>
        <w:pStyle w:val="3"/>
        <w:spacing w:before="313" w:line="252" w:lineRule="auto"/>
        <w:ind w:left="5" w:right="11" w:firstLine="16"/>
        <w:jc w:val="both"/>
        <w:rPr>
          <w:rFonts w:hint="eastAsia" w:ascii="微软雅黑" w:hAnsi="微软雅黑" w:eastAsia="微软雅黑" w:cs="微软雅黑"/>
          <w:sz w:val="30"/>
          <w:szCs w:val="30"/>
        </w:rPr>
      </w:pPr>
    </w:p>
    <w:p w14:paraId="238B465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may be said, two representations are given in succession, which we may warrantably suppose are somewhat varied, and not a mere tautology.</w:t>
      </w:r>
    </w:p>
    <w:p w14:paraId="37AF659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可以说，连续给出了两种表现方式，我们可以确凿地假设它们略有不同，而不仅是同义赘述（tautology）。</w:t>
      </w:r>
    </w:p>
    <w:p w14:paraId="3D7C31CC">
      <w:pPr>
        <w:pStyle w:val="3"/>
        <w:spacing w:before="313" w:line="252" w:lineRule="auto"/>
        <w:ind w:left="5" w:right="11" w:firstLine="16"/>
        <w:jc w:val="both"/>
        <w:rPr>
          <w:rFonts w:hint="eastAsia" w:ascii="微软雅黑" w:hAnsi="微软雅黑" w:eastAsia="微软雅黑" w:cs="微软雅黑"/>
          <w:sz w:val="30"/>
          <w:szCs w:val="30"/>
        </w:rPr>
      </w:pPr>
    </w:p>
    <w:p w14:paraId="71699AB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God is described as the author of the reconciliation, and Christ as the instrument by whom it was accomplished: "All things are of God, who hath reconciled us to Himself by Jesus Christ."</w:t>
      </w:r>
    </w:p>
    <w:p w14:paraId="014257B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在第一种表现中，上帝被描述为和好的始作者（author），而基督是被完成和好的工具：“一切都是出于上帝，祂借着基督使我们与祂和好。”</w:t>
      </w:r>
    </w:p>
    <w:p w14:paraId="4CE92B36">
      <w:pPr>
        <w:pStyle w:val="3"/>
        <w:spacing w:before="313" w:line="252" w:lineRule="auto"/>
        <w:ind w:left="5" w:right="11" w:firstLine="16"/>
        <w:jc w:val="both"/>
        <w:rPr>
          <w:rFonts w:hint="eastAsia" w:ascii="微软雅黑" w:hAnsi="微软雅黑" w:eastAsia="微软雅黑" w:cs="微软雅黑"/>
          <w:sz w:val="30"/>
          <w:szCs w:val="30"/>
        </w:rPr>
      </w:pPr>
    </w:p>
    <w:p w14:paraId="20A8CAE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the second it is said: "God was in Christ, reconciling the world unto Himself."</w:t>
      </w:r>
    </w:p>
    <w:p w14:paraId="0399D22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而在第二种表现中说：“上帝在基督里，叫世人与自己和好。”</w:t>
      </w:r>
    </w:p>
    <w:p w14:paraId="0186E462">
      <w:pPr>
        <w:pStyle w:val="3"/>
        <w:spacing w:before="313" w:line="252" w:lineRule="auto"/>
        <w:ind w:left="5" w:right="11" w:firstLine="16"/>
        <w:jc w:val="both"/>
        <w:rPr>
          <w:rFonts w:hint="eastAsia" w:ascii="微软雅黑" w:hAnsi="微软雅黑" w:eastAsia="微软雅黑" w:cs="微软雅黑"/>
          <w:sz w:val="30"/>
          <w:szCs w:val="30"/>
        </w:rPr>
      </w:pPr>
    </w:p>
    <w:p w14:paraId="2FCE41E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argued that, to avoid the flat repetition of one and the same thing, it is better to view the clause as referring to the higher nature of Christ.</w:t>
      </w:r>
    </w:p>
    <w:p w14:paraId="047A551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现在，有人争辩说，为了避免完全重复同一件事，最好将该分句视为指代基督更高的本性。</w:t>
      </w:r>
    </w:p>
    <w:p w14:paraId="37FB672A">
      <w:pPr>
        <w:pStyle w:val="3"/>
        <w:spacing w:before="313" w:line="252" w:lineRule="auto"/>
        <w:ind w:left="5" w:right="11" w:firstLine="16"/>
        <w:jc w:val="both"/>
        <w:rPr>
          <w:rFonts w:hint="eastAsia" w:ascii="微软雅黑" w:hAnsi="微软雅黑" w:eastAsia="微软雅黑" w:cs="微软雅黑"/>
          <w:sz w:val="30"/>
          <w:szCs w:val="30"/>
        </w:rPr>
      </w:pPr>
    </w:p>
    <w:p w14:paraId="3A6F626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considered the Redeemer not as a mere instrument, but as a divine person, capable of so great a work, and giving it a boundless value.</w:t>
      </w:r>
    </w:p>
    <w:p w14:paraId="70CDC17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这种解释认为救赎主不仅是一个工具，而且是一个神圣位格，能够胜任如此伟大的工作，并赋予其无限价值。</w:t>
      </w:r>
    </w:p>
    <w:p w14:paraId="52F1BAF0">
      <w:pPr>
        <w:pStyle w:val="3"/>
        <w:spacing w:before="313" w:line="252" w:lineRule="auto"/>
        <w:ind w:left="5" w:right="11" w:firstLine="16"/>
        <w:jc w:val="both"/>
        <w:rPr>
          <w:rFonts w:hint="eastAsia" w:ascii="微软雅黑" w:hAnsi="微软雅黑" w:eastAsia="微软雅黑" w:cs="微软雅黑"/>
          <w:sz w:val="30"/>
          <w:szCs w:val="30"/>
        </w:rPr>
      </w:pPr>
    </w:p>
    <w:p w14:paraId="5290937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Another mode of construing is as follows: "God in Christ was reconciling the world."</w:t>
      </w:r>
    </w:p>
    <w:p w14:paraId="5DAFCEE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另一种解析（construing）模式如下：“上帝在基督里是在使世人和好。”</w:t>
      </w:r>
    </w:p>
    <w:p w14:paraId="58C5392B">
      <w:pPr>
        <w:pStyle w:val="3"/>
        <w:spacing w:before="313" w:line="252" w:lineRule="auto"/>
        <w:ind w:left="5" w:right="11" w:firstLine="16"/>
        <w:jc w:val="both"/>
        <w:rPr>
          <w:rFonts w:hint="eastAsia" w:ascii="微软雅黑" w:hAnsi="微软雅黑" w:eastAsia="微软雅黑" w:cs="微软雅黑"/>
          <w:sz w:val="30"/>
          <w:szCs w:val="30"/>
        </w:rPr>
      </w:pPr>
    </w:p>
    <w:p w14:paraId="01B8F2C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mode of resolving the words generally received at present by the most eminent philological expounders.</w:t>
      </w:r>
    </w:p>
    <w:p w14:paraId="508E1BC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这是目前最卓越的语言学阐释者普遍接受的词语解析模式。</w:t>
      </w:r>
    </w:p>
    <w:p w14:paraId="75FB8721">
      <w:pPr>
        <w:pStyle w:val="3"/>
        <w:spacing w:before="313" w:line="252" w:lineRule="auto"/>
        <w:ind w:left="5" w:right="11" w:firstLine="16"/>
        <w:jc w:val="both"/>
        <w:rPr>
          <w:rFonts w:hint="eastAsia" w:ascii="微软雅黑" w:hAnsi="微软雅黑" w:eastAsia="微软雅黑" w:cs="微软雅黑"/>
          <w:sz w:val="30"/>
          <w:szCs w:val="30"/>
        </w:rPr>
      </w:pPr>
    </w:p>
    <w:p w14:paraId="066005A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is maintained chiefly because the following clause more precisely defines in what way the atonement was effected.</w:t>
      </w:r>
    </w:p>
    <w:p w14:paraId="1DBC43D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持这种观点主要是因为随后的分句更精确地定义了赎罪（atonement）是以何种方式达成的。</w:t>
      </w:r>
    </w:p>
    <w:p w14:paraId="369D9B66">
      <w:pPr>
        <w:pStyle w:val="3"/>
        <w:spacing w:before="313" w:line="252" w:lineRule="auto"/>
        <w:ind w:left="5" w:right="11" w:firstLine="16"/>
        <w:jc w:val="both"/>
        <w:rPr>
          <w:rFonts w:hint="eastAsia" w:ascii="微软雅黑" w:hAnsi="微软雅黑" w:eastAsia="微软雅黑" w:cs="微软雅黑"/>
          <w:sz w:val="30"/>
          <w:szCs w:val="30"/>
        </w:rPr>
      </w:pPr>
    </w:p>
    <w:p w14:paraId="1637BD7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points, then, are as follows: 1. A non-imputation of sin to us so far as the matter bears upon our relation toward God; 2. The atoning act considered as emanating not from man, but from God, or as God's own act in inward unity and fellowship with Christ.</w:t>
      </w:r>
    </w:p>
    <w:p w14:paraId="0B42EEA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那么，这两个要点如下：1. 就涉及我们对上帝的关系而言，不将罪归算（non-imputation）在我们身上；2. 赎罪行为被视为不是发源于人，而是发源于上帝，或者说是上帝在与基督内在联合与交通中亲自的行为。</w:t>
      </w:r>
    </w:p>
    <w:p w14:paraId="53BADE85">
      <w:pPr>
        <w:pStyle w:val="3"/>
        <w:spacing w:before="313" w:line="252" w:lineRule="auto"/>
        <w:ind w:left="5" w:right="11" w:firstLine="16"/>
        <w:jc w:val="both"/>
        <w:rPr>
          <w:rFonts w:hint="eastAsia" w:ascii="微软雅黑" w:hAnsi="微软雅黑" w:eastAsia="微软雅黑" w:cs="微软雅黑"/>
          <w:sz w:val="30"/>
          <w:szCs w:val="30"/>
        </w:rPr>
      </w:pPr>
    </w:p>
    <w:p w14:paraId="218E57B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this interpretation can be rendered highly probable, and gives a satisfactory sense.</w:t>
      </w:r>
    </w:p>
    <w:p w14:paraId="09A3560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无疑，这种解释具有极高的可能性，并给出了令人满意的意义。</w:t>
      </w:r>
    </w:p>
    <w:p w14:paraId="0512B778">
      <w:pPr>
        <w:pStyle w:val="3"/>
        <w:spacing w:before="313" w:line="252" w:lineRule="auto"/>
        <w:ind w:left="5" w:right="11" w:firstLine="16"/>
        <w:jc w:val="both"/>
        <w:rPr>
          <w:rFonts w:hint="eastAsia" w:ascii="微软雅黑" w:hAnsi="微软雅黑" w:eastAsia="微软雅黑" w:cs="微软雅黑"/>
          <w:sz w:val="30"/>
          <w:szCs w:val="30"/>
        </w:rPr>
      </w:pPr>
    </w:p>
    <w:p w14:paraId="77B618A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Another mode seems to me even preferable, according to the translation above given: God was reconciling the world unto Himself in Christ.</w:t>
      </w:r>
    </w:p>
    <w:p w14:paraId="2305087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在我看来，另一种模式甚至更可取，即按照上文给出的翻译：上帝是在基督里叫世人与祂自己和好。</w:t>
      </w:r>
    </w:p>
    <w:p w14:paraId="065E2342">
      <w:pPr>
        <w:pStyle w:val="3"/>
        <w:spacing w:before="313" w:line="252" w:lineRule="auto"/>
        <w:ind w:left="5" w:right="11" w:firstLine="16"/>
        <w:jc w:val="both"/>
        <w:rPr>
          <w:rFonts w:hint="eastAsia" w:ascii="微软雅黑" w:hAnsi="微软雅黑" w:eastAsia="微软雅黑" w:cs="微软雅黑"/>
          <w:sz w:val="30"/>
          <w:szCs w:val="30"/>
        </w:rPr>
      </w:pPr>
    </w:p>
    <w:p w14:paraId="0B08EBA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 not construe the words IN CHRIST with the activity of the divine nature in the Lord Himself, nor with the Father's activity in providing the atonement, but in connection with the new relation into which mankind were brought, as they stood in Christ.</w:t>
      </w:r>
    </w:p>
    <w:p w14:paraId="0F72F0E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这并不是将“在基督里（IN CHRIST）”这些话与主（Lord）自身神性的活动联系起来，也不是与圣父（Father）提供赎罪（atonement）的活动联系起来，而是与人类在基督里站立时所进入的新关系联系起来。</w:t>
      </w:r>
    </w:p>
    <w:p w14:paraId="121ED8D6">
      <w:pPr>
        <w:pStyle w:val="3"/>
        <w:spacing w:before="313" w:line="252" w:lineRule="auto"/>
        <w:ind w:left="5" w:right="11" w:firstLine="16"/>
        <w:jc w:val="both"/>
        <w:rPr>
          <w:rFonts w:hint="eastAsia" w:ascii="微软雅黑" w:hAnsi="微软雅黑" w:eastAsia="微软雅黑" w:cs="微软雅黑"/>
          <w:sz w:val="30"/>
          <w:szCs w:val="30"/>
        </w:rPr>
      </w:pPr>
    </w:p>
    <w:p w14:paraId="6073515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will then be: God reconciled them in Christ, as He regarded them in Him, and comprehended them in union with His Son, according to His covenant and purpose.</w:t>
      </w:r>
    </w:p>
    <w:p w14:paraId="6D794CB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那么意义将是：上帝在基督里使他们和好，因为祂在祂儿子里看待他们，并根据祂的圣约（covenant）和定旨（purpose），将他们包含在与祂儿子的联合中。</w:t>
      </w:r>
    </w:p>
    <w:p w14:paraId="52DA6B1E">
      <w:pPr>
        <w:pStyle w:val="3"/>
        <w:spacing w:before="313" w:line="252" w:lineRule="auto"/>
        <w:ind w:left="5" w:right="11" w:firstLine="16"/>
        <w:jc w:val="both"/>
        <w:rPr>
          <w:rFonts w:hint="eastAsia" w:ascii="微软雅黑" w:hAnsi="微软雅黑" w:eastAsia="微软雅黑" w:cs="微软雅黑"/>
          <w:sz w:val="30"/>
          <w:szCs w:val="30"/>
        </w:rPr>
      </w:pPr>
    </w:p>
    <w:p w14:paraId="2EF9C42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seems to me the shade of meaning that properly belongs to the passage.</w:t>
      </w:r>
    </w:p>
    <w:p w14:paraId="2F3C07A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在我看来，这才是本篇章正当所属的意义差别。</w:t>
      </w:r>
    </w:p>
    <w:p w14:paraId="5998A5F3">
      <w:pPr>
        <w:pStyle w:val="3"/>
        <w:spacing w:before="313" w:line="252" w:lineRule="auto"/>
        <w:ind w:left="5" w:right="11" w:firstLine="16"/>
        <w:jc w:val="both"/>
        <w:rPr>
          <w:rFonts w:hint="eastAsia" w:ascii="微软雅黑" w:hAnsi="微软雅黑" w:eastAsia="微软雅黑" w:cs="微软雅黑"/>
          <w:sz w:val="30"/>
          <w:szCs w:val="30"/>
        </w:rPr>
      </w:pPr>
    </w:p>
    <w:p w14:paraId="48A6936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other terms, are we to understand the word WORLD as descriptive of the human family?</w:t>
      </w:r>
    </w:p>
    <w:p w14:paraId="281E80C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关于其他术语，我们要将“世人（WORLD）”一词理解为对人类大家庭的描述吗？</w:t>
      </w:r>
    </w:p>
    <w:p w14:paraId="34714DCC">
      <w:pPr>
        <w:pStyle w:val="3"/>
        <w:spacing w:before="313" w:line="252" w:lineRule="auto"/>
        <w:ind w:left="5" w:right="11" w:firstLine="16"/>
        <w:jc w:val="both"/>
        <w:rPr>
          <w:rFonts w:hint="eastAsia" w:ascii="微软雅黑" w:hAnsi="微软雅黑" w:eastAsia="微软雅黑" w:cs="微软雅黑"/>
          <w:sz w:val="30"/>
          <w:szCs w:val="30"/>
        </w:rPr>
      </w:pPr>
    </w:p>
    <w:p w14:paraId="5D6331E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general sense the word frequently occurs in the style of Paul and the other apostles (Rom. 3:19; 1 Cor. 1:21).</w:t>
      </w:r>
    </w:p>
    <w:p w14:paraId="2BEED03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在保罗（Pauline）和其他使徒的文体中，该词经常在此一般意义上出现（罗 3:19；林前 1:21）。</w:t>
      </w:r>
    </w:p>
    <w:p w14:paraId="735F12E8">
      <w:pPr>
        <w:pStyle w:val="3"/>
        <w:spacing w:before="313" w:line="252" w:lineRule="auto"/>
        <w:ind w:left="5" w:right="11" w:firstLine="16"/>
        <w:jc w:val="both"/>
        <w:rPr>
          <w:rFonts w:hint="eastAsia" w:ascii="微软雅黑" w:hAnsi="微软雅黑" w:eastAsia="微软雅黑" w:cs="微软雅黑"/>
          <w:sz w:val="30"/>
          <w:szCs w:val="30"/>
        </w:rPr>
      </w:pPr>
    </w:p>
    <w:p w14:paraId="64DC92E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used to indicate the unbelieving world, as contradistinguished from the church of God, because the great majority still continues alienated from the life of God.</w:t>
      </w:r>
    </w:p>
    <w:p w14:paraId="4E2D3BA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它常被用来指示不信的世界，以区别于上帝的教会，因为绝大多数人仍然与上帝的生命隔绝。</w:t>
      </w:r>
    </w:p>
    <w:p w14:paraId="450489DF">
      <w:pPr>
        <w:pStyle w:val="3"/>
        <w:spacing w:before="313" w:line="252" w:lineRule="auto"/>
        <w:ind w:left="5" w:right="11" w:firstLine="16"/>
        <w:jc w:val="both"/>
        <w:rPr>
          <w:rFonts w:hint="eastAsia" w:ascii="微软雅黑" w:hAnsi="微软雅黑" w:eastAsia="微软雅黑" w:cs="微软雅黑"/>
          <w:sz w:val="30"/>
          <w:szCs w:val="30"/>
        </w:rPr>
      </w:pPr>
    </w:p>
    <w:p w14:paraId="61463A5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does not mean the world of believers—a sense in which, so far as I know, it does not occur—but the world of mankind as one day standing out to view, including Jews and Gentiles alike.</w:t>
      </w:r>
    </w:p>
    <w:p w14:paraId="67D1500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在这里，它指的不是信徒的世界——据我所知，该词并不在此意义上出现——而是指作为终有一天会全然显现的人类世界，包括犹太人和外邦人（Gentiles）。</w:t>
      </w:r>
    </w:p>
    <w:p w14:paraId="4981EACC">
      <w:pPr>
        <w:pStyle w:val="3"/>
        <w:spacing w:before="313" w:line="252" w:lineRule="auto"/>
        <w:ind w:left="5" w:right="11" w:firstLine="16"/>
        <w:jc w:val="both"/>
        <w:rPr>
          <w:rFonts w:hint="eastAsia" w:ascii="微软雅黑" w:hAnsi="微软雅黑" w:eastAsia="微软雅黑" w:cs="微软雅黑"/>
          <w:sz w:val="30"/>
          <w:szCs w:val="30"/>
        </w:rPr>
      </w:pPr>
    </w:p>
    <w:p w14:paraId="4793FBC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however, it by no means follows that all were actually reconciled.</w:t>
      </w:r>
    </w:p>
    <w:p w14:paraId="6D02685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然而，这绝不意味着所有人实际上都和好了。</w:t>
      </w:r>
    </w:p>
    <w:p w14:paraId="44FB186D">
      <w:pPr>
        <w:pStyle w:val="3"/>
        <w:spacing w:before="313" w:line="252" w:lineRule="auto"/>
        <w:ind w:left="5" w:right="11" w:firstLine="16"/>
        <w:jc w:val="both"/>
        <w:rPr>
          <w:rFonts w:hint="eastAsia" w:ascii="微软雅黑" w:hAnsi="微软雅黑" w:eastAsia="微软雅黑" w:cs="微软雅黑"/>
          <w:sz w:val="30"/>
          <w:szCs w:val="30"/>
        </w:rPr>
      </w:pPr>
    </w:p>
    <w:p w14:paraId="42BCB00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mode of construing IN CHRIST proves the opposite.</w:t>
      </w:r>
    </w:p>
    <w:p w14:paraId="0B45FC6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我们对“在基督里（IN CHRIST）”的解析模式证明了相反的情况。</w:t>
      </w:r>
    </w:p>
    <w:p w14:paraId="39D83D34">
      <w:pPr>
        <w:pStyle w:val="3"/>
        <w:spacing w:before="313" w:line="252" w:lineRule="auto"/>
        <w:ind w:left="5" w:right="11" w:firstLine="16"/>
        <w:jc w:val="both"/>
        <w:rPr>
          <w:rFonts w:hint="eastAsia" w:ascii="微软雅黑" w:hAnsi="微软雅黑" w:eastAsia="微软雅黑" w:cs="微软雅黑"/>
          <w:sz w:val="30"/>
          <w:szCs w:val="30"/>
        </w:rPr>
      </w:pPr>
    </w:p>
    <w:p w14:paraId="6285E23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further confirmed by the clause which runs parallel with it: "not imputing their trespasses unto them."</w:t>
      </w:r>
    </w:p>
    <w:p w14:paraId="6C0687C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这一点由与之平行的分句进一步证实：“不将他们的过犯归到他们身上”。</w:t>
      </w:r>
    </w:p>
    <w:p w14:paraId="3287D4BE">
      <w:pPr>
        <w:pStyle w:val="3"/>
        <w:spacing w:before="313" w:line="252" w:lineRule="auto"/>
        <w:ind w:left="5" w:right="11" w:firstLine="16"/>
        <w:jc w:val="both"/>
        <w:rPr>
          <w:rFonts w:hint="eastAsia" w:ascii="微软雅黑" w:hAnsi="微软雅黑" w:eastAsia="微软雅黑" w:cs="微软雅黑"/>
          <w:sz w:val="30"/>
          <w:szCs w:val="30"/>
        </w:rPr>
      </w:pPr>
    </w:p>
    <w:p w14:paraId="51F55E5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speaks of an accomplished fact, finished once for all.</w:t>
      </w:r>
    </w:p>
    <w:p w14:paraId="2CB3B77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因此使徒谈论的是一个既成事实（accomplished fact），是一次性完成的。</w:t>
      </w:r>
    </w:p>
    <w:p w14:paraId="299EECE2">
      <w:pPr>
        <w:pStyle w:val="3"/>
        <w:spacing w:before="313" w:line="252" w:lineRule="auto"/>
        <w:ind w:left="5" w:right="11" w:firstLine="16"/>
        <w:jc w:val="both"/>
        <w:rPr>
          <w:rFonts w:hint="eastAsia" w:ascii="微软雅黑" w:hAnsi="微软雅黑" w:eastAsia="微软雅黑" w:cs="微软雅黑"/>
          <w:sz w:val="30"/>
          <w:szCs w:val="30"/>
        </w:rPr>
      </w:pPr>
    </w:p>
    <w:p w14:paraId="38FD81C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or two points may still be separately noticed.</w:t>
      </w:r>
    </w:p>
    <w:p w14:paraId="61682EE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但仍有一两个点可以被单独注意到。</w:t>
      </w:r>
    </w:p>
    <w:p w14:paraId="02387F04">
      <w:pPr>
        <w:pStyle w:val="3"/>
        <w:spacing w:before="313" w:line="252" w:lineRule="auto"/>
        <w:ind w:left="5" w:right="11" w:firstLine="16"/>
        <w:jc w:val="both"/>
        <w:rPr>
          <w:rFonts w:hint="eastAsia" w:ascii="微软雅黑" w:hAnsi="微软雅黑" w:eastAsia="微软雅黑" w:cs="微软雅黑"/>
          <w:sz w:val="30"/>
          <w:szCs w:val="30"/>
        </w:rPr>
      </w:pPr>
    </w:p>
    <w:p w14:paraId="6E20D81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be reconciled IN CHRIST; an expression which at first sight seems to be equivalent to the phrase BY CHRIST, which occurs in the previous verse.</w:t>
      </w:r>
    </w:p>
    <w:p w14:paraId="63AAED56">
      <w:pPr>
        <w:pStyle w:val="3"/>
        <w:spacing w:before="313" w:line="252" w:lineRule="auto"/>
        <w:ind w:left="5" w:right="11" w:firstLine="16"/>
        <w:jc w:val="both"/>
        <w:rPr>
          <w:rFonts w:hint="eastAsia" w:ascii="微软雅黑" w:hAnsi="微软雅黑" w:eastAsia="微软雅黑" w:cs="微软雅黑"/>
          <w:sz w:val="30"/>
          <w:szCs w:val="30"/>
        </w:rPr>
      </w:pPr>
    </w:p>
    <w:p w14:paraId="26EA53E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我们被说成是在基督里（IN CHRIST）和好；这一表达乍一看似乎等同于前一节中出现的“借着基督（BY CHRIST）”这一词组。</w:t>
      </w:r>
    </w:p>
    <w:p w14:paraId="4E9E5B76">
      <w:pPr>
        <w:pStyle w:val="3"/>
        <w:spacing w:before="313" w:line="252" w:lineRule="auto"/>
        <w:ind w:left="5" w:right="11" w:firstLine="16"/>
        <w:jc w:val="both"/>
        <w:rPr>
          <w:rFonts w:hint="eastAsia" w:ascii="微软雅黑" w:hAnsi="微软雅黑" w:eastAsia="微软雅黑" w:cs="微软雅黑"/>
          <w:sz w:val="30"/>
          <w:szCs w:val="30"/>
        </w:rPr>
      </w:pPr>
    </w:p>
    <w:p w14:paraId="72F0C63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do not coincide.</w:t>
      </w:r>
    </w:p>
    <w:p w14:paraId="36B3E95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但它们并不重合。</w:t>
      </w:r>
    </w:p>
    <w:p w14:paraId="441EB8C8">
      <w:pPr>
        <w:pStyle w:val="3"/>
        <w:spacing w:before="313" w:line="252" w:lineRule="auto"/>
        <w:ind w:left="5" w:right="11" w:firstLine="16"/>
        <w:jc w:val="both"/>
        <w:rPr>
          <w:rFonts w:hint="eastAsia" w:ascii="微软雅黑" w:hAnsi="微软雅黑" w:eastAsia="微软雅黑" w:cs="微软雅黑"/>
          <w:sz w:val="30"/>
          <w:szCs w:val="30"/>
        </w:rPr>
      </w:pPr>
    </w:p>
    <w:p w14:paraId="4AD2A0D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phrase denotes something more: for the apostle's language is precise, representing Christ not only as the meritorious cause of reconciliation, which the phrase of the previous verse in such a connection usually means, but as the objective reconciliation.</w:t>
      </w:r>
    </w:p>
    <w:p w14:paraId="15A14B5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现在的词组表示了更多的内容：因为使徒的语言是精确的，祂不仅将基督表现为和好的功德性原因（meritorious cause）（这种联系下的前一节词组通常是此意），而且表现为客观的和好（objective reconciliation）。</w:t>
      </w:r>
    </w:p>
    <w:p w14:paraId="5255DE08">
      <w:pPr>
        <w:pStyle w:val="3"/>
        <w:spacing w:before="313" w:line="252" w:lineRule="auto"/>
        <w:ind w:left="5" w:right="11" w:firstLine="16"/>
        <w:jc w:val="both"/>
        <w:rPr>
          <w:rFonts w:hint="eastAsia" w:ascii="微软雅黑" w:hAnsi="微软雅黑" w:eastAsia="微软雅黑" w:cs="微软雅黑"/>
          <w:sz w:val="30"/>
          <w:szCs w:val="30"/>
        </w:rPr>
      </w:pPr>
    </w:p>
    <w:p w14:paraId="0E66BB4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 Him we have the objective redemption (Eph. 1:7), so in Him we have the objective reconciliation; much in the same way as He is said to be made of God unto us righteousness and sanctification (1 Cor. 1:30), or as He is called our peace (Eph. 2:14).</w:t>
      </w:r>
    </w:p>
    <w:p w14:paraId="5856FE5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正如在祂里面我们拥有客观的救赎（以 1:7），照样在祂里面我们拥有客观的和好；这在很大程度上就像经上说祂由上帝使之成了我们的义和圣化（sanctification）（林前 1:30），或者像祂被称为我们的平安（以 2:14）一样。</w:t>
      </w:r>
    </w:p>
    <w:p w14:paraId="4429E802">
      <w:pPr>
        <w:pStyle w:val="3"/>
        <w:spacing w:before="313" w:line="252" w:lineRule="auto"/>
        <w:ind w:left="5" w:right="11" w:firstLine="16"/>
        <w:jc w:val="both"/>
        <w:rPr>
          <w:rFonts w:hint="eastAsia" w:ascii="微软雅黑" w:hAnsi="微软雅黑" w:eastAsia="微软雅黑" w:cs="微软雅黑"/>
          <w:sz w:val="30"/>
          <w:szCs w:val="30"/>
        </w:rPr>
      </w:pPr>
    </w:p>
    <w:p w14:paraId="72D54AB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changes the preposition on purpose.</w:t>
      </w:r>
    </w:p>
    <w:p w14:paraId="72FC6B4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使徒特意更改了介词。</w:t>
      </w:r>
    </w:p>
    <w:p w14:paraId="244970BB">
      <w:pPr>
        <w:pStyle w:val="3"/>
        <w:spacing w:before="313" w:line="252" w:lineRule="auto"/>
        <w:ind w:left="5" w:right="11" w:firstLine="16"/>
        <w:jc w:val="both"/>
        <w:rPr>
          <w:rFonts w:hint="eastAsia" w:ascii="微软雅黑" w:hAnsi="微软雅黑" w:eastAsia="微软雅黑" w:cs="微软雅黑"/>
          <w:sz w:val="30"/>
          <w:szCs w:val="30"/>
        </w:rPr>
      </w:pPr>
    </w:p>
    <w:p w14:paraId="402176A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reconciliation was effected by not imputing to us our trespasses (ver. 19).</w:t>
      </w:r>
    </w:p>
    <w:p w14:paraId="0E7EC00F">
      <w:pPr>
        <w:pStyle w:val="3"/>
        <w:spacing w:before="313" w:line="252" w:lineRule="auto"/>
        <w:ind w:left="5" w:right="11" w:firstLine="16"/>
        <w:jc w:val="both"/>
        <w:rPr>
          <w:rFonts w:hint="eastAsia" w:ascii="微软雅黑" w:hAnsi="微软雅黑" w:eastAsia="微软雅黑" w:cs="微软雅黑"/>
          <w:sz w:val="30"/>
          <w:szCs w:val="30"/>
        </w:rPr>
      </w:pPr>
    </w:p>
    <w:p w14:paraId="43EE34B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和好是通过不将我们的过犯（trespasses）归在我们身上而达成的（第 19 节）。</w:t>
      </w:r>
    </w:p>
    <w:p w14:paraId="6B881020">
      <w:pPr>
        <w:pStyle w:val="3"/>
        <w:spacing w:before="313" w:line="252" w:lineRule="auto"/>
        <w:ind w:left="5" w:right="11" w:firstLine="16"/>
        <w:jc w:val="both"/>
        <w:rPr>
          <w:rFonts w:hint="eastAsia" w:ascii="微软雅黑" w:hAnsi="微软雅黑" w:eastAsia="微软雅黑" w:cs="微软雅黑"/>
          <w:sz w:val="30"/>
          <w:szCs w:val="30"/>
        </w:rPr>
      </w:pPr>
    </w:p>
    <w:p w14:paraId="6B8CB7A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 varies, indeed, as to the way in which the participial clause is to be resolved: some regarding the non-imputation of sin as the cause of reconciliation; others, less correctly, considering it as the effect.</w:t>
      </w:r>
    </w:p>
    <w:p w14:paraId="395A2BB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确实，关于如何解析这个分句（participial clause），意见各不相同：有些人将不归罪视为和好的原因；另一些人则不太正确地将其视为结果。</w:t>
      </w:r>
    </w:p>
    <w:p w14:paraId="556F466B">
      <w:pPr>
        <w:pStyle w:val="3"/>
        <w:spacing w:before="313" w:line="252" w:lineRule="auto"/>
        <w:ind w:left="5" w:right="11" w:firstLine="16"/>
        <w:jc w:val="both"/>
        <w:rPr>
          <w:rFonts w:hint="eastAsia" w:ascii="微软雅黑" w:hAnsi="微软雅黑" w:eastAsia="微软雅黑" w:cs="微软雅黑"/>
          <w:sz w:val="30"/>
          <w:szCs w:val="30"/>
        </w:rPr>
      </w:pPr>
    </w:p>
    <w:p w14:paraId="5773202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a mistaken view, and is opposed to the usage of a participial clause.</w:t>
      </w:r>
    </w:p>
    <w:p w14:paraId="3319C16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后者是一种错误的观点，并且与分句的用法相抵触。</w:t>
      </w:r>
    </w:p>
    <w:p w14:paraId="25983EF2">
      <w:pPr>
        <w:pStyle w:val="3"/>
        <w:spacing w:before="313" w:line="252" w:lineRule="auto"/>
        <w:ind w:left="5" w:right="11" w:firstLine="16"/>
        <w:jc w:val="both"/>
        <w:rPr>
          <w:rFonts w:hint="eastAsia" w:ascii="微软雅黑" w:hAnsi="微软雅黑" w:eastAsia="微软雅黑" w:cs="微软雅黑"/>
          <w:sz w:val="30"/>
          <w:szCs w:val="30"/>
        </w:rPr>
      </w:pPr>
    </w:p>
    <w:p w14:paraId="1784AC1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affirms that God reconciles the world by not imputing to men their trespasses.</w:t>
      </w:r>
    </w:p>
    <w:p w14:paraId="28D1885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保罗肯定，上帝通过不将过犯归在世人身上，来使世人和好。</w:t>
      </w:r>
    </w:p>
    <w:p w14:paraId="78BA9136">
      <w:pPr>
        <w:pStyle w:val="3"/>
        <w:spacing w:before="313" w:line="252" w:lineRule="auto"/>
        <w:ind w:left="5" w:right="11" w:firstLine="16"/>
        <w:jc w:val="both"/>
        <w:rPr>
          <w:rFonts w:hint="eastAsia" w:ascii="微软雅黑" w:hAnsi="微软雅黑" w:eastAsia="微软雅黑" w:cs="微软雅黑"/>
          <w:sz w:val="30"/>
          <w:szCs w:val="30"/>
        </w:rPr>
      </w:pPr>
    </w:p>
    <w:p w14:paraId="023C6DC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reconciliation, as to its mode, is effected in this twofold way: (1) by not imputing sin to us, and (2) by Christ becoming the sin-bearer (ver. 21); that is, the world is reconciled because sin was laid on Christ, and not imputed to us.</w:t>
      </w:r>
    </w:p>
    <w:p w14:paraId="7286377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而和好就其模式而言，是通过这种双重方式达成的：（1）通过不将罪归在我们身上，以及（2）通过基督成为担罪者（第 21 节）；也就是说，世人得与上帝和好是因为罪归（laid on）在了基督身上，而不归在我们身上。</w:t>
      </w:r>
    </w:p>
    <w:p w14:paraId="65278F0B">
      <w:pPr>
        <w:pStyle w:val="3"/>
        <w:spacing w:before="313" w:line="252" w:lineRule="auto"/>
        <w:ind w:left="5" w:right="11" w:firstLine="16"/>
        <w:jc w:val="both"/>
        <w:rPr>
          <w:rFonts w:hint="eastAsia" w:ascii="微软雅黑" w:hAnsi="微软雅黑" w:eastAsia="微软雅黑" w:cs="微软雅黑"/>
          <w:sz w:val="30"/>
          <w:szCs w:val="30"/>
        </w:rPr>
      </w:pPr>
    </w:p>
    <w:p w14:paraId="5EF39ED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place those to whom sin is not imputed in a state of reconciliation TO HIMSELF.</w:t>
      </w:r>
    </w:p>
    <w:p w14:paraId="4A115731">
      <w:pPr>
        <w:pStyle w:val="3"/>
        <w:spacing w:before="313" w:line="252" w:lineRule="auto"/>
        <w:ind w:left="5" w:right="11" w:firstLine="16"/>
        <w:jc w:val="both"/>
        <w:rPr>
          <w:rFonts w:hint="eastAsia" w:ascii="微软雅黑" w:hAnsi="微软雅黑" w:eastAsia="微软雅黑" w:cs="微软雅黑"/>
          <w:sz w:val="30"/>
          <w:szCs w:val="30"/>
        </w:rPr>
      </w:pPr>
    </w:p>
    <w:p w14:paraId="3B03AA5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那些不被归罪的人，据说是由上帝将他们置于“与祂自己（TO HIMSELF）”和好的状态中。</w:t>
      </w:r>
    </w:p>
    <w:p w14:paraId="3B9AC1DC">
      <w:pPr>
        <w:pStyle w:val="3"/>
        <w:spacing w:before="313" w:line="252" w:lineRule="auto"/>
        <w:ind w:left="5" w:right="11" w:firstLine="16"/>
        <w:jc w:val="both"/>
        <w:rPr>
          <w:rFonts w:hint="eastAsia" w:ascii="微软雅黑" w:hAnsi="微软雅黑" w:eastAsia="微软雅黑" w:cs="微软雅黑"/>
          <w:sz w:val="30"/>
          <w:szCs w:val="30"/>
        </w:rPr>
      </w:pPr>
    </w:p>
    <w:p w14:paraId="086BD43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means, that the atonement restores men to their right relation to law and order; or, more definitely, to a friendly fellowship with a personal God.</w:t>
      </w:r>
    </w:p>
    <w:p w14:paraId="38B0586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这意味着，赎罪（atonement）使人类恢复了对律法和秩序的正确关系；或者更明确地说，恢复了与一位位格化上帝的友好团契（fellowship）。</w:t>
      </w:r>
    </w:p>
    <w:p w14:paraId="253DC0E2">
      <w:pPr>
        <w:pStyle w:val="3"/>
        <w:spacing w:before="313" w:line="252" w:lineRule="auto"/>
        <w:ind w:left="5" w:right="11" w:firstLine="16"/>
        <w:jc w:val="both"/>
        <w:rPr>
          <w:rFonts w:hint="eastAsia" w:ascii="微软雅黑" w:hAnsi="微软雅黑" w:eastAsia="微软雅黑" w:cs="微软雅黑"/>
          <w:sz w:val="30"/>
          <w:szCs w:val="30"/>
        </w:rPr>
      </w:pPr>
    </w:p>
    <w:p w14:paraId="5AA3174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removal of hostility.</w:t>
      </w:r>
    </w:p>
    <w:p w14:paraId="5EE0721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这是敌意的消除。</w:t>
      </w:r>
    </w:p>
    <w:p w14:paraId="20ABAC8F">
      <w:pPr>
        <w:pStyle w:val="3"/>
        <w:spacing w:before="313" w:line="252" w:lineRule="auto"/>
        <w:ind w:left="5" w:right="11" w:firstLine="16"/>
        <w:jc w:val="both"/>
        <w:rPr>
          <w:rFonts w:hint="eastAsia" w:ascii="微软雅黑" w:hAnsi="微软雅黑" w:eastAsia="微软雅黑" w:cs="微软雅黑"/>
          <w:sz w:val="30"/>
          <w:szCs w:val="30"/>
        </w:rPr>
      </w:pPr>
    </w:p>
    <w:p w14:paraId="704D54B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redemption is a redemption to God in the sense that we are liberated from captivity to belong to God (Rev. 5:9; 1 Cor. 6:19), so reconciliation is a reconciliation to God in the sense that we are restored to God so as to be His friends; and the reconciliation supposes something mutual: for a mutual relation of this nature is essential to the thing, though not properly in the word.</w:t>
      </w:r>
    </w:p>
    <w:p w14:paraId="4822ED5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正如救赎（redemption）是指向上帝的救赎（在这个意义上，我们从被囚中获得解放归上帝所有 [启 5:9；林前 6:19]），和好也是指向上帝的和好（在这个意义上，我们回归上帝从而成为祂的朋友）；且和好预设了一些相互的事：因为这种性质的相互关系对该事物是必不可少的，尽管严格来说并不在该词语本身之中。</w:t>
      </w:r>
    </w:p>
    <w:p w14:paraId="10C1E55F">
      <w:pPr>
        <w:pStyle w:val="3"/>
        <w:spacing w:before="313" w:line="252" w:lineRule="auto"/>
        <w:ind w:left="5" w:right="11" w:firstLine="16"/>
        <w:jc w:val="both"/>
        <w:rPr>
          <w:rFonts w:hint="eastAsia" w:ascii="微软雅黑" w:hAnsi="微软雅黑" w:eastAsia="微软雅黑" w:cs="微软雅黑"/>
          <w:sz w:val="30"/>
          <w:szCs w:val="30"/>
        </w:rPr>
      </w:pPr>
    </w:p>
    <w:p w14:paraId="5EF0A85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thing remains to be noticed.</w:t>
      </w:r>
    </w:p>
    <w:p w14:paraId="7C8D101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只剩下一件事需要注意。</w:t>
      </w:r>
    </w:p>
    <w:p w14:paraId="7C18F42D">
      <w:pPr>
        <w:pStyle w:val="3"/>
        <w:spacing w:before="313" w:line="252" w:lineRule="auto"/>
        <w:ind w:left="5" w:right="11" w:firstLine="16"/>
        <w:jc w:val="both"/>
        <w:rPr>
          <w:rFonts w:hint="eastAsia" w:ascii="微软雅黑" w:hAnsi="微软雅黑" w:eastAsia="微软雅黑" w:cs="微软雅黑"/>
          <w:sz w:val="30"/>
          <w:szCs w:val="30"/>
        </w:rPr>
      </w:pPr>
    </w:p>
    <w:p w14:paraId="05766A8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"Be reconciled to God," which Paul adds as the burden of all preaching (v. 20), are equivalent to "Receive the atonement."</w:t>
      </w:r>
    </w:p>
    <w:p w14:paraId="09DF6AD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保罗加上的作为一切讲道（preaching）之负担的“与上帝和好”这句话（第 20 节），等同于“领受赎罪（atonement）”。</w:t>
      </w:r>
    </w:p>
    <w:p w14:paraId="48B9ABF0">
      <w:pPr>
        <w:pStyle w:val="3"/>
        <w:spacing w:before="313" w:line="252" w:lineRule="auto"/>
        <w:ind w:left="5" w:right="11" w:firstLine="16"/>
        <w:jc w:val="both"/>
        <w:rPr>
          <w:rFonts w:hint="eastAsia" w:ascii="微软雅黑" w:hAnsi="微软雅黑" w:eastAsia="微软雅黑" w:cs="微软雅黑"/>
          <w:sz w:val="30"/>
          <w:szCs w:val="30"/>
        </w:rPr>
      </w:pPr>
    </w:p>
    <w:p w14:paraId="134D2DC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Another passage, subjoined to the former, and closely connected with it, points out most emphatically the mode of the atonement: For He hath made Him to be sin for us who knew no sin, that we might be made the righteousness of God in Him (2 Cor. 5:21).</w:t>
      </w:r>
    </w:p>
    <w:p w14:paraId="459F561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 另一篇章附于前文之后，且与其紧密相连，最强调地指出了赎罪（atonement）的模式：上帝使那不知罪的，替我们成为罪，好叫我们在祂里面成为上帝的义（林后 5:21）。</w:t>
      </w:r>
    </w:p>
    <w:p w14:paraId="7783CE0A">
      <w:pPr>
        <w:pStyle w:val="3"/>
        <w:spacing w:before="313" w:line="252" w:lineRule="auto"/>
        <w:ind w:left="5" w:right="11" w:firstLine="16"/>
        <w:jc w:val="both"/>
        <w:rPr>
          <w:rFonts w:hint="eastAsia" w:ascii="微软雅黑" w:hAnsi="微软雅黑" w:eastAsia="微软雅黑" w:cs="微软雅黑"/>
          <w:sz w:val="30"/>
          <w:szCs w:val="30"/>
        </w:rPr>
      </w:pPr>
    </w:p>
    <w:p w14:paraId="4E37773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connected by the grounding particle FOR with the previous passage descriptive of the message of reconciliation, assigns the ground on which that message rests.</w:t>
      </w:r>
    </w:p>
    <w:p w14:paraId="4D8C77D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本节通过作为根据的连接词“因为（FOR）”与前文描述和好（reconciliation）之信息的篇章相连，指定了该信息所依据的根基。</w:t>
      </w:r>
    </w:p>
    <w:p w14:paraId="1C1C82E6">
      <w:pPr>
        <w:pStyle w:val="3"/>
        <w:spacing w:before="313" w:line="252" w:lineRule="auto"/>
        <w:ind w:left="5" w:right="11" w:firstLine="16"/>
        <w:jc w:val="both"/>
        <w:rPr>
          <w:rFonts w:hint="eastAsia" w:ascii="微软雅黑" w:hAnsi="微软雅黑" w:eastAsia="微软雅黑" w:cs="微软雅黑"/>
          <w:sz w:val="30"/>
          <w:szCs w:val="30"/>
        </w:rPr>
      </w:pPr>
    </w:p>
    <w:p w14:paraId="0F17A8E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force of the particle for; and the import is, that God made an exchange between us and Christ, of such a nature that He, the sinless, was treated as if He were the sinner—nay, as sin itself—that we might be made the righteousness of God.</w:t>
      </w:r>
    </w:p>
    <w:p w14:paraId="39B4663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连接词“因为”的力量；其含意是：上帝在我们与基督之间做了一次性质属于这种“交换”的行为，即祂这位无罪者被当作仿佛祂是罪人——不，被当作罪本身——来对待，好叫我们能成为上帝的义（righteousness of God）。</w:t>
      </w:r>
    </w:p>
    <w:p w14:paraId="3257678F">
      <w:pPr>
        <w:pStyle w:val="3"/>
        <w:spacing w:before="313" w:line="252" w:lineRule="auto"/>
        <w:ind w:left="5" w:right="11" w:firstLine="16"/>
        <w:jc w:val="both"/>
        <w:rPr>
          <w:rFonts w:hint="eastAsia" w:ascii="微软雅黑" w:hAnsi="微软雅黑" w:eastAsia="微软雅黑" w:cs="微软雅黑"/>
          <w:sz w:val="30"/>
          <w:szCs w:val="30"/>
        </w:rPr>
      </w:pPr>
    </w:p>
    <w:p w14:paraId="65CD81E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statements are thus brought together, and lie near each other: the non-imputation of sin to those who are reconciled (ver. 19), and the fact that Christ was made sin.</w:t>
      </w:r>
    </w:p>
    <w:p w14:paraId="1940756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两项陈述就这样被带到了一起，且彼此相邻：即对那些得和好的人不归罪（第 19 节），以及基督被使之成为罪这一事实。</w:t>
      </w:r>
    </w:p>
    <w:p w14:paraId="7163A785">
      <w:pPr>
        <w:pStyle w:val="3"/>
        <w:spacing w:before="313" w:line="252" w:lineRule="auto"/>
        <w:ind w:left="5" w:right="11" w:firstLine="16"/>
        <w:jc w:val="both"/>
        <w:rPr>
          <w:rFonts w:hint="eastAsia" w:ascii="微软雅黑" w:hAnsi="微软雅黑" w:eastAsia="微软雅黑" w:cs="微软雅黑"/>
          <w:sz w:val="30"/>
          <w:szCs w:val="30"/>
        </w:rPr>
      </w:pPr>
    </w:p>
    <w:p w14:paraId="1C9934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these two statements involve each other.</w:t>
      </w:r>
    </w:p>
    <w:p w14:paraId="2CBD1E3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这两项陈述是互为前提的（involve each other）。</w:t>
      </w:r>
    </w:p>
    <w:p w14:paraId="27CC2987">
      <w:pPr>
        <w:pStyle w:val="3"/>
        <w:spacing w:before="313" w:line="252" w:lineRule="auto"/>
        <w:ind w:left="5" w:right="11" w:firstLine="16"/>
        <w:jc w:val="both"/>
        <w:rPr>
          <w:rFonts w:hint="eastAsia" w:ascii="微软雅黑" w:hAnsi="微软雅黑" w:eastAsia="微软雅黑" w:cs="微软雅黑"/>
          <w:sz w:val="30"/>
          <w:szCs w:val="30"/>
        </w:rPr>
      </w:pPr>
    </w:p>
    <w:p w14:paraId="2B18617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or ground on which the non-imputation of sin proceeds, is the fact that Christ was made sin (ver. 21).</w:t>
      </w:r>
    </w:p>
    <w:p w14:paraId="7EA9E1F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不归罪所依据的理由或根基，就是基督被使之成为罪这一事实（第 21 节）。</w:t>
      </w:r>
    </w:p>
    <w:p w14:paraId="5C6FD678">
      <w:pPr>
        <w:pStyle w:val="3"/>
        <w:spacing w:before="313" w:line="252" w:lineRule="auto"/>
        <w:ind w:left="5" w:right="11" w:firstLine="16"/>
        <w:jc w:val="both"/>
        <w:rPr>
          <w:rFonts w:hint="eastAsia" w:ascii="微软雅黑" w:hAnsi="微软雅黑" w:eastAsia="微软雅黑" w:cs="微软雅黑"/>
          <w:sz w:val="30"/>
          <w:szCs w:val="30"/>
        </w:rPr>
      </w:pPr>
    </w:p>
    <w:p w14:paraId="64F923A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involved in the message of reconciliation.</w:t>
      </w:r>
    </w:p>
    <w:p w14:paraId="1DD279A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这是包含在和好的信息中的。</w:t>
      </w:r>
    </w:p>
    <w:p w14:paraId="1E3B7F77">
      <w:pPr>
        <w:pStyle w:val="3"/>
        <w:spacing w:before="313" w:line="252" w:lineRule="auto"/>
        <w:ind w:left="5" w:right="11" w:firstLine="16"/>
        <w:jc w:val="both"/>
        <w:rPr>
          <w:rFonts w:hint="eastAsia" w:ascii="微软雅黑" w:hAnsi="微软雅黑" w:eastAsia="微软雅黑" w:cs="微软雅黑"/>
          <w:sz w:val="30"/>
          <w:szCs w:val="30"/>
        </w:rPr>
      </w:pPr>
    </w:p>
    <w:p w14:paraId="0D95BBF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these two points just mentioned, and lying at the foundation of preaching, incontrovertibly show that the end of Christ's coming was not to proclaim absolute forgiveness, but to usher in an expiation, or a work of atonement, on the ground of which that proclamation of forgiveness might be made.</w:t>
      </w:r>
    </w:p>
    <w:p w14:paraId="2C16324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但刚才提到的这两点（它们处于讲道的根基处）无可争辩地表明：基督降临的终点并不是要宣告绝对的宽恕，而是要开启（usher in）一项净罪（expiation），或者说一项赎罪（atonement）工作，并在此基础上才能作出那项赦免的宣告。</w:t>
      </w:r>
    </w:p>
    <w:p w14:paraId="7885605F">
      <w:pPr>
        <w:pStyle w:val="3"/>
        <w:spacing w:before="313" w:line="252" w:lineRule="auto"/>
        <w:ind w:left="5" w:right="11" w:firstLine="16"/>
        <w:jc w:val="both"/>
        <w:rPr>
          <w:rFonts w:hint="eastAsia" w:ascii="微软雅黑" w:hAnsi="微软雅黑" w:eastAsia="微软雅黑" w:cs="微软雅黑"/>
          <w:sz w:val="30"/>
          <w:szCs w:val="30"/>
        </w:rPr>
      </w:pPr>
    </w:p>
    <w:p w14:paraId="482BBAB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atonement and the message, "Be reconciled to God," is thus clearly brought out.</w:t>
      </w:r>
    </w:p>
    <w:p w14:paraId="1D29E51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赎罪（atonement）与“与上帝和好”这一信息之间的联系就这样被清楚地带了出来。</w:t>
      </w:r>
    </w:p>
    <w:p w14:paraId="386496F6">
      <w:pPr>
        <w:pStyle w:val="3"/>
        <w:spacing w:before="313" w:line="252" w:lineRule="auto"/>
        <w:ind w:left="5" w:right="11" w:firstLine="16"/>
        <w:jc w:val="both"/>
        <w:rPr>
          <w:rFonts w:hint="eastAsia" w:ascii="微软雅黑" w:hAnsi="微软雅黑" w:eastAsia="微软雅黑" w:cs="微软雅黑"/>
          <w:sz w:val="30"/>
          <w:szCs w:val="30"/>
        </w:rPr>
      </w:pPr>
    </w:p>
    <w:p w14:paraId="047C92D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the atonement, preaching would have no foundation, would have no message to proclaim, and would be denuded of all the force accompanying it.</w:t>
      </w:r>
    </w:p>
    <w:p w14:paraId="6399655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撇开赎罪（atonement），讲道将没有根基，将没有信息可传，并将被剥夺所有随之而来的力量。</w:t>
      </w:r>
    </w:p>
    <w:p w14:paraId="38453F97">
      <w:pPr>
        <w:pStyle w:val="3"/>
        <w:spacing w:before="313" w:line="252" w:lineRule="auto"/>
        <w:ind w:left="5" w:right="11" w:firstLine="16"/>
        <w:jc w:val="both"/>
        <w:rPr>
          <w:rFonts w:hint="eastAsia" w:ascii="微软雅黑" w:hAnsi="微软雅黑" w:eastAsia="微软雅黑" w:cs="微软雅黑"/>
          <w:sz w:val="30"/>
          <w:szCs w:val="30"/>
        </w:rPr>
      </w:pPr>
    </w:p>
    <w:p w14:paraId="786FD0A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exhibiting the contents of this pregnant text, I shall endeavour, with all brevity, to bring out its import under a few heads.</w:t>
      </w:r>
    </w:p>
    <w:p w14:paraId="3A4B240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在展示这一富有深意的文本内容时，我将努力极其简要地在几个标题下带出它的含意（import）。</w:t>
      </w:r>
    </w:p>
    <w:p w14:paraId="58B722B1">
      <w:pPr>
        <w:pStyle w:val="3"/>
        <w:spacing w:before="313" w:line="252" w:lineRule="auto"/>
        <w:ind w:left="5" w:right="11" w:firstLine="16"/>
        <w:jc w:val="both"/>
        <w:rPr>
          <w:rFonts w:hint="eastAsia" w:ascii="微软雅黑" w:hAnsi="微软雅黑" w:eastAsia="微软雅黑" w:cs="微软雅黑"/>
          <w:sz w:val="30"/>
          <w:szCs w:val="30"/>
        </w:rPr>
      </w:pPr>
    </w:p>
    <w:p w14:paraId="15B09F7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source of the whole atonement is traced to GOD, who is said to HAVE MADE CHRIST what the text describes.</w:t>
      </w:r>
    </w:p>
    <w:p w14:paraId="6A30042F">
      <w:pPr>
        <w:pStyle w:val="3"/>
        <w:spacing w:before="313" w:line="252" w:lineRule="auto"/>
        <w:ind w:left="5" w:right="11" w:firstLine="16"/>
        <w:jc w:val="both"/>
        <w:rPr>
          <w:rFonts w:hint="eastAsia" w:ascii="微软雅黑" w:hAnsi="微软雅黑" w:eastAsia="微软雅黑" w:cs="微软雅黑"/>
          <w:sz w:val="30"/>
          <w:szCs w:val="30"/>
        </w:rPr>
      </w:pPr>
    </w:p>
    <w:p w14:paraId="6BBF54C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整个赎罪（atonement）的源头追溯到了上帝，经上说是由“祂使基督”成为了文本所描述的样子。</w:t>
      </w:r>
    </w:p>
    <w:p w14:paraId="6AB5133F">
      <w:pPr>
        <w:pStyle w:val="3"/>
        <w:spacing w:before="313" w:line="252" w:lineRule="auto"/>
        <w:ind w:left="5" w:right="11" w:firstLine="16"/>
        <w:jc w:val="both"/>
        <w:rPr>
          <w:rFonts w:hint="eastAsia" w:ascii="微软雅黑" w:hAnsi="微软雅黑" w:eastAsia="微软雅黑" w:cs="微软雅黑"/>
          <w:sz w:val="30"/>
          <w:szCs w:val="30"/>
        </w:rPr>
      </w:pPr>
    </w:p>
    <w:p w14:paraId="20CD865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expression raises our thoughts to that agreement, or covenant, according to which the Father appointed His own Son to assume our human nature and bear our guilt.</w:t>
      </w:r>
    </w:p>
    <w:p w14:paraId="7FDB21E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这一表达使我们的思想上升到了那项协议或圣约（covenant），根据该约，圣父指定了祂自己的儿子（Son）去穿上我们的人性并承担我们的罪疚。</w:t>
      </w:r>
    </w:p>
    <w:p w14:paraId="11E6B4B2">
      <w:pPr>
        <w:pStyle w:val="3"/>
        <w:spacing w:before="313" w:line="252" w:lineRule="auto"/>
        <w:ind w:left="5" w:right="11" w:firstLine="16"/>
        <w:jc w:val="both"/>
        <w:rPr>
          <w:rFonts w:hint="eastAsia" w:ascii="微软雅黑" w:hAnsi="微软雅黑" w:eastAsia="微软雅黑" w:cs="微软雅黑"/>
          <w:sz w:val="30"/>
          <w:szCs w:val="30"/>
        </w:rPr>
      </w:pPr>
    </w:p>
    <w:p w14:paraId="2BE3A9D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further idea, that of sinlessness, is brought out in the words, WHO KNEW NO SIN.</w:t>
      </w:r>
    </w:p>
    <w:p w14:paraId="17E46DD3">
      <w:pPr>
        <w:pStyle w:val="3"/>
        <w:spacing w:before="313" w:line="252" w:lineRule="auto"/>
        <w:ind w:left="5" w:right="11" w:firstLine="16"/>
        <w:jc w:val="both"/>
        <w:rPr>
          <w:rFonts w:hint="eastAsia" w:ascii="微软雅黑" w:hAnsi="微软雅黑" w:eastAsia="微软雅黑" w:cs="微软雅黑"/>
          <w:sz w:val="30"/>
          <w:szCs w:val="30"/>
        </w:rPr>
      </w:pPr>
    </w:p>
    <w:p w14:paraId="365BB61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但在“那不知罪的（WHO KNEW NO SIN）”这些话中，带出了进一步的想法，即无罪性的想法。</w:t>
      </w:r>
    </w:p>
    <w:p w14:paraId="7D145033">
      <w:pPr>
        <w:pStyle w:val="3"/>
        <w:spacing w:before="313" w:line="252" w:lineRule="auto"/>
        <w:ind w:left="5" w:right="11" w:firstLine="16"/>
        <w:jc w:val="both"/>
        <w:rPr>
          <w:rFonts w:hint="eastAsia" w:ascii="微软雅黑" w:hAnsi="微软雅黑" w:eastAsia="微软雅黑" w:cs="微软雅黑"/>
          <w:sz w:val="30"/>
          <w:szCs w:val="30"/>
        </w:rPr>
      </w:pPr>
    </w:p>
    <w:p w14:paraId="5885623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is intended to show that the sinless perfection of Jesus—that is, His innocence and perfect obedience to the divine law—was the foundation or presupposition of the entire work of expiation.</w:t>
      </w:r>
    </w:p>
    <w:p w14:paraId="6BA9314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这一表达旨在表明耶稣那无罪的完美——即祂的无辜以及对神圣律法的完美顺服——是整个净罪（expiation）工作的基础或前提（presupposition）。</w:t>
      </w:r>
    </w:p>
    <w:p w14:paraId="34DA0696">
      <w:pPr>
        <w:pStyle w:val="3"/>
        <w:spacing w:before="313" w:line="252" w:lineRule="auto"/>
        <w:ind w:left="5" w:right="11" w:firstLine="16"/>
        <w:jc w:val="both"/>
        <w:rPr>
          <w:rFonts w:hint="eastAsia" w:ascii="微软雅黑" w:hAnsi="微软雅黑" w:eastAsia="微软雅黑" w:cs="微软雅黑"/>
          <w:sz w:val="30"/>
          <w:szCs w:val="30"/>
        </w:rPr>
      </w:pPr>
    </w:p>
    <w:p w14:paraId="186A334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whose account was He judged sinless?</w:t>
      </w:r>
    </w:p>
    <w:p w14:paraId="46667E6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但在谁的账上（或者说在谁看来）祂被判定为无罪呢？</w:t>
      </w:r>
    </w:p>
    <w:p w14:paraId="3E36FB60">
      <w:pPr>
        <w:pStyle w:val="3"/>
        <w:spacing w:before="313" w:line="252" w:lineRule="auto"/>
        <w:ind w:left="5" w:right="11" w:firstLine="16"/>
        <w:jc w:val="both"/>
        <w:rPr>
          <w:rFonts w:hint="eastAsia" w:ascii="微软雅黑" w:hAnsi="微软雅黑" w:eastAsia="微软雅黑" w:cs="微软雅黑"/>
          <w:sz w:val="30"/>
          <w:szCs w:val="30"/>
        </w:rPr>
      </w:pPr>
    </w:p>
    <w:p w14:paraId="69DACB1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phrase, which has a peculiar force attaching to it, which must accurately be ascertained, contains an answer to that question.</w:t>
      </w:r>
    </w:p>
    <w:p w14:paraId="7874EDA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希腊文短语附带着一种必须被精确查明的独特殊力量，它包含了对该问题的回答。</w:t>
      </w:r>
    </w:p>
    <w:p w14:paraId="284BC75F">
      <w:pPr>
        <w:pStyle w:val="3"/>
        <w:spacing w:before="313" w:line="252" w:lineRule="auto"/>
        <w:ind w:left="5" w:right="11" w:firstLine="16"/>
        <w:jc w:val="both"/>
        <w:rPr>
          <w:rFonts w:hint="eastAsia" w:ascii="微软雅黑" w:hAnsi="微软雅黑" w:eastAsia="微软雅黑" w:cs="微软雅黑"/>
          <w:sz w:val="30"/>
          <w:szCs w:val="30"/>
        </w:rPr>
      </w:pPr>
    </w:p>
    <w:p w14:paraId="0EF277E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phrase, WHO KNEW NO SIN, is called by philologists the subjective negation, because wherever it is used it denotes a negative estimate or judgment formed in the mind of some party.</w:t>
      </w:r>
    </w:p>
    <w:p w14:paraId="3F6B7B7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“不知罪的”这一独特词组被语言学家称为主观否定（subjective negation），因为凡是使用它的地方，它都表示某一方心中形成的否定性评价或判断。</w:t>
      </w:r>
    </w:p>
    <w:p w14:paraId="170492FA">
      <w:pPr>
        <w:pStyle w:val="3"/>
        <w:spacing w:before="313" w:line="252" w:lineRule="auto"/>
        <w:ind w:left="5" w:right="11" w:firstLine="16"/>
        <w:jc w:val="both"/>
        <w:rPr>
          <w:rFonts w:hint="eastAsia" w:ascii="微软雅黑" w:hAnsi="微软雅黑" w:eastAsia="微软雅黑" w:cs="微软雅黑"/>
          <w:sz w:val="30"/>
          <w:szCs w:val="30"/>
        </w:rPr>
      </w:pPr>
    </w:p>
    <w:p w14:paraId="540DFA2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ask, By whom was the judgment formed in this case? the conclusion to which we must come is, that it either expresses Christ's own conscious estimate—and the subjective negation will, on this supposition, set forth His own consciousness of perfect sinlessness—or else that it expresses the Father's judgment formed of Him at the divine tribunal.</w:t>
      </w:r>
    </w:p>
    <w:p w14:paraId="3BD7B61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当我们问：在这种情况下，判断是由谁形成的？我们必须得出的结论是：它要么表达了基督（Christ）自身的自觉评估——在此假设下，主观否定（subjective negation）将陈明祂自身对完全无罪性的自觉——要么它表达了圣父在神圣法庭上对祂形成的判断。</w:t>
      </w:r>
    </w:p>
    <w:p w14:paraId="5141BC08">
      <w:pPr>
        <w:pStyle w:val="3"/>
        <w:spacing w:before="313" w:line="252" w:lineRule="auto"/>
        <w:ind w:left="5" w:right="11" w:firstLine="16"/>
        <w:jc w:val="both"/>
        <w:rPr>
          <w:rFonts w:hint="eastAsia" w:ascii="微软雅黑" w:hAnsi="微软雅黑" w:eastAsia="微软雅黑" w:cs="微软雅黑"/>
          <w:sz w:val="30"/>
          <w:szCs w:val="30"/>
        </w:rPr>
      </w:pPr>
    </w:p>
    <w:p w14:paraId="689D554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thing is very evident: the terms and context do not allow us to refer the phraseology to a mere ordinary human estimate of Jesus.</w:t>
      </w:r>
    </w:p>
    <w:p w14:paraId="7132ED3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有一件事非常明显：术语和上下文不允许我们将这种措辞指向纯粹普通的对耶稣的人类评估。</w:t>
      </w:r>
    </w:p>
    <w:p w14:paraId="56D706E0">
      <w:pPr>
        <w:pStyle w:val="3"/>
        <w:spacing w:before="313" w:line="252" w:lineRule="auto"/>
        <w:ind w:left="5" w:right="11" w:firstLine="16"/>
        <w:jc w:val="both"/>
        <w:rPr>
          <w:rFonts w:hint="eastAsia" w:ascii="微软雅黑" w:hAnsi="微软雅黑" w:eastAsia="微软雅黑" w:cs="微软雅黑"/>
          <w:sz w:val="30"/>
          <w:szCs w:val="30"/>
        </w:rPr>
      </w:pPr>
    </w:p>
    <w:p w14:paraId="45F909B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naturally, the party whose judgment is introduced, and who regarded Him as sinless, is the same that was represented as making Him to be sin for us—viz. God.</w:t>
      </w:r>
    </w:p>
    <w:p w14:paraId="6FAC29A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最自然的情况是，被引入其判断、且将祂视为无罪的那一方，就是那位被表现为使祂替我们成为罪的一方——即上帝。</w:t>
      </w:r>
    </w:p>
    <w:p w14:paraId="16389DF5">
      <w:pPr>
        <w:pStyle w:val="3"/>
        <w:spacing w:before="313" w:line="252" w:lineRule="auto"/>
        <w:ind w:left="5" w:right="11" w:firstLine="16"/>
        <w:jc w:val="both"/>
        <w:rPr>
          <w:rFonts w:hint="eastAsia" w:ascii="微软雅黑" w:hAnsi="微软雅黑" w:eastAsia="微软雅黑" w:cs="微软雅黑"/>
          <w:sz w:val="30"/>
          <w:szCs w:val="30"/>
        </w:rPr>
      </w:pPr>
    </w:p>
    <w:p w14:paraId="7DEF5D1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take this acceptation, as the strict import of the Greek phrase leads us most naturally to do, then Jesus was esteemed or judged by God as completely faultless, and as never having had one feeling at variance with the divine will and law.</w:t>
      </w:r>
    </w:p>
    <w:p w14:paraId="314FC7D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如果我们采取这种理解（因为希腊文短语的严格含意最自然地引导我们这样做），那么耶稣就被上帝评估或判定为完全无可指摘，且从未有过任何一种与神圣旨意和律法相冲突的情感。</w:t>
      </w:r>
    </w:p>
    <w:p w14:paraId="5BFEF2C9">
      <w:pPr>
        <w:pStyle w:val="3"/>
        <w:spacing w:before="313" w:line="252" w:lineRule="auto"/>
        <w:ind w:left="5" w:right="11" w:firstLine="16"/>
        <w:jc w:val="both"/>
        <w:rPr>
          <w:rFonts w:hint="eastAsia" w:ascii="微软雅黑" w:hAnsi="微软雅黑" w:eastAsia="微软雅黑" w:cs="微软雅黑"/>
          <w:sz w:val="30"/>
          <w:szCs w:val="30"/>
        </w:rPr>
      </w:pPr>
    </w:p>
    <w:p w14:paraId="321B911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 sin.</w:t>
      </w:r>
    </w:p>
    <w:p w14:paraId="1B35A9B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祂并没有犯罪。</w:t>
      </w:r>
    </w:p>
    <w:p w14:paraId="7DEB533E">
      <w:pPr>
        <w:pStyle w:val="3"/>
        <w:spacing w:before="313" w:line="252" w:lineRule="auto"/>
        <w:ind w:left="5" w:right="11" w:firstLine="16"/>
        <w:jc w:val="both"/>
        <w:rPr>
          <w:rFonts w:hint="eastAsia" w:ascii="微软雅黑" w:hAnsi="微软雅黑" w:eastAsia="微软雅黑" w:cs="微软雅黑"/>
          <w:sz w:val="30"/>
          <w:szCs w:val="30"/>
        </w:rPr>
      </w:pPr>
    </w:p>
    <w:p w14:paraId="3F92CEC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relation of the two connected clauses is of such a kind as makes it clear that sinlessness is equivalent to perfect obedience, for the negative side implies the POSITIVE MODE OF PUTTING IT.</w:t>
      </w:r>
    </w:p>
    <w:p w14:paraId="36DD066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但这两个相连分句的关系是属于这类性质：它清楚地说明无罪等同于完美的顺服，因为消极的一面暗示了对其“积极的陈述模式”。</w:t>
      </w:r>
    </w:p>
    <w:p w14:paraId="13D22A67">
      <w:pPr>
        <w:pStyle w:val="3"/>
        <w:spacing w:before="313" w:line="252" w:lineRule="auto"/>
        <w:ind w:left="5" w:right="11" w:firstLine="16"/>
        <w:jc w:val="both"/>
        <w:rPr>
          <w:rFonts w:hint="eastAsia" w:ascii="微软雅黑" w:hAnsi="微软雅黑" w:eastAsia="微软雅黑" w:cs="微软雅黑"/>
          <w:sz w:val="30"/>
          <w:szCs w:val="30"/>
        </w:rPr>
      </w:pPr>
    </w:p>
    <w:p w14:paraId="38DCC33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thus exempt from every fault, whether of omission or of commission.</w:t>
      </w:r>
    </w:p>
    <w:p w14:paraId="0B83A69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因此，祂免于任何过错，无论是由于不作为（omission）还是由于作为（commission）。</w:t>
      </w:r>
    </w:p>
    <w:p w14:paraId="6DFE4AD8">
      <w:pPr>
        <w:pStyle w:val="3"/>
        <w:spacing w:before="313" w:line="252" w:lineRule="auto"/>
        <w:ind w:left="5" w:right="11" w:firstLine="16"/>
        <w:jc w:val="both"/>
        <w:rPr>
          <w:rFonts w:hint="eastAsia" w:ascii="微软雅黑" w:hAnsi="微软雅黑" w:eastAsia="微软雅黑" w:cs="微软雅黑"/>
          <w:sz w:val="30"/>
          <w:szCs w:val="30"/>
        </w:rPr>
      </w:pPr>
    </w:p>
    <w:p w14:paraId="1960002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ultimate aim of God in all this, was not only to qualify Him for undertaking the task of sin-bearing, but also to pave the way for bringing in a vicarious righteousness.</w:t>
      </w:r>
    </w:p>
    <w:p w14:paraId="10BCBAB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而上帝在这一切中的终极目标，不仅是使祂有资格承担担罪的任务，也是为了引进一种代入式的义（vicarious righteousness）铺平道路。</w:t>
      </w:r>
    </w:p>
    <w:p w14:paraId="467F42F8">
      <w:pPr>
        <w:pStyle w:val="3"/>
        <w:spacing w:before="313" w:line="252" w:lineRule="auto"/>
        <w:ind w:left="5" w:right="11" w:firstLine="16"/>
        <w:jc w:val="both"/>
        <w:rPr>
          <w:rFonts w:hint="eastAsia" w:ascii="微软雅黑" w:hAnsi="微软雅黑" w:eastAsia="微软雅黑" w:cs="微软雅黑"/>
          <w:sz w:val="30"/>
          <w:szCs w:val="30"/>
        </w:rPr>
      </w:pPr>
    </w:p>
    <w:p w14:paraId="68E6A0D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therefore is, that He who was sinless in God's account—and only one immaculately perfect in every part of positive obedience could be so—was made sin.</w:t>
      </w:r>
    </w:p>
    <w:p w14:paraId="0F14C63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因此，陈述如下：那位在上帝账上无罪的——且唯有在指定的（positive）顺服之各部分都洁净无瑕、完美无缺的人才能如此——被使之成为了罪。</w:t>
      </w:r>
    </w:p>
    <w:p w14:paraId="375990E5">
      <w:pPr>
        <w:pStyle w:val="3"/>
        <w:spacing w:before="313" w:line="252" w:lineRule="auto"/>
        <w:ind w:left="5" w:right="11" w:firstLine="16"/>
        <w:jc w:val="both"/>
        <w:rPr>
          <w:rFonts w:hint="eastAsia" w:ascii="微软雅黑" w:hAnsi="微软雅黑" w:eastAsia="微软雅黑" w:cs="微软雅黑"/>
          <w:sz w:val="30"/>
          <w:szCs w:val="30"/>
        </w:rPr>
      </w:pPr>
    </w:p>
    <w:p w14:paraId="234C44B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sinless one, judged in God's account as one who knew no sin, is next described as having been MADE SIN.</w:t>
      </w:r>
    </w:p>
    <w:p w14:paraId="336DA200">
      <w:pPr>
        <w:pStyle w:val="3"/>
        <w:spacing w:before="313" w:line="252" w:lineRule="auto"/>
        <w:ind w:left="5" w:right="11" w:firstLine="16"/>
        <w:jc w:val="both"/>
        <w:rPr>
          <w:rFonts w:hint="eastAsia" w:ascii="微软雅黑" w:hAnsi="微软雅黑" w:eastAsia="微软雅黑" w:cs="微软雅黑"/>
          <w:sz w:val="30"/>
          <w:szCs w:val="30"/>
        </w:rPr>
      </w:pPr>
    </w:p>
    <w:p w14:paraId="7136858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这位在上帝账上被判定为不知罪的无罪者，接着被描述为曾经“成了罪（MADE SIN）”。</w:t>
      </w:r>
    </w:p>
    <w:p w14:paraId="7AA4BA6E">
      <w:pPr>
        <w:pStyle w:val="3"/>
        <w:spacing w:before="313" w:line="252" w:lineRule="auto"/>
        <w:ind w:left="5" w:right="11" w:firstLine="16"/>
        <w:jc w:val="both"/>
        <w:rPr>
          <w:rFonts w:hint="eastAsia" w:ascii="微软雅黑" w:hAnsi="微软雅黑" w:eastAsia="微软雅黑" w:cs="微软雅黑"/>
          <w:sz w:val="30"/>
          <w:szCs w:val="30"/>
        </w:rPr>
      </w:pPr>
    </w:p>
    <w:p w14:paraId="26E088C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inquiry is, What does this properly mean?</w:t>
      </w:r>
    </w:p>
    <w:p w14:paraId="7F755A4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第一个探究是：这正当的意思是什么？</w:t>
      </w:r>
    </w:p>
    <w:p w14:paraId="325219FC">
      <w:pPr>
        <w:pStyle w:val="3"/>
        <w:spacing w:before="313" w:line="252" w:lineRule="auto"/>
        <w:ind w:left="5" w:right="11" w:firstLine="16"/>
        <w:jc w:val="both"/>
        <w:rPr>
          <w:rFonts w:hint="eastAsia" w:ascii="微软雅黑" w:hAnsi="微软雅黑" w:eastAsia="微软雅黑" w:cs="微软雅黑"/>
          <w:sz w:val="30"/>
          <w:szCs w:val="30"/>
        </w:rPr>
      </w:pPr>
    </w:p>
    <w:p w14:paraId="5AFE2F1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Many deem it best to take it as simply equivalent to a sin-offering; and, indeed, the Septuagint several times uses the original word to denote this sacrifice: for the sin-offering was regarded as incorporated sin or embodied guilt, viewed objectively and apart.</w:t>
      </w:r>
    </w:p>
    <w:p w14:paraId="4CF862A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许多人认为最好将其简单地视为等同于赎罪祭（sin-offering）；确实，七十士译本（Septuagint）多次使用原词来表示这种祭祀：因为赎罪祭被视为结合在体内的罪（incorporated sin）或体现出来的罪疚（embodied guilt），是被客观且分别看待的。</w:t>
      </w:r>
    </w:p>
    <w:p w14:paraId="0638877C">
      <w:pPr>
        <w:pStyle w:val="3"/>
        <w:spacing w:before="313" w:line="252" w:lineRule="auto"/>
        <w:ind w:left="5" w:right="11" w:firstLine="16"/>
        <w:jc w:val="both"/>
        <w:rPr>
          <w:rFonts w:hint="eastAsia" w:ascii="微软雅黑" w:hAnsi="微软雅黑" w:eastAsia="微软雅黑" w:cs="微软雅黑"/>
          <w:sz w:val="30"/>
          <w:szCs w:val="30"/>
        </w:rPr>
      </w:pPr>
    </w:p>
    <w:p w14:paraId="6763FCD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exposition affords a competent enough sense, and does not in fact alter the meaning.</w:t>
      </w:r>
    </w:p>
    <w:p w14:paraId="5EF4591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这种阐述提供了一个足够称职的意义，而且事实上并没有改变含意（meaning）。</w:t>
      </w:r>
    </w:p>
    <w:p w14:paraId="6E3B5A3F">
      <w:pPr>
        <w:pStyle w:val="3"/>
        <w:spacing w:before="313" w:line="252" w:lineRule="auto"/>
        <w:ind w:left="5" w:right="11" w:firstLine="16"/>
        <w:jc w:val="both"/>
        <w:rPr>
          <w:rFonts w:hint="eastAsia" w:ascii="微软雅黑" w:hAnsi="微软雅黑" w:eastAsia="微软雅黑" w:cs="微软雅黑"/>
          <w:sz w:val="30"/>
          <w:szCs w:val="30"/>
        </w:rPr>
      </w:pPr>
    </w:p>
    <w:p w14:paraId="5E43674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deserves notice, in the first place, that throughout this entire passage the apostle makes no use of sacrificial language; and the term reconciliation is allowed on all hands to be taken from ordinary life, and not from the sacrificial ritual.</w:t>
      </w:r>
    </w:p>
    <w:p w14:paraId="12D3853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但首先值得注意的是：在整篇经文中，使徒并没有使用祭祀语言；且各方都承认“和好（reconciliation）”这一术语取自日常生活，而不是取自祭祀礼仪（sacrificial ritual）。</w:t>
      </w:r>
    </w:p>
    <w:p w14:paraId="2EE39471">
      <w:pPr>
        <w:pStyle w:val="3"/>
        <w:spacing w:before="313" w:line="252" w:lineRule="auto"/>
        <w:ind w:left="5" w:right="11" w:firstLine="16"/>
        <w:jc w:val="both"/>
        <w:rPr>
          <w:rFonts w:hint="eastAsia" w:ascii="微软雅黑" w:hAnsi="微软雅黑" w:eastAsia="微软雅黑" w:cs="微软雅黑"/>
          <w:sz w:val="30"/>
          <w:szCs w:val="30"/>
        </w:rPr>
      </w:pPr>
    </w:p>
    <w:p w14:paraId="684B9F6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is evident that the apostle draws a contrast between two things,—between the personal sinlessness of Jesus, and His official position as made sin for us,—and that this contrast is lost by the sacrificial reference.</w:t>
      </w:r>
    </w:p>
    <w:p w14:paraId="680C2D4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接着显而易见的是，使徒在两件事之间划出了对比——即耶稣（Jesus）个人的无罪，与祂作为替我们成了罪的职分地位——而这种对比会因指向祭祀而被抹杀。</w:t>
      </w:r>
    </w:p>
    <w:p w14:paraId="4A594191">
      <w:pPr>
        <w:pStyle w:val="3"/>
        <w:spacing w:before="313" w:line="252" w:lineRule="auto"/>
        <w:ind w:left="5" w:right="11" w:firstLine="16"/>
        <w:jc w:val="both"/>
        <w:rPr>
          <w:rFonts w:hint="eastAsia" w:ascii="微软雅黑" w:hAnsi="微软雅黑" w:eastAsia="微软雅黑" w:cs="微软雅黑"/>
          <w:sz w:val="30"/>
          <w:szCs w:val="30"/>
        </w:rPr>
      </w:pPr>
    </w:p>
    <w:p w14:paraId="58AE001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further antithesis not less strong.</w:t>
      </w:r>
    </w:p>
    <w:p w14:paraId="77AFCFF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但还有一个同样强烈的进一步对照（antithesis）。</w:t>
      </w:r>
    </w:p>
    <w:p w14:paraId="67E8E976">
      <w:pPr>
        <w:pStyle w:val="3"/>
        <w:spacing w:before="313" w:line="252" w:lineRule="auto"/>
        <w:ind w:left="5" w:right="11" w:firstLine="16"/>
        <w:jc w:val="both"/>
        <w:rPr>
          <w:rFonts w:hint="eastAsia" w:ascii="微软雅黑" w:hAnsi="微软雅黑" w:eastAsia="微软雅黑" w:cs="微软雅黑"/>
          <w:sz w:val="30"/>
          <w:szCs w:val="30"/>
        </w:rPr>
      </w:pPr>
    </w:p>
    <w:p w14:paraId="4CEDD82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represented as made sin for us, in the same way in which we are made the righteousness of God; that is, by a judicial act on the part of God, the moral Governor and Judge.</w:t>
      </w:r>
    </w:p>
    <w:p w14:paraId="5CFEDBB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基督被表现为替我们成了罪，其方式与我们成为上帝之义（righteousness of God）的方式是一样的；也就是说，都是通过上帝这位道德治理者和审判者的司法行为（judicial act）。</w:t>
      </w:r>
    </w:p>
    <w:p w14:paraId="444F88BD">
      <w:pPr>
        <w:pStyle w:val="3"/>
        <w:spacing w:before="313" w:line="252" w:lineRule="auto"/>
        <w:ind w:left="5" w:right="11" w:firstLine="16"/>
        <w:jc w:val="both"/>
        <w:rPr>
          <w:rFonts w:hint="eastAsia" w:ascii="微软雅黑" w:hAnsi="微软雅黑" w:eastAsia="微软雅黑" w:cs="微软雅黑"/>
          <w:sz w:val="30"/>
          <w:szCs w:val="30"/>
        </w:rPr>
      </w:pPr>
    </w:p>
    <w:p w14:paraId="7F93FDF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unfavourable to our accepting the idea of a sin-offering.</w:t>
      </w:r>
    </w:p>
    <w:p w14:paraId="227DE0E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这不利于我们接受“赎罪祭（sin-offering）”这一想法。</w:t>
      </w:r>
    </w:p>
    <w:p w14:paraId="7006958D">
      <w:pPr>
        <w:pStyle w:val="3"/>
        <w:spacing w:before="313" w:line="252" w:lineRule="auto"/>
        <w:ind w:left="5" w:right="11" w:firstLine="16"/>
        <w:jc w:val="both"/>
        <w:rPr>
          <w:rFonts w:hint="eastAsia" w:ascii="微软雅黑" w:hAnsi="微软雅黑" w:eastAsia="微软雅黑" w:cs="微软雅黑"/>
          <w:sz w:val="30"/>
          <w:szCs w:val="30"/>
        </w:rPr>
      </w:pPr>
    </w:p>
    <w:p w14:paraId="6F3261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quite unsuitable in the second clause, which affirms that we are made the righteousness of God, and therefore it cannot be admitted in the first.</w:t>
      </w:r>
    </w:p>
    <w:p w14:paraId="135B2D8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这在肯定“我们成为上帝之义”的第二分句中会非常不合适，因此在第一分句中也不能被准予（admitted）。</w:t>
      </w:r>
    </w:p>
    <w:p w14:paraId="6294C01E">
      <w:pPr>
        <w:pStyle w:val="3"/>
        <w:spacing w:before="313" w:line="252" w:lineRule="auto"/>
        <w:ind w:left="5" w:right="11" w:firstLine="16"/>
        <w:jc w:val="both"/>
        <w:rPr>
          <w:rFonts w:hint="eastAsia" w:ascii="微软雅黑" w:hAnsi="微软雅黑" w:eastAsia="微软雅黑" w:cs="微软雅黑"/>
          <w:sz w:val="30"/>
          <w:szCs w:val="30"/>
        </w:rPr>
      </w:pPr>
    </w:p>
    <w:p w14:paraId="44F0AAD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antithesis seems to demand the abstract term SIN, as correctly rendered in the English authorized version.</w:t>
      </w:r>
    </w:p>
    <w:p w14:paraId="4DF6CF0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双重的对照（antithesis）似乎要求使用抽象术语“罪（SIN）”，正如在英语钦定本（authorized version）中正确翻译的那样。</w:t>
      </w:r>
    </w:p>
    <w:p w14:paraId="3C9929F5">
      <w:pPr>
        <w:pStyle w:val="3"/>
        <w:spacing w:before="313" w:line="252" w:lineRule="auto"/>
        <w:ind w:left="5" w:right="11" w:firstLine="16"/>
        <w:jc w:val="both"/>
        <w:rPr>
          <w:rFonts w:hint="eastAsia" w:ascii="微软雅黑" w:hAnsi="微软雅黑" w:eastAsia="微软雅黑" w:cs="微软雅黑"/>
          <w:sz w:val="30"/>
          <w:szCs w:val="30"/>
        </w:rPr>
      </w:pPr>
    </w:p>
    <w:p w14:paraId="5BB7B7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Much less appropriate is another interpretation, MADE HIM A SINNER.</w:t>
      </w:r>
    </w:p>
    <w:p w14:paraId="1A58A4B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另一种解释——“使祂成为罪人（MADE HIM A SINNER）”——则更不恰当。</w:t>
      </w:r>
    </w:p>
    <w:p w14:paraId="7DEA98D1">
      <w:pPr>
        <w:pStyle w:val="3"/>
        <w:spacing w:before="313" w:line="252" w:lineRule="auto"/>
        <w:ind w:left="5" w:right="11" w:firstLine="16"/>
        <w:jc w:val="both"/>
        <w:rPr>
          <w:rFonts w:hint="eastAsia" w:ascii="微软雅黑" w:hAnsi="微软雅黑" w:eastAsia="微软雅黑" w:cs="微软雅黑"/>
          <w:sz w:val="30"/>
          <w:szCs w:val="30"/>
        </w:rPr>
      </w:pPr>
    </w:p>
    <w:p w14:paraId="7D38BC5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excellent writers have explained the phrase in this way, but it is plainly inappropriate.</w:t>
      </w:r>
    </w:p>
    <w:p w14:paraId="738F43C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许多优秀的作家曾以这种方式解释该词组，但这显然是不恰当的。</w:t>
      </w:r>
    </w:p>
    <w:p w14:paraId="2BE44981">
      <w:pPr>
        <w:pStyle w:val="3"/>
        <w:spacing w:before="313" w:line="252" w:lineRule="auto"/>
        <w:ind w:left="5" w:right="11" w:firstLine="16"/>
        <w:jc w:val="both"/>
        <w:rPr>
          <w:rFonts w:hint="eastAsia" w:ascii="微软雅黑" w:hAnsi="微软雅黑" w:eastAsia="微软雅黑" w:cs="微软雅黑"/>
          <w:sz w:val="30"/>
          <w:szCs w:val="30"/>
        </w:rPr>
      </w:pPr>
    </w:p>
    <w:p w14:paraId="7B3ED5F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no instance of that usage occurs in Scripture.</w:t>
      </w:r>
    </w:p>
    <w:p w14:paraId="40DBC9F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首先，圣经中从未出现过这种用法的例子。</w:t>
      </w:r>
    </w:p>
    <w:p w14:paraId="063CAC0E">
      <w:pPr>
        <w:pStyle w:val="3"/>
        <w:spacing w:before="313" w:line="252" w:lineRule="auto"/>
        <w:ind w:left="5" w:right="11" w:firstLine="16"/>
        <w:jc w:val="both"/>
        <w:rPr>
          <w:rFonts w:hint="eastAsia" w:ascii="微软雅黑" w:hAnsi="微软雅黑" w:eastAsia="微软雅黑" w:cs="微软雅黑"/>
          <w:sz w:val="30"/>
          <w:szCs w:val="30"/>
        </w:rPr>
      </w:pPr>
    </w:p>
    <w:p w14:paraId="060A135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is a want of due precision evinced in the way of distinguishing things that differ by the propounders of this interpretation.</w:t>
      </w:r>
    </w:p>
    <w:p w14:paraId="48CB321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其次，这一解释的提出者在区分不同事物的方式上表现出缺乏应有的精确性。</w:t>
      </w:r>
    </w:p>
    <w:p w14:paraId="511C7DAC">
      <w:pPr>
        <w:pStyle w:val="3"/>
        <w:spacing w:before="313" w:line="252" w:lineRule="auto"/>
        <w:ind w:left="5" w:right="11" w:firstLine="16"/>
        <w:jc w:val="both"/>
        <w:rPr>
          <w:rFonts w:hint="eastAsia" w:ascii="微软雅黑" w:hAnsi="微软雅黑" w:eastAsia="微软雅黑" w:cs="微软雅黑"/>
          <w:sz w:val="30"/>
          <w:szCs w:val="30"/>
        </w:rPr>
      </w:pPr>
    </w:p>
    <w:p w14:paraId="315A943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indeed, care was taken to distinguish between the personal and the official, there would not be the same objection to the word.</w:t>
      </w:r>
    </w:p>
    <w:p w14:paraId="089F427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事实上，如果细心地区分了个人性与职分性（official），对这个词就不会有同样的反对意见了。</w:t>
      </w:r>
    </w:p>
    <w:p w14:paraId="76DC6593">
      <w:pPr>
        <w:pStyle w:val="3"/>
        <w:spacing w:before="313" w:line="252" w:lineRule="auto"/>
        <w:ind w:left="5" w:right="11" w:firstLine="16"/>
        <w:jc w:val="both"/>
        <w:rPr>
          <w:rFonts w:hint="eastAsia" w:ascii="微软雅黑" w:hAnsi="微软雅黑" w:eastAsia="微软雅黑" w:cs="微软雅黑"/>
          <w:sz w:val="30"/>
          <w:szCs w:val="30"/>
        </w:rPr>
      </w:pPr>
    </w:p>
    <w:p w14:paraId="0E9B090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term SINNER is in all languages too much associated with the idea of personal demerit to be applied to Christ, and is out of keeping with the constant reference to His perfect innocence, and to His suffering as the just for the unjust, the holy for the unholy.</w:t>
      </w:r>
    </w:p>
    <w:p w14:paraId="3D4646F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但在所有语言中，“罪人（SINNER）”一词都与个人恶行（demerit）的思想有太深的关联，不宜应用于基督，且与圣经一贯指称祂完全的无辜、以及祂作为义的代替不义的、圣洁的代替不圣洁的受苦是不相称的。</w:t>
      </w:r>
    </w:p>
    <w:p w14:paraId="68F50DCF">
      <w:pPr>
        <w:pStyle w:val="3"/>
        <w:spacing w:before="313" w:line="252" w:lineRule="auto"/>
        <w:ind w:left="5" w:right="11" w:firstLine="16"/>
        <w:jc w:val="both"/>
        <w:rPr>
          <w:rFonts w:hint="eastAsia" w:ascii="微软雅黑" w:hAnsi="微软雅黑" w:eastAsia="微软雅黑" w:cs="微软雅黑"/>
          <w:sz w:val="30"/>
          <w:szCs w:val="30"/>
        </w:rPr>
      </w:pPr>
    </w:p>
    <w:p w14:paraId="0DACEF3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ideas, always put together throughout the entire Scriptures in the delineation of the atonement—viz. SINLESSNESS and SIN-BEARING, or personal perfection and official liability to divine wrath—and which are repeated here, must ever be kept apart both in form and substance.</w:t>
      </w:r>
    </w:p>
    <w:p w14:paraId="44D0197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在整本圣经描绘赎罪（atonement）时始终放在一起的两个想法——即：无罪性与担罪（SINLESSNESS and SIN-BEARING），或者说个人完美与职分上对神圣愤怒的责任（liability）——在此也被重复了，它们在形式和实质上都必须始终保持分开。</w:t>
      </w:r>
    </w:p>
    <w:p w14:paraId="6B56E9D8">
      <w:pPr>
        <w:pStyle w:val="3"/>
        <w:spacing w:before="313" w:line="252" w:lineRule="auto"/>
        <w:ind w:left="5" w:right="11" w:firstLine="16"/>
        <w:jc w:val="both"/>
        <w:rPr>
          <w:rFonts w:hint="eastAsia" w:ascii="微软雅黑" w:hAnsi="微软雅黑" w:eastAsia="微软雅黑" w:cs="微软雅黑"/>
          <w:sz w:val="30"/>
          <w:szCs w:val="30"/>
        </w:rPr>
      </w:pPr>
    </w:p>
    <w:p w14:paraId="25AFEE4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a mistake to make the term SIN equivalent to SINNER in the passage before us.</w:t>
      </w:r>
    </w:p>
    <w:p w14:paraId="7F17BA1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因此，在我们面前的篇章中，将术语“罪（SIN）”等同于“罪人（SINNER）”是一个错误。</w:t>
      </w:r>
    </w:p>
    <w:p w14:paraId="2D473C78">
      <w:pPr>
        <w:pStyle w:val="3"/>
        <w:spacing w:before="313" w:line="252" w:lineRule="auto"/>
        <w:ind w:left="5" w:right="11" w:firstLine="16"/>
        <w:jc w:val="both"/>
        <w:rPr>
          <w:rFonts w:hint="eastAsia" w:ascii="微软雅黑" w:hAnsi="微软雅黑" w:eastAsia="微软雅黑" w:cs="微软雅黑"/>
          <w:sz w:val="30"/>
          <w:szCs w:val="30"/>
        </w:rPr>
      </w:pPr>
    </w:p>
    <w:p w14:paraId="0DBF7C5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We abide by the abstract term SIN, which, we may notice, is here used by the apostle with a peculiar force.</w:t>
      </w:r>
    </w:p>
    <w:p w14:paraId="294B548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我们坚持使用抽象术语“罪（SIN）”，我们可以注意到，使徒在这里使用该词时带着一种独特的力量。</w:t>
      </w:r>
    </w:p>
    <w:p w14:paraId="5384F01F">
      <w:pPr>
        <w:pStyle w:val="3"/>
        <w:spacing w:before="313" w:line="252" w:lineRule="auto"/>
        <w:ind w:left="5" w:right="11" w:firstLine="16"/>
        <w:jc w:val="both"/>
        <w:rPr>
          <w:rFonts w:hint="eastAsia" w:ascii="微软雅黑" w:hAnsi="微软雅黑" w:eastAsia="微软雅黑" w:cs="微软雅黑"/>
          <w:sz w:val="30"/>
          <w:szCs w:val="30"/>
        </w:rPr>
      </w:pPr>
    </w:p>
    <w:p w14:paraId="111B135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convey to Christian minds?</w:t>
      </w:r>
    </w:p>
    <w:p w14:paraId="7FECD3F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它向基督徒的心灵传达了什么？</w:t>
      </w:r>
    </w:p>
    <w:p w14:paraId="02CA02D6">
      <w:pPr>
        <w:pStyle w:val="3"/>
        <w:spacing w:before="313" w:line="252" w:lineRule="auto"/>
        <w:ind w:left="5" w:right="11" w:firstLine="16"/>
        <w:jc w:val="both"/>
        <w:rPr>
          <w:rFonts w:hint="eastAsia" w:ascii="微软雅黑" w:hAnsi="微软雅黑" w:eastAsia="微软雅黑" w:cs="微软雅黑"/>
          <w:sz w:val="30"/>
          <w:szCs w:val="30"/>
        </w:rPr>
      </w:pPr>
    </w:p>
    <w:p w14:paraId="310D1D0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affords this sense—that Christ was made the sin of His people by the imputation of their guilt to Him; for the sin not imputed to those who are reconciled (ver. 19) is, as we had occasion to notice already, here said to be imputed to Christ, and in such a sense that He could be described as made sin.</w:t>
      </w:r>
    </w:p>
    <w:p w14:paraId="1706148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它提供了这一意义——即基督通过将祂子民的罪疚归算（imputation）在祂身上，而成了祂子民的罪；因为那不归算在得和好者身上的罪（第 19 节），正如我们已有机会注意到的，在此被说成是归算在基督身上，且是在这样一种意义上：祂可以被描述为“成了罪（made sin）”。</w:t>
      </w:r>
    </w:p>
    <w:p w14:paraId="255CB16A">
      <w:pPr>
        <w:pStyle w:val="3"/>
        <w:spacing w:before="313" w:line="252" w:lineRule="auto"/>
        <w:ind w:left="5" w:right="11" w:firstLine="16"/>
        <w:jc w:val="both"/>
        <w:rPr>
          <w:rFonts w:hint="eastAsia" w:ascii="微软雅黑" w:hAnsi="微软雅黑" w:eastAsia="微软雅黑" w:cs="微软雅黑"/>
          <w:sz w:val="30"/>
          <w:szCs w:val="30"/>
        </w:rPr>
      </w:pPr>
    </w:p>
    <w:p w14:paraId="62D4D63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strictly considered, therefore mean, that by God's appointment He was made sin, not in mere semblance, but in reality, not before men, but before God, on the great foundation of a federal unity between Him and His people.</w:t>
      </w:r>
    </w:p>
    <w:p w14:paraId="1172022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因此，从严格意义上考虑，这些话语意味着：由于上帝的指定，祂成了罪，并非仅仅是外表如此，而是实实在在如此，不是在世人面前如此，而是在上帝面前如此，这是基于祂与祂子民之间联邦性合一（federal unity）的伟大根基。</w:t>
      </w:r>
    </w:p>
    <w:p w14:paraId="192FB4AF">
      <w:pPr>
        <w:pStyle w:val="3"/>
        <w:spacing w:before="313" w:line="252" w:lineRule="auto"/>
        <w:ind w:left="5" w:right="11" w:firstLine="16"/>
        <w:jc w:val="both"/>
        <w:rPr>
          <w:rFonts w:hint="eastAsia" w:ascii="微软雅黑" w:hAnsi="微软雅黑" w:eastAsia="微软雅黑" w:cs="微软雅黑"/>
          <w:sz w:val="30"/>
          <w:szCs w:val="30"/>
        </w:rPr>
      </w:pPr>
    </w:p>
    <w:p w14:paraId="5E4FD1D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as it were, the embodiment of sin or incorporated guilt; and we may well affirm that never was so much sin accumulated upon a single head.</w:t>
      </w:r>
    </w:p>
    <w:p w14:paraId="3EF8BFC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可以说，祂是罪的体现（embodiment）或合并在体内的罪疚（incorporated guilt）；我们可以大声肯定，从来没有这么多的罪累积在一个位格（head）之上。</w:t>
      </w:r>
    </w:p>
    <w:p w14:paraId="58CD2E2F">
      <w:pPr>
        <w:pStyle w:val="3"/>
        <w:spacing w:before="313" w:line="252" w:lineRule="auto"/>
        <w:ind w:left="5" w:right="11" w:firstLine="16"/>
        <w:jc w:val="both"/>
        <w:rPr>
          <w:rFonts w:hint="eastAsia" w:ascii="微软雅黑" w:hAnsi="微软雅黑" w:eastAsia="微软雅黑" w:cs="微软雅黑"/>
          <w:sz w:val="30"/>
          <w:szCs w:val="30"/>
        </w:rPr>
      </w:pPr>
    </w:p>
    <w:p w14:paraId="7D6EA16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made sin in a vague, indefinite, abstract way; but the very sins of which we are painfully conscious in the moment of conviction—that is, our own sins of nature and life—were laid on Him, or transferred from our head to His.</w:t>
      </w:r>
    </w:p>
    <w:p w14:paraId="1AF2BBF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祂并不是在某种模糊、不确定、抽象的意义上成了罪；而是我们在被定罪（conviction）那一刻所痛苦意识到的那些罪——即我们自己本性与生活中的罪——被归在（laid on）祂身上，或者说是从我们位格（head）转移到了祂的位格之上。</w:t>
      </w:r>
    </w:p>
    <w:p w14:paraId="2CBF2544">
      <w:pPr>
        <w:pStyle w:val="3"/>
        <w:spacing w:before="313" w:line="252" w:lineRule="auto"/>
        <w:ind w:left="5" w:right="11" w:firstLine="16"/>
        <w:jc w:val="both"/>
        <w:rPr>
          <w:rFonts w:hint="eastAsia" w:ascii="微软雅黑" w:hAnsi="微软雅黑" w:eastAsia="微软雅黑" w:cs="微软雅黑"/>
          <w:sz w:val="30"/>
          <w:szCs w:val="30"/>
        </w:rPr>
      </w:pPr>
    </w:p>
    <w:p w14:paraId="7036F31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bore their burden; and this rendered it possible to visit Him with the recompense due to sin, and with its necessary punishment, which would otherwise have been impossible.</w:t>
      </w:r>
    </w:p>
    <w:p w14:paraId="39F56B0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祂承担了罪的重担；这使得以罪应得的报应和必要的惩罚来惩治祂成为可能，否则这是不可能的。</w:t>
      </w:r>
    </w:p>
    <w:p w14:paraId="5A7195F4">
      <w:pPr>
        <w:pStyle w:val="3"/>
        <w:spacing w:before="313" w:line="252" w:lineRule="auto"/>
        <w:ind w:left="5" w:right="11" w:firstLine="16"/>
        <w:jc w:val="both"/>
        <w:rPr>
          <w:rFonts w:hint="eastAsia" w:ascii="微软雅黑" w:hAnsi="微软雅黑" w:eastAsia="微软雅黑" w:cs="微软雅黑"/>
          <w:sz w:val="30"/>
          <w:szCs w:val="30"/>
        </w:rPr>
      </w:pPr>
    </w:p>
    <w:p w14:paraId="097955E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import of this memorable clause, then—which, along with some other texts, has always been considered as of paramount moment for determining the true nature of the atonement—is thus rendered apparent.</w:t>
      </w:r>
    </w:p>
    <w:p w14:paraId="759F2C2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那么，这一令人难忘的分句的真实含意（import）——它连同一些其他文本，一直被认为是判定赎罪（atonement）真正性质的至关重要之点——就这样显明（rendered apparent）了出来。</w:t>
      </w:r>
    </w:p>
    <w:p w14:paraId="56EA4700">
      <w:pPr>
        <w:pStyle w:val="3"/>
        <w:spacing w:before="313" w:line="252" w:lineRule="auto"/>
        <w:ind w:left="5" w:right="11" w:firstLine="16"/>
        <w:jc w:val="both"/>
        <w:rPr>
          <w:rFonts w:hint="eastAsia" w:ascii="微软雅黑" w:hAnsi="微软雅黑" w:eastAsia="微软雅黑" w:cs="微软雅黑"/>
          <w:sz w:val="30"/>
          <w:szCs w:val="30"/>
        </w:rPr>
      </w:pPr>
    </w:p>
    <w:p w14:paraId="3F701D7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by God's appointment, Christ was made the sins of all His people, and that He made them His as much as if He had been divinely constituted sin in the abstract, or as sin embodied; that they were transferred to His person by what is usually designated imputation, and charged to His account.</w:t>
      </w:r>
    </w:p>
    <w:p w14:paraId="6954F25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根据上帝的指定，基督被使成了祂所有子民的罪，且祂将这些罪纳为己有，其程度就如祂被神圣地构成了抽象意义上的罪、或体现出来的罪一样；那些罪通过通常被称为归算（imputation）的方式转移到了祂的位格上，并计入了祂的账（account）。</w:t>
      </w:r>
    </w:p>
    <w:p w14:paraId="3A0CAE06">
      <w:pPr>
        <w:pStyle w:val="3"/>
        <w:spacing w:before="313" w:line="252" w:lineRule="auto"/>
        <w:ind w:left="5" w:right="11" w:firstLine="16"/>
        <w:jc w:val="both"/>
        <w:rPr>
          <w:rFonts w:hint="eastAsia" w:ascii="微软雅黑" w:hAnsi="微软雅黑" w:eastAsia="微软雅黑" w:cs="微软雅黑"/>
          <w:sz w:val="30"/>
          <w:szCs w:val="30"/>
        </w:rPr>
      </w:pPr>
    </w:p>
    <w:p w14:paraId="1748D1D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effected in such a way as clearly displayed the distinction between His personal and representative standing before God.</w:t>
      </w:r>
    </w:p>
    <w:p w14:paraId="284ECCF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这是以这样一种方式达成的，即它清晰地展示了祂在上帝面前“个人的地位”与“代表性的地位（standing）”之间的区别。</w:t>
      </w:r>
    </w:p>
    <w:p w14:paraId="3E0A5672">
      <w:pPr>
        <w:pStyle w:val="3"/>
        <w:spacing w:before="313" w:line="252" w:lineRule="auto"/>
        <w:ind w:left="5" w:right="11" w:firstLine="16"/>
        <w:jc w:val="both"/>
        <w:rPr>
          <w:rFonts w:hint="eastAsia" w:ascii="微软雅黑" w:hAnsi="微软雅黑" w:eastAsia="微软雅黑" w:cs="微软雅黑"/>
          <w:sz w:val="30"/>
          <w:szCs w:val="30"/>
        </w:rPr>
      </w:pPr>
    </w:p>
    <w:p w14:paraId="526B923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 was personally the object of the Father's everlasting love and complacency, He was officially guilty in our guilt.</w:t>
      </w:r>
    </w:p>
    <w:p w14:paraId="40A63B5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虽然祂个人是圣父（Father）永恒之爱与喜悦的对象，但祂在职分上（officially）却因我们的罪疚而有罪。</w:t>
      </w:r>
    </w:p>
    <w:p w14:paraId="401E01E5">
      <w:pPr>
        <w:pStyle w:val="3"/>
        <w:spacing w:before="313" w:line="252" w:lineRule="auto"/>
        <w:ind w:left="5" w:right="11" w:firstLine="16"/>
        <w:jc w:val="both"/>
        <w:rPr>
          <w:rFonts w:hint="eastAsia" w:ascii="微软雅黑" w:hAnsi="微软雅黑" w:eastAsia="微软雅黑" w:cs="微软雅黑"/>
          <w:sz w:val="30"/>
          <w:szCs w:val="30"/>
        </w:rPr>
      </w:pPr>
    </w:p>
    <w:p w14:paraId="2210987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paternal and the governmental on the part of God may easily be distinguished and viewed apart.</w:t>
      </w:r>
    </w:p>
    <w:p w14:paraId="6ED64A1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上帝作为父亲的一面与作为治理者的一面可以很容易地被区分开来并分别看待。</w:t>
      </w:r>
    </w:p>
    <w:p w14:paraId="1C148A26">
      <w:pPr>
        <w:pStyle w:val="3"/>
        <w:spacing w:before="313" w:line="252" w:lineRule="auto"/>
        <w:ind w:left="5" w:right="11" w:firstLine="16"/>
        <w:jc w:val="both"/>
        <w:rPr>
          <w:rFonts w:hint="eastAsia" w:ascii="微软雅黑" w:hAnsi="微软雅黑" w:eastAsia="微软雅黑" w:cs="微软雅黑"/>
          <w:sz w:val="30"/>
          <w:szCs w:val="30"/>
        </w:rPr>
      </w:pPr>
    </w:p>
    <w:p w14:paraId="78D320D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was the object of the Father's loathing or aversion, even when forsaken.</w:t>
      </w:r>
    </w:p>
    <w:p w14:paraId="02DD944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祂从未是圣父（Father）厌恶或反感的对象，即使在被弃绝（forsaken）时也是如此。</w:t>
      </w:r>
    </w:p>
    <w:p w14:paraId="2DEE8D8A">
      <w:pPr>
        <w:pStyle w:val="3"/>
        <w:spacing w:before="313" w:line="252" w:lineRule="auto"/>
        <w:ind w:left="5" w:right="11" w:firstLine="16"/>
        <w:jc w:val="both"/>
        <w:rPr>
          <w:rFonts w:hint="eastAsia" w:ascii="微软雅黑" w:hAnsi="微软雅黑" w:eastAsia="微软雅黑" w:cs="微软雅黑"/>
          <w:sz w:val="30"/>
          <w:szCs w:val="30"/>
        </w:rPr>
      </w:pPr>
    </w:p>
    <w:p w14:paraId="2EE0A55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was, what the sinner inevitably is, abhorred, or abominable; because a distinction could always be made between the only begotten Son, the righteous Servant, and the sin-bearing Substitute.</w:t>
      </w:r>
    </w:p>
    <w:p w14:paraId="6C72827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祂从未像罪人必然的那样被憎恶或成为可憎的；因为在独生子、公义的仆人与担罪的替代者（Substitute）之间始终可以作出区分。</w:t>
      </w:r>
    </w:p>
    <w:p w14:paraId="676C5046">
      <w:pPr>
        <w:pStyle w:val="3"/>
        <w:spacing w:before="313" w:line="252" w:lineRule="auto"/>
        <w:ind w:left="5" w:right="11" w:firstLine="16"/>
        <w:jc w:val="both"/>
        <w:rPr>
          <w:rFonts w:hint="eastAsia" w:ascii="微软雅黑" w:hAnsi="微软雅黑" w:eastAsia="微软雅黑" w:cs="微软雅黑"/>
          <w:sz w:val="30"/>
          <w:szCs w:val="30"/>
        </w:rPr>
      </w:pPr>
    </w:p>
    <w:p w14:paraId="3A0CD46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He was made sin will appear from the following description.</w:t>
      </w:r>
    </w:p>
    <w:p w14:paraId="0D805BA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祂如何成了罪（made sin），将从以下描述中显明。</w:t>
      </w:r>
    </w:p>
    <w:p w14:paraId="33861197">
      <w:pPr>
        <w:pStyle w:val="3"/>
        <w:spacing w:before="313" w:line="252" w:lineRule="auto"/>
        <w:ind w:left="5" w:right="11" w:firstLine="16"/>
        <w:jc w:val="both"/>
        <w:rPr>
          <w:rFonts w:hint="eastAsia" w:ascii="微软雅黑" w:hAnsi="微软雅黑" w:eastAsia="微软雅黑" w:cs="微软雅黑"/>
          <w:sz w:val="30"/>
          <w:szCs w:val="30"/>
        </w:rPr>
      </w:pPr>
    </w:p>
    <w:p w14:paraId="54ABDAD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here among men—that is, from the incarnation to the cross— He was, by a divine act, made the sin-bearer in room of His people; and there never was a moment, from the assumption of our nature to the death on the tree, when He did not bear our sins and appear guilty as the surety of His church.</w:t>
      </w:r>
    </w:p>
    <w:p w14:paraId="48D07F3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在人间的时候——即从道成肉身到十字架——祂通过神圣的行为，在祂子民的位置上被使为担罪者；从穿上我们的本性（nature）到死在木头上（death on the tree），没有一刻祂不承担我们的罪，并作为祂教会的担保人（surety）显为有罪。</w:t>
      </w:r>
    </w:p>
    <w:p w14:paraId="060886F2">
      <w:pPr>
        <w:pStyle w:val="3"/>
        <w:spacing w:before="313" w:line="252" w:lineRule="auto"/>
        <w:ind w:left="5" w:right="11" w:firstLine="16"/>
        <w:jc w:val="both"/>
        <w:rPr>
          <w:rFonts w:hint="eastAsia" w:ascii="微软雅黑" w:hAnsi="微软雅黑" w:eastAsia="微软雅黑" w:cs="微软雅黑"/>
          <w:sz w:val="30"/>
          <w:szCs w:val="30"/>
        </w:rPr>
      </w:pPr>
    </w:p>
    <w:p w14:paraId="6723312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He guilty before men, but before God.</w:t>
      </w:r>
    </w:p>
    <w:p w14:paraId="24121B9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而且祂不是在世人面前有罪，而是在上帝面前有罪。</w:t>
      </w:r>
    </w:p>
    <w:p w14:paraId="5ABBCD4A">
      <w:pPr>
        <w:pStyle w:val="3"/>
        <w:spacing w:before="313" w:line="252" w:lineRule="auto"/>
        <w:ind w:left="5" w:right="11" w:firstLine="16"/>
        <w:jc w:val="both"/>
        <w:rPr>
          <w:rFonts w:hint="eastAsia" w:ascii="微软雅黑" w:hAnsi="微软雅黑" w:eastAsia="微软雅黑" w:cs="微软雅黑"/>
          <w:sz w:val="30"/>
          <w:szCs w:val="30"/>
        </w:rPr>
      </w:pPr>
    </w:p>
    <w:p w14:paraId="3C9D587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furthermore, it must specially be noticed that this was not legal fiction, but divine fact.</w:t>
      </w:r>
    </w:p>
    <w:p w14:paraId="2411629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此外，必须特别注意到，这并不是法律上的虚构（legal fiction），而是神圣的事实。</w:t>
      </w:r>
    </w:p>
    <w:p w14:paraId="2C4E84E9">
      <w:pPr>
        <w:pStyle w:val="3"/>
        <w:spacing w:before="313" w:line="252" w:lineRule="auto"/>
        <w:ind w:left="5" w:right="11" w:firstLine="16"/>
        <w:jc w:val="both"/>
        <w:rPr>
          <w:rFonts w:hint="eastAsia" w:ascii="微软雅黑" w:hAnsi="微软雅黑" w:eastAsia="微软雅黑" w:cs="微软雅黑"/>
          <w:sz w:val="30"/>
          <w:szCs w:val="30"/>
        </w:rPr>
      </w:pPr>
    </w:p>
    <w:p w14:paraId="4EE56B7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consideration, necessary to the full comprehension of this great transaction, is, that it was not by any infusion within, but by objective imputation.</w:t>
      </w:r>
    </w:p>
    <w:p w14:paraId="03F01F9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要充分理解这一伟大交易所必需的第二个考虑是：这并不是通过任何内在的注入（infusion），而是通过客观的归算（imputation）。</w:t>
      </w:r>
    </w:p>
    <w:p w14:paraId="49E54CFA">
      <w:pPr>
        <w:pStyle w:val="3"/>
        <w:spacing w:before="313" w:line="252" w:lineRule="auto"/>
        <w:ind w:left="5" w:right="11" w:firstLine="16"/>
        <w:jc w:val="both"/>
        <w:rPr>
          <w:rFonts w:hint="eastAsia" w:ascii="微软雅黑" w:hAnsi="微软雅黑" w:eastAsia="微软雅黑" w:cs="微软雅黑"/>
          <w:sz w:val="30"/>
          <w:szCs w:val="30"/>
        </w:rPr>
      </w:pPr>
    </w:p>
    <w:p w14:paraId="04988AB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carried with it consequences of a punitive character not less real and heavy than if the sin had been His own.</w:t>
      </w:r>
    </w:p>
    <w:p w14:paraId="382C694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且它随之带来了惩罚性质（punitive character）的后果，其真实和沉重的程度绝不亚于罪是祂自己的一样。</w:t>
      </w:r>
    </w:p>
    <w:p w14:paraId="0C9F9226">
      <w:pPr>
        <w:pStyle w:val="3"/>
        <w:spacing w:before="313" w:line="252" w:lineRule="auto"/>
        <w:ind w:left="5" w:right="11" w:firstLine="16"/>
        <w:jc w:val="both"/>
        <w:rPr>
          <w:rFonts w:hint="eastAsia" w:ascii="微软雅黑" w:hAnsi="微软雅黑" w:eastAsia="微软雅黑" w:cs="微软雅黑"/>
          <w:sz w:val="30"/>
          <w:szCs w:val="30"/>
        </w:rPr>
      </w:pPr>
    </w:p>
    <w:p w14:paraId="061D714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made it His own by His voluntary act.</w:t>
      </w:r>
    </w:p>
    <w:p w14:paraId="264688E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祂通过祂自愿的（voluntary）行为将其纳为己有。</w:t>
      </w:r>
    </w:p>
    <w:p w14:paraId="7DA4A62B">
      <w:pPr>
        <w:pStyle w:val="3"/>
        <w:spacing w:before="313" w:line="252" w:lineRule="auto"/>
        <w:ind w:left="5" w:right="11" w:firstLine="16"/>
        <w:jc w:val="both"/>
        <w:rPr>
          <w:rFonts w:hint="eastAsia" w:ascii="微软雅黑" w:hAnsi="微软雅黑" w:eastAsia="微软雅黑" w:cs="微软雅黑"/>
          <w:sz w:val="30"/>
          <w:szCs w:val="30"/>
        </w:rPr>
      </w:pPr>
    </w:p>
    <w:p w14:paraId="0710418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seems necessary to take notice of the evasion to which the opponents of the vicarious satisfaction usually have recourse.</w:t>
      </w:r>
    </w:p>
    <w:p w14:paraId="201FCF3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在此，似乎有必要注意代赎性补赎（vicarious satisfaction）的反对者通常诉诸的规避手段（evasion）。</w:t>
      </w:r>
    </w:p>
    <w:p w14:paraId="17994B51">
      <w:pPr>
        <w:pStyle w:val="3"/>
        <w:spacing w:before="313" w:line="252" w:lineRule="auto"/>
        <w:ind w:left="5" w:right="11" w:firstLine="16"/>
        <w:jc w:val="both"/>
        <w:rPr>
          <w:rFonts w:hint="eastAsia" w:ascii="微软雅黑" w:hAnsi="微软雅黑" w:eastAsia="微软雅黑" w:cs="微软雅黑"/>
          <w:sz w:val="30"/>
          <w:szCs w:val="30"/>
        </w:rPr>
      </w:pPr>
    </w:p>
    <w:p w14:paraId="130A3A9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objections are singularly similar, if not the same in words, whether we have regard to former or recent times.</w:t>
      </w:r>
    </w:p>
    <w:p w14:paraId="5DAD1AD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无论我们回顾过去还是近期，这些反对意见在言辞上即使不完全相同，也惊人地相似。</w:t>
      </w:r>
    </w:p>
    <w:p w14:paraId="4B801326">
      <w:pPr>
        <w:pStyle w:val="3"/>
        <w:spacing w:before="313" w:line="252" w:lineRule="auto"/>
        <w:ind w:left="5" w:right="11" w:firstLine="16"/>
        <w:jc w:val="both"/>
        <w:rPr>
          <w:rFonts w:hint="eastAsia" w:ascii="微软雅黑" w:hAnsi="微软雅黑" w:eastAsia="微软雅黑" w:cs="微软雅黑"/>
          <w:sz w:val="30"/>
          <w:szCs w:val="30"/>
        </w:rPr>
      </w:pPr>
    </w:p>
    <w:p w14:paraId="563743B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passages are all explained away by the writers to whom we allude, as if they referred only to indignities endured at the hands of men.</w:t>
      </w:r>
    </w:p>
    <w:p w14:paraId="48D40C6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我们所提到的这些作者，将这些篇章全部解释掉了，仿佛它们仅指基督在人手中忍受的侮辱。</w:t>
      </w:r>
    </w:p>
    <w:p w14:paraId="566630A9">
      <w:pPr>
        <w:pStyle w:val="3"/>
        <w:spacing w:before="313" w:line="252" w:lineRule="auto"/>
        <w:ind w:left="5" w:right="11" w:firstLine="16"/>
        <w:jc w:val="both"/>
        <w:rPr>
          <w:rFonts w:hint="eastAsia" w:ascii="微软雅黑" w:hAnsi="微软雅黑" w:eastAsia="微软雅黑" w:cs="微软雅黑"/>
          <w:sz w:val="30"/>
          <w:szCs w:val="30"/>
        </w:rPr>
      </w:pPr>
    </w:p>
    <w:p w14:paraId="06F7A3E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reduce the statement made by the apostle in this verse to this, that the Lord received from the hands of men a treatment which wore the appearance of, and might have been construed as if it were, the treatment given to a sinner.</w:t>
      </w:r>
    </w:p>
    <w:p w14:paraId="42C86D4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他们将使徒在本节中的陈述简化为：主从人手中受到了这样一种待遇，这种待遇带着外表上的色彩，且可能被解释为仿佛祂是被当作一个罪人来对待的。</w:t>
      </w:r>
    </w:p>
    <w:p w14:paraId="41B7246D">
      <w:pPr>
        <w:pStyle w:val="3"/>
        <w:spacing w:before="313" w:line="252" w:lineRule="auto"/>
        <w:ind w:left="5" w:right="11" w:firstLine="16"/>
        <w:jc w:val="both"/>
        <w:rPr>
          <w:rFonts w:hint="eastAsia" w:ascii="微软雅黑" w:hAnsi="微软雅黑" w:eastAsia="微软雅黑" w:cs="微软雅黑"/>
          <w:sz w:val="30"/>
          <w:szCs w:val="30"/>
        </w:rPr>
      </w:pPr>
    </w:p>
    <w:p w14:paraId="63911DD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any indication that the words express mere semblance or appearance?</w:t>
      </w:r>
    </w:p>
    <w:p w14:paraId="08C6B3C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但是，是否有任何迹象表明这些话语表达的仅是表面现象（semblance）或外表（appearance）？</w:t>
      </w:r>
    </w:p>
    <w:p w14:paraId="3FEDC9C3">
      <w:pPr>
        <w:pStyle w:val="3"/>
        <w:spacing w:before="313" w:line="252" w:lineRule="auto"/>
        <w:ind w:left="5" w:right="11" w:firstLine="16"/>
        <w:jc w:val="both"/>
        <w:rPr>
          <w:rFonts w:hint="eastAsia" w:ascii="微软雅黑" w:hAnsi="微软雅黑" w:eastAsia="微软雅黑" w:cs="微软雅黑"/>
          <w:sz w:val="30"/>
          <w:szCs w:val="30"/>
        </w:rPr>
      </w:pPr>
    </w:p>
    <w:p w14:paraId="4F90644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does not affirm that He was reputed among men to be a sinner.</w:t>
      </w:r>
    </w:p>
    <w:p w14:paraId="4EFE80E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本文并没有肯定祂在人间被公认为（reputed）一个罪人。</w:t>
      </w:r>
    </w:p>
    <w:p w14:paraId="1CCB008F">
      <w:pPr>
        <w:pStyle w:val="3"/>
        <w:spacing w:before="313" w:line="252" w:lineRule="auto"/>
        <w:ind w:left="5" w:right="11" w:firstLine="16"/>
        <w:jc w:val="both"/>
        <w:rPr>
          <w:rFonts w:hint="eastAsia" w:ascii="微软雅黑" w:hAnsi="微软雅黑" w:eastAsia="微软雅黑" w:cs="微软雅黑"/>
          <w:sz w:val="30"/>
          <w:szCs w:val="30"/>
        </w:rPr>
      </w:pPr>
    </w:p>
    <w:p w14:paraId="7801EB1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affirms that He was made sin; that God made Him so: and that plainly goes much further than to imply that He wore in man's esteem the appearance of being a criminal or a sinner.</w:t>
      </w:r>
    </w:p>
    <w:p w14:paraId="1889E36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它肯定了祂被使成了罪；是上帝使祂如此：这显然远比暗示祂在人看来具有罪犯或罪人的外表要深刻得多。</w:t>
      </w:r>
    </w:p>
    <w:p w14:paraId="603C09DE">
      <w:pPr>
        <w:pStyle w:val="3"/>
        <w:spacing w:before="313" w:line="252" w:lineRule="auto"/>
        <w:ind w:left="5" w:right="11" w:firstLine="16"/>
        <w:jc w:val="both"/>
        <w:rPr>
          <w:rFonts w:hint="eastAsia" w:ascii="微软雅黑" w:hAnsi="微软雅黑" w:eastAsia="微软雅黑" w:cs="微软雅黑"/>
          <w:sz w:val="30"/>
          <w:szCs w:val="30"/>
        </w:rPr>
      </w:pPr>
    </w:p>
    <w:p w14:paraId="3632810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allusion is not to what He received at the hands of man, or was reputed in man's judgment, but to what was laid on Him by God.</w:t>
      </w:r>
    </w:p>
    <w:p w14:paraId="660D4A0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显而易见，指涉（allusion）的不是祂在人手中领受了什么，或者在人的判断中被公认为（reputed）什么，而是指上帝归（laid on）在祂身上的事。</w:t>
      </w:r>
    </w:p>
    <w:p w14:paraId="1CF4E4F2">
      <w:pPr>
        <w:pStyle w:val="3"/>
        <w:spacing w:before="313" w:line="252" w:lineRule="auto"/>
        <w:ind w:left="5" w:right="11" w:firstLine="16"/>
        <w:jc w:val="both"/>
        <w:rPr>
          <w:rFonts w:hint="eastAsia" w:ascii="微软雅黑" w:hAnsi="微软雅黑" w:eastAsia="微软雅黑" w:cs="微软雅黑"/>
          <w:sz w:val="30"/>
          <w:szCs w:val="30"/>
        </w:rPr>
      </w:pPr>
    </w:p>
    <w:p w14:paraId="6B7BAB9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construction of language can the words be made to denote afflictive treatment at the hands of men; for that would make Christ occupy no other than a martyr's place.</w:t>
      </w:r>
    </w:p>
    <w:p w14:paraId="6ED7524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无论如何构建语言，这些词语都不能被用来表示人手所施加的痛苦待遇；因为那会使基督仅仅占据了殉道者的位置。</w:t>
      </w:r>
    </w:p>
    <w:p w14:paraId="1C775C56">
      <w:pPr>
        <w:pStyle w:val="3"/>
        <w:spacing w:before="313" w:line="252" w:lineRule="auto"/>
        <w:ind w:left="5" w:right="11" w:firstLine="16"/>
        <w:jc w:val="both"/>
        <w:rPr>
          <w:rFonts w:hint="eastAsia" w:ascii="微软雅黑" w:hAnsi="微软雅黑" w:eastAsia="微软雅黑" w:cs="微软雅黑"/>
          <w:sz w:val="30"/>
          <w:szCs w:val="30"/>
        </w:rPr>
      </w:pPr>
    </w:p>
    <w:p w14:paraId="1418676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superadded words, "made sin FOR US," sufficiently explode that commentary; for the injurious treatment to which Jesus was subjected could never, without substitution, have been described as undergone FOR US.</w:t>
      </w:r>
    </w:p>
    <w:p w14:paraId="1AA0CA3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那补上的“替我们（FOR US）成了罪”这些话，足以炸毁那种评注（commentary）；因为耶稣所遭受的伤害待遇，若无代入（substitution），绝不可能被描述为是“替我们”经历的。</w:t>
      </w:r>
    </w:p>
    <w:p w14:paraId="061F83BF">
      <w:pPr>
        <w:pStyle w:val="3"/>
        <w:spacing w:before="313" w:line="252" w:lineRule="auto"/>
        <w:ind w:left="5" w:right="11" w:firstLine="16"/>
        <w:jc w:val="both"/>
        <w:rPr>
          <w:rFonts w:hint="eastAsia" w:ascii="微软雅黑" w:hAnsi="微软雅黑" w:eastAsia="微软雅黑" w:cs="微软雅黑"/>
          <w:sz w:val="30"/>
          <w:szCs w:val="30"/>
        </w:rPr>
      </w:pPr>
    </w:p>
    <w:p w14:paraId="0D0EA8F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will affirm that the fact of men entertaining ill thoughts of Christ, and treating Him as if He were a sinner, could make Him stand "for us," or make Him reputed by God as made sin FOR US, in any true acceptation of the terms?</w:t>
      </w:r>
    </w:p>
    <w:p w14:paraId="4283F68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谁能断言，由于世人对基督存有恶念并视祂为罪人，就能使祂“替我们”站立，或者使祂在上帝的账上在术语的任何真实意义下被视为“替我们”成了罪？</w:t>
      </w:r>
    </w:p>
    <w:p w14:paraId="7DA67EB7">
      <w:pPr>
        <w:pStyle w:val="3"/>
        <w:spacing w:before="313" w:line="252" w:lineRule="auto"/>
        <w:ind w:left="5" w:right="11" w:firstLine="16"/>
        <w:jc w:val="both"/>
        <w:rPr>
          <w:rFonts w:hint="eastAsia" w:ascii="微软雅黑" w:hAnsi="微软雅黑" w:eastAsia="微软雅黑" w:cs="微软雅黑"/>
          <w:sz w:val="30"/>
          <w:szCs w:val="30"/>
        </w:rPr>
      </w:pPr>
    </w:p>
    <w:p w14:paraId="4AD814C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the passage, then, amounts to this: Christ, the sinless One, the realized ideal of humanity, the embodiment of the divine law, wrapped Himself in His people's sin, and was constituted sin, by His Father's act and by His own, in such a manner that at the bar of God He was no longer innocent.</w:t>
      </w:r>
    </w:p>
    <w:p w14:paraId="267E2E5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本篇章的含意归结为：基督（Christ）这位无罪者、人性的理想实现者、神圣律法的化身，将祂子民的罪包裹在自己身上，并通过祂父（Father）和祂自己的行为被构成了罪，其方式是在上帝的审判台前，祂不再是无罪的。</w:t>
      </w:r>
    </w:p>
    <w:p w14:paraId="5E19D844">
      <w:pPr>
        <w:pStyle w:val="3"/>
        <w:spacing w:before="313" w:line="252" w:lineRule="auto"/>
        <w:ind w:left="5" w:right="11" w:firstLine="16"/>
        <w:jc w:val="both"/>
        <w:rPr>
          <w:rFonts w:hint="eastAsia" w:ascii="微软雅黑" w:hAnsi="微软雅黑" w:eastAsia="微软雅黑" w:cs="微软雅黑"/>
          <w:sz w:val="30"/>
          <w:szCs w:val="30"/>
        </w:rPr>
      </w:pPr>
    </w:p>
    <w:p w14:paraId="21E769A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was made the concentrated sin of the redeemed church, because found among sinners, federally united to them, and charged at the bar of God with all their sins.</w:t>
      </w:r>
    </w:p>
    <w:p w14:paraId="29FD871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相反，祂被使成了救赎教会集中的罪，因为祂在罪人中间被找到，在联邦性（federally）上与他们联合，并在上帝的审判台前背负了（charged）他们所有的罪。</w:t>
      </w:r>
    </w:p>
    <w:p w14:paraId="2BA87EA8">
      <w:pPr>
        <w:pStyle w:val="3"/>
        <w:spacing w:before="313" w:line="252" w:lineRule="auto"/>
        <w:ind w:left="5" w:right="11" w:firstLine="16"/>
        <w:jc w:val="both"/>
        <w:rPr>
          <w:rFonts w:hint="eastAsia" w:ascii="微软雅黑" w:hAnsi="微软雅黑" w:eastAsia="微软雅黑" w:cs="微软雅黑"/>
          <w:sz w:val="30"/>
          <w:szCs w:val="30"/>
        </w:rPr>
      </w:pPr>
    </w:p>
    <w:p w14:paraId="26EEEDC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sin-bearing capacity of Jesus proceeds on several presuppositions,—a community of nature, and a federal relation between the Surety and those in whose behalf His work was undertaken.</w:t>
      </w:r>
    </w:p>
    <w:p w14:paraId="46F65D4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耶稣担负罪的能力是基于几个前提（presuppositions）的，——即本性的共同体，以及担保人（Surety）与祂代表其工作的人之间的联邦性关系（federal relation）。</w:t>
      </w:r>
    </w:p>
    <w:p w14:paraId="26E42FC4">
      <w:pPr>
        <w:pStyle w:val="3"/>
        <w:spacing w:before="313" w:line="252" w:lineRule="auto"/>
        <w:ind w:left="5" w:right="11" w:firstLine="16"/>
        <w:jc w:val="both"/>
        <w:rPr>
          <w:rFonts w:hint="eastAsia" w:ascii="微软雅黑" w:hAnsi="微软雅黑" w:eastAsia="微软雅黑" w:cs="微软雅黑"/>
          <w:sz w:val="30"/>
          <w:szCs w:val="30"/>
        </w:rPr>
      </w:pPr>
    </w:p>
    <w:p w14:paraId="0134F95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these no basis could have existed either for imputation or punishment; for penal suffering has its formal ground in guilt.</w:t>
      </w:r>
    </w:p>
    <w:p w14:paraId="370FFD4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没有这些，归算（imputation）或惩罚（punishment）都不可能有任何基础；因为刑罚苦难（penal suffering）在法理上的根据在于罪疚（guilt）。</w:t>
      </w:r>
    </w:p>
    <w:p w14:paraId="326B8D43">
      <w:pPr>
        <w:pStyle w:val="3"/>
        <w:spacing w:before="313" w:line="252" w:lineRule="auto"/>
        <w:ind w:left="5" w:right="11" w:firstLine="16"/>
        <w:jc w:val="both"/>
        <w:rPr>
          <w:rFonts w:hint="eastAsia" w:ascii="微软雅黑" w:hAnsi="微软雅黑" w:eastAsia="微软雅黑" w:cs="微软雅黑"/>
          <w:sz w:val="30"/>
          <w:szCs w:val="30"/>
        </w:rPr>
      </w:pPr>
    </w:p>
    <w:p w14:paraId="3800BAB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true is this, that it would be an anomaly, an incongruity, a moral impossibility, in the divine government to punish without guilt.</w:t>
      </w:r>
    </w:p>
    <w:p w14:paraId="69A4CB9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这是如此真实，以至于在神圣的治理中，如果不因着罪疚而惩罚，那将是一种反常（anomaly）、一种不协调、一种道德上的不可能。</w:t>
      </w:r>
    </w:p>
    <w:p w14:paraId="0BEFE62C">
      <w:pPr>
        <w:pStyle w:val="3"/>
        <w:spacing w:before="313" w:line="252" w:lineRule="auto"/>
        <w:ind w:left="5" w:right="11" w:firstLine="16"/>
        <w:jc w:val="both"/>
        <w:rPr>
          <w:rFonts w:hint="eastAsia" w:ascii="微软雅黑" w:hAnsi="微软雅黑" w:eastAsia="微软雅黑" w:cs="微软雅黑"/>
          <w:sz w:val="30"/>
          <w:szCs w:val="30"/>
        </w:rPr>
      </w:pPr>
    </w:p>
    <w:p w14:paraId="78BC490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it would be a subversion of justice.</w:t>
      </w:r>
    </w:p>
    <w:p w14:paraId="264FFB9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不，那将是对公义（justice）的颠覆。</w:t>
      </w:r>
    </w:p>
    <w:p w14:paraId="66537322">
      <w:pPr>
        <w:pStyle w:val="3"/>
        <w:spacing w:before="313" w:line="252" w:lineRule="auto"/>
        <w:ind w:left="5" w:right="11" w:firstLine="16"/>
        <w:jc w:val="both"/>
        <w:rPr>
          <w:rFonts w:hint="eastAsia" w:ascii="微软雅黑" w:hAnsi="微软雅黑" w:eastAsia="微软雅黑" w:cs="微软雅黑"/>
          <w:sz w:val="30"/>
          <w:szCs w:val="30"/>
        </w:rPr>
      </w:pPr>
    </w:p>
    <w:p w14:paraId="2D127CA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this entire statement, therefore, is, that the Lord Jesus was in the divine judgment regarded in no other light than as a surety; and that, being made sin according to the divine constitution, He was charged with guilt not less really than if it had been all His own.</w:t>
      </w:r>
    </w:p>
    <w:p w14:paraId="2535F0E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整个陈述的范畴（scope）在于：在神圣的审判中，主耶稣除了被视为担保人（surety）外，别无其他身分；且根据神圣的宪法被使成了罪，祂所承担的罪疚（guilt），其真实程度绝不亚于罪全是祂自己的一样。</w:t>
      </w:r>
    </w:p>
    <w:p w14:paraId="2BDB3E92">
      <w:pPr>
        <w:pStyle w:val="3"/>
        <w:spacing w:before="313" w:line="252" w:lineRule="auto"/>
        <w:ind w:left="5" w:right="11" w:firstLine="16"/>
        <w:jc w:val="both"/>
        <w:rPr>
          <w:rFonts w:hint="eastAsia" w:ascii="微软雅黑" w:hAnsi="微软雅黑" w:eastAsia="微软雅黑" w:cs="微软雅黑"/>
          <w:sz w:val="30"/>
          <w:szCs w:val="30"/>
        </w:rPr>
      </w:pPr>
    </w:p>
    <w:p w14:paraId="2E6F88F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life of Christ on earth, as delineated by the evangelists and described by the apostles, is indeed set forth as the brightest exhibition of sinless perfection.</w:t>
      </w:r>
    </w:p>
    <w:p w14:paraId="08E8AF6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基督（Christ）在地上的一生，正如福音书作者所勾勒、使徒所描述的，确实被陈明为无罪之完美的极其辉煌的展示。</w:t>
      </w:r>
    </w:p>
    <w:p w14:paraId="5F3EA9C9">
      <w:pPr>
        <w:pStyle w:val="3"/>
        <w:spacing w:before="313" w:line="252" w:lineRule="auto"/>
        <w:ind w:left="5" w:right="11" w:firstLine="16"/>
        <w:jc w:val="both"/>
        <w:rPr>
          <w:rFonts w:hint="eastAsia" w:ascii="微软雅黑" w:hAnsi="微软雅黑" w:eastAsia="微软雅黑" w:cs="微软雅黑"/>
          <w:sz w:val="30"/>
          <w:szCs w:val="30"/>
        </w:rPr>
      </w:pPr>
    </w:p>
    <w:p w14:paraId="04FCC84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add another feature—that of sin-bearing.</w:t>
      </w:r>
    </w:p>
    <w:p w14:paraId="7500E0D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但他们又增加了另一个特征——担罪（sin-bearing）。</w:t>
      </w:r>
    </w:p>
    <w:p w14:paraId="65618FC6">
      <w:pPr>
        <w:pStyle w:val="3"/>
        <w:spacing w:before="313" w:line="252" w:lineRule="auto"/>
        <w:ind w:left="5" w:right="11" w:firstLine="16"/>
        <w:jc w:val="both"/>
        <w:rPr>
          <w:rFonts w:hint="eastAsia" w:ascii="微软雅黑" w:hAnsi="微软雅黑" w:eastAsia="微软雅黑" w:cs="微软雅黑"/>
          <w:sz w:val="30"/>
          <w:szCs w:val="30"/>
        </w:rPr>
      </w:pPr>
    </w:p>
    <w:p w14:paraId="3F26F86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THE SINLESS SIN-BEARER, may be said aptly to describe His earthly career.</w:t>
      </w:r>
    </w:p>
    <w:p w14:paraId="20BC2D8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“无罪的担罪者（THE SINLESS SIN-BEARER）”这一表达，可以说是贴切地描述了祂在地上的生涯。</w:t>
      </w:r>
    </w:p>
    <w:p w14:paraId="2DD3D963">
      <w:pPr>
        <w:pStyle w:val="3"/>
        <w:spacing w:before="313" w:line="252" w:lineRule="auto"/>
        <w:ind w:left="5" w:right="11" w:firstLine="16"/>
        <w:jc w:val="both"/>
        <w:rPr>
          <w:rFonts w:hint="eastAsia" w:ascii="微软雅黑" w:hAnsi="微软雅黑" w:eastAsia="微软雅黑" w:cs="微软雅黑"/>
          <w:sz w:val="30"/>
          <w:szCs w:val="30"/>
        </w:rPr>
      </w:pPr>
    </w:p>
    <w:p w14:paraId="3F3224E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they who look merely at His innocence mistake the gospel, if they do not overthrow it.</w:t>
      </w:r>
    </w:p>
    <w:p w14:paraId="51F2773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当然，那些仅仅看到祂无辜（innocence）的人误解了福音，即便他们没有推翻它。</w:t>
      </w:r>
    </w:p>
    <w:p w14:paraId="58E3C343">
      <w:pPr>
        <w:pStyle w:val="3"/>
        <w:spacing w:before="313" w:line="252" w:lineRule="auto"/>
        <w:ind w:left="5" w:right="11" w:firstLine="16"/>
        <w:jc w:val="both"/>
        <w:rPr>
          <w:rFonts w:hint="eastAsia" w:ascii="微软雅黑" w:hAnsi="微软雅黑" w:eastAsia="微软雅黑" w:cs="微软雅黑"/>
          <w:sz w:val="30"/>
          <w:szCs w:val="30"/>
        </w:rPr>
      </w:pPr>
    </w:p>
    <w:p w14:paraId="5A6F5BE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not a sinless individual, as one of many, but A SINLESS SURETY OR MEDIATOR IN OUR STEAD.</w:t>
      </w:r>
    </w:p>
    <w:p w14:paraId="251409A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祂不是作为众人之一的无罪个体，而是“代我们（IN OUR STEAD）”行事的无罪担保人（SURETY）或中保（MEDIATOR）。</w:t>
      </w:r>
    </w:p>
    <w:p w14:paraId="046EADE2">
      <w:pPr>
        <w:pStyle w:val="3"/>
        <w:spacing w:before="313" w:line="252" w:lineRule="auto"/>
        <w:ind w:left="5" w:right="11" w:firstLine="16"/>
        <w:jc w:val="both"/>
        <w:rPr>
          <w:rFonts w:hint="eastAsia" w:ascii="微软雅黑" w:hAnsi="微软雅黑" w:eastAsia="微软雅黑" w:cs="微软雅黑"/>
          <w:sz w:val="30"/>
          <w:szCs w:val="30"/>
        </w:rPr>
      </w:pPr>
    </w:p>
    <w:p w14:paraId="0A18F37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text further states, that to exempt us from the guilt of sin—or, in other words, that sin might no more be imputed to us—the sinless One was "made sin for us."</w:t>
      </w:r>
    </w:p>
    <w:p w14:paraId="6503F03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本文进一步陈述：为了免除我们的罪疚（guilt）——或者换言之，好叫罪不再归算（imputed）在我们身上——这位无罪者“替我们成了罪”。</w:t>
      </w:r>
    </w:p>
    <w:p w14:paraId="1D297D0B">
      <w:pPr>
        <w:pStyle w:val="3"/>
        <w:spacing w:before="313" w:line="252" w:lineRule="auto"/>
        <w:ind w:left="5" w:right="11" w:firstLine="16"/>
        <w:jc w:val="both"/>
        <w:rPr>
          <w:rFonts w:hint="eastAsia" w:ascii="微软雅黑" w:hAnsi="微软雅黑" w:eastAsia="微软雅黑" w:cs="微软雅黑"/>
          <w:sz w:val="30"/>
          <w:szCs w:val="30"/>
        </w:rPr>
      </w:pPr>
    </w:p>
    <w:p w14:paraId="27BFCAD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 theological nomenclature, correctly enough termed the imputation of sin to Christ.</w:t>
      </w:r>
    </w:p>
    <w:p w14:paraId="3EAB2C3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这在神学用语（nomenclature）中，被十分正确地称为将罪归算（imputation）给基督。</w:t>
      </w:r>
    </w:p>
    <w:p w14:paraId="4A809EF0">
      <w:pPr>
        <w:pStyle w:val="3"/>
        <w:spacing w:before="313" w:line="252" w:lineRule="auto"/>
        <w:ind w:left="5" w:right="11" w:firstLine="16"/>
        <w:jc w:val="both"/>
        <w:rPr>
          <w:rFonts w:hint="eastAsia" w:ascii="微软雅黑" w:hAnsi="微软雅黑" w:eastAsia="微软雅黑" w:cs="微软雅黑"/>
          <w:sz w:val="30"/>
          <w:szCs w:val="30"/>
        </w:rPr>
      </w:pPr>
    </w:p>
    <w:p w14:paraId="0332357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for which Christ was made sin was, THAT WE MIGHT BE MADE THE RIGHTEOUSNESS OF GOD IN HIM.</w:t>
      </w:r>
    </w:p>
    <w:p w14:paraId="08029E43">
      <w:pPr>
        <w:pStyle w:val="3"/>
        <w:spacing w:before="313" w:line="252" w:lineRule="auto"/>
        <w:ind w:left="5" w:right="11" w:firstLine="16"/>
        <w:jc w:val="both"/>
        <w:rPr>
          <w:rFonts w:hint="eastAsia" w:ascii="微软雅黑" w:hAnsi="微软雅黑" w:eastAsia="微软雅黑" w:cs="微软雅黑"/>
          <w:sz w:val="30"/>
          <w:szCs w:val="30"/>
        </w:rPr>
      </w:pPr>
    </w:p>
    <w:p w14:paraId="677E603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基督（Christ）成了罪的终点是：好叫我们在祂里面成为上帝的义（THAT WE MIGHT BE MADE THE RIGHTEOUSNESS OF GOD IN HIM）。</w:t>
      </w:r>
    </w:p>
    <w:p w14:paraId="5C517B0A">
      <w:pPr>
        <w:pStyle w:val="3"/>
        <w:spacing w:before="313" w:line="252" w:lineRule="auto"/>
        <w:ind w:left="5" w:right="11" w:firstLine="16"/>
        <w:jc w:val="both"/>
        <w:rPr>
          <w:rFonts w:hint="eastAsia" w:ascii="微软雅黑" w:hAnsi="微软雅黑" w:eastAsia="微软雅黑" w:cs="微软雅黑"/>
          <w:sz w:val="30"/>
          <w:szCs w:val="30"/>
        </w:rPr>
      </w:pPr>
    </w:p>
    <w:p w14:paraId="6B191DD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again uses the abstract term, as in the previous clause.</w:t>
      </w:r>
    </w:p>
    <w:p w14:paraId="5816A46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使徒再次使用了抽象术语（abstract term），正如在前一分句中那样。</w:t>
      </w:r>
    </w:p>
    <w:p w14:paraId="39248BE8">
      <w:pPr>
        <w:pStyle w:val="3"/>
        <w:spacing w:before="313" w:line="252" w:lineRule="auto"/>
        <w:ind w:left="5" w:right="11" w:firstLine="16"/>
        <w:jc w:val="both"/>
        <w:rPr>
          <w:rFonts w:hint="eastAsia" w:ascii="微软雅黑" w:hAnsi="微软雅黑" w:eastAsia="微软雅黑" w:cs="微软雅黑"/>
          <w:sz w:val="30"/>
          <w:szCs w:val="30"/>
        </w:rPr>
      </w:pPr>
    </w:p>
    <w:p w14:paraId="48C83E5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not dwell on the phrase "the righteousness of God," which we already expounded at large.</w:t>
      </w:r>
    </w:p>
    <w:p w14:paraId="3D046C6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我们不必详述“上帝的义”这一词组，我们已经对其作了详尽的阐释。</w:t>
      </w:r>
    </w:p>
    <w:p w14:paraId="691DD245">
      <w:pPr>
        <w:pStyle w:val="3"/>
        <w:spacing w:before="313" w:line="252" w:lineRule="auto"/>
        <w:ind w:left="5" w:right="11" w:firstLine="16"/>
        <w:jc w:val="both"/>
        <w:rPr>
          <w:rFonts w:hint="eastAsia" w:ascii="微软雅黑" w:hAnsi="微软雅黑" w:eastAsia="微软雅黑" w:cs="微软雅黑"/>
          <w:sz w:val="30"/>
          <w:szCs w:val="30"/>
        </w:rPr>
      </w:pPr>
    </w:p>
    <w:p w14:paraId="277B758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it suffice to say that here the one clause of this verse explains the other.</w:t>
      </w:r>
    </w:p>
    <w:p w14:paraId="4365596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只需说明，在此本节的一个分句解释了另一个分句。</w:t>
      </w:r>
    </w:p>
    <w:p w14:paraId="4ADF3722">
      <w:pPr>
        <w:pStyle w:val="3"/>
        <w:spacing w:before="313" w:line="252" w:lineRule="auto"/>
        <w:ind w:left="5" w:right="11" w:firstLine="16"/>
        <w:jc w:val="both"/>
        <w:rPr>
          <w:rFonts w:hint="eastAsia" w:ascii="微软雅黑" w:hAnsi="微软雅黑" w:eastAsia="微软雅黑" w:cs="微软雅黑"/>
          <w:sz w:val="30"/>
          <w:szCs w:val="30"/>
        </w:rPr>
      </w:pPr>
    </w:p>
    <w:p w14:paraId="6F95E58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made the righteousness of God in the same way in which Christ was made sin.</w:t>
      </w:r>
    </w:p>
    <w:p w14:paraId="153E9F9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我们成为上帝之义（righteousness of God）的方式，与基督被使之成为罪的方式是一样的。</w:t>
      </w:r>
    </w:p>
    <w:p w14:paraId="007BB1BA">
      <w:pPr>
        <w:pStyle w:val="3"/>
        <w:spacing w:before="313" w:line="252" w:lineRule="auto"/>
        <w:ind w:left="5" w:right="11" w:firstLine="16"/>
        <w:jc w:val="both"/>
        <w:rPr>
          <w:rFonts w:hint="eastAsia" w:ascii="微软雅黑" w:hAnsi="微软雅黑" w:eastAsia="微软雅黑" w:cs="微软雅黑"/>
          <w:sz w:val="30"/>
          <w:szCs w:val="30"/>
        </w:rPr>
      </w:pPr>
    </w:p>
    <w:p w14:paraId="15F548E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antithesis of the two clauses is in the highest degree important.</w:t>
      </w:r>
    </w:p>
    <w:p w14:paraId="12F8748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这两个分句的对照（antithesis）在极高的程度上是重要的。</w:t>
      </w:r>
    </w:p>
    <w:p w14:paraId="63AF04E4">
      <w:pPr>
        <w:pStyle w:val="3"/>
        <w:spacing w:before="313" w:line="252" w:lineRule="auto"/>
        <w:ind w:left="5" w:right="11" w:firstLine="16"/>
        <w:jc w:val="both"/>
        <w:rPr>
          <w:rFonts w:hint="eastAsia" w:ascii="微软雅黑" w:hAnsi="微软雅黑" w:eastAsia="微软雅黑" w:cs="微软雅黑"/>
          <w:sz w:val="30"/>
          <w:szCs w:val="30"/>
        </w:rPr>
      </w:pPr>
    </w:p>
    <w:p w14:paraId="6DB3312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both objective; they are both by imputation, not by infusion.</w:t>
      </w:r>
    </w:p>
    <w:p w14:paraId="7718CCE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它们都是客观的（objective）；它们都是通过归算（imputation），而不是通过注入（infusion）。</w:t>
      </w:r>
    </w:p>
    <w:p w14:paraId="4A39F74F">
      <w:pPr>
        <w:pStyle w:val="3"/>
        <w:spacing w:before="313" w:line="252" w:lineRule="auto"/>
        <w:ind w:left="5" w:right="11" w:firstLine="16"/>
        <w:jc w:val="both"/>
        <w:rPr>
          <w:rFonts w:hint="eastAsia" w:ascii="微软雅黑" w:hAnsi="微软雅黑" w:eastAsia="微软雅黑" w:cs="微软雅黑"/>
          <w:sz w:val="30"/>
          <w:szCs w:val="30"/>
        </w:rPr>
      </w:pPr>
    </w:p>
    <w:p w14:paraId="49D0636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through Christ's vicarious obedience, made the righteousness of God.</w:t>
      </w:r>
    </w:p>
    <w:p w14:paraId="44D173A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我们通过基督代位性的（vicarious）顺服，成为了上帝的义（righteousness of God）。</w:t>
      </w:r>
    </w:p>
    <w:p w14:paraId="7A961C1E">
      <w:pPr>
        <w:pStyle w:val="3"/>
        <w:spacing w:before="313" w:line="252" w:lineRule="auto"/>
        <w:ind w:left="5" w:right="11" w:firstLine="16"/>
        <w:jc w:val="both"/>
        <w:rPr>
          <w:rFonts w:hint="eastAsia" w:ascii="微软雅黑" w:hAnsi="微软雅黑" w:eastAsia="微软雅黑" w:cs="微软雅黑"/>
          <w:sz w:val="30"/>
          <w:szCs w:val="30"/>
        </w:rPr>
      </w:pPr>
    </w:p>
    <w:p w14:paraId="16DC793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found only in Him objectively, and as we are united to Him by a living faith.</w:t>
      </w:r>
    </w:p>
    <w:p w14:paraId="49845B7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且这仅仅是在客观上在祂里面找到的，并正如我们通过活的信心与祂联合一样。</w:t>
      </w:r>
    </w:p>
    <w:p w14:paraId="3EB5A6EC">
      <w:pPr>
        <w:pStyle w:val="3"/>
        <w:spacing w:before="313" w:line="252" w:lineRule="auto"/>
        <w:ind w:left="5" w:right="11" w:firstLine="16"/>
        <w:jc w:val="both"/>
        <w:rPr>
          <w:rFonts w:hint="eastAsia" w:ascii="微软雅黑" w:hAnsi="微软雅黑" w:eastAsia="微软雅黑" w:cs="微软雅黑"/>
          <w:sz w:val="30"/>
          <w:szCs w:val="30"/>
        </w:rPr>
      </w:pPr>
    </w:p>
    <w:p w14:paraId="3624205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Another passage in the same epistle, containing the same allusion to the exchange of places, is as follows: For ye know the grace of our Lord Jesus Christ, that though He was rich, yet for our sakes He became poor, that ye through His poverty might be rich (2 Cor. 8:9).</w:t>
      </w:r>
    </w:p>
    <w:p w14:paraId="5F7F9E2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在同一封书信中，另一篇包含同样位置交换（exchange of places）指涉（allusion）的经文如下：你们知道我们主耶稣基督的恩典：祂本来富足，却为你们成了贫穷，叫你们因祂的贫穷，可以成为富足（林后 8:9）。</w:t>
      </w:r>
    </w:p>
    <w:p w14:paraId="7DB8BFCF">
      <w:pPr>
        <w:pStyle w:val="3"/>
        <w:spacing w:before="313" w:line="252" w:lineRule="auto"/>
        <w:ind w:left="5" w:right="11" w:firstLine="16"/>
        <w:jc w:val="both"/>
        <w:rPr>
          <w:rFonts w:hint="eastAsia" w:ascii="微软雅黑" w:hAnsi="微软雅黑" w:eastAsia="微软雅黑" w:cs="微软雅黑"/>
          <w:sz w:val="30"/>
          <w:szCs w:val="30"/>
        </w:rPr>
      </w:pPr>
    </w:p>
    <w:p w14:paraId="3646414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design was to enforce liberality toward the poor saints for whom he was making a contribution among the Gentile churches; and he presents to the mind of the Corinthians the most constraining motive—the Lord's abasement to poverty for our sakes.</w:t>
      </w:r>
    </w:p>
    <w:p w14:paraId="772DD46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使徒（apostle）的意图是推行对他正在外邦教会中为其募捐的贫穷圣徒的慷慨；祂向哥林多人的心思呈现了最具有约束力的动机——主为了我们的缘故而在贫穷中降卑（abasement）。</w:t>
      </w:r>
    </w:p>
    <w:p w14:paraId="6CD4FD46">
      <w:pPr>
        <w:pStyle w:val="3"/>
        <w:spacing w:before="313" w:line="252" w:lineRule="auto"/>
        <w:ind w:left="5" w:right="11" w:firstLine="16"/>
        <w:jc w:val="both"/>
        <w:rPr>
          <w:rFonts w:hint="eastAsia" w:ascii="微软雅黑" w:hAnsi="微软雅黑" w:eastAsia="微软雅黑" w:cs="微软雅黑"/>
          <w:sz w:val="30"/>
          <w:szCs w:val="30"/>
        </w:rPr>
      </w:pPr>
    </w:p>
    <w:p w14:paraId="149FEA8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points to which the passage refers, and to which we shall make a brief allusion.</w:t>
      </w:r>
    </w:p>
    <w:p w14:paraId="756F6A6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本篇章指涉了三个要点，我们将对其作一简短的指涉。</w:t>
      </w:r>
    </w:p>
    <w:p w14:paraId="0DE07989">
      <w:pPr>
        <w:pStyle w:val="3"/>
        <w:spacing w:before="313" w:line="252" w:lineRule="auto"/>
        <w:ind w:left="5" w:right="11" w:firstLine="16"/>
        <w:jc w:val="both"/>
        <w:rPr>
          <w:rFonts w:hint="eastAsia" w:ascii="微软雅黑" w:hAnsi="微软雅黑" w:eastAsia="微软雅黑" w:cs="微软雅黑"/>
          <w:sz w:val="30"/>
          <w:szCs w:val="30"/>
        </w:rPr>
      </w:pPr>
    </w:p>
    <w:p w14:paraId="24B6956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clause "though He was rich" refers to His divine pre-existence, or to that which He possessed as the Creator and owner of all.</w:t>
      </w:r>
    </w:p>
    <w:p w14:paraId="1A6ECC99">
      <w:pPr>
        <w:pStyle w:val="3"/>
        <w:spacing w:before="313" w:line="252" w:lineRule="auto"/>
        <w:ind w:left="5" w:right="11" w:firstLine="16"/>
        <w:jc w:val="both"/>
        <w:rPr>
          <w:rFonts w:hint="eastAsia" w:ascii="微软雅黑" w:hAnsi="微软雅黑" w:eastAsia="微软雅黑" w:cs="微软雅黑"/>
          <w:sz w:val="30"/>
          <w:szCs w:val="30"/>
        </w:rPr>
      </w:pPr>
    </w:p>
    <w:p w14:paraId="18AA03D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“祂本来富足”这一分句指涉的是祂神圣的先在（pre-existence），或者是祂作为万有的创造者和所有者所拥有的。</w:t>
      </w:r>
    </w:p>
    <w:p w14:paraId="58E2CF5D">
      <w:pPr>
        <w:pStyle w:val="3"/>
        <w:spacing w:before="313" w:line="252" w:lineRule="auto"/>
        <w:ind w:left="5" w:right="11" w:firstLine="16"/>
        <w:jc w:val="both"/>
        <w:rPr>
          <w:rFonts w:hint="eastAsia" w:ascii="微软雅黑" w:hAnsi="微软雅黑" w:eastAsia="微软雅黑" w:cs="微软雅黑"/>
          <w:sz w:val="30"/>
          <w:szCs w:val="30"/>
        </w:rPr>
      </w:pPr>
    </w:p>
    <w:p w14:paraId="0C932FD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 of God eternally rich, exempt from any want, and not needing even the external universe to fill up a blank or to complete His personal happiness, He lived in the eternal fellowship of His Father before the world was.</w:t>
      </w:r>
    </w:p>
    <w:p w14:paraId="00C3F9C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在上帝的形象中永恒富足，免于任何缺乏，甚至不需要外在的宇宙来填补空白或完善祂个人的幸福，在世界之先，祂就活在与祂圣父（Father）永恒的团契（fellowship）中。</w:t>
      </w:r>
    </w:p>
    <w:p w14:paraId="4C85C029">
      <w:pPr>
        <w:pStyle w:val="3"/>
        <w:spacing w:before="313" w:line="252" w:lineRule="auto"/>
        <w:ind w:left="5" w:right="11" w:firstLine="16"/>
        <w:jc w:val="both"/>
        <w:rPr>
          <w:rFonts w:hint="eastAsia" w:ascii="微软雅黑" w:hAnsi="微软雅黑" w:eastAsia="微软雅黑" w:cs="微软雅黑"/>
          <w:sz w:val="30"/>
          <w:szCs w:val="30"/>
        </w:rPr>
      </w:pPr>
    </w:p>
    <w:p w14:paraId="76C1D31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say, that before the outward universe was called into being by His fiat, and when it existed only by possibility in Him, He was infinitely blessed in Himself; and the world was made to be an object on which His boundless fulness was to be lavished, but not to fill up an unsatisfied want in Him, personally considered.</w:t>
      </w:r>
    </w:p>
    <w:p w14:paraId="199F869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说，在外部宇宙因祂的旨意（fiat）被召唤而存在之前，当宇宙仅以可能性存在于祂里面时，祂在祂自己里面就是无限蒙福的；世界的受造是为了成为祂那无限的丰盛所倾注的对象，而不是为了填补祂个人层面上未满足的缺乏。</w:t>
      </w:r>
    </w:p>
    <w:p w14:paraId="3FF267CF">
      <w:pPr>
        <w:pStyle w:val="3"/>
        <w:spacing w:before="313" w:line="252" w:lineRule="auto"/>
        <w:ind w:left="5" w:right="11" w:firstLine="16"/>
        <w:jc w:val="both"/>
        <w:rPr>
          <w:rFonts w:hint="eastAsia" w:ascii="微软雅黑" w:hAnsi="微软雅黑" w:eastAsia="微软雅黑" w:cs="微软雅黑"/>
          <w:sz w:val="30"/>
          <w:szCs w:val="30"/>
        </w:rPr>
      </w:pPr>
    </w:p>
    <w:p w14:paraId="557501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became POOR in the exercise of GRACE TO US.</w:t>
      </w:r>
    </w:p>
    <w:p w14:paraId="7CF18CB7">
      <w:pPr>
        <w:pStyle w:val="3"/>
        <w:spacing w:before="313" w:line="252" w:lineRule="auto"/>
        <w:ind w:left="5" w:right="11" w:firstLine="16"/>
        <w:jc w:val="both"/>
        <w:rPr>
          <w:rFonts w:hint="eastAsia" w:ascii="微软雅黑" w:hAnsi="微软雅黑" w:eastAsia="微软雅黑" w:cs="微软雅黑"/>
          <w:sz w:val="30"/>
          <w:szCs w:val="30"/>
        </w:rPr>
      </w:pPr>
    </w:p>
    <w:p w14:paraId="488DCF6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祂在对我们行使恩典（GRACE TO US）中成了贫穷（POOR）。</w:t>
      </w:r>
    </w:p>
    <w:p w14:paraId="3C682D55">
      <w:pPr>
        <w:pStyle w:val="3"/>
        <w:spacing w:before="313" w:line="252" w:lineRule="auto"/>
        <w:ind w:left="5" w:right="11" w:firstLine="16"/>
        <w:jc w:val="both"/>
        <w:rPr>
          <w:rFonts w:hint="eastAsia" w:ascii="微软雅黑" w:hAnsi="微软雅黑" w:eastAsia="微软雅黑" w:cs="微软雅黑"/>
          <w:sz w:val="30"/>
          <w:szCs w:val="30"/>
        </w:rPr>
      </w:pPr>
    </w:p>
    <w:p w14:paraId="178CDCF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refers to earthly abasement, to which He spontaneously came down for man's sake; and it is affirmed of the whole person of the God-man, on the principle that we speak of Him in the concrete by either of His natures.</w:t>
      </w:r>
    </w:p>
    <w:p w14:paraId="2FB2106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这指涉（refers to）的是地上的降卑（abasement），祂为了人的缘故自发地降卑于此；并且它是针对神人二性者（God-man）的整个位格而言的，其原则是我们通过祂的任何一种本性来具体地谈论祂。</w:t>
      </w:r>
    </w:p>
    <w:p w14:paraId="29778BF5">
      <w:pPr>
        <w:pStyle w:val="3"/>
        <w:spacing w:before="313" w:line="252" w:lineRule="auto"/>
        <w:ind w:left="5" w:right="11" w:firstLine="16"/>
        <w:jc w:val="both"/>
        <w:rPr>
          <w:rFonts w:hint="eastAsia" w:ascii="微软雅黑" w:hAnsi="微软雅黑" w:eastAsia="微软雅黑" w:cs="微软雅黑"/>
          <w:sz w:val="30"/>
          <w:szCs w:val="30"/>
        </w:rPr>
      </w:pPr>
    </w:p>
    <w:p w14:paraId="72D00A7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the incarnate state of the Lord, when He became what He was not; for there was no change, and there could be none, upon His deity.</w:t>
      </w:r>
    </w:p>
    <w:p w14:paraId="1E3DAB1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这里的指涉（allusion）是指主道成肉身的状态，当时祂成为了祂原本不是的样子；因为祂的神性（deity）没有改变，也不可能有任何改变。</w:t>
      </w:r>
    </w:p>
    <w:p w14:paraId="6537AC67">
      <w:pPr>
        <w:pStyle w:val="3"/>
        <w:spacing w:before="313" w:line="252" w:lineRule="auto"/>
        <w:ind w:left="5" w:right="11" w:firstLine="16"/>
        <w:jc w:val="both"/>
        <w:rPr>
          <w:rFonts w:hint="eastAsia" w:ascii="微软雅黑" w:hAnsi="微软雅黑" w:eastAsia="微软雅黑" w:cs="微软雅黑"/>
          <w:sz w:val="30"/>
          <w:szCs w:val="30"/>
        </w:rPr>
      </w:pPr>
    </w:p>
    <w:p w14:paraId="31D06E8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He entered into a new sphere, and a new form of activity, Paul has in his eye the whole abased poor life of Christ; and the statement is, that as He lived on earth without property, goods, or comforts, such as other men enjoy, and had not where to lay His head, it was all for our sakes.</w:t>
      </w:r>
    </w:p>
    <w:p w14:paraId="18879F3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进入一个新的领域（sphere）和一种新的活动形式时，保罗（Paul）眼中看到的是基督（Christ）整个降卑且贫穷的生命；陈述如下：由于祂活在地上没有财产、财物或舒适（如其他人享有的那样），甚至没有枕头的地方，这全都是为了我们的缘故。</w:t>
      </w:r>
    </w:p>
    <w:p w14:paraId="56947693">
      <w:pPr>
        <w:pStyle w:val="3"/>
        <w:spacing w:before="313" w:line="252" w:lineRule="auto"/>
        <w:ind w:left="5" w:right="11" w:firstLine="16"/>
        <w:jc w:val="both"/>
        <w:rPr>
          <w:rFonts w:hint="eastAsia" w:ascii="微软雅黑" w:hAnsi="微软雅黑" w:eastAsia="微软雅黑" w:cs="微软雅黑"/>
          <w:sz w:val="30"/>
          <w:szCs w:val="30"/>
        </w:rPr>
      </w:pPr>
    </w:p>
    <w:p w14:paraId="6D8351E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done not simply as a preliminary to His arrest and crucifixion—though the apostle says that, had they known Him, they would not have crucified the Lord of glory (1 Cor. 2:8)—but as the penal consequence of sin all through life; for He was AT ONCE THE SIN-BEARER AND THE CURSE-BEARER AT EVERY STAGE OF HIS CAREER.</w:t>
      </w:r>
    </w:p>
    <w:p w14:paraId="5ACD422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这样做并不仅仅是作为祂被捕和钉十字架的序幕——尽管使徒说，他们若知道祂，就不把荣耀的主钉在十字架上了（林前 2:8）——而是作为祂整个生命中罪的刑罚后果；因为在祂生涯的每一个阶段，祂都“同时既是担罪者也是担当咒诅者”。</w:t>
      </w:r>
    </w:p>
    <w:p w14:paraId="38BE0DC3">
      <w:pPr>
        <w:pStyle w:val="3"/>
        <w:spacing w:before="313" w:line="252" w:lineRule="auto"/>
        <w:ind w:left="5" w:right="11" w:firstLine="16"/>
        <w:jc w:val="both"/>
        <w:rPr>
          <w:rFonts w:hint="eastAsia" w:ascii="微软雅黑" w:hAnsi="微软雅黑" w:eastAsia="微软雅黑" w:cs="微软雅黑"/>
          <w:sz w:val="30"/>
          <w:szCs w:val="30"/>
        </w:rPr>
      </w:pPr>
    </w:p>
    <w:p w14:paraId="25FEB19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was that He took poverty as He took other parts of our curse; and the design was to free us from the penal consequences of sin.</w:t>
      </w:r>
    </w:p>
    <w:p w14:paraId="5EA0021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因此，祂承担了贫穷，正如祂承担了我们咒诅的其他部分一样；其设计是为了让我们从罪的刑罚后果（penal consequences）中获得释放。</w:t>
      </w:r>
    </w:p>
    <w:p w14:paraId="7659424F">
      <w:pPr>
        <w:pStyle w:val="3"/>
        <w:spacing w:before="313" w:line="252" w:lineRule="auto"/>
        <w:ind w:left="5" w:right="11" w:firstLine="16"/>
        <w:jc w:val="both"/>
        <w:rPr>
          <w:rFonts w:hint="eastAsia" w:ascii="微软雅黑" w:hAnsi="微软雅黑" w:eastAsia="微软雅黑" w:cs="微软雅黑"/>
          <w:sz w:val="30"/>
          <w:szCs w:val="30"/>
        </w:rPr>
      </w:pPr>
    </w:p>
    <w:p w14:paraId="1C8A5F7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FOR OUR SAKES; that is, for the good of the Corinthians, and all Christians generally.</w:t>
      </w:r>
    </w:p>
    <w:p w14:paraId="4332B57B">
      <w:pPr>
        <w:pStyle w:val="3"/>
        <w:spacing w:before="313" w:line="252" w:lineRule="auto"/>
        <w:ind w:left="5" w:right="11" w:firstLine="16"/>
        <w:jc w:val="both"/>
        <w:rPr>
          <w:rFonts w:hint="eastAsia" w:ascii="微软雅黑" w:hAnsi="微软雅黑" w:eastAsia="微软雅黑" w:cs="微软雅黑"/>
          <w:sz w:val="30"/>
          <w:szCs w:val="30"/>
        </w:rPr>
      </w:pPr>
    </w:p>
    <w:p w14:paraId="486A499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这是“为了我们的缘故（FOR OUR SAKES）”；也就是说，为了哥林多人（Corinthians）以及一般意义上所有基督徒的益处。</w:t>
      </w:r>
    </w:p>
    <w:p w14:paraId="19C5812E">
      <w:pPr>
        <w:pStyle w:val="3"/>
        <w:spacing w:before="313" w:line="252" w:lineRule="auto"/>
        <w:ind w:left="5" w:right="11" w:firstLine="16"/>
        <w:jc w:val="both"/>
        <w:rPr>
          <w:rFonts w:hint="eastAsia" w:ascii="微软雅黑" w:hAnsi="微软雅黑" w:eastAsia="微软雅黑" w:cs="微软雅黑"/>
          <w:sz w:val="30"/>
          <w:szCs w:val="30"/>
        </w:rPr>
      </w:pPr>
    </w:p>
    <w:p w14:paraId="1509D1F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appears from the last passage expounded by us.</w:t>
      </w:r>
    </w:p>
    <w:p w14:paraId="4143322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其意义显于我们刚才阐释过的上一篇章。</w:t>
      </w:r>
    </w:p>
    <w:p w14:paraId="01351229">
      <w:pPr>
        <w:pStyle w:val="3"/>
        <w:spacing w:before="313" w:line="252" w:lineRule="auto"/>
        <w:ind w:left="5" w:right="11" w:firstLine="16"/>
        <w:jc w:val="both"/>
        <w:rPr>
          <w:rFonts w:hint="eastAsia" w:ascii="微软雅黑" w:hAnsi="微软雅黑" w:eastAsia="微软雅黑" w:cs="微软雅黑"/>
          <w:sz w:val="30"/>
          <w:szCs w:val="30"/>
        </w:rPr>
      </w:pPr>
    </w:p>
    <w:p w14:paraId="316FE74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made an exchange of places with us.</w:t>
      </w:r>
    </w:p>
    <w:p w14:paraId="722AF8A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主与我们做了一次位置的交换（exchange of places）。</w:t>
      </w:r>
    </w:p>
    <w:p w14:paraId="774330AF">
      <w:pPr>
        <w:pStyle w:val="3"/>
        <w:spacing w:before="313" w:line="252" w:lineRule="auto"/>
        <w:ind w:left="5" w:right="11" w:firstLine="16"/>
        <w:jc w:val="both"/>
        <w:rPr>
          <w:rFonts w:hint="eastAsia" w:ascii="微软雅黑" w:hAnsi="微软雅黑" w:eastAsia="微软雅黑" w:cs="微软雅黑"/>
          <w:sz w:val="30"/>
          <w:szCs w:val="30"/>
        </w:rPr>
      </w:pPr>
    </w:p>
    <w:p w14:paraId="413B9E4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element, though commonly ascribed to the death of Christ, or to His blood sacrificially viewed, takes in His entire sin-bearing life, and His continuous abasement as the substitute of His people.</w:t>
      </w:r>
    </w:p>
    <w:p w14:paraId="5722490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虽然赎罪（atoning）的要素通常被归于基督之死，或者归于从祭祀角度看待的祂的血，但它涵盖了祂整个担罪（sin-bearing）的生命，以及祂作为其子民之替代者（substitute）所经历的持续降卑（abasement）。</w:t>
      </w:r>
    </w:p>
    <w:p w14:paraId="49A726B9">
      <w:pPr>
        <w:pStyle w:val="3"/>
        <w:spacing w:before="313" w:line="252" w:lineRule="auto"/>
        <w:ind w:left="5" w:right="11" w:firstLine="16"/>
        <w:jc w:val="both"/>
        <w:rPr>
          <w:rFonts w:hint="eastAsia" w:ascii="微软雅黑" w:hAnsi="微软雅黑" w:eastAsia="微软雅黑" w:cs="微软雅黑"/>
          <w:sz w:val="30"/>
          <w:szCs w:val="30"/>
        </w:rPr>
      </w:pPr>
    </w:p>
    <w:p w14:paraId="72FAD73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Why is such emphasis here laid upon His poverty?</w:t>
      </w:r>
    </w:p>
    <w:p w14:paraId="57CDAA3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但有人可能会问，这里为何对祂的贫穷（poverty）给予如此的强调？</w:t>
      </w:r>
    </w:p>
    <w:p w14:paraId="2B42EC77">
      <w:pPr>
        <w:pStyle w:val="3"/>
        <w:spacing w:before="313" w:line="252" w:lineRule="auto"/>
        <w:ind w:left="5" w:right="11" w:firstLine="16"/>
        <w:jc w:val="both"/>
        <w:rPr>
          <w:rFonts w:hint="eastAsia" w:ascii="微软雅黑" w:hAnsi="微软雅黑" w:eastAsia="微软雅黑" w:cs="微软雅黑"/>
          <w:sz w:val="30"/>
          <w:szCs w:val="30"/>
        </w:rPr>
      </w:pPr>
    </w:p>
    <w:p w14:paraId="3332AEF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subject suggested it to the apostle's mind, and the whole is placed in a strong antithesis.</w:t>
      </w:r>
    </w:p>
    <w:p w14:paraId="2AFFDB5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使徒（apostle）的心思被该主题所触发，且整体被置于强烈的对照（antithesis）之中。</w:t>
      </w:r>
    </w:p>
    <w:p w14:paraId="76E49A5A">
      <w:pPr>
        <w:pStyle w:val="3"/>
        <w:spacing w:before="313" w:line="252" w:lineRule="auto"/>
        <w:ind w:left="5" w:right="11" w:firstLine="16"/>
        <w:jc w:val="both"/>
        <w:rPr>
          <w:rFonts w:hint="eastAsia" w:ascii="微软雅黑" w:hAnsi="微软雅黑" w:eastAsia="微软雅黑" w:cs="微软雅黑"/>
          <w:sz w:val="30"/>
          <w:szCs w:val="30"/>
        </w:rPr>
      </w:pPr>
    </w:p>
    <w:p w14:paraId="2BBFAC6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to view the separate parts of His suffering obedience as separately meritorious, as if it served a good purpose to ascribe, as some have done, pardon to His death, and acceptance to His active obedience.</w:t>
      </w:r>
    </w:p>
    <w:p w14:paraId="2860CAC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我们不需要将祂受苦之顺服的各个独立部分视为分别具有功德的，仿佛像某些人所做的那样，将赦免（pardon）归于祂的受死，将接纳归于祂的主动顺服，能起到什么好的作用。</w:t>
      </w:r>
    </w:p>
    <w:p w14:paraId="4302FAAE">
      <w:pPr>
        <w:pStyle w:val="3"/>
        <w:spacing w:before="313" w:line="252" w:lineRule="auto"/>
        <w:ind w:left="5" w:right="11" w:firstLine="16"/>
        <w:jc w:val="both"/>
        <w:rPr>
          <w:rFonts w:hint="eastAsia" w:ascii="微软雅黑" w:hAnsi="微软雅黑" w:eastAsia="微软雅黑" w:cs="微软雅黑"/>
          <w:sz w:val="30"/>
          <w:szCs w:val="30"/>
        </w:rPr>
      </w:pPr>
    </w:p>
    <w:p w14:paraId="1750DAF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serves no purpose but to complicate the matter, and divide into fragments the one work of the Lord.</w:t>
      </w:r>
    </w:p>
    <w:p w14:paraId="1F1B315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那除了使事情变得复杂、并将主的同一项工作分裂成碎片之外，别无用处。</w:t>
      </w:r>
    </w:p>
    <w:p w14:paraId="3AA2D4A0">
      <w:pPr>
        <w:pStyle w:val="3"/>
        <w:spacing w:before="313" w:line="252" w:lineRule="auto"/>
        <w:ind w:left="5" w:right="11" w:firstLine="16"/>
        <w:jc w:val="both"/>
        <w:rPr>
          <w:rFonts w:hint="eastAsia" w:ascii="微软雅黑" w:hAnsi="微软雅黑" w:eastAsia="微软雅黑" w:cs="微软雅黑"/>
          <w:sz w:val="30"/>
          <w:szCs w:val="30"/>
        </w:rPr>
      </w:pPr>
    </w:p>
    <w:p w14:paraId="7328511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obedience together is meritorious; but it may be seen in many lights, as a compensation or exchange.</w:t>
      </w:r>
    </w:p>
    <w:p w14:paraId="7D26FC4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整体的顺服（obedience）共同具有功德；但它可以从许多亮光中被看待，作为一种补偿或交换。</w:t>
      </w:r>
    </w:p>
    <w:p w14:paraId="359AFC73">
      <w:pPr>
        <w:pStyle w:val="3"/>
        <w:spacing w:before="313" w:line="252" w:lineRule="auto"/>
        <w:ind w:left="5" w:right="11" w:firstLine="16"/>
        <w:jc w:val="both"/>
        <w:rPr>
          <w:rFonts w:hint="eastAsia" w:ascii="微软雅黑" w:hAnsi="微软雅黑" w:eastAsia="微软雅黑" w:cs="微软雅黑"/>
          <w:sz w:val="30"/>
          <w:szCs w:val="30"/>
        </w:rPr>
      </w:pPr>
    </w:p>
    <w:p w14:paraId="6AB938D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competent, doubtless, on the warrant of such a passage, to hold that the whole atoning obedience is applied in its unity at every point, and with a phase adapted to every actual want of the human heart.</w:t>
      </w:r>
    </w:p>
    <w:p w14:paraId="212E6FF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无疑，依据此类篇章，我们可以认定：整个赎罪顺服是在其统一性中被应用在每一个点上的，且带有一个适应人类心灵每一个实际需要的相位（phase）。</w:t>
      </w:r>
    </w:p>
    <w:p w14:paraId="00971116">
      <w:pPr>
        <w:pStyle w:val="3"/>
        <w:spacing w:before="313" w:line="252" w:lineRule="auto"/>
        <w:ind w:left="5" w:right="11" w:firstLine="16"/>
        <w:jc w:val="both"/>
        <w:rPr>
          <w:rFonts w:hint="eastAsia" w:ascii="微软雅黑" w:hAnsi="微软雅黑" w:eastAsia="微软雅黑" w:cs="微软雅黑"/>
          <w:sz w:val="30"/>
          <w:szCs w:val="30"/>
        </w:rPr>
      </w:pPr>
    </w:p>
    <w:p w14:paraId="6D77D2C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rather the application of the vicarious work to the details of human necessity; and in this way we may fitly affirm that He was abased to atone for pride, poor to expiate the guilt of covetousness, hungry and thirsty on account of that intemperate indulgence which has in all ages conquered men from the eating of the forbidden fruit to this hour.</w:t>
      </w:r>
    </w:p>
    <w:p w14:paraId="2352C26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更多是指代赎（vicarious）工作在人类需要的细节上的应用；通过这种方式，我们可以恰当地肯定：祂降卑（abased）是为了替骄傲赎罪，贫穷是为了净除（expiate）贪婪的罪疚，饥渴是因为那种在历世历代征服了人类的（从吃禁果直到此时）不节制的纵欲（indulgence）。</w:t>
      </w:r>
    </w:p>
    <w:p w14:paraId="79B4071C">
      <w:pPr>
        <w:pStyle w:val="3"/>
        <w:spacing w:before="313" w:line="252" w:lineRule="auto"/>
        <w:ind w:left="5" w:right="11" w:firstLine="16"/>
        <w:jc w:val="both"/>
        <w:rPr>
          <w:rFonts w:hint="eastAsia" w:ascii="微软雅黑" w:hAnsi="微软雅黑" w:eastAsia="微软雅黑" w:cs="微软雅黑"/>
          <w:sz w:val="30"/>
          <w:szCs w:val="30"/>
        </w:rPr>
      </w:pPr>
    </w:p>
    <w:p w14:paraId="321A3CB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we may affirm that He was abased that we might be exalted, a servant to set us free, troubled that we might be comforted, tempted that we might conquer, dishonoured that we may be glorified, and scourged that by His stripes we might be healed.</w:t>
      </w:r>
    </w:p>
    <w:p w14:paraId="49D3322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我们可以肯定：祂降卑（abased）是为叫我们被升高，作仆人是为叫我们得自由，受困扰是为叫我们得安慰，受试探是为叫我们得胜，受羞辱（dishonoured）是为叫我们得荣耀，受鞭打是为叫我们因祂的鞭伤得医治。</w:t>
      </w:r>
    </w:p>
    <w:p w14:paraId="410F764A">
      <w:pPr>
        <w:pStyle w:val="3"/>
        <w:spacing w:before="313" w:line="252" w:lineRule="auto"/>
        <w:ind w:left="5" w:right="11" w:firstLine="16"/>
        <w:jc w:val="both"/>
        <w:rPr>
          <w:rFonts w:hint="eastAsia" w:ascii="微软雅黑" w:hAnsi="微软雅黑" w:eastAsia="微软雅黑" w:cs="微软雅黑"/>
          <w:sz w:val="30"/>
          <w:szCs w:val="30"/>
        </w:rPr>
      </w:pPr>
    </w:p>
    <w:p w14:paraId="7A1B42F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abasement of Christ, in the unity of His obedience, was for us; and we do not need to seek a separate atoning element in every little detail.</w:t>
      </w:r>
    </w:p>
    <w:p w14:paraId="47CD332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基督（Christ）在祂顺服的统一性中的全部降卑（abasement）都是为了我们；我们不需要在每一个微小的细节中寻找独立的赎罪（atoning）要素。</w:t>
      </w:r>
    </w:p>
    <w:p w14:paraId="7BD918F3">
      <w:pPr>
        <w:pStyle w:val="3"/>
        <w:spacing w:before="313" w:line="252" w:lineRule="auto"/>
        <w:ind w:left="5" w:right="11" w:firstLine="16"/>
        <w:jc w:val="both"/>
        <w:rPr>
          <w:rFonts w:hint="eastAsia" w:ascii="微软雅黑" w:hAnsi="微软雅黑" w:eastAsia="微软雅黑" w:cs="微软雅黑"/>
          <w:sz w:val="30"/>
          <w:szCs w:val="30"/>
        </w:rPr>
      </w:pPr>
    </w:p>
    <w:p w14:paraId="418236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our becoming RICH in consequence of Christ's work, that is His reward as purchased for us.</w:t>
      </w:r>
    </w:p>
    <w:p w14:paraId="09D6B73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至于我们因基督的工作而变得富足（RICH），那是祂为我们买来的（purchased）赏赐。</w:t>
      </w:r>
    </w:p>
    <w:p w14:paraId="4AD6A0D6">
      <w:pPr>
        <w:pStyle w:val="3"/>
        <w:spacing w:before="313" w:line="252" w:lineRule="auto"/>
        <w:ind w:left="5" w:right="11" w:firstLine="16"/>
        <w:jc w:val="both"/>
        <w:rPr>
          <w:rFonts w:hint="eastAsia" w:ascii="微软雅黑" w:hAnsi="微软雅黑" w:eastAsia="微软雅黑" w:cs="微软雅黑"/>
          <w:sz w:val="30"/>
          <w:szCs w:val="30"/>
        </w:rPr>
      </w:pPr>
    </w:p>
    <w:p w14:paraId="241A224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earthly riches, indeed; for this was neither the design of His atonement, nor the actual result, but the whole riches of His inheritance and kingdom.</w:t>
      </w:r>
    </w:p>
    <w:p w14:paraId="352CDDA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这确实不是指世俗的财富；因为那既不是祂赎罪（atonement）的设计，也不是实际的结果，而是指祂基业和国度的全部富足。</w:t>
      </w:r>
    </w:p>
    <w:p w14:paraId="35135EA8">
      <w:pPr>
        <w:pStyle w:val="3"/>
        <w:spacing w:before="313" w:line="252" w:lineRule="auto"/>
        <w:ind w:left="5" w:right="11" w:firstLine="16"/>
        <w:jc w:val="both"/>
        <w:rPr>
          <w:rFonts w:hint="eastAsia" w:ascii="微软雅黑" w:hAnsi="微软雅黑" w:eastAsia="微软雅黑" w:cs="微软雅黑"/>
          <w:sz w:val="30"/>
          <w:szCs w:val="30"/>
        </w:rPr>
      </w:pPr>
    </w:p>
    <w:p w14:paraId="201BE784">
      <w:pPr>
        <w:pStyle w:val="2"/>
        <w:bidi w:val="0"/>
        <w:jc w:val="center"/>
        <w:rPr>
          <w:rFonts w:hint="eastAsia"/>
        </w:rPr>
      </w:pPr>
      <w:r>
        <w:rPr>
          <w:rFonts w:hint="eastAsia"/>
        </w:rPr>
        <w:t>SEC. XII.</w:t>
      </w:r>
    </w:p>
    <w:p w14:paraId="22B520E2">
      <w:pPr>
        <w:pStyle w:val="2"/>
        <w:bidi w:val="0"/>
        <w:jc w:val="center"/>
        <w:rPr>
          <w:rFonts w:hint="eastAsia"/>
        </w:rPr>
      </w:pPr>
      <w:r>
        <w:rPr>
          <w:rFonts w:hint="eastAsia"/>
        </w:rPr>
        <w:t>第十二节：</w:t>
      </w:r>
    </w:p>
    <w:p w14:paraId="6EEA538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GALATIANS</w:t>
      </w:r>
    </w:p>
    <w:p w14:paraId="4F78D07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w:t>
      </w:r>
    </w:p>
    <w:p w14:paraId="3138BF39">
      <w:pPr>
        <w:pStyle w:val="3"/>
        <w:spacing w:before="313" w:line="252" w:lineRule="auto"/>
        <w:ind w:left="5" w:right="11" w:firstLine="16"/>
        <w:jc w:val="both"/>
        <w:rPr>
          <w:rFonts w:hint="eastAsia" w:ascii="微软雅黑" w:hAnsi="微软雅黑" w:eastAsia="微软雅黑" w:cs="微软雅黑"/>
          <w:sz w:val="30"/>
          <w:szCs w:val="30"/>
        </w:rPr>
      </w:pPr>
    </w:p>
    <w:p w14:paraId="4FBD8F4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epistle furnishes a testimony to the atonement the more striking, because, contrasted with a legal tendency, setting it off like a foil.</w:t>
      </w:r>
    </w:p>
    <w:p w14:paraId="6EC5380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这封书信为赎罪（atonement）提供了见证，这种见证因与律法主义倾向形成对比而显得更加引人注目，这种对比使其如同陪衬物一般得以凸显。</w:t>
      </w:r>
    </w:p>
    <w:p w14:paraId="21C2E0D9">
      <w:pPr>
        <w:pStyle w:val="3"/>
        <w:spacing w:before="313" w:line="252" w:lineRule="auto"/>
        <w:ind w:left="5" w:right="11" w:firstLine="16"/>
        <w:jc w:val="both"/>
        <w:rPr>
          <w:rFonts w:hint="eastAsia" w:ascii="微软雅黑" w:hAnsi="微软雅黑" w:eastAsia="微软雅黑" w:cs="微软雅黑"/>
          <w:sz w:val="30"/>
          <w:szCs w:val="30"/>
        </w:rPr>
      </w:pPr>
    </w:p>
    <w:p w14:paraId="0E6637E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had twice visited Galatia (Gal. 4:13; Acts 16:6, 18:23), and refers to his preaching of the atonement there when he says that Christ Jesus had been evidently set forth before their eyes as crucified (Gal. 3:1).</w:t>
      </w:r>
    </w:p>
    <w:p w14:paraId="2B770CB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使徒曾两次访问加拉太（加 4:13；徒 16:6, 18:23），且当祂说耶稣基督被钉十字架已经活画在他们眼前时（加 3:1），指的就是祂在那里的赎罪（atonement）讲道。</w:t>
      </w:r>
    </w:p>
    <w:p w14:paraId="002548A0">
      <w:pPr>
        <w:pStyle w:val="3"/>
        <w:spacing w:before="313" w:line="252" w:lineRule="auto"/>
        <w:ind w:left="5" w:right="11" w:firstLine="16"/>
        <w:jc w:val="both"/>
        <w:rPr>
          <w:rFonts w:hint="eastAsia" w:ascii="微软雅黑" w:hAnsi="微软雅黑" w:eastAsia="微软雅黑" w:cs="微软雅黑"/>
          <w:sz w:val="30"/>
          <w:szCs w:val="30"/>
        </w:rPr>
      </w:pPr>
    </w:p>
    <w:p w14:paraId="71B3A76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within a short time after his last visit, a perilous corruption of doctrine had been introduced, through the artful representation of zealots for the law, who had succeeded in bringing over the Galatians to the opinion that the observance of Jewish rites was necessary to their acceptance with God.</w:t>
      </w:r>
    </w:p>
    <w:p w14:paraId="58B8756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但在祂最后一次访问后不久，一种危险的教义腐败通过律法狂热分子巧妙的表现手段被引入了，他们成功地使加拉太人转而相信遵守犹太礼仪是他们蒙上帝接纳的必要条件。</w:t>
      </w:r>
    </w:p>
    <w:p w14:paraId="5FBB1678">
      <w:pPr>
        <w:pStyle w:val="3"/>
        <w:spacing w:before="313" w:line="252" w:lineRule="auto"/>
        <w:ind w:left="5" w:right="11" w:firstLine="16"/>
        <w:jc w:val="both"/>
        <w:rPr>
          <w:rFonts w:hint="eastAsia" w:ascii="微软雅黑" w:hAnsi="微软雅黑" w:eastAsia="微软雅黑" w:cs="微软雅黑"/>
          <w:sz w:val="30"/>
          <w:szCs w:val="30"/>
        </w:rPr>
      </w:pPr>
    </w:p>
    <w:p w14:paraId="158CFFE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aim in the epistle was to counteract this legal spirit.</w:t>
      </w:r>
    </w:p>
    <w:p w14:paraId="19A0421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使徒在书信中的目标是抵制这种律法主义（legal）精神。</w:t>
      </w:r>
    </w:p>
    <w:p w14:paraId="685F90C4">
      <w:pPr>
        <w:pStyle w:val="3"/>
        <w:spacing w:before="313" w:line="252" w:lineRule="auto"/>
        <w:ind w:left="5" w:right="11" w:firstLine="16"/>
        <w:jc w:val="both"/>
        <w:rPr>
          <w:rFonts w:hint="eastAsia" w:ascii="微软雅黑" w:hAnsi="微软雅黑" w:eastAsia="微软雅黑" w:cs="微软雅黑"/>
          <w:sz w:val="30"/>
          <w:szCs w:val="30"/>
        </w:rPr>
      </w:pPr>
    </w:p>
    <w:p w14:paraId="170744C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question as to a few indifferent rites with which the Jews were familiar, and which they were not prepared as yet to abandon, but a question as to acceptance with God; for these ceremonies were considered as necessary for acquiring righteousness.</w:t>
      </w:r>
    </w:p>
    <w:p w14:paraId="1F391B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这并不是关于犹太人所熟悉的、且尚未准备放弃的几项无关紧要（indifferent）之礼仪的问题，而是关于蒙上帝接纳的问题；因为这些仪式被认为是获得公义（righteousness）所必需的。</w:t>
      </w:r>
    </w:p>
    <w:p w14:paraId="09662338">
      <w:pPr>
        <w:pStyle w:val="3"/>
        <w:spacing w:before="313" w:line="252" w:lineRule="auto"/>
        <w:ind w:left="5" w:right="11" w:firstLine="16"/>
        <w:jc w:val="both"/>
        <w:rPr>
          <w:rFonts w:hint="eastAsia" w:ascii="微软雅黑" w:hAnsi="微软雅黑" w:eastAsia="微软雅黑" w:cs="微软雅黑"/>
          <w:sz w:val="30"/>
          <w:szCs w:val="30"/>
        </w:rPr>
      </w:pPr>
    </w:p>
    <w:p w14:paraId="5CEEEF0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exposing this error, the apostle brought the Galatians to the atonement as the sole ground of man's acceptance, and one to which no addition could be made; and the whole argument went to prove, that they who substituted another ground of acceptance overthrew the foundation of Christianity.</w:t>
      </w:r>
    </w:p>
    <w:p w14:paraId="6DA5A70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在揭露这一错误时，使徒将加拉太人引向了作为人类蒙接纳之唯一根据且不可再有任何加添的赎罪（atonement）；整个论证都在证明：那些以另一种蒙接纳根据取而代之的人，推翻了基督教的根基。</w:t>
      </w:r>
    </w:p>
    <w:p w14:paraId="175E8D59">
      <w:pPr>
        <w:pStyle w:val="3"/>
        <w:spacing w:before="313" w:line="252" w:lineRule="auto"/>
        <w:ind w:left="5" w:right="11" w:firstLine="16"/>
        <w:jc w:val="both"/>
        <w:rPr>
          <w:rFonts w:hint="eastAsia" w:ascii="微软雅黑" w:hAnsi="微软雅黑" w:eastAsia="微软雅黑" w:cs="微软雅黑"/>
          <w:sz w:val="30"/>
          <w:szCs w:val="30"/>
        </w:rPr>
      </w:pPr>
    </w:p>
    <w:p w14:paraId="75DA49D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his repeated appeals to the atonement at all the turns of his argument.</w:t>
      </w:r>
    </w:p>
    <w:p w14:paraId="23F92C5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因此，在祂论证的所有转折处，祂都反复诉诸于赎罪（atonement）。</w:t>
      </w:r>
    </w:p>
    <w:p w14:paraId="5E8ED191">
      <w:pPr>
        <w:pStyle w:val="3"/>
        <w:spacing w:before="313" w:line="252" w:lineRule="auto"/>
        <w:ind w:left="5" w:right="11" w:firstLine="16"/>
        <w:jc w:val="both"/>
        <w:rPr>
          <w:rFonts w:hint="eastAsia" w:ascii="微软雅黑" w:hAnsi="微软雅黑" w:eastAsia="微软雅黑" w:cs="微软雅黑"/>
          <w:sz w:val="30"/>
          <w:szCs w:val="30"/>
        </w:rPr>
      </w:pPr>
    </w:p>
    <w:p w14:paraId="4949CD1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very salutation with which the epistle opens, he interweave an allusion to the death of Christ as the one foundation of acceptance end redemption.</w:t>
      </w:r>
    </w:p>
    <w:p w14:paraId="301CCB8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就在这封书信开篇的问候语中，祂就交织了（interweaves）一项指涉（allusion），将基督之死指为蒙接纳和救赎的唯一根基。</w:t>
      </w:r>
    </w:p>
    <w:p w14:paraId="70F2E19A">
      <w:pPr>
        <w:pStyle w:val="3"/>
        <w:spacing w:before="313" w:line="252" w:lineRule="auto"/>
        <w:ind w:left="5" w:right="11" w:firstLine="16"/>
        <w:jc w:val="both"/>
        <w:rPr>
          <w:rFonts w:hint="eastAsia" w:ascii="微软雅黑" w:hAnsi="微软雅黑" w:eastAsia="微软雅黑" w:cs="微软雅黑"/>
          <w:sz w:val="30"/>
          <w:szCs w:val="30"/>
        </w:rPr>
      </w:pPr>
    </w:p>
    <w:p w14:paraId="5CD1A53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passage on the atonement is as follows: Who gave Himself for our sins, that He might deliver us from this present evil world (Gal. 1:4).</w:t>
      </w:r>
    </w:p>
    <w:p w14:paraId="29FF22A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 关于赎罪（atonement）的第一篇章如下：基督……为我们的罪舍己，要救我们脱离这罪恶的世代（加 1:4）。</w:t>
      </w:r>
    </w:p>
    <w:p w14:paraId="45FCE96C">
      <w:pPr>
        <w:pStyle w:val="3"/>
        <w:spacing w:before="313" w:line="252" w:lineRule="auto"/>
        <w:ind w:left="5" w:right="11" w:firstLine="16"/>
        <w:jc w:val="both"/>
        <w:rPr>
          <w:rFonts w:hint="eastAsia" w:ascii="微软雅黑" w:hAnsi="微软雅黑" w:eastAsia="微软雅黑" w:cs="微软雅黑"/>
          <w:sz w:val="30"/>
          <w:szCs w:val="30"/>
        </w:rPr>
      </w:pPr>
    </w:p>
    <w:p w14:paraId="14189A4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the apostle's mind was possessed with this great truth, appears from the fact that he starts with it, and intimates through the entire epistle that nothing besides Christ crucified can stand as the foundation of a sinner's acceptance.</w:t>
      </w:r>
    </w:p>
    <w:p w14:paraId="1F8AD74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使徒（apostle）的心思被这一伟大真理所占据的程度，体现在祂以此为起点这一事实上，且祂贯穿整封书信都在暗示：除了钉十字架的基督之外，没有任何事物能作为罪人蒙接纳的根基而存立。</w:t>
      </w:r>
    </w:p>
    <w:p w14:paraId="3C70C5A6">
      <w:pPr>
        <w:pStyle w:val="3"/>
        <w:spacing w:before="313" w:line="252" w:lineRule="auto"/>
        <w:ind w:left="5" w:right="11" w:firstLine="16"/>
        <w:jc w:val="both"/>
        <w:rPr>
          <w:rFonts w:hint="eastAsia" w:ascii="微软雅黑" w:hAnsi="微软雅黑" w:eastAsia="微软雅黑" w:cs="微软雅黑"/>
          <w:sz w:val="30"/>
          <w:szCs w:val="30"/>
        </w:rPr>
      </w:pPr>
    </w:p>
    <w:p w14:paraId="61873EB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points may be noticed on this verse.</w:t>
      </w:r>
    </w:p>
    <w:p w14:paraId="161D694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关于本节经文，有三点值得注意。</w:t>
      </w:r>
    </w:p>
    <w:p w14:paraId="7C3A85B6">
      <w:pPr>
        <w:pStyle w:val="3"/>
        <w:spacing w:before="313" w:line="252" w:lineRule="auto"/>
        <w:ind w:left="5" w:right="11" w:firstLine="16"/>
        <w:jc w:val="both"/>
        <w:rPr>
          <w:rFonts w:hint="eastAsia" w:ascii="微软雅黑" w:hAnsi="微软雅黑" w:eastAsia="微软雅黑" w:cs="微软雅黑"/>
          <w:sz w:val="30"/>
          <w:szCs w:val="30"/>
        </w:rPr>
      </w:pPr>
    </w:p>
    <w:p w14:paraId="3AE5F7C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self-oblation of the Lord Jesus: WHO GAVE HIMSELF.</w:t>
      </w:r>
    </w:p>
    <w:p w14:paraId="0BB53A4B">
      <w:pPr>
        <w:pStyle w:val="3"/>
        <w:spacing w:before="313" w:line="252" w:lineRule="auto"/>
        <w:ind w:left="5" w:right="11" w:firstLine="16"/>
        <w:jc w:val="both"/>
        <w:rPr>
          <w:rFonts w:hint="eastAsia" w:ascii="微软雅黑" w:hAnsi="微软雅黑" w:eastAsia="微软雅黑" w:cs="微软雅黑"/>
          <w:sz w:val="30"/>
          <w:szCs w:val="30"/>
        </w:rPr>
      </w:pPr>
    </w:p>
    <w:p w14:paraId="639A698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主耶稣（Lord Jesus）的自我祭献（self-oblation）：祂舍了自己（WHO GAVE HIMSELF）。</w:t>
      </w:r>
    </w:p>
    <w:p w14:paraId="43EB800C">
      <w:pPr>
        <w:pStyle w:val="3"/>
        <w:spacing w:before="313" w:line="252" w:lineRule="auto"/>
        <w:ind w:left="5" w:right="11" w:firstLine="16"/>
        <w:jc w:val="both"/>
        <w:rPr>
          <w:rFonts w:hint="eastAsia" w:ascii="微软雅黑" w:hAnsi="微软雅黑" w:eastAsia="微软雅黑" w:cs="微软雅黑"/>
          <w:sz w:val="30"/>
          <w:szCs w:val="30"/>
        </w:rPr>
      </w:pPr>
    </w:p>
    <w:p w14:paraId="4158731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occurs elsewhere, to intimate that He willingly offered Himself (1 Tim. 2:6; Tit. 1:14; Matt. 20:28).</w:t>
      </w:r>
    </w:p>
    <w:p w14:paraId="2746834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这一表达也出现在其他地方，暗示祂甘愿献上自己（提前 2:6；多 2:14[原文误写为1:14]；太 20:28）。</w:t>
      </w:r>
    </w:p>
    <w:p w14:paraId="09C62AF4">
      <w:pPr>
        <w:pStyle w:val="3"/>
        <w:spacing w:before="313" w:line="252" w:lineRule="auto"/>
        <w:ind w:left="5" w:right="11" w:firstLine="16"/>
        <w:jc w:val="both"/>
        <w:rPr>
          <w:rFonts w:hint="eastAsia" w:ascii="微软雅黑" w:hAnsi="微软雅黑" w:eastAsia="微软雅黑" w:cs="微软雅黑"/>
          <w:sz w:val="30"/>
          <w:szCs w:val="30"/>
        </w:rPr>
      </w:pPr>
    </w:p>
    <w:p w14:paraId="0800761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which our Lord employs is of the same import: "I lay down my life" (John 10:17).</w:t>
      </w:r>
    </w:p>
    <w:p w14:paraId="3A5B53A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我们的主所使用的词组具有同样的含意：“我把命舍了”（约 10:17）。</w:t>
      </w:r>
    </w:p>
    <w:p w14:paraId="2641871A">
      <w:pPr>
        <w:pStyle w:val="3"/>
        <w:spacing w:before="313" w:line="252" w:lineRule="auto"/>
        <w:ind w:left="5" w:right="11" w:firstLine="16"/>
        <w:jc w:val="both"/>
        <w:rPr>
          <w:rFonts w:hint="eastAsia" w:ascii="微软雅黑" w:hAnsi="微软雅黑" w:eastAsia="微软雅黑" w:cs="微软雅黑"/>
          <w:sz w:val="30"/>
          <w:szCs w:val="30"/>
        </w:rPr>
      </w:pPr>
    </w:p>
    <w:p w14:paraId="607156F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not seized by the hand of violence, but spontaneously offered Himself; a line of thought followed out in the Epistle to the Hebrews.</w:t>
      </w:r>
    </w:p>
    <w:p w14:paraId="2FF21EF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基督并非被暴力的手所擒获，而是自发地献上自己；希伯来书中也贯彻了这一思路。</w:t>
      </w:r>
    </w:p>
    <w:p w14:paraId="5C66F9E3">
      <w:pPr>
        <w:pStyle w:val="3"/>
        <w:spacing w:before="313" w:line="252" w:lineRule="auto"/>
        <w:ind w:left="5" w:right="11" w:firstLine="16"/>
        <w:jc w:val="both"/>
        <w:rPr>
          <w:rFonts w:hint="eastAsia" w:ascii="微软雅黑" w:hAnsi="微软雅黑" w:eastAsia="微软雅黑" w:cs="微软雅黑"/>
          <w:sz w:val="30"/>
          <w:szCs w:val="30"/>
        </w:rPr>
      </w:pPr>
    </w:p>
    <w:p w14:paraId="3F4A3CB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the Father provide the sacrifice, and deliver Him up to death for us all (Rom. 8:32): the Lord Jesus gave Himself by a priestly act.</w:t>
      </w:r>
    </w:p>
    <w:p w14:paraId="1FD087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圣父不仅提供了祭祀，并为了我们众人将祂交给（deliver up）死（罗 8:32）：主耶稣更是通过一次祭司性的行为舍了（gave）自己。</w:t>
      </w:r>
    </w:p>
    <w:p w14:paraId="05CD054E">
      <w:pPr>
        <w:pStyle w:val="3"/>
        <w:spacing w:before="313" w:line="252" w:lineRule="auto"/>
        <w:ind w:left="5" w:right="11" w:firstLine="16"/>
        <w:jc w:val="both"/>
        <w:rPr>
          <w:rFonts w:hint="eastAsia" w:ascii="微软雅黑" w:hAnsi="微软雅黑" w:eastAsia="微软雅黑" w:cs="微软雅黑"/>
          <w:sz w:val="30"/>
          <w:szCs w:val="30"/>
        </w:rPr>
      </w:pPr>
    </w:p>
    <w:p w14:paraId="4D7B780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indicates Christ's spontaneous priestly action in His death.</w:t>
      </w:r>
    </w:p>
    <w:p w14:paraId="166D3D7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这一词组指示了基督受死中自发的祭司行为（priestly action）。</w:t>
      </w:r>
    </w:p>
    <w:p w14:paraId="1FA05C32">
      <w:pPr>
        <w:pStyle w:val="3"/>
        <w:spacing w:before="313" w:line="252" w:lineRule="auto"/>
        <w:ind w:left="5" w:right="11" w:firstLine="16"/>
        <w:jc w:val="both"/>
        <w:rPr>
          <w:rFonts w:hint="eastAsia" w:ascii="微软雅黑" w:hAnsi="微软雅黑" w:eastAsia="微软雅黑" w:cs="微软雅黑"/>
          <w:sz w:val="30"/>
          <w:szCs w:val="30"/>
        </w:rPr>
      </w:pPr>
    </w:p>
    <w:p w14:paraId="22CB534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peculiar mode of describing the atonement indicates that He was the priest of His own sacrifice—the sacrificer and the victim in one.</w:t>
      </w:r>
    </w:p>
    <w:p w14:paraId="4BC9369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这种描述赎罪（atonement）的独特模式指示了：祂是祂自己祭祀的祭司——是献祭者也是祭牲。</w:t>
      </w:r>
    </w:p>
    <w:p w14:paraId="09B902A1">
      <w:pPr>
        <w:pStyle w:val="3"/>
        <w:spacing w:before="313" w:line="252" w:lineRule="auto"/>
        <w:ind w:left="5" w:right="11" w:firstLine="16"/>
        <w:jc w:val="both"/>
        <w:rPr>
          <w:rFonts w:hint="eastAsia" w:ascii="微软雅黑" w:hAnsi="微软雅黑" w:eastAsia="微软雅黑" w:cs="微软雅黑"/>
          <w:sz w:val="30"/>
          <w:szCs w:val="30"/>
        </w:rPr>
      </w:pPr>
    </w:p>
    <w:p w14:paraId="6360DD9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language affirms still more definitely, that He gave Himself FOR OUR SINS.</w:t>
      </w:r>
    </w:p>
    <w:p w14:paraId="0B7E1FA9">
      <w:pPr>
        <w:pStyle w:val="3"/>
        <w:spacing w:before="313" w:line="252" w:lineRule="auto"/>
        <w:ind w:left="5" w:right="11" w:firstLine="16"/>
        <w:jc w:val="both"/>
        <w:rPr>
          <w:rFonts w:hint="eastAsia" w:ascii="微软雅黑" w:hAnsi="微软雅黑" w:eastAsia="微软雅黑" w:cs="微软雅黑"/>
          <w:sz w:val="30"/>
          <w:szCs w:val="30"/>
        </w:rPr>
      </w:pPr>
    </w:p>
    <w:p w14:paraId="10468F3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使徒（apostle）的语言更加明确地肯定：祂是“为我们的罪（FOR OUR SINS）”舍己。</w:t>
      </w:r>
    </w:p>
    <w:p w14:paraId="654DEDDA">
      <w:pPr>
        <w:pStyle w:val="3"/>
        <w:spacing w:before="313" w:line="252" w:lineRule="auto"/>
        <w:ind w:left="5" w:right="11" w:firstLine="16"/>
        <w:jc w:val="both"/>
        <w:rPr>
          <w:rFonts w:hint="eastAsia" w:ascii="微软雅黑" w:hAnsi="微软雅黑" w:eastAsia="微软雅黑" w:cs="微软雅黑"/>
          <w:sz w:val="30"/>
          <w:szCs w:val="30"/>
        </w:rPr>
      </w:pPr>
    </w:p>
    <w:p w14:paraId="303AA3C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was to lead the Galatians into deeper views of the scope of Christ's atoning death, and to rescue them from any hankering after legal ceremonies that made the death of Christ superfluous.</w:t>
      </w:r>
    </w:p>
    <w:p w14:paraId="028EF66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其目的是引导加拉太人（Galatians）对基督赎罪之死的范畴有更深的见解，并将他们从任何对那些使基督之死变得多余的律法礼仪（legal ceremonies）的向往中营救出来。</w:t>
      </w:r>
    </w:p>
    <w:p w14:paraId="3430871A">
      <w:pPr>
        <w:pStyle w:val="3"/>
        <w:spacing w:before="313" w:line="252" w:lineRule="auto"/>
        <w:ind w:left="5" w:right="11" w:firstLine="16"/>
        <w:jc w:val="both"/>
        <w:rPr>
          <w:rFonts w:hint="eastAsia" w:ascii="微软雅黑" w:hAnsi="微软雅黑" w:eastAsia="微软雅黑" w:cs="微软雅黑"/>
          <w:sz w:val="30"/>
          <w:szCs w:val="30"/>
        </w:rPr>
      </w:pPr>
    </w:p>
    <w:p w14:paraId="2A996D8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indicates that there was a relation between Christ's death and the sins of men; that our sins made it necessary as the procuring and meritorious cause of His death.</w:t>
      </w:r>
    </w:p>
    <w:p w14:paraId="23EDB25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这一表达指示了基督（Christ）之死与人类之罪之间存在着一种关系；即我们的罪作为祂受死的获得性原因（procuring cause）和功德性原因（meritorious cause），使得死亡成为必要。</w:t>
      </w:r>
    </w:p>
    <w:p w14:paraId="3FC75517">
      <w:pPr>
        <w:pStyle w:val="3"/>
        <w:spacing w:before="313" w:line="252" w:lineRule="auto"/>
        <w:ind w:left="5" w:right="11" w:firstLine="16"/>
        <w:jc w:val="both"/>
        <w:rPr>
          <w:rFonts w:hint="eastAsia" w:ascii="微软雅黑" w:hAnsi="微软雅黑" w:eastAsia="微软雅黑" w:cs="微软雅黑"/>
          <w:sz w:val="30"/>
          <w:szCs w:val="30"/>
        </w:rPr>
      </w:pPr>
    </w:p>
    <w:p w14:paraId="4ABBF1C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why He gave Himself is here assigned.</w:t>
      </w:r>
    </w:p>
    <w:p w14:paraId="517E8C2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祂为何舍己，在此已被指派（assigned）。</w:t>
      </w:r>
    </w:p>
    <w:p w14:paraId="0B299EF4">
      <w:pPr>
        <w:pStyle w:val="3"/>
        <w:spacing w:before="313" w:line="252" w:lineRule="auto"/>
        <w:ind w:left="5" w:right="11" w:firstLine="16"/>
        <w:jc w:val="both"/>
        <w:rPr>
          <w:rFonts w:hint="eastAsia" w:ascii="微软雅黑" w:hAnsi="微软雅黑" w:eastAsia="微软雅黑" w:cs="微软雅黑"/>
          <w:sz w:val="30"/>
          <w:szCs w:val="30"/>
        </w:rPr>
      </w:pPr>
    </w:p>
    <w:p w14:paraId="43B06DE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representation is given in many passages, whether we turn to the ancient prophecies (Isa. 53:5), or to the statements explanatory of Christ's death in the epistles (Rom. 4:25; 1 Cor. 15:3; 1 Pet. 3:18).</w:t>
      </w:r>
    </w:p>
    <w:p w14:paraId="6D9425C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无论我们转向古代预言（赛 53:5），还是转向书信中解释基督之死的陈述（罗 4:25；林前 15:3；彼前 3:18），在许多篇章中都给出了同样的表现。</w:t>
      </w:r>
    </w:p>
    <w:p w14:paraId="510F79A0">
      <w:pPr>
        <w:pStyle w:val="3"/>
        <w:spacing w:before="313" w:line="252" w:lineRule="auto"/>
        <w:ind w:left="5" w:right="11" w:firstLine="16"/>
        <w:jc w:val="both"/>
        <w:rPr>
          <w:rFonts w:hint="eastAsia" w:ascii="微软雅黑" w:hAnsi="微软雅黑" w:eastAsia="微软雅黑" w:cs="微软雅黑"/>
          <w:sz w:val="30"/>
          <w:szCs w:val="30"/>
        </w:rPr>
      </w:pPr>
    </w:p>
    <w:p w14:paraId="6623F6D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Lord's priestly oblation and our sins there was a relation so peculiar, that our sins and His death stood connected as cause and consequence.</w:t>
      </w:r>
    </w:p>
    <w:p w14:paraId="03DFA2F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在主的祭司性祭物（priestly oblation）与我们的罪之间存在着一种如此独特的关系，以至于我们的罪与祂的受死被作为因果联系在一起。</w:t>
      </w:r>
    </w:p>
    <w:p w14:paraId="085BB5E1">
      <w:pPr>
        <w:pStyle w:val="3"/>
        <w:spacing w:before="313" w:line="252" w:lineRule="auto"/>
        <w:ind w:left="5" w:right="11" w:firstLine="16"/>
        <w:jc w:val="both"/>
        <w:rPr>
          <w:rFonts w:hint="eastAsia" w:ascii="微软雅黑" w:hAnsi="微软雅黑" w:eastAsia="微软雅黑" w:cs="微软雅黑"/>
          <w:sz w:val="30"/>
          <w:szCs w:val="30"/>
        </w:rPr>
      </w:pPr>
    </w:p>
    <w:p w14:paraId="5CC7789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sins were the cause of His death.</w:t>
      </w:r>
    </w:p>
    <w:p w14:paraId="7B5D9F3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这些罪就是祂受死的原因。</w:t>
      </w:r>
    </w:p>
    <w:p w14:paraId="7B53D15C">
      <w:pPr>
        <w:pStyle w:val="3"/>
        <w:spacing w:before="313" w:line="252" w:lineRule="auto"/>
        <w:ind w:left="5" w:right="11" w:firstLine="16"/>
        <w:jc w:val="both"/>
        <w:rPr>
          <w:rFonts w:hint="eastAsia" w:ascii="微软雅黑" w:hAnsi="微软雅黑" w:eastAsia="微软雅黑" w:cs="微软雅黑"/>
          <w:sz w:val="30"/>
          <w:szCs w:val="30"/>
        </w:rPr>
      </w:pPr>
    </w:p>
    <w:p w14:paraId="0910F4D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necessary to bring out the import of this phraseology, because many explain it away.</w:t>
      </w:r>
    </w:p>
    <w:p w14:paraId="1DD5498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带出这一措辞的含意是必要的，因为许多人将其解释掉了。</w:t>
      </w:r>
    </w:p>
    <w:p w14:paraId="7F6361AF">
      <w:pPr>
        <w:pStyle w:val="3"/>
        <w:spacing w:before="313" w:line="252" w:lineRule="auto"/>
        <w:ind w:left="5" w:right="11" w:firstLine="16"/>
        <w:jc w:val="both"/>
        <w:rPr>
          <w:rFonts w:hint="eastAsia" w:ascii="微软雅黑" w:hAnsi="微软雅黑" w:eastAsia="微软雅黑" w:cs="微软雅黑"/>
          <w:sz w:val="30"/>
          <w:szCs w:val="30"/>
        </w:rPr>
      </w:pPr>
    </w:p>
    <w:p w14:paraId="62CA750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cannot mean that He was cut off by human violence sinfully exercised.</w:t>
      </w:r>
    </w:p>
    <w:p w14:paraId="21462E7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这一表达不可能意味着祂是被犯罪地行使的人类暴力所剪除的。</w:t>
      </w:r>
    </w:p>
    <w:p w14:paraId="2653B926">
      <w:pPr>
        <w:pStyle w:val="3"/>
        <w:spacing w:before="313" w:line="252" w:lineRule="auto"/>
        <w:ind w:left="5" w:right="11" w:firstLine="16"/>
        <w:jc w:val="both"/>
        <w:rPr>
          <w:rFonts w:hint="eastAsia" w:ascii="微软雅黑" w:hAnsi="微软雅黑" w:eastAsia="微软雅黑" w:cs="微软雅黑"/>
          <w:sz w:val="30"/>
          <w:szCs w:val="30"/>
        </w:rPr>
      </w:pPr>
    </w:p>
    <w:p w14:paraId="7A5F741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comment cannot be made even exegetically plausible; the words will not bear it.</w:t>
      </w:r>
    </w:p>
    <w:p w14:paraId="2991439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这种评注（comment）甚至在释经（exegetically）上都无法做到似是而非（plausible）；话语无法承受此意。</w:t>
      </w:r>
    </w:p>
    <w:p w14:paraId="5B0C521C">
      <w:pPr>
        <w:pStyle w:val="3"/>
        <w:spacing w:before="313" w:line="252" w:lineRule="auto"/>
        <w:ind w:left="5" w:right="11" w:firstLine="16"/>
        <w:jc w:val="both"/>
        <w:rPr>
          <w:rFonts w:hint="eastAsia" w:ascii="微软雅黑" w:hAnsi="微软雅黑" w:eastAsia="微软雅黑" w:cs="微软雅黑"/>
          <w:sz w:val="30"/>
          <w:szCs w:val="30"/>
        </w:rPr>
      </w:pPr>
    </w:p>
    <w:p w14:paraId="1CEA7393">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comment is to the effect that He was sent on account of sin, as the cause which weighed with God to send Him.</w:t>
      </w:r>
    </w:p>
    <w:p w14:paraId="446974E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另一种评注（comment）的意思是，祂是因着（on account of）罪被差遣的，罪是促使上帝差遣祂的原因。</w:t>
      </w:r>
    </w:p>
    <w:p w14:paraId="182CA085">
      <w:pPr>
        <w:pStyle w:val="3"/>
        <w:spacing w:before="313" w:line="252" w:lineRule="auto"/>
        <w:ind w:left="5" w:right="11" w:firstLine="16"/>
        <w:jc w:val="both"/>
        <w:rPr>
          <w:rFonts w:hint="eastAsia" w:ascii="微软雅黑" w:hAnsi="微软雅黑" w:eastAsia="微软雅黑" w:cs="微软雅黑"/>
          <w:sz w:val="30"/>
          <w:szCs w:val="30"/>
        </w:rPr>
      </w:pPr>
    </w:p>
    <w:p w14:paraId="6BE2AE0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on this supposition, will be, that God intended to punish sin by means of Christ; and but for such a design, it might have been thought that He was visited with suffering without sufficient cause.</w:t>
      </w:r>
    </w:p>
    <w:p w14:paraId="3B94194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在这种假设下，其含意将是：上帝意图通过基督来惩罚罪；若非出于这种设计（design），人们或许本会认为祂是在没有充分理由的情况下遭受了惩治（visited with suffering）。</w:t>
      </w:r>
    </w:p>
    <w:p w14:paraId="7A7846CD">
      <w:pPr>
        <w:pStyle w:val="3"/>
        <w:spacing w:before="313" w:line="252" w:lineRule="auto"/>
        <w:ind w:left="5" w:right="11" w:firstLine="16"/>
        <w:jc w:val="both"/>
        <w:rPr>
          <w:rFonts w:hint="eastAsia" w:ascii="微软雅黑" w:hAnsi="微软雅黑" w:eastAsia="微软雅黑" w:cs="微软雅黑"/>
          <w:sz w:val="30"/>
          <w:szCs w:val="30"/>
        </w:rPr>
      </w:pPr>
    </w:p>
    <w:p w14:paraId="5CCADFE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tenable comment.</w:t>
      </w:r>
    </w:p>
    <w:p w14:paraId="6277B73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这是一种站得住脚的评注（comment）。</w:t>
      </w:r>
    </w:p>
    <w:p w14:paraId="6516C48F">
      <w:pPr>
        <w:pStyle w:val="3"/>
        <w:spacing w:before="313" w:line="252" w:lineRule="auto"/>
        <w:ind w:left="5" w:right="11" w:firstLine="16"/>
        <w:jc w:val="both"/>
        <w:rPr>
          <w:rFonts w:hint="eastAsia" w:ascii="微软雅黑" w:hAnsi="微软雅黑" w:eastAsia="微软雅黑" w:cs="微软雅黑"/>
          <w:sz w:val="30"/>
          <w:szCs w:val="30"/>
        </w:rPr>
      </w:pPr>
    </w:p>
    <w:p w14:paraId="3F208BB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of all the interpretations, by far the most natural is the mode of construing which refers the words to the sin-offering, or to an atoning sacrifice.</w:t>
      </w:r>
    </w:p>
    <w:p w14:paraId="56B6FCD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但在所有的解释中，到目前为止最自然的是将其指向赎罪祭（sin-offering）或指向一次赎罪祭（atoning sacrifice）的这种解析模式。</w:t>
      </w:r>
    </w:p>
    <w:p w14:paraId="51A074A8">
      <w:pPr>
        <w:pStyle w:val="3"/>
        <w:spacing w:before="313" w:line="252" w:lineRule="auto"/>
        <w:ind w:left="5" w:right="11" w:firstLine="16"/>
        <w:jc w:val="both"/>
        <w:rPr>
          <w:rFonts w:hint="eastAsia" w:ascii="微软雅黑" w:hAnsi="微软雅黑" w:eastAsia="微软雅黑" w:cs="微软雅黑"/>
          <w:sz w:val="30"/>
          <w:szCs w:val="30"/>
        </w:rPr>
      </w:pPr>
    </w:p>
    <w:p w14:paraId="251BC8D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confirmation of this, we find the phrase so used in the Epistle to the Hebrews (Heb. 10:6), and in the Septuagint version of Isaiah, where Christ's soul is said to be given as an offering for sin (Isa. 53:10), as well as in many other places in the same version (Lev. 4:35, 5:6, 6:17).</w:t>
      </w:r>
    </w:p>
    <w:p w14:paraId="2C686D9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为了证实这一点，我们发现这一词组在希伯来书（来 10:6）中就是这样使用的，在以赛亚书（Isaiah）的七十士译本（Septuagint）中也是如此，那里说基督的灵魂被献上作为赎罪祭（offering for sin，赛 53:10），且在同一译本的许多其他地方也是如此（利 4:35, 5:6, 6:17）。</w:t>
      </w:r>
    </w:p>
    <w:p w14:paraId="68837630">
      <w:pPr>
        <w:pStyle w:val="3"/>
        <w:spacing w:before="313" w:line="252" w:lineRule="auto"/>
        <w:ind w:left="5" w:right="11" w:firstLine="16"/>
        <w:jc w:val="both"/>
        <w:rPr>
          <w:rFonts w:hint="eastAsia" w:ascii="微软雅黑" w:hAnsi="微软雅黑" w:eastAsia="微软雅黑" w:cs="微软雅黑"/>
          <w:sz w:val="30"/>
          <w:szCs w:val="30"/>
        </w:rPr>
      </w:pPr>
    </w:p>
    <w:p w14:paraId="6B0A8F8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sense will be as follows:—By such a sacrifice for sin, the sacrifice of His own body, though He owed nothing, and was under no liability, He condemned sin in the flesh.</w:t>
      </w:r>
    </w:p>
    <w:p w14:paraId="2234528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其意义如下：——通过这样一次为罪而作的祭祀，即祂自己身体的献祭，尽管祂并无欠债，也没有任何法律责任，祂却在肉体中定了罪案。</w:t>
      </w:r>
    </w:p>
    <w:p w14:paraId="62465653">
      <w:pPr>
        <w:pStyle w:val="3"/>
        <w:spacing w:before="313" w:line="252" w:lineRule="auto"/>
        <w:ind w:left="5" w:right="11" w:firstLine="16"/>
        <w:jc w:val="both"/>
        <w:rPr>
          <w:rFonts w:hint="eastAsia" w:ascii="微软雅黑" w:hAnsi="微软雅黑" w:eastAsia="微软雅黑" w:cs="微软雅黑"/>
          <w:sz w:val="30"/>
          <w:szCs w:val="30"/>
        </w:rPr>
      </w:pPr>
    </w:p>
    <w:p w14:paraId="1307202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Christ is elsewhere directly and by implication called a sacrifice, I do not see that there ought to be any doubt whether this is the meaning of the Pauline expression.</w:t>
      </w:r>
    </w:p>
    <w:p w14:paraId="4FA3CD0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既然基督（Christ）在别处被直接或含蓄地称为祭祀（sacrifice），我不认为对于这是否就是保罗（Pauline）这一表达的含意应当有任何怀疑。</w:t>
      </w:r>
    </w:p>
    <w:p w14:paraId="75E87D44">
      <w:pPr>
        <w:pStyle w:val="3"/>
        <w:spacing w:before="313" w:line="252" w:lineRule="auto"/>
        <w:ind w:left="5" w:right="11" w:firstLine="16"/>
        <w:jc w:val="both"/>
        <w:rPr>
          <w:rFonts w:hint="eastAsia" w:ascii="微软雅黑" w:hAnsi="微软雅黑" w:eastAsia="微软雅黑" w:cs="微软雅黑"/>
          <w:sz w:val="30"/>
          <w:szCs w:val="30"/>
        </w:rPr>
      </w:pPr>
    </w:p>
    <w:p w14:paraId="109808B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on this explanation, everything will be found to fall into proper order in the structure of the sentence, without any ellipsis or any word to be supplied: it will be construed with what precedes, not with what follows.</w:t>
      </w:r>
    </w:p>
    <w:p w14:paraId="57933B4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此外，按照这种解释，句子的结构会被发现一切都落在了恰当的秩序中，不需要任何省略号或任何需要补充的词：它将与前文联系，而不是与后文联系。</w:t>
      </w:r>
    </w:p>
    <w:p w14:paraId="5189B829">
      <w:pPr>
        <w:pStyle w:val="3"/>
        <w:spacing w:before="313" w:line="252" w:lineRule="auto"/>
        <w:ind w:left="5" w:right="11" w:firstLine="16"/>
        <w:jc w:val="both"/>
        <w:rPr>
          <w:rFonts w:hint="eastAsia" w:ascii="微软雅黑" w:hAnsi="微软雅黑" w:eastAsia="微软雅黑" w:cs="微软雅黑"/>
          <w:sz w:val="30"/>
          <w:szCs w:val="30"/>
        </w:rPr>
      </w:pPr>
    </w:p>
    <w:p w14:paraId="1D1B686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objection that can be made to this interpretation is, that the passage does not make mention of Christ's death, but of His mission.</w:t>
      </w:r>
    </w:p>
    <w:p w14:paraId="7FF2277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针对这一解释唯一能提出的反对意见是，该篇章没有提到基督之死，而是提到了祂的使命（mission）。</w:t>
      </w:r>
    </w:p>
    <w:p w14:paraId="6C316FAA">
      <w:pPr>
        <w:pStyle w:val="3"/>
        <w:spacing w:before="313" w:line="252" w:lineRule="auto"/>
        <w:ind w:left="5" w:right="11" w:firstLine="16"/>
        <w:jc w:val="both"/>
        <w:rPr>
          <w:rFonts w:hint="eastAsia" w:ascii="微软雅黑" w:hAnsi="微软雅黑" w:eastAsia="微软雅黑" w:cs="微软雅黑"/>
          <w:sz w:val="30"/>
          <w:szCs w:val="30"/>
        </w:rPr>
      </w:pPr>
    </w:p>
    <w:p w14:paraId="56FF2E7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can be no objection on that ground: for we often find similar phrases in connection with the propitiation of Christ, the sending being for the sake of the death, and comprehending it (1 John 4:9–10).</w:t>
      </w:r>
    </w:p>
    <w:p w14:paraId="6831B82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但由于那一根据不能构成反对：因为我们经常在与基督（Christ）挽回（propitiation）相关的语境中发现类似的词组，差遣（sending）是为了受死，并涵盖了受死（约一 4:9-10）。</w:t>
      </w:r>
    </w:p>
    <w:p w14:paraId="683330E8">
      <w:pPr>
        <w:pStyle w:val="3"/>
        <w:spacing w:before="313" w:line="252" w:lineRule="auto"/>
        <w:ind w:left="5" w:right="11" w:firstLine="16"/>
        <w:jc w:val="both"/>
        <w:rPr>
          <w:rFonts w:hint="eastAsia" w:ascii="微软雅黑" w:hAnsi="微软雅黑" w:eastAsia="微软雅黑" w:cs="微软雅黑"/>
          <w:sz w:val="30"/>
          <w:szCs w:val="30"/>
        </w:rPr>
      </w:pPr>
    </w:p>
    <w:p w14:paraId="630B1A9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hold, then, that the expression denotes a propitiatory sacrifice, a sin-offering.</w:t>
      </w:r>
    </w:p>
    <w:p w14:paraId="1A7EC05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那么我们持守：该表达是指一次挽回祭（propitiatory sacrifice），一次赎罪祭（sin-offering）。</w:t>
      </w:r>
    </w:p>
    <w:p w14:paraId="1080F409">
      <w:pPr>
        <w:pStyle w:val="3"/>
        <w:spacing w:before="313" w:line="252" w:lineRule="auto"/>
        <w:ind w:left="5" w:right="11" w:firstLine="16"/>
        <w:jc w:val="both"/>
        <w:rPr>
          <w:rFonts w:hint="eastAsia" w:ascii="微软雅黑" w:hAnsi="微软雅黑" w:eastAsia="微软雅黑" w:cs="微软雅黑"/>
          <w:sz w:val="30"/>
          <w:szCs w:val="30"/>
        </w:rPr>
      </w:pPr>
    </w:p>
    <w:p w14:paraId="737D813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done, THAT HE MIGHT DELIVER US FROM THIS PRESENT EVIL WORLD.</w:t>
      </w:r>
    </w:p>
    <w:p w14:paraId="033C946C">
      <w:pPr>
        <w:pStyle w:val="3"/>
        <w:spacing w:before="313" w:line="252" w:lineRule="auto"/>
        <w:ind w:left="5" w:right="11" w:firstLine="16"/>
        <w:jc w:val="both"/>
        <w:rPr>
          <w:rFonts w:hint="eastAsia" w:ascii="微软雅黑" w:hAnsi="微软雅黑" w:eastAsia="微软雅黑" w:cs="微软雅黑"/>
          <w:sz w:val="30"/>
          <w:szCs w:val="30"/>
        </w:rPr>
      </w:pPr>
    </w:p>
    <w:p w14:paraId="0B38B15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这一切的成就，是为了要救我们脱离这罪恶的世代（THAT HE MIGHT DELIVER US FROM THIS PRESENT EVIL WORLD）。</w:t>
      </w:r>
    </w:p>
    <w:p w14:paraId="7ECA374C">
      <w:pPr>
        <w:pStyle w:val="3"/>
        <w:spacing w:before="313" w:line="252" w:lineRule="auto"/>
        <w:ind w:left="5" w:right="11" w:firstLine="16"/>
        <w:jc w:val="both"/>
        <w:rPr>
          <w:rFonts w:hint="eastAsia" w:ascii="微软雅黑" w:hAnsi="微软雅黑" w:eastAsia="微软雅黑" w:cs="微软雅黑"/>
          <w:sz w:val="30"/>
          <w:szCs w:val="30"/>
        </w:rPr>
      </w:pPr>
    </w:p>
    <w:p w14:paraId="26AB985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particle (ὅπως) brings before us the divine purpose, or Christ's own aim is dying for our sins—that ethical and sanctifying result to which we already alluded.</w:t>
      </w:r>
    </w:p>
    <w:p w14:paraId="39B2CF9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目的小词（ὅπως，即“要”）将神圣的目的，或者说基督（Christ）自己为我们的罪受死的终极目标——即我们已经提到的那种伦理的和圣化（sanctifying）的结果——带到了我们面前。</w:t>
      </w:r>
    </w:p>
    <w:p w14:paraId="0DAA47EC">
      <w:pPr>
        <w:pStyle w:val="3"/>
        <w:spacing w:before="313" w:line="252" w:lineRule="auto"/>
        <w:ind w:left="5" w:right="11" w:firstLine="16"/>
        <w:jc w:val="both"/>
        <w:rPr>
          <w:rFonts w:hint="eastAsia" w:ascii="微软雅黑" w:hAnsi="微软雅黑" w:eastAsia="微软雅黑" w:cs="微软雅黑"/>
          <w:sz w:val="30"/>
          <w:szCs w:val="30"/>
        </w:rPr>
      </w:pPr>
    </w:p>
    <w:p w14:paraId="5B63D21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fruits intended by the death of Christ are very various—as numerous, indeed, as the effects of sin; some bearing on the acceptance of our persons, others on the renovation of our natures: and the death of Christ stands in causal connection with both.</w:t>
      </w:r>
    </w:p>
    <w:p w14:paraId="7C75941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之死所预期的果效是多种多样的——事实上，和罪的后果一样多；有些影响到我们位格（persons）的蒙接纳，有些影响到我们本性（natures）的更新（renovation）：而基督之死与这两者都处于因果联系中。</w:t>
      </w:r>
    </w:p>
    <w:p w14:paraId="3B4496B0">
      <w:pPr>
        <w:pStyle w:val="3"/>
        <w:spacing w:before="313" w:line="252" w:lineRule="auto"/>
        <w:ind w:left="5" w:right="11" w:firstLine="16"/>
        <w:jc w:val="both"/>
        <w:rPr>
          <w:rFonts w:hint="eastAsia" w:ascii="微软雅黑" w:hAnsi="微软雅黑" w:eastAsia="微软雅黑" w:cs="微软雅黑"/>
          <w:sz w:val="30"/>
          <w:szCs w:val="30"/>
        </w:rPr>
      </w:pPr>
    </w:p>
    <w:p w14:paraId="2ADB783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deserves notice, that when life and renewing are referred to as the results of His atonement, the acceptance of the person is always presupposed; that is, the person is accepted, and then the nature is sanctified.</w:t>
      </w:r>
    </w:p>
    <w:p w14:paraId="4DC19EA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但值得注意的是：当生命和更新被指涉（referred to）为祂赎罪（atonement）的结果时，位格（person）的蒙接纳总是一个预设；也就是说，位格先蒙接纳，然后本性被圣化（sanctified）。</w:t>
      </w:r>
    </w:p>
    <w:p w14:paraId="21DC56E0">
      <w:pPr>
        <w:pStyle w:val="3"/>
        <w:spacing w:before="313" w:line="252" w:lineRule="auto"/>
        <w:ind w:left="5" w:right="11" w:firstLine="16"/>
        <w:jc w:val="both"/>
        <w:rPr>
          <w:rFonts w:hint="eastAsia" w:ascii="微软雅黑" w:hAnsi="微软雅黑" w:eastAsia="微软雅黑" w:cs="微软雅黑"/>
          <w:sz w:val="30"/>
          <w:szCs w:val="30"/>
        </w:rPr>
      </w:pPr>
    </w:p>
    <w:p w14:paraId="3AABE8D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atonement stands in causal connection with both, the personal standing is first rectified, as the immediate result of the Lord's death.</w:t>
      </w:r>
    </w:p>
    <w:p w14:paraId="6806391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虽然赎罪（atonement）与两者都处于因果联系中，但作为主受死的直接结果，个人的地位（standing）首先得到了矫正（rectified）。</w:t>
      </w:r>
    </w:p>
    <w:p w14:paraId="15897B9F">
      <w:pPr>
        <w:pStyle w:val="3"/>
        <w:spacing w:before="313" w:line="252" w:lineRule="auto"/>
        <w:ind w:left="5" w:right="11" w:firstLine="16"/>
        <w:jc w:val="both"/>
        <w:rPr>
          <w:rFonts w:hint="eastAsia" w:ascii="微软雅黑" w:hAnsi="微软雅黑" w:eastAsia="微软雅黑" w:cs="微软雅黑"/>
          <w:sz w:val="30"/>
          <w:szCs w:val="30"/>
        </w:rPr>
      </w:pPr>
    </w:p>
    <w:p w14:paraId="482A9A9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shows that, besides the acceptance of the man, as the immediate effect of the Lord's death, a second effect is by no means to be overlooked.</w:t>
      </w:r>
    </w:p>
    <w:p w14:paraId="5DBEF2C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本篇章显示：作为主受死的直接效应，除了人的蒙接纳之外，绝不可忽视第二个效应。</w:t>
      </w:r>
    </w:p>
    <w:p w14:paraId="5E327215">
      <w:pPr>
        <w:pStyle w:val="3"/>
        <w:spacing w:before="313" w:line="252" w:lineRule="auto"/>
        <w:ind w:left="5" w:right="11" w:firstLine="16"/>
        <w:jc w:val="both"/>
        <w:rPr>
          <w:rFonts w:hint="eastAsia" w:ascii="微软雅黑" w:hAnsi="微软雅黑" w:eastAsia="微软雅黑" w:cs="微软雅黑"/>
          <w:sz w:val="30"/>
          <w:szCs w:val="30"/>
        </w:rPr>
      </w:pPr>
    </w:p>
    <w:p w14:paraId="0D05786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expositors view the clause as referring to the ethical design of the death of Christ; but it is not the ethical effect in the form of motive, but new spiritual life, or renewing in the spirit of our mind.</w:t>
      </w:r>
    </w:p>
    <w:p w14:paraId="3F4F992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大多数解释者将该分句视为指涉基督（Christ）之死的伦理设计（ethical design）；但它并不是以动机（motive）形式出现的伦理效应，而是新的属灵生命，或者是我们心志的更新。</w:t>
      </w:r>
    </w:p>
    <w:p w14:paraId="0A5ED65D">
      <w:pPr>
        <w:pStyle w:val="3"/>
        <w:spacing w:before="313" w:line="252" w:lineRule="auto"/>
        <w:ind w:left="5" w:right="11" w:firstLine="16"/>
        <w:jc w:val="both"/>
        <w:rPr>
          <w:rFonts w:hint="eastAsia" w:ascii="微软雅黑" w:hAnsi="微软雅黑" w:eastAsia="微软雅黑" w:cs="微软雅黑"/>
          <w:sz w:val="30"/>
          <w:szCs w:val="30"/>
        </w:rPr>
      </w:pPr>
    </w:p>
    <w:p w14:paraId="679C3F7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procured by the death of Christ, as well as the pardon of guilt; and that, too, not on the mere ground of moral influence, but on a ground immeasurably deeper—on that of the divine rectitude—and according to the deepest principles of the moral government of God.</w:t>
      </w:r>
    </w:p>
    <w:p w14:paraId="000E4307">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这是通过基督（Christ）之死而获得的（procured），如同罪疚的宽免一样；而且，这绝非仅仅基于道德影响，而是基于深邃得无法估量的根据——基于神圣的公正（rectitude）——并根据上帝道德治理（moral government）最深层的原则。</w:t>
      </w:r>
    </w:p>
    <w:p w14:paraId="36E2A132">
      <w:pPr>
        <w:pStyle w:val="3"/>
        <w:spacing w:before="313" w:line="252" w:lineRule="auto"/>
        <w:ind w:left="5" w:right="11" w:firstLine="16"/>
        <w:jc w:val="both"/>
        <w:rPr>
          <w:rFonts w:hint="eastAsia" w:ascii="微软雅黑" w:hAnsi="微软雅黑" w:eastAsia="微软雅黑" w:cs="微软雅黑"/>
          <w:sz w:val="30"/>
          <w:szCs w:val="30"/>
        </w:rPr>
      </w:pPr>
    </w:p>
    <w:p w14:paraId="34C6B6A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more necessary to lay emphasis on this, that we may meet the cavil, all too current, that the doctrine of substitution is cold, external, and disconnected from spiritual life and ethical results.</w:t>
      </w:r>
    </w:p>
    <w:p w14:paraId="68769A3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强调这一点尤为必要，好叫我们能应对那种现今极其流行的诡辩（cavil）：即代入（substitution）教义是冰冷的、外在的，且与属灵生命及伦理结果脱节的。</w:t>
      </w:r>
    </w:p>
    <w:p w14:paraId="55E92F99">
      <w:pPr>
        <w:pStyle w:val="3"/>
        <w:spacing w:before="313" w:line="252" w:lineRule="auto"/>
        <w:ind w:left="5" w:right="11" w:firstLine="16"/>
        <w:jc w:val="both"/>
        <w:rPr>
          <w:rFonts w:hint="eastAsia" w:ascii="微软雅黑" w:hAnsi="微软雅黑" w:eastAsia="微软雅黑" w:cs="微软雅黑"/>
          <w:sz w:val="30"/>
          <w:szCs w:val="30"/>
        </w:rPr>
      </w:pPr>
    </w:p>
    <w:p w14:paraId="2394DD5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Another passage, descriptive of the relation between Christ and His people in His atoning work, is as follows: I am crucified with Christ; nevertheless [better, and] I live; yet not I, but Christ liveth in me; and the life which I now live in the flesh I live by the faith of the Son of God [better, in faith which is upon the Son of God], who loved me, and gave Himself for me.</w:t>
      </w:r>
    </w:p>
    <w:p w14:paraId="5FBA9A1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 另一个描述基督（Christ）与祂子民在其赎罪工作中之关系的篇章如下：我已经与基督同钉十字架，现在活着的不再是我，乃是基督在我里面活着；并且我如今在肉身活着，是因信上帝的儿子而活（better, 是在对上帝儿子的信心里而活）；祂是爱我，为我舍己（加 2:20）。</w:t>
      </w:r>
    </w:p>
    <w:p w14:paraId="4C44DB27">
      <w:pPr>
        <w:pStyle w:val="3"/>
        <w:spacing w:before="313" w:line="252" w:lineRule="auto"/>
        <w:ind w:left="5" w:right="11" w:firstLine="16"/>
        <w:jc w:val="both"/>
        <w:rPr>
          <w:rFonts w:hint="eastAsia" w:ascii="微软雅黑" w:hAnsi="微软雅黑" w:eastAsia="微软雅黑" w:cs="微软雅黑"/>
          <w:sz w:val="30"/>
          <w:szCs w:val="30"/>
        </w:rPr>
      </w:pPr>
    </w:p>
    <w:p w14:paraId="54C6C54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frustrate the grace of God; for if righteousness come by the law, then Christ is dead in vain [better, died without a cause] (Gal. 2:20, 21).</w:t>
      </w:r>
    </w:p>
    <w:p w14:paraId="08C7272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我不废弃上帝的恩；义若是藉着律法得的，基督就是徒然死了（better, 死得毫无缘由）（加 2:21）。</w:t>
      </w:r>
    </w:p>
    <w:p w14:paraId="1567F309">
      <w:pPr>
        <w:pStyle w:val="3"/>
        <w:spacing w:before="313" w:line="252" w:lineRule="auto"/>
        <w:ind w:left="5" w:right="11" w:firstLine="16"/>
        <w:jc w:val="both"/>
        <w:rPr>
          <w:rFonts w:hint="eastAsia" w:ascii="微软雅黑" w:hAnsi="微软雅黑" w:eastAsia="微软雅黑" w:cs="微软雅黑"/>
          <w:sz w:val="30"/>
          <w:szCs w:val="30"/>
        </w:rPr>
      </w:pPr>
    </w:p>
    <w:p w14:paraId="4D7AED35">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forms part of that reproof addressed to Peter for his vacillation and timidity.</w:t>
      </w:r>
    </w:p>
    <w:p w14:paraId="4EFE80C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上下文构成了对彼得（Peter）因其动摇和胆怯而受到的那场责备的一部分。</w:t>
      </w:r>
    </w:p>
    <w:p w14:paraId="63206DDC">
      <w:pPr>
        <w:pStyle w:val="3"/>
        <w:spacing w:before="313" w:line="252" w:lineRule="auto"/>
        <w:ind w:left="5" w:right="11" w:firstLine="16"/>
        <w:jc w:val="both"/>
        <w:rPr>
          <w:rFonts w:hint="eastAsia" w:ascii="微软雅黑" w:hAnsi="微软雅黑" w:eastAsia="微软雅黑" w:cs="微软雅黑"/>
          <w:sz w:val="30"/>
          <w:szCs w:val="30"/>
        </w:rPr>
      </w:pPr>
    </w:p>
    <w:p w14:paraId="1BDAD91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did not as an apostle teach amiss; but his concessions to the zealots, in ceasing to eat with the Gentiles, encouraged them.</w:t>
      </w:r>
    </w:p>
    <w:p w14:paraId="6D7A294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彼得（Peter）作为使徒并没有教错；但他在停止与外邦人同席一事上对狂热分子的让步，鼓励了他们。</w:t>
      </w:r>
    </w:p>
    <w:p w14:paraId="5AD73F3C">
      <w:pPr>
        <w:pStyle w:val="3"/>
        <w:spacing w:before="313" w:line="252" w:lineRule="auto"/>
        <w:ind w:left="5" w:right="11" w:firstLine="16"/>
        <w:jc w:val="both"/>
        <w:rPr>
          <w:rFonts w:hint="eastAsia" w:ascii="微软雅黑" w:hAnsi="微软雅黑" w:eastAsia="微软雅黑" w:cs="微软雅黑"/>
          <w:sz w:val="30"/>
          <w:szCs w:val="30"/>
        </w:rPr>
      </w:pPr>
    </w:p>
    <w:p w14:paraId="45C37E6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accordingly exposed the dangerous principle.</w:t>
      </w:r>
    </w:p>
    <w:p w14:paraId="6581FF3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保罗（Paul）因此揭露了这一危险的原则。</w:t>
      </w:r>
    </w:p>
    <w:p w14:paraId="576D7EFB">
      <w:pPr>
        <w:pStyle w:val="3"/>
        <w:spacing w:before="313" w:line="252" w:lineRule="auto"/>
        <w:ind w:left="5" w:right="11" w:firstLine="16"/>
        <w:jc w:val="both"/>
        <w:rPr>
          <w:rFonts w:hint="eastAsia" w:ascii="微软雅黑" w:hAnsi="微软雅黑" w:eastAsia="微软雅黑" w:cs="微软雅黑"/>
          <w:sz w:val="30"/>
          <w:szCs w:val="30"/>
        </w:rPr>
      </w:pPr>
    </w:p>
    <w:p w14:paraId="32C892A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that its real meaning implied that a Christian was not complete in the atoning death of Christ, but needed something more; that, according to the Judaizing party, men in Christ, and depending on nothing beyond His finished work, had so imperfect a ground of acceptance, that they could be viewed only as sinners, or such as were without a full title (ver. 17); that they made Christ only what Moses had been—a minister of sin and condemnation (ver. 17); in a word, that all who sought righteousness by something supplementary to Christ, avowed that He was not a perfect Saviour.</w:t>
      </w:r>
    </w:p>
    <w:p w14:paraId="214EB88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祂表明：这种做法的真实含义暗示了基督徒在基督赎罪之死中并不完全，而是需要额外的东西；祂表明根据犹太化党派（Judaizing party）的观点，那些在基督里且除了祂完成的工作外别无依靠的人，其蒙接纳的根据是如此不完美，以至于他们只能被视为罪人，或者被视为没有获得完整所有权（title）的人（第 17 节）；祂表明他们使基督仅仅成了摩西（Moses）曾是的样子——即罪和定罪的执事（第 17 节）；总之，凡是通过某种对基督的补充来寻求公义（righteousness）的人，都是在公开声明祂不是一位完美的救主。</w:t>
      </w:r>
    </w:p>
    <w:p w14:paraId="5F90E6DD">
      <w:pPr>
        <w:pStyle w:val="3"/>
        <w:spacing w:before="313" w:line="252" w:lineRule="auto"/>
        <w:ind w:left="5" w:right="11" w:firstLine="16"/>
        <w:jc w:val="both"/>
        <w:rPr>
          <w:rFonts w:hint="eastAsia" w:ascii="微软雅黑" w:hAnsi="微软雅黑" w:eastAsia="微软雅黑" w:cs="微软雅黑"/>
          <w:sz w:val="30"/>
          <w:szCs w:val="30"/>
        </w:rPr>
      </w:pPr>
    </w:p>
    <w:p w14:paraId="4547B5C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adds that, in the first instance, they had sought to be accepted in Christ without the works of the law, believing on Christ as all their title; but that now they built again what they had destroyed.</w:t>
      </w:r>
    </w:p>
    <w:p w14:paraId="72715B5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祂补充说：起初，他们曾寻求在基督里蒙接纳而不靠律法的行为，相信基督（Christ）就是他们全部的所有权（title）；但现在他们又重新建造了他们曾经拆毁的东西。</w:t>
      </w:r>
    </w:p>
    <w:p w14:paraId="75EE5BB0">
      <w:pPr>
        <w:pStyle w:val="3"/>
        <w:spacing w:before="313" w:line="252" w:lineRule="auto"/>
        <w:ind w:left="5" w:right="11" w:firstLine="16"/>
        <w:jc w:val="both"/>
        <w:rPr>
          <w:rFonts w:hint="eastAsia" w:ascii="微软雅黑" w:hAnsi="微软雅黑" w:eastAsia="微软雅黑" w:cs="微软雅黑"/>
          <w:sz w:val="30"/>
          <w:szCs w:val="30"/>
        </w:rPr>
      </w:pPr>
    </w:p>
    <w:p w14:paraId="6AE5DF6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seeking a title through works, they did not stand on the atonement as the sole ground of acceptance, but viewed themselves as imperfect and guilty if they had not something in addition to the work of Christ.</w:t>
      </w:r>
    </w:p>
    <w:p w14:paraId="7195B75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通过行事（works）来寻求所有权（title），他们就不再立于作为蒙接纳唯一根据的赎罪（atonement）之上，而是认为如果不在基督（Christ）的工作之外再加点什么，自己就是不完美且有罪的。</w:t>
      </w:r>
    </w:p>
    <w:p w14:paraId="204F6556">
      <w:pPr>
        <w:pStyle w:val="3"/>
        <w:spacing w:before="313" w:line="252" w:lineRule="auto"/>
        <w:ind w:left="5" w:right="11" w:firstLine="16"/>
        <w:jc w:val="both"/>
        <w:rPr>
          <w:rFonts w:hint="eastAsia" w:ascii="微软雅黑" w:hAnsi="微软雅黑" w:eastAsia="微软雅黑" w:cs="微软雅黑"/>
          <w:sz w:val="30"/>
          <w:szCs w:val="30"/>
        </w:rPr>
      </w:pPr>
    </w:p>
    <w:p w14:paraId="6E14638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adds, that by the law he died to the law (ver. 19); and the statement can only mean, that the death to the law was grounded on his being crucified with Christ.</w:t>
      </w:r>
    </w:p>
    <w:p w14:paraId="4FA559EE">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使徒补充说，通过律法，祂向律法死了（第 19 节）；而这一陈述只能意味着：向律法的死是建立在祂与基督（Christ）同钉十字架这一基础上的。</w:t>
      </w:r>
    </w:p>
    <w:p w14:paraId="72F9DBD3">
      <w:pPr>
        <w:pStyle w:val="3"/>
        <w:spacing w:before="313" w:line="252" w:lineRule="auto"/>
        <w:ind w:left="5" w:right="11" w:firstLine="16"/>
        <w:jc w:val="both"/>
        <w:rPr>
          <w:rFonts w:hint="eastAsia" w:ascii="微软雅黑" w:hAnsi="微软雅黑" w:eastAsia="微软雅黑" w:cs="微软雅黑"/>
          <w:sz w:val="30"/>
          <w:szCs w:val="30"/>
        </w:rPr>
      </w:pPr>
    </w:p>
    <w:p w14:paraId="50617FBA">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points here demand notice:—</w:t>
      </w:r>
    </w:p>
    <w:p w14:paraId="32E0306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在此以下几点需要留意：——</w:t>
      </w:r>
    </w:p>
    <w:p w14:paraId="1E51272D">
      <w:pPr>
        <w:pStyle w:val="3"/>
        <w:spacing w:before="313" w:line="252" w:lineRule="auto"/>
        <w:ind w:left="5" w:right="11" w:firstLine="16"/>
        <w:jc w:val="both"/>
        <w:rPr>
          <w:rFonts w:hint="eastAsia" w:ascii="微软雅黑" w:hAnsi="微软雅黑" w:eastAsia="微软雅黑" w:cs="微软雅黑"/>
          <w:sz w:val="30"/>
          <w:szCs w:val="30"/>
        </w:rPr>
      </w:pPr>
    </w:p>
    <w:p w14:paraId="7242D3E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be CRUCIFIED WITH CHRIST, because, when one died for all, it was the same as if all died.</w:t>
      </w:r>
    </w:p>
    <w:p w14:paraId="05AD4C75">
      <w:pPr>
        <w:pStyle w:val="3"/>
        <w:spacing w:before="313" w:line="252" w:lineRule="auto"/>
        <w:ind w:left="5" w:right="11" w:firstLine="16"/>
        <w:jc w:val="both"/>
        <w:rPr>
          <w:rFonts w:hint="eastAsia" w:ascii="微软雅黑" w:hAnsi="微软雅黑" w:eastAsia="微软雅黑" w:cs="微软雅黑"/>
          <w:sz w:val="30"/>
          <w:szCs w:val="30"/>
        </w:rPr>
      </w:pPr>
    </w:p>
    <w:p w14:paraId="0E55E29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我们被说成是与基督同钉十字架（CRUCIFIED WITH CHRIST），因为当一人替众人死时，就等同于众人都死了。</w:t>
      </w:r>
    </w:p>
    <w:p w14:paraId="60AA7B9D">
      <w:pPr>
        <w:pStyle w:val="3"/>
        <w:spacing w:before="313" w:line="252" w:lineRule="auto"/>
        <w:ind w:left="5" w:right="11" w:firstLine="16"/>
        <w:jc w:val="both"/>
        <w:rPr>
          <w:rFonts w:hint="eastAsia" w:ascii="微软雅黑" w:hAnsi="微软雅黑" w:eastAsia="微软雅黑" w:cs="微软雅黑"/>
          <w:sz w:val="30"/>
          <w:szCs w:val="30"/>
        </w:rPr>
      </w:pPr>
    </w:p>
    <w:p w14:paraId="71F67DAD">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belongs to justification from sin, or to our partaking of the merit of Christ's death, and does not mean the putting away of sin by inward renovation; for if that were indicated by our being crucified with Christ, what would then be meant by our resurrection with Him?</w:t>
      </w:r>
    </w:p>
    <w:p w14:paraId="12038FD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属于脱离罪的称义（justification），或者属于我们分享基督（Christ）之死的功德，其意思并不是指通过内在更新（renovation）来除掉罪；因为如果与基督同钉十字架是指那个意思，那么与祂一同复活又是指什么呢？</w:t>
      </w:r>
    </w:p>
    <w:p w14:paraId="0B3F8695">
      <w:pPr>
        <w:pStyle w:val="3"/>
        <w:spacing w:before="313" w:line="252" w:lineRule="auto"/>
        <w:ind w:left="5" w:right="11" w:firstLine="16"/>
        <w:jc w:val="both"/>
        <w:rPr>
          <w:rFonts w:hint="eastAsia" w:ascii="微软雅黑" w:hAnsi="微软雅黑" w:eastAsia="微软雅黑" w:cs="微软雅黑"/>
          <w:sz w:val="30"/>
          <w:szCs w:val="30"/>
        </w:rPr>
      </w:pPr>
    </w:p>
    <w:p w14:paraId="665A4B2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speaks of dying with Christ, or of being crucified with Him, he does not first use it literally, and then metaphorically; nor describe two different acts, resembling each other—one in Christ's personal experience, and one in ours, some way similar.</w:t>
      </w:r>
    </w:p>
    <w:p w14:paraId="55DEB9F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谈论与基督同死、或与祂同钉十字架时，祂并不是先按字面意思使用，然后再按隐喻意思使用；也不是在描述两个彼此相似的不同行为——一个在基督（Christ）的个人经历中，一个在我们里面，在某些方面相似。</w:t>
      </w:r>
    </w:p>
    <w:p w14:paraId="55DA1248">
      <w:pPr>
        <w:pStyle w:val="3"/>
        <w:spacing w:before="313" w:line="252" w:lineRule="auto"/>
        <w:ind w:left="5" w:right="11" w:firstLine="16"/>
        <w:jc w:val="both"/>
        <w:rPr>
          <w:rFonts w:hint="eastAsia" w:ascii="微软雅黑" w:hAnsi="微软雅黑" w:eastAsia="微软雅黑" w:cs="微软雅黑"/>
          <w:sz w:val="30"/>
          <w:szCs w:val="30"/>
        </w:rPr>
      </w:pPr>
    </w:p>
    <w:p w14:paraId="626E2A1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there in us that can bear a comparison with the bitter death of the cross, or be designated by the name?</w:t>
      </w:r>
    </w:p>
    <w:p w14:paraId="257C6772">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我们里面有什么东西能与十字架苦涩的死亡相比，或者是能被冠以此名呢？</w:t>
      </w:r>
    </w:p>
    <w:p w14:paraId="4FFECA7B">
      <w:pPr>
        <w:pStyle w:val="3"/>
        <w:spacing w:before="313" w:line="252" w:lineRule="auto"/>
        <w:ind w:left="5" w:right="11" w:firstLine="16"/>
        <w:jc w:val="both"/>
        <w:rPr>
          <w:rFonts w:hint="eastAsia" w:ascii="微软雅黑" w:hAnsi="微软雅黑" w:eastAsia="微软雅黑" w:cs="微软雅黑"/>
          <w:sz w:val="30"/>
          <w:szCs w:val="30"/>
        </w:rPr>
      </w:pPr>
    </w:p>
    <w:p w14:paraId="3971AC69">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consists with reason and the nature of the thing to designate our partnership with Christ, or participation in His sufferings, by this phrase; because, when Christ was crucified in our room and stead, it was in the divine account the same as if we ourselves had been crucified for sin.</w:t>
      </w:r>
    </w:p>
    <w:p w14:paraId="6B86594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但用这一词组来指代我们与基督（Christ）的合伙关系（partnership）、或者对祂受苦的参与，是符合理性和事物本质的；因为当基督在我们的位置上（in our room and stead）被钉十字架时，在上帝的账（account）上就等同于我们自己因罪被钉了十字架。</w:t>
      </w:r>
    </w:p>
    <w:p w14:paraId="5790779E">
      <w:pPr>
        <w:pStyle w:val="3"/>
        <w:spacing w:before="313" w:line="252" w:lineRule="auto"/>
        <w:ind w:left="5" w:right="11" w:firstLine="16"/>
        <w:jc w:val="both"/>
        <w:rPr>
          <w:rFonts w:hint="eastAsia" w:ascii="微软雅黑" w:hAnsi="微软雅黑" w:eastAsia="微软雅黑" w:cs="微软雅黑"/>
          <w:sz w:val="30"/>
          <w:szCs w:val="30"/>
        </w:rPr>
      </w:pPr>
    </w:p>
    <w:p w14:paraId="2A05B250">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compound verb CO-CRUCIFIED intimates the partnership of many in the Lord's action; and the additional words, WITH CHRIST, imply that it was accomplished in Him, or along with Him.</w:t>
      </w:r>
    </w:p>
    <w:p w14:paraId="4BF10396">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那个复合动词“同钉十字架（CO-CRUCIFIED）”暗示了众人在主的行动中的合伙关系（partnership）；而附加的“与基督（WITH CHRIST）”这些话，则暗示这是在祂里面、或者是与祂一同完成的。</w:t>
      </w:r>
    </w:p>
    <w:p w14:paraId="72715DA2">
      <w:pPr>
        <w:pStyle w:val="3"/>
        <w:spacing w:before="313" w:line="252" w:lineRule="auto"/>
        <w:ind w:left="5" w:right="11" w:firstLine="16"/>
        <w:jc w:val="both"/>
        <w:rPr>
          <w:rFonts w:hint="eastAsia" w:ascii="微软雅黑" w:hAnsi="微软雅黑" w:eastAsia="微软雅黑" w:cs="微软雅黑"/>
          <w:sz w:val="30"/>
          <w:szCs w:val="30"/>
        </w:rPr>
      </w:pPr>
    </w:p>
    <w:p w14:paraId="4534ADF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wholly unique relation subsisted between Christ and His people—a relation which can be apprehended only when we call to mind the original constitution given to the human family, according to which one acted for many; for in the same manner one representative man—a God-man—died for His church, and obeyed in stead of many (2 Cor. 5:14; Rom. 5:12–18).</w:t>
      </w:r>
    </w:p>
    <w:p w14:paraId="4E9677B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与祂的子民之间存在着一种完全独特的关系——这种关系只有当我们回想起赐给人类大家庭的原始章程（constitution，指一人代众人的代理关系）时才能被领会，根据那一章程，一人替众人行事；因为以同样的方式，一位代表性的人——一位神人二性者（God-man）——为祂的教会而死，并在众人的位置上顺服（林后 5:14；罗 5:12-18）。</w:t>
      </w:r>
    </w:p>
    <w:p w14:paraId="6EC70E0F">
      <w:pPr>
        <w:pStyle w:val="3"/>
        <w:spacing w:before="313" w:line="252" w:lineRule="auto"/>
        <w:ind w:left="5" w:right="11" w:firstLine="16"/>
        <w:jc w:val="both"/>
        <w:rPr>
          <w:rFonts w:hint="eastAsia" w:ascii="微软雅黑" w:hAnsi="微软雅黑" w:eastAsia="微软雅黑" w:cs="微软雅黑"/>
          <w:sz w:val="30"/>
          <w:szCs w:val="30"/>
        </w:rPr>
      </w:pPr>
    </w:p>
    <w:p w14:paraId="6DFF35DF">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expression, and the principle on which it is based, have already been elucidated.</w:t>
      </w:r>
    </w:p>
    <w:p w14:paraId="1F639E4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这一表达及其所基于的原则，之前已经阐明过了。</w:t>
      </w:r>
    </w:p>
    <w:p w14:paraId="4B72A0BF">
      <w:pPr>
        <w:pStyle w:val="3"/>
        <w:spacing w:before="313" w:line="252" w:lineRule="auto"/>
        <w:ind w:left="5" w:right="11" w:firstLine="16"/>
        <w:jc w:val="both"/>
        <w:rPr>
          <w:rFonts w:hint="eastAsia" w:ascii="微软雅黑" w:hAnsi="微软雅黑" w:eastAsia="微软雅黑" w:cs="微软雅黑"/>
          <w:sz w:val="30"/>
          <w:szCs w:val="30"/>
        </w:rPr>
      </w:pPr>
    </w:p>
    <w:p w14:paraId="57786C7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the Father viewed the entire redeemed church as if it were hanging with Him—that is, in Him—upon the cross; for the action of the Surety was regarded as the act of those whom He represented.</w:t>
      </w:r>
    </w:p>
    <w:p w14:paraId="17EA5C8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因此，父上帝看待整个被赎的教会，就仿佛是与祂——即在祂里面——一同悬挂在十字架上一样；因为担保人（Surety）的行动被视为祂所代表（represented）之人的行为。</w:t>
      </w:r>
    </w:p>
    <w:p w14:paraId="376D51AF">
      <w:pPr>
        <w:pStyle w:val="3"/>
        <w:spacing w:before="313" w:line="252" w:lineRule="auto"/>
        <w:ind w:left="5" w:right="11" w:firstLine="16"/>
        <w:jc w:val="both"/>
        <w:rPr>
          <w:rFonts w:hint="eastAsia" w:ascii="微软雅黑" w:hAnsi="微软雅黑" w:eastAsia="微软雅黑" w:cs="微软雅黑"/>
          <w:sz w:val="30"/>
          <w:szCs w:val="30"/>
        </w:rPr>
      </w:pPr>
    </w:p>
    <w:p w14:paraId="4196CB1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presupposes, too, what he afterwards brings out, that the curse of the law was executed on Christ crucified; that His crucifixion comprehended His sufferings, as well as all that positive fulfilment of the law by which He became obedient unto death.</w:t>
      </w:r>
    </w:p>
    <w:p w14:paraId="0A644B54">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使徒还预设了祂后来带出的内容：即律法的咒诅是在被钉十字架的基督（Christ）身上执行的；祂的钉十字架涵盖了祂的受苦，也涵盖了对律法所有那些确定的（positive）成就，祂借此顺服至死。</w:t>
      </w:r>
    </w:p>
    <w:p w14:paraId="7871FD4E">
      <w:pPr>
        <w:pStyle w:val="3"/>
        <w:spacing w:before="313" w:line="252" w:lineRule="auto"/>
        <w:ind w:left="5" w:right="11" w:firstLine="16"/>
        <w:jc w:val="both"/>
        <w:rPr>
          <w:rFonts w:hint="eastAsia" w:ascii="微软雅黑" w:hAnsi="微软雅黑" w:eastAsia="微软雅黑" w:cs="微软雅黑"/>
          <w:sz w:val="30"/>
          <w:szCs w:val="30"/>
        </w:rPr>
      </w:pPr>
    </w:p>
    <w:p w14:paraId="367D80C8">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Paul here says that we are crucified with Christ, the sense is: We are viewed as suffering what He suffered, and as doing what He did.</w:t>
      </w:r>
    </w:p>
    <w:p w14:paraId="2A9CB26B">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而当保罗（Paul）在此说我们与基督同钉十字架时，其含意是：我们被视为在受祂所受的苦，在行祂所行的事。</w:t>
      </w:r>
    </w:p>
    <w:p w14:paraId="0826B76F">
      <w:pPr>
        <w:pStyle w:val="3"/>
        <w:spacing w:before="313" w:line="252" w:lineRule="auto"/>
        <w:ind w:left="5" w:right="11" w:firstLine="16"/>
        <w:jc w:val="both"/>
        <w:rPr>
          <w:rFonts w:hint="eastAsia" w:ascii="微软雅黑" w:hAnsi="微软雅黑" w:eastAsia="微软雅黑" w:cs="微软雅黑"/>
          <w:sz w:val="30"/>
          <w:szCs w:val="30"/>
        </w:rPr>
      </w:pPr>
    </w:p>
    <w:p w14:paraId="01B1544C">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in virtue of His finished work, we enter into His federal reward.</w:t>
      </w:r>
    </w:p>
    <w:p w14:paraId="7FE36A11">
      <w:pPr>
        <w:pStyle w:val="3"/>
        <w:spacing w:before="313" w:line="252" w:lineRule="auto"/>
        <w:ind w:left="5" w:right="11" w:firstLine="16"/>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就这样，凭借祂完成的工作，我们进入了祂联邦性的（federal，指圣约代表性的）赏赐。</w:t>
      </w:r>
    </w:p>
    <w:p w14:paraId="424027B1">
      <w:pPr>
        <w:pStyle w:val="3"/>
        <w:spacing w:before="313" w:line="252" w:lineRule="auto"/>
        <w:ind w:left="5" w:right="11" w:firstLine="16"/>
        <w:jc w:val="both"/>
        <w:rPr>
          <w:rFonts w:hint="eastAsia" w:ascii="微软雅黑" w:hAnsi="微软雅黑" w:eastAsia="微软雅黑" w:cs="微软雅黑"/>
          <w:sz w:val="30"/>
          <w:szCs w:val="30"/>
        </w:rPr>
      </w:pPr>
    </w:p>
    <w:p w14:paraId="30C830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no sooner mentions his co-crucifixion with Christ, than he subjoins, according to his wont, an allusion to the risen life, or premial life.</w:t>
      </w:r>
    </w:p>
    <w:p w14:paraId="120F572F">
      <w:pPr>
        <w:spacing w:line="305" w:lineRule="auto"/>
        <w:rPr>
          <w:rFonts w:hint="eastAsia" w:ascii="微软雅黑" w:hAnsi="微软雅黑" w:eastAsia="微软雅黑" w:cs="微软雅黑"/>
          <w:sz w:val="30"/>
          <w:szCs w:val="30"/>
        </w:rPr>
      </w:pPr>
    </w:p>
    <w:p w14:paraId="100DA9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使徒一提到他与基督同钉十字架，就按照他的习惯，随后提到了复活的生命，或赏赐性的生命。</w:t>
      </w:r>
    </w:p>
    <w:p w14:paraId="62495A89">
      <w:pPr>
        <w:spacing w:line="305" w:lineRule="auto"/>
        <w:rPr>
          <w:rFonts w:hint="eastAsia" w:ascii="微软雅黑" w:hAnsi="微软雅黑" w:eastAsia="微软雅黑" w:cs="微软雅黑"/>
          <w:sz w:val="30"/>
          <w:szCs w:val="30"/>
        </w:rPr>
      </w:pPr>
    </w:p>
    <w:p w14:paraId="480D6F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are commonly put together, because it is life considered as the reward of fulfilling the law (Gal. 3:12); and the meritorious cause of this life is Christ crucified for all whom He represented—the cause of life by His atonement.</w:t>
      </w:r>
    </w:p>
    <w:p w14:paraId="7047568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这两者通常被放在一起，因为这生命被视为成就律法的赏赐（加 3:12）；而这生命的功德性原因（meritorious cause）是基督为祂所代表的所有人钉了十字架——即通过祂的赎罪（atonement）而成为生命的原因。</w:t>
      </w:r>
    </w:p>
    <w:p w14:paraId="12904BB7">
      <w:pPr>
        <w:spacing w:line="305" w:lineRule="auto"/>
        <w:rPr>
          <w:rFonts w:hint="eastAsia" w:ascii="微软雅黑" w:hAnsi="微软雅黑" w:eastAsia="微软雅黑" w:cs="微软雅黑"/>
          <w:sz w:val="30"/>
          <w:szCs w:val="30"/>
        </w:rPr>
      </w:pPr>
    </w:p>
    <w:p w14:paraId="2A9581D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Son of God not interposed, in the capacity of surety, offering Himself to fulfil the precepts and satisfy the penalty of the divine law in our room, this premial life could never have been bestowed on fallen men.</w:t>
      </w:r>
    </w:p>
    <w:p w14:paraId="2A0DA6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若非上帝之子以担保人（surety）的身份介入，在我们的位置上（in our room）主动成全诫命并满足神圣律法的刑罚，这种赏赐性的生命绝不可能赐给堕落的人。</w:t>
      </w:r>
    </w:p>
    <w:p w14:paraId="77030895">
      <w:pPr>
        <w:spacing w:line="305" w:lineRule="auto"/>
        <w:rPr>
          <w:rFonts w:hint="eastAsia" w:ascii="微软雅黑" w:hAnsi="微软雅黑" w:eastAsia="微软雅黑" w:cs="微软雅黑"/>
          <w:sz w:val="30"/>
          <w:szCs w:val="30"/>
        </w:rPr>
      </w:pPr>
    </w:p>
    <w:p w14:paraId="5EE042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death and life are put together, on the principle that they must be conjoined in our case not less than in the experience of the Lord Himself; because we were one with Him in both conditions—in Him when suffering, and then as sharing in His reward.</w:t>
      </w:r>
    </w:p>
    <w:p w14:paraId="32A4E9A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但受死与生命被放在一起，是基于这样一个原则：它们在我们身上的结合不应少于在主祂自己经历中的结合；因为我们在两种境况中都与祂合一——在祂受苦时在祂里面，随后又分享祂的赏赐。</w:t>
      </w:r>
    </w:p>
    <w:p w14:paraId="20BE2D15">
      <w:pPr>
        <w:spacing w:line="305" w:lineRule="auto"/>
        <w:rPr>
          <w:rFonts w:hint="eastAsia" w:ascii="微软雅黑" w:hAnsi="微软雅黑" w:eastAsia="微软雅黑" w:cs="微软雅黑"/>
          <w:sz w:val="30"/>
          <w:szCs w:val="30"/>
        </w:rPr>
      </w:pPr>
    </w:p>
    <w:p w14:paraId="6493837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had occasion already to refer to this resurrection-life, it is unnecessary to do more in this place than to point out its inseparable connection with the Lord's atoning death.</w:t>
      </w:r>
    </w:p>
    <w:p w14:paraId="63FC23D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由于我们已经有机会提到这种复活的生命，在此处就没有必要多言，只需指出它与主的赎罪之死不可分割的联系即可。</w:t>
      </w:r>
    </w:p>
    <w:p w14:paraId="73A0F719">
      <w:pPr>
        <w:spacing w:line="305" w:lineRule="auto"/>
        <w:rPr>
          <w:rFonts w:hint="eastAsia" w:ascii="微软雅黑" w:hAnsi="微软雅黑" w:eastAsia="微软雅黑" w:cs="微软雅黑"/>
          <w:sz w:val="30"/>
          <w:szCs w:val="30"/>
        </w:rPr>
      </w:pPr>
    </w:p>
    <w:p w14:paraId="715387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suffice to say, that the fountain of this life is God, and that union to the Lord by the possession of the Spirit sustains it, as natural life is sustained by the union of soul and body.</w:t>
      </w:r>
    </w:p>
    <w:p w14:paraId="7CC0DDE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只需说，这生命的泉源是上帝，并且通过拥有圣灵而与主联合来维持它，正如天然生命是通过灵魂与身体的结合来维持的一样。</w:t>
      </w:r>
    </w:p>
    <w:p w14:paraId="28444D91">
      <w:pPr>
        <w:spacing w:line="305" w:lineRule="auto"/>
        <w:rPr>
          <w:rFonts w:hint="eastAsia" w:ascii="微软雅黑" w:hAnsi="微软雅黑" w:eastAsia="微软雅黑" w:cs="微软雅黑"/>
          <w:sz w:val="30"/>
          <w:szCs w:val="30"/>
        </w:rPr>
      </w:pPr>
    </w:p>
    <w:p w14:paraId="115892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this passage connects it so closely with Christ's own life, that he puts it as if it were a reproduction, or continued manifestation, of the life of Christ.</w:t>
      </w:r>
    </w:p>
    <w:p w14:paraId="4A638B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使徒在这一篇章中将它与基督自己的生命如此紧密地联系在一起，以至于祂把它表现得好像是基督生命的重现或持续彰显。</w:t>
      </w:r>
    </w:p>
    <w:p w14:paraId="40A60096">
      <w:pPr>
        <w:spacing w:line="305" w:lineRule="auto"/>
        <w:rPr>
          <w:rFonts w:hint="eastAsia" w:ascii="微软雅黑" w:hAnsi="微软雅黑" w:eastAsia="微软雅黑" w:cs="微软雅黑"/>
          <w:sz w:val="30"/>
          <w:szCs w:val="30"/>
        </w:rPr>
      </w:pPr>
    </w:p>
    <w:p w14:paraId="05A68C0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differs from the creation-life, or what may be called the primeval Adamic life, in this respect, that it is secured for ever on the ground of justice; a premial life—a life of confirmation after a period of probation has been successfully fulfilled—a life immutable, to be forfeited no more.</w:t>
      </w:r>
    </w:p>
    <w:p w14:paraId="266A06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它与创造的生命、或可称为原始的亚当式生命不同之处在于：它是基于公义而被永远保障的；这是一种赏赐性的生命——是在成功履行了一段试炼期后的确认之生——是一种永不更改、不再丧失的生命。</w:t>
      </w:r>
    </w:p>
    <w:p w14:paraId="1A120AF9">
      <w:pPr>
        <w:spacing w:line="305" w:lineRule="auto"/>
        <w:rPr>
          <w:rFonts w:hint="eastAsia" w:ascii="微软雅黑" w:hAnsi="微软雅黑" w:eastAsia="微软雅黑" w:cs="微软雅黑"/>
          <w:sz w:val="30"/>
          <w:szCs w:val="30"/>
        </w:rPr>
      </w:pPr>
    </w:p>
    <w:p w14:paraId="2B287B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eternal life evinces its presence in the same way as natural life, by the operations, exercises, or activity of its spiritual faculties; and they who possess it hear the voice of the Son of God (John 5:25), understand the word (1 Cor. 2:10–14), taste that the Lord is gracious (1 Pet. 2:3), see with enlightened eyes (Eph. 1:18), and will to do good, though not always effecting what they would (Rom. 7:19).</w:t>
      </w:r>
    </w:p>
    <w:p w14:paraId="7669BD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这种永恒的生命以与天然生命相同的方式证明其存在，即通过其属灵官能的运作、操练或活动；拥有这生命的人听见上帝儿子的声音（约 5:25），明白圣言（word）（林前 2:10-14），尝过主恩的滋味（彼前 2:3），以蒙启迪的眼睛观看（以 1:18），并立志行善，虽然并不总是能成就所愿的（罗 7:19）。</w:t>
      </w:r>
    </w:p>
    <w:p w14:paraId="2F21CB81">
      <w:pPr>
        <w:spacing w:line="305" w:lineRule="auto"/>
        <w:rPr>
          <w:rFonts w:hint="eastAsia" w:ascii="微软雅黑" w:hAnsi="微软雅黑" w:eastAsia="微软雅黑" w:cs="微软雅黑"/>
          <w:sz w:val="30"/>
          <w:szCs w:val="30"/>
        </w:rPr>
      </w:pPr>
    </w:p>
    <w:p w14:paraId="46B9F11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they live as members of Christ, the ever-living Head, to such a degree, that they say, "Not I, but Christ liveth in me," that is, with a federal unity, but a distinct personality.</w:t>
      </w:r>
    </w:p>
    <w:p w14:paraId="77CA09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总而言之，他们作为基督——这位永活元首——的肢体而活，达到这样一个程度，以至于他们说：“不再是我，乃是基督在我里面活着”，也就是说，带有一种联邦性的合一（federal unity），却有独立的人格。</w:t>
      </w:r>
    </w:p>
    <w:p w14:paraId="7192061B">
      <w:pPr>
        <w:spacing w:line="305" w:lineRule="auto"/>
        <w:rPr>
          <w:rFonts w:hint="eastAsia" w:ascii="微软雅黑" w:hAnsi="微软雅黑" w:eastAsia="微软雅黑" w:cs="微软雅黑"/>
          <w:sz w:val="30"/>
          <w:szCs w:val="30"/>
        </w:rPr>
      </w:pPr>
    </w:p>
    <w:p w14:paraId="482D9A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follows a delineation of the life of faith, that is, of life as exercised in faith upon its proper object.</w:t>
      </w:r>
    </w:p>
    <w:p w14:paraId="47B13B70">
      <w:pPr>
        <w:spacing w:line="305" w:lineRule="auto"/>
        <w:rPr>
          <w:rFonts w:hint="eastAsia" w:ascii="微软雅黑" w:hAnsi="微软雅黑" w:eastAsia="微软雅黑" w:cs="微软雅黑"/>
          <w:sz w:val="30"/>
          <w:szCs w:val="30"/>
        </w:rPr>
      </w:pPr>
    </w:p>
    <w:p w14:paraId="2A343FD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接下来是对信心生活（life of faith）的描绘，即生命在指向其正当对象之信心中的操练。</w:t>
      </w:r>
    </w:p>
    <w:p w14:paraId="2BD66F4C">
      <w:pPr>
        <w:spacing w:line="305" w:lineRule="auto"/>
        <w:rPr>
          <w:rFonts w:hint="eastAsia" w:ascii="微软雅黑" w:hAnsi="微软雅黑" w:eastAsia="微软雅黑" w:cs="微软雅黑"/>
          <w:sz w:val="30"/>
          <w:szCs w:val="30"/>
        </w:rPr>
      </w:pPr>
    </w:p>
    <w:p w14:paraId="37611F4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Speaking of life in its activity here below, the apostle says that it preeminently displays itself in faith on the Redeemer, as loving His people with a special love, and giving Himself for them by a special atonement.</w:t>
      </w:r>
    </w:p>
    <w:p w14:paraId="47D6FD1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在谈论生命在世间的活动时，使徒说它最卓越地展现在对救赎主的信心里，因为救赎主以一种特别的爱爱祂的子民，并通过一种特别的赎罪（atonement）为他们舍了祂自己。</w:t>
      </w:r>
    </w:p>
    <w:p w14:paraId="70A74951">
      <w:pPr>
        <w:spacing w:line="305" w:lineRule="auto"/>
        <w:rPr>
          <w:rFonts w:hint="eastAsia" w:ascii="微软雅黑" w:hAnsi="微软雅黑" w:eastAsia="微软雅黑" w:cs="微软雅黑"/>
          <w:sz w:val="30"/>
          <w:szCs w:val="30"/>
        </w:rPr>
      </w:pPr>
    </w:p>
    <w:p w14:paraId="353E5B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that is not the language of faith for attaining justification, but the language of a man already justified, and glorying in a sense of acceptance and the experience of grace.</w:t>
      </w:r>
    </w:p>
    <w:p w14:paraId="5762B3A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显而易见，这并不是为了获得称义（justification）而发出的信心的语言，而是一个已经称义、并以蒙接纳的意识和对恩典的经验而夸口之人的语言。</w:t>
      </w:r>
    </w:p>
    <w:p w14:paraId="7BD6BB06">
      <w:pPr>
        <w:spacing w:line="305" w:lineRule="auto"/>
        <w:rPr>
          <w:rFonts w:hint="eastAsia" w:ascii="微软雅黑" w:hAnsi="微软雅黑" w:eastAsia="微软雅黑" w:cs="微软雅黑"/>
          <w:sz w:val="30"/>
          <w:szCs w:val="30"/>
        </w:rPr>
      </w:pPr>
    </w:p>
    <w:p w14:paraId="6982BC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spiritual life of a Christian finds its activity on the same object to which the anxious inquirer first came for pardon, with this difference, that it is now accepted in its special destination: "who loved ME, and gave Himself for ME."</w:t>
      </w:r>
    </w:p>
    <w:p w14:paraId="4B5EE64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基督徒的属灵生命在同一个对象上找到了它的活动，那也是焦虑的寻求者最初为了寻求赦免而求助的对象，不同之处在于，它现在是在其特定的预定（destination）中被接纳的：“祂是爱‘我’，为‘我’舍己。”</w:t>
      </w:r>
    </w:p>
    <w:p w14:paraId="19ECF215">
      <w:pPr>
        <w:spacing w:line="305" w:lineRule="auto"/>
        <w:rPr>
          <w:rFonts w:hint="eastAsia" w:ascii="微软雅黑" w:hAnsi="微软雅黑" w:eastAsia="微软雅黑" w:cs="微软雅黑"/>
          <w:sz w:val="30"/>
          <w:szCs w:val="30"/>
        </w:rPr>
      </w:pPr>
    </w:p>
    <w:p w14:paraId="738F89C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exhaustless theme has been summed up in three pregnant terms—talis, tanta, tantillis.</w:t>
      </w:r>
    </w:p>
    <w:p w14:paraId="4EA76A1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这一无穷无尽的主题可以用三个富有深意的术语来概括：talis（如此的一位），tanta（如此大的爱），tantillis（给如此微小的人）。</w:t>
      </w:r>
    </w:p>
    <w:p w14:paraId="487170C7">
      <w:pPr>
        <w:spacing w:line="305" w:lineRule="auto"/>
        <w:rPr>
          <w:rFonts w:hint="eastAsia" w:ascii="微软雅黑" w:hAnsi="微软雅黑" w:eastAsia="微软雅黑" w:cs="微软雅黑"/>
          <w:sz w:val="30"/>
          <w:szCs w:val="30"/>
        </w:rPr>
      </w:pPr>
    </w:p>
    <w:p w14:paraId="1E5373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Redeemer is described as the Son of God; and we see from this, that the expiation of sin is not the work of a mere man, but the work of the God-man, as He is designated in connection with His atonement, by a relation peculiar to His divine nature.</w:t>
      </w:r>
    </w:p>
    <w:p w14:paraId="46DF81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救赎主被描述为上帝之子；我们由此看到，罪的净罪（expiation）并非一个单纯之人的工作，而是神人二性者的工作，因为在提及祂的赎罪（atonement）时，祂是由一种属于祂神圣本性的特殊关系被指定的。</w:t>
      </w:r>
    </w:p>
    <w:p w14:paraId="2B343A80">
      <w:pPr>
        <w:spacing w:line="305" w:lineRule="auto"/>
        <w:rPr>
          <w:rFonts w:hint="eastAsia" w:ascii="微软雅黑" w:hAnsi="微软雅黑" w:eastAsia="微软雅黑" w:cs="微软雅黑"/>
          <w:sz w:val="30"/>
          <w:szCs w:val="30"/>
        </w:rPr>
      </w:pPr>
    </w:p>
    <w:p w14:paraId="23682BA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error of the Church of Rome consisted in ascribing the atonement too exclusively to the action of the human nature, and in limiting the mediatorial activity to this side of His person.</w:t>
      </w:r>
    </w:p>
    <w:p w14:paraId="639605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罗马教会的错误在于将赎罪（atonement）过于排他地归于人性的活动，并将中保（mediatorial）的活动局限于祂位格的这一侧。</w:t>
      </w:r>
    </w:p>
    <w:p w14:paraId="3B2C0C7A">
      <w:pPr>
        <w:spacing w:line="305" w:lineRule="auto"/>
        <w:rPr>
          <w:rFonts w:hint="eastAsia" w:ascii="微软雅黑" w:hAnsi="微软雅黑" w:eastAsia="微软雅黑" w:cs="微软雅黑"/>
          <w:sz w:val="30"/>
          <w:szCs w:val="30"/>
        </w:rPr>
      </w:pPr>
    </w:p>
    <w:p w14:paraId="25355B9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sacerdotal sacrifice was the action of the person, and hence we read that they crucified the Lord of glory (1 Cor. 2:8).</w:t>
      </w:r>
    </w:p>
    <w:p w14:paraId="56D7BB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但祭司性的祭祀是位格（person）的行为，因此我们读到他们钉死了荣耀的主（林前 2:8）。</w:t>
      </w:r>
    </w:p>
    <w:p w14:paraId="2144744D">
      <w:pPr>
        <w:spacing w:line="305" w:lineRule="auto"/>
        <w:rPr>
          <w:rFonts w:hint="eastAsia" w:ascii="微软雅黑" w:hAnsi="微软雅黑" w:eastAsia="微软雅黑" w:cs="微软雅黑"/>
          <w:sz w:val="30"/>
          <w:szCs w:val="30"/>
        </w:rPr>
      </w:pPr>
    </w:p>
    <w:p w14:paraId="6FAC82F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terrible suffering was not experienced by the divine nature, and took effect on the humanity.</w:t>
      </w:r>
    </w:p>
    <w:p w14:paraId="10CFB0A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那可怕的受苦并不是由神圣本性经历的，而是作用于人性。</w:t>
      </w:r>
    </w:p>
    <w:p w14:paraId="5AED3973">
      <w:pPr>
        <w:spacing w:line="305" w:lineRule="auto"/>
        <w:rPr>
          <w:rFonts w:hint="eastAsia" w:ascii="微软雅黑" w:hAnsi="微软雅黑" w:eastAsia="微软雅黑" w:cs="微软雅黑"/>
          <w:sz w:val="30"/>
          <w:szCs w:val="30"/>
        </w:rPr>
      </w:pPr>
    </w:p>
    <w:p w14:paraId="2BDEE49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the Son of God who atoned.</w:t>
      </w:r>
    </w:p>
    <w:p w14:paraId="64C893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但进行赎罪的是上帝之子。</w:t>
      </w:r>
    </w:p>
    <w:p w14:paraId="6211E0E4">
      <w:pPr>
        <w:spacing w:line="305" w:lineRule="auto"/>
        <w:rPr>
          <w:rFonts w:hint="eastAsia" w:ascii="微软雅黑" w:hAnsi="微软雅黑" w:eastAsia="微软雅黑" w:cs="微软雅黑"/>
          <w:sz w:val="30"/>
          <w:szCs w:val="30"/>
        </w:rPr>
      </w:pPr>
    </w:p>
    <w:p w14:paraId="5B63A9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God-man suffered; and the sacrifice consisted in this, that it was the spontaneous act of one more worthy than any creature, and offering what was His own,—an oblation of more value than a whole world of sinners.</w:t>
      </w:r>
    </w:p>
    <w:p w14:paraId="7D9FFAF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是神人二性者受苦；祭祀就在于此：它是那比任何受造物都更有尊荣之位格的自发行为，并且献上的是属于祂自己的——即一份比整个世界的罪人更有价值的祭物（oblation）。</w:t>
      </w:r>
    </w:p>
    <w:p w14:paraId="2BF66AEB">
      <w:pPr>
        <w:spacing w:line="305" w:lineRule="auto"/>
        <w:rPr>
          <w:rFonts w:hint="eastAsia" w:ascii="微软雅黑" w:hAnsi="微软雅黑" w:eastAsia="微软雅黑" w:cs="微软雅黑"/>
          <w:sz w:val="30"/>
          <w:szCs w:val="30"/>
        </w:rPr>
      </w:pPr>
    </w:p>
    <w:p w14:paraId="1830E6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As to the love of the Son of God, to which reference is also made, it is described in the past tense, because it culminated upon the cross.</w:t>
      </w:r>
    </w:p>
    <w:p w14:paraId="6D2D98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至于在此也提到的上帝之子的爱，它是用过去时态描述的，因为它在十字架上达到了顶峰。</w:t>
      </w:r>
    </w:p>
    <w:p w14:paraId="09F56636">
      <w:pPr>
        <w:spacing w:line="305" w:lineRule="auto"/>
        <w:rPr>
          <w:rFonts w:hint="eastAsia" w:ascii="微软雅黑" w:hAnsi="微软雅黑" w:eastAsia="微软雅黑" w:cs="微软雅黑"/>
          <w:sz w:val="30"/>
          <w:szCs w:val="30"/>
        </w:rPr>
      </w:pPr>
    </w:p>
    <w:p w14:paraId="091544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was displayed by the greatness of His person, the meanness and unworthiness of the objects toward whom it was exercised, and the inconceivable abasement and suffering to which He descended.</w:t>
      </w:r>
    </w:p>
    <w:p w14:paraId="5BFDE7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这种爱通过祂位格的伟大、作为施行对象的卑微与不配，以及祂所降卑至的难以想象的虚己与受苦而被彰显出来。</w:t>
      </w:r>
    </w:p>
    <w:p w14:paraId="109D3542">
      <w:pPr>
        <w:spacing w:line="305" w:lineRule="auto"/>
        <w:rPr>
          <w:rFonts w:hint="eastAsia" w:ascii="微软雅黑" w:hAnsi="微软雅黑" w:eastAsia="微软雅黑" w:cs="微软雅黑"/>
          <w:sz w:val="30"/>
          <w:szCs w:val="30"/>
        </w:rPr>
      </w:pPr>
    </w:p>
    <w:p w14:paraId="31901B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self-moving, and uncaused by ought without Himself.</w:t>
      </w:r>
    </w:p>
    <w:p w14:paraId="765433F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它是自发的（self-moving），并非由祂自身之外的任何事物所引起的。</w:t>
      </w:r>
    </w:p>
    <w:p w14:paraId="79FD0216">
      <w:pPr>
        <w:spacing w:line="305" w:lineRule="auto"/>
        <w:rPr>
          <w:rFonts w:hint="eastAsia" w:ascii="微软雅黑" w:hAnsi="微软雅黑" w:eastAsia="微软雅黑" w:cs="微软雅黑"/>
          <w:sz w:val="30"/>
          <w:szCs w:val="30"/>
        </w:rPr>
      </w:pPr>
    </w:p>
    <w:p w14:paraId="2E86A34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love self-originated: He loved us, because He would love us; and whether we look at His person and offices, or at the fact that it was exercised to a people given Him by the Father, we find much to excite reflection.</w:t>
      </w:r>
    </w:p>
    <w:p w14:paraId="41C2D9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这是自发的爱：祂爱我们，是因为祂愿意爱我们；无论我们观察祂的位格和职分，还是观察这爱是向着圣父赐给祂的子民而施行的这一事实，我们都能发现许多激发思考的内容。</w:t>
      </w:r>
    </w:p>
    <w:p w14:paraId="4C3CDC53">
      <w:pPr>
        <w:spacing w:line="305" w:lineRule="auto"/>
        <w:rPr>
          <w:rFonts w:hint="eastAsia" w:ascii="微软雅黑" w:hAnsi="微软雅黑" w:eastAsia="微软雅黑" w:cs="微软雅黑"/>
          <w:sz w:val="30"/>
          <w:szCs w:val="30"/>
        </w:rPr>
      </w:pPr>
    </w:p>
    <w:p w14:paraId="7CEB1B5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love of a God-man, at once divine and human,—the love of one who interposed between two disunited parties to reconcile them, who had compassion on the ignorant as a priest, and discharged their obligations as a surety.</w:t>
      </w:r>
    </w:p>
    <w:p w14:paraId="14815D3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这是神人二性者的爱，既是神圣的又是属人的——是一位介入不和的两方以使之和好的中保之爱，祂作为祭司怜悯愚昧的人，并作为担保人履行了他们的义务。</w:t>
      </w:r>
    </w:p>
    <w:p w14:paraId="1D75FD53">
      <w:pPr>
        <w:spacing w:line="305" w:lineRule="auto"/>
        <w:rPr>
          <w:rFonts w:hint="eastAsia" w:ascii="微软雅黑" w:hAnsi="微软雅黑" w:eastAsia="微软雅黑" w:cs="微软雅黑"/>
          <w:sz w:val="30"/>
          <w:szCs w:val="30"/>
        </w:rPr>
      </w:pPr>
    </w:p>
    <w:p w14:paraId="223F32F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apostle adds, HE GAVE HIMSELF FOR ME.</w:t>
      </w:r>
    </w:p>
    <w:p w14:paraId="3C6D66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使徒补充道：祂是为我舍己（HE GAVE HIMSELF FOR ME）。</w:t>
      </w:r>
    </w:p>
    <w:p w14:paraId="6C8070A4">
      <w:pPr>
        <w:spacing w:line="305" w:lineRule="auto"/>
        <w:rPr>
          <w:rFonts w:hint="eastAsia" w:ascii="微软雅黑" w:hAnsi="微软雅黑" w:eastAsia="微软雅黑" w:cs="微软雅黑"/>
          <w:sz w:val="30"/>
          <w:szCs w:val="30"/>
        </w:rPr>
      </w:pPr>
    </w:p>
    <w:p w14:paraId="3068335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conveys a sacrificial idea, whether God is described as giving His Son, or the Son is described as giving Himself.</w:t>
      </w:r>
    </w:p>
    <w:p w14:paraId="678E98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这传达了一个祭祀性的思想，无论是将上帝描述为赐下祂的儿子，还是将圣子描述为献上祂自己。</w:t>
      </w:r>
    </w:p>
    <w:p w14:paraId="39E5DD79">
      <w:pPr>
        <w:spacing w:line="305" w:lineRule="auto"/>
        <w:rPr>
          <w:rFonts w:hint="eastAsia" w:ascii="微软雅黑" w:hAnsi="微软雅黑" w:eastAsia="微软雅黑" w:cs="微软雅黑"/>
          <w:sz w:val="30"/>
          <w:szCs w:val="30"/>
        </w:rPr>
      </w:pPr>
    </w:p>
    <w:p w14:paraId="242E60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inquire what He gave, the answer contained in the apostle's statement is: He gave not some, nor all, the riches of creation, but Himself,—an oblation beyond comparison greater than all the works of His hands.</w:t>
      </w:r>
    </w:p>
    <w:p w14:paraId="45F00E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当我们探究祂给了什么时，使徒陈述中所含的答案是：祂给出的不是创造界的部分或全部财富，而是祂自己——这一份祭物（oblation）无可比拟地大过祂手所造的一切。</w:t>
      </w:r>
    </w:p>
    <w:p w14:paraId="6F7C1DA9">
      <w:pPr>
        <w:spacing w:line="305" w:lineRule="auto"/>
        <w:rPr>
          <w:rFonts w:hint="eastAsia" w:ascii="微软雅黑" w:hAnsi="微软雅黑" w:eastAsia="微软雅黑" w:cs="微软雅黑"/>
          <w:sz w:val="30"/>
          <w:szCs w:val="30"/>
        </w:rPr>
      </w:pPr>
    </w:p>
    <w:p w14:paraId="24532A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love and sacrifice are equally described in their special destination; and the conclusion to be drawn is, that the atonement was provided for a definite class given in the Father's gift, and specially represented by the Son in the mediatorial capacity in which He condescended to act the part of a substitute and surety.</w:t>
      </w:r>
    </w:p>
    <w:p w14:paraId="4FD58D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这爱与祭祀同样在其特定的预定（destination）中被描述；应得出的结论是，赎罪（atonement）是为圣父所赐之礼中所包含的特定阶层而预备的，并由圣子以其中保身份特别代表，在那身份中祂屈尊扮演了替代者（substitute）和担保人（surety）的角色。</w:t>
      </w:r>
    </w:p>
    <w:p w14:paraId="15D6C1EE">
      <w:pPr>
        <w:spacing w:line="305" w:lineRule="auto"/>
        <w:rPr>
          <w:rFonts w:hint="eastAsia" w:ascii="微软雅黑" w:hAnsi="微软雅黑" w:eastAsia="微软雅黑" w:cs="微软雅黑"/>
          <w:sz w:val="30"/>
          <w:szCs w:val="30"/>
        </w:rPr>
      </w:pPr>
    </w:p>
    <w:p w14:paraId="02DBBE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would be absolutely unmeaning if this were not intended.</w:t>
      </w:r>
    </w:p>
    <w:p w14:paraId="14C057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如果不是出于此意，这种语言就完全没有意义了。</w:t>
      </w:r>
    </w:p>
    <w:p w14:paraId="082F2433">
      <w:pPr>
        <w:spacing w:line="305" w:lineRule="auto"/>
        <w:rPr>
          <w:rFonts w:hint="eastAsia" w:ascii="微软雅黑" w:hAnsi="微软雅黑" w:eastAsia="微软雅黑" w:cs="微软雅黑"/>
          <w:sz w:val="30"/>
          <w:szCs w:val="30"/>
        </w:rPr>
      </w:pPr>
    </w:p>
    <w:p w14:paraId="32A371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special love and definite atonement cannot be explained away, if words are to be interpreted in their natural sense.</w:t>
      </w:r>
    </w:p>
    <w:p w14:paraId="179848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如果按自然意义解释词语，特殊的爱和明确的赎罪（atonement）是无法被解释掉的。</w:t>
      </w:r>
    </w:p>
    <w:p w14:paraId="1C06D6D1">
      <w:pPr>
        <w:spacing w:line="305" w:lineRule="auto"/>
        <w:rPr>
          <w:rFonts w:hint="eastAsia" w:ascii="微软雅黑" w:hAnsi="微软雅黑" w:eastAsia="微软雅黑" w:cs="微软雅黑"/>
          <w:sz w:val="30"/>
          <w:szCs w:val="30"/>
        </w:rPr>
      </w:pPr>
    </w:p>
    <w:p w14:paraId="3F0C88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speak of the first exercise of faith, or the faith of adherence cleaving to the general declarations of divine love; that is, the faith by which we are accepted.</w:t>
      </w:r>
    </w:p>
    <w:p w14:paraId="55E32C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使徒谈论的并不是信心的最初操练，即依附于对神圣之爱之普遍宣告的信心，也就是说，我们藉以蒙接纳的信心。</w:t>
      </w:r>
    </w:p>
    <w:p w14:paraId="4CBB53BA">
      <w:pPr>
        <w:spacing w:line="305" w:lineRule="auto"/>
        <w:rPr>
          <w:rFonts w:hint="eastAsia" w:ascii="微软雅黑" w:hAnsi="微软雅黑" w:eastAsia="微软雅黑" w:cs="微软雅黑"/>
          <w:sz w:val="30"/>
          <w:szCs w:val="30"/>
        </w:rPr>
      </w:pPr>
    </w:p>
    <w:p w14:paraId="161D46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words refer to what is special, and presuppose assurance.</w:t>
      </w:r>
    </w:p>
    <w:p w14:paraId="36C9B8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使徒的话语指向的是特殊的情况，并预设了确据。</w:t>
      </w:r>
    </w:p>
    <w:p w14:paraId="014EE6F1">
      <w:pPr>
        <w:spacing w:line="305" w:lineRule="auto"/>
        <w:rPr>
          <w:rFonts w:hint="eastAsia" w:ascii="微软雅黑" w:hAnsi="微软雅黑" w:eastAsia="微软雅黑" w:cs="微软雅黑"/>
          <w:sz w:val="30"/>
          <w:szCs w:val="30"/>
        </w:rPr>
      </w:pPr>
    </w:p>
    <w:p w14:paraId="381FEA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describe faith on Christ as exercising a special love to us, and offering a special atonement for us, taken from the general mass of men.</w:t>
      </w:r>
    </w:p>
    <w:p w14:paraId="36B409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它们描述了对基督的信心，即确认从普遍的大众中，祂对我们施展了特殊的爱，并为我们献上了特殊的赎罪（atonement）。</w:t>
      </w:r>
    </w:p>
    <w:p w14:paraId="305B750E">
      <w:pPr>
        <w:spacing w:line="305" w:lineRule="auto"/>
        <w:rPr>
          <w:rFonts w:hint="eastAsia" w:ascii="微软雅黑" w:hAnsi="微软雅黑" w:eastAsia="微软雅黑" w:cs="微软雅黑"/>
          <w:sz w:val="30"/>
          <w:szCs w:val="30"/>
        </w:rPr>
      </w:pPr>
    </w:p>
    <w:p w14:paraId="6BFDC0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appropriation of faith animated Paul through life, and is imbibed by all true Christians subsequently to the acceptance of their person; though faith first clings to the general invitations indiscriminately addressed to the hearers of the gospel.</w:t>
      </w:r>
    </w:p>
    <w:p w14:paraId="3DD386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这种信心的据为己有（appropriation）贯穿了保罗的一生，并被所有真实的基督徒在他们本人蒙接纳后所吸收；尽管信心起初是依附于那向福音听众不加区别地发出的普遍邀请。</w:t>
      </w:r>
    </w:p>
    <w:p w14:paraId="317EC46E">
      <w:pPr>
        <w:spacing w:line="305" w:lineRule="auto"/>
        <w:rPr>
          <w:rFonts w:hint="eastAsia" w:ascii="微软雅黑" w:hAnsi="微软雅黑" w:eastAsia="微软雅黑" w:cs="微软雅黑"/>
          <w:sz w:val="30"/>
          <w:szCs w:val="30"/>
        </w:rPr>
      </w:pPr>
    </w:p>
    <w:p w14:paraId="4ACDCC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follows a syllogistic argument to prove that Christ's death was superfluous,—a thing for which there was no occasion, if righteousness is connected in any measure with the observance of the law (ver. 21).</w:t>
      </w:r>
    </w:p>
    <w:p w14:paraId="52098BBC">
      <w:pPr>
        <w:spacing w:line="305" w:lineRule="auto"/>
        <w:rPr>
          <w:rFonts w:hint="eastAsia" w:ascii="微软雅黑" w:hAnsi="微软雅黑" w:eastAsia="微软雅黑" w:cs="微软雅黑"/>
          <w:sz w:val="30"/>
          <w:szCs w:val="30"/>
        </w:rPr>
      </w:pPr>
    </w:p>
    <w:p w14:paraId="0E43A0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接下来是一个三段论证，用以证明基督的受死本是多余的——即如果义（righteousness）在任何程度上与遵守律法相关，那么受死就是毫无必要的（第 21 节）。</w:t>
      </w:r>
    </w:p>
    <w:p w14:paraId="6316477A">
      <w:pPr>
        <w:spacing w:line="305" w:lineRule="auto"/>
        <w:rPr>
          <w:rFonts w:hint="eastAsia" w:ascii="微软雅黑" w:hAnsi="微软雅黑" w:eastAsia="微软雅黑" w:cs="微软雅黑"/>
          <w:sz w:val="30"/>
          <w:szCs w:val="30"/>
        </w:rPr>
      </w:pPr>
    </w:p>
    <w:p w14:paraId="0EA04E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dispute was not whether men could be saved by the law without Christ, but whether the law was necessary by way of supplement; and the question which the apostle decides in the affirmative is, whether justifying righteousness is to be found in the atoning death of Christ alone.</w:t>
      </w:r>
    </w:p>
    <w:p w14:paraId="6775825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争论点不在于人类是否可以在没有基督的情况下通过律法得救，而在于律法是否作为补充而变得必要；而使徒以肯定的回答决定的问题是：使人称义的义是否唯独在基督赎罪的死中被找到。</w:t>
      </w:r>
    </w:p>
    <w:p w14:paraId="3D8F0481">
      <w:pPr>
        <w:spacing w:line="305" w:lineRule="auto"/>
        <w:rPr>
          <w:rFonts w:hint="eastAsia" w:ascii="微软雅黑" w:hAnsi="微软雅黑" w:eastAsia="微软雅黑" w:cs="微软雅黑"/>
          <w:sz w:val="30"/>
          <w:szCs w:val="30"/>
        </w:rPr>
      </w:pPr>
    </w:p>
    <w:p w14:paraId="7DFB3D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parties admitted the sacrificial death of the Lord.</w:t>
      </w:r>
    </w:p>
    <w:p w14:paraId="42E2B97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双方都承认主的祭祀之死。</w:t>
      </w:r>
    </w:p>
    <w:p w14:paraId="1040AC9B">
      <w:pPr>
        <w:spacing w:line="305" w:lineRule="auto"/>
        <w:rPr>
          <w:rFonts w:hint="eastAsia" w:ascii="微软雅黑" w:hAnsi="微软雅黑" w:eastAsia="微软雅黑" w:cs="微软雅黑"/>
          <w:sz w:val="30"/>
          <w:szCs w:val="30"/>
        </w:rPr>
      </w:pPr>
    </w:p>
    <w:p w14:paraId="391680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maintained that the Lord's death was the truth of all the types of the law, the exclusive ground of acceptance, and the ever-valid righteousness before God.</w:t>
      </w:r>
    </w:p>
    <w:p w14:paraId="0901264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但使徒坚持认为，主的受死是律法所有预表的真理，是蒙接纳的唯一根据，也是在上帝面前永远有效的义。</w:t>
      </w:r>
    </w:p>
    <w:p w14:paraId="46B22E5C">
      <w:pPr>
        <w:spacing w:line="305" w:lineRule="auto"/>
        <w:rPr>
          <w:rFonts w:hint="eastAsia" w:ascii="微软雅黑" w:hAnsi="微软雅黑" w:eastAsia="微软雅黑" w:cs="微软雅黑"/>
          <w:sz w:val="30"/>
          <w:szCs w:val="30"/>
        </w:rPr>
      </w:pPr>
    </w:p>
    <w:p w14:paraId="46DF85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Paul's phraseology, Christ's death comprehends all He did and suffered.</w:t>
      </w:r>
    </w:p>
    <w:p w14:paraId="23D11B1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在保罗的措辞中，基督的死涵盖了祂所行和所受的一切。</w:t>
      </w:r>
    </w:p>
    <w:p w14:paraId="2CDA30FA">
      <w:pPr>
        <w:spacing w:line="305" w:lineRule="auto"/>
        <w:rPr>
          <w:rFonts w:hint="eastAsia" w:ascii="微软雅黑" w:hAnsi="微软雅黑" w:eastAsia="微软雅黑" w:cs="微软雅黑"/>
          <w:sz w:val="30"/>
          <w:szCs w:val="30"/>
        </w:rPr>
      </w:pPr>
    </w:p>
    <w:p w14:paraId="0B46AAC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put in syllogistic form, is as follows: If righteousness come by the law, Christ died without cause.</w:t>
      </w:r>
    </w:p>
    <w:p w14:paraId="2E993A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该论证以三段论形式陈述如下：义若是借着律法得的，基督就是无故（without cause）死了。</w:t>
      </w:r>
    </w:p>
    <w:p w14:paraId="66F96915">
      <w:pPr>
        <w:spacing w:line="305" w:lineRule="auto"/>
        <w:rPr>
          <w:rFonts w:hint="eastAsia" w:ascii="微软雅黑" w:hAnsi="微软雅黑" w:eastAsia="微软雅黑" w:cs="微软雅黑"/>
          <w:sz w:val="30"/>
          <w:szCs w:val="30"/>
        </w:rPr>
      </w:pPr>
    </w:p>
    <w:p w14:paraId="17D018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did not die without cause; therefore righteousness is not by the law.</w:t>
      </w:r>
    </w:p>
    <w:p w14:paraId="4F34FC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但基督并不是无故而死；因此义不属于律法。</w:t>
      </w:r>
    </w:p>
    <w:p w14:paraId="2769D62E">
      <w:pPr>
        <w:spacing w:line="305" w:lineRule="auto"/>
        <w:rPr>
          <w:rFonts w:hint="eastAsia" w:ascii="微软雅黑" w:hAnsi="微软雅黑" w:eastAsia="微软雅黑" w:cs="微软雅黑"/>
          <w:sz w:val="30"/>
          <w:szCs w:val="30"/>
        </w:rPr>
      </w:pPr>
    </w:p>
    <w:p w14:paraId="5C4C556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the syllogism; and if the argument has any cogency, or language any significance, OUR RIGHTEOUSNESS, or TITLE to eternal life, is found exclusively in THE ATONING DEATH of Christ.</w:t>
      </w:r>
    </w:p>
    <w:p w14:paraId="64877BD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这就是那个三段论；如果这论证具有任何说服力（cogency），或语言具有任何意义，那么“我们的义”、或我们获得永生的“所有权（TITLE）”，就唯独在基督“赎罪的死”中被找到。</w:t>
      </w:r>
    </w:p>
    <w:p w14:paraId="6A0CCDA2">
      <w:pPr>
        <w:spacing w:line="305" w:lineRule="auto"/>
        <w:rPr>
          <w:rFonts w:hint="eastAsia" w:ascii="微软雅黑" w:hAnsi="微软雅黑" w:eastAsia="微软雅黑" w:cs="微软雅黑"/>
          <w:sz w:val="30"/>
          <w:szCs w:val="30"/>
        </w:rPr>
      </w:pPr>
    </w:p>
    <w:p w14:paraId="0E67771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Attention is principally to be fixed on the minor proposition; and in expounding it, it must be noticed that the word rendered IN VAIN, may be taken either as defining the cause or the effect, but in the present case as defining the cause thus: He died without occasion, or gratuitously, and without necessity, as the word is elsewhere used (John 15:25).</w:t>
      </w:r>
    </w:p>
    <w:p w14:paraId="7687E8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注意力应主要集中在小前提上；在阐释它时，必须注意到被译为“徒然（IN VAIN）”的那个词，既可以被视为定义原因，也可以被视为定义结果，但在本案例中是定义原因，即：祂是无缘无故、或白白地、且非必要地死去了，正如该词在别处的使用（约 15:25）。</w:t>
      </w:r>
    </w:p>
    <w:p w14:paraId="469E2DD0">
      <w:pPr>
        <w:spacing w:line="305" w:lineRule="auto"/>
        <w:rPr>
          <w:rFonts w:hint="eastAsia" w:ascii="微软雅黑" w:hAnsi="微软雅黑" w:eastAsia="微软雅黑" w:cs="微软雅黑"/>
          <w:sz w:val="30"/>
          <w:szCs w:val="30"/>
        </w:rPr>
      </w:pPr>
    </w:p>
    <w:p w14:paraId="67A1BB2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with adequate views of divine wisdom, or knowledge of the prophecies respecting the Messiah, will affirm that His mission, at so great a cost, was without a cause, or superfluous; for God would not allow His only Son to be abased and suffer a malefactor's death without a cause.</w:t>
      </w:r>
    </w:p>
    <w:p w14:paraId="2E4C7E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任何对神圣智慧有充分认识、或对有关弥赛亚之预言有充分了解的人，都不会断言祂付出如此巨大代价的使命是无故的或多余的；因为上帝绝不会允许祂的独生子在没有任何原因的情况下降卑并遭受罪犯般的死亡。</w:t>
      </w:r>
    </w:p>
    <w:p w14:paraId="2C9C33CD">
      <w:pPr>
        <w:spacing w:line="305" w:lineRule="auto"/>
        <w:rPr>
          <w:rFonts w:hint="eastAsia" w:ascii="微软雅黑" w:hAnsi="微软雅黑" w:eastAsia="微软雅黑" w:cs="微软雅黑"/>
          <w:sz w:val="30"/>
          <w:szCs w:val="30"/>
        </w:rPr>
      </w:pPr>
    </w:p>
    <w:p w14:paraId="2D6324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no fit or adequate cause for His atoning work, UNLESS RIGHTEOUSNESS COME BY HIS DEATH, and by no other channel.</w:t>
      </w:r>
    </w:p>
    <w:p w14:paraId="6DEF383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但是，除非“义是借着祂的死而来”、且不经由其他任何渠道，否则祂的赎罪工作就没有合适或充足的原因。</w:t>
      </w:r>
    </w:p>
    <w:p w14:paraId="3CF61839">
      <w:pPr>
        <w:spacing w:line="305" w:lineRule="auto"/>
        <w:rPr>
          <w:rFonts w:hint="eastAsia" w:ascii="微软雅黑" w:hAnsi="微软雅黑" w:eastAsia="微软雅黑" w:cs="微软雅黑"/>
          <w:sz w:val="30"/>
          <w:szCs w:val="30"/>
        </w:rPr>
      </w:pPr>
    </w:p>
    <w:p w14:paraId="58534A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law could have accomplished ought, the apostle says that righteousness and life would both have been by the law (Gal. 3:21; Rom. 8:3).</w:t>
      </w:r>
    </w:p>
    <w:p w14:paraId="13650BA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使徒说，如果律法能成就任何事，那么义和生命就都本该出于律法了（加 3:21；罗 8:3）。</w:t>
      </w:r>
    </w:p>
    <w:p w14:paraId="4000C344">
      <w:pPr>
        <w:spacing w:line="305" w:lineRule="auto"/>
        <w:rPr>
          <w:rFonts w:hint="eastAsia" w:ascii="微软雅黑" w:hAnsi="微软雅黑" w:eastAsia="微软雅黑" w:cs="微软雅黑"/>
          <w:sz w:val="30"/>
          <w:szCs w:val="30"/>
        </w:rPr>
      </w:pPr>
    </w:p>
    <w:p w14:paraId="34FF160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argument, if we would correctly apprehend it, is as follows: Either Christ died without an adequate occasion, or the fruit as well as the definite design of His death was to usher in an ever-valid title, or righteousness.</w:t>
      </w:r>
    </w:p>
    <w:p w14:paraId="5B2D1B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使徒的论证，如果我们想正确领会它，如下：要么基督是在没有充足理由的情况下死去的，要么祂受死的果子以及明确设计，就是为了引进一份永远有效的所有权（title），或称之为义。</w:t>
      </w:r>
    </w:p>
    <w:p w14:paraId="682E37C8">
      <w:pPr>
        <w:spacing w:line="305" w:lineRule="auto"/>
        <w:rPr>
          <w:rFonts w:hint="eastAsia" w:ascii="微软雅黑" w:hAnsi="微软雅黑" w:eastAsia="微软雅黑" w:cs="微软雅黑"/>
          <w:sz w:val="30"/>
          <w:szCs w:val="30"/>
        </w:rPr>
      </w:pPr>
    </w:p>
    <w:p w14:paraId="7E58DDB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positive side of the atonement, considered as a deed.</w:t>
      </w:r>
    </w:p>
    <w:p w14:paraId="24A81D9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这是赎罪（atonement）作为一项作为（deed）而存在的积极的一面。</w:t>
      </w:r>
    </w:p>
    <w:p w14:paraId="0B9692B4">
      <w:pPr>
        <w:spacing w:line="305" w:lineRule="auto"/>
        <w:rPr>
          <w:rFonts w:hint="eastAsia" w:ascii="微软雅黑" w:hAnsi="微软雅黑" w:eastAsia="微软雅黑" w:cs="微软雅黑"/>
          <w:sz w:val="30"/>
          <w:szCs w:val="30"/>
        </w:rPr>
      </w:pPr>
    </w:p>
    <w:p w14:paraId="4EFBDE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presupposes the negative side, or the atonement as the carrying out of the penalty of death originally, pronounced against sin.</w:t>
      </w:r>
    </w:p>
    <w:p w14:paraId="2C4E7D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它预设了消极的一面，即将赎罪视为对最初针对罪所宣布的死亡刑罚的执行。</w:t>
      </w:r>
    </w:p>
    <w:p w14:paraId="114AFE68">
      <w:pPr>
        <w:spacing w:line="305" w:lineRule="auto"/>
        <w:rPr>
          <w:rFonts w:hint="eastAsia" w:ascii="微软雅黑" w:hAnsi="微软雅黑" w:eastAsia="微软雅黑" w:cs="微软雅黑"/>
          <w:sz w:val="30"/>
          <w:szCs w:val="30"/>
        </w:rPr>
      </w:pPr>
    </w:p>
    <w:p w14:paraId="4DED69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must die, and God can have no intercourse with sinners till the cause of separation is taken out of the way, and death endured as the wages of sin.</w:t>
      </w:r>
    </w:p>
    <w:p w14:paraId="2F9F20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所有人都必须死，并且在隔绝的原因被挪走、死亡作为罪的工价被忍受之前，上帝不能与罪人有任何往来（intercourse）。</w:t>
      </w:r>
    </w:p>
    <w:p w14:paraId="5DCC3080">
      <w:pPr>
        <w:spacing w:line="305" w:lineRule="auto"/>
        <w:rPr>
          <w:rFonts w:hint="eastAsia" w:ascii="微软雅黑" w:hAnsi="微软雅黑" w:eastAsia="微软雅黑" w:cs="微软雅黑"/>
          <w:sz w:val="30"/>
          <w:szCs w:val="30"/>
        </w:rPr>
      </w:pPr>
    </w:p>
    <w:p w14:paraId="0646F5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other cause can be assigned for the Lord's death and the sufferings through which He passed.</w:t>
      </w:r>
    </w:p>
    <w:p w14:paraId="6D30ADC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对于主的死以及祂所经历的苦难，不能指派（assigned）任何其他原因。</w:t>
      </w:r>
    </w:p>
    <w:p w14:paraId="1008B6E3">
      <w:pPr>
        <w:spacing w:line="305" w:lineRule="auto"/>
        <w:rPr>
          <w:rFonts w:hint="eastAsia" w:ascii="微软雅黑" w:hAnsi="微软雅黑" w:eastAsia="微软雅黑" w:cs="微软雅黑"/>
          <w:sz w:val="30"/>
          <w:szCs w:val="30"/>
        </w:rPr>
      </w:pPr>
    </w:p>
    <w:p w14:paraId="6ECA023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indispensably necessary, and inflexibly demanded, if a righteousness was to be brought in.</w:t>
      </w:r>
    </w:p>
    <w:p w14:paraId="71EE361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如果要引进一种义，祂的死就是绝对必要的，且是毫不动摇地被要求的。</w:t>
      </w:r>
    </w:p>
    <w:p w14:paraId="4CB4AE30">
      <w:pPr>
        <w:spacing w:line="305" w:lineRule="auto"/>
        <w:rPr>
          <w:rFonts w:hint="eastAsia" w:ascii="微软雅黑" w:hAnsi="微软雅黑" w:eastAsia="微软雅黑" w:cs="微软雅黑"/>
          <w:sz w:val="30"/>
          <w:szCs w:val="30"/>
        </w:rPr>
      </w:pPr>
    </w:p>
    <w:p w14:paraId="50AA5D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 obvious: Had the law been able to contribute any aid in this respect, the Son of God, of whom the apostle has been speaking, would not have come.</w:t>
      </w:r>
    </w:p>
    <w:p w14:paraId="2E5C26C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原因显而易见：如果律法能在这方面提供任何帮助，使徒一直在谈论的上帝之子就不会降临了。</w:t>
      </w:r>
    </w:p>
    <w:p w14:paraId="3944B25C">
      <w:pPr>
        <w:spacing w:line="305" w:lineRule="auto"/>
        <w:rPr>
          <w:rFonts w:hint="eastAsia" w:ascii="微软雅黑" w:hAnsi="微软雅黑" w:eastAsia="微软雅黑" w:cs="微软雅黑"/>
          <w:sz w:val="30"/>
          <w:szCs w:val="30"/>
        </w:rPr>
      </w:pPr>
    </w:p>
    <w:p w14:paraId="49E92E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Lawgiver would have erected a covenant of works, or been content with the Sinai covenant, and so have dispensed with a new covenant and a new mediator.</w:t>
      </w:r>
    </w:p>
    <w:p w14:paraId="6D92E3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立法者本会建立一个行为之约（covenant of works），或者满足于西奈之约，从而省去了新约和新的中保。</w:t>
      </w:r>
    </w:p>
    <w:p w14:paraId="13ED5155">
      <w:pPr>
        <w:spacing w:line="305" w:lineRule="auto"/>
        <w:rPr>
          <w:rFonts w:hint="eastAsia" w:ascii="微软雅黑" w:hAnsi="微软雅黑" w:eastAsia="微软雅黑" w:cs="微软雅黑"/>
          <w:sz w:val="30"/>
          <w:szCs w:val="30"/>
        </w:rPr>
      </w:pPr>
    </w:p>
    <w:p w14:paraId="2E1DDE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law availed not, as it only witnessed to a righteousness which it could not introduce (Rom. 3:21), the mission of Christ to this world, His incarnation and death, had for their object to bring in the everlasting righteousness which could not otherwise have been attained.</w:t>
      </w:r>
    </w:p>
    <w:p w14:paraId="5CB454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但既然律法无济于事，既然它仅仅是为一种它本身无法引入的义作证（罗 3:21），那么基督来到这个世界的使命、祂的道成肉身和受死，其目标就是为了引进那除此之外无法获得的永恒之义。</w:t>
      </w:r>
    </w:p>
    <w:p w14:paraId="04E797F4">
      <w:pPr>
        <w:spacing w:line="305" w:lineRule="auto"/>
        <w:rPr>
          <w:rFonts w:hint="eastAsia" w:ascii="微软雅黑" w:hAnsi="微软雅黑" w:eastAsia="微软雅黑" w:cs="微软雅黑"/>
          <w:sz w:val="30"/>
          <w:szCs w:val="30"/>
        </w:rPr>
      </w:pPr>
    </w:p>
    <w:p w14:paraId="220126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there was no assignable cause for the Lord's death, which is here viewed as the culmination of His obedience: our sole righteousness is found in His obedience unto death.</w:t>
      </w:r>
    </w:p>
    <w:p w14:paraId="6D3CF5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若非为了这个，主的受死就没有可指派的原因，祂的受死在此被视为祂顺服的顶点：我们唯一的义就在祂顺服至死中被找到。</w:t>
      </w:r>
    </w:p>
    <w:p w14:paraId="1B9FF94D">
      <w:pPr>
        <w:spacing w:line="305" w:lineRule="auto"/>
        <w:rPr>
          <w:rFonts w:hint="eastAsia" w:ascii="微软雅黑" w:hAnsi="微软雅黑" w:eastAsia="微软雅黑" w:cs="微软雅黑"/>
          <w:sz w:val="30"/>
          <w:szCs w:val="30"/>
        </w:rPr>
      </w:pPr>
    </w:p>
    <w:p w14:paraId="56BAA4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other cause can be named which does not either proceed upon a humanitarian conception of His person, or carry its own refutation with it?</w:t>
      </w:r>
    </w:p>
    <w:p w14:paraId="5FD286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还有什么能被命名出的其他原因，不是要么基于对祂位格的人道主义构想，要么其自身就带有反驳呢？</w:t>
      </w:r>
    </w:p>
    <w:p w14:paraId="0E2AF787">
      <w:pPr>
        <w:spacing w:line="305" w:lineRule="auto"/>
        <w:rPr>
          <w:rFonts w:hint="eastAsia" w:ascii="微软雅黑" w:hAnsi="微软雅黑" w:eastAsia="微软雅黑" w:cs="微软雅黑"/>
          <w:sz w:val="30"/>
          <w:szCs w:val="30"/>
        </w:rPr>
      </w:pPr>
    </w:p>
    <w:p w14:paraId="659D9E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Socinians, there was no necessity for Christ's death, such as the apostle assumes to be conceded upon all sides, even by those whose additions tended to undermine it.</w:t>
      </w:r>
    </w:p>
    <w:p w14:paraId="675071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根据索西尼派（Socinians）的观点，基督的受死并没有使徒所假设的各方都承认的那种必要性（甚至连那些其加添行为倾向于破坏受死之必要性的人也承认）。</w:t>
      </w:r>
    </w:p>
    <w:p w14:paraId="77685490">
      <w:pPr>
        <w:spacing w:line="305" w:lineRule="auto"/>
        <w:rPr>
          <w:rFonts w:hint="eastAsia" w:ascii="微软雅黑" w:hAnsi="微软雅黑" w:eastAsia="微软雅黑" w:cs="微软雅黑"/>
          <w:sz w:val="30"/>
          <w:szCs w:val="30"/>
        </w:rPr>
      </w:pPr>
    </w:p>
    <w:p w14:paraId="5FCB60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die according to the text?</w:t>
      </w:r>
    </w:p>
    <w:p w14:paraId="01F9717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根据本篇章，祂为什么死？</w:t>
      </w:r>
    </w:p>
    <w:p w14:paraId="0BB13D91">
      <w:pPr>
        <w:spacing w:line="305" w:lineRule="auto"/>
        <w:rPr>
          <w:rFonts w:hint="eastAsia" w:ascii="微软雅黑" w:hAnsi="微软雅黑" w:eastAsia="微软雅黑" w:cs="微软雅黑"/>
          <w:sz w:val="30"/>
          <w:szCs w:val="30"/>
        </w:rPr>
      </w:pPr>
    </w:p>
    <w:p w14:paraId="536526C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seal and confirm the truth of His doctrine; for His doctrine was confirmed by miracles: not to teach us that we enter heaven by suffering, or to give us an example how to die; for martyrs could have done that without an incarnation: not to present to us, for the sustaining of our hope, a specimen of immortality and resurrection; for the word could hold forth that: but to bring in a justifying righteousness; and on any other supposition, He died without a cause.</w:t>
      </w:r>
    </w:p>
    <w:p w14:paraId="1892BF6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为了封印并确认祂教义的真实性，因为祂的教义已由神迹所确认；不是为了教导我们受苦才能进天堂，或为我们树立如何受死的榜样，因为殉道者不需要道成肉身就能做到那一点；也不是为了向我们展示一份不朽与复活的范例以维持我们的指望，因为圣言（word）就能陈明这一点；而是为了引进一种使人称义的义；在任何其他假设下，祂都是无故而死。</w:t>
      </w:r>
    </w:p>
    <w:p w14:paraId="467EAD20">
      <w:pPr>
        <w:spacing w:line="305" w:lineRule="auto"/>
        <w:rPr>
          <w:rFonts w:hint="eastAsia" w:ascii="微软雅黑" w:hAnsi="微软雅黑" w:eastAsia="微软雅黑" w:cs="微软雅黑"/>
          <w:sz w:val="30"/>
          <w:szCs w:val="30"/>
        </w:rPr>
      </w:pPr>
    </w:p>
    <w:p w14:paraId="05A211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have next a passage descriptive of Christ made a curse for us; and of all the texts bearing on the atonement, there is none more decisive as to its nature: Christ hath redeemed us from the curse of the law, being made a curse for us: for it is written, Cursed is every one that hangeth on a tree: that the blessing of Abraham might come on the Gentiles through Jesus Christ (Gal. 3:13).</w:t>
      </w:r>
    </w:p>
    <w:p w14:paraId="58E160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 下面我们看到一个描述基督为我们受了咒诅的篇章；在所有涉及赎罪（atonement）的经文中，没有哪一段比这段对其性质更具有决定性了：基督既为我们受了咒诅（成了咒诅，being made a curse），就赎出我们脱离律法的咒诅；因为经上记着：“凡挂在木头上的都是被咒诅的。”这便叫亚伯拉罕的福，因基督耶稣可以临到外邦人（加 3:13-14）。</w:t>
      </w:r>
    </w:p>
    <w:p w14:paraId="65BB5B53">
      <w:pPr>
        <w:spacing w:line="305" w:lineRule="auto"/>
        <w:rPr>
          <w:rFonts w:hint="eastAsia" w:ascii="微软雅黑" w:hAnsi="微软雅黑" w:eastAsia="微软雅黑" w:cs="微软雅黑"/>
          <w:sz w:val="30"/>
          <w:szCs w:val="30"/>
        </w:rPr>
      </w:pPr>
    </w:p>
    <w:p w14:paraId="4FB5B3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shows, that far from obtaining righteousness, the Galatians, by placing themselves on a legal footing (ver. 10), brought themselves under the curse.</w:t>
      </w:r>
    </w:p>
    <w:p w14:paraId="3C9E35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上下文显示，加拉太人远未获得义，反而通过将自己置于律法主义的基础（第 10 节）之上，使自己落入咒诅之下。</w:t>
      </w:r>
    </w:p>
    <w:p w14:paraId="70EE8913">
      <w:pPr>
        <w:spacing w:line="305" w:lineRule="auto"/>
        <w:rPr>
          <w:rFonts w:hint="eastAsia" w:ascii="微软雅黑" w:hAnsi="微软雅黑" w:eastAsia="微软雅黑" w:cs="微软雅黑"/>
          <w:sz w:val="30"/>
          <w:szCs w:val="30"/>
        </w:rPr>
      </w:pPr>
    </w:p>
    <w:p w14:paraId="0BC1864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the Levitical law, because it proposes life to those who fulfil it (ver. 12), and pronounces a curse on non-fulfilment (ver. 13).</w:t>
      </w:r>
    </w:p>
    <w:p w14:paraId="17CF9B9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这指的并不是利未律法，因为它向那些成全它的人提出生命（第 12 节），并对未成全者宣布咒诅（第 13 节）。</w:t>
      </w:r>
    </w:p>
    <w:p w14:paraId="03C7E12C">
      <w:pPr>
        <w:spacing w:line="305" w:lineRule="auto"/>
        <w:rPr>
          <w:rFonts w:hint="eastAsia" w:ascii="微软雅黑" w:hAnsi="微软雅黑" w:eastAsia="微软雅黑" w:cs="微软雅黑"/>
          <w:sz w:val="30"/>
          <w:szCs w:val="30"/>
        </w:rPr>
      </w:pPr>
    </w:p>
    <w:p w14:paraId="0E54EF9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object is to bring out that the law awards a curse, not a reward, to those who place themselves on a footing of law; and this is contrasted with eternal life, the promised reward.</w:t>
      </w:r>
    </w:p>
    <w:p w14:paraId="7589FA3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使徒的目标是带出这一点：律法对那些把自己置于律法基础上的人给予的是咒诅，而不是赏赐；这与作为应许之赏赐的永生形成了对比。</w:t>
      </w:r>
    </w:p>
    <w:p w14:paraId="564C01D4">
      <w:pPr>
        <w:spacing w:line="305" w:lineRule="auto"/>
        <w:rPr>
          <w:rFonts w:hint="eastAsia" w:ascii="微软雅黑" w:hAnsi="微软雅黑" w:eastAsia="微软雅黑" w:cs="微软雅黑"/>
          <w:sz w:val="30"/>
          <w:szCs w:val="30"/>
        </w:rPr>
      </w:pPr>
    </w:p>
    <w:p w14:paraId="66124B5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correct apprehension of the atonement in its essential elements, we must strictly define this curse.</w:t>
      </w:r>
    </w:p>
    <w:p w14:paraId="7FCBD42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为了正确领悟赎罪（atonement）的核心要素，我们必须严格定义这种咒诅。</w:t>
      </w:r>
    </w:p>
    <w:p w14:paraId="53A6A99E">
      <w:pPr>
        <w:spacing w:line="305" w:lineRule="auto"/>
        <w:rPr>
          <w:rFonts w:hint="eastAsia" w:ascii="微软雅黑" w:hAnsi="微软雅黑" w:eastAsia="微软雅黑" w:cs="微软雅黑"/>
          <w:sz w:val="30"/>
          <w:szCs w:val="30"/>
        </w:rPr>
      </w:pPr>
    </w:p>
    <w:p w14:paraId="4330E3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divine sentence pronounced upon transgressors, comprehending in it the loss of God as its chief ingredient, separation from Him (Isa. 59:2), and whatever positive infliction is further included.</w:t>
      </w:r>
    </w:p>
    <w:p w14:paraId="1BEDD1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它是针对违规者宣布的神圣判决，包含其中作为核心成分的是丧失了上帝、与祂隔绝（赛 59:2），以及此外所包含的任何确定的处罚（positive infliction）。</w:t>
      </w:r>
    </w:p>
    <w:p w14:paraId="3FA21232">
      <w:pPr>
        <w:spacing w:line="305" w:lineRule="auto"/>
        <w:rPr>
          <w:rFonts w:hint="eastAsia" w:ascii="微软雅黑" w:hAnsi="微软雅黑" w:eastAsia="微软雅黑" w:cs="微软雅黑"/>
          <w:sz w:val="30"/>
          <w:szCs w:val="30"/>
        </w:rPr>
      </w:pPr>
    </w:p>
    <w:p w14:paraId="7FEDE58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phraseology, from which the language is derived, takes in all that doom and shame which are the consequences of violating the divine law (Gen. 3:17–19; Deut. 27:14–26).</w:t>
      </w:r>
    </w:p>
    <w:p w14:paraId="52887D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该语言所源自的旧约措辞，涵盖了违反神圣律法后果的所有毁灭（doom）与羞辱（创 3:17-19；申 27:14-26）。</w:t>
      </w:r>
    </w:p>
    <w:p w14:paraId="067105EB">
      <w:pPr>
        <w:spacing w:line="305" w:lineRule="auto"/>
        <w:rPr>
          <w:rFonts w:hint="eastAsia" w:ascii="微软雅黑" w:hAnsi="微软雅黑" w:eastAsia="微软雅黑" w:cs="微软雅黑"/>
          <w:sz w:val="30"/>
          <w:szCs w:val="30"/>
        </w:rPr>
      </w:pPr>
    </w:p>
    <w:p w14:paraId="2F1898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may be compared with another, to which it bears a strong resemblance, where Christ is said to have been made sin (2 Cor. 5:21).</w:t>
      </w:r>
    </w:p>
    <w:p w14:paraId="28AADB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本篇章可与另一篇与其具有极强相似性的篇章相对比，即在那里说基督被使之成了罪（林后 5:21）。</w:t>
      </w:r>
    </w:p>
    <w:p w14:paraId="10B00F85">
      <w:pPr>
        <w:spacing w:line="305" w:lineRule="auto"/>
        <w:rPr>
          <w:rFonts w:hint="eastAsia" w:ascii="微软雅黑" w:hAnsi="微软雅黑" w:eastAsia="微软雅黑" w:cs="微软雅黑"/>
          <w:sz w:val="30"/>
          <w:szCs w:val="30"/>
        </w:rPr>
      </w:pPr>
    </w:p>
    <w:p w14:paraId="406B5D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abstract noun in both passages demands notice; for an abstract noun describes Christ as the sin-bearer, and an abstract noun describes Him as the curse-bearer.</w:t>
      </w:r>
    </w:p>
    <w:p w14:paraId="1DE79E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两篇经文中的抽象名词都要求留意；因为一个抽象名词将基督描述为担罪者，一个抽象名词将祂描述为承载咒诅者。</w:t>
      </w:r>
    </w:p>
    <w:p w14:paraId="30841987">
      <w:pPr>
        <w:spacing w:line="305" w:lineRule="auto"/>
        <w:rPr>
          <w:rFonts w:hint="eastAsia" w:ascii="微软雅黑" w:hAnsi="微软雅黑" w:eastAsia="微软雅黑" w:cs="微软雅黑"/>
          <w:sz w:val="30"/>
          <w:szCs w:val="30"/>
        </w:rPr>
      </w:pPr>
    </w:p>
    <w:p w14:paraId="0C9986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Hebrews were wont to take nouns in the abstract instead of adjectives, when they wished to intimate that a thing was done in the highest conceivable measure or degree.</w:t>
      </w:r>
    </w:p>
    <w:p w14:paraId="49BA36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当希伯来人想要暗示某件事是以能想象到的最高限度或程度完成时，他们习惯于使用抽象名词而非形容词。</w:t>
      </w:r>
    </w:p>
    <w:p w14:paraId="2D0D1BF4">
      <w:pPr>
        <w:spacing w:line="305" w:lineRule="auto"/>
        <w:rPr>
          <w:rFonts w:hint="eastAsia" w:ascii="微软雅黑" w:hAnsi="微软雅黑" w:eastAsia="微软雅黑" w:cs="微软雅黑"/>
          <w:sz w:val="30"/>
          <w:szCs w:val="30"/>
        </w:rPr>
      </w:pPr>
    </w:p>
    <w:p w14:paraId="054B3A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MADE SIN FOR US is more emphatic and full of meaning than if Paul had said, MADE HIM A SINNER.</w:t>
      </w:r>
    </w:p>
    <w:p w14:paraId="268EE8A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“替我们成了罪”这一表达，比保罗说“使祂成了罪人”更具有强调性且更有意义。</w:t>
      </w:r>
    </w:p>
    <w:p w14:paraId="20EA3610">
      <w:pPr>
        <w:spacing w:line="305" w:lineRule="auto"/>
        <w:rPr>
          <w:rFonts w:hint="eastAsia" w:ascii="微软雅黑" w:hAnsi="微软雅黑" w:eastAsia="微软雅黑" w:cs="微软雅黑"/>
          <w:sz w:val="30"/>
          <w:szCs w:val="30"/>
        </w:rPr>
      </w:pPr>
    </w:p>
    <w:p w14:paraId="51229F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avoids, moreover, the misconception to which the latter term would have given rise, and allows us, according to the design of the passage, to distinguish between the personal and the official.</w:t>
      </w:r>
    </w:p>
    <w:p w14:paraId="052473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此外，它避免了后一个术语本会引起的误解，并允许我们根据本篇章的设计，在个人性与职分性之间作出区分。</w:t>
      </w:r>
    </w:p>
    <w:p w14:paraId="371B6278">
      <w:pPr>
        <w:spacing w:line="305" w:lineRule="auto"/>
        <w:rPr>
          <w:rFonts w:hint="eastAsia" w:ascii="微软雅黑" w:hAnsi="微软雅黑" w:eastAsia="微软雅黑" w:cs="微软雅黑"/>
          <w:sz w:val="30"/>
          <w:szCs w:val="30"/>
        </w:rPr>
      </w:pPr>
    </w:p>
    <w:p w14:paraId="02A95A3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expression BEING MADE A CURSE FOR US is more emphatic and significant than if he had said, BEING MADE ACCURSED; while it enables us to distinguish between personal relation and official suretyship.</w:t>
      </w:r>
    </w:p>
    <w:p w14:paraId="6B65AC8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同样地，“为我们受了（成了）咒诅”这一表达，比祂若说“被使成为可咒诅的”更具有强调性且意义重大；同时它使我们能够区分个人关系与职分上的担保（suretyship）。</w:t>
      </w:r>
    </w:p>
    <w:p w14:paraId="1FCAD5CD">
      <w:pPr>
        <w:spacing w:line="305" w:lineRule="auto"/>
        <w:rPr>
          <w:rFonts w:hint="eastAsia" w:ascii="微软雅黑" w:hAnsi="微软雅黑" w:eastAsia="微软雅黑" w:cs="微软雅黑"/>
          <w:sz w:val="30"/>
          <w:szCs w:val="30"/>
        </w:rPr>
      </w:pPr>
    </w:p>
    <w:p w14:paraId="388522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similarity between the two passages is obvious; and the difference is, that the former describes the imputation of sin, while the latter sets forth the actual doom or infliction.</w:t>
      </w:r>
    </w:p>
    <w:p w14:paraId="375B2B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这两篇经文之间的相似性是显而易见的；而不同之处在于，前者描述了罪的归算（imputation），而后者则陈述了实际的毁灭或刑罚。</w:t>
      </w:r>
    </w:p>
    <w:p w14:paraId="1AAD7B2B">
      <w:pPr>
        <w:spacing w:line="305" w:lineRule="auto"/>
        <w:rPr>
          <w:rFonts w:hint="eastAsia" w:ascii="微软雅黑" w:hAnsi="微软雅黑" w:eastAsia="微软雅黑" w:cs="微软雅黑"/>
          <w:sz w:val="30"/>
          <w:szCs w:val="30"/>
        </w:rPr>
      </w:pPr>
    </w:p>
    <w:p w14:paraId="5CEC3E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describes the relation of sin to punishment, the latter the punishment itself.</w:t>
      </w:r>
    </w:p>
    <w:p w14:paraId="4A6C3B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前者描述了罪与惩罚的关系，后者描述了惩罚本身。</w:t>
      </w:r>
    </w:p>
    <w:p w14:paraId="774678EC">
      <w:pPr>
        <w:spacing w:line="305" w:lineRule="auto"/>
        <w:rPr>
          <w:rFonts w:hint="eastAsia" w:ascii="微软雅黑" w:hAnsi="微软雅黑" w:eastAsia="微软雅黑" w:cs="微软雅黑"/>
          <w:sz w:val="30"/>
          <w:szCs w:val="30"/>
        </w:rPr>
      </w:pPr>
    </w:p>
    <w:p w14:paraId="7177DC4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four points demand notice, and we shall advert to them as briefly as is compatible with the importance of so conclusive a passage: 1. What is the curse of the law? 2. The liberation from it; whether absolute, or by price. 3. The mode by which the redemption was effected: the ransom. 4. The blessing on the Gentiles in room of the curse.</w:t>
      </w:r>
    </w:p>
    <w:p w14:paraId="7E541E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在本篇章中，有四点要求留意，我们将在与如此具有结论性之篇章的重要性相称的前提下，尽可能简要地提及它们：1. 什么是律法的咒诅？2. 从中得解放；是绝对的，还是凭代价？3. 达成救赎（redemption）的模式：赎价（ransom）。4. 取代咒诅而临到外邦人的福分。</w:t>
      </w:r>
    </w:p>
    <w:p w14:paraId="5A175B69">
      <w:pPr>
        <w:spacing w:line="305" w:lineRule="auto"/>
        <w:rPr>
          <w:rFonts w:hint="eastAsia" w:ascii="微软雅黑" w:hAnsi="微软雅黑" w:eastAsia="微软雅黑" w:cs="微软雅黑"/>
          <w:sz w:val="30"/>
          <w:szCs w:val="30"/>
        </w:rPr>
      </w:pPr>
    </w:p>
    <w:p w14:paraId="5B465BC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THE LAW does not mean temporal and civil punishments inflicted on Israel for the transgression of the judicial or ceremonial law.</w:t>
      </w:r>
    </w:p>
    <w:p w14:paraId="520CA82F">
      <w:pPr>
        <w:spacing w:line="305" w:lineRule="auto"/>
        <w:rPr>
          <w:rFonts w:hint="eastAsia" w:ascii="微软雅黑" w:hAnsi="微软雅黑" w:eastAsia="微软雅黑" w:cs="微软雅黑"/>
          <w:sz w:val="30"/>
          <w:szCs w:val="30"/>
        </w:rPr>
      </w:pPr>
    </w:p>
    <w:p w14:paraId="3F6C33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“律法的咒诅（CURSE OF THE LAW）”并不是指以色列因违反司法律或礼仪律而遭受的暂时的、民事的惩罚。</w:t>
      </w:r>
    </w:p>
    <w:p w14:paraId="510FFEE9">
      <w:pPr>
        <w:spacing w:line="305" w:lineRule="auto"/>
        <w:rPr>
          <w:rFonts w:hint="eastAsia" w:ascii="微软雅黑" w:hAnsi="微软雅黑" w:eastAsia="微软雅黑" w:cs="微软雅黑"/>
          <w:sz w:val="30"/>
          <w:szCs w:val="30"/>
        </w:rPr>
      </w:pPr>
    </w:p>
    <w:p w14:paraId="12CDBE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interpret the expression in that way, is wholly to misapprehend its meaning.</w:t>
      </w:r>
    </w:p>
    <w:p w14:paraId="78085B3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以那种方式解释该表达，是完全误解了其意义。</w:t>
      </w:r>
    </w:p>
    <w:p w14:paraId="7708F2E7">
      <w:pPr>
        <w:spacing w:line="305" w:lineRule="auto"/>
        <w:rPr>
          <w:rFonts w:hint="eastAsia" w:ascii="微软雅黑" w:hAnsi="微软雅黑" w:eastAsia="微软雅黑" w:cs="微软雅黑"/>
          <w:sz w:val="30"/>
          <w:szCs w:val="30"/>
        </w:rPr>
      </w:pPr>
    </w:p>
    <w:p w14:paraId="59A3D13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were such visitations, cannot be questioned by any one who has acquired a knowledge of the old dispensation (Deut. 28:15 ff.).</w:t>
      </w:r>
    </w:p>
    <w:p w14:paraId="34CE28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任何了解过旧经纶（dispensation）的人都不会质疑曾经存在这样的惩治（visitations）（申 28:15 等）。</w:t>
      </w:r>
    </w:p>
    <w:p w14:paraId="5FB052E0">
      <w:pPr>
        <w:spacing w:line="305" w:lineRule="auto"/>
        <w:rPr>
          <w:rFonts w:hint="eastAsia" w:ascii="微软雅黑" w:hAnsi="微软雅黑" w:eastAsia="微软雅黑" w:cs="微软雅黑"/>
          <w:sz w:val="30"/>
          <w:szCs w:val="30"/>
        </w:rPr>
      </w:pPr>
    </w:p>
    <w:p w14:paraId="09720F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evidences or proofs by which the people were trained to apprehend the divine wrath against the transgressors of His commandments; but it is a far deeper thought that is before the apostle's mind.</w:t>
      </w:r>
    </w:p>
    <w:p w14:paraId="2D7146A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这些证据或证明，旨在训练子民领悟上帝针对违背祂诫命之人的神圣愤怒；但摆在使徒心思面前的是一个深邃得多的思想。</w:t>
      </w:r>
    </w:p>
    <w:p w14:paraId="68A8D842">
      <w:pPr>
        <w:spacing w:line="305" w:lineRule="auto"/>
        <w:rPr>
          <w:rFonts w:hint="eastAsia" w:ascii="微软雅黑" w:hAnsi="微软雅黑" w:eastAsia="微软雅黑" w:cs="微软雅黑"/>
          <w:sz w:val="30"/>
          <w:szCs w:val="30"/>
        </w:rPr>
      </w:pPr>
    </w:p>
    <w:p w14:paraId="7D6417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context indubitably proves, the contrast is between wrath and blessing, between condemnation and justification.</w:t>
      </w:r>
    </w:p>
    <w:p w14:paraId="626E2E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正如上下文无可置疑地证明的那样，其对比是在愤怒与福分之间，是在定罪与称义之间。</w:t>
      </w:r>
    </w:p>
    <w:p w14:paraId="689B4A13">
      <w:pPr>
        <w:spacing w:line="305" w:lineRule="auto"/>
        <w:rPr>
          <w:rFonts w:hint="eastAsia" w:ascii="微软雅黑" w:hAnsi="微软雅黑" w:eastAsia="微软雅黑" w:cs="微软雅黑"/>
          <w:sz w:val="30"/>
          <w:szCs w:val="30"/>
        </w:rPr>
      </w:pPr>
    </w:p>
    <w:p w14:paraId="3A9B71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Galatians to whom he wrote were Gentiles, not Jews; and it would have had no appropriateness, to bring before them an allusion to the dispensational peculiarities of Israel.</w:t>
      </w:r>
    </w:p>
    <w:p w14:paraId="0850D6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此外，祂写信给他们的加拉太人是外邦人，不是犹太人；向他们提及对以色列经纶特殊性的指涉（allusion）将是毫无适切性的。</w:t>
      </w:r>
    </w:p>
    <w:p w14:paraId="4DC2B80A">
      <w:pPr>
        <w:spacing w:line="305" w:lineRule="auto"/>
        <w:rPr>
          <w:rFonts w:hint="eastAsia" w:ascii="微软雅黑" w:hAnsi="微软雅黑" w:eastAsia="微软雅黑" w:cs="微软雅黑"/>
          <w:sz w:val="30"/>
          <w:szCs w:val="30"/>
        </w:rPr>
      </w:pPr>
    </w:p>
    <w:p w14:paraId="30716A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CURSE, here used, comprehends the penal sanction of the moral law, and takes for granted that mankind generally, having the work of the law written on their hearts, and a law to themselves (Rom. 2:14), were not less liable to the curse than the Jews: they were both equally under the curse.</w:t>
      </w:r>
    </w:p>
    <w:p w14:paraId="6BC0ECA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在此使用的术语“咒诅”，涵盖了道德律的刑罚制裁（penal sanction），并且想当然地认为人类普遍（由于其心上刻有律法的功用，且其自身就是律法 [罗 2:14]）承受咒诅的责任（liable）并不亚于犹太人：他们都同样处于咒诅之下。</w:t>
      </w:r>
    </w:p>
    <w:p w14:paraId="101F6DD4">
      <w:pPr>
        <w:spacing w:line="305" w:lineRule="auto"/>
        <w:rPr>
          <w:rFonts w:hint="eastAsia" w:ascii="微软雅黑" w:hAnsi="微软雅黑" w:eastAsia="微软雅黑" w:cs="微软雅黑"/>
          <w:sz w:val="30"/>
          <w:szCs w:val="30"/>
        </w:rPr>
      </w:pPr>
    </w:p>
    <w:p w14:paraId="1DB6A0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that curse Christ redeemed us, or, more strictly, bought us out.</w:t>
      </w:r>
    </w:p>
    <w:p w14:paraId="0FD872F7">
      <w:pPr>
        <w:spacing w:line="305" w:lineRule="auto"/>
        <w:rPr>
          <w:rFonts w:hint="eastAsia" w:ascii="微软雅黑" w:hAnsi="微软雅黑" w:eastAsia="微软雅黑" w:cs="微软雅黑"/>
          <w:sz w:val="30"/>
          <w:szCs w:val="30"/>
        </w:rPr>
      </w:pPr>
    </w:p>
    <w:p w14:paraId="31F0BE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基督（Christ）从那咒诅中救赎了（redeemed）我们，或者更严格地说，把我们“买了回来（bought us out）”。</w:t>
      </w:r>
    </w:p>
    <w:p w14:paraId="39EB17B7">
      <w:pPr>
        <w:spacing w:line="305" w:lineRule="auto"/>
        <w:rPr>
          <w:rFonts w:hint="eastAsia" w:ascii="微软雅黑" w:hAnsi="微软雅黑" w:eastAsia="微软雅黑" w:cs="微软雅黑"/>
          <w:sz w:val="30"/>
          <w:szCs w:val="30"/>
        </w:rPr>
      </w:pPr>
    </w:p>
    <w:p w14:paraId="610D93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is a compound verb, denoting to buy out from one condition to transfer us into another.</w:t>
      </w:r>
    </w:p>
    <w:p w14:paraId="72750AB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该词是一个复合动词，表示从一种境况中买回来，将我们转移到另一种境况中。</w:t>
      </w:r>
    </w:p>
    <w:p w14:paraId="2D671D48">
      <w:pPr>
        <w:spacing w:line="305" w:lineRule="auto"/>
        <w:rPr>
          <w:rFonts w:hint="eastAsia" w:ascii="微软雅黑" w:hAnsi="微软雅黑" w:eastAsia="微软雅黑" w:cs="微软雅黑"/>
          <w:sz w:val="30"/>
          <w:szCs w:val="30"/>
        </w:rPr>
      </w:pPr>
    </w:p>
    <w:p w14:paraId="6D1860E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here arises, In what way, absolutely or by price?</w:t>
      </w:r>
    </w:p>
    <w:p w14:paraId="2726C6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这里产生了一个问题：以何种方式？是绝对的，还是凭代价？</w:t>
      </w:r>
    </w:p>
    <w:p w14:paraId="60A3E19C">
      <w:pPr>
        <w:spacing w:line="305" w:lineRule="auto"/>
        <w:rPr>
          <w:rFonts w:hint="eastAsia" w:ascii="微软雅黑" w:hAnsi="微软雅黑" w:eastAsia="微软雅黑" w:cs="微软雅黑"/>
          <w:sz w:val="30"/>
          <w:szCs w:val="30"/>
        </w:rPr>
      </w:pPr>
    </w:p>
    <w:p w14:paraId="197E696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it is not an absolute deliverance, but one which is the result of purchase.</w:t>
      </w:r>
    </w:p>
    <w:p w14:paraId="3BF37AC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显然，这并不是一种绝对的救助（deliverance），而是一种购买（purchase）的结果。</w:t>
      </w:r>
    </w:p>
    <w:p w14:paraId="00EEBE02">
      <w:pPr>
        <w:spacing w:line="305" w:lineRule="auto"/>
        <w:rPr>
          <w:rFonts w:hint="eastAsia" w:ascii="微软雅黑" w:hAnsi="微软雅黑" w:eastAsia="微软雅黑" w:cs="微软雅黑"/>
          <w:sz w:val="30"/>
          <w:szCs w:val="30"/>
        </w:rPr>
      </w:pPr>
    </w:p>
    <w:p w14:paraId="23C646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terms could more explicitly declare this; for the price or ransom is immediately subjoined, as in many other passages where reference is made to redemption (compare 1 Cor. 6:20; 1 Pet. 1:18, 19).</w:t>
      </w:r>
    </w:p>
    <w:p w14:paraId="409EC5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没有任何术语能比这更明确地宣告这一点了；因为紧接着就补上了代价或赎价（ransom），正如在许多其他提到救赎（redemption）的篇章中一样（参考 林前 6:20；彼前 1:18, 19）。</w:t>
      </w:r>
    </w:p>
    <w:p w14:paraId="1ACBF542">
      <w:pPr>
        <w:spacing w:line="305" w:lineRule="auto"/>
        <w:rPr>
          <w:rFonts w:hint="eastAsia" w:ascii="微软雅黑" w:hAnsi="微软雅黑" w:eastAsia="微软雅黑" w:cs="微软雅黑"/>
          <w:sz w:val="30"/>
          <w:szCs w:val="30"/>
        </w:rPr>
      </w:pPr>
    </w:p>
    <w:p w14:paraId="47ADFC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true and real curse to which we were subjected: it is a true and real redemption into which we are ushered; and the price, too, by which it was effected—the intervention of the cross, or Christ made a curse for us—was a true and real price.</w:t>
      </w:r>
    </w:p>
    <w:p w14:paraId="65B085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我们所受的是真实且实在的咒诅；我们所进入的是真实且实在的救赎；而成就它的代价——即十字架的介入，或基督为我们成了咒诅——也是真实且实在的代价。</w:t>
      </w:r>
    </w:p>
    <w:p w14:paraId="63930C15">
      <w:pPr>
        <w:spacing w:line="305" w:lineRule="auto"/>
        <w:rPr>
          <w:rFonts w:hint="eastAsia" w:ascii="微软雅黑" w:hAnsi="微软雅黑" w:eastAsia="微软雅黑" w:cs="微软雅黑"/>
          <w:sz w:val="30"/>
          <w:szCs w:val="30"/>
        </w:rPr>
      </w:pPr>
    </w:p>
    <w:p w14:paraId="11C8FF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lay on Jew and Gentile equally; and the ransom which liberated us was the transfer of punishment, and an exchange of places between us and Christ.</w:t>
      </w:r>
    </w:p>
    <w:p w14:paraId="539A7BE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咒诅同样落在犹太人和外邦人身上；而使我们获得自由的赎价，就是惩罚的转移，以及我们与基督之间的位置交换。</w:t>
      </w:r>
    </w:p>
    <w:p w14:paraId="26102A47">
      <w:pPr>
        <w:spacing w:line="305" w:lineRule="auto"/>
        <w:rPr>
          <w:rFonts w:hint="eastAsia" w:ascii="微软雅黑" w:hAnsi="微软雅黑" w:eastAsia="微软雅黑" w:cs="微软雅黑"/>
          <w:sz w:val="30"/>
          <w:szCs w:val="30"/>
        </w:rPr>
      </w:pPr>
    </w:p>
    <w:p w14:paraId="348E05A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have been redeemed from this obligation to the curse, involving as it did a reference to God as Lawgiver and Judge, had the cross been an expedient of an arbitrary nature, having nothing in common with the burden of the curse.</w:t>
      </w:r>
    </w:p>
    <w:p w14:paraId="3C151D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如果十字架只是一种武断性质的手段、且与咒诅的重担毫无共同之处，我们就绝不可能从这咒诅的义务（这涉及将上帝指涉为立法者和审判者）中得赎。</w:t>
      </w:r>
    </w:p>
    <w:p w14:paraId="4954F8E4">
      <w:pPr>
        <w:spacing w:line="305" w:lineRule="auto"/>
        <w:rPr>
          <w:rFonts w:hint="eastAsia" w:ascii="微软雅黑" w:hAnsi="微软雅黑" w:eastAsia="微软雅黑" w:cs="微软雅黑"/>
          <w:sz w:val="30"/>
          <w:szCs w:val="30"/>
        </w:rPr>
      </w:pPr>
    </w:p>
    <w:p w14:paraId="3FAC592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is a commutation of persons, or deliverance by substitution, cannot be mistaken or denied.</w:t>
      </w:r>
    </w:p>
    <w:p w14:paraId="1E0FB42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这是一次位格的置换（commutation），或者是通过代入（substitution）而得的救助，这是无可误认或否认的。</w:t>
      </w:r>
    </w:p>
    <w:p w14:paraId="19EEAB74">
      <w:pPr>
        <w:spacing w:line="305" w:lineRule="auto"/>
        <w:rPr>
          <w:rFonts w:hint="eastAsia" w:ascii="微软雅黑" w:hAnsi="微软雅黑" w:eastAsia="微软雅黑" w:cs="微软雅黑"/>
          <w:sz w:val="30"/>
          <w:szCs w:val="30"/>
        </w:rPr>
      </w:pPr>
    </w:p>
    <w:p w14:paraId="5C2905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or ransom paid for us was nothing else but the personal Redeemer, the Son of God condescending to be made A CURSE for us; a thought so vast and unfathomable, that though our minds grow familiar with the phraseology, we are for ever incapable of comprehending or fully surveying it.</w:t>
      </w:r>
    </w:p>
    <w:p w14:paraId="5161D53C">
      <w:pPr>
        <w:spacing w:line="305" w:lineRule="auto"/>
        <w:rPr>
          <w:rFonts w:hint="eastAsia" w:ascii="微软雅黑" w:hAnsi="微软雅黑" w:eastAsia="微软雅黑" w:cs="微软雅黑"/>
          <w:sz w:val="30"/>
          <w:szCs w:val="30"/>
        </w:rPr>
      </w:pPr>
    </w:p>
    <w:p w14:paraId="6565AC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支付的代价或赎价（ransom）别无其他，正是救赎主（Redeemer）位格本身，即上帝之子屈尊为我们“成了咒诅”；这一思想是如此广博且深不可测，以至于尽管我们的心思对这些措辞变得熟悉，我们却永远无法理解或全面审察它。</w:t>
      </w:r>
    </w:p>
    <w:p w14:paraId="00C2E41A">
      <w:pPr>
        <w:spacing w:line="305" w:lineRule="auto"/>
        <w:rPr>
          <w:rFonts w:hint="eastAsia" w:ascii="微软雅黑" w:hAnsi="微软雅黑" w:eastAsia="微软雅黑" w:cs="微软雅黑"/>
          <w:sz w:val="30"/>
          <w:szCs w:val="30"/>
        </w:rPr>
      </w:pPr>
    </w:p>
    <w:p w14:paraId="21435F0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which liberated us was not His divine doctrine, nor His bright example of holiness left us to follow; for that would but throw humanity back upon its own resources, and could never be disjoined from dependence on works, or inner holiness.</w:t>
      </w:r>
    </w:p>
    <w:p w14:paraId="7BF7C19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使我们获得自由的赎价并不是祂神圣的教义，也不是祂留给我们效法的圣洁的光辉榜样；因为那只会将人类抛回到其自身的资源上，且绝不能与对行为或内在圣洁的依赖分开。</w:t>
      </w:r>
    </w:p>
    <w:p w14:paraId="67DD3CCE">
      <w:pPr>
        <w:spacing w:line="305" w:lineRule="auto"/>
        <w:rPr>
          <w:rFonts w:hint="eastAsia" w:ascii="微软雅黑" w:hAnsi="微软雅黑" w:eastAsia="微软雅黑" w:cs="微软雅黑"/>
          <w:sz w:val="30"/>
          <w:szCs w:val="30"/>
        </w:rPr>
      </w:pPr>
    </w:p>
    <w:p w14:paraId="53571E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thinks of the ransom in a far other way: he identifies it with the Lord's abasement and ignominious death as a vicarious satisfaction.</w:t>
      </w:r>
    </w:p>
    <w:p w14:paraId="1BC5186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使徒以另一种全然不同的方式思考赎价：祂将其与主作为代赎性补赎（vicarious satisfaction）而经历的降卑和可耻的死亡看作同一件事。</w:t>
      </w:r>
    </w:p>
    <w:p w14:paraId="4F243854">
      <w:pPr>
        <w:spacing w:line="305" w:lineRule="auto"/>
        <w:rPr>
          <w:rFonts w:hint="eastAsia" w:ascii="微软雅黑" w:hAnsi="微软雅黑" w:eastAsia="微软雅黑" w:cs="微软雅黑"/>
          <w:sz w:val="30"/>
          <w:szCs w:val="30"/>
        </w:rPr>
      </w:pPr>
    </w:p>
    <w:p w14:paraId="25AD890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affirms that the price by which He discharged us from temporal and eternal penalty was His being made a curse for us by entering into our position before God.</w:t>
      </w:r>
    </w:p>
    <w:p w14:paraId="720C491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祂肯定，祂使我们免于现世与永恒刑罚所付出的代价，就是祂通过进入我们在上帝面前的地位而为我们成了咒诅。</w:t>
      </w:r>
    </w:p>
    <w:p w14:paraId="46AD9ED3">
      <w:pPr>
        <w:spacing w:line="305" w:lineRule="auto"/>
        <w:rPr>
          <w:rFonts w:hint="eastAsia" w:ascii="微软雅黑" w:hAnsi="微软雅黑" w:eastAsia="微软雅黑" w:cs="微软雅黑"/>
          <w:sz w:val="30"/>
          <w:szCs w:val="30"/>
        </w:rPr>
      </w:pPr>
    </w:p>
    <w:p w14:paraId="6FFAF1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meaning of the participial clause (compare 2 Cor. 5:19): He was made the accumulated curse of His people, as if it were embodied in Him.</w:t>
      </w:r>
    </w:p>
    <w:p w14:paraId="0BFB54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这就是分句（participial clause）的意思（参考 林后 5:19）：祂被使之成了其子民累积的咒诅，仿佛这咒诅体现（embodied）在了祂身上。</w:t>
      </w:r>
    </w:p>
    <w:p w14:paraId="127790E5">
      <w:pPr>
        <w:spacing w:line="305" w:lineRule="auto"/>
        <w:rPr>
          <w:rFonts w:hint="eastAsia" w:ascii="微软雅黑" w:hAnsi="微软雅黑" w:eastAsia="微软雅黑" w:cs="微软雅黑"/>
          <w:sz w:val="30"/>
          <w:szCs w:val="30"/>
        </w:rPr>
      </w:pPr>
    </w:p>
    <w:p w14:paraId="701C29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treated the sin-bearer as if He had been the sinner: that is, what the law awarded to us was visited upon Him; and by that substitution our redemption was secured.</w:t>
      </w:r>
    </w:p>
    <w:p w14:paraId="3D5178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上帝对待担罪者，就如同对待罪人一般：也就是说，律法所裁定给我们的，都惩治（visited）在了祂身上；通过那一代入（substitution），我们的救赎（redemption）得到了保障。</w:t>
      </w:r>
    </w:p>
    <w:p w14:paraId="6B564A2D">
      <w:pPr>
        <w:spacing w:line="305" w:lineRule="auto"/>
        <w:rPr>
          <w:rFonts w:hint="eastAsia" w:ascii="微软雅黑" w:hAnsi="微软雅黑" w:eastAsia="微软雅黑" w:cs="微软雅黑"/>
          <w:sz w:val="30"/>
          <w:szCs w:val="30"/>
        </w:rPr>
      </w:pPr>
    </w:p>
    <w:p w14:paraId="474B34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curse culminated in the wrath of God.</w:t>
      </w:r>
    </w:p>
    <w:p w14:paraId="662698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这种咒诅在上帝的愤怒中达到了顶点。</w:t>
      </w:r>
    </w:p>
    <w:p w14:paraId="034D2C6C">
      <w:pPr>
        <w:spacing w:line="305" w:lineRule="auto"/>
        <w:rPr>
          <w:rFonts w:hint="eastAsia" w:ascii="微软雅黑" w:hAnsi="微软雅黑" w:eastAsia="微软雅黑" w:cs="微软雅黑"/>
          <w:sz w:val="30"/>
          <w:szCs w:val="30"/>
        </w:rPr>
      </w:pPr>
    </w:p>
    <w:p w14:paraId="13D9C95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 must take occasion to expose the unbiblical theory prevalent in a certain school of theologians at present, that the element of wrath did not enter into the atonement, and that Christ was in no sense the object of the wrath of God.</w:t>
      </w:r>
    </w:p>
    <w:p w14:paraId="302E6DB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在此，我必须借机揭露目前某派神学家中盛行的非圣经理论，即认为愤怒的要素并未进入赎罪（atonement）中，且基督在任何意义上都不是上帝愤怒的对象。</w:t>
      </w:r>
    </w:p>
    <w:p w14:paraId="149ED0E2">
      <w:pPr>
        <w:spacing w:line="305" w:lineRule="auto"/>
        <w:rPr>
          <w:rFonts w:hint="eastAsia" w:ascii="微软雅黑" w:hAnsi="微软雅黑" w:eastAsia="微软雅黑" w:cs="微软雅黑"/>
          <w:sz w:val="30"/>
          <w:szCs w:val="30"/>
        </w:rPr>
      </w:pPr>
    </w:p>
    <w:p w14:paraId="6EF0E9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suffices to explode such a notion to direct attention to this single phrase, which conveys the opposite thought: Were not men under the wrath of God when they were under the curse? (Gal. 3:10; Eph. 2:3.)</w:t>
      </w:r>
    </w:p>
    <w:p w14:paraId="6FC8474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只需引导人们注意这句表达了相反思想的词组，就足以炸毁此类观念：当人在咒诅之下时，难道不是正处于上帝的愤怒之下吗？（加 3:10；以 2:3）。</w:t>
      </w:r>
    </w:p>
    <w:p w14:paraId="409211A8">
      <w:pPr>
        <w:spacing w:line="305" w:lineRule="auto"/>
        <w:rPr>
          <w:rFonts w:hint="eastAsia" w:ascii="微软雅黑" w:hAnsi="微软雅黑" w:eastAsia="微软雅黑" w:cs="微软雅黑"/>
          <w:sz w:val="30"/>
          <w:szCs w:val="30"/>
        </w:rPr>
      </w:pPr>
    </w:p>
    <w:p w14:paraId="046B03A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CHRIST WAS MADE A CURSE, was He not, in an official respect, of necessity the object of divine wrath?</w:t>
      </w:r>
    </w:p>
    <w:p w14:paraId="1AE6DEF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而当基督成了咒诅时，祂在职分上（official respect）难道不是必然成为神圣愤怒的对象吗？</w:t>
      </w:r>
    </w:p>
    <w:p w14:paraId="136AECFE">
      <w:pPr>
        <w:spacing w:line="305" w:lineRule="auto"/>
        <w:rPr>
          <w:rFonts w:hint="eastAsia" w:ascii="微软雅黑" w:hAnsi="微软雅黑" w:eastAsia="微软雅黑" w:cs="微软雅黑"/>
          <w:sz w:val="30"/>
          <w:szCs w:val="30"/>
        </w:rPr>
      </w:pPr>
    </w:p>
    <w:p w14:paraId="38AAD6E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used in the text has only to be alternated with the equivalent term, to convince any mind that the theory in question is no better than a neutralizing evasion, if not a contradiction, of Scripture.</w:t>
      </w:r>
    </w:p>
    <w:p w14:paraId="7D32FCA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只需将文中使用的术语与等效的术语交替使用，就足以让任何头脑确信，所讨论的理论若不是对圣经的矛盾，也不过是一种抵消性的规避手段（neutralizing evasion）。</w:t>
      </w:r>
    </w:p>
    <w:p w14:paraId="4746AFFA">
      <w:pPr>
        <w:spacing w:line="305" w:lineRule="auto"/>
        <w:rPr>
          <w:rFonts w:hint="eastAsia" w:ascii="微软雅黑" w:hAnsi="微软雅黑" w:eastAsia="微软雅黑" w:cs="微软雅黑"/>
          <w:sz w:val="30"/>
          <w:szCs w:val="30"/>
        </w:rPr>
      </w:pPr>
    </w:p>
    <w:p w14:paraId="090CDE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curse was the penal sanction of the law with which we were burdened, and from which we must needs be redeemed; and the words will bear no other comment.</w:t>
      </w:r>
    </w:p>
    <w:p w14:paraId="7B55BF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那种咒诅就是我们所背负、且必须从中得赎的律法刑罚制裁（penal sanction）；话语无法承受其他的评注（comment）。</w:t>
      </w:r>
    </w:p>
    <w:p w14:paraId="594D0F0B">
      <w:pPr>
        <w:spacing w:line="305" w:lineRule="auto"/>
        <w:rPr>
          <w:rFonts w:hint="eastAsia" w:ascii="微软雅黑" w:hAnsi="微软雅黑" w:eastAsia="微软雅黑" w:cs="微软雅黑"/>
          <w:sz w:val="30"/>
          <w:szCs w:val="30"/>
        </w:rPr>
      </w:pPr>
    </w:p>
    <w:p w14:paraId="7E00C7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transfer of punishment from us to Him is convincingly brought out in the passage; and we may affirm, in the words of Dr. South, who in one of his sallies remarks upon this text: "Scripture must be crucified as well as Christ, to give any other tolerable sense of the expressions."</w:t>
      </w:r>
    </w:p>
    <w:p w14:paraId="5A51D82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惩罚从我们向祂的这种转移在篇章中被令人信服地带了出来；我们可以借用萨思博士（Dr. South）在其对本文的某次激昂论述（sallies）中的话来肯定：“若想为这些表达给出任何其他能被容忍的意义，圣经就必须和基督一样被钉在十字架上。”</w:t>
      </w:r>
    </w:p>
    <w:p w14:paraId="641DCA8F">
      <w:pPr>
        <w:spacing w:line="305" w:lineRule="auto"/>
        <w:rPr>
          <w:rFonts w:hint="eastAsia" w:ascii="微软雅黑" w:hAnsi="微软雅黑" w:eastAsia="微软雅黑" w:cs="微软雅黑"/>
          <w:sz w:val="30"/>
          <w:szCs w:val="30"/>
        </w:rPr>
      </w:pPr>
    </w:p>
    <w:p w14:paraId="0A7BAF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might it not be Paul's intention to say that Christ suffered what made HIM APPEAR AS ACCURSED?</w:t>
      </w:r>
    </w:p>
    <w:p w14:paraId="024B55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但是，保罗（Paul）的意图难道不是想说基督所受的苦使祂“显得像是”被咒诅的吗？</w:t>
      </w:r>
    </w:p>
    <w:p w14:paraId="694062C0">
      <w:pPr>
        <w:spacing w:line="305" w:lineRule="auto"/>
        <w:rPr>
          <w:rFonts w:hint="eastAsia" w:ascii="微软雅黑" w:hAnsi="微软雅黑" w:eastAsia="微软雅黑" w:cs="微软雅黑"/>
          <w:sz w:val="30"/>
          <w:szCs w:val="30"/>
        </w:rPr>
      </w:pPr>
    </w:p>
    <w:p w14:paraId="010BB19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he not mean that Christ was represented to men as a curse, appearing as if He were so, or so reputed in men's esteem?</w:t>
      </w:r>
    </w:p>
    <w:p w14:paraId="482F83A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祂难道不是想说基督在人面前被表现为一种咒诅，显得仿佛祂就是如此，或者在人的评价中被公认为（reputed）如此吗？</w:t>
      </w:r>
    </w:p>
    <w:p w14:paraId="7E3C9BD0">
      <w:pPr>
        <w:spacing w:line="305" w:lineRule="auto"/>
        <w:rPr>
          <w:rFonts w:hint="eastAsia" w:ascii="微软雅黑" w:hAnsi="微软雅黑" w:eastAsia="微软雅黑" w:cs="微软雅黑"/>
          <w:sz w:val="30"/>
          <w:szCs w:val="30"/>
        </w:rPr>
      </w:pPr>
    </w:p>
    <w:p w14:paraId="568F555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 statement would then be no longer an objective one.</w:t>
      </w:r>
    </w:p>
    <w:p w14:paraId="42CB83F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不：那么该陈述就再也不是一项客观的陈述了。</w:t>
      </w:r>
    </w:p>
    <w:p w14:paraId="33808407">
      <w:pPr>
        <w:spacing w:line="305" w:lineRule="auto"/>
        <w:rPr>
          <w:rFonts w:hint="eastAsia" w:ascii="微软雅黑" w:hAnsi="微软雅黑" w:eastAsia="微软雅黑" w:cs="微软雅黑"/>
          <w:sz w:val="30"/>
          <w:szCs w:val="30"/>
        </w:rPr>
      </w:pPr>
    </w:p>
    <w:p w14:paraId="1C5224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so to weaken or reduce the import of the expressions.</w:t>
      </w:r>
    </w:p>
    <w:p w14:paraId="7DD14BB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我们不能这样削弱或减少这些表达的含意（import）。</w:t>
      </w:r>
    </w:p>
    <w:p w14:paraId="208B02B0">
      <w:pPr>
        <w:spacing w:line="305" w:lineRule="auto"/>
        <w:rPr>
          <w:rFonts w:hint="eastAsia" w:ascii="微软雅黑" w:hAnsi="微软雅黑" w:eastAsia="微软雅黑" w:cs="微软雅黑"/>
          <w:sz w:val="30"/>
          <w:szCs w:val="30"/>
        </w:rPr>
      </w:pPr>
    </w:p>
    <w:p w14:paraId="7FA744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set forth A REAL and not A SEEMING CONNECTION between sin-bearing and curse-bearing.</w:t>
      </w:r>
    </w:p>
    <w:p w14:paraId="30AA009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它们阐明了担罪（sin-bearing）与承载咒诅（curse-bearing）之间一种“真实的”、而非“表面的联系”。</w:t>
      </w:r>
    </w:p>
    <w:p w14:paraId="15F47C29">
      <w:pPr>
        <w:spacing w:line="305" w:lineRule="auto"/>
        <w:rPr>
          <w:rFonts w:hint="eastAsia" w:ascii="微软雅黑" w:hAnsi="微软雅黑" w:eastAsia="微软雅黑" w:cs="微软雅黑"/>
          <w:sz w:val="30"/>
          <w:szCs w:val="30"/>
        </w:rPr>
      </w:pPr>
    </w:p>
    <w:p w14:paraId="054947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menace or penal sanction of the law was discharged on the Lord as our substitute.</w:t>
      </w:r>
    </w:p>
    <w:p w14:paraId="0495B7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律法所有的威胁或刑罚制裁（penal sanction），都卸在了主这位我们的替代者身上。</w:t>
      </w:r>
    </w:p>
    <w:p w14:paraId="169C8DFA">
      <w:pPr>
        <w:spacing w:line="305" w:lineRule="auto"/>
        <w:rPr>
          <w:rFonts w:hint="eastAsia" w:ascii="微软雅黑" w:hAnsi="微软雅黑" w:eastAsia="微软雅黑" w:cs="微软雅黑"/>
          <w:sz w:val="30"/>
          <w:szCs w:val="30"/>
        </w:rPr>
      </w:pPr>
    </w:p>
    <w:p w14:paraId="7C332BD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passage brings out what Christ was IN GOD'S ACCOUNT and by God's appointment, not what He was in man's repute, and as He was treated by the hands of men.</w:t>
      </w:r>
    </w:p>
    <w:p w14:paraId="6B8AEFE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本篇章带出的是基督在“上帝的账上（IN GOD'S ACCOUNT）”并通过上帝的指定（appointment）所是的，而不是祂在人的评价中、或是祂在人手中受到的对待中是什么样的。</w:t>
      </w:r>
    </w:p>
    <w:p w14:paraId="78112962">
      <w:pPr>
        <w:spacing w:line="305" w:lineRule="auto"/>
        <w:rPr>
          <w:rFonts w:hint="eastAsia" w:ascii="微软雅黑" w:hAnsi="微软雅黑" w:eastAsia="微软雅黑" w:cs="微软雅黑"/>
          <w:sz w:val="30"/>
          <w:szCs w:val="30"/>
        </w:rPr>
      </w:pPr>
    </w:p>
    <w:p w14:paraId="392E1EC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absence of the definite article, or of the demonstrative pronoun THIS, does not warrant us to think of any other curse, or any modification or alteration of the specific curse incurred by us, and necessarily inflicted for the violation of the divine law.</w:t>
      </w:r>
    </w:p>
    <w:p w14:paraId="61FC6D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定冠词或指示代词“这个（THIS）”的缺失，并不能保证我们可以去思考任何其他的咒诅，或者是对我们所招致、且因违反神圣律法而必然被施加的特定咒诅进行任何修改或变更。</w:t>
      </w:r>
    </w:p>
    <w:p w14:paraId="6D2C17DC">
      <w:pPr>
        <w:spacing w:line="305" w:lineRule="auto"/>
        <w:rPr>
          <w:rFonts w:hint="eastAsia" w:ascii="微软雅黑" w:hAnsi="微软雅黑" w:eastAsia="微软雅黑" w:cs="微软雅黑"/>
          <w:sz w:val="30"/>
          <w:szCs w:val="30"/>
        </w:rPr>
      </w:pPr>
    </w:p>
    <w:p w14:paraId="091826F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rendered nor interpreted A CURSE LIKE THAT WHICH is pronounced by the law upon transgressors, and conveying merely the idea of similarity or resemblance.</w:t>
      </w:r>
    </w:p>
    <w:p w14:paraId="7199B6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它不应被翻译或解释为“一种类似于”律法对违规者所宣布的咒诅，也不应仅仅传达相似或类同的观念。</w:t>
      </w:r>
    </w:p>
    <w:p w14:paraId="4AC926A5">
      <w:pPr>
        <w:spacing w:line="305" w:lineRule="auto"/>
        <w:rPr>
          <w:rFonts w:hint="eastAsia" w:ascii="微软雅黑" w:hAnsi="微软雅黑" w:eastAsia="微软雅黑" w:cs="微软雅黑"/>
          <w:sz w:val="30"/>
          <w:szCs w:val="30"/>
        </w:rPr>
      </w:pPr>
    </w:p>
    <w:p w14:paraId="5E343A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were but another form of the metaphorical or figurative theory of the atonement, with which the Socinianizing opponents of substitution and satisfaction rest content.</w:t>
      </w:r>
    </w:p>
    <w:p w14:paraId="403399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那不过是赎罪（atonement）之隐喻或比喻理论的另一种形式，那些代入（substitution）和补赎（satisfaction）的索西尼化（Socinianizing）反对者对此心满意足。</w:t>
      </w:r>
    </w:p>
    <w:p w14:paraId="7388865D">
      <w:pPr>
        <w:spacing w:line="305" w:lineRule="auto"/>
        <w:rPr>
          <w:rFonts w:hint="eastAsia" w:ascii="微软雅黑" w:hAnsi="微软雅黑" w:eastAsia="微软雅黑" w:cs="微软雅黑"/>
          <w:sz w:val="30"/>
          <w:szCs w:val="30"/>
        </w:rPr>
      </w:pPr>
    </w:p>
    <w:p w14:paraId="5DC9AC2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stop short there.</w:t>
      </w:r>
    </w:p>
    <w:p w14:paraId="03F61D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但我们不能止步于此。</w:t>
      </w:r>
    </w:p>
    <w:p w14:paraId="7988D3DB">
      <w:pPr>
        <w:spacing w:line="305" w:lineRule="auto"/>
        <w:rPr>
          <w:rFonts w:hint="eastAsia" w:ascii="微软雅黑" w:hAnsi="微软雅黑" w:eastAsia="微软雅黑" w:cs="微软雅黑"/>
          <w:sz w:val="30"/>
          <w:szCs w:val="30"/>
        </w:rPr>
      </w:pPr>
    </w:p>
    <w:p w14:paraId="43ADAAE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connection proves that it is THE VERY CURSE OF THE BROKEN LAW, the very infliction impending over us, and struck by God's own hand, to which Paul refers.</w:t>
      </w:r>
    </w:p>
    <w:p w14:paraId="6AA373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整个上下文联系证明了：保罗（Paul）所指的，正是“那违背律法本身的咒诅”，正是那悬在我们头上的、由上帝亲手击打的刑罚（infliction）。</w:t>
      </w:r>
    </w:p>
    <w:p w14:paraId="7829D8B8">
      <w:pPr>
        <w:spacing w:line="305" w:lineRule="auto"/>
        <w:rPr>
          <w:rFonts w:hint="eastAsia" w:ascii="微软雅黑" w:hAnsi="微软雅黑" w:eastAsia="微软雅黑" w:cs="微软雅黑"/>
          <w:sz w:val="30"/>
          <w:szCs w:val="30"/>
        </w:rPr>
      </w:pPr>
    </w:p>
    <w:p w14:paraId="2C7492D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not to take the words as meaning that His enemies executed Him by a malefactor's death; for it was God Himself, and not His enemies, that made Him a curse.</w:t>
      </w:r>
    </w:p>
    <w:p w14:paraId="5A59688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我们不能把这些话理解为是指祂的仇敌通过让其死于罪犯之死而处决了祂；因为是上帝亲自、而非祂的仇敌，使祂成了咒诅。</w:t>
      </w:r>
    </w:p>
    <w:p w14:paraId="4A492D11">
      <w:pPr>
        <w:spacing w:line="305" w:lineRule="auto"/>
        <w:rPr>
          <w:rFonts w:hint="eastAsia" w:ascii="微软雅黑" w:hAnsi="微软雅黑" w:eastAsia="微软雅黑" w:cs="微软雅黑"/>
          <w:sz w:val="30"/>
          <w:szCs w:val="30"/>
        </w:rPr>
      </w:pPr>
    </w:p>
    <w:p w14:paraId="17B5B1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third objection is, that Christ could not be said to be a curse for us in the sense of undergoing THE VERY PENALTY IN OUR STEAD, because it was eternal death,—a doom which they allege He could not undergo, as He must rise again.</w:t>
      </w:r>
    </w:p>
    <w:p w14:paraId="534F03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第三个反对意见是：不能说基督在“代我们承受刑罚（THE VERY PENALTY IN OUR STEAD）”的意义上为我们成了咒诅，因为那是永恒的死亡，——他们声称祂不可能经历这种毁灭（doom），因为祂必须复活。</w:t>
      </w:r>
    </w:p>
    <w:p w14:paraId="7A0F3E92">
      <w:pPr>
        <w:spacing w:line="305" w:lineRule="auto"/>
        <w:rPr>
          <w:rFonts w:hint="eastAsia" w:ascii="微软雅黑" w:hAnsi="微软雅黑" w:eastAsia="微软雅黑" w:cs="微软雅黑"/>
          <w:sz w:val="30"/>
          <w:szCs w:val="30"/>
        </w:rPr>
      </w:pPr>
    </w:p>
    <w:p w14:paraId="0FAAD6E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objection could not be propounded but by men who neither recognised the divine person of the Lord, nor apprehended the infinite value of His sufferings.</w:t>
      </w:r>
    </w:p>
    <w:p w14:paraId="43C307C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只有那些既不承认主之神圣位格、也不领会祂受苦之无限价值的人，才会提出那种反对意见。</w:t>
      </w:r>
    </w:p>
    <w:p w14:paraId="2642ED65">
      <w:pPr>
        <w:spacing w:line="305" w:lineRule="auto"/>
        <w:rPr>
          <w:rFonts w:hint="eastAsia" w:ascii="微软雅黑" w:hAnsi="微软雅黑" w:eastAsia="微软雅黑" w:cs="微软雅黑"/>
          <w:sz w:val="30"/>
          <w:szCs w:val="30"/>
        </w:rPr>
      </w:pPr>
    </w:p>
    <w:p w14:paraId="4E2DC9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point of dignity and value, the penal sufferings of such a person, though limited in duration, were equivalent to eternal punishment; for His divine nature had an influence on His sufferings, and put Him in a position such as no mere man could ever occupy.</w:t>
      </w:r>
    </w:p>
    <w:p w14:paraId="248823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但在尊贵和价值方面，这样一位位格的刑罚苦难，尽管在持续时间上是有限的，却等同于永恒的惩罚；因为祂的神圣本性对祂的受苦产生了影响，并使祂处于一个任何单纯的人都无法占据的位置。</w:t>
      </w:r>
    </w:p>
    <w:p w14:paraId="28E93D9D">
      <w:pPr>
        <w:spacing w:line="305" w:lineRule="auto"/>
        <w:rPr>
          <w:rFonts w:hint="eastAsia" w:ascii="微软雅黑" w:hAnsi="微软雅黑" w:eastAsia="微软雅黑" w:cs="微软雅黑"/>
          <w:sz w:val="30"/>
          <w:szCs w:val="30"/>
        </w:rPr>
      </w:pPr>
    </w:p>
    <w:p w14:paraId="108BF8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accordingly, that Scripture in many passages fixes attention on His personal dignity, and deduces from it the unspeakable value of His sufferings (Acts 20:28; 1 Cor. 2:8; 1 John 1:7).</w:t>
      </w:r>
    </w:p>
    <w:p w14:paraId="6B4DBAD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因此我们发现，圣经在许多篇章中都把注意力集中在祂位格的尊荣上，并从中推导出祂受苦之无法言表的价值（徒 20:28；林前 2:8；约一 1:7）。</w:t>
      </w:r>
    </w:p>
    <w:p w14:paraId="5DEF0B9F">
      <w:pPr>
        <w:spacing w:line="305" w:lineRule="auto"/>
        <w:rPr>
          <w:rFonts w:hint="eastAsia" w:ascii="微软雅黑" w:hAnsi="微软雅黑" w:eastAsia="微软雅黑" w:cs="微软雅黑"/>
          <w:sz w:val="30"/>
          <w:szCs w:val="30"/>
        </w:rPr>
      </w:pPr>
    </w:p>
    <w:p w14:paraId="6AD61F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Finite creatures could give no satisfaction, however lasting the duration of their sufferings; whereas the divine dignity of the Redeemer counterbalanced the duration of the curse.</w:t>
      </w:r>
    </w:p>
    <w:p w14:paraId="4031C13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受造物由于是有限的，无论受苦的持续时间多么长久，都不能给出补赎（satisfaction）；而救赎主的神圣尊荣抵消了咒诅的持续时间。</w:t>
      </w:r>
    </w:p>
    <w:p w14:paraId="656755D6">
      <w:pPr>
        <w:spacing w:line="305" w:lineRule="auto"/>
        <w:rPr>
          <w:rFonts w:hint="eastAsia" w:ascii="微软雅黑" w:hAnsi="微软雅黑" w:eastAsia="微软雅黑" w:cs="微软雅黑"/>
          <w:sz w:val="30"/>
          <w:szCs w:val="30"/>
        </w:rPr>
      </w:pPr>
    </w:p>
    <w:p w14:paraId="50119E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intensive merit, it was thus a full equivalent to eternal death.</w:t>
      </w:r>
    </w:p>
    <w:p w14:paraId="06BC615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在深入的（intensive）功德方面，它因此完全等同于永恒的死亡。</w:t>
      </w:r>
    </w:p>
    <w:p w14:paraId="37EA2B8B">
      <w:pPr>
        <w:spacing w:line="305" w:lineRule="auto"/>
        <w:rPr>
          <w:rFonts w:hint="eastAsia" w:ascii="微软雅黑" w:hAnsi="微软雅黑" w:eastAsia="微软雅黑" w:cs="微软雅黑"/>
          <w:sz w:val="30"/>
          <w:szCs w:val="30"/>
        </w:rPr>
      </w:pPr>
    </w:p>
    <w:p w14:paraId="58277AC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may add that the endless punishment of the sinner would not be necessary, were he adequate to endure infinite wrath in combination with the other conditions which a satisfaction presupposes.</w:t>
      </w:r>
    </w:p>
    <w:p w14:paraId="4065ABE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我们可以补充一点：如果罪人足以承受无限的愤怒，并结合补赎（satisfaction）所预设的其他条件，那么对他永无止境的惩罚也就没有必要了。</w:t>
      </w:r>
    </w:p>
    <w:p w14:paraId="5961731F">
      <w:pPr>
        <w:spacing w:line="305" w:lineRule="auto"/>
        <w:rPr>
          <w:rFonts w:hint="eastAsia" w:ascii="微软雅黑" w:hAnsi="微软雅黑" w:eastAsia="微软雅黑" w:cs="微软雅黑"/>
          <w:sz w:val="30"/>
          <w:szCs w:val="30"/>
        </w:rPr>
      </w:pPr>
    </w:p>
    <w:p w14:paraId="428338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whole career was marked by vicarious curse-bearing; and we have to notice what it involved.</w:t>
      </w:r>
    </w:p>
    <w:p w14:paraId="6F82E5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基督（Christ）的整个生涯都以代赎性（vicarious）的承载咒诅为特征；我们必须注意这涉及了什么。</w:t>
      </w:r>
    </w:p>
    <w:p w14:paraId="54550871">
      <w:pPr>
        <w:spacing w:line="305" w:lineRule="auto"/>
        <w:rPr>
          <w:rFonts w:hint="eastAsia" w:ascii="微软雅黑" w:hAnsi="微软雅黑" w:eastAsia="微软雅黑" w:cs="微软雅黑"/>
          <w:sz w:val="30"/>
          <w:szCs w:val="30"/>
        </w:rPr>
      </w:pPr>
    </w:p>
    <w:p w14:paraId="29690D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considered, the entire life of the Lord, from the manger to the cross, or rather to the grave, was a course of sinless curse-bearing, because a course of sin-bearing.</w:t>
      </w:r>
    </w:p>
    <w:p w14:paraId="5C0A458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若正当地考虑，主从马槽到十字架、或者说到坟墓的整个生命，都是一段无罪的承载咒诅的历程，因为那是一段担罪的历程。</w:t>
      </w:r>
    </w:p>
    <w:p w14:paraId="5C123DD1">
      <w:pPr>
        <w:spacing w:line="305" w:lineRule="auto"/>
        <w:rPr>
          <w:rFonts w:hint="eastAsia" w:ascii="微软雅黑" w:hAnsi="微软雅黑" w:eastAsia="微软雅黑" w:cs="微软雅黑"/>
          <w:sz w:val="30"/>
          <w:szCs w:val="30"/>
        </w:rPr>
      </w:pPr>
    </w:p>
    <w:p w14:paraId="3A01A9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visited with the penal consequences of sin, with its curse and wages, from the day when He entered into humanity by incarnation.</w:t>
      </w:r>
    </w:p>
    <w:p w14:paraId="409F440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从祂通过道成肉身进入人性（humanity）的那天起，祂就遭受了（visited with）罪的刑罚后果，承受了罪的咒诅和工价。</w:t>
      </w:r>
    </w:p>
    <w:p w14:paraId="74D5D5A8">
      <w:pPr>
        <w:spacing w:line="305" w:lineRule="auto"/>
        <w:rPr>
          <w:rFonts w:hint="eastAsia" w:ascii="微软雅黑" w:hAnsi="微软雅黑" w:eastAsia="微软雅黑" w:cs="微软雅黑"/>
          <w:sz w:val="30"/>
          <w:szCs w:val="30"/>
        </w:rPr>
      </w:pPr>
    </w:p>
    <w:p w14:paraId="0330D8D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we have proved at large that Christ, through His entire earthly history, was conscious of occupying the position of a sin-bearing substitute; and where sin was, there too the curse was, its inevitable accompaniment.</w:t>
      </w:r>
    </w:p>
    <w:p w14:paraId="691F446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我们已经详尽地证明了，基督在祂整个在地上的历史中，都自觉地占据了担罪之替代者的地位；罪在哪里，咒诅也必然在哪里，它是罪不可避免的伴随物。</w:t>
      </w:r>
    </w:p>
    <w:p w14:paraId="630D2EB6">
      <w:pPr>
        <w:spacing w:line="305" w:lineRule="auto"/>
        <w:rPr>
          <w:rFonts w:hint="eastAsia" w:ascii="微软雅黑" w:hAnsi="微软雅黑" w:eastAsia="微软雅黑" w:cs="微软雅黑"/>
          <w:sz w:val="30"/>
          <w:szCs w:val="30"/>
        </w:rPr>
      </w:pPr>
    </w:p>
    <w:p w14:paraId="2164EDF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CURSE expresses the penal sanction of the law; and when Christ is so designated, the import is, that the curse, following the violation of the law, was executed on Him.</w:t>
      </w:r>
    </w:p>
    <w:p w14:paraId="1EA9442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术语“咒诅（CURSE）”表达了律法的刑罚制裁（penal sanction）；当基督被如此指定时，其含意就是：随违反律法而来的咒诅，已在祂身上执行（executed）了。</w:t>
      </w:r>
    </w:p>
    <w:p w14:paraId="64D5A79D">
      <w:pPr>
        <w:spacing w:line="305" w:lineRule="auto"/>
        <w:rPr>
          <w:rFonts w:hint="eastAsia" w:ascii="微软雅黑" w:hAnsi="微软雅黑" w:eastAsia="微软雅黑" w:cs="微软雅黑"/>
          <w:sz w:val="30"/>
          <w:szCs w:val="30"/>
        </w:rPr>
      </w:pPr>
    </w:p>
    <w:p w14:paraId="62B2C9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therefore everything in common with condemnation and wrath.</w:t>
      </w:r>
    </w:p>
    <w:p w14:paraId="3FD33BD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因此，它与定罪和愤怒有着完全的共同点。</w:t>
      </w:r>
    </w:p>
    <w:p w14:paraId="054E8CA4">
      <w:pPr>
        <w:spacing w:line="305" w:lineRule="auto"/>
        <w:rPr>
          <w:rFonts w:hint="eastAsia" w:ascii="微软雅黑" w:hAnsi="微软雅黑" w:eastAsia="微软雅黑" w:cs="微软雅黑"/>
          <w:sz w:val="30"/>
          <w:szCs w:val="30"/>
        </w:rPr>
      </w:pPr>
    </w:p>
    <w:p w14:paraId="683E29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however, distinguish several things when we speak of Christ made a curse in our room and stead, lest no definite or correct idea should be formed of the language.</w:t>
      </w:r>
    </w:p>
    <w:p w14:paraId="7B22517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然而，当我们谈论基督在我们的位置上（in our room and stead）成了咒诅时，必须区分几件事，以免对这种语言形成不明确或不正确的想法。</w:t>
      </w:r>
    </w:p>
    <w:p w14:paraId="32C28C51">
      <w:pPr>
        <w:spacing w:line="305" w:lineRule="auto"/>
        <w:rPr>
          <w:rFonts w:hint="eastAsia" w:ascii="微软雅黑" w:hAnsi="微软雅黑" w:eastAsia="微软雅黑" w:cs="微软雅黑"/>
          <w:sz w:val="30"/>
          <w:szCs w:val="30"/>
        </w:rPr>
      </w:pPr>
    </w:p>
    <w:p w14:paraId="6EA5E8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We must distinguish between the personal and the official in this mysterious transaction.</w:t>
      </w:r>
    </w:p>
    <w:p w14:paraId="54C4661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在这桩奥秘的交易中，我们必须区分个人性（personal）与职分性（official）。</w:t>
      </w:r>
    </w:p>
    <w:p w14:paraId="5638E0EF">
      <w:pPr>
        <w:spacing w:line="305" w:lineRule="auto"/>
        <w:rPr>
          <w:rFonts w:hint="eastAsia" w:ascii="微软雅黑" w:hAnsi="微软雅黑" w:eastAsia="微软雅黑" w:cs="微软雅黑"/>
          <w:sz w:val="30"/>
          <w:szCs w:val="30"/>
        </w:rPr>
      </w:pPr>
    </w:p>
    <w:p w14:paraId="25C0DE1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Inconsiderate and revolting phraseology has been sometimes here employed by certain ill-balanced minds.</w:t>
      </w:r>
    </w:p>
    <w:p w14:paraId="705474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某些心理失衡的人有时在此处使用了欠考虑且令人反感的措辞。</w:t>
      </w:r>
    </w:p>
    <w:p w14:paraId="68FD9237">
      <w:pPr>
        <w:spacing w:line="305" w:lineRule="auto"/>
        <w:rPr>
          <w:rFonts w:hint="eastAsia" w:ascii="微软雅黑" w:hAnsi="微软雅黑" w:eastAsia="微软雅黑" w:cs="微软雅黑"/>
          <w:sz w:val="30"/>
          <w:szCs w:val="30"/>
        </w:rPr>
      </w:pPr>
    </w:p>
    <w:p w14:paraId="1A9610D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certainly did not view the Redeemer as the sinner must needs be viewed, when the latter comes under the full infliction of the divine curse.</w:t>
      </w:r>
    </w:p>
    <w:p w14:paraId="287FFB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当罪人受到神圣咒诅的全面打击时，上帝肯定没有以看待罪人的方式来看待救赎主。</w:t>
      </w:r>
    </w:p>
    <w:p w14:paraId="42EDFA71">
      <w:pPr>
        <w:spacing w:line="305" w:lineRule="auto"/>
        <w:rPr>
          <w:rFonts w:hint="eastAsia" w:ascii="微软雅黑" w:hAnsi="微软雅黑" w:eastAsia="微软雅黑" w:cs="微软雅黑"/>
          <w:sz w:val="30"/>
          <w:szCs w:val="30"/>
        </w:rPr>
      </w:pPr>
    </w:p>
    <w:p w14:paraId="7123D5E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regard Him personally in any other light than as His beloved Son, on whom He looked with infinite complacency, as at once His righteous Servant and His only Son.</w:t>
      </w:r>
    </w:p>
    <w:p w14:paraId="20BF3B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祂在个人层面，始终是以爱子的身份看待祂，祂以无限的喜悦（complacency）注视着祂，视其既是公义的仆人又是独生子。</w:t>
      </w:r>
    </w:p>
    <w:p w14:paraId="689FEBFC">
      <w:pPr>
        <w:spacing w:line="305" w:lineRule="auto"/>
        <w:rPr>
          <w:rFonts w:hint="eastAsia" w:ascii="微软雅黑" w:hAnsi="微软雅黑" w:eastAsia="微软雅黑" w:cs="微软雅黑"/>
          <w:sz w:val="30"/>
          <w:szCs w:val="30"/>
        </w:rPr>
      </w:pPr>
    </w:p>
    <w:p w14:paraId="1CDEF0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the surety of His people, the Lord descended into the lowest abyss of that curse which we had incurred, and tasted death, the penalty of sin, that we might never taste of it.</w:t>
      </w:r>
    </w:p>
    <w:p w14:paraId="2117409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但作为祂子民的担保人（surety），主降到了我们所招致的那一咒诅的最深渊，并尝了死味，即罪的刑罚，好叫我们永远不必去尝。</w:t>
      </w:r>
    </w:p>
    <w:p w14:paraId="7A2D0C81">
      <w:pPr>
        <w:spacing w:line="305" w:lineRule="auto"/>
        <w:rPr>
          <w:rFonts w:hint="eastAsia" w:ascii="微软雅黑" w:hAnsi="微软雅黑" w:eastAsia="微软雅黑" w:cs="微软雅黑"/>
          <w:sz w:val="30"/>
          <w:szCs w:val="30"/>
        </w:rPr>
      </w:pPr>
    </w:p>
    <w:p w14:paraId="456605C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Nor was it only in His death that He was made a curse for us, though it culminated upon the cross; for the curse of God, the penal sanction of the divine law, was expressed in Christ's life as well as in His death.</w:t>
      </w:r>
    </w:p>
    <w:p w14:paraId="6772C8D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祂并非仅在受死中为我们成了咒诅（虽然那在十字架上达到了顶点）；因为上帝的咒诅，即神圣律法的刑罚制裁（penal sanction），表现在基督的生命中，也表现在祂的受死中。</w:t>
      </w:r>
    </w:p>
    <w:p w14:paraId="6741E749">
      <w:pPr>
        <w:spacing w:line="305" w:lineRule="auto"/>
        <w:rPr>
          <w:rFonts w:hint="eastAsia" w:ascii="微软雅黑" w:hAnsi="微软雅黑" w:eastAsia="微软雅黑" w:cs="微软雅黑"/>
          <w:sz w:val="30"/>
          <w:szCs w:val="30"/>
        </w:rPr>
      </w:pPr>
    </w:p>
    <w:p w14:paraId="63AA7E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outline or tenor of the curse, sketched in Genesis in the narrative of the fall and its doom, may be read off in every particular from the earthly history of the Lord.</w:t>
      </w:r>
    </w:p>
    <w:p w14:paraId="51EBF2D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创世记关于堕落及其毁灭（doom）之叙述中所勾勒出的咒诅大纲或要旨，在主的地上历史的每一个细节中都能被读出。</w:t>
      </w:r>
    </w:p>
    <w:p w14:paraId="690FD88D">
      <w:pPr>
        <w:spacing w:line="305" w:lineRule="auto"/>
        <w:rPr>
          <w:rFonts w:hint="eastAsia" w:ascii="微软雅黑" w:hAnsi="微软雅黑" w:eastAsia="微软雅黑" w:cs="微软雅黑"/>
          <w:sz w:val="30"/>
          <w:szCs w:val="30"/>
        </w:rPr>
      </w:pPr>
    </w:p>
    <w:p w14:paraId="7B649CF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labour, sorrow, and death denounced on man in that primeval curse, may be seen in Christ in every variety of form in which they could possibly attach to the incarnate Son.</w:t>
      </w:r>
    </w:p>
    <w:p w14:paraId="1E93750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在那原始咒诅中对人所宣布的劳苦、忧愁和死亡，在基督身上可以从它们可能附着于道成肉身之子的每一种形式中见到。</w:t>
      </w:r>
    </w:p>
    <w:p w14:paraId="7FBD8029">
      <w:pPr>
        <w:spacing w:line="305" w:lineRule="auto"/>
        <w:rPr>
          <w:rFonts w:hint="eastAsia" w:ascii="微软雅黑" w:hAnsi="微软雅黑" w:eastAsia="微软雅黑" w:cs="微软雅黑"/>
          <w:sz w:val="30"/>
          <w:szCs w:val="30"/>
        </w:rPr>
      </w:pPr>
    </w:p>
    <w:p w14:paraId="62E919A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toil and grief, in frailty and fainting, in hunger and thirst, in want and weariness, in bearing the likeness of sinful flesh, we can trace this curse-bearing—the unfailing attendant of sin-bearing.</w:t>
      </w:r>
    </w:p>
    <w:p w14:paraId="1C2ED7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在劳苦与忧伤、软弱与昏厥、饥饿与干渴、匮乏与疲惫、以及在披戴罪身（sinful flesh）形状的过程中，我们都能追踪到这种承载咒诅的行为——它是担罪行为永不缺席的伴随物。</w:t>
      </w:r>
    </w:p>
    <w:p w14:paraId="0699BF98">
      <w:pPr>
        <w:spacing w:line="305" w:lineRule="auto"/>
        <w:rPr>
          <w:rFonts w:hint="eastAsia" w:ascii="微软雅黑" w:hAnsi="微软雅黑" w:eastAsia="微软雅黑" w:cs="微软雅黑"/>
          <w:sz w:val="30"/>
          <w:szCs w:val="30"/>
        </w:rPr>
      </w:pPr>
    </w:p>
    <w:p w14:paraId="5DB5234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earthly career was, in fact, pervaded by it at every step.</w:t>
      </w:r>
    </w:p>
    <w:p w14:paraId="1573ED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事实上，祂在地上的生涯每一步都充满了这些。</w:t>
      </w:r>
    </w:p>
    <w:p w14:paraId="1C978FCF">
      <w:pPr>
        <w:spacing w:line="305" w:lineRule="auto"/>
        <w:rPr>
          <w:rFonts w:hint="eastAsia" w:ascii="微软雅黑" w:hAnsi="微软雅黑" w:eastAsia="微软雅黑" w:cs="微软雅黑"/>
          <w:sz w:val="30"/>
          <w:szCs w:val="30"/>
        </w:rPr>
      </w:pPr>
    </w:p>
    <w:p w14:paraId="2BDFEB4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saw no corruption, either living or dead—for sickness or disease could not, as a personal quality, attach to the sinless One—He knew by sympathy, and in some mysterious way, too, by the miraculous healing of disease, what that part of the curse comprehended.</w:t>
      </w:r>
    </w:p>
    <w:p w14:paraId="18847E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虽然祂活着或死去都未见朽坏——因为疾病或病症作为个人特质（personal quality）并不能附着在无罪者的身上——但祂通过同情（sympathy），并以某种神秘的方式（包括通过神迹医治疾病），了解了咒诅的那一部分包含了什么。</w:t>
      </w:r>
    </w:p>
    <w:p w14:paraId="43293EC8">
      <w:pPr>
        <w:spacing w:line="305" w:lineRule="auto"/>
        <w:rPr>
          <w:rFonts w:hint="eastAsia" w:ascii="微软雅黑" w:hAnsi="微软雅黑" w:eastAsia="微软雅黑" w:cs="微软雅黑"/>
          <w:sz w:val="30"/>
          <w:szCs w:val="30"/>
        </w:rPr>
      </w:pPr>
    </w:p>
    <w:p w14:paraId="00B1DC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was a curse-bearing death, involving all the elements of the second or eternal death, so far as the privative sense, the loss of God, is concerned—that heaviest part of a God-inflicted curse.</w:t>
      </w:r>
    </w:p>
    <w:p w14:paraId="51B2266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祂的死是一种承载咒诅的死，就丧失上帝这种剥夺性（privative）意义而言，它涉及了第二次死亡或永恒死亡的所有要素——那是上帝施加之咒诅中最沉重的一部分。</w:t>
      </w:r>
    </w:p>
    <w:p w14:paraId="58C21DA0">
      <w:pPr>
        <w:spacing w:line="305" w:lineRule="auto"/>
        <w:rPr>
          <w:rFonts w:hint="eastAsia" w:ascii="微软雅黑" w:hAnsi="微软雅黑" w:eastAsia="微软雅黑" w:cs="微软雅黑"/>
          <w:sz w:val="30"/>
          <w:szCs w:val="30"/>
        </w:rPr>
      </w:pPr>
    </w:p>
    <w:p w14:paraId="662DEB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death alone could be an adequate equivalent for the curse of the law due to transgressors.</w:t>
      </w:r>
    </w:p>
    <w:p w14:paraId="1FF1999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唯有这样的一次受死，才能作为违规者应得之律法咒诅的充分等效物（equivalent）。</w:t>
      </w:r>
    </w:p>
    <w:p w14:paraId="14D96A2D">
      <w:pPr>
        <w:spacing w:line="305" w:lineRule="auto"/>
        <w:rPr>
          <w:rFonts w:hint="eastAsia" w:ascii="微软雅黑" w:hAnsi="微软雅黑" w:eastAsia="微软雅黑" w:cs="微软雅黑"/>
          <w:sz w:val="30"/>
          <w:szCs w:val="30"/>
        </w:rPr>
      </w:pPr>
    </w:p>
    <w:p w14:paraId="26D77F4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It is evidently identical with the curse awarded to the violators of the law.</w:t>
      </w:r>
    </w:p>
    <w:p w14:paraId="14CEB42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这显然与授予律法违犯者的咒诅是等同的。</w:t>
      </w:r>
    </w:p>
    <w:p w14:paraId="5812D267">
      <w:pPr>
        <w:spacing w:line="305" w:lineRule="auto"/>
        <w:rPr>
          <w:rFonts w:hint="eastAsia" w:ascii="微软雅黑" w:hAnsi="微软雅黑" w:eastAsia="微软雅黑" w:cs="微软雅黑"/>
          <w:sz w:val="30"/>
          <w:szCs w:val="30"/>
        </w:rPr>
      </w:pPr>
    </w:p>
    <w:p w14:paraId="341638B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divine curse, and it is ours, but transferred to a Substitute who was exempt from it on every ground, whether we think of His divine dignity or sinless perfection.</w:t>
      </w:r>
    </w:p>
    <w:p w14:paraId="0B65A0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神圣的咒诅只有一种，且那就是我们的咒诅，只是被转移给了一位在任何根据下（无论我们想到的是祂神圣的尊荣还是无罪的完美）原本都免于此的替代者（Substitute）。</w:t>
      </w:r>
    </w:p>
    <w:p w14:paraId="292DB7AC">
      <w:pPr>
        <w:spacing w:line="305" w:lineRule="auto"/>
        <w:rPr>
          <w:rFonts w:hint="eastAsia" w:ascii="微软雅黑" w:hAnsi="微软雅黑" w:eastAsia="微软雅黑" w:cs="微软雅黑"/>
          <w:sz w:val="30"/>
          <w:szCs w:val="30"/>
        </w:rPr>
      </w:pPr>
    </w:p>
    <w:p w14:paraId="1ACD571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therefore, we consider the structure of this passage, or the nature of the transaction itself, we find a full proof that it was vicarious curse-bearing; and all the efforts made by the opponents of substitution to wrest this passage from the church—and no means have been left unused—are utterly futile.</w:t>
      </w:r>
    </w:p>
    <w:p w14:paraId="713C707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我们考虑本篇章的结构，还是考虑交易本身的性质，我们都找到了充分的证据证明这是代赎性的（vicarious）承载咒诅；而代入（substitution）反对者试图从教会手中夺走（wrest）本篇章的所有努力——且已是用尽了各种手段——都是完全徒劳的。</w:t>
      </w:r>
    </w:p>
    <w:p w14:paraId="1CA2438A">
      <w:pPr>
        <w:spacing w:line="305" w:lineRule="auto"/>
        <w:rPr>
          <w:rFonts w:hint="eastAsia" w:ascii="微软雅黑" w:hAnsi="微软雅黑" w:eastAsia="微软雅黑" w:cs="微软雅黑"/>
          <w:sz w:val="30"/>
          <w:szCs w:val="30"/>
        </w:rPr>
      </w:pPr>
    </w:p>
    <w:p w14:paraId="74FE407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 complete failure if we abide by Scripture, grammatically expounded, as our sole court of appeal.</w:t>
      </w:r>
    </w:p>
    <w:p w14:paraId="07EEC9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如果我们坚持以文法阐释的圣经作为唯一的上诉法庭，他们就彻底失败了。</w:t>
      </w:r>
    </w:p>
    <w:p w14:paraId="111002E1">
      <w:pPr>
        <w:spacing w:line="305" w:lineRule="auto"/>
        <w:rPr>
          <w:rFonts w:hint="eastAsia" w:ascii="微软雅黑" w:hAnsi="微软雅黑" w:eastAsia="微软雅黑" w:cs="微软雅黑"/>
          <w:sz w:val="30"/>
          <w:szCs w:val="30"/>
        </w:rPr>
      </w:pPr>
    </w:p>
    <w:p w14:paraId="43112A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can convey no other meaning but this, that the Lord Jesus underwent the penalty we had merited, and was treated as an accursed person in our stead, and so freed us from the curse by vicariously bearing it.</w:t>
      </w:r>
    </w:p>
    <w:p w14:paraId="5F9D43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这些话只能传达这一含意：主耶稣经历了我们所应得的刑罚，并在我们的位置上被当作受咒诅的人对待，从而通过代位（vicariously）承担咒诅而使我们从咒诅中获得释放。</w:t>
      </w:r>
    </w:p>
    <w:p w14:paraId="207184AC">
      <w:pPr>
        <w:spacing w:line="305" w:lineRule="auto"/>
        <w:rPr>
          <w:rFonts w:hint="eastAsia" w:ascii="微软雅黑" w:hAnsi="微软雅黑" w:eastAsia="微软雅黑" w:cs="微软雅黑"/>
          <w:sz w:val="30"/>
          <w:szCs w:val="30"/>
        </w:rPr>
      </w:pPr>
    </w:p>
    <w:p w14:paraId="4CD57F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Another passage, parallel to the former, but with an extension of the idea, is as follows: When the fulness of the time was come, God sent forth His Son, made of a woman, made under the law, to redeem them that are under the law, that we might receive the adoption of sons (Gal. 4:4).</w:t>
      </w:r>
    </w:p>
    <w:p w14:paraId="629C9D1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 另一篇经文与前篇平行，但其思想有所延伸，如下：及至时候满足，上帝就差遣祂的儿子，为女子所生，且生在律法以下，要把律法以下的人赎出来，叫我们得着儿子的名分（adoption of sons）（加 4:4-5）。</w:t>
      </w:r>
    </w:p>
    <w:p w14:paraId="3CD7F29D">
      <w:pPr>
        <w:spacing w:line="305" w:lineRule="auto"/>
        <w:rPr>
          <w:rFonts w:hint="eastAsia" w:ascii="微软雅黑" w:hAnsi="微软雅黑" w:eastAsia="微软雅黑" w:cs="微软雅黑"/>
          <w:sz w:val="30"/>
          <w:szCs w:val="30"/>
        </w:rPr>
      </w:pPr>
    </w:p>
    <w:p w14:paraId="37BFDDA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Redemption from the curse of the law was the scope of the former passage; redemption from the law itself, considered in its covenant form, or as the condition of life, is the scope of this.</w:t>
      </w:r>
    </w:p>
    <w:p w14:paraId="6EC358A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从律法咒诅中得救赎是前一篇章的范畴（scope）；而从律法本身（被视为其圣约形式，或作为生命的条件）中得救赎，则是本篇章的范畴。</w:t>
      </w:r>
    </w:p>
    <w:p w14:paraId="648657E8">
      <w:pPr>
        <w:spacing w:line="305" w:lineRule="auto"/>
        <w:rPr>
          <w:rFonts w:hint="eastAsia" w:ascii="微软雅黑" w:hAnsi="微软雅黑" w:eastAsia="微软雅黑" w:cs="微软雅黑"/>
          <w:sz w:val="30"/>
          <w:szCs w:val="30"/>
        </w:rPr>
      </w:pPr>
    </w:p>
    <w:p w14:paraId="0982301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fulness of time, at which the atonement was accomplished, is here noticed.</w:t>
      </w:r>
    </w:p>
    <w:p w14:paraId="121DA32C">
      <w:pPr>
        <w:spacing w:line="305" w:lineRule="auto"/>
        <w:rPr>
          <w:rFonts w:hint="eastAsia" w:ascii="微软雅黑" w:hAnsi="微软雅黑" w:eastAsia="微软雅黑" w:cs="微软雅黑"/>
          <w:sz w:val="30"/>
          <w:szCs w:val="30"/>
        </w:rPr>
      </w:pPr>
    </w:p>
    <w:p w14:paraId="5F7ADE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这里注意到了成就赎罪（atonement）的“时候满足（fulness of time）”。</w:t>
      </w:r>
    </w:p>
    <w:p w14:paraId="4C204EF6">
      <w:pPr>
        <w:spacing w:line="305" w:lineRule="auto"/>
        <w:rPr>
          <w:rFonts w:hint="eastAsia" w:ascii="微软雅黑" w:hAnsi="微软雅黑" w:eastAsia="微软雅黑" w:cs="微软雅黑"/>
          <w:sz w:val="30"/>
          <w:szCs w:val="30"/>
        </w:rPr>
      </w:pPr>
    </w:p>
    <w:p w14:paraId="018F46B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suffice to say, that though we cannot enumerate all the elements that entered into that fulness, some are on the surface.</w:t>
      </w:r>
    </w:p>
    <w:p w14:paraId="5A523A3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只需说明：虽然我们无法一一列举进入那一“满足”的所有要素，但有些是显而易见的。</w:t>
      </w:r>
    </w:p>
    <w:p w14:paraId="05164E33">
      <w:pPr>
        <w:spacing w:line="305" w:lineRule="auto"/>
        <w:rPr>
          <w:rFonts w:hint="eastAsia" w:ascii="微软雅黑" w:hAnsi="微软雅黑" w:eastAsia="微软雅黑" w:cs="微软雅黑"/>
          <w:sz w:val="30"/>
          <w:szCs w:val="30"/>
        </w:rPr>
      </w:pPr>
    </w:p>
    <w:p w14:paraId="19B91B0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fact so stupendous was not to be ushered in as an abrupt phenomenon, without a preparatory economy of type and prophecy, by means of which a circle of ideas and a peculiar phraseology might be formed to bring it home to men's minds, both before the incarnation and after it.</w:t>
      </w:r>
    </w:p>
    <w:p w14:paraId="2488A6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如此惊人的事实，不会作为一个突如其来的现象被开启（ushered in），而是在没有预备性的预表和预言经纶（economy）的情况下；借此手段，形成了一个思想圈和一套独特的措辞，以便在道成肉身之前和之后都能让世人入心（bring it home）。</w:t>
      </w:r>
    </w:p>
    <w:p w14:paraId="3D3BA5ED">
      <w:pPr>
        <w:spacing w:line="305" w:lineRule="auto"/>
        <w:rPr>
          <w:rFonts w:hint="eastAsia" w:ascii="微软雅黑" w:hAnsi="微软雅黑" w:eastAsia="微软雅黑" w:cs="微软雅黑"/>
          <w:sz w:val="30"/>
          <w:szCs w:val="30"/>
        </w:rPr>
      </w:pPr>
    </w:p>
    <w:p w14:paraId="167AF6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sufficient reason must also appear why such a provision was necessary; and this necessity required to be historically displayed in the failure of human schemes.</w:t>
      </w:r>
    </w:p>
    <w:p w14:paraId="6D98466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还必须出现充分的理由说明为何这种供应（provision）是必要的；且这种必要性要求在人类方案的失败中得到历史性的展示。</w:t>
      </w:r>
    </w:p>
    <w:p w14:paraId="3983293B">
      <w:pPr>
        <w:spacing w:line="305" w:lineRule="auto"/>
        <w:rPr>
          <w:rFonts w:hint="eastAsia" w:ascii="微软雅黑" w:hAnsi="微软雅黑" w:eastAsia="微软雅黑" w:cs="微软雅黑"/>
          <w:sz w:val="30"/>
          <w:szCs w:val="30"/>
        </w:rPr>
      </w:pPr>
    </w:p>
    <w:p w14:paraId="75BE22F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art and education, culture and civilisation, but divine law itself, must be tried.</w:t>
      </w:r>
    </w:p>
    <w:p w14:paraId="52A6AF4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不仅是艺术和教育、文化和文明，就连神圣律法本身也必须受试验。</w:t>
      </w:r>
    </w:p>
    <w:p w14:paraId="5AE4A316">
      <w:pPr>
        <w:spacing w:line="305" w:lineRule="auto"/>
        <w:rPr>
          <w:rFonts w:hint="eastAsia" w:ascii="微软雅黑" w:hAnsi="微软雅黑" w:eastAsia="微软雅黑" w:cs="微软雅黑"/>
          <w:sz w:val="30"/>
          <w:szCs w:val="30"/>
        </w:rPr>
      </w:pPr>
    </w:p>
    <w:p w14:paraId="54E047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tried, and found inadequate to meet the case.</w:t>
      </w:r>
    </w:p>
    <w:p w14:paraId="07661DD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它们接受了试验，并被发现不足以应对这一情况。</w:t>
      </w:r>
    </w:p>
    <w:p w14:paraId="4AA8A43E">
      <w:pPr>
        <w:spacing w:line="305" w:lineRule="auto"/>
        <w:rPr>
          <w:rFonts w:hint="eastAsia" w:ascii="微软雅黑" w:hAnsi="微软雅黑" w:eastAsia="微软雅黑" w:cs="微软雅黑"/>
          <w:sz w:val="30"/>
          <w:szCs w:val="30"/>
        </w:rPr>
      </w:pPr>
    </w:p>
    <w:p w14:paraId="77BE2BD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sending forth of the Son of God is next mentioned as the presupposition or foundation of the ransom.</w:t>
      </w:r>
    </w:p>
    <w:p w14:paraId="48EF7885">
      <w:pPr>
        <w:spacing w:line="305" w:lineRule="auto"/>
        <w:rPr>
          <w:rFonts w:hint="eastAsia" w:ascii="微软雅黑" w:hAnsi="微软雅黑" w:eastAsia="微软雅黑" w:cs="微软雅黑"/>
          <w:sz w:val="30"/>
          <w:szCs w:val="30"/>
        </w:rPr>
      </w:pPr>
    </w:p>
    <w:p w14:paraId="68EA7FE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接着提到了上帝之子的差遣（sending forth），作为赎价（ransom）的前提（presupposition）或基础。</w:t>
      </w:r>
    </w:p>
    <w:p w14:paraId="029707C1">
      <w:pPr>
        <w:spacing w:line="305" w:lineRule="auto"/>
        <w:rPr>
          <w:rFonts w:hint="eastAsia" w:ascii="微软雅黑" w:hAnsi="微软雅黑" w:eastAsia="微软雅黑" w:cs="微软雅黑"/>
          <w:sz w:val="30"/>
          <w:szCs w:val="30"/>
        </w:rPr>
      </w:pPr>
    </w:p>
    <w:p w14:paraId="662C7B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expressions here used unambiguously affirm that the Son existed as a divine person with God, and very God, before He came to be made of woman.</w:t>
      </w:r>
    </w:p>
    <w:p w14:paraId="03F1123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这里使用的措辞毫不含糊地肯定：圣子在为女子所生之前，就作为上帝同在的神圣位格存在着，且是真实的上帝。</w:t>
      </w:r>
    </w:p>
    <w:p w14:paraId="0526B71F">
      <w:pPr>
        <w:spacing w:line="305" w:lineRule="auto"/>
        <w:rPr>
          <w:rFonts w:hint="eastAsia" w:ascii="微软雅黑" w:hAnsi="微软雅黑" w:eastAsia="微软雅黑" w:cs="微软雅黑"/>
          <w:sz w:val="30"/>
          <w:szCs w:val="30"/>
        </w:rPr>
      </w:pPr>
    </w:p>
    <w:p w14:paraId="138FE16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sent, in the exercise of love, by the first person of the Godhead; and no one interpreting words as they stand, can permit himself to reduce them to the tame, flat sense that Jesus was but a man.</w:t>
      </w:r>
    </w:p>
    <w:p w14:paraId="4649921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祂是由上帝格位中的第一位格在爱的行使中差遣的；凡是按原样解释词语的人，都不能允许自己将其简化为“耶稣仅仅是一个人”这种平淡、乏味的意义。</w:t>
      </w:r>
    </w:p>
    <w:p w14:paraId="571F72C6">
      <w:pPr>
        <w:spacing w:line="305" w:lineRule="auto"/>
        <w:rPr>
          <w:rFonts w:hint="eastAsia" w:ascii="微软雅黑" w:hAnsi="微软雅黑" w:eastAsia="微软雅黑" w:cs="微软雅黑"/>
          <w:sz w:val="30"/>
          <w:szCs w:val="30"/>
        </w:rPr>
      </w:pPr>
    </w:p>
    <w:p w14:paraId="1FA59D4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He is marked out as divine.</w:t>
      </w:r>
    </w:p>
    <w:p w14:paraId="6FD911C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在此祂被标定为神。</w:t>
      </w:r>
    </w:p>
    <w:p w14:paraId="143093F4">
      <w:pPr>
        <w:spacing w:line="305" w:lineRule="auto"/>
        <w:rPr>
          <w:rFonts w:hint="eastAsia" w:ascii="微软雅黑" w:hAnsi="微软雅黑" w:eastAsia="微软雅黑" w:cs="微软雅黑"/>
          <w:sz w:val="30"/>
          <w:szCs w:val="30"/>
        </w:rPr>
      </w:pPr>
    </w:p>
    <w:p w14:paraId="3DF8A41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mission, and the possession of the divine nature, were not precisely the ransom, but the presupposition of the ransom, giving it infinite value, and rendering it applicable to the wants of millions.</w:t>
      </w:r>
    </w:p>
    <w:p w14:paraId="28610F3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祂的使命以及对神圣本性的持有，严格来说并不是赎价（ransom），而是赎价的前提，赋予了赎价无限的价值，并使其适用于千万人的需要。</w:t>
      </w:r>
    </w:p>
    <w:p w14:paraId="772FEA7A">
      <w:pPr>
        <w:spacing w:line="305" w:lineRule="auto"/>
        <w:rPr>
          <w:rFonts w:hint="eastAsia" w:ascii="微软雅黑" w:hAnsi="微软雅黑" w:eastAsia="微软雅黑" w:cs="微软雅黑"/>
          <w:sz w:val="30"/>
          <w:szCs w:val="30"/>
        </w:rPr>
      </w:pPr>
    </w:p>
    <w:p w14:paraId="3E7F72A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ingredient of the penal sanction of the law, or of the positive obedience, could be dispensed with on that account.</w:t>
      </w:r>
    </w:p>
    <w:p w14:paraId="555933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但律法刑罚制裁（penal sanction）的任何成分，或者指定的（positive）顺服的任何成分，都不能因此而省去。</w:t>
      </w:r>
    </w:p>
    <w:p w14:paraId="67F5931E">
      <w:pPr>
        <w:spacing w:line="305" w:lineRule="auto"/>
        <w:rPr>
          <w:rFonts w:hint="eastAsia" w:ascii="微软雅黑" w:hAnsi="微软雅黑" w:eastAsia="微软雅黑" w:cs="微软雅黑"/>
          <w:sz w:val="30"/>
          <w:szCs w:val="30"/>
        </w:rPr>
      </w:pPr>
    </w:p>
    <w:p w14:paraId="67B5D00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necessity the work of a God-man, but true human suffering and obedience.</w:t>
      </w:r>
    </w:p>
    <w:p w14:paraId="271B6C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这必然是一个神人二性者（God-man）的工作，但是真实的人类受苦和顺服。</w:t>
      </w:r>
    </w:p>
    <w:p w14:paraId="1852CE51">
      <w:pPr>
        <w:spacing w:line="305" w:lineRule="auto"/>
        <w:rPr>
          <w:rFonts w:hint="eastAsia" w:ascii="微软雅黑" w:hAnsi="微软雅黑" w:eastAsia="微软雅黑" w:cs="微软雅黑"/>
          <w:sz w:val="30"/>
          <w:szCs w:val="30"/>
        </w:rPr>
      </w:pPr>
    </w:p>
    <w:p w14:paraId="2ED2F7F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gradation as here stated was, that Christ WAS MADE OF WOMAN.</w:t>
      </w:r>
    </w:p>
    <w:p w14:paraId="4FAAC930">
      <w:pPr>
        <w:spacing w:line="305" w:lineRule="auto"/>
        <w:rPr>
          <w:rFonts w:hint="eastAsia" w:ascii="微软雅黑" w:hAnsi="微软雅黑" w:eastAsia="微软雅黑" w:cs="微软雅黑"/>
          <w:sz w:val="30"/>
          <w:szCs w:val="30"/>
        </w:rPr>
      </w:pPr>
    </w:p>
    <w:p w14:paraId="2332995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这里的下一个进阶（gradation）是：基督“为女子所生（WAS MADE OF WOMAN）”。</w:t>
      </w:r>
    </w:p>
    <w:p w14:paraId="287754E7">
      <w:pPr>
        <w:spacing w:line="305" w:lineRule="auto"/>
        <w:rPr>
          <w:rFonts w:hint="eastAsia" w:ascii="微软雅黑" w:hAnsi="微软雅黑" w:eastAsia="微软雅黑" w:cs="微软雅黑"/>
          <w:sz w:val="30"/>
          <w:szCs w:val="30"/>
        </w:rPr>
      </w:pPr>
    </w:p>
    <w:p w14:paraId="23160B0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pass without challenge on philological grounds, were we to translate the clause BORN OF WOMAN; though it cannot be disguised that the latter is preferred by many, in the interest of an erroneous tendency, viz. that they may escape from the doctrine of the supernatural conception of Jesus.</w:t>
      </w:r>
    </w:p>
    <w:p w14:paraId="4CA72E2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如果我们从语言学根据将该分句译为“由女子而生（BORN OF WOMAN）”，或许不会遭到质疑；虽然无法掩盖的是，后者被许多人出于错误倾向的利益所青睐，即：他们可以逃避耶稣超自然怀孕的教义。</w:t>
      </w:r>
    </w:p>
    <w:p w14:paraId="40A2B8FD">
      <w:pPr>
        <w:spacing w:line="305" w:lineRule="auto"/>
        <w:rPr>
          <w:rFonts w:hint="eastAsia" w:ascii="微软雅黑" w:hAnsi="微软雅黑" w:eastAsia="微软雅黑" w:cs="微软雅黑"/>
          <w:sz w:val="30"/>
          <w:szCs w:val="30"/>
        </w:rPr>
      </w:pPr>
    </w:p>
    <w:p w14:paraId="562D76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rendering is, MADE OF WOMAN; and the language implies, that as the Son He had another mode of existence, but became something that He was not.</w:t>
      </w:r>
    </w:p>
    <w:p w14:paraId="674A840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真实的翻译（rendering）是，“为女子所‘造’/生（MADE OF WOMAN）”；这种语言暗示：作为圣子，祂曾有另一种存在模式，却变为了某种祂原本不是的存在。</w:t>
      </w:r>
    </w:p>
    <w:p w14:paraId="0DFBD4DB">
      <w:pPr>
        <w:spacing w:line="305" w:lineRule="auto"/>
        <w:rPr>
          <w:rFonts w:hint="eastAsia" w:ascii="微软雅黑" w:hAnsi="微软雅黑" w:eastAsia="微软雅黑" w:cs="微软雅黑"/>
          <w:sz w:val="30"/>
          <w:szCs w:val="30"/>
        </w:rPr>
      </w:pPr>
    </w:p>
    <w:p w14:paraId="70280B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side of Christ's person has been already noticed: here Paul teaches with equal clearness His true humanity.</w:t>
      </w:r>
    </w:p>
    <w:p w14:paraId="61D61DB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基督位格的神圣一面已经被注意到了：保罗在此同样清晰地教导了祂真实的人性。</w:t>
      </w:r>
    </w:p>
    <w:p w14:paraId="2FA689D2">
      <w:pPr>
        <w:spacing w:line="305" w:lineRule="auto"/>
        <w:rPr>
          <w:rFonts w:hint="eastAsia" w:ascii="微软雅黑" w:hAnsi="微软雅黑" w:eastAsia="微软雅黑" w:cs="微软雅黑"/>
          <w:sz w:val="30"/>
          <w:szCs w:val="30"/>
        </w:rPr>
      </w:pPr>
    </w:p>
    <w:p w14:paraId="125EDAC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the Lord is here presented to us as a divine fact, the deed of God the Father; elsewhere it is spoken of as the Redeemer's own act (2 Cor. 8:9).</w:t>
      </w:r>
    </w:p>
    <w:p w14:paraId="13CD74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主的道成肉身在这里作为一项神圣的事实，即父上帝的行为而呈现在我们面前；在别处它被说成是救赎主（Redeemer）自己的行为（林后 8:9）。</w:t>
      </w:r>
    </w:p>
    <w:p w14:paraId="0A9AAC82">
      <w:pPr>
        <w:spacing w:line="305" w:lineRule="auto"/>
        <w:rPr>
          <w:rFonts w:hint="eastAsia" w:ascii="微软雅黑" w:hAnsi="微软雅黑" w:eastAsia="微软雅黑" w:cs="微软雅黑"/>
          <w:sz w:val="30"/>
          <w:szCs w:val="30"/>
        </w:rPr>
      </w:pPr>
    </w:p>
    <w:p w14:paraId="0A01637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naming a human mother from whom the Lord derived His human nature, the apostle plainly meant to announce His true and perfect humanity, but in terms which fully coincide with the acknowledged fact of His being virgin-born.</w:t>
      </w:r>
    </w:p>
    <w:p w14:paraId="234805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使徒通过指名一位主从中获得其人性的（human nature）人类母亲，显然意在宣布祂真实而完美的人性，但这些术语完全符合祂是由童贞女所生这一公认事实。</w:t>
      </w:r>
    </w:p>
    <w:p w14:paraId="401A4FB7">
      <w:pPr>
        <w:spacing w:line="305" w:lineRule="auto"/>
        <w:rPr>
          <w:rFonts w:hint="eastAsia" w:ascii="微软雅黑" w:hAnsi="微软雅黑" w:eastAsia="微软雅黑" w:cs="微软雅黑"/>
          <w:sz w:val="30"/>
          <w:szCs w:val="30"/>
        </w:rPr>
      </w:pPr>
    </w:p>
    <w:p w14:paraId="13E7C79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derivation of humanity from Adam through His mother is no small or unimportant matter in connection with His atonement: for His fraternity, as our kinsman Redeemer, absolutely depends upon the fact that He derived His humanity from the substance of His mother; and without this He would neither possess the natural nor legal union with His people, which must lie at the foundation of His representative character.</w:t>
      </w:r>
    </w:p>
    <w:p w14:paraId="33F97B4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基督通过祂的母亲从亚当那里衍生出人性，这与祂的赎罪（atonement）相关，绝非小事或不重要：因为祂作为我们至亲救赎者（kinsman Redeemer）的情谊（fraternity），绝对取决于祂的人性源于祂母亲的实质这一事实；若无此点，祂既不拥有与祂子民的自然联合，也不拥有法律联合，而这必须是祂代表性特质（representative character）的基础。</w:t>
      </w:r>
    </w:p>
    <w:p w14:paraId="08EF4C31">
      <w:pPr>
        <w:spacing w:line="305" w:lineRule="auto"/>
        <w:rPr>
          <w:rFonts w:hint="eastAsia" w:ascii="微软雅黑" w:hAnsi="微软雅黑" w:eastAsia="微软雅黑" w:cs="微软雅黑"/>
          <w:sz w:val="30"/>
          <w:szCs w:val="30"/>
        </w:rPr>
      </w:pPr>
    </w:p>
    <w:p w14:paraId="01EAC4C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took of man all that needed redemption, a true body and a reasonable soul, without any personal obligation devolving on Him by mere necessity of nature; for what obligation or responsibility could attach to the God-man, that is, to humanity assumed into personal union with the Eternal Son?</w:t>
      </w:r>
    </w:p>
    <w:p w14:paraId="0F5CD9C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祂从人那里取了所有需要救赎的东西，即真实的身体和理性的灵魂，而没有由于纯粹本性的必然性而将任何个人义务落到祂身上；因为有什么义务或责任能附着在神人二性者（即被摄入与永恒之子的位格联合中的人性）身上呢？</w:t>
      </w:r>
    </w:p>
    <w:p w14:paraId="6AFBD2B9">
      <w:pPr>
        <w:spacing w:line="305" w:lineRule="auto"/>
        <w:rPr>
          <w:rFonts w:hint="eastAsia" w:ascii="微软雅黑" w:hAnsi="微软雅黑" w:eastAsia="微软雅黑" w:cs="微软雅黑"/>
          <w:sz w:val="30"/>
          <w:szCs w:val="30"/>
        </w:rPr>
      </w:pPr>
    </w:p>
    <w:p w14:paraId="4A158F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real humanity, but sinless,—a body incorruptible, and a reasonable soul without a taint of imperfection; and this woman-born or virgin-born Redeemer, with no personal responsibilities derived from the first Adam, spontaneously engaged to assume them by consenting to be the second Adam.</w:t>
      </w:r>
    </w:p>
    <w:p w14:paraId="7D04CA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拥有的是真实的人性，却是无罪的，——是一个不朽的身体，以及一个没有瑕疵污点的理性灵魂；而这位为女子所生或童贞女所生的救赎主（Redeemer），在没有源于第一个亚当之个人责任的情况下，通过同意成为第二个亚当而自发地承诺承担了这些责任。</w:t>
      </w:r>
    </w:p>
    <w:p w14:paraId="76EED274">
      <w:pPr>
        <w:spacing w:line="305" w:lineRule="auto"/>
        <w:rPr>
          <w:rFonts w:hint="eastAsia" w:ascii="微软雅黑" w:hAnsi="微软雅黑" w:eastAsia="微软雅黑" w:cs="微软雅黑"/>
          <w:sz w:val="30"/>
          <w:szCs w:val="30"/>
        </w:rPr>
      </w:pPr>
    </w:p>
    <w:p w14:paraId="74A64EA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mentioned in the text, and a further step, is: MADE UNDER THE LAW.</w:t>
      </w:r>
    </w:p>
    <w:p w14:paraId="31F251AD">
      <w:pPr>
        <w:spacing w:line="305" w:lineRule="auto"/>
        <w:rPr>
          <w:rFonts w:hint="eastAsia" w:ascii="微软雅黑" w:hAnsi="微软雅黑" w:eastAsia="微软雅黑" w:cs="微软雅黑"/>
          <w:sz w:val="30"/>
          <w:szCs w:val="30"/>
        </w:rPr>
      </w:pPr>
    </w:p>
    <w:p w14:paraId="0BDE2EE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文中提到的下一件事，也是进一步的阶梯，即：“生在律法以下（MADE UNDER THE LAW）”。</w:t>
      </w:r>
    </w:p>
    <w:p w14:paraId="3A4EBC8A">
      <w:pPr>
        <w:spacing w:line="305" w:lineRule="auto"/>
        <w:rPr>
          <w:rFonts w:hint="eastAsia" w:ascii="微软雅黑" w:hAnsi="微软雅黑" w:eastAsia="微软雅黑" w:cs="微软雅黑"/>
          <w:sz w:val="30"/>
          <w:szCs w:val="30"/>
        </w:rPr>
      </w:pPr>
    </w:p>
    <w:p w14:paraId="6AAD5FD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clause affirms that Christ was made under the law for the sake of those who were under the law, and therefore not on His own account or from any personal obligation.</w:t>
      </w:r>
    </w:p>
    <w:p w14:paraId="01F582B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这一分句肯定：基督是为了那些在律法以下之人的缘故而生在律法以下，因此不是为了祂自己或出于任何个人义务。</w:t>
      </w:r>
    </w:p>
    <w:p w14:paraId="747D78DB">
      <w:pPr>
        <w:spacing w:line="305" w:lineRule="auto"/>
        <w:rPr>
          <w:rFonts w:hint="eastAsia" w:ascii="微软雅黑" w:hAnsi="微软雅黑" w:eastAsia="微软雅黑" w:cs="微软雅黑"/>
          <w:sz w:val="30"/>
          <w:szCs w:val="30"/>
        </w:rPr>
      </w:pPr>
    </w:p>
    <w:p w14:paraId="7C8539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been personally subject to it, then His obedience could only have availed to His personal release or discharge.</w:t>
      </w:r>
    </w:p>
    <w:p w14:paraId="01FB8E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如果祂个人受律法约束，那么祂的顺服就只能用于祂个人的解脱或释放。</w:t>
      </w:r>
    </w:p>
    <w:p w14:paraId="4D26B0A1">
      <w:pPr>
        <w:spacing w:line="305" w:lineRule="auto"/>
        <w:rPr>
          <w:rFonts w:hint="eastAsia" w:ascii="微软雅黑" w:hAnsi="微软雅黑" w:eastAsia="微软雅黑" w:cs="微软雅黑"/>
          <w:sz w:val="30"/>
          <w:szCs w:val="30"/>
        </w:rPr>
      </w:pPr>
    </w:p>
    <w:p w14:paraId="2082A0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this difference between Christ and us, that we were born under the law by the condition of creaturehood, while He was spontaneously made under it for the ends of suretyship.</w:t>
      </w:r>
    </w:p>
    <w:p w14:paraId="6716AB6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但基督与我们之间存在着这种区别：我们是因着受造的地位而生在律法之下，而祂则是为了担保（suretyship）的目的而自发地被生在律法之下。</w:t>
      </w:r>
    </w:p>
    <w:p w14:paraId="43456E8D">
      <w:pPr>
        <w:spacing w:line="305" w:lineRule="auto"/>
        <w:rPr>
          <w:rFonts w:hint="eastAsia" w:ascii="微软雅黑" w:hAnsi="微软雅黑" w:eastAsia="微软雅黑" w:cs="微软雅黑"/>
          <w:sz w:val="30"/>
          <w:szCs w:val="30"/>
        </w:rPr>
      </w:pPr>
    </w:p>
    <w:p w14:paraId="327BE51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clause demands special notice on another ground.</w:t>
      </w:r>
    </w:p>
    <w:p w14:paraId="2C9044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由于另一个根据，这一分句要求特别留意。</w:t>
      </w:r>
    </w:p>
    <w:p w14:paraId="085CEC12">
      <w:pPr>
        <w:spacing w:line="305" w:lineRule="auto"/>
        <w:rPr>
          <w:rFonts w:hint="eastAsia" w:ascii="微软雅黑" w:hAnsi="微软雅黑" w:eastAsia="微软雅黑" w:cs="微软雅黑"/>
          <w:sz w:val="30"/>
          <w:szCs w:val="30"/>
        </w:rPr>
      </w:pPr>
    </w:p>
    <w:p w14:paraId="44882D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affirmed in certain quarters, and especially by those who do not admit the evidence for Christ's active obedience, that the apostle does not here name the ransom, but leaves it to be sought in the previous passage relating to the curse (Gal. 3:13).</w:t>
      </w:r>
    </w:p>
    <w:p w14:paraId="7E5DFE4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在某些方面，特别是那些不承认基督主动顺服（active obedience）之证据的人肯定：使徒在这里没有指出赎价（ransom），而是留待在之前关于咒诅的篇章（加 3:13）中去寻找。</w:t>
      </w:r>
    </w:p>
    <w:p w14:paraId="2EC16774">
      <w:pPr>
        <w:spacing w:line="305" w:lineRule="auto"/>
        <w:rPr>
          <w:rFonts w:hint="eastAsia" w:ascii="微软雅黑" w:hAnsi="微软雅黑" w:eastAsia="微软雅黑" w:cs="微软雅黑"/>
          <w:sz w:val="30"/>
          <w:szCs w:val="30"/>
        </w:rPr>
      </w:pPr>
    </w:p>
    <w:p w14:paraId="13620B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by no means the case; and an analysis of the words may convince any one that the ransom or equivalent is as definitely named as in the other passage.</w:t>
      </w:r>
    </w:p>
    <w:p w14:paraId="6A8D3D8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事实绝非如此；对词语的分析可以使任何人确信：赎价或等效物（equivalent）已像在另一篇章中那样被明确指出了。</w:t>
      </w:r>
    </w:p>
    <w:p w14:paraId="375F3860">
      <w:pPr>
        <w:spacing w:line="305" w:lineRule="auto"/>
        <w:rPr>
          <w:rFonts w:hint="eastAsia" w:ascii="微软雅黑" w:hAnsi="微软雅黑" w:eastAsia="微软雅黑" w:cs="微软雅黑"/>
          <w:sz w:val="30"/>
          <w:szCs w:val="30"/>
        </w:rPr>
      </w:pPr>
    </w:p>
    <w:p w14:paraId="67B3B0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that Christ was made a curse refers to His passive obedience; this statement, that He was made under the law, refers to His active as well as suffering obedience, or to the fulfilling of the law in action and suffering.</w:t>
      </w:r>
    </w:p>
    <w:p w14:paraId="48A5FA1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“基督成了咒诅”这一陈述指的是祂的被动顺服；而“祂生在律法以下”这一陈述，指的则是祂的主动顺服以及受苦的顺服，或者是通过行动和受苦来成全律法。</w:t>
      </w:r>
    </w:p>
    <w:p w14:paraId="26E02B86">
      <w:pPr>
        <w:spacing w:line="305" w:lineRule="auto"/>
        <w:rPr>
          <w:rFonts w:hint="eastAsia" w:ascii="微软雅黑" w:hAnsi="微软雅黑" w:eastAsia="微软雅黑" w:cs="微软雅黑"/>
          <w:sz w:val="30"/>
          <w:szCs w:val="30"/>
        </w:rPr>
      </w:pPr>
    </w:p>
    <w:p w14:paraId="68A41DF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PRICE of redemption is therefore named, and it is nothing but His incarnation and subjection to the law.</w:t>
      </w:r>
    </w:p>
    <w:p w14:paraId="4F0E41E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救赎的“代价（PRICE）”因此被指出了，且这无非就是祂的道成肉身以及对律法的顺服。</w:t>
      </w:r>
    </w:p>
    <w:p w14:paraId="2846856D">
      <w:pPr>
        <w:spacing w:line="305" w:lineRule="auto"/>
        <w:rPr>
          <w:rFonts w:hint="eastAsia" w:ascii="微软雅黑" w:hAnsi="微软雅黑" w:eastAsia="微软雅黑" w:cs="微软雅黑"/>
          <w:sz w:val="30"/>
          <w:szCs w:val="30"/>
        </w:rPr>
      </w:pPr>
    </w:p>
    <w:p w14:paraId="1C2254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that reconciliation and redemption are effected by the death of Christ, to the exclusion of His active obedience, is thus in collision with this passage, and with many other parts of Scripture (Rom. 5:19).</w:t>
      </w:r>
    </w:p>
    <w:p w14:paraId="533F3F6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认为和好（reconciliation）与救赎是通过基督之死、且排除了祂的主动顺服而达成的这种观点，因此与本篇章以及圣经的许多其他部分（罗 5:19）相冲突。</w:t>
      </w:r>
    </w:p>
    <w:p w14:paraId="287C534E">
      <w:pPr>
        <w:spacing w:line="305" w:lineRule="auto"/>
        <w:rPr>
          <w:rFonts w:hint="eastAsia" w:ascii="微软雅黑" w:hAnsi="微软雅黑" w:eastAsia="微软雅黑" w:cs="微软雅黑"/>
          <w:sz w:val="30"/>
          <w:szCs w:val="30"/>
        </w:rPr>
      </w:pPr>
    </w:p>
    <w:p w14:paraId="1A52B74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was made under the law, it was with a view to that meritorious obedience by which we are accounted righteous, and treated as righteous.</w:t>
      </w:r>
    </w:p>
    <w:p w14:paraId="1DD572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当基督生在律法以下时，是为了那项有功德的顺服，我们凭此被算为义（accounted righteous），并被当作义人对待。</w:t>
      </w:r>
    </w:p>
    <w:p w14:paraId="3F343679">
      <w:pPr>
        <w:spacing w:line="305" w:lineRule="auto"/>
        <w:rPr>
          <w:rFonts w:hint="eastAsia" w:ascii="微软雅黑" w:hAnsi="微软雅黑" w:eastAsia="微软雅黑" w:cs="微软雅黑"/>
          <w:sz w:val="30"/>
          <w:szCs w:val="30"/>
        </w:rPr>
      </w:pPr>
    </w:p>
    <w:p w14:paraId="68928F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active obedience considered as our ransom, or a constituent element of the ransom, has encountered many futile objections.</w:t>
      </w:r>
    </w:p>
    <w:p w14:paraId="00C0E4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被视为我们赎价（ransom）或赎价组成要素的主动顺服，遭遇了许多徒劳的反对。</w:t>
      </w:r>
    </w:p>
    <w:p w14:paraId="75C65095">
      <w:pPr>
        <w:spacing w:line="305" w:lineRule="auto"/>
        <w:rPr>
          <w:rFonts w:hint="eastAsia" w:ascii="微软雅黑" w:hAnsi="微软雅黑" w:eastAsia="微软雅黑" w:cs="微软雅黑"/>
          <w:sz w:val="30"/>
          <w:szCs w:val="30"/>
        </w:rPr>
      </w:pPr>
    </w:p>
    <w:p w14:paraId="5DE6B15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some oppose it on the general ground that the law was not applicable to non-Jews, but confined to Israel.</w:t>
      </w:r>
    </w:p>
    <w:p w14:paraId="7863AD9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因此，有些人以“律法不适用于非犹太人、而仅限于以色列”这一普遍根据来反对它。</w:t>
      </w:r>
    </w:p>
    <w:p w14:paraId="6929CFA4">
      <w:pPr>
        <w:spacing w:line="305" w:lineRule="auto"/>
        <w:rPr>
          <w:rFonts w:hint="eastAsia" w:ascii="微软雅黑" w:hAnsi="微软雅黑" w:eastAsia="微软雅黑" w:cs="微软雅黑"/>
          <w:sz w:val="30"/>
          <w:szCs w:val="30"/>
        </w:rPr>
      </w:pPr>
    </w:p>
    <w:p w14:paraId="10D8938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some portions of the law might be limited to Israel, the moral law, adapted to man as man, and the reflection of the divine nature, was but a republication of the law of nature.</w:t>
      </w:r>
    </w:p>
    <w:p w14:paraId="53F913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但是，无论律法的某些部分如何局限于以色列，那适应于“人作为人”、且作为神圣本性之复写的道德律，也不过是对自然律的重新发布。</w:t>
      </w:r>
    </w:p>
    <w:p w14:paraId="56DEE8C4">
      <w:pPr>
        <w:spacing w:line="305" w:lineRule="auto"/>
        <w:rPr>
          <w:rFonts w:hint="eastAsia" w:ascii="微软雅黑" w:hAnsi="微软雅黑" w:eastAsia="微软雅黑" w:cs="微软雅黑"/>
          <w:sz w:val="30"/>
          <w:szCs w:val="30"/>
        </w:rPr>
      </w:pPr>
    </w:p>
    <w:p w14:paraId="568F1FB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preposterous to speak of this element, the core and essence of the whole, as limited to Jews, when it was not arbitrary, but eternal, and must needs receive its fulfilment AS THE CONDITION OF LIFE (Gal. 3:12).</w:t>
      </w:r>
    </w:p>
    <w:p w14:paraId="4860737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既然这种要素——即整体的核心与精髓——并不是任意指定的，而是永恒的，并且作为生命的条件（CONDITION OF LIFE）必须得到成就（加 3:12），那么说它局限于犹太人就是荒谬的。</w:t>
      </w:r>
    </w:p>
    <w:p w14:paraId="6C63095B">
      <w:pPr>
        <w:spacing w:line="305" w:lineRule="auto"/>
        <w:rPr>
          <w:rFonts w:hint="eastAsia" w:ascii="微软雅黑" w:hAnsi="微软雅黑" w:eastAsia="微软雅黑" w:cs="微软雅黑"/>
          <w:sz w:val="30"/>
          <w:szCs w:val="30"/>
        </w:rPr>
      </w:pPr>
    </w:p>
    <w:p w14:paraId="6BB869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to it was necessary alike for Gentiles and for Jews.</w:t>
      </w:r>
    </w:p>
    <w:p w14:paraId="58462F4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对它的顺服对于外邦人和犹太人来说同样是必要的。</w:t>
      </w:r>
    </w:p>
    <w:p w14:paraId="1CE8F087">
      <w:pPr>
        <w:spacing w:line="305" w:lineRule="auto"/>
        <w:rPr>
          <w:rFonts w:hint="eastAsia" w:ascii="微软雅黑" w:hAnsi="微软雅黑" w:eastAsia="微软雅黑" w:cs="微软雅黑"/>
          <w:sz w:val="30"/>
          <w:szCs w:val="30"/>
        </w:rPr>
      </w:pPr>
    </w:p>
    <w:p w14:paraId="685E9A4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alleged by modern exegetes, that the expression MADE UNDER THE LAW means no more than to be born a Jew.</w:t>
      </w:r>
    </w:p>
    <w:p w14:paraId="1420E1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现代释经家（exegetes）进一步声称，“生在律法以下”这一表达只不过意味着出生是一个犹太人。</w:t>
      </w:r>
    </w:p>
    <w:p w14:paraId="668BED28">
      <w:pPr>
        <w:spacing w:line="305" w:lineRule="auto"/>
        <w:rPr>
          <w:rFonts w:hint="eastAsia" w:ascii="微软雅黑" w:hAnsi="微软雅黑" w:eastAsia="微软雅黑" w:cs="微软雅黑"/>
          <w:sz w:val="30"/>
          <w:szCs w:val="30"/>
        </w:rPr>
      </w:pPr>
    </w:p>
    <w:p w14:paraId="380CAB9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by no means the idea which the apostle expresses, nor does such an interpretation reach the meaning.</w:t>
      </w:r>
    </w:p>
    <w:p w14:paraId="4408870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这绝不是使徒所表达的意思，此类解释也未能达其本意。</w:t>
      </w:r>
    </w:p>
    <w:p w14:paraId="1F7C13DE">
      <w:pPr>
        <w:spacing w:line="305" w:lineRule="auto"/>
        <w:rPr>
          <w:rFonts w:hint="eastAsia" w:ascii="微软雅黑" w:hAnsi="微软雅黑" w:eastAsia="微软雅黑" w:cs="微软雅黑"/>
          <w:sz w:val="30"/>
          <w:szCs w:val="30"/>
        </w:rPr>
      </w:pPr>
    </w:p>
    <w:p w14:paraId="2EF35A3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mission and subjection to the law were in order to redeem us: the one was the way to the other, as appears from the final particle, which connects the last clause of the one verse (ver. 4) with the first clause of the following verse (ver. 5).</w:t>
      </w:r>
    </w:p>
    <w:p w14:paraId="717BFF6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基督的使命以及对律法的顺服是为了赎出我们：前者是通往后者的途径，这从目的小词中可以看出，该小词将前一节（第 4 节）的最后一个分句与后一节（第 5 节）的第一个分句联系了起来。</w:t>
      </w:r>
    </w:p>
    <w:p w14:paraId="36591651">
      <w:pPr>
        <w:spacing w:line="305" w:lineRule="auto"/>
        <w:rPr>
          <w:rFonts w:hint="eastAsia" w:ascii="微软雅黑" w:hAnsi="微软雅黑" w:eastAsia="微软雅黑" w:cs="微软雅黑"/>
          <w:sz w:val="30"/>
          <w:szCs w:val="30"/>
        </w:rPr>
      </w:pPr>
    </w:p>
    <w:p w14:paraId="478794F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translate "born a Jew," because the relation of the means to the design would be absolutely imperceptible; whereas the apostle, by the repetition of the same words, intends to make it plain.</w:t>
      </w:r>
    </w:p>
    <w:p w14:paraId="59E53D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我们不能将其翻译为“生为犹太人”，因为那样的话，手段与设计（design）之间的关系将完全无法察觉；而使徒通过重复相同的词语，意在使其明朗。</w:t>
      </w:r>
    </w:p>
    <w:p w14:paraId="1306B921">
      <w:pPr>
        <w:spacing w:line="305" w:lineRule="auto"/>
        <w:rPr>
          <w:rFonts w:hint="eastAsia" w:ascii="微软雅黑" w:hAnsi="微软雅黑" w:eastAsia="微软雅黑" w:cs="微软雅黑"/>
          <w:sz w:val="30"/>
          <w:szCs w:val="30"/>
        </w:rPr>
      </w:pPr>
    </w:p>
    <w:p w14:paraId="1FD2846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must be noticed, that if we translate the words "born a Jew" in the one verse (ver. 4), we must, on all grounds of consistency, translate the same words in the same way in the next verse (ver. 5).</w:t>
      </w:r>
    </w:p>
    <w:p w14:paraId="7F82885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此外，必须注意到：如果我们在前一节（第 4 节）中将这些词译为“生为犹太人”，那么基于一致性的所有根据，我们在下一节（第 5 节）中也必须以同样的方式翻译相同的词。</w:t>
      </w:r>
    </w:p>
    <w:p w14:paraId="29C108B2">
      <w:pPr>
        <w:spacing w:line="305" w:lineRule="auto"/>
        <w:rPr>
          <w:rFonts w:hint="eastAsia" w:ascii="微软雅黑" w:hAnsi="微软雅黑" w:eastAsia="微软雅黑" w:cs="微软雅黑"/>
          <w:sz w:val="30"/>
          <w:szCs w:val="30"/>
        </w:rPr>
      </w:pPr>
    </w:p>
    <w:p w14:paraId="102CBD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sense would be conveyed by the clauses thus rendered, "born a Jew, to redeem them that were born Jews,"—as if He came only to redeem the Jews?</w:t>
      </w:r>
    </w:p>
    <w:p w14:paraId="7CAA3D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由此翻译出的分句——“生为犹太人，为要把生为犹太人的人赎出来”——会表达出什么意思呢？——仿佛祂来只是为了救赎犹太人？</w:t>
      </w:r>
    </w:p>
    <w:p w14:paraId="773EC74F">
      <w:pPr>
        <w:spacing w:line="305" w:lineRule="auto"/>
        <w:rPr>
          <w:rFonts w:hint="eastAsia" w:ascii="微软雅黑" w:hAnsi="微软雅黑" w:eastAsia="微软雅黑" w:cs="微软雅黑"/>
          <w:sz w:val="30"/>
          <w:szCs w:val="30"/>
        </w:rPr>
      </w:pPr>
    </w:p>
    <w:p w14:paraId="665CDC9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absurdity end there.</w:t>
      </w:r>
    </w:p>
    <w:p w14:paraId="1B3B8C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荒谬还不止于此。</w:t>
      </w:r>
    </w:p>
    <w:p w14:paraId="37E47718">
      <w:pPr>
        <w:spacing w:line="305" w:lineRule="auto"/>
        <w:rPr>
          <w:rFonts w:hint="eastAsia" w:ascii="微软雅黑" w:hAnsi="微软雅黑" w:eastAsia="微软雅黑" w:cs="微软雅黑"/>
          <w:sz w:val="30"/>
          <w:szCs w:val="30"/>
        </w:rPr>
      </w:pPr>
    </w:p>
    <w:p w14:paraId="541AFA4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clause, also expressive of design, and introduced by a final particle, introduces a wider reference when it says, "that we might receive the adoption of sons."</w:t>
      </w:r>
    </w:p>
    <w:p w14:paraId="780553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下一分句同样表达了设计，由一个目的小词引导，当它说“叫我们得着儿子的名分（adoption of sons）”时，引入了一个更广泛的指涉（reference）。</w:t>
      </w:r>
    </w:p>
    <w:p w14:paraId="7E89A218">
      <w:pPr>
        <w:spacing w:line="305" w:lineRule="auto"/>
        <w:rPr>
          <w:rFonts w:hint="eastAsia" w:ascii="微软雅黑" w:hAnsi="微软雅黑" w:eastAsia="微软雅黑" w:cs="微软雅黑"/>
          <w:sz w:val="30"/>
          <w:szCs w:val="30"/>
        </w:rPr>
      </w:pPr>
    </w:p>
    <w:p w14:paraId="0016578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natural and obvious, when we apprehend that redemption by Christ's atonement and obedience paves the way to the further blessing of adoption.</w:t>
      </w:r>
    </w:p>
    <w:p w14:paraId="6418981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当我们领会到通过基督的赎罪（atonement）与顺服而得的救赎，是为进一步的后嗣名分之福铺平道路时，这一切都是自然且显而易见的。</w:t>
      </w:r>
    </w:p>
    <w:p w14:paraId="31383A41">
      <w:pPr>
        <w:spacing w:line="305" w:lineRule="auto"/>
        <w:rPr>
          <w:rFonts w:hint="eastAsia" w:ascii="微软雅黑" w:hAnsi="微软雅黑" w:eastAsia="微软雅黑" w:cs="微软雅黑"/>
          <w:sz w:val="30"/>
          <w:szCs w:val="30"/>
        </w:rPr>
      </w:pPr>
    </w:p>
    <w:p w14:paraId="38E5840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mode of interpretation, the sequence of thought would be as follows: Christ was born a Jew, to redeem them that were born Jews, that we (the Gentile Galatians as well as Paul) might receive the adoption of sons.</w:t>
      </w:r>
    </w:p>
    <w:p w14:paraId="7F873D5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但若按照另一种解释模式，思想的序列将如下：基督生为犹太人，为了救赎那些生为犹太人的人，好叫我们（外邦加拉太人以及保罗）得着儿子的名分。</w:t>
      </w:r>
    </w:p>
    <w:p w14:paraId="76FC1962">
      <w:pPr>
        <w:spacing w:line="305" w:lineRule="auto"/>
        <w:rPr>
          <w:rFonts w:hint="eastAsia" w:ascii="微软雅黑" w:hAnsi="微软雅黑" w:eastAsia="微软雅黑" w:cs="微软雅黑"/>
          <w:sz w:val="30"/>
          <w:szCs w:val="30"/>
        </w:rPr>
      </w:pPr>
    </w:p>
    <w:p w14:paraId="6C467E0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of the Jews is made the cause of the adoption of the Gentiles.</w:t>
      </w:r>
    </w:p>
    <w:p w14:paraId="402F5B7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犹太人的救赎被弄成了外邦人得名分的原因。</w:t>
      </w:r>
    </w:p>
    <w:p w14:paraId="3ABC20FB">
      <w:pPr>
        <w:spacing w:line="305" w:lineRule="auto"/>
        <w:rPr>
          <w:rFonts w:hint="eastAsia" w:ascii="微软雅黑" w:hAnsi="微软雅黑" w:eastAsia="微软雅黑" w:cs="微软雅黑"/>
          <w:sz w:val="30"/>
          <w:szCs w:val="30"/>
        </w:rPr>
      </w:pPr>
    </w:p>
    <w:p w14:paraId="12E46D8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so absurd, that it needs no remark.</w:t>
      </w:r>
    </w:p>
    <w:p w14:paraId="4863AE7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这是如此荒谬，以至于不需要任何评论。</w:t>
      </w:r>
    </w:p>
    <w:p w14:paraId="5C111E31">
      <w:pPr>
        <w:spacing w:line="305" w:lineRule="auto"/>
        <w:rPr>
          <w:rFonts w:hint="eastAsia" w:ascii="微软雅黑" w:hAnsi="微软雅黑" w:eastAsia="微软雅黑" w:cs="微软雅黑"/>
          <w:sz w:val="30"/>
          <w:szCs w:val="30"/>
        </w:rPr>
      </w:pPr>
    </w:p>
    <w:p w14:paraId="2C04461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is plain and significant when we take the words as already expounded, and remember that the essential elements of the law were written on the conscience of the Gentiles (Rom. 2:15).</w:t>
      </w:r>
    </w:p>
    <w:p w14:paraId="295CC4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但当我们按照已经阐述过的词义来理解，并记住律法的核心要素刻在外邦人的良心上时，一切就都明朗且意义重大了（罗 2:15）。</w:t>
      </w:r>
    </w:p>
    <w:p w14:paraId="448546FE">
      <w:pPr>
        <w:spacing w:line="305" w:lineRule="auto"/>
        <w:rPr>
          <w:rFonts w:hint="eastAsia" w:ascii="微软雅黑" w:hAnsi="微软雅黑" w:eastAsia="微软雅黑" w:cs="微软雅黑"/>
          <w:sz w:val="30"/>
          <w:szCs w:val="30"/>
        </w:rPr>
      </w:pPr>
    </w:p>
    <w:p w14:paraId="01C3F7A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Pauline epistles, where the expression UNDER THE LAW several times occurs, it is always equivalent to being subject to the law (Rom. 3:19, 6:14, 15; Gal. 4:21, 5:18; 1 Cor. 9:20).</w:t>
      </w:r>
    </w:p>
    <w:p w14:paraId="78F4A27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在保罗（Pauline）书信中，当“在律法以下（UNDER THE LAW）”这一表达多次出现时，它总是等同于受律法约束（罗 3:19, 6:14, 15；加 4:21, 5:18；林前 9:20）。</w:t>
      </w:r>
    </w:p>
    <w:p w14:paraId="4C7581B1">
      <w:pPr>
        <w:spacing w:line="305" w:lineRule="auto"/>
        <w:rPr>
          <w:rFonts w:hint="eastAsia" w:ascii="微软雅黑" w:hAnsi="微软雅黑" w:eastAsia="微软雅黑" w:cs="微软雅黑"/>
          <w:sz w:val="30"/>
          <w:szCs w:val="30"/>
        </w:rPr>
      </w:pPr>
    </w:p>
    <w:p w14:paraId="6EC0E3C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these passages the expression has one uniform sense: it denotes subjection to the law, with the accessory idea that it has something burdensome and oppressive.</w:t>
      </w:r>
    </w:p>
    <w:p w14:paraId="30AF2AF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在所有这些篇章中，该表达都具有一个统一的含义：它表示对律法的服从（subjection），并附带了律法具有某种沉重且压迫之性质的想法。</w:t>
      </w:r>
    </w:p>
    <w:p w14:paraId="688AC888">
      <w:pPr>
        <w:spacing w:line="305" w:lineRule="auto"/>
        <w:rPr>
          <w:rFonts w:hint="eastAsia" w:ascii="微软雅黑" w:hAnsi="微软雅黑" w:eastAsia="微软雅黑" w:cs="微软雅黑"/>
          <w:sz w:val="30"/>
          <w:szCs w:val="30"/>
        </w:rPr>
      </w:pPr>
    </w:p>
    <w:p w14:paraId="5BEB7CD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several passages are not to be mingled and confounded.</w:t>
      </w:r>
    </w:p>
    <w:p w14:paraId="01EAC2E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这几处篇章不应被混淆和打乱。</w:t>
      </w:r>
    </w:p>
    <w:p w14:paraId="08256B10">
      <w:pPr>
        <w:spacing w:line="305" w:lineRule="auto"/>
        <w:rPr>
          <w:rFonts w:hint="eastAsia" w:ascii="微软雅黑" w:hAnsi="微软雅黑" w:eastAsia="微软雅黑" w:cs="微软雅黑"/>
          <w:sz w:val="30"/>
          <w:szCs w:val="30"/>
        </w:rPr>
      </w:pPr>
    </w:p>
    <w:p w14:paraId="4D3C482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one thing is evident: it is not a mere circumlocution for a Jew.</w:t>
      </w:r>
    </w:p>
    <w:p w14:paraId="05D048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但有一点是明显的：它并不仅仅是“犹太人”的一种委婉说法（circumlocution）。</w:t>
      </w:r>
    </w:p>
    <w:p w14:paraId="1C0B5221">
      <w:pPr>
        <w:spacing w:line="305" w:lineRule="auto"/>
        <w:rPr>
          <w:rFonts w:hint="eastAsia" w:ascii="微软雅黑" w:hAnsi="微软雅黑" w:eastAsia="微软雅黑" w:cs="微软雅黑"/>
          <w:sz w:val="30"/>
          <w:szCs w:val="30"/>
        </w:rPr>
      </w:pPr>
    </w:p>
    <w:p w14:paraId="6B28EB8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God sent His Son, made under the law, for the redemption of those who were under the law in all its breadth of meaning.</w:t>
      </w:r>
    </w:p>
    <w:p w14:paraId="3904527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其意义是：上帝差遣祂的儿子生在律法以下，是为了救赎那些在律法之全部广义范畴内的人。</w:t>
      </w:r>
    </w:p>
    <w:p w14:paraId="7ADC0F65">
      <w:pPr>
        <w:spacing w:line="305" w:lineRule="auto"/>
        <w:rPr>
          <w:rFonts w:hint="eastAsia" w:ascii="微软雅黑" w:hAnsi="微软雅黑" w:eastAsia="微软雅黑" w:cs="微软雅黑"/>
          <w:sz w:val="30"/>
          <w:szCs w:val="30"/>
        </w:rPr>
      </w:pPr>
    </w:p>
    <w:p w14:paraId="074D02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Jews and Gentiles were equally under the law, as the condition of life, by the fact of creaturehood (Rom. 2:14, 3:9).</w:t>
      </w:r>
    </w:p>
    <w:p w14:paraId="2396C07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现今犹太人和外邦人同样处于作为生命条件的律法之下，这是由于受造的地位所决定的（罗 2:14, 3:9）。</w:t>
      </w:r>
    </w:p>
    <w:p w14:paraId="71E3D590">
      <w:pPr>
        <w:spacing w:line="305" w:lineRule="auto"/>
        <w:rPr>
          <w:rFonts w:hint="eastAsia" w:ascii="微软雅黑" w:hAnsi="微软雅黑" w:eastAsia="微软雅黑" w:cs="微软雅黑"/>
          <w:sz w:val="30"/>
          <w:szCs w:val="30"/>
        </w:rPr>
      </w:pPr>
    </w:p>
    <w:p w14:paraId="66147E5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comprehended.</w:t>
      </w:r>
    </w:p>
    <w:p w14:paraId="719262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包含了两个方面。</w:t>
      </w:r>
    </w:p>
    <w:p w14:paraId="5293F7F1">
      <w:pPr>
        <w:spacing w:line="305" w:lineRule="auto"/>
        <w:rPr>
          <w:rFonts w:hint="eastAsia" w:ascii="微软雅黑" w:hAnsi="微软雅黑" w:eastAsia="微软雅黑" w:cs="微软雅黑"/>
          <w:sz w:val="30"/>
          <w:szCs w:val="30"/>
        </w:rPr>
      </w:pPr>
    </w:p>
    <w:p w14:paraId="3FD1C2B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is, that the Lord Jesus, when made under the law for our deliverance, must have fulfilled all its claims, according to the terms.</w:t>
      </w:r>
    </w:p>
    <w:p w14:paraId="5B90A42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第一点是，主耶稣为了我们的解救而被生在律法以下时，必须根据条款成全了其所有的要求。</w:t>
      </w:r>
    </w:p>
    <w:p w14:paraId="718E45DC">
      <w:pPr>
        <w:spacing w:line="305" w:lineRule="auto"/>
        <w:rPr>
          <w:rFonts w:hint="eastAsia" w:ascii="微软雅黑" w:hAnsi="微软雅黑" w:eastAsia="微软雅黑" w:cs="微软雅黑"/>
          <w:sz w:val="30"/>
          <w:szCs w:val="30"/>
        </w:rPr>
      </w:pPr>
    </w:p>
    <w:p w14:paraId="6825AA8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we were bound, according to essential human relations, to the strictest obedience on the one hand, and to the endurance of the curse on the other—that is, to the precept and the penalty—the apostle affirms that both were fulfilled by Christ in our room (3:10, 12).</w:t>
      </w:r>
    </w:p>
    <w:p w14:paraId="5288DDD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既然根据基本的人际关系，我们一方面负有最严格的顺服义务，另一方面又负有忍受咒诅的义务——即诫命与惩罚——使徒肯定这两者都被基督在我们的位置上（in our room）成全了（3:10, 12）。</w:t>
      </w:r>
    </w:p>
    <w:p w14:paraId="7D4EC01B">
      <w:pPr>
        <w:spacing w:line="305" w:lineRule="auto"/>
        <w:rPr>
          <w:rFonts w:hint="eastAsia" w:ascii="微软雅黑" w:hAnsi="微软雅黑" w:eastAsia="微软雅黑" w:cs="微软雅黑"/>
          <w:sz w:val="30"/>
          <w:szCs w:val="30"/>
        </w:rPr>
      </w:pPr>
    </w:p>
    <w:p w14:paraId="42F8FD1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fulfilment of the law in the full sense of the term.</w:t>
      </w:r>
    </w:p>
    <w:p w14:paraId="6825A48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这就是术语之完整意义上的律法成就。</w:t>
      </w:r>
    </w:p>
    <w:p w14:paraId="036EFFC4">
      <w:pPr>
        <w:spacing w:line="305" w:lineRule="auto"/>
        <w:rPr>
          <w:rFonts w:hint="eastAsia" w:ascii="微软雅黑" w:hAnsi="微软雅黑" w:eastAsia="微软雅黑" w:cs="微软雅黑"/>
          <w:sz w:val="30"/>
          <w:szCs w:val="30"/>
        </w:rPr>
      </w:pPr>
    </w:p>
    <w:p w14:paraId="4C0E22F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point is, that whatever Christ rendered in this capacity was done as our substitute, and for the benefit of those who were under the law.</w:t>
      </w:r>
    </w:p>
    <w:p w14:paraId="48F5448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第二点是，无论基督以这种身份献上了什么，都是作为我们的替代者（substitute）而做的，且是为了那些在律法以下之人的益处。</w:t>
      </w:r>
    </w:p>
    <w:p w14:paraId="31AEA1AC">
      <w:pPr>
        <w:spacing w:line="305" w:lineRule="auto"/>
        <w:rPr>
          <w:rFonts w:hint="eastAsia" w:ascii="微软雅黑" w:hAnsi="微软雅黑" w:eastAsia="微软雅黑" w:cs="微软雅黑"/>
          <w:sz w:val="30"/>
          <w:szCs w:val="30"/>
        </w:rPr>
      </w:pPr>
    </w:p>
    <w:p w14:paraId="0B181EC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of those who impugn the element of active obedience as part of the Lord's atoning work is, that Christ was under obligation as man to obey for Himself, like every rational creature.</w:t>
      </w:r>
    </w:p>
    <w:p w14:paraId="4779EB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那些由于它是主赎罪工作的一部分而批驳（impugn）主动顺服（active obedience）要素的人，其反对意见是：基督作为人，有义务像每一个理智受造物一样为祂自己顺服。</w:t>
      </w:r>
    </w:p>
    <w:p w14:paraId="73C57633">
      <w:pPr>
        <w:spacing w:line="305" w:lineRule="auto"/>
        <w:rPr>
          <w:rFonts w:hint="eastAsia" w:ascii="微软雅黑" w:hAnsi="微软雅黑" w:eastAsia="微软雅黑" w:cs="微软雅黑"/>
          <w:sz w:val="30"/>
          <w:szCs w:val="30"/>
        </w:rPr>
      </w:pPr>
    </w:p>
    <w:p w14:paraId="4C12A7C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as it was uniformly given by the Lutheran, and also by the best Reformed divines, on the ground of such passages as the present, was, that humanity was assumed by the Son of God into the unity of His person, to be an instrument or organ in His work; that it existed only in the person of the Son, and never apart from Him; that the law as such had no competent authority over the Son of God, who was Himself the lawgiver; that His human nature, also called the Son of God, was not under the law, but exempt from it in any covenant form; and therefore that He was made under the law, not because He had a human nature, but because He willed to be under it, to finish a work of obedience which might be given away to those who had none.</w:t>
      </w:r>
    </w:p>
    <w:p w14:paraId="69B1515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此点的回答，正如路德宗（Lutheran）以及最优秀的改革宗（Reformed）神学家基于像本篇章这样的经文所一致给出的那样：即人性被上帝之子摄入了其位格的合一之中，作为祂工作的一个工具或器官；人性仅存在于圣子的位格中，绝不脱离祂而存在；作为律法本身对上帝之子（祂自己就是立法者）并没有称职的（competent）权威；祂的人性（也被称为上帝之子）并不在律法之下，而是在任何圣约形式中都免于此；因此，祂被使之处于律法以下，并不是因为祂拥有人性，而是因为祂“愿意”处于律法以下，为要完成一项可以转赠给那些没有顺服之人的顺服工作。</w:t>
      </w:r>
    </w:p>
    <w:p w14:paraId="4AD60329">
      <w:pPr>
        <w:spacing w:line="305" w:lineRule="auto"/>
        <w:rPr>
          <w:rFonts w:hint="eastAsia" w:ascii="微软雅黑" w:hAnsi="微软雅黑" w:eastAsia="微软雅黑" w:cs="微软雅黑"/>
          <w:sz w:val="30"/>
          <w:szCs w:val="30"/>
        </w:rPr>
      </w:pPr>
    </w:p>
    <w:p w14:paraId="311F9AB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meritorious obedience, and given to us as a donation.</w:t>
      </w:r>
    </w:p>
    <w:p w14:paraId="7248DB3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这是具有功德的顺服（meritorious obedience），是作为一份赠礼（donation）赐给我们的。</w:t>
      </w:r>
    </w:p>
    <w:p w14:paraId="0E118B43">
      <w:pPr>
        <w:spacing w:line="305" w:lineRule="auto"/>
        <w:rPr>
          <w:rFonts w:hint="eastAsia" w:ascii="微软雅黑" w:hAnsi="微软雅黑" w:eastAsia="微软雅黑" w:cs="微软雅黑"/>
          <w:sz w:val="30"/>
          <w:szCs w:val="30"/>
        </w:rPr>
      </w:pPr>
    </w:p>
    <w:p w14:paraId="0C50DE4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or benefit derived from Christ's subjection to the law is our redemption and, at a second remove, our adoption.</w:t>
      </w:r>
    </w:p>
    <w:p w14:paraId="2AE934B3">
      <w:pPr>
        <w:spacing w:line="305" w:lineRule="auto"/>
        <w:rPr>
          <w:rFonts w:hint="eastAsia" w:ascii="微软雅黑" w:hAnsi="微软雅黑" w:eastAsia="微软雅黑" w:cs="微软雅黑"/>
          <w:sz w:val="30"/>
          <w:szCs w:val="30"/>
        </w:rPr>
      </w:pPr>
    </w:p>
    <w:p w14:paraId="5F931C7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从基督对律法的降服中衍生出的果子或益处，是我们的救赎（redemption），并且在第二个层面（at a second remove）是我们的名分（adoption）。</w:t>
      </w:r>
    </w:p>
    <w:p w14:paraId="7E0D9577">
      <w:pPr>
        <w:spacing w:line="305" w:lineRule="auto"/>
        <w:rPr>
          <w:rFonts w:hint="eastAsia" w:ascii="微软雅黑" w:hAnsi="微软雅黑" w:eastAsia="微软雅黑" w:cs="微软雅黑"/>
          <w:sz w:val="30"/>
          <w:szCs w:val="30"/>
        </w:rPr>
      </w:pPr>
    </w:p>
    <w:p w14:paraId="441E2E5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final clauses, which refer to these two blessings as the fruit of Christ's ransom, may be co-ordinate, as some view them, or subordinated in this sense, that one paves the way for the other.</w:t>
      </w:r>
    </w:p>
    <w:p w14:paraId="5938BF0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那两个将这两项福分指为基督赎价之果子的最终分句，可能如某些人所见是并列的，也可能在这种意义上是主从的：即一者为另一者铺平了道路。</w:t>
      </w:r>
    </w:p>
    <w:p w14:paraId="0298FC2B">
      <w:pPr>
        <w:spacing w:line="305" w:lineRule="auto"/>
        <w:rPr>
          <w:rFonts w:hint="eastAsia" w:ascii="微软雅黑" w:hAnsi="微软雅黑" w:eastAsia="微软雅黑" w:cs="微软雅黑"/>
          <w:sz w:val="30"/>
          <w:szCs w:val="30"/>
        </w:rPr>
      </w:pPr>
    </w:p>
    <w:p w14:paraId="112A47C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clauses, however, refer without distinction to Jews and Gentiles.</w:t>
      </w:r>
    </w:p>
    <w:p w14:paraId="4CF8F82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然而，这两个分句都不加区别地指向犹太人和外邦人。</w:t>
      </w:r>
    </w:p>
    <w:p w14:paraId="34E6B47A">
      <w:pPr>
        <w:spacing w:line="305" w:lineRule="auto"/>
        <w:rPr>
          <w:rFonts w:hint="eastAsia" w:ascii="微软雅黑" w:hAnsi="微软雅黑" w:eastAsia="微软雅黑" w:cs="微软雅黑"/>
          <w:sz w:val="30"/>
          <w:szCs w:val="30"/>
        </w:rPr>
      </w:pPr>
    </w:p>
    <w:p w14:paraId="5276DAF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obedience of Christ both are equally redeemed: then follows the blessing of adoption, of which the further result is the sending forth of the Spirit of adoption into our hearts (ver. 6).</w:t>
      </w:r>
    </w:p>
    <w:p w14:paraId="66F72EB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借着基督的顺服，两者同样得赎：随后是得名分的福分，其进一步的结果就是将后嗣（adoption）的灵差入我们的心（第 6 节）。</w:t>
      </w:r>
    </w:p>
    <w:p w14:paraId="23D5CD7E">
      <w:pPr>
        <w:spacing w:line="305" w:lineRule="auto"/>
        <w:rPr>
          <w:rFonts w:hint="eastAsia" w:ascii="微软雅黑" w:hAnsi="微软雅黑" w:eastAsia="微软雅黑" w:cs="微软雅黑"/>
          <w:sz w:val="30"/>
          <w:szCs w:val="30"/>
        </w:rPr>
      </w:pPr>
    </w:p>
    <w:p w14:paraId="18FAF58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apostle strikingly utters his view of the atonement, when he declares, in contrast to the errorists, who adhered to rites, ceremonies, and legal observances: God forbid that I should glory, save in the cross of our Lord Jesus Christ, by whom [better, by which] the world is crucified unto me, and I unto the world (6:14).</w:t>
      </w:r>
    </w:p>
    <w:p w14:paraId="5CDA052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五、 当使徒宣告以下内容以对比那些坚持礼节、仪式和律法守则的谬误者时，祂极具冲击力地表达了祂的赎罪（atonement）观：但我断不以别的夸口（glory），只夸我们主耶稣基督的十字架；因这十字架（better, by which），就我而论，世界已经钉在十字架上；就世界而论，我也已经钉在十字架上（6:14）。</w:t>
      </w:r>
    </w:p>
    <w:p w14:paraId="4473D2F0">
      <w:pPr>
        <w:spacing w:line="305" w:lineRule="auto"/>
        <w:rPr>
          <w:rFonts w:hint="eastAsia" w:ascii="微软雅黑" w:hAnsi="微软雅黑" w:eastAsia="微软雅黑" w:cs="微软雅黑"/>
          <w:sz w:val="30"/>
          <w:szCs w:val="30"/>
        </w:rPr>
      </w:pPr>
    </w:p>
    <w:p w14:paraId="6223E55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fulness of his heart, as a man and apostle, he declares his attachment to the cross, that is, to Christ crucified as the only ground of acceptance, discarding all supplementary additions with holy zeal.</w:t>
      </w:r>
    </w:p>
    <w:p w14:paraId="10CFA99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出于祂内心的充沛情感（作为一个凡人和使徒），祂宣告了祂对十字架的眷恋，即：将钉十字架的基督视为蒙接纳的唯一根据，以神圣的热诚屏弃了所有补充性的加添。</w:t>
      </w:r>
    </w:p>
    <w:p w14:paraId="6F4A2FEE">
      <w:pPr>
        <w:spacing w:line="305" w:lineRule="auto"/>
        <w:rPr>
          <w:rFonts w:hint="eastAsia" w:ascii="微软雅黑" w:hAnsi="微软雅黑" w:eastAsia="微软雅黑" w:cs="微软雅黑"/>
          <w:sz w:val="30"/>
          <w:szCs w:val="30"/>
        </w:rPr>
      </w:pPr>
    </w:p>
    <w:p w14:paraId="344DB88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elsewhere affirms that boasting is excluded (Rom. 3:27); but legal boasting is displaced, that glorying in the Lord, or glorying in Christ crucified, may begin (see 1 Cor. 1:30).</w:t>
      </w:r>
    </w:p>
    <w:p w14:paraId="73327B1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祂在别处肯定夸口被排除了（罗 3:27）；但律法主义的自夸已被取代，好叫在主里的夸耀、或在钉十字架基督里的夸耀（glorying）可以开始（见 林前 1:30）。</w:t>
      </w:r>
    </w:p>
    <w:p w14:paraId="0FB4FCDA">
      <w:pPr>
        <w:spacing w:line="305" w:lineRule="auto"/>
        <w:rPr>
          <w:rFonts w:hint="eastAsia" w:ascii="微软雅黑" w:hAnsi="微软雅黑" w:eastAsia="微软雅黑" w:cs="微软雅黑"/>
          <w:sz w:val="30"/>
          <w:szCs w:val="30"/>
        </w:rPr>
      </w:pPr>
    </w:p>
    <w:p w14:paraId="1D7F388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two things demand notice here as bearing on our theme.</w:t>
      </w:r>
    </w:p>
    <w:p w14:paraId="1A8B5C8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在此有两点涉及我们主题的内容要求留意。</w:t>
      </w:r>
    </w:p>
    <w:p w14:paraId="4F7F4E86">
      <w:pPr>
        <w:spacing w:line="305" w:lineRule="auto"/>
        <w:rPr>
          <w:rFonts w:hint="eastAsia" w:ascii="微软雅黑" w:hAnsi="微软雅黑" w:eastAsia="微软雅黑" w:cs="微软雅黑"/>
          <w:sz w:val="30"/>
          <w:szCs w:val="30"/>
        </w:rPr>
      </w:pPr>
    </w:p>
    <w:p w14:paraId="41B035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viewed as a propitiatory sacrifice, is described as the sole ground of a Christian's boast or glorying.</w:t>
      </w:r>
    </w:p>
    <w:p w14:paraId="3ACC4590">
      <w:pPr>
        <w:spacing w:line="305" w:lineRule="auto"/>
        <w:rPr>
          <w:rFonts w:hint="eastAsia" w:ascii="微软雅黑" w:hAnsi="微软雅黑" w:eastAsia="微软雅黑" w:cs="微软雅黑"/>
          <w:sz w:val="30"/>
          <w:szCs w:val="30"/>
        </w:rPr>
      </w:pPr>
    </w:p>
    <w:p w14:paraId="2378D27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被视为挽回祭（propitiatory sacrifice）的十字架，被描述为基督徒夸口或夸耀（glorying）的唯一根据。</w:t>
      </w:r>
    </w:p>
    <w:p w14:paraId="54D6585C">
      <w:pPr>
        <w:spacing w:line="305" w:lineRule="auto"/>
        <w:rPr>
          <w:rFonts w:hint="eastAsia" w:ascii="微软雅黑" w:hAnsi="微软雅黑" w:eastAsia="微软雅黑" w:cs="微软雅黑"/>
          <w:sz w:val="30"/>
          <w:szCs w:val="30"/>
        </w:rPr>
      </w:pPr>
    </w:p>
    <w:p w14:paraId="285A006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antithesis in which the words occur repudiates every other plea but the finished work of the cross, but also implies that there is a boasting in which the Christian can never go too far or indulge too frequently.</w:t>
      </w:r>
    </w:p>
    <w:p w14:paraId="59F3BE9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这些话所处在的对照（antithesis）中，拒绝了除了十字架完成之工外的任何其他恳求，但也暗示有一种夸耀，是基督徒永远不会做得过头、也不会沉溺过频的。</w:t>
      </w:r>
    </w:p>
    <w:p w14:paraId="2D5024DA">
      <w:pPr>
        <w:spacing w:line="305" w:lineRule="auto"/>
        <w:rPr>
          <w:rFonts w:hint="eastAsia" w:ascii="微软雅黑" w:hAnsi="微软雅黑" w:eastAsia="微软雅黑" w:cs="微软雅黑"/>
          <w:sz w:val="30"/>
          <w:szCs w:val="30"/>
        </w:rPr>
      </w:pPr>
    </w:p>
    <w:p w14:paraId="311E5535">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gloried in the cross as the expiation of sin, the fulfilment of the law, the cause of reconciliation, the ransom of the church, the propitiation for our sins, and the sacrificial blood which brings us near and keeps us near to God in worship.</w:t>
      </w:r>
    </w:p>
    <w:p w14:paraId="07BA33D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祂以十字架为荣，将其视为罪的净罪（expiation）、律法的成就、和好的原因、教会的赎价、为我们罪而作的挽回（propitiation），以及在敬拜中带我们亲近上帝并保守我们亲近上帝的祭祀之血。</w:t>
      </w:r>
    </w:p>
    <w:p w14:paraId="0327FBA0">
      <w:pPr>
        <w:spacing w:line="305" w:lineRule="auto"/>
        <w:rPr>
          <w:rFonts w:hint="eastAsia" w:ascii="微软雅黑" w:hAnsi="微软雅黑" w:eastAsia="微软雅黑" w:cs="微软雅黑"/>
          <w:sz w:val="30"/>
          <w:szCs w:val="30"/>
        </w:rPr>
      </w:pPr>
    </w:p>
    <w:p w14:paraId="6D94F91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of the atonement is a twofold crucifixion.</w:t>
      </w:r>
    </w:p>
    <w:p w14:paraId="37AE1020">
      <w:pPr>
        <w:spacing w:line="305" w:lineRule="auto"/>
        <w:rPr>
          <w:rFonts w:hint="eastAsia" w:ascii="微软雅黑" w:hAnsi="微软雅黑" w:eastAsia="微软雅黑" w:cs="微软雅黑"/>
          <w:sz w:val="30"/>
          <w:szCs w:val="30"/>
        </w:rPr>
      </w:pPr>
    </w:p>
    <w:p w14:paraId="69EFDAC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赎罪（atonement）的果子是双重的钉十字架。</w:t>
      </w:r>
    </w:p>
    <w:p w14:paraId="3FEBF2A4">
      <w:pPr>
        <w:spacing w:line="305" w:lineRule="auto"/>
        <w:rPr>
          <w:rFonts w:hint="eastAsia" w:ascii="微软雅黑" w:hAnsi="微软雅黑" w:eastAsia="微软雅黑" w:cs="微软雅黑"/>
          <w:sz w:val="30"/>
          <w:szCs w:val="30"/>
        </w:rPr>
      </w:pPr>
    </w:p>
    <w:p w14:paraId="76C5F77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relative clause, commencing with BY WHOM, may either refer to the personal Saviour, according to the rendering of the English version, or to the cross, BY WHICH this result is gained.</w:t>
      </w:r>
    </w:p>
    <w:p w14:paraId="759813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以“因这（BY WHOM/WHICH）”开头的关系分句，既可以如英语译本的翻译那样指向救赎主位格，也可以指向借此获得这一结果的十字架。</w:t>
      </w:r>
    </w:p>
    <w:p w14:paraId="3AFCA717">
      <w:pPr>
        <w:spacing w:line="305" w:lineRule="auto"/>
        <w:rPr>
          <w:rFonts w:hint="eastAsia" w:ascii="微软雅黑" w:hAnsi="微软雅黑" w:eastAsia="微软雅黑" w:cs="微软雅黑"/>
          <w:sz w:val="30"/>
          <w:szCs w:val="30"/>
        </w:rPr>
      </w:pPr>
    </w:p>
    <w:p w14:paraId="0B7D5F0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clauses denote the dissolution of relations between Paul and the world, effected by the cross.</w:t>
      </w:r>
    </w:p>
    <w:p w14:paraId="0DAAE6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这两个分句指代了由十字架所达成的、保罗（Paul）与世界之间关系的解除（dissolution）。</w:t>
      </w:r>
    </w:p>
    <w:p w14:paraId="4A38B0D4">
      <w:pPr>
        <w:spacing w:line="305" w:lineRule="auto"/>
        <w:rPr>
          <w:rFonts w:hint="eastAsia" w:ascii="微软雅黑" w:hAnsi="微软雅黑" w:eastAsia="微软雅黑" w:cs="微软雅黑"/>
          <w:sz w:val="30"/>
          <w:szCs w:val="30"/>
        </w:rPr>
      </w:pPr>
    </w:p>
    <w:p w14:paraId="1D4393B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THE WORLD IS CRUCIFIED TO ME, means that it became to him unwelcome, distasteful, undesirable, like a crucified person.</w:t>
      </w:r>
    </w:p>
    <w:p w14:paraId="0FCC5D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第一个分句，“世界已经钉在十字架上（就我而论）”，意思是世界对他来说变得不再受欢迎、令人反感、不被渴望，就像一个被钉十字架的人。</w:t>
      </w:r>
    </w:p>
    <w:p w14:paraId="2996C32E">
      <w:pPr>
        <w:spacing w:line="305" w:lineRule="auto"/>
        <w:rPr>
          <w:rFonts w:hint="eastAsia" w:ascii="微软雅黑" w:hAnsi="微软雅黑" w:eastAsia="微软雅黑" w:cs="微软雅黑"/>
          <w:sz w:val="30"/>
          <w:szCs w:val="30"/>
        </w:rPr>
      </w:pPr>
    </w:p>
    <w:p w14:paraId="799C65E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nailed to the cross, whether we suppose the allusion is to the world's attractions or to its legal righteousness.</w:t>
      </w:r>
    </w:p>
    <w:p w14:paraId="4E69E67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无论我们假设指涉（allusion）的是世界的吸引力还是其律法主义的义，它都被钉在了十字架上。</w:t>
      </w:r>
    </w:p>
    <w:p w14:paraId="0841DFEF">
      <w:pPr>
        <w:spacing w:line="305" w:lineRule="auto"/>
        <w:rPr>
          <w:rFonts w:hint="eastAsia" w:ascii="微软雅黑" w:hAnsi="微软雅黑" w:eastAsia="微软雅黑" w:cs="微软雅黑"/>
          <w:sz w:val="30"/>
          <w:szCs w:val="30"/>
        </w:rPr>
      </w:pPr>
    </w:p>
    <w:p w14:paraId="37963C33">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respects it was crucified, and influenced him as little as a dead man or dead thing could do.</w:t>
      </w:r>
    </w:p>
    <w:p w14:paraId="5B575E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在这两个方面，它都被钉死了，对他产生的影响就像一个死人或一件死物所能产生的一样微小。</w:t>
      </w:r>
    </w:p>
    <w:p w14:paraId="3F21DB24">
      <w:pPr>
        <w:spacing w:line="305" w:lineRule="auto"/>
        <w:rPr>
          <w:rFonts w:hint="eastAsia" w:ascii="微软雅黑" w:hAnsi="微软雅黑" w:eastAsia="微软雅黑" w:cs="微软雅黑"/>
          <w:sz w:val="30"/>
          <w:szCs w:val="30"/>
        </w:rPr>
      </w:pPr>
    </w:p>
    <w:p w14:paraId="6082FA0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added, I AM CRUCIFIED TO THE WORLD.</w:t>
      </w:r>
    </w:p>
    <w:p w14:paraId="66597577">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但经上又补了一句，“我也已经钉在十字架上（就世界而论）”。</w:t>
      </w:r>
    </w:p>
    <w:p w14:paraId="535399A2">
      <w:pPr>
        <w:spacing w:line="305" w:lineRule="auto"/>
        <w:rPr>
          <w:rFonts w:hint="eastAsia" w:ascii="微软雅黑" w:hAnsi="微软雅黑" w:eastAsia="微软雅黑" w:cs="微软雅黑"/>
          <w:sz w:val="30"/>
          <w:szCs w:val="30"/>
        </w:rPr>
      </w:pPr>
    </w:p>
    <w:p w14:paraId="2DAEC19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clause is commonly interpreted, The world has cast me out, as no object of its favour, and as alien to it.</w:t>
      </w:r>
    </w:p>
    <w:p w14:paraId="33307AE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该分句通常被解释为：世界已经把我赶了出去，视我为不再是其恩宠的对象，并将其视为异类。</w:t>
      </w:r>
    </w:p>
    <w:p w14:paraId="069479EE">
      <w:pPr>
        <w:spacing w:line="305" w:lineRule="auto"/>
        <w:rPr>
          <w:rFonts w:hint="eastAsia" w:ascii="微软雅黑" w:hAnsi="微软雅黑" w:eastAsia="微软雅黑" w:cs="微软雅黑"/>
          <w:sz w:val="30"/>
          <w:szCs w:val="30"/>
        </w:rPr>
      </w:pPr>
    </w:p>
    <w:p w14:paraId="352EC24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clauses will thus set forth respectively Paul's estimate of the world, and the world's estimate of him.</w:t>
      </w:r>
    </w:p>
    <w:p w14:paraId="500376E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因此，这两个分句将分别陈明保罗对世界的评估，以及世界对祂的评估。</w:t>
      </w:r>
    </w:p>
    <w:p w14:paraId="5B564D54">
      <w:pPr>
        <w:spacing w:line="305" w:lineRule="auto"/>
        <w:rPr>
          <w:rFonts w:hint="eastAsia" w:ascii="微软雅黑" w:hAnsi="微软雅黑" w:eastAsia="微软雅黑" w:cs="微软雅黑"/>
          <w:sz w:val="30"/>
          <w:szCs w:val="30"/>
        </w:rPr>
      </w:pPr>
    </w:p>
    <w:p w14:paraId="04F2E55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usual interpretation of the clauses, and amounts to this: that Paul looked on the world, from the view-point of the cross, as an object that no more commended itself to him; and that the world, conversely, accounted him as worthy of contempt, because he so strenuously commended and enforced the one grand object of a sinner's confidence,—namely, Christ crucified, to the Jews a stumbling-block, and to the Greeks foolishness.</w:t>
      </w:r>
    </w:p>
    <w:p w14:paraId="6494681A">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这些分句通常的解释，其含意归结为：保罗（Paul）从十字架的视角看世界，视其为一个不再向祂自我推荐的对象；而世界反过来则认为祂值得鄙视，因为祂如此竭力地推荐并推行罪人信心的唯一宏大对象——即钉十字架的基督，那对犹太人为绊脚石，对希腊人为愚拙的。</w:t>
      </w:r>
    </w:p>
    <w:p w14:paraId="0878EC8F">
      <w:pPr>
        <w:spacing w:line="305" w:lineRule="auto"/>
        <w:rPr>
          <w:rFonts w:hint="eastAsia" w:ascii="微软雅黑" w:hAnsi="微软雅黑" w:eastAsia="微软雅黑" w:cs="微软雅黑"/>
          <w:sz w:val="30"/>
          <w:szCs w:val="30"/>
        </w:rPr>
      </w:pPr>
    </w:p>
    <w:p w14:paraId="38EC2A96">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part of this commentary does not seem so appropriate or adapted to the apostle's design.</w:t>
      </w:r>
    </w:p>
    <w:p w14:paraId="7FDCD1A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这种评注的后半部分似乎并不那么合适，也不适应使徒的设计（design）。</w:t>
      </w:r>
    </w:p>
    <w:p w14:paraId="3A16C5AF">
      <w:pPr>
        <w:spacing w:line="305" w:lineRule="auto"/>
        <w:rPr>
          <w:rFonts w:hint="eastAsia" w:ascii="微软雅黑" w:hAnsi="微软雅黑" w:eastAsia="微软雅黑" w:cs="微软雅黑"/>
          <w:sz w:val="30"/>
          <w:szCs w:val="30"/>
        </w:rPr>
      </w:pPr>
    </w:p>
    <w:p w14:paraId="024FD2B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object was not so much to describe what the world thought of him, as how he stood affected to the world.</w:t>
      </w:r>
    </w:p>
    <w:p w14:paraId="303ECA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祂的目标与其说是描述世界如何看待祂，不如说是描述祂如何受世界的影响（stood affected to the world）。</w:t>
      </w:r>
    </w:p>
    <w:p w14:paraId="654AFB25">
      <w:pPr>
        <w:spacing w:line="305" w:lineRule="auto"/>
        <w:rPr>
          <w:rFonts w:hint="eastAsia" w:ascii="微软雅黑" w:hAnsi="微软雅黑" w:eastAsia="微软雅黑" w:cs="微软雅黑"/>
          <w:sz w:val="30"/>
          <w:szCs w:val="30"/>
        </w:rPr>
      </w:pPr>
    </w:p>
    <w:p w14:paraId="2EA570DF">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clause, AND I TO THE WORLD, seems rather to intimate that, by the potentiality inherent in the cross, in so far as it rectified his relation toward God, and brought in new life to his soul, he was dead to the world.</w:t>
      </w:r>
    </w:p>
    <w:p w14:paraId="72F5CB7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第二个分句，“我也已经钉在十字架上（就世界而论）”，似乎更多是暗示：凭借十字架内在的潜能（就十字架矫正了祂对上帝的关系、并为祂灵魂带来了新生命而言），祂对世界已经死了。</w:t>
      </w:r>
    </w:p>
    <w:p w14:paraId="367492AD">
      <w:pPr>
        <w:spacing w:line="305" w:lineRule="auto"/>
        <w:rPr>
          <w:rFonts w:hint="eastAsia" w:ascii="微软雅黑" w:hAnsi="微软雅黑" w:eastAsia="微软雅黑" w:cs="微软雅黑"/>
          <w:sz w:val="30"/>
          <w:szCs w:val="30"/>
        </w:rPr>
      </w:pPr>
    </w:p>
    <w:p w14:paraId="57619C6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former clause affirmed that the world, as surveyed from the cross in which he gloried, was as a dead and crucified object in his esteem, the present clause will rather set forth that HIS HEART WAS DEAD TO IT.</w:t>
      </w:r>
    </w:p>
    <w:p w14:paraId="6C8C1BD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如果说前一个分句肯定了在保罗的评估中，从祂所夸耀的十字架来审视，世界就像一个已死且被钉在十字架上的对象，那么现在的分句则更多地陈明了“祂的心对它是死的”。</w:t>
      </w:r>
    </w:p>
    <w:p w14:paraId="3980E4B0">
      <w:pPr>
        <w:spacing w:line="305" w:lineRule="auto"/>
        <w:rPr>
          <w:rFonts w:hint="eastAsia" w:ascii="微软雅黑" w:hAnsi="微软雅黑" w:eastAsia="微软雅黑" w:cs="微软雅黑"/>
          <w:sz w:val="30"/>
          <w:szCs w:val="30"/>
        </w:rPr>
      </w:pPr>
    </w:p>
    <w:p w14:paraId="4404FFFD">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 had so won his heart, that his tastes, desires, and sympathies were, as it were, dead within him, so far as the world was concerned.</w:t>
      </w:r>
    </w:p>
    <w:p w14:paraId="42E44D9B">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另一个对象已经如此赢得了祂的心，以至于就世界而言，祂的品味、欲望和情感（sympathies）在祂里面仿佛都已死掉了。</w:t>
      </w:r>
    </w:p>
    <w:p w14:paraId="1241E4BF">
      <w:pPr>
        <w:spacing w:line="305" w:lineRule="auto"/>
        <w:rPr>
          <w:rFonts w:hint="eastAsia" w:ascii="微软雅黑" w:hAnsi="微软雅黑" w:eastAsia="微软雅黑" w:cs="微软雅黑"/>
          <w:sz w:val="30"/>
          <w:szCs w:val="30"/>
        </w:rPr>
      </w:pPr>
    </w:p>
    <w:p w14:paraId="07941A99">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drew no confidence from the legal rites, which were but elements of the world in his esteem (Gal. 4:3), and had no hankering or looking behind in reference to its allurements and attractions.</w:t>
      </w:r>
    </w:p>
    <w:p w14:paraId="597CE5C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祂不再从礼仪规条中吸取信心，在祂看来那些不过是世上的小学（Gal. 4:3），且对于世界的诱惑和吸引，祂不再有任何向往或回顾。</w:t>
      </w:r>
    </w:p>
    <w:p w14:paraId="65763C6F">
      <w:pPr>
        <w:spacing w:line="305" w:lineRule="auto"/>
        <w:rPr>
          <w:rFonts w:hint="eastAsia" w:ascii="微软雅黑" w:hAnsi="微软雅黑" w:eastAsia="微软雅黑" w:cs="微软雅黑"/>
          <w:sz w:val="30"/>
          <w:szCs w:val="30"/>
        </w:rPr>
      </w:pPr>
    </w:p>
    <w:p w14:paraId="4027C82C">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dally with the world, or maintain any relations with it, when he saw how alien it was to the aims and aspirations of one who gloried in Christ crucified, and who was himself crucified with his Lord (Gal. 2:20).</w:t>
      </w:r>
    </w:p>
    <w:p w14:paraId="5F01FC5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当祂看到世界与一个以钉十字架的基督为荣、且自身也与主同钉十字架的人（加 2:20）的目标和志向是多么格格不入时，祂就不再与世界纠缠，也不再与其维持任何关系。</w:t>
      </w:r>
    </w:p>
    <w:p w14:paraId="1852CA86">
      <w:pPr>
        <w:spacing w:line="305" w:lineRule="auto"/>
        <w:rPr>
          <w:rFonts w:hint="eastAsia" w:ascii="微软雅黑" w:hAnsi="微软雅黑" w:eastAsia="微软雅黑" w:cs="微软雅黑"/>
          <w:sz w:val="30"/>
          <w:szCs w:val="30"/>
        </w:rPr>
      </w:pPr>
    </w:p>
    <w:p w14:paraId="002019E4">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thought, that the apostle was crucified with Christ, and therefore one who no longer sought his life in the world (Col. 2:20), will enable us to apprehend the force of the expression.</w:t>
      </w:r>
    </w:p>
    <w:p w14:paraId="7D8BBA3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这后一个想法，即使徒是与基督同钉十字架、因此是一个不再在世上寻求其生命的人（歌 2:20），将使我们领会这一表达的力量。</w:t>
      </w:r>
    </w:p>
    <w:p w14:paraId="6DE2C3E3">
      <w:pPr>
        <w:spacing w:line="305" w:lineRule="auto"/>
        <w:rPr>
          <w:rFonts w:hint="eastAsia" w:ascii="微软雅黑" w:hAnsi="微软雅黑" w:eastAsia="微软雅黑" w:cs="微软雅黑"/>
          <w:sz w:val="30"/>
          <w:szCs w:val="30"/>
        </w:rPr>
      </w:pPr>
    </w:p>
    <w:p w14:paraId="7C23E07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Paul was personally dead to the world, because by the cross he was the property of another,—one of the peculiar people or heritage that Christ had won by His atoning blood.</w:t>
      </w:r>
    </w:p>
    <w:p w14:paraId="67DC512E">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那就是：保罗（Paul）个人对世界已死，因为通过十字架，祂成为了另一位的产业（property），——成为了基督通过其赎罪之血所赢得的属祂的子民或基业（heritage）中的一员。</w:t>
      </w:r>
    </w:p>
    <w:p w14:paraId="2CECD005">
      <w:pPr>
        <w:spacing w:line="305" w:lineRule="auto"/>
        <w:rPr>
          <w:rFonts w:hint="eastAsia" w:ascii="微软雅黑" w:hAnsi="微软雅黑" w:eastAsia="微软雅黑" w:cs="微软雅黑"/>
          <w:sz w:val="30"/>
          <w:szCs w:val="30"/>
        </w:rPr>
      </w:pPr>
    </w:p>
    <w:p w14:paraId="54D96841">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felt that he was OBJECTIVELY CRUCIFIED with Christ, and his INNER FEELINGS corresponded to the change.</w:t>
      </w:r>
    </w:p>
    <w:p w14:paraId="0E711002">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保罗感到自己在“客观上”与基督同钉十字架，而祂的“内在情感”也对应了这种改变。</w:t>
      </w:r>
    </w:p>
    <w:p w14:paraId="0982BC3F">
      <w:pPr>
        <w:spacing w:line="305" w:lineRule="auto"/>
        <w:rPr>
          <w:rFonts w:hint="eastAsia" w:ascii="微软雅黑" w:hAnsi="微软雅黑" w:eastAsia="微软雅黑" w:cs="微软雅黑"/>
          <w:sz w:val="30"/>
          <w:szCs w:val="30"/>
        </w:rPr>
      </w:pPr>
    </w:p>
    <w:p w14:paraId="549F2A60">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no more sought that world, nor lived for it, than a dead man is attracted by its honours, pleasures, or emoluments; and it was the cross that made the great revolution.</w:t>
      </w:r>
    </w:p>
    <w:p w14:paraId="6356A538">
      <w:pPr>
        <w:spacing w:line="305"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祂不再寻求那个世界，也不再为它而活，正如死人不再被其荣誉、享乐或薪酬所吸引一样；正是十字架成就了这场伟大的革命。结语：如果您想获得接下来的总结，请告诉我。</w:t>
      </w:r>
    </w:p>
    <w:p w14:paraId="656F17F0">
      <w:pPr>
        <w:spacing w:line="305" w:lineRule="auto"/>
        <w:rPr>
          <w:rFonts w:hint="eastAsia" w:ascii="微软雅黑" w:hAnsi="微软雅黑" w:eastAsia="微软雅黑" w:cs="微软雅黑"/>
          <w:sz w:val="30"/>
          <w:szCs w:val="30"/>
        </w:rPr>
      </w:pPr>
    </w:p>
    <w:p w14:paraId="09E60669">
      <w:pPr>
        <w:spacing w:line="305" w:lineRule="auto"/>
        <w:rPr>
          <w:rFonts w:hint="eastAsia" w:ascii="微软雅黑" w:hAnsi="微软雅黑" w:eastAsia="微软雅黑" w:cs="微软雅黑"/>
          <w:sz w:val="30"/>
          <w:szCs w:val="30"/>
        </w:rPr>
      </w:pPr>
    </w:p>
    <w:p w14:paraId="2FED0A23">
      <w:pPr>
        <w:spacing w:line="306" w:lineRule="auto"/>
        <w:rPr>
          <w:rFonts w:hint="eastAsia" w:ascii="微软雅黑" w:hAnsi="微软雅黑" w:eastAsia="微软雅黑" w:cs="微软雅黑"/>
          <w:sz w:val="30"/>
          <w:szCs w:val="30"/>
        </w:rPr>
      </w:pPr>
    </w:p>
    <w:p w14:paraId="4AE1940F">
      <w:pPr>
        <w:spacing w:line="306" w:lineRule="auto"/>
        <w:rPr>
          <w:rFonts w:hint="eastAsia" w:ascii="微软雅黑" w:hAnsi="微软雅黑" w:eastAsia="微软雅黑" w:cs="微软雅黑"/>
          <w:sz w:val="30"/>
          <w:szCs w:val="30"/>
        </w:rPr>
      </w:pPr>
    </w:p>
    <w:p w14:paraId="4B3C7D50">
      <w:pPr>
        <w:pStyle w:val="2"/>
        <w:bidi w:val="0"/>
        <w:jc w:val="center"/>
        <w:rPr>
          <w:rFonts w:hint="eastAsia"/>
        </w:rPr>
      </w:pPr>
      <w:bookmarkStart w:id="3" w:name="bookmark12"/>
      <w:bookmarkEnd w:id="3"/>
      <w:r>
        <w:rPr>
          <w:rFonts w:hint="eastAsia"/>
        </w:rPr>
        <w:t>SEC. XIII.</w:t>
      </w:r>
    </w:p>
    <w:p w14:paraId="70AF110C">
      <w:pPr>
        <w:pStyle w:val="2"/>
        <w:bidi w:val="0"/>
        <w:jc w:val="center"/>
        <w:rPr>
          <w:rFonts w:hint="eastAsia"/>
        </w:rPr>
      </w:pPr>
      <w:r>
        <w:rPr>
          <w:rFonts w:hint="eastAsia"/>
        </w:rPr>
        <w:t>第十三節：</w:t>
      </w:r>
    </w:p>
    <w:p w14:paraId="602E5E9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EPHESIANS</w:t>
      </w:r>
    </w:p>
    <w:p w14:paraId="048494D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以弗所書</w:t>
      </w:r>
    </w:p>
    <w:p w14:paraId="73F3FAD6">
      <w:pPr>
        <w:pStyle w:val="3"/>
        <w:spacing w:before="311" w:line="253" w:lineRule="auto"/>
        <w:ind w:left="3" w:right="10"/>
        <w:jc w:val="both"/>
        <w:rPr>
          <w:rFonts w:hint="eastAsia" w:ascii="微软雅黑" w:hAnsi="微软雅黑" w:eastAsia="微软雅黑" w:cs="微软雅黑"/>
          <w:sz w:val="30"/>
          <w:szCs w:val="30"/>
        </w:rPr>
      </w:pPr>
    </w:p>
    <w:p w14:paraId="0E16C11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Ephesians and the Epistle to the Colossians have a close affinity to each other, as developing the Pauline Christology.</w:t>
      </w:r>
    </w:p>
    <w:p w14:paraId="6D80451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《以弗所書》與《歌羅西書》彼此具有密切的親緣關係，因為它們都發展了保羅的基督論（Pauline Christology）。</w:t>
      </w:r>
    </w:p>
    <w:p w14:paraId="6AE44A6C">
      <w:pPr>
        <w:pStyle w:val="3"/>
        <w:spacing w:before="311" w:line="253" w:lineRule="auto"/>
        <w:ind w:left="3" w:right="10"/>
        <w:jc w:val="both"/>
        <w:rPr>
          <w:rFonts w:hint="eastAsia" w:ascii="微软雅黑" w:hAnsi="微软雅黑" w:eastAsia="微软雅黑" w:cs="微软雅黑"/>
          <w:sz w:val="30"/>
          <w:szCs w:val="30"/>
        </w:rPr>
      </w:pPr>
    </w:p>
    <w:p w14:paraId="5F4D550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put the atonement in contrast with an incipient Gnosticism, which substituted ideas or mere speculative knowledge for the realities of Christ's work.</w:t>
      </w:r>
    </w:p>
    <w:p w14:paraId="6D20B0E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它們將贖罪（atonement）置於與初期諾斯底主義（incipient Gnosticism）的對比中，後者以觀念或純粹的思辨知識取代了基督工作的實在性。</w:t>
      </w:r>
    </w:p>
    <w:p w14:paraId="66FE70C1">
      <w:pPr>
        <w:pStyle w:val="3"/>
        <w:spacing w:before="311" w:line="253" w:lineRule="auto"/>
        <w:ind w:left="3" w:right="10"/>
        <w:jc w:val="both"/>
        <w:rPr>
          <w:rFonts w:hint="eastAsia" w:ascii="微软雅黑" w:hAnsi="微软雅黑" w:eastAsia="微软雅黑" w:cs="微软雅黑"/>
          <w:sz w:val="30"/>
          <w:szCs w:val="30"/>
        </w:rPr>
      </w:pPr>
    </w:p>
    <w:p w14:paraId="3B6D0BF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some epistles, as in that to the Romans, Paul appears as the expounder of divine truth in its wide connections.</w:t>
      </w:r>
    </w:p>
    <w:p w14:paraId="70BE543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在某些書信中，如《羅馬書》，保羅是以神聖真理及其廣泛聯繫的闡述者身份出現的。</w:t>
      </w:r>
    </w:p>
    <w:p w14:paraId="58B11200">
      <w:pPr>
        <w:pStyle w:val="3"/>
        <w:spacing w:before="311" w:line="253" w:lineRule="auto"/>
        <w:ind w:left="3" w:right="10"/>
        <w:jc w:val="both"/>
        <w:rPr>
          <w:rFonts w:hint="eastAsia" w:ascii="微软雅黑" w:hAnsi="微软雅黑" w:eastAsia="微软雅黑" w:cs="微软雅黑"/>
          <w:sz w:val="30"/>
          <w:szCs w:val="30"/>
        </w:rPr>
      </w:pPr>
    </w:p>
    <w:p w14:paraId="29A7B96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others—as in the Epistles to the Corinthians, Timothy, and Titus—he appears as the pastor, issuing counsels, admonitions, and directions.</w:t>
      </w:r>
    </w:p>
    <w:p w14:paraId="37B525B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在其他書信中——如《哥林多前後書》、《提摩太前後書》和《提多書》——他則是以牧者的身份出現，發出建議、勸勉和指示。</w:t>
      </w:r>
    </w:p>
    <w:p w14:paraId="7EE97D79">
      <w:pPr>
        <w:pStyle w:val="3"/>
        <w:spacing w:before="311" w:line="253" w:lineRule="auto"/>
        <w:ind w:left="3" w:right="10"/>
        <w:jc w:val="both"/>
        <w:rPr>
          <w:rFonts w:hint="eastAsia" w:ascii="微软雅黑" w:hAnsi="微软雅黑" w:eastAsia="微软雅黑" w:cs="微软雅黑"/>
          <w:sz w:val="30"/>
          <w:szCs w:val="30"/>
        </w:rPr>
      </w:pPr>
    </w:p>
    <w:p w14:paraId="0C98C49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Epistles to the Ephesians and Colossians there is a certain reference to the oriental speculations then beginning to thrust themselves on the notice of the Christian church; and Paul, in displaying his knowledge in the mystery of Christ (Eph. 3:4), appears more as the prophet giving abundant fulness of spiritual revelations.</w:t>
      </w:r>
    </w:p>
    <w:p w14:paraId="2DB7907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在《以弗所書》和《歌羅西書》中，某種程度指涉了當時開始闖入基督教會視野的東方思辨（oriental speculations）；而保羅在展示他對基督奧秘的知識時（以弗所書 3:4），更多地是以先知的身份出現，賦予了豐富充實的屬靈啟示。</w:t>
      </w:r>
    </w:p>
    <w:p w14:paraId="0BF7ACD5">
      <w:pPr>
        <w:pStyle w:val="3"/>
        <w:spacing w:before="311" w:line="253" w:lineRule="auto"/>
        <w:ind w:left="3" w:right="10"/>
        <w:jc w:val="both"/>
        <w:rPr>
          <w:rFonts w:hint="eastAsia" w:ascii="微软雅黑" w:hAnsi="微软雅黑" w:eastAsia="微软雅黑" w:cs="微软雅黑"/>
          <w:sz w:val="30"/>
          <w:szCs w:val="30"/>
        </w:rPr>
      </w:pPr>
    </w:p>
    <w:p w14:paraId="63717A1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principal thought of these epistles is the personal Christ, the medium of divine communications, Head over all things to the church, uniting Jew and Gentile under Himself as their one Head, and the link connecting all things with God and with one another.</w:t>
      </w:r>
    </w:p>
    <w:p w14:paraId="34EA647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這些書信的主導思想是基督位格（personal Christ），祂是神聖交通的媒介，是教會萬有的元首，在祂自己裡面將猶太人和外邦人聯合成一位元首，並且是連接萬有與上帝、以及萬有彼此相連的紐帶。</w:t>
      </w:r>
    </w:p>
    <w:p w14:paraId="2E6B245D">
      <w:pPr>
        <w:pStyle w:val="3"/>
        <w:spacing w:before="311" w:line="253" w:lineRule="auto"/>
        <w:ind w:left="3" w:right="10"/>
        <w:jc w:val="both"/>
        <w:rPr>
          <w:rFonts w:hint="eastAsia" w:ascii="微软雅黑" w:hAnsi="微软雅黑" w:eastAsia="微软雅黑" w:cs="微软雅黑"/>
          <w:sz w:val="30"/>
          <w:szCs w:val="30"/>
        </w:rPr>
      </w:pPr>
    </w:p>
    <w:p w14:paraId="191BD11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points we have striking revelations, nowhere else so fully imparted.</w:t>
      </w:r>
    </w:p>
    <w:p w14:paraId="7850E10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在這些點上，我們得到了引人注目的啟示，在其他任何地方都沒有如此充分地傳授。</w:t>
      </w:r>
    </w:p>
    <w:p w14:paraId="207F9504">
      <w:pPr>
        <w:pStyle w:val="3"/>
        <w:spacing w:before="311" w:line="253" w:lineRule="auto"/>
        <w:ind w:left="3" w:right="10"/>
        <w:jc w:val="both"/>
        <w:rPr>
          <w:rFonts w:hint="eastAsia" w:ascii="微软雅黑" w:hAnsi="微软雅黑" w:eastAsia="微软雅黑" w:cs="微软雅黑"/>
          <w:sz w:val="30"/>
          <w:szCs w:val="30"/>
        </w:rPr>
      </w:pPr>
    </w:p>
    <w:p w14:paraId="0880256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Allusions to the atonement run through the Epistle to the Ephesians, even where no express statements are given as to its nature.</w:t>
      </w:r>
    </w:p>
    <w:p w14:paraId="4D5D670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對贖罪（atonement）的暗指（allusions）貫穿整部《以弗所書》，即便在沒有對其性質給出明確陳述的地方也是如此。</w:t>
      </w:r>
    </w:p>
    <w:p w14:paraId="3004938E">
      <w:pPr>
        <w:pStyle w:val="3"/>
        <w:spacing w:before="311" w:line="253" w:lineRule="auto"/>
        <w:ind w:left="3" w:right="10"/>
        <w:jc w:val="both"/>
        <w:rPr>
          <w:rFonts w:hint="eastAsia" w:ascii="微软雅黑" w:hAnsi="微软雅黑" w:eastAsia="微软雅黑" w:cs="微软雅黑"/>
          <w:sz w:val="30"/>
          <w:szCs w:val="30"/>
        </w:rPr>
      </w:pPr>
    </w:p>
    <w:p w14:paraId="3ABE720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reference to Christ's love, we cannot fail to see an underlying allusion to His atonement (Eph. 3:18).</w:t>
      </w:r>
    </w:p>
    <w:p w14:paraId="4DDB2B1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因此，在提到基督的愛時，我們必然會看到背後隱含著對祂贖罪的指涉（以弗所書 3:18）。</w:t>
      </w:r>
    </w:p>
    <w:p w14:paraId="00C50871">
      <w:pPr>
        <w:pStyle w:val="3"/>
        <w:spacing w:before="311" w:line="253" w:lineRule="auto"/>
        <w:ind w:left="3" w:right="10"/>
        <w:jc w:val="both"/>
        <w:rPr>
          <w:rFonts w:hint="eastAsia" w:ascii="微软雅黑" w:hAnsi="微软雅黑" w:eastAsia="微软雅黑" w:cs="微软雅黑"/>
          <w:sz w:val="30"/>
          <w:szCs w:val="30"/>
        </w:rPr>
      </w:pPr>
    </w:p>
    <w:p w14:paraId="474C5B1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thought is brought in, "Now, that He ascended, what is it but that He also descended first into the lower parts of the earth?" we have an allusion to His atonement as the foundation of His throne (Eph. 4:9).</w:t>
      </w:r>
    </w:p>
    <w:p w14:paraId="0D3E830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當引入“既說升上，難道不是先降在地下嗎？”這一思想時，我們就看到了對祂贖罪的暗指，將其視為祂寶座的根基（以弗所書 4:9）。</w:t>
      </w:r>
    </w:p>
    <w:p w14:paraId="522B7C24">
      <w:pPr>
        <w:pStyle w:val="3"/>
        <w:spacing w:before="311" w:line="253" w:lineRule="auto"/>
        <w:ind w:left="3" w:right="10"/>
        <w:jc w:val="both"/>
        <w:rPr>
          <w:rFonts w:hint="eastAsia" w:ascii="微软雅黑" w:hAnsi="微软雅黑" w:eastAsia="微软雅黑" w:cs="微软雅黑"/>
          <w:sz w:val="30"/>
          <w:szCs w:val="30"/>
        </w:rPr>
      </w:pPr>
    </w:p>
    <w:p w14:paraId="75DD7C9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mutual forgiveness is enforced by the consideration that God for Christ's sake hath forgiven us, that forgiveness is connected with the work of Christ (4:32).</w:t>
      </w:r>
    </w:p>
    <w:p w14:paraId="64FD2C5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當以“上帝在基督裡饒恕了我們”為由來推行彼此饒恕時，那種饒恕就是與基督的工作相連的（以弗所書 4:32）。</w:t>
      </w:r>
    </w:p>
    <w:p w14:paraId="429F3D01">
      <w:pPr>
        <w:pStyle w:val="3"/>
        <w:spacing w:before="311" w:line="253" w:lineRule="auto"/>
        <w:ind w:left="3" w:right="10"/>
        <w:jc w:val="both"/>
        <w:rPr>
          <w:rFonts w:hint="eastAsia" w:ascii="微软雅黑" w:hAnsi="微软雅黑" w:eastAsia="微软雅黑" w:cs="微软雅黑"/>
          <w:sz w:val="30"/>
          <w:szCs w:val="30"/>
        </w:rPr>
      </w:pPr>
    </w:p>
    <w:p w14:paraId="2FB29AB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omitting passages which assume the atonement rather than express it, we shall confine ourselves to those which are definite.</w:t>
      </w:r>
    </w:p>
    <w:p w14:paraId="3232968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但略過那些假設贖罪而非表達贖罪的篇章，我們將僅限於討論那些明確的篇章。</w:t>
      </w:r>
    </w:p>
    <w:p w14:paraId="46803AFC">
      <w:pPr>
        <w:pStyle w:val="3"/>
        <w:spacing w:before="311" w:line="253" w:lineRule="auto"/>
        <w:ind w:left="3" w:right="10"/>
        <w:jc w:val="both"/>
        <w:rPr>
          <w:rFonts w:hint="eastAsia" w:ascii="微软雅黑" w:hAnsi="微软雅黑" w:eastAsia="微软雅黑" w:cs="微软雅黑"/>
          <w:sz w:val="30"/>
          <w:szCs w:val="30"/>
        </w:rPr>
      </w:pPr>
    </w:p>
    <w:p w14:paraId="41396EF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passage on the subject of the atonement is thus expressed: In whom we have redemption through His blood, the forgiveness of sins, according to the riches of His grace (Eph. 1:7).</w:t>
      </w:r>
    </w:p>
    <w:p w14:paraId="4D1FBC7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一、關於贖罪主題的第一段篇章是這樣表達的：我們藉這愛子的血得蒙救贖，過犯得以赦免，乃是照祂豐富的恩典（以弗所書 1:7）。</w:t>
      </w:r>
    </w:p>
    <w:p w14:paraId="7BB3224A">
      <w:pPr>
        <w:pStyle w:val="3"/>
        <w:spacing w:before="311" w:line="253" w:lineRule="auto"/>
        <w:ind w:left="3" w:right="10"/>
        <w:jc w:val="both"/>
        <w:rPr>
          <w:rFonts w:hint="eastAsia" w:ascii="微软雅黑" w:hAnsi="微软雅黑" w:eastAsia="微软雅黑" w:cs="微软雅黑"/>
          <w:sz w:val="30"/>
          <w:szCs w:val="30"/>
        </w:rPr>
      </w:pPr>
    </w:p>
    <w:p w14:paraId="743087F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celebrates God's praise for spiritual blessings, for election in Christ, and for all contemplated by election (Eph. 1:3).</w:t>
      </w:r>
    </w:p>
    <w:p w14:paraId="2634361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使徒頌揚上帝，因為祂賜下屬靈的福分，因為祂在基督裡的揀選，以及因為揀選所預期的一切（以弗所書 1:3）。</w:t>
      </w:r>
    </w:p>
    <w:p w14:paraId="4C42842E">
      <w:pPr>
        <w:pStyle w:val="3"/>
        <w:spacing w:before="311" w:line="253" w:lineRule="auto"/>
        <w:ind w:left="3" w:right="10"/>
        <w:jc w:val="both"/>
        <w:rPr>
          <w:rFonts w:hint="eastAsia" w:ascii="微软雅黑" w:hAnsi="微软雅黑" w:eastAsia="微软雅黑" w:cs="微软雅黑"/>
          <w:sz w:val="30"/>
          <w:szCs w:val="30"/>
        </w:rPr>
      </w:pPr>
    </w:p>
    <w:p w14:paraId="284F117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analyze the structure of the sentence, he does not say BY WHOM, as he usually does, to denote the meritorious cause, but IN WHOM.</w:t>
      </w:r>
    </w:p>
    <w:p w14:paraId="7B71811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當我們分析這個句子的結構時，他並沒有像往常那樣說“藉著誰”（BY WHOM）來表示功德性原因（meritorious cause），而是說“在誰裡面”（IN WHOM）。</w:t>
      </w:r>
    </w:p>
    <w:p w14:paraId="5726F45B">
      <w:pPr>
        <w:pStyle w:val="3"/>
        <w:spacing w:before="311" w:line="253" w:lineRule="auto"/>
        <w:ind w:left="3" w:right="10"/>
        <w:jc w:val="both"/>
        <w:rPr>
          <w:rFonts w:hint="eastAsia" w:ascii="微软雅黑" w:hAnsi="微软雅黑" w:eastAsia="微软雅黑" w:cs="微软雅黑"/>
          <w:sz w:val="30"/>
          <w:szCs w:val="30"/>
        </w:rPr>
      </w:pPr>
    </w:p>
    <w:p w14:paraId="62F7ABC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CHRIST sometimes mean union, when the words have an independent position, and can be taken apart (2 Cor. 12:2).</w:t>
      </w:r>
    </w:p>
    <w:p w14:paraId="3105344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“在基督裡”這幾個字有時意味著聯合，前提是這些字處於獨立位置且可以分開來看（哥林多後書 12:2）。</w:t>
      </w:r>
    </w:p>
    <w:p w14:paraId="27BEBE25">
      <w:pPr>
        <w:pStyle w:val="3"/>
        <w:spacing w:before="311" w:line="253" w:lineRule="auto"/>
        <w:ind w:left="3" w:right="10"/>
        <w:jc w:val="both"/>
        <w:rPr>
          <w:rFonts w:hint="eastAsia" w:ascii="微软雅黑" w:hAnsi="微软雅黑" w:eastAsia="微软雅黑" w:cs="微软雅黑"/>
          <w:sz w:val="30"/>
          <w:szCs w:val="30"/>
        </w:rPr>
      </w:pPr>
    </w:p>
    <w:p w14:paraId="7018F58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however, the expression IN WHOM denotes in His person objectively, as the surety or ground of our salvation.</w:t>
      </w:r>
    </w:p>
    <w:p w14:paraId="3B70932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然而在這裡，“在祂裡面”（IN WHOM）一詞是指在祂位格中的客觀性，將其視為我們救恩的擔保人（surety）或根據。</w:t>
      </w:r>
    </w:p>
    <w:p w14:paraId="7B477C8E">
      <w:pPr>
        <w:pStyle w:val="3"/>
        <w:spacing w:before="311" w:line="253" w:lineRule="auto"/>
        <w:ind w:left="3" w:right="10"/>
        <w:jc w:val="both"/>
        <w:rPr>
          <w:rFonts w:hint="eastAsia" w:ascii="微软雅黑" w:hAnsi="微软雅黑" w:eastAsia="微软雅黑" w:cs="微软雅黑"/>
          <w:sz w:val="30"/>
          <w:szCs w:val="30"/>
        </w:rPr>
      </w:pPr>
    </w:p>
    <w:p w14:paraId="5BF4482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Christ is a public person, and we have redemption in a way similar and parallel to the condemnation which we have in Adam.</w:t>
      </w:r>
    </w:p>
    <w:p w14:paraId="60CB106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因為基督是一個公共位格（public person），我們在祂裡面得蒙救贖，其方式與我們在亞當裡受定罪的方式相似且平行。</w:t>
      </w:r>
    </w:p>
    <w:p w14:paraId="58895E9C">
      <w:pPr>
        <w:pStyle w:val="3"/>
        <w:spacing w:before="311" w:line="253" w:lineRule="auto"/>
        <w:ind w:left="3" w:right="10"/>
        <w:jc w:val="both"/>
        <w:rPr>
          <w:rFonts w:hint="eastAsia" w:ascii="微软雅黑" w:hAnsi="微软雅黑" w:eastAsia="微软雅黑" w:cs="微软雅黑"/>
          <w:sz w:val="30"/>
          <w:szCs w:val="30"/>
        </w:rPr>
      </w:pPr>
    </w:p>
    <w:p w14:paraId="74BF4D2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redemption is set forth objectively in Christ's person, who of God is made to us redemption (1 Cor. 1:30).</w:t>
      </w:r>
    </w:p>
    <w:p w14:paraId="4854F13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一句話，救贖是在基督位格中客觀地陳明的，祂由上帝使之成了我們的救贖（哥林多前書 1:30）。</w:t>
      </w:r>
    </w:p>
    <w:p w14:paraId="46244DDA">
      <w:pPr>
        <w:pStyle w:val="3"/>
        <w:spacing w:before="311" w:line="253" w:lineRule="auto"/>
        <w:ind w:left="3" w:right="10"/>
        <w:jc w:val="both"/>
        <w:rPr>
          <w:rFonts w:hint="eastAsia" w:ascii="微软雅黑" w:hAnsi="微软雅黑" w:eastAsia="微软雅黑" w:cs="微软雅黑"/>
          <w:sz w:val="30"/>
          <w:szCs w:val="30"/>
        </w:rPr>
      </w:pPr>
    </w:p>
    <w:p w14:paraId="3B1D12A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expressions coincide with this interpretation; for it is not said that we ACQUIRE redemption, but that we HAVE IT in Him (εχομεν).</w:t>
      </w:r>
    </w:p>
    <w:p w14:paraId="168FFE8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所有的表達都符合這種解釋；因為經上不是說我們“獲得”（ACQUIRE）救贖，而是說我們在祂裡面“擁有”（HAVE IT / εχομεν）救贖。</w:t>
      </w:r>
    </w:p>
    <w:p w14:paraId="33427FBC">
      <w:pPr>
        <w:pStyle w:val="3"/>
        <w:spacing w:before="311" w:line="253" w:lineRule="auto"/>
        <w:ind w:left="3" w:right="10"/>
        <w:jc w:val="both"/>
        <w:rPr>
          <w:rFonts w:hint="eastAsia" w:ascii="微软雅黑" w:hAnsi="微软雅黑" w:eastAsia="微软雅黑" w:cs="微软雅黑"/>
          <w:sz w:val="30"/>
          <w:szCs w:val="30"/>
        </w:rPr>
      </w:pPr>
    </w:p>
    <w:p w14:paraId="7B4166E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this passage may be taken up in the following points:—</w:t>
      </w:r>
    </w:p>
    <w:p w14:paraId="764185B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這段篇章的見證可以歸納為以下幾點：——</w:t>
      </w:r>
    </w:p>
    <w:p w14:paraId="4088312B">
      <w:pPr>
        <w:pStyle w:val="3"/>
        <w:spacing w:before="311" w:line="253" w:lineRule="auto"/>
        <w:ind w:left="3" w:right="10"/>
        <w:jc w:val="both"/>
        <w:rPr>
          <w:rFonts w:hint="eastAsia" w:ascii="微软雅黑" w:hAnsi="微软雅黑" w:eastAsia="微软雅黑" w:cs="微软雅黑"/>
          <w:sz w:val="30"/>
          <w:szCs w:val="30"/>
        </w:rPr>
      </w:pPr>
    </w:p>
    <w:p w14:paraId="58ECCC7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not only mentions the redemption, but subjoins the ransom, viz. THE BLOOD of Him who had just been called the Beloved.</w:t>
      </w:r>
    </w:p>
    <w:p w14:paraId="1FAB5142">
      <w:pPr>
        <w:pStyle w:val="3"/>
        <w:spacing w:before="311" w:line="253" w:lineRule="auto"/>
        <w:ind w:left="3" w:right="10"/>
        <w:jc w:val="both"/>
        <w:rPr>
          <w:rFonts w:hint="eastAsia" w:ascii="微软雅黑" w:hAnsi="微软雅黑" w:eastAsia="微软雅黑" w:cs="微软雅黑"/>
          <w:sz w:val="30"/>
          <w:szCs w:val="30"/>
        </w:rPr>
      </w:pPr>
    </w:p>
    <w:p w14:paraId="00D08CD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使徒不僅提到了救贖（redemption），還隨後附上了贖價（ransom），即那剛被稱為“愛子”的那位的“血”。</w:t>
      </w:r>
    </w:p>
    <w:p w14:paraId="7BFEBE13">
      <w:pPr>
        <w:pStyle w:val="3"/>
        <w:spacing w:before="311" w:line="253" w:lineRule="auto"/>
        <w:ind w:left="3" w:right="10"/>
        <w:jc w:val="both"/>
        <w:rPr>
          <w:rFonts w:hint="eastAsia" w:ascii="微软雅黑" w:hAnsi="微软雅黑" w:eastAsia="微软雅黑" w:cs="微软雅黑"/>
          <w:sz w:val="30"/>
          <w:szCs w:val="30"/>
        </w:rPr>
      </w:pPr>
    </w:p>
    <w:p w14:paraId="0E79E7B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establishes the reality of both.</w:t>
      </w:r>
    </w:p>
    <w:p w14:paraId="291EF40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這確立了兩者的真實性。</w:t>
      </w:r>
    </w:p>
    <w:p w14:paraId="3893DCCA">
      <w:pPr>
        <w:pStyle w:val="3"/>
        <w:spacing w:before="311" w:line="253" w:lineRule="auto"/>
        <w:ind w:left="3" w:right="10"/>
        <w:jc w:val="both"/>
        <w:rPr>
          <w:rFonts w:hint="eastAsia" w:ascii="微软雅黑" w:hAnsi="微软雅黑" w:eastAsia="微软雅黑" w:cs="微软雅黑"/>
          <w:sz w:val="30"/>
          <w:szCs w:val="30"/>
        </w:rPr>
      </w:pPr>
    </w:p>
    <w:p w14:paraId="45B5297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is not a metaphor or similitude, according to the Socinian comment; it means that we are redeemed by blood as a ransom.</w:t>
      </w:r>
    </w:p>
    <w:p w14:paraId="68C0B24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根據索西尼派（Socinian）的評論，這種語言並非隱喻或類比；它的意思是我們是藉著血作為贖價而被贖回的。</w:t>
      </w:r>
    </w:p>
    <w:p w14:paraId="2F13D51C">
      <w:pPr>
        <w:pStyle w:val="3"/>
        <w:spacing w:before="311" w:line="253" w:lineRule="auto"/>
        <w:ind w:left="3" w:right="10"/>
        <w:jc w:val="both"/>
        <w:rPr>
          <w:rFonts w:hint="eastAsia" w:ascii="微软雅黑" w:hAnsi="微软雅黑" w:eastAsia="微软雅黑" w:cs="微软雅黑"/>
          <w:sz w:val="30"/>
          <w:szCs w:val="30"/>
        </w:rPr>
      </w:pPr>
    </w:p>
    <w:p w14:paraId="2DCCF10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term denotes deliverance by a price; and the obvious sense is, that we are redeemed from a REAL captivity, by a REAL, not a figurative ransom.</w:t>
      </w:r>
    </w:p>
    <w:p w14:paraId="0ECA99A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原初術语表示憑代價而得的釋放；其顯然的意義是，我們是通過一個“真實”的、而非象徵性的贖價，從一場“真實”的囚禁中被贖回的。</w:t>
      </w:r>
    </w:p>
    <w:p w14:paraId="0C1E4BD7">
      <w:pPr>
        <w:pStyle w:val="3"/>
        <w:spacing w:before="311" w:line="253" w:lineRule="auto"/>
        <w:ind w:left="3" w:right="10"/>
        <w:jc w:val="both"/>
        <w:rPr>
          <w:rFonts w:hint="eastAsia" w:ascii="微软雅黑" w:hAnsi="微软雅黑" w:eastAsia="微软雅黑" w:cs="微软雅黑"/>
          <w:sz w:val="30"/>
          <w:szCs w:val="30"/>
        </w:rPr>
      </w:pPr>
    </w:p>
    <w:p w14:paraId="59F72D9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a metaphor makes but a metaphorical salvation.</w:t>
      </w:r>
    </w:p>
    <w:p w14:paraId="3E62D3B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隱喻理論所造就的不過是一種隱喻性的救恩。</w:t>
      </w:r>
    </w:p>
    <w:p w14:paraId="037D695C">
      <w:pPr>
        <w:pStyle w:val="3"/>
        <w:spacing w:before="311" w:line="253" w:lineRule="auto"/>
        <w:ind w:left="3" w:right="10"/>
        <w:jc w:val="both"/>
        <w:rPr>
          <w:rFonts w:hint="eastAsia" w:ascii="微软雅黑" w:hAnsi="微软雅黑" w:eastAsia="微软雅黑" w:cs="微软雅黑"/>
          <w:sz w:val="30"/>
          <w:szCs w:val="30"/>
        </w:rPr>
      </w:pPr>
    </w:p>
    <w:p w14:paraId="23A9154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features of the doctrine as set forth by these expressions.</w:t>
      </w:r>
    </w:p>
    <w:p w14:paraId="233489A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至於這些表達所陳明的教義特徵。</w:t>
      </w:r>
    </w:p>
    <w:p w14:paraId="62B83560">
      <w:pPr>
        <w:pStyle w:val="3"/>
        <w:spacing w:before="311" w:line="253" w:lineRule="auto"/>
        <w:ind w:left="3" w:right="10"/>
        <w:jc w:val="both"/>
        <w:rPr>
          <w:rFonts w:hint="eastAsia" w:ascii="微软雅黑" w:hAnsi="微软雅黑" w:eastAsia="微软雅黑" w:cs="微软雅黑"/>
          <w:sz w:val="30"/>
          <w:szCs w:val="30"/>
        </w:rPr>
      </w:pPr>
    </w:p>
    <w:p w14:paraId="5794301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and fundamental idea is, that man as a sinner has fallen under punitive justice, which holds him captive.</w:t>
      </w:r>
    </w:p>
    <w:p w14:paraId="5E5432E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第一個基本觀念是，人作為罪人已經落入懲罰性的公义之下，這公義將他囚禁。</w:t>
      </w:r>
    </w:p>
    <w:p w14:paraId="4427CE4E">
      <w:pPr>
        <w:pStyle w:val="3"/>
        <w:spacing w:before="311" w:line="253" w:lineRule="auto"/>
        <w:ind w:left="3" w:right="10"/>
        <w:jc w:val="both"/>
        <w:rPr>
          <w:rFonts w:hint="eastAsia" w:ascii="微软雅黑" w:hAnsi="微软雅黑" w:eastAsia="微软雅黑" w:cs="微软雅黑"/>
          <w:sz w:val="30"/>
          <w:szCs w:val="30"/>
        </w:rPr>
      </w:pPr>
    </w:p>
    <w:p w14:paraId="292AEA6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thought is, that the ransom is Christ's vicarious death, or His blood considered as the reality of the ancient sacrifices, and procuring the full redemption which they but figured forth.</w:t>
      </w:r>
    </w:p>
    <w:p w14:paraId="1C65CDB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第二個思想是，贖價是基督代入性的（vicarious）受死，或者是祂的血被視為古代祭祀的實在（reality），並取得了那些祭祀僅僅是預示（figured forth）出的完全救贖。</w:t>
      </w:r>
    </w:p>
    <w:p w14:paraId="38554075">
      <w:pPr>
        <w:pStyle w:val="3"/>
        <w:spacing w:before="311" w:line="253" w:lineRule="auto"/>
        <w:ind w:left="3" w:right="10"/>
        <w:jc w:val="both"/>
        <w:rPr>
          <w:rFonts w:hint="eastAsia" w:ascii="微软雅黑" w:hAnsi="微软雅黑" w:eastAsia="微软雅黑" w:cs="微软雅黑"/>
          <w:sz w:val="30"/>
          <w:szCs w:val="30"/>
        </w:rPr>
      </w:pPr>
    </w:p>
    <w:p w14:paraId="675C98A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a ransom to redeem His people (Matt. 20:28; 1 Cor. 6:20; 1 Tim. 2:6); and this He effected by becoming their curse (Gal. 3:13).</w:t>
      </w:r>
    </w:p>
    <w:p w14:paraId="7ED8454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祂捨了自己作贖價（ransom）來救贖祂的子民（馬太福音 20:28；哥林多前書 6:20；提摩太前書 2:6）；這是祂通過成為他們的咒詛而成就的（加拉太書 3:13）。</w:t>
      </w:r>
    </w:p>
    <w:p w14:paraId="66B088A0">
      <w:pPr>
        <w:pStyle w:val="3"/>
        <w:spacing w:before="311" w:line="253" w:lineRule="auto"/>
        <w:ind w:left="3" w:right="10"/>
        <w:jc w:val="both"/>
        <w:rPr>
          <w:rFonts w:hint="eastAsia" w:ascii="微软雅黑" w:hAnsi="微软雅黑" w:eastAsia="微软雅黑" w:cs="微软雅黑"/>
          <w:sz w:val="30"/>
          <w:szCs w:val="30"/>
        </w:rPr>
      </w:pPr>
    </w:p>
    <w:p w14:paraId="7138CC0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idea is, that God, to whose justice the price was paid, secured the discharge or liberation of the captive.</w:t>
      </w:r>
    </w:p>
    <w:p w14:paraId="2E89A5A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第三個觀念是，上帝——代價是向祂的公義償付的——確保了囚徒的釋放（discharge）或自由（liberation）。</w:t>
      </w:r>
    </w:p>
    <w:p w14:paraId="74FB6E89">
      <w:pPr>
        <w:pStyle w:val="3"/>
        <w:spacing w:before="311" w:line="253" w:lineRule="auto"/>
        <w:ind w:left="3" w:right="10"/>
        <w:jc w:val="both"/>
        <w:rPr>
          <w:rFonts w:hint="eastAsia" w:ascii="微软雅黑" w:hAnsi="微软雅黑" w:eastAsia="微软雅黑" w:cs="微软雅黑"/>
          <w:sz w:val="30"/>
          <w:szCs w:val="30"/>
        </w:rPr>
      </w:pPr>
    </w:p>
    <w:p w14:paraId="2BFB78E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law was an institution for the maintenance of which justice watched, this decides a question more frequently adduced for polemical purposes than for any other object: To whom was the ransom paid—to God or to Satan?</w:t>
      </w:r>
    </w:p>
    <w:p w14:paraId="491939B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由於律法是一項公義負責維護的制度，這就判定了一個比起其他任何目的，更多是為了護教（polemical）目的而引出的問題：贖價是付給誰的——是上帝還是撒旦？</w:t>
      </w:r>
    </w:p>
    <w:p w14:paraId="7983E4F2">
      <w:pPr>
        <w:pStyle w:val="3"/>
        <w:spacing w:before="311" w:line="253" w:lineRule="auto"/>
        <w:ind w:left="3" w:right="10"/>
        <w:jc w:val="both"/>
        <w:rPr>
          <w:rFonts w:hint="eastAsia" w:ascii="微软雅黑" w:hAnsi="微软雅黑" w:eastAsia="微软雅黑" w:cs="微软雅黑"/>
          <w:sz w:val="30"/>
          <w:szCs w:val="30"/>
        </w:rPr>
      </w:pPr>
    </w:p>
    <w:p w14:paraId="751B0BA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Satan had nothing to do with it, being the mere jailor, nay, criminal himself.</w:t>
      </w:r>
    </w:p>
    <w:p w14:paraId="0833B3E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答案是，撒旦與此無關，他僅僅是個獄卒，甚至他自己就是罪犯。</w:t>
      </w:r>
    </w:p>
    <w:p w14:paraId="52A42E24">
      <w:pPr>
        <w:pStyle w:val="3"/>
        <w:spacing w:before="311" w:line="253" w:lineRule="auto"/>
        <w:ind w:left="3" w:right="10"/>
        <w:jc w:val="both"/>
        <w:rPr>
          <w:rFonts w:hint="eastAsia" w:ascii="微软雅黑" w:hAnsi="微软雅黑" w:eastAsia="微软雅黑" w:cs="微软雅黑"/>
          <w:sz w:val="30"/>
          <w:szCs w:val="30"/>
        </w:rPr>
      </w:pPr>
    </w:p>
    <w:p w14:paraId="454A8E4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was paid to the punitive justice of God.</w:t>
      </w:r>
    </w:p>
    <w:p w14:paraId="73C3096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贖價是付給上帝懲罰性的公義。</w:t>
      </w:r>
    </w:p>
    <w:p w14:paraId="675C45E0">
      <w:pPr>
        <w:pStyle w:val="3"/>
        <w:spacing w:before="311" w:line="253" w:lineRule="auto"/>
        <w:ind w:left="3" w:right="10"/>
        <w:jc w:val="both"/>
        <w:rPr>
          <w:rFonts w:hint="eastAsia" w:ascii="微软雅黑" w:hAnsi="微软雅黑" w:eastAsia="微软雅黑" w:cs="微软雅黑"/>
          <w:sz w:val="30"/>
          <w:szCs w:val="30"/>
        </w:rPr>
      </w:pPr>
    </w:p>
    <w:p w14:paraId="436B474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then is, that the personal Christ is of God made to us redemption, and that we have redemption IN HIM.</w:t>
      </w:r>
    </w:p>
    <w:p w14:paraId="5721CB3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那麼，這項陳述就是：位格性的基督由上帝使之成了我們的救贖，並且我們在祂裡面（IN HIM）擁有救贖。</w:t>
      </w:r>
    </w:p>
    <w:p w14:paraId="10112B05">
      <w:pPr>
        <w:pStyle w:val="3"/>
        <w:spacing w:before="311" w:line="253" w:lineRule="auto"/>
        <w:ind w:left="3" w:right="10"/>
        <w:jc w:val="both"/>
        <w:rPr>
          <w:rFonts w:hint="eastAsia" w:ascii="微软雅黑" w:hAnsi="微软雅黑" w:eastAsia="微软雅黑" w:cs="微软雅黑"/>
          <w:sz w:val="30"/>
          <w:szCs w:val="30"/>
        </w:rPr>
      </w:pPr>
    </w:p>
    <w:p w14:paraId="728E6E1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of sin is subjoined in an apposition-clause, as a convertible term.</w:t>
      </w:r>
    </w:p>
    <w:p w14:paraId="4D36E084">
      <w:pPr>
        <w:pStyle w:val="3"/>
        <w:spacing w:before="311" w:line="253" w:lineRule="auto"/>
        <w:ind w:left="3" w:right="10"/>
        <w:jc w:val="both"/>
        <w:rPr>
          <w:rFonts w:hint="eastAsia" w:ascii="微软雅黑" w:hAnsi="微软雅黑" w:eastAsia="微软雅黑" w:cs="微软雅黑"/>
          <w:sz w:val="30"/>
          <w:szCs w:val="30"/>
        </w:rPr>
      </w:pPr>
    </w:p>
    <w:p w14:paraId="2E66B80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罪的赦免被作為同位語從句附在其後，作為一個可互換的術語。</w:t>
      </w:r>
    </w:p>
    <w:p w14:paraId="341637BB">
      <w:pPr>
        <w:pStyle w:val="3"/>
        <w:spacing w:before="311" w:line="253" w:lineRule="auto"/>
        <w:ind w:left="3" w:right="10"/>
        <w:jc w:val="both"/>
        <w:rPr>
          <w:rFonts w:hint="eastAsia" w:ascii="微软雅黑" w:hAnsi="微软雅黑" w:eastAsia="微软雅黑" w:cs="微软雅黑"/>
          <w:sz w:val="30"/>
          <w:szCs w:val="30"/>
        </w:rPr>
      </w:pPr>
    </w:p>
    <w:p w14:paraId="5310D17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 consists essentially in forgiveness; and the latter, in its grammatical connection, sets forth more precisely the import of the former.</w:t>
      </w:r>
    </w:p>
    <w:p w14:paraId="25C9ED6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救贖在實質上包含了赦免；後者在其語法聯繫中，更精確地闡明了前者的意義。</w:t>
      </w:r>
    </w:p>
    <w:p w14:paraId="5B491193">
      <w:pPr>
        <w:pStyle w:val="3"/>
        <w:spacing w:before="311" w:line="253" w:lineRule="auto"/>
        <w:ind w:left="3" w:right="10"/>
        <w:jc w:val="both"/>
        <w:rPr>
          <w:rFonts w:hint="eastAsia" w:ascii="微软雅黑" w:hAnsi="微软雅黑" w:eastAsia="微软雅黑" w:cs="微软雅黑"/>
          <w:sz w:val="30"/>
          <w:szCs w:val="30"/>
        </w:rPr>
      </w:pPr>
    </w:p>
    <w:p w14:paraId="5B7F187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here adduced as equivalent and convertible.</w:t>
      </w:r>
    </w:p>
    <w:p w14:paraId="2A4E81B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它們在這裡被引證為等同且可互換的。</w:t>
      </w:r>
    </w:p>
    <w:p w14:paraId="036D2746">
      <w:pPr>
        <w:pStyle w:val="3"/>
        <w:spacing w:before="311" w:line="253" w:lineRule="auto"/>
        <w:ind w:left="3" w:right="10"/>
        <w:jc w:val="both"/>
        <w:rPr>
          <w:rFonts w:hint="eastAsia" w:ascii="微软雅黑" w:hAnsi="微软雅黑" w:eastAsia="微软雅黑" w:cs="微软雅黑"/>
          <w:sz w:val="30"/>
          <w:szCs w:val="30"/>
        </w:rPr>
      </w:pPr>
    </w:p>
    <w:p w14:paraId="46CC0BF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in the first place, that a direct causal connection is affirmed between the blood of Christ and forgiveness of sins.</w:t>
      </w:r>
    </w:p>
    <w:p w14:paraId="7EBCD49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首先顯而易見的是，在基督的血與罪的赦免之間，肯定有一種直接的因果聯繫。</w:t>
      </w:r>
    </w:p>
    <w:p w14:paraId="51D1FFA0">
      <w:pPr>
        <w:pStyle w:val="3"/>
        <w:spacing w:before="311" w:line="253" w:lineRule="auto"/>
        <w:ind w:left="3" w:right="10"/>
        <w:jc w:val="both"/>
        <w:rPr>
          <w:rFonts w:hint="eastAsia" w:ascii="微软雅黑" w:hAnsi="微软雅黑" w:eastAsia="微软雅黑" w:cs="微软雅黑"/>
          <w:sz w:val="30"/>
          <w:szCs w:val="30"/>
        </w:rPr>
      </w:pPr>
    </w:p>
    <w:p w14:paraId="4606F63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does not state that Christ's mission was to reveal an absolute forgiveness, and to seal His testimony by His death as a martyr.</w:t>
      </w:r>
    </w:p>
    <w:p w14:paraId="0899734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這段篇章並非陳述基督的使命是為了啟示一種絕對的赦免，並通過祂作為殉道者的死來封印祂的見證。</w:t>
      </w:r>
    </w:p>
    <w:p w14:paraId="43F835E0">
      <w:pPr>
        <w:pStyle w:val="3"/>
        <w:spacing w:before="311" w:line="253" w:lineRule="auto"/>
        <w:ind w:left="3" w:right="10"/>
        <w:jc w:val="both"/>
        <w:rPr>
          <w:rFonts w:hint="eastAsia" w:ascii="微软雅黑" w:hAnsi="微软雅黑" w:eastAsia="微软雅黑" w:cs="微软雅黑"/>
          <w:sz w:val="30"/>
          <w:szCs w:val="30"/>
        </w:rPr>
      </w:pPr>
    </w:p>
    <w:p w14:paraId="46A7ED7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are put in such connection, that the forgiveness can only be viewed as the direct and immediate result of the atoning death, as the blood of sacrifice in the old economy was the direct cause of forgiveness to the Jewish worshipper.</w:t>
      </w:r>
    </w:p>
    <w:p w14:paraId="4526404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這兩件事被置於如此的聯繫中，以至於赦免只能被視為贖罪之死直接且即刻的結果，正如同舊經綸（economy）中祭祀的血是猶太敬拜者得赦免的直接原因一樣。</w:t>
      </w:r>
    </w:p>
    <w:p w14:paraId="4ED9A04C">
      <w:pPr>
        <w:pStyle w:val="3"/>
        <w:spacing w:before="311" w:line="253" w:lineRule="auto"/>
        <w:ind w:left="3" w:right="10"/>
        <w:jc w:val="both"/>
        <w:rPr>
          <w:rFonts w:hint="eastAsia" w:ascii="微软雅黑" w:hAnsi="微软雅黑" w:eastAsia="微软雅黑" w:cs="微软雅黑"/>
          <w:sz w:val="30"/>
          <w:szCs w:val="30"/>
        </w:rPr>
      </w:pPr>
    </w:p>
    <w:p w14:paraId="4DF49A1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alone, without any addition of ours, or works of law, had the effect of winning forgiveness or exemption from punishment.</w:t>
      </w:r>
    </w:p>
    <w:p w14:paraId="717F579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唯有基督的血，不需要我們任何的加添或律法行為，就具有贏得赦免或免除懲罰的效果。</w:t>
      </w:r>
    </w:p>
    <w:p w14:paraId="26248C23">
      <w:pPr>
        <w:pStyle w:val="3"/>
        <w:spacing w:before="311" w:line="253" w:lineRule="auto"/>
        <w:ind w:left="3" w:right="10"/>
        <w:jc w:val="both"/>
        <w:rPr>
          <w:rFonts w:hint="eastAsia" w:ascii="微软雅黑" w:hAnsi="微软雅黑" w:eastAsia="微软雅黑" w:cs="微软雅黑"/>
          <w:sz w:val="30"/>
          <w:szCs w:val="30"/>
        </w:rPr>
      </w:pPr>
    </w:p>
    <w:p w14:paraId="3007E99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are redemption and forgiveness made convertible terms?</w:t>
      </w:r>
    </w:p>
    <w:p w14:paraId="21647B2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但救贖與赦免是如何成為可互換的術語的呢？</w:t>
      </w:r>
    </w:p>
    <w:p w14:paraId="588F9F8C">
      <w:pPr>
        <w:pStyle w:val="3"/>
        <w:spacing w:before="311" w:line="253" w:lineRule="auto"/>
        <w:ind w:left="3" w:right="10"/>
        <w:jc w:val="both"/>
        <w:rPr>
          <w:rFonts w:hint="eastAsia" w:ascii="微软雅黑" w:hAnsi="微软雅黑" w:eastAsia="微软雅黑" w:cs="微软雅黑"/>
          <w:sz w:val="30"/>
          <w:szCs w:val="30"/>
        </w:rPr>
      </w:pPr>
    </w:p>
    <w:p w14:paraId="47680EC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we not rather expect to hear that the redemptive act of Christ was the cause of forgiveness?</w:t>
      </w:r>
    </w:p>
    <w:p w14:paraId="1F5AF70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我們難道不更應該期待聽到基督的救贖行為是赦免的原因嗎？</w:t>
      </w:r>
    </w:p>
    <w:p w14:paraId="7885F701">
      <w:pPr>
        <w:pStyle w:val="3"/>
        <w:spacing w:before="311" w:line="253" w:lineRule="auto"/>
        <w:ind w:left="3" w:right="10"/>
        <w:jc w:val="both"/>
        <w:rPr>
          <w:rFonts w:hint="eastAsia" w:ascii="微软雅黑" w:hAnsi="微软雅黑" w:eastAsia="微软雅黑" w:cs="微软雅黑"/>
          <w:sz w:val="30"/>
          <w:szCs w:val="30"/>
        </w:rPr>
      </w:pPr>
    </w:p>
    <w:p w14:paraId="011681F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a connection of cause and effect is affirmed in the verse, as we have already noticed.</w:t>
      </w:r>
    </w:p>
    <w:p w14:paraId="4E93FA3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毫無疑問，正如我們已經注意到的，這節經文肯定了因果關係。</w:t>
      </w:r>
    </w:p>
    <w:p w14:paraId="7CC492F6">
      <w:pPr>
        <w:pStyle w:val="3"/>
        <w:spacing w:before="311" w:line="253" w:lineRule="auto"/>
        <w:ind w:left="3" w:right="10"/>
        <w:jc w:val="both"/>
        <w:rPr>
          <w:rFonts w:hint="eastAsia" w:ascii="微软雅黑" w:hAnsi="微软雅黑" w:eastAsia="微软雅黑" w:cs="微软雅黑"/>
          <w:sz w:val="30"/>
          <w:szCs w:val="30"/>
        </w:rPr>
      </w:pPr>
    </w:p>
    <w:p w14:paraId="064CBCA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sense in which the redemption of the one clause, and the forgiveness which explains it in the next clause, have an objective reality for us in Christ as a public person; and this is the point of the expression.</w:t>
      </w:r>
    </w:p>
    <w:p w14:paraId="30DF45B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但在某種意義上，前一分句的救贖，以及在後一分句中解釋它的赦免，在基督作為公共位格中對我們具有客觀的實在性；這就是該表達的重點。</w:t>
      </w:r>
    </w:p>
    <w:p w14:paraId="0CEEAA28">
      <w:pPr>
        <w:pStyle w:val="3"/>
        <w:spacing w:before="311" w:line="253" w:lineRule="auto"/>
        <w:ind w:left="3" w:right="10"/>
        <w:jc w:val="both"/>
        <w:rPr>
          <w:rFonts w:hint="eastAsia" w:ascii="微软雅黑" w:hAnsi="微软雅黑" w:eastAsia="微软雅黑" w:cs="微软雅黑"/>
          <w:sz w:val="30"/>
          <w:szCs w:val="30"/>
        </w:rPr>
      </w:pPr>
    </w:p>
    <w:p w14:paraId="365DD03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was noticed above, there was a NON-IMPUTATION OF SIN to us at the time when Christ was made SIN for us (2 Cor. 5:19–21), and the two things went hand in hand.</w:t>
      </w:r>
    </w:p>
    <w:p w14:paraId="33307F1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正如上面所注意到的，在基督為我們成為“罪”的時候（哥林多後書 5:19-21），我們有了“不歸罪”（NON-IMPUTATION OF SIN），這兩件事是齊頭並進的。</w:t>
      </w:r>
    </w:p>
    <w:p w14:paraId="075B42B6">
      <w:pPr>
        <w:pStyle w:val="3"/>
        <w:spacing w:before="311" w:line="253" w:lineRule="auto"/>
        <w:ind w:left="3" w:right="10"/>
        <w:jc w:val="both"/>
        <w:rPr>
          <w:rFonts w:hint="eastAsia" w:ascii="微软雅黑" w:hAnsi="微软雅黑" w:eastAsia="微软雅黑" w:cs="微软雅黑"/>
          <w:sz w:val="30"/>
          <w:szCs w:val="30"/>
        </w:rPr>
      </w:pPr>
    </w:p>
    <w:p w14:paraId="3281A96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non-imputation of sin to us was not a mere subsequent result of Christ's sacrifice, but in some sense an essential element of the Lord's redemptive act.</w:t>
      </w:r>
    </w:p>
    <w:p w14:paraId="7373C56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那種對我們的不歸罪並非僅僅是基督祭祀的後續結果，而是在某種意義上是主救贖行為的一個本質要素。</w:t>
      </w:r>
    </w:p>
    <w:p w14:paraId="3E731D77">
      <w:pPr>
        <w:pStyle w:val="3"/>
        <w:spacing w:before="311" w:line="253" w:lineRule="auto"/>
        <w:ind w:left="3" w:right="10"/>
        <w:jc w:val="both"/>
        <w:rPr>
          <w:rFonts w:hint="eastAsia" w:ascii="微软雅黑" w:hAnsi="微软雅黑" w:eastAsia="微软雅黑" w:cs="微软雅黑"/>
          <w:sz w:val="30"/>
          <w:szCs w:val="30"/>
        </w:rPr>
      </w:pPr>
    </w:p>
    <w:p w14:paraId="1A8594B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had an application to all for whom He died, and whose person He representatively sustained.</w:t>
      </w:r>
    </w:p>
    <w:p w14:paraId="108F180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它適用於所有祂為其而死、且祂代表性地承擔了其位格的人。</w:t>
      </w:r>
    </w:p>
    <w:p w14:paraId="2A522F19">
      <w:pPr>
        <w:pStyle w:val="3"/>
        <w:spacing w:before="311" w:line="253" w:lineRule="auto"/>
        <w:ind w:left="3" w:right="10"/>
        <w:jc w:val="both"/>
        <w:rPr>
          <w:rFonts w:hint="eastAsia" w:ascii="微软雅黑" w:hAnsi="微软雅黑" w:eastAsia="微软雅黑" w:cs="微软雅黑"/>
          <w:sz w:val="30"/>
          <w:szCs w:val="30"/>
        </w:rPr>
      </w:pPr>
    </w:p>
    <w:p w14:paraId="166CAA8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further shows the consistency between Christ's atoning blood, the price of pardon, and the exercise of free grace.</w:t>
      </w:r>
    </w:p>
    <w:p w14:paraId="0BA570D6">
      <w:pPr>
        <w:pStyle w:val="3"/>
        <w:spacing w:before="311" w:line="253" w:lineRule="auto"/>
        <w:ind w:left="3" w:right="10"/>
        <w:jc w:val="both"/>
        <w:rPr>
          <w:rFonts w:hint="eastAsia" w:ascii="微软雅黑" w:hAnsi="微软雅黑" w:eastAsia="微软雅黑" w:cs="微软雅黑"/>
          <w:sz w:val="30"/>
          <w:szCs w:val="30"/>
        </w:rPr>
      </w:pPr>
    </w:p>
    <w:p w14:paraId="470DAA3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這段篇章進一步展示了基督贖罪的血（赦免的代價）與行使白白恩典之間的一致性。</w:t>
      </w:r>
    </w:p>
    <w:p w14:paraId="6F3F4FC1">
      <w:pPr>
        <w:pStyle w:val="3"/>
        <w:spacing w:before="311" w:line="253" w:lineRule="auto"/>
        <w:ind w:left="3" w:right="10"/>
        <w:jc w:val="both"/>
        <w:rPr>
          <w:rFonts w:hint="eastAsia" w:ascii="微软雅黑" w:hAnsi="微软雅黑" w:eastAsia="微软雅黑" w:cs="微软雅黑"/>
          <w:sz w:val="30"/>
          <w:szCs w:val="30"/>
        </w:rPr>
      </w:pPr>
    </w:p>
    <w:p w14:paraId="511AB9D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has been much urged that one of these elements must of necessity exclude the other, both are here affirmed, and perfectly consistent.</w:t>
      </w:r>
    </w:p>
    <w:p w14:paraId="103DC67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儘管常有人力陳這些要素之一必然會排斥另一個，但兩者在這裡都被肯定，並且完全一致。</w:t>
      </w:r>
    </w:p>
    <w:p w14:paraId="4212969A">
      <w:pPr>
        <w:pStyle w:val="3"/>
        <w:spacing w:before="311" w:line="253" w:lineRule="auto"/>
        <w:ind w:left="3" w:right="10"/>
        <w:jc w:val="both"/>
        <w:rPr>
          <w:rFonts w:hint="eastAsia" w:ascii="微软雅黑" w:hAnsi="微软雅黑" w:eastAsia="微软雅黑" w:cs="微软雅黑"/>
          <w:sz w:val="30"/>
          <w:szCs w:val="30"/>
        </w:rPr>
      </w:pPr>
    </w:p>
    <w:p w14:paraId="7961C6E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not found together in human transactions, they are found in the moral government of God; for the divine administration differs from that of man in this respect, that God's rights are inalienable.</w:t>
      </w:r>
    </w:p>
    <w:p w14:paraId="2B380DE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雖然在人類交易中見不到它們共存，但在上帝的道德治理中可以見到；因為上帝的行政在這一點上與人的行政不同：上帝的權利是不可剝奪的。</w:t>
      </w:r>
    </w:p>
    <w:p w14:paraId="7D0204CF">
      <w:pPr>
        <w:pStyle w:val="3"/>
        <w:spacing w:before="311" w:line="253" w:lineRule="auto"/>
        <w:ind w:left="3" w:right="10"/>
        <w:jc w:val="both"/>
        <w:rPr>
          <w:rFonts w:hint="eastAsia" w:ascii="微软雅黑" w:hAnsi="微软雅黑" w:eastAsia="微软雅黑" w:cs="微软雅黑"/>
          <w:sz w:val="30"/>
          <w:szCs w:val="30"/>
        </w:rPr>
      </w:pPr>
    </w:p>
    <w:p w14:paraId="0D9A8A3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not recede from His rights even when He purposed to redeem and pardon, but vindicated them to the full; and this single text meets all cavils against the consistency of these two things—complete satisfaction and free grace.</w:t>
      </w:r>
    </w:p>
    <w:p w14:paraId="08826BB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即便在祂定意要救贖和赦免時，祂也不能退讓祂的權利，而是完全地維護了它們；這單一的經文回應了所有針對這兩件事——完全的補贖（satisfaction）與白白的恩典——之一致性的刁難。</w:t>
      </w:r>
    </w:p>
    <w:p w14:paraId="09232D35">
      <w:pPr>
        <w:pStyle w:val="3"/>
        <w:spacing w:before="311" w:line="253" w:lineRule="auto"/>
        <w:ind w:left="3" w:right="10"/>
        <w:jc w:val="both"/>
        <w:rPr>
          <w:rFonts w:hint="eastAsia" w:ascii="微软雅黑" w:hAnsi="微软雅黑" w:eastAsia="微软雅黑" w:cs="微软雅黑"/>
          <w:sz w:val="30"/>
          <w:szCs w:val="30"/>
        </w:rPr>
      </w:pPr>
    </w:p>
    <w:p w14:paraId="6244261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pardon, therefore, is to us a gratuitous gift, it was procured by the payment of a price.</w:t>
      </w:r>
    </w:p>
    <w:p w14:paraId="43B229C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因此，雖然赦免對我們而言是一份無償的禮物，但它是通過支付代價而取得的。</w:t>
      </w:r>
    </w:p>
    <w:p w14:paraId="1F170996">
      <w:pPr>
        <w:pStyle w:val="3"/>
        <w:spacing w:before="311" w:line="253" w:lineRule="auto"/>
        <w:ind w:left="3" w:right="10"/>
        <w:jc w:val="both"/>
        <w:rPr>
          <w:rFonts w:hint="eastAsia" w:ascii="微软雅黑" w:hAnsi="微软雅黑" w:eastAsia="微软雅黑" w:cs="微软雅黑"/>
          <w:sz w:val="30"/>
          <w:szCs w:val="30"/>
        </w:rPr>
      </w:pPr>
    </w:p>
    <w:p w14:paraId="20A030D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Another testimony, having reference to the effect of Christ's death in reconciling Jew and Gentile to each other, because reconciling both to God, is contained in the next chapter: But now, in Christ Jesus, ye who sometimes [better, once] were far off are now made nigh by [better, in] the blood of Christ.</w:t>
      </w:r>
    </w:p>
    <w:p w14:paraId="13A2C84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二、另一項見證涉及基督之死在使猶太人和外邦人彼此和好（因為使兩者都與上帝和好）方面的效果，這包含在下一章中：你們從前遠離上帝的人，如今在基督耶穌裡，靠著（better, 在……中）基督的血，已經得親近了（以弗所書 2:13）。</w:t>
      </w:r>
    </w:p>
    <w:p w14:paraId="027ED72B">
      <w:pPr>
        <w:pStyle w:val="3"/>
        <w:spacing w:before="311" w:line="253" w:lineRule="auto"/>
        <w:ind w:left="3" w:right="10"/>
        <w:jc w:val="both"/>
        <w:rPr>
          <w:rFonts w:hint="eastAsia" w:ascii="微软雅黑" w:hAnsi="微软雅黑" w:eastAsia="微软雅黑" w:cs="微软雅黑"/>
          <w:sz w:val="30"/>
          <w:szCs w:val="30"/>
        </w:rPr>
      </w:pPr>
    </w:p>
    <w:p w14:paraId="591035D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 is our peace, who hath made both one, and hath broken down the middle wall of partition between us; having abolished in His flesh the enmity, even the law of commandments contained in ordinances; for to make in Himself of twain one new man, so making peace; and that He might reconcile both unto God in one body by the cross, having slain the enmity thereby [or, in Himself] (Eph. 2:14–16).</w:t>
      </w:r>
    </w:p>
    <w:p w14:paraId="4C0E4F6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祂使我們和睦，將兩下合而為一，拆毀了中間隔斷的牆；而且以自己的身體廢掉冤仇，就是那記在律法上的規條，為要將兩下藉著自己造成一個新人，如此便成就了和睦。既在十字架上滅了冤仇，便藉這十字架使兩下歸為一體，與上帝和好了（以弗所書 2:14-16）。</w:t>
      </w:r>
    </w:p>
    <w:p w14:paraId="451A8ECF">
      <w:pPr>
        <w:pStyle w:val="3"/>
        <w:spacing w:before="311" w:line="253" w:lineRule="auto"/>
        <w:ind w:left="3" w:right="10"/>
        <w:jc w:val="both"/>
        <w:rPr>
          <w:rFonts w:hint="eastAsia" w:ascii="微软雅黑" w:hAnsi="微软雅黑" w:eastAsia="微软雅黑" w:cs="微软雅黑"/>
          <w:sz w:val="30"/>
          <w:szCs w:val="30"/>
        </w:rPr>
      </w:pPr>
    </w:p>
    <w:p w14:paraId="2DFDB20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this chapter the apostle brings under our notice a twofold alienation and a twofold reconciliation, with a sketch of the method by which the disunion was brought to an end.</w:t>
      </w:r>
    </w:p>
    <w:p w14:paraId="1D90F77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在這一整章中，使徒讓我們注意到一種雙重的疏離（alienation）和一種雙重的和好（reconciliation），並簡述了結束這種分裂的方法。</w:t>
      </w:r>
    </w:p>
    <w:p w14:paraId="239078FA">
      <w:pPr>
        <w:pStyle w:val="3"/>
        <w:spacing w:before="311" w:line="253" w:lineRule="auto"/>
        <w:ind w:left="3" w:right="10"/>
        <w:jc w:val="both"/>
        <w:rPr>
          <w:rFonts w:hint="eastAsia" w:ascii="微软雅黑" w:hAnsi="微软雅黑" w:eastAsia="微软雅黑" w:cs="微软雅黑"/>
          <w:sz w:val="30"/>
          <w:szCs w:val="30"/>
        </w:rPr>
      </w:pPr>
    </w:p>
    <w:p w14:paraId="70B459E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there was from their birth a deep alienation of mankind from God (vers. 3, 12), along with a division between Jews and Gentiles.</w:t>
      </w:r>
    </w:p>
    <w:p w14:paraId="142616F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一方面，人類從出生起就與上帝有著深層的疏離（第 3, 12 節），同時伴隨著猶太人與外邦人之间的分裂。</w:t>
      </w:r>
    </w:p>
    <w:p w14:paraId="2932D1F0">
      <w:pPr>
        <w:pStyle w:val="3"/>
        <w:spacing w:before="311" w:line="253" w:lineRule="auto"/>
        <w:ind w:left="3" w:right="10"/>
        <w:jc w:val="both"/>
        <w:rPr>
          <w:rFonts w:hint="eastAsia" w:ascii="微软雅黑" w:hAnsi="微软雅黑" w:eastAsia="微软雅黑" w:cs="微软雅黑"/>
          <w:sz w:val="30"/>
          <w:szCs w:val="30"/>
        </w:rPr>
      </w:pPr>
    </w:p>
    <w:p w14:paraId="02D8CA9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apostle refers to the historic fact of Christ's atonement as a divinely instituted method by which men, disunited by mutual hostility, meet in a higher unity, and become one new man (ver. 15), one city of God (ver. 19), one temple or habitation of God (ver. 21).</w:t>
      </w:r>
    </w:p>
    <w:p w14:paraId="5E496E1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另一方面，使徒將基督贖罪的歷史事實指為一種神聖設立的方法，通過這種方法，因相互敵對而分裂的人在更高的統一中相遇，並成為一個新人（第 15 節），上帝的一個城（第 19 節），上帝的一座殿或居所（第 21 節）。</w:t>
      </w:r>
    </w:p>
    <w:p w14:paraId="7E5CD08D">
      <w:pPr>
        <w:pStyle w:val="3"/>
        <w:spacing w:before="311" w:line="253" w:lineRule="auto"/>
        <w:ind w:left="3" w:right="10"/>
        <w:jc w:val="both"/>
        <w:rPr>
          <w:rFonts w:hint="eastAsia" w:ascii="微软雅黑" w:hAnsi="微软雅黑" w:eastAsia="微软雅黑" w:cs="微软雅黑"/>
          <w:sz w:val="30"/>
          <w:szCs w:val="30"/>
        </w:rPr>
      </w:pPr>
    </w:p>
    <w:p w14:paraId="6547952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endeavour, with all brevity, to set forth the testimony here given to the atonement in its nature and effects, omitting such points as do not directly bear upon the theme which engages our attention.</w:t>
      </w:r>
    </w:p>
    <w:p w14:paraId="1ADA2CF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我將努力極其簡要地闡明此處對贖罪（atonement）性質及其效果所作的見證，略過那些與我們所關注的主題不直接相關的點。</w:t>
      </w:r>
    </w:p>
    <w:p w14:paraId="6957D257">
      <w:pPr>
        <w:pStyle w:val="3"/>
        <w:spacing w:before="311" w:line="253" w:lineRule="auto"/>
        <w:ind w:left="3" w:right="10"/>
        <w:jc w:val="both"/>
        <w:rPr>
          <w:rFonts w:hint="eastAsia" w:ascii="微软雅黑" w:hAnsi="微软雅黑" w:eastAsia="微软雅黑" w:cs="微软雅黑"/>
          <w:sz w:val="30"/>
          <w:szCs w:val="30"/>
        </w:rPr>
      </w:pPr>
    </w:p>
    <w:p w14:paraId="26FE895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nature of the atonement, the number and variety of expressions here used to connect it with Christ's person are full of significance, apart from the immediate occasion which called them forth.</w:t>
      </w:r>
    </w:p>
    <w:p w14:paraId="2062FE9B">
      <w:pPr>
        <w:pStyle w:val="3"/>
        <w:spacing w:before="311" w:line="253" w:lineRule="auto"/>
        <w:ind w:left="3" w:right="10"/>
        <w:jc w:val="both"/>
        <w:rPr>
          <w:rFonts w:hint="eastAsia" w:ascii="微软雅黑" w:hAnsi="微软雅黑" w:eastAsia="微软雅黑" w:cs="微软雅黑"/>
          <w:sz w:val="30"/>
          <w:szCs w:val="30"/>
        </w:rPr>
      </w:pPr>
    </w:p>
    <w:p w14:paraId="5423330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關於贖罪（atonement）的性質，此處用來將其與基督位格（Christ's person）聯繫起來的眾多且多樣的表達方式充滿了意義，撇開引發它們的直接場合不談也是如此。</w:t>
      </w:r>
    </w:p>
    <w:p w14:paraId="3CD828AD">
      <w:pPr>
        <w:pStyle w:val="3"/>
        <w:spacing w:before="311" w:line="253" w:lineRule="auto"/>
        <w:ind w:left="3" w:right="10"/>
        <w:jc w:val="both"/>
        <w:rPr>
          <w:rFonts w:hint="eastAsia" w:ascii="微软雅黑" w:hAnsi="微软雅黑" w:eastAsia="微软雅黑" w:cs="微软雅黑"/>
          <w:sz w:val="30"/>
          <w:szCs w:val="30"/>
        </w:rPr>
      </w:pPr>
    </w:p>
    <w:p w14:paraId="13EAB68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reason why such phrases are so copiously employed may probably be deduced from the fact, that the Gnostic speculations, the oppositions of science falsely so called, as the apostle elsewhere styles them, looked upon matter, and therefore upon our Lord's organized human body, with disfavour, and formed presumptuous theories of the divine nature and absolute Godhead apart from the person of the one Mediator between God and man.</w:t>
      </w:r>
    </w:p>
    <w:p w14:paraId="063476C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但是，之所以如此豐富地使用這些片語，其原因可能推斷自這樣一個事實：即諾斯底主義的思辨（如使徒在別處稱之為“自稱為知識 [science] 的那種反對”），對物質——因而對我們主那有組織的人類身體——抱有反感，並且在脫離上帝與人之間唯一中保位格的情況下，對神聖本性和絕對神性（Godhead）形成了狂妄的理論。</w:t>
      </w:r>
    </w:p>
    <w:p w14:paraId="261553BC">
      <w:pPr>
        <w:pStyle w:val="3"/>
        <w:spacing w:before="311" w:line="253" w:lineRule="auto"/>
        <w:ind w:left="3" w:right="10"/>
        <w:jc w:val="both"/>
        <w:rPr>
          <w:rFonts w:hint="eastAsia" w:ascii="微软雅黑" w:hAnsi="微软雅黑" w:eastAsia="微软雅黑" w:cs="微软雅黑"/>
          <w:sz w:val="30"/>
          <w:szCs w:val="30"/>
        </w:rPr>
      </w:pPr>
    </w:p>
    <w:p w14:paraId="695CFAF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shows that reconciliation was effected by an outward fact in the body of Christ's flesh through death; whereas the Docetism to which we have referred denied the corporeity of Christ, or ascribed to Him a phantom-body.</w:t>
      </w:r>
    </w:p>
    <w:p w14:paraId="6A25214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使徒表明，和好是通過基督肉身中的一個外在事實、藉著死而成就的；而我們所提到的幻影說（Docetism）則否認基督的肉身性，或將祂歸為幻影式的身體。</w:t>
      </w:r>
    </w:p>
    <w:p w14:paraId="67BCD7A5">
      <w:pPr>
        <w:pStyle w:val="3"/>
        <w:spacing w:before="311" w:line="253" w:lineRule="auto"/>
        <w:ind w:left="3" w:right="10"/>
        <w:jc w:val="both"/>
        <w:rPr>
          <w:rFonts w:hint="eastAsia" w:ascii="微软雅黑" w:hAnsi="微软雅黑" w:eastAsia="微软雅黑" w:cs="微软雅黑"/>
          <w:sz w:val="30"/>
          <w:szCs w:val="30"/>
        </w:rPr>
      </w:pPr>
    </w:p>
    <w:p w14:paraId="4F22693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enumerate a few of the expressions which the apostle uses, and are full of meaning, apart from any connection with their origin.</w:t>
      </w:r>
    </w:p>
    <w:p w14:paraId="6DBEB6B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我們可以列舉使徒所使用的幾個表達，即便脫離其起源的聯繫，它們也充滿了意義。</w:t>
      </w:r>
    </w:p>
    <w:p w14:paraId="26F788C6">
      <w:pPr>
        <w:pStyle w:val="3"/>
        <w:spacing w:before="311" w:line="253" w:lineRule="auto"/>
        <w:ind w:left="3" w:right="10"/>
        <w:jc w:val="both"/>
        <w:rPr>
          <w:rFonts w:hint="eastAsia" w:ascii="微软雅黑" w:hAnsi="微软雅黑" w:eastAsia="微软雅黑" w:cs="微软雅黑"/>
          <w:sz w:val="30"/>
          <w:szCs w:val="30"/>
        </w:rPr>
      </w:pPr>
    </w:p>
    <w:p w14:paraId="7C4B112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apostle connects the atonement with the personal Redeemer when he declares, in the first place, "HE is our peace," and describes the Lord as "slaying the enmity in Himself."</w:t>
      </w:r>
    </w:p>
    <w:p w14:paraId="617C573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因此，使徒將贖罪與救贖主位格相連，他首先宣告“祂（HE）是我們的和睦/平安”，並描述主“在祂自己裡面滅了冤仇”。</w:t>
      </w:r>
    </w:p>
    <w:p w14:paraId="3F4D04C8">
      <w:pPr>
        <w:pStyle w:val="3"/>
        <w:spacing w:before="311" w:line="253" w:lineRule="auto"/>
        <w:ind w:left="3" w:right="10"/>
        <w:jc w:val="both"/>
        <w:rPr>
          <w:rFonts w:hint="eastAsia" w:ascii="微软雅黑" w:hAnsi="微软雅黑" w:eastAsia="微软雅黑" w:cs="微软雅黑"/>
          <w:sz w:val="30"/>
          <w:szCs w:val="30"/>
        </w:rPr>
      </w:pPr>
    </w:p>
    <w:p w14:paraId="688F317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shows that the atonement was connected with a true humanity or corporeity, endowed with a capacity of suffering and obedience, when he says, "that He might reconcile both IN ONE BODY:" for the allusion is to the procuring of redemption, not to its application; and it is more natural to expound the phrase of CHRIST'S HUMAN BODY, than of His body the church.</w:t>
      </w:r>
    </w:p>
    <w:p w14:paraId="1666A61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其次，他表明贖罪與一個具備受苦和順服能力的真實人性或肉身性（corporeity）相連，當他說“使兩下歸為一體（IN ONE BODY）”時：因為指涉的是贖罪的取得，而非其應用；將這個片語闡釋為基督的人類身體，比闡釋為祂的身體——教會——更自然。</w:t>
      </w:r>
    </w:p>
    <w:p w14:paraId="6C626A3F">
      <w:pPr>
        <w:pStyle w:val="3"/>
        <w:spacing w:before="311" w:line="253" w:lineRule="auto"/>
        <w:ind w:left="3" w:right="10"/>
        <w:jc w:val="both"/>
        <w:rPr>
          <w:rFonts w:hint="eastAsia" w:ascii="微软雅黑" w:hAnsi="微软雅黑" w:eastAsia="微软雅黑" w:cs="微软雅黑"/>
          <w:sz w:val="30"/>
          <w:szCs w:val="30"/>
        </w:rPr>
      </w:pPr>
    </w:p>
    <w:p w14:paraId="33BE7F9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when the enmity is said to be abolished "in His flesh," the language refers, as in other passages, to the condition of abasement and penal curse-bearing, to which the atoning Lord spontaneously subjected Himself.</w:t>
      </w:r>
    </w:p>
    <w:p w14:paraId="6B725B1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第三，當冤仇被說成是“在祂肉體中”被廢掉時，這種語言正如在其他篇章中一樣，是指贖罪的主自發地讓自己屈從於那種降卑和刑罰性咒詛承擔的境況。</w:t>
      </w:r>
    </w:p>
    <w:p w14:paraId="56CB560C">
      <w:pPr>
        <w:pStyle w:val="3"/>
        <w:spacing w:before="311" w:line="253" w:lineRule="auto"/>
        <w:ind w:left="3" w:right="10"/>
        <w:jc w:val="both"/>
        <w:rPr>
          <w:rFonts w:hint="eastAsia" w:ascii="微软雅黑" w:hAnsi="微软雅黑" w:eastAsia="微软雅黑" w:cs="微软雅黑"/>
          <w:sz w:val="30"/>
          <w:szCs w:val="30"/>
        </w:rPr>
      </w:pPr>
    </w:p>
    <w:p w14:paraId="1F65E41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Fourthly, when it is said, "that He might reconcile both THROUGH THE CROSS," the meaning is that the curse, of which the cross was the exponent, was borne and exhausted on the tree.</w:t>
      </w:r>
    </w:p>
    <w:p w14:paraId="3CC8BD1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第四，當經上說“便藉這十字架（THROUGH THE CROSS）使兩下……與上帝和好了”時，意思是十字架作為其表現者的那種咒詛，在木頭（十字架）上被承擔並窮盡了。</w:t>
      </w:r>
    </w:p>
    <w:p w14:paraId="29DF7AE0">
      <w:pPr>
        <w:pStyle w:val="3"/>
        <w:spacing w:before="311" w:line="253" w:lineRule="auto"/>
        <w:ind w:left="3" w:right="10"/>
        <w:jc w:val="both"/>
        <w:rPr>
          <w:rFonts w:hint="eastAsia" w:ascii="微软雅黑" w:hAnsi="微软雅黑" w:eastAsia="微软雅黑" w:cs="微软雅黑"/>
          <w:sz w:val="30"/>
          <w:szCs w:val="30"/>
        </w:rPr>
      </w:pPr>
    </w:p>
    <w:p w14:paraId="5C79C2C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Fifthly, the blood of Christ, the cause of bringing us near to God, is described as sacrificial blood (ver. 13).</w:t>
      </w:r>
    </w:p>
    <w:p w14:paraId="38FA4BA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第五，基督的血——使我們得以親近上帝的原因——被描述為祭祀之血（第 13 節）。</w:t>
      </w:r>
    </w:p>
    <w:p w14:paraId="6D0CC74E">
      <w:pPr>
        <w:pStyle w:val="3"/>
        <w:spacing w:before="311" w:line="253" w:lineRule="auto"/>
        <w:ind w:left="3" w:right="10"/>
        <w:jc w:val="both"/>
        <w:rPr>
          <w:rFonts w:hint="eastAsia" w:ascii="微软雅黑" w:hAnsi="微软雅黑" w:eastAsia="微软雅黑" w:cs="微软雅黑"/>
          <w:sz w:val="30"/>
          <w:szCs w:val="30"/>
        </w:rPr>
      </w:pPr>
    </w:p>
    <w:p w14:paraId="54D1C60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descriptive terms serve to prove that the atonement was the surrender of Himself to God in a true humanity.</w:t>
      </w:r>
    </w:p>
    <w:p w14:paraId="3C966F7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所有這些描述性術語都旨在證明，贖罪是祂在真實的人性中將自己獻給（surrender）上帝。</w:t>
      </w:r>
    </w:p>
    <w:p w14:paraId="31382496">
      <w:pPr>
        <w:pStyle w:val="3"/>
        <w:spacing w:before="311" w:line="253" w:lineRule="auto"/>
        <w:ind w:left="3" w:right="10"/>
        <w:jc w:val="both"/>
        <w:rPr>
          <w:rFonts w:hint="eastAsia" w:ascii="微软雅黑" w:hAnsi="微软雅黑" w:eastAsia="微软雅黑" w:cs="微软雅黑"/>
          <w:sz w:val="30"/>
          <w:szCs w:val="30"/>
        </w:rPr>
      </w:pPr>
    </w:p>
    <w:p w14:paraId="69B85A5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further idea here is, that Christ stood as a public person—AS ONE FOR MANY.</w:t>
      </w:r>
    </w:p>
    <w:p w14:paraId="7938299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但這裡進一步的思想是，基督是作為一個公共位格（public person）而立的——作為一人代多人（AS ONE FOR MANY）。</w:t>
      </w:r>
    </w:p>
    <w:p w14:paraId="3BE29A01">
      <w:pPr>
        <w:pStyle w:val="3"/>
        <w:spacing w:before="311" w:line="253" w:lineRule="auto"/>
        <w:ind w:left="3" w:right="10"/>
        <w:jc w:val="both"/>
        <w:rPr>
          <w:rFonts w:hint="eastAsia" w:ascii="微软雅黑" w:hAnsi="微软雅黑" w:eastAsia="微软雅黑" w:cs="微软雅黑"/>
          <w:sz w:val="30"/>
          <w:szCs w:val="30"/>
        </w:rPr>
      </w:pPr>
    </w:p>
    <w:p w14:paraId="13B4E43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representative character of the transaction cannot be mistaken; for the redeemed church is here considered as found in Him who, according to covenant, bore their persons and occupied their place, and, as a responsible surety, represented them before God.</w:t>
      </w:r>
    </w:p>
    <w:p w14:paraId="42FD76D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這場交易的代表性質是不會弄錯的；因為被贖的教會在這裡被視為在祂裡面被找到，祂根據聖約承擔了他們的位格，佔據了他們的位置，並作為一個負責的擔保人（surety），在上帝面前代表了他們。</w:t>
      </w:r>
    </w:p>
    <w:p w14:paraId="56AB4943">
      <w:pPr>
        <w:pStyle w:val="3"/>
        <w:spacing w:before="311" w:line="253" w:lineRule="auto"/>
        <w:ind w:left="3" w:right="10"/>
        <w:jc w:val="both"/>
        <w:rPr>
          <w:rFonts w:hint="eastAsia" w:ascii="微软雅黑" w:hAnsi="微软雅黑" w:eastAsia="微软雅黑" w:cs="微软雅黑"/>
          <w:sz w:val="30"/>
          <w:szCs w:val="30"/>
        </w:rPr>
      </w:pPr>
    </w:p>
    <w:p w14:paraId="2481F79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sustained their persons in His own body on the cross; that is, He, as a public person, in one body, sustained, through life and in death, the responsibilities of those who are described as His church.</w:t>
      </w:r>
    </w:p>
    <w:p w14:paraId="2557698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祂在十字架上用自己的身體支撐（sustained）了他們的位格；也就是說，祂作為一個公共位格，在一個身體裡，在生與死中，承擔了那些被描述為祂教會之人的責任。</w:t>
      </w:r>
    </w:p>
    <w:p w14:paraId="69453E48">
      <w:pPr>
        <w:pStyle w:val="3"/>
        <w:spacing w:before="311" w:line="253" w:lineRule="auto"/>
        <w:ind w:left="3" w:right="10"/>
        <w:jc w:val="both"/>
        <w:rPr>
          <w:rFonts w:hint="eastAsia" w:ascii="微软雅黑" w:hAnsi="微软雅黑" w:eastAsia="微软雅黑" w:cs="微软雅黑"/>
          <w:sz w:val="30"/>
          <w:szCs w:val="30"/>
        </w:rPr>
      </w:pPr>
    </w:p>
    <w:p w14:paraId="0D50483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one humanity, He represented all who had been given Him, and reconciled them on the cross.</w:t>
      </w:r>
    </w:p>
    <w:p w14:paraId="05AB353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在祂唯一的人性中，祂代表了所有賜給祂的人，並在十字架上使他們和好了。</w:t>
      </w:r>
    </w:p>
    <w:p w14:paraId="0DB2486F">
      <w:pPr>
        <w:pStyle w:val="3"/>
        <w:spacing w:before="311" w:line="253" w:lineRule="auto"/>
        <w:ind w:left="3" w:right="10"/>
        <w:jc w:val="both"/>
        <w:rPr>
          <w:rFonts w:hint="eastAsia" w:ascii="微软雅黑" w:hAnsi="微软雅黑" w:eastAsia="微软雅黑" w:cs="微软雅黑"/>
          <w:sz w:val="30"/>
          <w:szCs w:val="30"/>
        </w:rPr>
      </w:pPr>
    </w:p>
    <w:p w14:paraId="2EEE698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all is run up to the person of Christ.</w:t>
      </w:r>
    </w:p>
    <w:p w14:paraId="07A27D7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因此，一切都歸結到基督的位格上。</w:t>
      </w:r>
    </w:p>
    <w:p w14:paraId="295EAE94">
      <w:pPr>
        <w:pStyle w:val="3"/>
        <w:spacing w:before="311" w:line="253" w:lineRule="auto"/>
        <w:ind w:left="3" w:right="10"/>
        <w:jc w:val="both"/>
        <w:rPr>
          <w:rFonts w:hint="eastAsia" w:ascii="微软雅黑" w:hAnsi="微软雅黑" w:eastAsia="微软雅黑" w:cs="微软雅黑"/>
          <w:sz w:val="30"/>
          <w:szCs w:val="30"/>
        </w:rPr>
      </w:pPr>
    </w:p>
    <w:p w14:paraId="1D16F7D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person atoned,—the humanity suffering, the deity giving it worth; the action being that of the God-man.</w:t>
      </w:r>
    </w:p>
    <w:p w14:paraId="07DAD7C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是整個位格在贖罪——人性在受苦，神性賦予其價值；這行為就是神人二性者（God-man）的行為。</w:t>
      </w:r>
    </w:p>
    <w:p w14:paraId="5E62B6CB">
      <w:pPr>
        <w:pStyle w:val="3"/>
        <w:spacing w:before="311" w:line="253" w:lineRule="auto"/>
        <w:ind w:left="3" w:right="10"/>
        <w:jc w:val="both"/>
        <w:rPr>
          <w:rFonts w:hint="eastAsia" w:ascii="微软雅黑" w:hAnsi="微软雅黑" w:eastAsia="微软雅黑" w:cs="微软雅黑"/>
          <w:sz w:val="30"/>
          <w:szCs w:val="30"/>
        </w:rPr>
      </w:pPr>
    </w:p>
    <w:p w14:paraId="17E0313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person acted in the atonement as in every mediatorial act,— the humanity being obedient, and the deity giving infinite value to all He did.</w:t>
      </w:r>
    </w:p>
    <w:p w14:paraId="6FF0EA8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在贖罪中，正如在每一個中保行為中一樣，是整全的位格在行動——人性在順服，神性賦予祂所做的一切以無限的價值。</w:t>
      </w:r>
    </w:p>
    <w:p w14:paraId="732DE452">
      <w:pPr>
        <w:pStyle w:val="3"/>
        <w:spacing w:before="311" w:line="253" w:lineRule="auto"/>
        <w:ind w:left="3" w:right="10"/>
        <w:jc w:val="both"/>
        <w:rPr>
          <w:rFonts w:hint="eastAsia" w:ascii="微软雅黑" w:hAnsi="微软雅黑" w:eastAsia="微软雅黑" w:cs="微软雅黑"/>
          <w:sz w:val="30"/>
          <w:szCs w:val="30"/>
        </w:rPr>
      </w:pPr>
    </w:p>
    <w:p w14:paraId="0C93939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fruits of the atonement, of which several are mentioned in these verses, the first in order is NEARNESS TO GOD IN THE BLOOD OF CHRIST (ver. 13).</w:t>
      </w:r>
    </w:p>
    <w:p w14:paraId="5DD8E325">
      <w:pPr>
        <w:pStyle w:val="3"/>
        <w:spacing w:before="311" w:line="253" w:lineRule="auto"/>
        <w:ind w:left="3" w:right="10"/>
        <w:jc w:val="both"/>
        <w:rPr>
          <w:rFonts w:hint="eastAsia" w:ascii="微软雅黑" w:hAnsi="微软雅黑" w:eastAsia="微软雅黑" w:cs="微软雅黑"/>
          <w:sz w:val="30"/>
          <w:szCs w:val="30"/>
        </w:rPr>
      </w:pPr>
    </w:p>
    <w:p w14:paraId="6C02519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關於贖罪的果效，在這些詩節中提到了幾項，按順序第一項是靠著（IN）基督的血親近上帝（第 13 節）。</w:t>
      </w:r>
    </w:p>
    <w:p w14:paraId="1AD99FFF">
      <w:pPr>
        <w:pStyle w:val="3"/>
        <w:spacing w:before="311" w:line="253" w:lineRule="auto"/>
        <w:ind w:left="3" w:right="10"/>
        <w:jc w:val="both"/>
        <w:rPr>
          <w:rFonts w:hint="eastAsia" w:ascii="微软雅黑" w:hAnsi="微软雅黑" w:eastAsia="微软雅黑" w:cs="微软雅黑"/>
          <w:sz w:val="30"/>
          <w:szCs w:val="30"/>
        </w:rPr>
      </w:pPr>
    </w:p>
    <w:p w14:paraId="5DB3688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no means necessary to alter the force of the preposition: for the same expression is used by our Lord at the institution of the Supper, "This is the new covenant IN MY BLOOD" (1 Cor. 11:25); intimating that Christ's atoning blood was the element, sphere, or medium IN WHICH the new covenant was formed, and in which, as it is here put, they who were far off are made nigh.</w:t>
      </w:r>
    </w:p>
    <w:p w14:paraId="2904A5D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絕無必要改變介詞的力量：因為我們的主在設立聖餐時也使用了同樣的表達，“這是我立約的血”（或譯：這是在我血中 [IN MY BLOOD] 立的新約，哥林多前書 11:25）；暗示基督贖罪的血是新約在“其中”（IN WHICH）形成的元素、範疇或媒介，並且正如此處所言，那些遠離的人也在其中得以親近。</w:t>
      </w:r>
    </w:p>
    <w:p w14:paraId="3A1293F1">
      <w:pPr>
        <w:pStyle w:val="3"/>
        <w:spacing w:before="311" w:line="253" w:lineRule="auto"/>
        <w:ind w:left="3" w:right="10"/>
        <w:jc w:val="both"/>
        <w:rPr>
          <w:rFonts w:hint="eastAsia" w:ascii="微软雅黑" w:hAnsi="微软雅黑" w:eastAsia="微软雅黑" w:cs="微软雅黑"/>
          <w:sz w:val="30"/>
          <w:szCs w:val="30"/>
        </w:rPr>
      </w:pPr>
    </w:p>
    <w:p w14:paraId="537D4E1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refers to sacrificial blood, which put men in covenant with God.</w:t>
      </w:r>
    </w:p>
    <w:p w14:paraId="04A6337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這種語言指涉的是祭祀之血，它使人與上帝立約。</w:t>
      </w:r>
    </w:p>
    <w:p w14:paraId="54F6406B">
      <w:pPr>
        <w:pStyle w:val="3"/>
        <w:spacing w:before="311" w:line="253" w:lineRule="auto"/>
        <w:ind w:left="3" w:right="10"/>
        <w:jc w:val="both"/>
        <w:rPr>
          <w:rFonts w:hint="eastAsia" w:ascii="微软雅黑" w:hAnsi="微软雅黑" w:eastAsia="微软雅黑" w:cs="微软雅黑"/>
          <w:sz w:val="30"/>
          <w:szCs w:val="30"/>
        </w:rPr>
      </w:pPr>
    </w:p>
    <w:p w14:paraId="7F8789A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Israel at Sinai was by the sprinkling of blood made the people of God, near to Him, and from year to year preserved in covenant by the blood sprinkled on the mercy-seat.</w:t>
      </w:r>
    </w:p>
    <w:p w14:paraId="64519D4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因此，以色列人在西奈山通過灑血成為上帝的子民，得以親近祂，並年復一年地通過灑在施恩座上的血被保全在約中。</w:t>
      </w:r>
    </w:p>
    <w:p w14:paraId="77D8DB96">
      <w:pPr>
        <w:pStyle w:val="3"/>
        <w:spacing w:before="311" w:line="253" w:lineRule="auto"/>
        <w:ind w:left="3" w:right="10"/>
        <w:jc w:val="both"/>
        <w:rPr>
          <w:rFonts w:hint="eastAsia" w:ascii="微软雅黑" w:hAnsi="微软雅黑" w:eastAsia="微软雅黑" w:cs="微软雅黑"/>
          <w:sz w:val="30"/>
          <w:szCs w:val="30"/>
        </w:rPr>
      </w:pPr>
    </w:p>
    <w:p w14:paraId="2164133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"far from God," or "far off," was a phrase in common use to designate the Gentiles (Isa. 49:1; Acts 2:39); and the statement is, that the blood of atonement made those nigh who were far off, or put them in covenant relation to God, as members of a spiritual society of which Christ is the head.</w:t>
      </w:r>
    </w:p>
    <w:p w14:paraId="7538EFB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“遠離上帝”或“遠方”的表達是常用來指稱外邦人的片語（以賽亞書 49:1；使徒行傳 2:39）；而這項陳述的意思是，贖罪的血使那些遠離的人親近了，或者說使他們與上帝建立了聖約關係，成為以基督為首的屬靈社會的成員。</w:t>
      </w:r>
    </w:p>
    <w:p w14:paraId="28ADBB4F">
      <w:pPr>
        <w:pStyle w:val="3"/>
        <w:spacing w:before="311" w:line="253" w:lineRule="auto"/>
        <w:ind w:left="3" w:right="10"/>
        <w:jc w:val="both"/>
        <w:rPr>
          <w:rFonts w:hint="eastAsia" w:ascii="微软雅黑" w:hAnsi="微软雅黑" w:eastAsia="微软雅黑" w:cs="微软雅黑"/>
          <w:sz w:val="30"/>
          <w:szCs w:val="30"/>
        </w:rPr>
      </w:pPr>
    </w:p>
    <w:p w14:paraId="1F1D233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fruit of the atonement, the title OUR PEACE is ascribed to Christ (ver. 14).</w:t>
      </w:r>
    </w:p>
    <w:p w14:paraId="649DFEC6">
      <w:pPr>
        <w:pStyle w:val="3"/>
        <w:spacing w:before="311" w:line="253" w:lineRule="auto"/>
        <w:ind w:left="3" w:right="10"/>
        <w:jc w:val="both"/>
        <w:rPr>
          <w:rFonts w:hint="eastAsia" w:ascii="微软雅黑" w:hAnsi="微软雅黑" w:eastAsia="微软雅黑" w:cs="微软雅黑"/>
          <w:sz w:val="30"/>
          <w:szCs w:val="30"/>
        </w:rPr>
      </w:pPr>
    </w:p>
    <w:p w14:paraId="04AF987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作為贖罪的另一個果效，“我們的平安/和睦”（OUR PEACE）這一頭銜被歸於基督（第 14 节）。</w:t>
      </w:r>
    </w:p>
    <w:p w14:paraId="78364C28">
      <w:pPr>
        <w:pStyle w:val="3"/>
        <w:spacing w:before="311" w:line="253" w:lineRule="auto"/>
        <w:ind w:left="3" w:right="10"/>
        <w:jc w:val="both"/>
        <w:rPr>
          <w:rFonts w:hint="eastAsia" w:ascii="微软雅黑" w:hAnsi="微软雅黑" w:eastAsia="微软雅黑" w:cs="微软雅黑"/>
          <w:sz w:val="30"/>
          <w:szCs w:val="30"/>
        </w:rPr>
      </w:pPr>
    </w:p>
    <w:p w14:paraId="359A133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interpret this as meaning the cause of our peace, or our peacemaker, which gives a competent sense.</w:t>
      </w:r>
    </w:p>
    <w:p w14:paraId="57868F6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有些人將此解釋為我們平安的原因，或我們的使和睦者，這給出了一個稱職的意義。</w:t>
      </w:r>
    </w:p>
    <w:p w14:paraId="786EAA99">
      <w:pPr>
        <w:pStyle w:val="3"/>
        <w:spacing w:before="311" w:line="253" w:lineRule="auto"/>
        <w:ind w:left="3" w:right="10"/>
        <w:jc w:val="both"/>
        <w:rPr>
          <w:rFonts w:hint="eastAsia" w:ascii="微软雅黑" w:hAnsi="微软雅黑" w:eastAsia="微软雅黑" w:cs="微软雅黑"/>
          <w:sz w:val="30"/>
          <w:szCs w:val="30"/>
        </w:rPr>
      </w:pPr>
    </w:p>
    <w:p w14:paraId="6E0994C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precisely, however, the title refers to Christ as our peace or reconciliation objectively considered, and with regard to our relation toward God; the present verse being a grounding statement, with the causal particle for, to show the foundation of our nearness.</w:t>
      </w:r>
    </w:p>
    <w:p w14:paraId="0C4BCFE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然而，更精確地說，這個頭銜是指基督作為我們客觀考慮下的平安或和好，並關乎我們對上帝的關係；本節是一個基礎性陳述，帶有原因小詞“因為”（for），用以顯示我們得以親近的根據。</w:t>
      </w:r>
    </w:p>
    <w:p w14:paraId="6F8EB578">
      <w:pPr>
        <w:pStyle w:val="3"/>
        <w:spacing w:before="311" w:line="253" w:lineRule="auto"/>
        <w:ind w:left="3" w:right="10"/>
        <w:jc w:val="both"/>
        <w:rPr>
          <w:rFonts w:hint="eastAsia" w:ascii="微软雅黑" w:hAnsi="微软雅黑" w:eastAsia="微软雅黑" w:cs="微软雅黑"/>
          <w:sz w:val="30"/>
          <w:szCs w:val="30"/>
        </w:rPr>
      </w:pPr>
    </w:p>
    <w:p w14:paraId="2980AF2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import, according to the analogy of numerous passages, is, that Christ is objectively our peace, as He is also called our righteousness and redemption (1 Cor. 1:30).</w:t>
      </w:r>
    </w:p>
    <w:p w14:paraId="749FB25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根據眾多篇章的類比，其首要含意是：基督客觀上就是我們的平安，正如祂也被稱為我們的義和救贖（哥林多前書 1:30）。</w:t>
      </w:r>
    </w:p>
    <w:p w14:paraId="6BA3399A">
      <w:pPr>
        <w:pStyle w:val="3"/>
        <w:spacing w:before="311" w:line="253" w:lineRule="auto"/>
        <w:ind w:left="3" w:right="10"/>
        <w:jc w:val="both"/>
        <w:rPr>
          <w:rFonts w:hint="eastAsia" w:ascii="微软雅黑" w:hAnsi="微软雅黑" w:eastAsia="微软雅黑" w:cs="微软雅黑"/>
          <w:sz w:val="30"/>
          <w:szCs w:val="30"/>
        </w:rPr>
      </w:pPr>
    </w:p>
    <w:p w14:paraId="3EAA1F3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He is pre-eminently our peace toward God, He is also the ground and foundation of peace in every other relation; as, for instance, between man and man.</w:t>
      </w:r>
    </w:p>
    <w:p w14:paraId="3C52313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儘管祂首要地是我們對上帝的平安，祂也是所有其他關係中平安的基礎和根基；例如，在人與人之間。</w:t>
      </w:r>
    </w:p>
    <w:p w14:paraId="0E46493D">
      <w:pPr>
        <w:pStyle w:val="3"/>
        <w:spacing w:before="311" w:line="253" w:lineRule="auto"/>
        <w:ind w:left="3" w:right="10"/>
        <w:jc w:val="both"/>
        <w:rPr>
          <w:rFonts w:hint="eastAsia" w:ascii="微软雅黑" w:hAnsi="微软雅黑" w:eastAsia="微软雅黑" w:cs="微软雅黑"/>
          <w:sz w:val="30"/>
          <w:szCs w:val="30"/>
        </w:rPr>
      </w:pPr>
    </w:p>
    <w:p w14:paraId="21B7F22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fruit of the atonement, an end was put to the Jewish law, considered as A PARTITION-WALL between Jew and Gentile.</w:t>
      </w:r>
    </w:p>
    <w:p w14:paraId="32B7E83F">
      <w:pPr>
        <w:pStyle w:val="3"/>
        <w:spacing w:before="311" w:line="253" w:lineRule="auto"/>
        <w:ind w:left="3" w:right="10"/>
        <w:jc w:val="both"/>
        <w:rPr>
          <w:rFonts w:hint="eastAsia" w:ascii="微软雅黑" w:hAnsi="微软雅黑" w:eastAsia="微软雅黑" w:cs="微软雅黑"/>
          <w:sz w:val="30"/>
          <w:szCs w:val="30"/>
        </w:rPr>
      </w:pPr>
    </w:p>
    <w:p w14:paraId="0E36EAF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作為贖罪的另一個果效，猶太律法（被視為猶太人與外邦人之間的“隔斷的牆” [A PARTITION-WALL]）宣告終結。</w:t>
      </w:r>
    </w:p>
    <w:p w14:paraId="3E00AF41">
      <w:pPr>
        <w:pStyle w:val="3"/>
        <w:spacing w:before="311" w:line="253" w:lineRule="auto"/>
        <w:ind w:left="3" w:right="10"/>
        <w:jc w:val="both"/>
        <w:rPr>
          <w:rFonts w:hint="eastAsia" w:ascii="微软雅黑" w:hAnsi="微软雅黑" w:eastAsia="微软雅黑" w:cs="微软雅黑"/>
          <w:sz w:val="30"/>
          <w:szCs w:val="30"/>
        </w:rPr>
      </w:pPr>
    </w:p>
    <w:p w14:paraId="73EF27F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was so called, either, as many think, from the wall or fence in the temple which shut out the Gentiles from the access which the Jewish worshippers enjoyed; or, as others think, from the fence by which one city or territory was walled off from another.</w:t>
      </w:r>
    </w:p>
    <w:p w14:paraId="1D1115F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律法之所以被這樣稱呼，要么如許多人所想，源於聖殿中的那道將外邦人隔絕於猶太敬拜者所享有的准入之外的牆或籬笆；要么如另一些人所想，源於將一個城市或領土與另一個隔離開來的籬笆。</w:t>
      </w:r>
    </w:p>
    <w:p w14:paraId="2DF9FFC0">
      <w:pPr>
        <w:pStyle w:val="3"/>
        <w:spacing w:before="311" w:line="253" w:lineRule="auto"/>
        <w:ind w:left="3" w:right="10"/>
        <w:jc w:val="both"/>
        <w:rPr>
          <w:rFonts w:hint="eastAsia" w:ascii="微软雅黑" w:hAnsi="微软雅黑" w:eastAsia="微软雅黑" w:cs="微软雅黑"/>
          <w:sz w:val="30"/>
          <w:szCs w:val="30"/>
        </w:rPr>
      </w:pPr>
    </w:p>
    <w:p w14:paraId="6F76A13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ceremonial law given to Israel as a separate people, and of positive appointment, was capable of being removed when its purpose was served; being destined to continue only till the reality or true sacrifice which it foreshadowed should appear.</w:t>
      </w:r>
    </w:p>
    <w:p w14:paraId="4B2DF54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作為一個單獨民族所領受的、且是指定設立（positive appointment）的禮儀律，在其目的達成後是可以被移除的；它命定僅持續到它所預示的實在（reality）或真實祭祀出現為止。</w:t>
      </w:r>
    </w:p>
    <w:p w14:paraId="16426445">
      <w:pPr>
        <w:pStyle w:val="3"/>
        <w:spacing w:before="311" w:line="253" w:lineRule="auto"/>
        <w:ind w:left="3" w:right="10"/>
        <w:jc w:val="both"/>
        <w:rPr>
          <w:rFonts w:hint="eastAsia" w:ascii="微软雅黑" w:hAnsi="微软雅黑" w:eastAsia="微软雅黑" w:cs="微软雅黑"/>
          <w:sz w:val="30"/>
          <w:szCs w:val="30"/>
        </w:rPr>
      </w:pPr>
    </w:p>
    <w:p w14:paraId="78020E6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 cross, in which the law found its accomplishment, put a period to the ceremonies.</w:t>
      </w:r>
    </w:p>
    <w:p w14:paraId="6FF49D9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因此，律法在十字架上得以成就，為那些禮儀劃上了句點。</w:t>
      </w:r>
    </w:p>
    <w:p w14:paraId="28927088">
      <w:pPr>
        <w:pStyle w:val="3"/>
        <w:spacing w:before="311" w:line="253" w:lineRule="auto"/>
        <w:ind w:left="3" w:right="10"/>
        <w:jc w:val="both"/>
        <w:rPr>
          <w:rFonts w:hint="eastAsia" w:ascii="微软雅黑" w:hAnsi="微软雅黑" w:eastAsia="微软雅黑" w:cs="微软雅黑"/>
          <w:sz w:val="30"/>
          <w:szCs w:val="30"/>
        </w:rPr>
      </w:pPr>
    </w:p>
    <w:p w14:paraId="77CD4D1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not simply revoked, but fulfilled: the atonement of the cross terminated the ceremonies, the law of commandments contained in ordinances, for ever.</w:t>
      </w:r>
    </w:p>
    <w:p w14:paraId="2861A04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它們並非僅僅是被撤銷（revoked），而是被成就了：十字架的贖罪永遠終止了那些禮儀，即那記在律法上的規條。</w:t>
      </w:r>
    </w:p>
    <w:p w14:paraId="2643E4C7">
      <w:pPr>
        <w:pStyle w:val="3"/>
        <w:spacing w:before="311" w:line="253" w:lineRule="auto"/>
        <w:ind w:left="3" w:right="10"/>
        <w:jc w:val="both"/>
        <w:rPr>
          <w:rFonts w:hint="eastAsia" w:ascii="微软雅黑" w:hAnsi="微软雅黑" w:eastAsia="微软雅黑" w:cs="微软雅黑"/>
          <w:sz w:val="30"/>
          <w:szCs w:val="30"/>
        </w:rPr>
      </w:pPr>
    </w:p>
    <w:p w14:paraId="1B9E90B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made JEW AND GENTILE ONE (ver. 15).</w:t>
      </w:r>
    </w:p>
    <w:p w14:paraId="73982511">
      <w:pPr>
        <w:pStyle w:val="3"/>
        <w:spacing w:before="311" w:line="253" w:lineRule="auto"/>
        <w:ind w:left="3" w:right="10"/>
        <w:jc w:val="both"/>
        <w:rPr>
          <w:rFonts w:hint="eastAsia" w:ascii="微软雅黑" w:hAnsi="微软雅黑" w:eastAsia="微软雅黑" w:cs="微软雅黑"/>
          <w:sz w:val="30"/>
          <w:szCs w:val="30"/>
        </w:rPr>
      </w:pPr>
    </w:p>
    <w:p w14:paraId="684E9EF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贖罪使猶太人和外邦人合而為一（第 15 節）。</w:t>
      </w:r>
    </w:p>
    <w:p w14:paraId="6B3F5584">
      <w:pPr>
        <w:pStyle w:val="3"/>
        <w:spacing w:before="311" w:line="253" w:lineRule="auto"/>
        <w:ind w:left="3" w:right="10"/>
        <w:jc w:val="both"/>
        <w:rPr>
          <w:rFonts w:hint="eastAsia" w:ascii="微软雅黑" w:hAnsi="微软雅黑" w:eastAsia="微软雅黑" w:cs="微软雅黑"/>
          <w:sz w:val="30"/>
          <w:szCs w:val="30"/>
        </w:rPr>
      </w:pPr>
    </w:p>
    <w:p w14:paraId="2667F0D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Previously the Jews regarded the Gentiles as unclean, and the Gentiles on their side retaliated by every mark of contumely, branding the Jews as the common enemies of the human race.</w:t>
      </w:r>
    </w:p>
    <w:p w14:paraId="5118CED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此前，猶太人視外邦人為不潔，而外邦人方面則以各種侮辱標誌進行報復，將猶太人烙印為全人類共同的敵人。</w:t>
      </w:r>
    </w:p>
    <w:p w14:paraId="0834B851">
      <w:pPr>
        <w:pStyle w:val="3"/>
        <w:spacing w:before="311" w:line="253" w:lineRule="auto"/>
        <w:ind w:left="3" w:right="10"/>
        <w:jc w:val="both"/>
        <w:rPr>
          <w:rFonts w:hint="eastAsia" w:ascii="微软雅黑" w:hAnsi="微软雅黑" w:eastAsia="微软雅黑" w:cs="微软雅黑"/>
          <w:sz w:val="30"/>
          <w:szCs w:val="30"/>
        </w:rPr>
      </w:pPr>
    </w:p>
    <w:p w14:paraId="6B7B5BD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means of the cross, they who previously were suundered met in a higher unity, on a platform above and beyond the causes of division; and as they stood on the same level of reconciliation, they became one new man in Christ (ver. 15), who reconciled them in one body by the cross (ver. 16).</w:t>
      </w:r>
    </w:p>
    <w:p w14:paraId="73F2433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藉著十字架，那些此前分裂的人在更高的統一中相遇，在一個超越分裂原因的平台上會合；當他們站在和好的同一水平線上時，他們在基督裡成為了一個新人（第 15 節），基督藉著十字架使兩下在一個身體裡和好了（第 16 節）。</w:t>
      </w:r>
    </w:p>
    <w:p w14:paraId="13788173">
      <w:pPr>
        <w:pStyle w:val="3"/>
        <w:spacing w:before="311" w:line="253" w:lineRule="auto"/>
        <w:ind w:left="3" w:right="10"/>
        <w:jc w:val="both"/>
        <w:rPr>
          <w:rFonts w:hint="eastAsia" w:ascii="微软雅黑" w:hAnsi="微软雅黑" w:eastAsia="微软雅黑" w:cs="微软雅黑"/>
          <w:sz w:val="30"/>
          <w:szCs w:val="30"/>
        </w:rPr>
      </w:pPr>
    </w:p>
    <w:p w14:paraId="5888D5F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terminated the alienation, placing men on a footing of equality before the throne of God; and this was effected really, not typically, by the cross, which gave to all nationalities the position of a people near to God, and made Jews and Gentiles one.</w:t>
      </w:r>
    </w:p>
    <w:p w14:paraId="35A7E83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贖罪終結了疏離，將人置於上帝寶座前平等的基礎之上；這是通過十字架“真實地”而非“典型地”成就的，十字架賦予了所有民族作為親近上帝之子民的地位，並使猶太人和外邦人合而為一。</w:t>
      </w:r>
    </w:p>
    <w:p w14:paraId="082CE0D0">
      <w:pPr>
        <w:pStyle w:val="3"/>
        <w:spacing w:before="311" w:line="253" w:lineRule="auto"/>
        <w:ind w:left="3" w:right="10"/>
        <w:jc w:val="both"/>
        <w:rPr>
          <w:rFonts w:hint="eastAsia" w:ascii="微软雅黑" w:hAnsi="微软雅黑" w:eastAsia="微软雅黑" w:cs="微软雅黑"/>
          <w:sz w:val="30"/>
          <w:szCs w:val="30"/>
        </w:rPr>
      </w:pPr>
    </w:p>
    <w:p w14:paraId="4574C62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explicit biblical expression for the effect of the atonement is reconciliation in all relations, as expressed in these words: "That He might reconcile both unto God in one body by the cross, having slain the enmity thereby [or, in Himself]" (ver. 16).</w:t>
      </w:r>
    </w:p>
    <w:p w14:paraId="7694CAAF">
      <w:pPr>
        <w:pStyle w:val="3"/>
        <w:spacing w:before="311" w:line="253" w:lineRule="auto"/>
        <w:ind w:left="3" w:right="10"/>
        <w:jc w:val="both"/>
        <w:rPr>
          <w:rFonts w:hint="eastAsia" w:ascii="微软雅黑" w:hAnsi="微软雅黑" w:eastAsia="微软雅黑" w:cs="微软雅黑"/>
          <w:sz w:val="30"/>
          <w:szCs w:val="30"/>
        </w:rPr>
      </w:pPr>
    </w:p>
    <w:p w14:paraId="22E668E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贖罪效果的明確聖經表達是在所有關係中的和好（reconciliation），正如這些話所表達的：“便藉這十字架使兩下歸為一體，與上帝和好了，既在其中 [或譯：在祂自己裡面] 滅了冤仇”（第 16 節）。</w:t>
      </w:r>
    </w:p>
    <w:p w14:paraId="62654744">
      <w:pPr>
        <w:pStyle w:val="3"/>
        <w:spacing w:before="311" w:line="253" w:lineRule="auto"/>
        <w:ind w:left="3" w:right="10"/>
        <w:jc w:val="both"/>
        <w:rPr>
          <w:rFonts w:hint="eastAsia" w:ascii="微软雅黑" w:hAnsi="微软雅黑" w:eastAsia="微软雅黑" w:cs="微软雅黑"/>
          <w:sz w:val="30"/>
          <w:szCs w:val="30"/>
        </w:rPr>
      </w:pPr>
    </w:p>
    <w:p w14:paraId="262B32E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full description may be taken up in four points of inquiry.</w:t>
      </w:r>
    </w:p>
    <w:p w14:paraId="78F547B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這項完整的描述可以歸納為四個探究點。</w:t>
      </w:r>
    </w:p>
    <w:p w14:paraId="172DA926">
      <w:pPr>
        <w:pStyle w:val="3"/>
        <w:spacing w:before="311" w:line="253" w:lineRule="auto"/>
        <w:ind w:left="3" w:right="10"/>
        <w:jc w:val="both"/>
        <w:rPr>
          <w:rFonts w:hint="eastAsia" w:ascii="微软雅黑" w:hAnsi="微软雅黑" w:eastAsia="微软雅黑" w:cs="微软雅黑"/>
          <w:sz w:val="30"/>
          <w:szCs w:val="30"/>
        </w:rPr>
      </w:pPr>
    </w:p>
    <w:p w14:paraId="3546921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Who are the parties reconciled?</w:t>
      </w:r>
    </w:p>
    <w:p w14:paraId="4F7313C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被和好的各方是誰？</w:t>
      </w:r>
    </w:p>
    <w:p w14:paraId="02B5E6CC">
      <w:pPr>
        <w:pStyle w:val="3"/>
        <w:spacing w:before="311" w:line="253" w:lineRule="auto"/>
        <w:ind w:left="3" w:right="10"/>
        <w:jc w:val="both"/>
        <w:rPr>
          <w:rFonts w:hint="eastAsia" w:ascii="微软雅黑" w:hAnsi="微软雅黑" w:eastAsia="微软雅黑" w:cs="微软雅黑"/>
          <w:sz w:val="30"/>
          <w:szCs w:val="30"/>
        </w:rPr>
      </w:pPr>
    </w:p>
    <w:p w14:paraId="05C3F81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God on the one side; and the twofold nationality, that is, Jews and Gentiles, on the other.</w:t>
      </w:r>
    </w:p>
    <w:p w14:paraId="0CAE390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答案是，一方是上帝；另一方是雙重的民族，即猶太人和外邦人。</w:t>
      </w:r>
    </w:p>
    <w:p w14:paraId="7D0F32F6">
      <w:pPr>
        <w:pStyle w:val="3"/>
        <w:spacing w:before="311" w:line="253" w:lineRule="auto"/>
        <w:ind w:left="3" w:right="10"/>
        <w:jc w:val="both"/>
        <w:rPr>
          <w:rFonts w:hint="eastAsia" w:ascii="微软雅黑" w:hAnsi="微软雅黑" w:eastAsia="微软雅黑" w:cs="微软雅黑"/>
          <w:sz w:val="30"/>
          <w:szCs w:val="30"/>
        </w:rPr>
      </w:pPr>
    </w:p>
    <w:p w14:paraId="37D5988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be more explicit than this declaration that Christ's coming was intended to reconcile two parties,—the one party being God, and the other party mankind; and the obvious presupposition is, that beforehand disunion existed between God and man.</w:t>
      </w:r>
    </w:p>
    <w:p w14:paraId="47238C6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沒有什麼比這項宣告更明確的了：基督的降臨旨在使兩方和好——一方是上帝，另一方是人類；而顯而易見的前提是，此前上帝與人之間存在著不和。</w:t>
      </w:r>
    </w:p>
    <w:p w14:paraId="1A544B45">
      <w:pPr>
        <w:pStyle w:val="3"/>
        <w:spacing w:before="311" w:line="253" w:lineRule="auto"/>
        <w:ind w:left="3" w:right="10"/>
        <w:jc w:val="both"/>
        <w:rPr>
          <w:rFonts w:hint="eastAsia" w:ascii="微软雅黑" w:hAnsi="微软雅黑" w:eastAsia="微软雅黑" w:cs="微软雅黑"/>
          <w:sz w:val="30"/>
          <w:szCs w:val="30"/>
        </w:rPr>
      </w:pPr>
    </w:p>
    <w:p w14:paraId="0043B2D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according to Scripture, reconciliation was effected by the removal of sin, so far as it was the cause of arming divine indignation against us.</w:t>
      </w:r>
    </w:p>
    <w:p w14:paraId="31124F2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現今根據聖經，和好是通過除掉罪而成就的，只要罪是導致神聖憤恨（indignation）武裝起來對抗我們的原因。</w:t>
      </w:r>
    </w:p>
    <w:p w14:paraId="53DD5257">
      <w:pPr>
        <w:pStyle w:val="3"/>
        <w:spacing w:before="311" w:line="253" w:lineRule="auto"/>
        <w:ind w:left="3" w:right="10"/>
        <w:jc w:val="both"/>
        <w:rPr>
          <w:rFonts w:hint="eastAsia" w:ascii="微软雅黑" w:hAnsi="微软雅黑" w:eastAsia="微软雅黑" w:cs="微软雅黑"/>
          <w:sz w:val="30"/>
          <w:szCs w:val="30"/>
        </w:rPr>
      </w:pPr>
    </w:p>
    <w:p w14:paraId="720E1F1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often said, that from the very nature of God as love, with friendly sentiments toward men, it becomes us to think of reconciliation only on man's side.</w:t>
      </w:r>
    </w:p>
    <w:p w14:paraId="543B7B1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人們常說，基於上帝作為“愛”的本性，以及祂對人懷有的友好情感，我們應該只考慮人這一方的和好。</w:t>
      </w:r>
    </w:p>
    <w:p w14:paraId="791C5361">
      <w:pPr>
        <w:pStyle w:val="3"/>
        <w:spacing w:before="311" w:line="253" w:lineRule="auto"/>
        <w:ind w:left="3" w:right="10"/>
        <w:jc w:val="both"/>
        <w:rPr>
          <w:rFonts w:hint="eastAsia" w:ascii="微软雅黑" w:hAnsi="微软雅黑" w:eastAsia="微软雅黑" w:cs="微软雅黑"/>
          <w:sz w:val="30"/>
          <w:szCs w:val="30"/>
        </w:rPr>
      </w:pPr>
    </w:p>
    <w:p w14:paraId="5388841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by no means the case; for God's procedure and mood of mind in a relative point of view have undergone a change in consequence of a great historical transaction, as is manifest from the fact that it is not simply said, "God has reconciled us," but, "God has reconciled us to Himself by Jesus Christ" (2 Cor. 5:18).</w:t>
      </w:r>
    </w:p>
    <w:p w14:paraId="5C7D4A3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實絕非如此；因為從相對的角度來看，由於一場重大的歷史性交易，上帝的程序（procedure）和心境已經發生了變化，這從以下事實中可以顯明：經上不單是說“上帝使我們和好了”，而是說“上帝……藉著基督使我們與祂自己和好”（哥林多後書 5:18）。</w:t>
      </w:r>
    </w:p>
    <w:p w14:paraId="7A54EC09">
      <w:pPr>
        <w:pStyle w:val="3"/>
        <w:spacing w:before="311" w:line="253" w:lineRule="auto"/>
        <w:ind w:left="3" w:right="10"/>
        <w:jc w:val="both"/>
        <w:rPr>
          <w:rFonts w:hint="eastAsia" w:ascii="微软雅黑" w:hAnsi="微软雅黑" w:eastAsia="微软雅黑" w:cs="微软雅黑"/>
          <w:sz w:val="30"/>
          <w:szCs w:val="30"/>
        </w:rPr>
      </w:pPr>
    </w:p>
    <w:p w14:paraId="5FA2951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there combined are, that the world was reconciled TO HIMSELF, and that this was effected by the historic FACT of the atonement; and reconciliation to Himself implies that anger and punitive justice were removed by the atonement.</w:t>
      </w:r>
    </w:p>
    <w:p w14:paraId="2AC3E7E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在那裡結合在一起的兩件事是：世人是“與祂自己”（TO HIMSELF）和好的，而且這是通過贖罪的歷史“事實”（FACT）成就的；而“與祂自己和好”暗示了憤怒和懲罰性的公義已通過贖罪被移除了。</w:t>
      </w:r>
    </w:p>
    <w:p w14:paraId="4EF84D3C">
      <w:pPr>
        <w:pStyle w:val="3"/>
        <w:spacing w:before="311" w:line="253" w:lineRule="auto"/>
        <w:ind w:left="3" w:right="10"/>
        <w:jc w:val="both"/>
        <w:rPr>
          <w:rFonts w:hint="eastAsia" w:ascii="微软雅黑" w:hAnsi="微软雅黑" w:eastAsia="微软雅黑" w:cs="微软雅黑"/>
          <w:sz w:val="30"/>
          <w:szCs w:val="30"/>
        </w:rPr>
      </w:pPr>
    </w:p>
    <w:p w14:paraId="56CF19C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expressed in the verse under consideration.</w:t>
      </w:r>
    </w:p>
    <w:p w14:paraId="345FFCD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在正在討論的這節經文中也表達了同樣的意思。</w:t>
      </w:r>
    </w:p>
    <w:p w14:paraId="7D3A734B">
      <w:pPr>
        <w:pStyle w:val="3"/>
        <w:spacing w:before="311" w:line="253" w:lineRule="auto"/>
        <w:ind w:left="3" w:right="10"/>
        <w:jc w:val="both"/>
        <w:rPr>
          <w:rFonts w:hint="eastAsia" w:ascii="微软雅黑" w:hAnsi="微软雅黑" w:eastAsia="微软雅黑" w:cs="微软雅黑"/>
          <w:sz w:val="30"/>
          <w:szCs w:val="30"/>
        </w:rPr>
      </w:pPr>
    </w:p>
    <w:p w14:paraId="26331B7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acting party is Christ, who is said to reconcile both unto God.</w:t>
      </w:r>
    </w:p>
    <w:p w14:paraId="59BCB30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行動的一方是基督，經上說祂使兩下與上帝和好。</w:t>
      </w:r>
    </w:p>
    <w:p w14:paraId="74B6A62F">
      <w:pPr>
        <w:pStyle w:val="3"/>
        <w:spacing w:before="311" w:line="253" w:lineRule="auto"/>
        <w:ind w:left="3" w:right="10"/>
        <w:jc w:val="both"/>
        <w:rPr>
          <w:rFonts w:hint="eastAsia" w:ascii="微软雅黑" w:hAnsi="微软雅黑" w:eastAsia="微软雅黑" w:cs="微软雅黑"/>
          <w:sz w:val="30"/>
          <w:szCs w:val="30"/>
        </w:rPr>
      </w:pPr>
    </w:p>
    <w:p w14:paraId="6BB22A2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added that this was accomplished, not by an absolute pardon, but in one body and by the cross, we have the same allusion to the great historic fact of the atonement, as the ground on which the reconciliation was effected.</w:t>
      </w:r>
    </w:p>
    <w:p w14:paraId="4101333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當補充說這不是通過絕對的寬恕，而是“歸為一體”並“藉這十字架”成就時，我們就看到了同樣對贖罪這一重大歷史事實的指涉，將其視為成就和好的根據。</w:t>
      </w:r>
    </w:p>
    <w:p w14:paraId="400C8758">
      <w:pPr>
        <w:pStyle w:val="3"/>
        <w:spacing w:before="311" w:line="253" w:lineRule="auto"/>
        <w:ind w:left="3" w:right="10"/>
        <w:jc w:val="both"/>
        <w:rPr>
          <w:rFonts w:hint="eastAsia" w:ascii="微软雅黑" w:hAnsi="微软雅黑" w:eastAsia="微软雅黑" w:cs="微软雅黑"/>
          <w:sz w:val="30"/>
          <w:szCs w:val="30"/>
        </w:rPr>
      </w:pPr>
    </w:p>
    <w:p w14:paraId="2DDD1C8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In whom was the reconciliation brought about?</w:t>
      </w:r>
    </w:p>
    <w:p w14:paraId="4CC6D17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和好是在誰裡面達成的？</w:t>
      </w:r>
    </w:p>
    <w:p w14:paraId="2A2899CC">
      <w:pPr>
        <w:pStyle w:val="3"/>
        <w:spacing w:before="311" w:line="253" w:lineRule="auto"/>
        <w:ind w:left="3" w:right="10"/>
        <w:jc w:val="both"/>
        <w:rPr>
          <w:rFonts w:hint="eastAsia" w:ascii="微软雅黑" w:hAnsi="微软雅黑" w:eastAsia="微软雅黑" w:cs="微软雅黑"/>
          <w:sz w:val="30"/>
          <w:szCs w:val="30"/>
        </w:rPr>
      </w:pPr>
    </w:p>
    <w:p w14:paraId="3373211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BODY, that is, in Christ's body.</w:t>
      </w:r>
    </w:p>
    <w:p w14:paraId="0ADA14E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“歸為一體”（IN ONE BODY），也就是在基督的身體裡。</w:t>
      </w:r>
    </w:p>
    <w:p w14:paraId="0343C891">
      <w:pPr>
        <w:pStyle w:val="3"/>
        <w:spacing w:before="311" w:line="253" w:lineRule="auto"/>
        <w:ind w:left="3" w:right="10"/>
        <w:jc w:val="both"/>
        <w:rPr>
          <w:rFonts w:hint="eastAsia" w:ascii="微软雅黑" w:hAnsi="微软雅黑" w:eastAsia="微软雅黑" w:cs="微软雅黑"/>
          <w:sz w:val="30"/>
          <w:szCs w:val="30"/>
        </w:rPr>
      </w:pPr>
    </w:p>
    <w:p w14:paraId="6549689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prefer to expound this expression of the church, but it is every way better to explain it of the Lord's own body, because it is similar to the parallel passage in Colossians (Col. 1:22); and the allusion is plainly limited to the way of PROCURING reconciliation, not to its application; and it is more natural to expound the phrase of CHRIST'S HUMAN BODY, than of His body the church.</w:t>
      </w:r>
    </w:p>
    <w:p w14:paraId="7198017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有些人更喜歡將這一表達闡釋為教會，但在各方面將其解釋為主自己的身體都更好，因為它與《歌羅西書》中的平行篇章相似（歌羅西書 1:22）；而且指涉顯然僅限於“取得”（PROCURING）和好的方式，而非其應用；將這個片語闡釋為“基督的人類身體”，比闡釋為祂的身體“教會”更自然。</w:t>
      </w:r>
    </w:p>
    <w:p w14:paraId="7174F448">
      <w:pPr>
        <w:pStyle w:val="3"/>
        <w:spacing w:before="311" w:line="253" w:lineRule="auto"/>
        <w:ind w:left="3" w:right="10"/>
        <w:jc w:val="both"/>
        <w:rPr>
          <w:rFonts w:hint="eastAsia" w:ascii="微软雅黑" w:hAnsi="微软雅黑" w:eastAsia="微软雅黑" w:cs="微软雅黑"/>
          <w:sz w:val="30"/>
          <w:szCs w:val="30"/>
        </w:rPr>
      </w:pPr>
    </w:p>
    <w:p w14:paraId="6C20FD0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By what was the reconciliation accomplished?</w:t>
      </w:r>
    </w:p>
    <w:p w14:paraId="3F31A72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和好是藉著什麼成就的？</w:t>
      </w:r>
    </w:p>
    <w:p w14:paraId="433840CD">
      <w:pPr>
        <w:pStyle w:val="3"/>
        <w:spacing w:before="311" w:line="253" w:lineRule="auto"/>
        <w:ind w:left="3" w:right="10"/>
        <w:jc w:val="both"/>
        <w:rPr>
          <w:rFonts w:hint="eastAsia" w:ascii="微软雅黑" w:hAnsi="微软雅黑" w:eastAsia="微软雅黑" w:cs="微软雅黑"/>
          <w:sz w:val="30"/>
          <w:szCs w:val="30"/>
        </w:rPr>
      </w:pPr>
    </w:p>
    <w:p w14:paraId="2CEEF69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CROSS,—a great fact in the world's history, and the culminating point of Christ's obedience unto death.</w:t>
      </w:r>
    </w:p>
    <w:p w14:paraId="003A702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“藉著十字架”——世界歷史上的一個重大事實，是基督順服至死的頂點。</w:t>
      </w:r>
    </w:p>
    <w:p w14:paraId="2DEBEB4B">
      <w:pPr>
        <w:pStyle w:val="3"/>
        <w:spacing w:before="311" w:line="253" w:lineRule="auto"/>
        <w:ind w:left="3" w:right="10"/>
        <w:jc w:val="both"/>
        <w:rPr>
          <w:rFonts w:hint="eastAsia" w:ascii="微软雅黑" w:hAnsi="微软雅黑" w:eastAsia="微软雅黑" w:cs="微软雅黑"/>
          <w:sz w:val="30"/>
          <w:szCs w:val="30"/>
        </w:rPr>
      </w:pPr>
    </w:p>
    <w:p w14:paraId="25CDF45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raised is, Was the cross an objective fact for God as well as for us men?</w:t>
      </w:r>
    </w:p>
    <w:p w14:paraId="16CE149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所提出的問題是：十字架對於上帝和對於我們人來說，是否都是一個客觀事實？</w:t>
      </w:r>
    </w:p>
    <w:p w14:paraId="5F84E3C9">
      <w:pPr>
        <w:pStyle w:val="3"/>
        <w:spacing w:before="311" w:line="253" w:lineRule="auto"/>
        <w:ind w:left="3" w:right="10"/>
        <w:jc w:val="both"/>
        <w:rPr>
          <w:rFonts w:hint="eastAsia" w:ascii="微软雅黑" w:hAnsi="微软雅黑" w:eastAsia="微软雅黑" w:cs="微软雅黑"/>
          <w:sz w:val="30"/>
          <w:szCs w:val="30"/>
        </w:rPr>
      </w:pPr>
    </w:p>
    <w:p w14:paraId="7667C02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it reconcile the church to God, as it weighed with God, or merely as it moves the human heart?</w:t>
      </w:r>
    </w:p>
    <w:p w14:paraId="5396AAC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它使教會與上帝和好，是因為它在上帝面前具有份量，還是僅僅因為它感動了人心？</w:t>
      </w:r>
    </w:p>
    <w:p w14:paraId="7B452224">
      <w:pPr>
        <w:pStyle w:val="3"/>
        <w:spacing w:before="311" w:line="253" w:lineRule="auto"/>
        <w:ind w:left="3" w:right="10"/>
        <w:jc w:val="both"/>
        <w:rPr>
          <w:rFonts w:hint="eastAsia" w:ascii="微软雅黑" w:hAnsi="微软雅黑" w:eastAsia="微软雅黑" w:cs="微软雅黑"/>
          <w:sz w:val="30"/>
          <w:szCs w:val="30"/>
        </w:rPr>
      </w:pPr>
    </w:p>
    <w:p w14:paraId="1C6AFF1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shows that reconciliation rests on Christ's work, and consequently on a fact; and this objective fact was reconciling, not as it moved the human heart, or ushered in a new conduct on man's part, but as it introduced a new relation or standing in which men were placed before God.</w:t>
      </w:r>
    </w:p>
    <w:p w14:paraId="2386BDA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個片語表明，和好建立在基督的工作之上，因而建立在一個事實之上；這個客觀事實之所以具有和好的效力，並非因為它感動了人心，或開啟了人方面的新行為，而是因為它引入了人在上帝面前所處的一種新關係或地位。</w:t>
      </w:r>
    </w:p>
    <w:p w14:paraId="519A0DBD">
      <w:pPr>
        <w:pStyle w:val="3"/>
        <w:spacing w:before="311" w:line="253" w:lineRule="auto"/>
        <w:ind w:left="3" w:right="10"/>
        <w:jc w:val="both"/>
        <w:rPr>
          <w:rFonts w:hint="eastAsia" w:ascii="微软雅黑" w:hAnsi="微软雅黑" w:eastAsia="微软雅黑" w:cs="微软雅黑"/>
          <w:sz w:val="30"/>
          <w:szCs w:val="30"/>
        </w:rPr>
      </w:pPr>
    </w:p>
    <w:p w14:paraId="148C2D0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By what method was the reconciliation accomplished?</w:t>
      </w:r>
    </w:p>
    <w:p w14:paraId="33E33BA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和好是通過什麼方法成就的？</w:t>
      </w:r>
    </w:p>
    <w:p w14:paraId="48C64C70">
      <w:pPr>
        <w:pStyle w:val="3"/>
        <w:spacing w:before="311" w:line="253" w:lineRule="auto"/>
        <w:ind w:left="3" w:right="10"/>
        <w:jc w:val="both"/>
        <w:rPr>
          <w:rFonts w:hint="eastAsia" w:ascii="微软雅黑" w:hAnsi="微软雅黑" w:eastAsia="微软雅黑" w:cs="微软雅黑"/>
          <w:sz w:val="30"/>
          <w:szCs w:val="30"/>
        </w:rPr>
      </w:pPr>
    </w:p>
    <w:p w14:paraId="7AB828A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HAVING SLAIN THE ENMITY IN HIS CROSS, or in HIMSELF; for the difference between the two modes of rendering the phrase is so small in point of meaning, that we may equally affirm, He slew the enmity in His cross, or, He slew the enmity in Himself as crucified.</w:t>
      </w:r>
    </w:p>
    <w:p w14:paraId="1982CDC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答案是，“在其中 [或譯：在祂自己裡面] 滅了冤仇”；因為這兩種譯法在意義上的差別極小，我們可以同樣肯定地說：祂在祂的十字架上滅了冤仇，或者說，祂在被釘十字架的祂自己裡面滅了冤仇。</w:t>
      </w:r>
    </w:p>
    <w:p w14:paraId="443107B7">
      <w:pPr>
        <w:pStyle w:val="3"/>
        <w:spacing w:before="311" w:line="253" w:lineRule="auto"/>
        <w:ind w:left="3" w:right="10"/>
        <w:jc w:val="both"/>
        <w:rPr>
          <w:rFonts w:hint="eastAsia" w:ascii="微软雅黑" w:hAnsi="微软雅黑" w:eastAsia="微软雅黑" w:cs="微软雅黑"/>
          <w:sz w:val="30"/>
          <w:szCs w:val="30"/>
        </w:rPr>
      </w:pPr>
    </w:p>
    <w:p w14:paraId="15DE13A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enmity?</w:t>
      </w:r>
    </w:p>
    <w:p w14:paraId="37A2423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什麼冤仇？</w:t>
      </w:r>
    </w:p>
    <w:p w14:paraId="5773EAD5">
      <w:pPr>
        <w:pStyle w:val="3"/>
        <w:spacing w:before="311" w:line="253" w:lineRule="auto"/>
        <w:ind w:left="3" w:right="10"/>
        <w:jc w:val="both"/>
        <w:rPr>
          <w:rFonts w:hint="eastAsia" w:ascii="微软雅黑" w:hAnsi="微软雅黑" w:eastAsia="微软雅黑" w:cs="微软雅黑"/>
          <w:sz w:val="30"/>
          <w:szCs w:val="30"/>
        </w:rPr>
      </w:pPr>
    </w:p>
    <w:p w14:paraId="7249E24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alienation between Jews and Gentiles, to which reference had been made in the previous verse, for it would be a mere tautology to repeat it here.</w:t>
      </w:r>
    </w:p>
    <w:p w14:paraId="2A27346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並非前一節所提到的猶太人與外邦人之間的疏離，因為在這裡重複它將純粹是贅述。</w:t>
      </w:r>
    </w:p>
    <w:p w14:paraId="27EA8800">
      <w:pPr>
        <w:pStyle w:val="3"/>
        <w:spacing w:before="311" w:line="253" w:lineRule="auto"/>
        <w:ind w:left="3" w:right="10"/>
        <w:jc w:val="both"/>
        <w:rPr>
          <w:rFonts w:hint="eastAsia" w:ascii="微软雅黑" w:hAnsi="微软雅黑" w:eastAsia="微软雅黑" w:cs="微软雅黑"/>
          <w:sz w:val="30"/>
          <w:szCs w:val="30"/>
        </w:rPr>
      </w:pPr>
    </w:p>
    <w:p w14:paraId="04A8F82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we must understand the expression as alluding to the mutual enmity between God and man extinguished by the cross.</w:t>
      </w:r>
    </w:p>
    <w:p w14:paraId="162D1DE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相反，我們必須理解這個表達是在指涉上帝與人之間被十字架消除的相互敵對。</w:t>
      </w:r>
    </w:p>
    <w:p w14:paraId="6D641BCE">
      <w:pPr>
        <w:pStyle w:val="3"/>
        <w:spacing w:before="311" w:line="253" w:lineRule="auto"/>
        <w:ind w:left="3" w:right="10"/>
        <w:jc w:val="both"/>
        <w:rPr>
          <w:rFonts w:hint="eastAsia" w:ascii="微软雅黑" w:hAnsi="微软雅黑" w:eastAsia="微软雅黑" w:cs="微软雅黑"/>
          <w:sz w:val="30"/>
          <w:szCs w:val="30"/>
        </w:rPr>
      </w:pPr>
    </w:p>
    <w:p w14:paraId="34E6604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one passage personifying sin speaks of condemning it in Christ's flesh (Rom. 8:3), so the enmity personified in the present passage is said to be slain; and the question is raised, How?</w:t>
      </w:r>
    </w:p>
    <w:p w14:paraId="3C64526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正如一段將罪擬人化的篇章談到在基督肉體中定了罪案（羅馬書 8:3），照樣，在當前篇章中被擬人化的冤仇（enmity）被說成是被滅了；那麼問題來了：是如何成就的？</w:t>
      </w:r>
    </w:p>
    <w:p w14:paraId="7786C93A">
      <w:pPr>
        <w:pStyle w:val="3"/>
        <w:spacing w:before="311" w:line="253" w:lineRule="auto"/>
        <w:ind w:left="3" w:right="10"/>
        <w:jc w:val="both"/>
        <w:rPr>
          <w:rFonts w:hint="eastAsia" w:ascii="微软雅黑" w:hAnsi="微软雅黑" w:eastAsia="微软雅黑" w:cs="微软雅黑"/>
          <w:sz w:val="30"/>
          <w:szCs w:val="30"/>
        </w:rPr>
      </w:pPr>
    </w:p>
    <w:p w14:paraId="5407251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During the days of His flesh, the Lord, by taking on Him the sins of His people, as the cause of disunion and enmity, suffered Himself to be treated as an object of divine wrath, though in reality His beloved Son.</w:t>
      </w:r>
    </w:p>
    <w:p w14:paraId="3455AF0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在祂肉身的日子裡，主通過承擔祂子民的罪（作為分裂與敵對的原因），讓自己被當作神聖憤怒的對象來對待，儘管在實質上祂是上帝所愛的兒子。</w:t>
      </w:r>
    </w:p>
    <w:p w14:paraId="391E7619">
      <w:pPr>
        <w:pStyle w:val="3"/>
        <w:spacing w:before="311" w:line="253" w:lineRule="auto"/>
        <w:ind w:left="3" w:right="10"/>
        <w:jc w:val="both"/>
        <w:rPr>
          <w:rFonts w:hint="eastAsia" w:ascii="微软雅黑" w:hAnsi="微软雅黑" w:eastAsia="微软雅黑" w:cs="微软雅黑"/>
          <w:sz w:val="30"/>
          <w:szCs w:val="30"/>
        </w:rPr>
      </w:pPr>
    </w:p>
    <w:p w14:paraId="7B4B932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His person, the object of eternal love, the sin of man and the wrath of God came into collision as never had been seen since the world began.</w:t>
      </w:r>
    </w:p>
    <w:p w14:paraId="66BC4A9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在祂位格上（這本是永恆之愛的對象），人的罪與上帝的憤怒發生了自創世以來從未見過的碰撞。</w:t>
      </w:r>
    </w:p>
    <w:p w14:paraId="50935B6E">
      <w:pPr>
        <w:pStyle w:val="3"/>
        <w:spacing w:before="311" w:line="253" w:lineRule="auto"/>
        <w:ind w:left="3" w:right="10"/>
        <w:jc w:val="both"/>
        <w:rPr>
          <w:rFonts w:hint="eastAsia" w:ascii="微软雅黑" w:hAnsi="微软雅黑" w:eastAsia="微软雅黑" w:cs="微软雅黑"/>
          <w:sz w:val="30"/>
          <w:szCs w:val="30"/>
        </w:rPr>
      </w:pPr>
    </w:p>
    <w:p w14:paraId="0053131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experienced both to the utmost, and by so doing annihilated the enmity for all whom He represented.</w:t>
      </w:r>
    </w:p>
    <w:p w14:paraId="4EBD044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主極致地經歷了這兩者，並通過這樣做，為所有祂所代表的人消滅了冤仇。</w:t>
      </w:r>
    </w:p>
    <w:p w14:paraId="66C9EF9B">
      <w:pPr>
        <w:pStyle w:val="3"/>
        <w:spacing w:before="311" w:line="253" w:lineRule="auto"/>
        <w:ind w:left="3" w:right="10"/>
        <w:jc w:val="both"/>
        <w:rPr>
          <w:rFonts w:hint="eastAsia" w:ascii="微软雅黑" w:hAnsi="微软雅黑" w:eastAsia="微软雅黑" w:cs="微软雅黑"/>
          <w:sz w:val="30"/>
          <w:szCs w:val="30"/>
        </w:rPr>
      </w:pPr>
    </w:p>
    <w:p w14:paraId="586B75E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look at the one body of the Lord, or at His activity, we see the sphere, the locality, the medium of reconciliation.</w:t>
      </w:r>
    </w:p>
    <w:p w14:paraId="7330CF8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無論我們看的是主的“一體”，還是祂的活動，我們都看到了和好的範疇、地點和媒介。</w:t>
      </w:r>
    </w:p>
    <w:p w14:paraId="68989551">
      <w:pPr>
        <w:pStyle w:val="3"/>
        <w:spacing w:before="311" w:line="253" w:lineRule="auto"/>
        <w:ind w:left="3" w:right="10"/>
        <w:jc w:val="both"/>
        <w:rPr>
          <w:rFonts w:hint="eastAsia" w:ascii="微软雅黑" w:hAnsi="微软雅黑" w:eastAsia="微软雅黑" w:cs="微软雅黑"/>
          <w:sz w:val="30"/>
          <w:szCs w:val="30"/>
        </w:rPr>
      </w:pPr>
    </w:p>
    <w:p w14:paraId="70680D7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this testimony may be thus summed up.</w:t>
      </w:r>
    </w:p>
    <w:p w14:paraId="5E98D8F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這項見證的實質可以總結如下。</w:t>
      </w:r>
    </w:p>
    <w:p w14:paraId="41BD6AE7">
      <w:pPr>
        <w:pStyle w:val="3"/>
        <w:spacing w:before="311" w:line="253" w:lineRule="auto"/>
        <w:ind w:left="3" w:right="10"/>
        <w:jc w:val="both"/>
        <w:rPr>
          <w:rFonts w:hint="eastAsia" w:ascii="微软雅黑" w:hAnsi="微软雅黑" w:eastAsia="微软雅黑" w:cs="微软雅黑"/>
          <w:sz w:val="30"/>
          <w:szCs w:val="30"/>
        </w:rPr>
      </w:pPr>
    </w:p>
    <w:p w14:paraId="6C7EEF4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reconciled Jews and Gentiles to each other, not because He brought a good disposition to the disunited parties, but because He procured for both free access to God (ver. 18): He reconciled both to God by His cross.</w:t>
      </w:r>
    </w:p>
    <w:p w14:paraId="3E49119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主耶稣使猶太人和外邦人彼此和好，並非因為祂給分裂的各方帶來了良好的性情，而是因為祂為兩下取得了親近上帝的自由通道（第 18 節）：祂藉著祂的十字架使兩下都與上帝和好了。</w:t>
      </w:r>
    </w:p>
    <w:p w14:paraId="261A92AE">
      <w:pPr>
        <w:pStyle w:val="3"/>
        <w:spacing w:before="311" w:line="253" w:lineRule="auto"/>
        <w:ind w:left="3" w:right="10"/>
        <w:jc w:val="both"/>
        <w:rPr>
          <w:rFonts w:hint="eastAsia" w:ascii="微软雅黑" w:hAnsi="微软雅黑" w:eastAsia="微软雅黑" w:cs="微软雅黑"/>
          <w:sz w:val="30"/>
          <w:szCs w:val="30"/>
        </w:rPr>
      </w:pPr>
    </w:p>
    <w:p w14:paraId="51A4A46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the atonement turn toward men the favour of God, or was it but a manifestation of an already existing relation of love?</w:t>
      </w:r>
    </w:p>
    <w:p w14:paraId="3003F41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贖罪（atonement）是否將上帝的恩寵轉向了人，或者它僅僅是上帝已經存在的愛之關係的一種彰顯？</w:t>
      </w:r>
    </w:p>
    <w:p w14:paraId="6AC6D0BF">
      <w:pPr>
        <w:pStyle w:val="3"/>
        <w:spacing w:before="311" w:line="253" w:lineRule="auto"/>
        <w:ind w:left="3" w:right="10"/>
        <w:jc w:val="both"/>
        <w:rPr>
          <w:rFonts w:hint="eastAsia" w:ascii="微软雅黑" w:hAnsi="微软雅黑" w:eastAsia="微软雅黑" w:cs="微软雅黑"/>
          <w:sz w:val="30"/>
          <w:szCs w:val="30"/>
        </w:rPr>
      </w:pPr>
    </w:p>
    <w:p w14:paraId="6503E99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uniformly declares, that while the provision emanated from the love of the Father's heart, the atonement was the great historic fact by which the enmity between God and man was objectively removed, and men made the objects of favour.</w:t>
      </w:r>
    </w:p>
    <w:p w14:paraId="5E457FD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聖經一致宣告，雖然這項供應（provision）發源於聖父心中的愛，但贖罪是一項重大的歷史事實，藉此上帝與人之間的冤仇在客觀上被移除了，使人成為恩寵的對象。</w:t>
      </w:r>
    </w:p>
    <w:p w14:paraId="3CC84B91">
      <w:pPr>
        <w:pStyle w:val="3"/>
        <w:spacing w:before="311" w:line="253" w:lineRule="auto"/>
        <w:ind w:left="3" w:right="10"/>
        <w:jc w:val="both"/>
        <w:rPr>
          <w:rFonts w:hint="eastAsia" w:ascii="微软雅黑" w:hAnsi="微软雅黑" w:eastAsia="微软雅黑" w:cs="微软雅黑"/>
          <w:sz w:val="30"/>
          <w:szCs w:val="30"/>
        </w:rPr>
      </w:pPr>
    </w:p>
    <w:p w14:paraId="54CBC66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only was a friendly relation actually cemented.</w:t>
      </w:r>
    </w:p>
    <w:p w14:paraId="17EE087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唯有在那時，友好的關係才得以真正建立。</w:t>
      </w:r>
    </w:p>
    <w:p w14:paraId="105623A9">
      <w:pPr>
        <w:pStyle w:val="3"/>
        <w:spacing w:before="311" w:line="253" w:lineRule="auto"/>
        <w:ind w:left="3" w:right="10"/>
        <w:jc w:val="both"/>
        <w:rPr>
          <w:rFonts w:hint="eastAsia" w:ascii="微软雅黑" w:hAnsi="微软雅黑" w:eastAsia="微软雅黑" w:cs="微软雅黑"/>
          <w:sz w:val="30"/>
          <w:szCs w:val="30"/>
        </w:rPr>
      </w:pPr>
    </w:p>
    <w:p w14:paraId="0EE868B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Another passage is descriptive of the death of Christ as a sacrifice, and enables us to trace His priestly action in offering it: Walk in love, as Christ also hath loved us, and hath given [better, delivered] Himself an offering and a sacrifice to God for a sweet-smelling savour [or, a sweet-smelling savour to God] (Eph. 5:2).</w:t>
      </w:r>
    </w:p>
    <w:p w14:paraId="09230B8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三、另一段篇章將基督之死描述為一次祭祀（sacrifice），並使我們能夠追踪祂獻祭時的祭司行為：也要憑愛心行事，正如基督愛我們，為我們捨了（better, 交付了）自己，當作馨香的供物和祭物獻與上帝（以弗所書 5:2）。</w:t>
      </w:r>
    </w:p>
    <w:p w14:paraId="7ED0C86E">
      <w:pPr>
        <w:pStyle w:val="3"/>
        <w:spacing w:before="311" w:line="253" w:lineRule="auto"/>
        <w:ind w:left="3" w:right="10"/>
        <w:jc w:val="both"/>
        <w:rPr>
          <w:rFonts w:hint="eastAsia" w:ascii="微软雅黑" w:hAnsi="微软雅黑" w:eastAsia="微软雅黑" w:cs="微软雅黑"/>
          <w:sz w:val="30"/>
          <w:szCs w:val="30"/>
        </w:rPr>
      </w:pPr>
    </w:p>
    <w:p w14:paraId="3620589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the apostle inculcates mutual forgiveness from the example of God (Eph. 4:32), and then mutual love from that illustrious instance of love which the Lord Jesus gave in His atoning death, represented as the offering of a sacrifice.</w:t>
      </w:r>
    </w:p>
    <w:p w14:paraId="1D1C83F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在上下文中，使徒先以上帝的榜樣來教導彼此饒恕（以弗所書 4:32），接著又以主耶稣在祂贖罪之死中所給出的卓越愛之實例來教導彼此相愛，這死亡被表現為一次祭祀的奉獻。</w:t>
      </w:r>
    </w:p>
    <w:p w14:paraId="69A9F91A">
      <w:pPr>
        <w:pStyle w:val="3"/>
        <w:spacing w:before="311" w:line="253" w:lineRule="auto"/>
        <w:ind w:left="3" w:right="10"/>
        <w:jc w:val="both"/>
        <w:rPr>
          <w:rFonts w:hint="eastAsia" w:ascii="微软雅黑" w:hAnsi="微软雅黑" w:eastAsia="微软雅黑" w:cs="微软雅黑"/>
          <w:sz w:val="30"/>
          <w:szCs w:val="30"/>
        </w:rPr>
      </w:pPr>
    </w:p>
    <w:p w14:paraId="0A15711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idea of sacrifice is nowhere fully exhibited except in the Epistle to the Hebrews, the expositor would do violence to the import of language were he to deny that we have here an allusion to a priestly offering.</w:t>
      </w:r>
    </w:p>
    <w:p w14:paraId="7A6AB0A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雖然祭祀的思想除了在《希伯來書》外沒有在其他地方得到完整展示，但如果解釋者否認這裡暗指一項祭司性的獻祭（offering），那將是對語言含義的粗暴對待。</w:t>
      </w:r>
    </w:p>
    <w:p w14:paraId="706B7065">
      <w:pPr>
        <w:pStyle w:val="3"/>
        <w:spacing w:before="311" w:line="253" w:lineRule="auto"/>
        <w:ind w:left="3" w:right="10"/>
        <w:jc w:val="both"/>
        <w:rPr>
          <w:rFonts w:hint="eastAsia" w:ascii="微软雅黑" w:hAnsi="微软雅黑" w:eastAsia="微软雅黑" w:cs="微软雅黑"/>
          <w:sz w:val="30"/>
          <w:szCs w:val="30"/>
        </w:rPr>
      </w:pPr>
    </w:p>
    <w:p w14:paraId="59FE919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was a priest on earth, and offered an oblation before His ascension to His Father, appears from this easy analysis of the text:— Who offered? Christ. What did He offer? Not something external, not the blood of others, but Himself. For whom did He offer? For us. And in what manner was it accomplished? As an offering and sacrifice.</w:t>
      </w:r>
    </w:p>
    <w:p w14:paraId="62A2536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從對經文的這一簡單分析中可以看出，基督在地上時是一位祭司，並在升天歸父之前獻上了一份祭物（oblation）：——誰獻祭？基督。祂獻了什麼？不是外在的東西，不是別人的血，而是祂自己。祂為誰獻祭？為我們。是以什麼方式完成的？作為供物（offering）和祭物（sacrifice）。</w:t>
      </w:r>
    </w:p>
    <w:p w14:paraId="6F67A134">
      <w:pPr>
        <w:pStyle w:val="3"/>
        <w:spacing w:before="311" w:line="253" w:lineRule="auto"/>
        <w:ind w:left="3" w:right="10"/>
        <w:jc w:val="both"/>
        <w:rPr>
          <w:rFonts w:hint="eastAsia" w:ascii="微软雅黑" w:hAnsi="微软雅黑" w:eastAsia="微软雅黑" w:cs="微软雅黑"/>
          <w:sz w:val="30"/>
          <w:szCs w:val="30"/>
        </w:rPr>
      </w:pPr>
    </w:p>
    <w:p w14:paraId="3A1D3F5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questions, furnishing a simple analysis of the passage, we may warrantably collect that Christ offered Himself as the one true, ever-valid sacrifice to which the shadows of the former economy pointed.</w:t>
      </w:r>
    </w:p>
    <w:p w14:paraId="34DE661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從這些問題（它們為這段篇章提供了簡單的分析）中，我們可以有根據地歸納出：基督獻上了祂自己，作為唯一的真實、永遠有效的祭祀，前一經綸（economy）的影子所指向的就是這祭祀。</w:t>
      </w:r>
    </w:p>
    <w:p w14:paraId="3DD15A76">
      <w:pPr>
        <w:pStyle w:val="3"/>
        <w:spacing w:before="311" w:line="253" w:lineRule="auto"/>
        <w:ind w:left="3" w:right="10"/>
        <w:jc w:val="both"/>
        <w:rPr>
          <w:rFonts w:hint="eastAsia" w:ascii="微软雅黑" w:hAnsi="微软雅黑" w:eastAsia="微软雅黑" w:cs="微软雅黑"/>
          <w:sz w:val="30"/>
          <w:szCs w:val="30"/>
        </w:rPr>
      </w:pPr>
    </w:p>
    <w:p w14:paraId="5E2C851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necessary to supply any ellipsis in order to complete the sense; for the apostle's words explicitly affirm, in the form here presented to us, that the sacrifice was not something apart from the personal Christ, not some action to be imitated, but Christ delivering Himself for us.</w:t>
      </w:r>
    </w:p>
    <w:p w14:paraId="2EBE4DA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也沒必要補充任何省略之處來使意義完整；因為使徒的話語在呈現給我們的形式中明確肯定了：這祭祀並非與基督位格（personal Christ）相分離的東西，並非某種要被模仿的行為，而是基督為我們交付了（delivering）祂自己。</w:t>
      </w:r>
    </w:p>
    <w:p w14:paraId="64EDAAF2">
      <w:pPr>
        <w:pStyle w:val="3"/>
        <w:spacing w:before="311" w:line="253" w:lineRule="auto"/>
        <w:ind w:left="3" w:right="10"/>
        <w:jc w:val="both"/>
        <w:rPr>
          <w:rFonts w:hint="eastAsia" w:ascii="微软雅黑" w:hAnsi="微软雅黑" w:eastAsia="微软雅黑" w:cs="微软雅黑"/>
          <w:sz w:val="30"/>
          <w:szCs w:val="30"/>
        </w:rPr>
      </w:pPr>
    </w:p>
    <w:p w14:paraId="34CEAE1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class of the sacrifices was before the apostle's mind?</w:t>
      </w:r>
    </w:p>
    <w:p w14:paraId="3476016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使徒心中所指的是哪一類祭祀？</w:t>
      </w:r>
    </w:p>
    <w:p w14:paraId="79DFE3BC">
      <w:pPr>
        <w:pStyle w:val="3"/>
        <w:spacing w:before="311" w:line="253" w:lineRule="auto"/>
        <w:ind w:left="3" w:right="10"/>
        <w:jc w:val="both"/>
        <w:rPr>
          <w:rFonts w:hint="eastAsia" w:ascii="微软雅黑" w:hAnsi="微软雅黑" w:eastAsia="微软雅黑" w:cs="微软雅黑"/>
          <w:sz w:val="30"/>
          <w:szCs w:val="30"/>
        </w:rPr>
      </w:pPr>
    </w:p>
    <w:p w14:paraId="16EFC4C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doubt, the propitiatory sacrifices, and not the thank-offerings.</w:t>
      </w:r>
    </w:p>
    <w:p w14:paraId="086B4AE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毫無疑問，是挽回性的祭祀（propitiatory sacrifices），而非感謝祭。</w:t>
      </w:r>
    </w:p>
    <w:p w14:paraId="59F99EA8">
      <w:pPr>
        <w:pStyle w:val="3"/>
        <w:spacing w:before="311" w:line="253" w:lineRule="auto"/>
        <w:ind w:left="3" w:right="10"/>
        <w:jc w:val="both"/>
        <w:rPr>
          <w:rFonts w:hint="eastAsia" w:ascii="微软雅黑" w:hAnsi="微软雅黑" w:eastAsia="微软雅黑" w:cs="微软雅黑"/>
          <w:sz w:val="30"/>
          <w:szCs w:val="30"/>
        </w:rPr>
      </w:pPr>
    </w:p>
    <w:p w14:paraId="4E46ED8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the two terms, it is thought by some that the first denotes an offering or sacrifice in general, and that the second, subjoined as elucidating the first, denotes a bloody sacrifice of a propitiatory character.</w:t>
      </w:r>
    </w:p>
    <w:p w14:paraId="099A14B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當我們看這兩個術語時，有些人認為第一個表示泛指的供奉或祭祀，而附在其後用以闡明第一個的第二個術語，則表示具有挽回性質的流血祭祀。</w:t>
      </w:r>
    </w:p>
    <w:p w14:paraId="26C8772A">
      <w:pPr>
        <w:pStyle w:val="3"/>
        <w:spacing w:before="311" w:line="253" w:lineRule="auto"/>
        <w:ind w:left="3" w:right="10"/>
        <w:jc w:val="both"/>
        <w:rPr>
          <w:rFonts w:hint="eastAsia" w:ascii="微软雅黑" w:hAnsi="微软雅黑" w:eastAsia="微软雅黑" w:cs="微软雅黑"/>
          <w:sz w:val="30"/>
          <w:szCs w:val="30"/>
        </w:rPr>
      </w:pPr>
    </w:p>
    <w:p w14:paraId="596ACE7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roundly affirm, much in the same way as did the Socinians of a former age, that the apostle had not the idea of an expiatory sacrifice before his mind.</w:t>
      </w:r>
    </w:p>
    <w:p w14:paraId="165F23B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另一些人則斷然肯定，其方式與前代的索西尼派（Socinians）大同小異，認為使徒心中並沒有贖罪性祭祀（expiatory sacrifice）的觀念。</w:t>
      </w:r>
    </w:p>
    <w:p w14:paraId="3E0D3ECB">
      <w:pPr>
        <w:pStyle w:val="3"/>
        <w:spacing w:before="311" w:line="253" w:lineRule="auto"/>
        <w:ind w:left="3" w:right="10"/>
        <w:jc w:val="both"/>
        <w:rPr>
          <w:rFonts w:hint="eastAsia" w:ascii="微软雅黑" w:hAnsi="微软雅黑" w:eastAsia="微软雅黑" w:cs="微软雅黑"/>
          <w:sz w:val="30"/>
          <w:szCs w:val="30"/>
        </w:rPr>
      </w:pPr>
    </w:p>
    <w:p w14:paraId="0EFD62B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Partly from the terms descriptive of the sacrifice, partly because of the additional phrase, "for a sweet-smelling savour," they argue that the apostle refers to the free-will offerings; and the entire passage, thus interpreted, conveys nothing beyond the thought that Christ left us an example.</w:t>
      </w:r>
    </w:p>
    <w:p w14:paraId="37F120D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他們部分是基於描述祭祀的術語，部分是基於額外的片語“當作馨香的”（for a sweet-smelling savour），爭辯說使徒指涉的是甘心祭（free-will offerings）；而整段篇章若如此解釋，除了傳達“基督給我們留下了榜樣”這一思想外，就別無他意了。</w:t>
      </w:r>
    </w:p>
    <w:p w14:paraId="2D7D7843">
      <w:pPr>
        <w:pStyle w:val="3"/>
        <w:spacing w:before="311" w:line="253" w:lineRule="auto"/>
        <w:ind w:left="3" w:right="10"/>
        <w:jc w:val="both"/>
        <w:rPr>
          <w:rFonts w:hint="eastAsia" w:ascii="微软雅黑" w:hAnsi="微软雅黑" w:eastAsia="微软雅黑" w:cs="微软雅黑"/>
          <w:sz w:val="30"/>
          <w:szCs w:val="30"/>
        </w:rPr>
      </w:pPr>
    </w:p>
    <w:p w14:paraId="59A72E5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he represents the riches of Christ's love for our imitation, he had also before his mind the idea of an atoning sacrifice.</w:t>
      </w:r>
    </w:p>
    <w:p w14:paraId="15BEDDD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然而，當他呈現基督之愛的豐富以供我們效法時，他心中也存有贖罪祭（atoning sacrifice）的觀念。</w:t>
      </w:r>
    </w:p>
    <w:p w14:paraId="371DF47F">
      <w:pPr>
        <w:pStyle w:val="3"/>
        <w:spacing w:before="311" w:line="253" w:lineRule="auto"/>
        <w:ind w:left="3" w:right="10"/>
        <w:jc w:val="both"/>
        <w:rPr>
          <w:rFonts w:hint="eastAsia" w:ascii="微软雅黑" w:hAnsi="微软雅黑" w:eastAsia="微软雅黑" w:cs="微软雅黑"/>
          <w:sz w:val="30"/>
          <w:szCs w:val="30"/>
        </w:rPr>
      </w:pPr>
    </w:p>
    <w:p w14:paraId="0A7F2B5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terms here used, the first of the two, rendered OFFERING, may denote a free-will offering presented to God in token of gratitude and homage, but is also descriptive of propitiatory sacrifices, as will appear from a few passages.</w:t>
      </w:r>
    </w:p>
    <w:p w14:paraId="7B3D63E4">
      <w:pPr>
        <w:pStyle w:val="3"/>
        <w:spacing w:before="311" w:line="253" w:lineRule="auto"/>
        <w:ind w:left="3" w:right="10"/>
        <w:jc w:val="both"/>
        <w:rPr>
          <w:rFonts w:hint="eastAsia" w:ascii="微软雅黑" w:hAnsi="微软雅黑" w:eastAsia="微软雅黑" w:cs="微软雅黑"/>
          <w:sz w:val="30"/>
          <w:szCs w:val="30"/>
        </w:rPr>
      </w:pPr>
    </w:p>
    <w:p w14:paraId="3A93E04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關於這裡使用的術語，這兩者中的第一個被譯為“供物”（OFFERING），它可以指作為感激和致敬的標記獻給上帝的甘心祭，但它也可以描述挽回性的祭祀，這將從幾段篇章中顯明出來。</w:t>
      </w:r>
    </w:p>
    <w:p w14:paraId="1C437DC2">
      <w:pPr>
        <w:pStyle w:val="3"/>
        <w:spacing w:before="311" w:line="253" w:lineRule="auto"/>
        <w:ind w:left="3" w:right="10"/>
        <w:jc w:val="both"/>
        <w:rPr>
          <w:rFonts w:hint="eastAsia" w:ascii="微软雅黑" w:hAnsi="微软雅黑" w:eastAsia="微软雅黑" w:cs="微软雅黑"/>
          <w:sz w:val="30"/>
          <w:szCs w:val="30"/>
        </w:rPr>
      </w:pPr>
    </w:p>
    <w:p w14:paraId="6A2764C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the Epistle to the Hebrews the term is used in the phrase, "Where forgiveness of these is, there is no more offering for sin" (προσφορα) (Heb. 10:18).</w:t>
      </w:r>
    </w:p>
    <w:p w14:paraId="57F6B85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因此，在《希伯來書》中，這個術語被用於“這些罪過既已赦免，就不用再為罪獻祭（OFFERING / προσφορα）了”這一短語中（希伯來書 10:18）。</w:t>
      </w:r>
    </w:p>
    <w:p w14:paraId="4187AE54">
      <w:pPr>
        <w:pStyle w:val="3"/>
        <w:spacing w:before="311" w:line="253" w:lineRule="auto"/>
        <w:ind w:left="3" w:right="10"/>
        <w:jc w:val="both"/>
        <w:rPr>
          <w:rFonts w:hint="eastAsia" w:ascii="微软雅黑" w:hAnsi="微软雅黑" w:eastAsia="微软雅黑" w:cs="微软雅黑"/>
          <w:sz w:val="30"/>
          <w:szCs w:val="30"/>
        </w:rPr>
      </w:pPr>
    </w:p>
    <w:p w14:paraId="303B9E5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writer avails himself of the same word when he represents the death of Christ as the ONE OFFERING which perfected for ever them that are sanctified (Heb. 10:14).</w:t>
      </w:r>
    </w:p>
    <w:p w14:paraId="3E28E55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同樣地，當作者將基督之死表現為使那得以成聖的人永遠完全的“一次獻祭”（ONE OFFERING）時，他也使用了同一個詞（希伯來書 10:14）。</w:t>
      </w:r>
    </w:p>
    <w:p w14:paraId="086D4559">
      <w:pPr>
        <w:pStyle w:val="3"/>
        <w:spacing w:before="311" w:line="253" w:lineRule="auto"/>
        <w:ind w:left="3" w:right="10"/>
        <w:jc w:val="both"/>
        <w:rPr>
          <w:rFonts w:hint="eastAsia" w:ascii="微软雅黑" w:hAnsi="微软雅黑" w:eastAsia="微软雅黑" w:cs="微软雅黑"/>
          <w:sz w:val="30"/>
          <w:szCs w:val="30"/>
        </w:rPr>
      </w:pPr>
    </w:p>
    <w:p w14:paraId="60EFE5D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question, then, as to the application of the term to propitiatory sacrifices; and as to the second word, "an offering and SACRIFICE" (θυσίαν), nothing warrants us to limit the idea underlying it to a free-will gift, as the apostle several times uses it for a propitiatory sacrifice.</w:t>
      </w:r>
    </w:p>
    <w:p w14:paraId="21EBAC5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因此，關於該術語應用於挽回祭是毫無疑問的；至於第二個詞，“供物和祭物（SACRIFICE / θυσίαν）”，沒有任何根據讓我們將其背後的思想局限於甘心祭，因為使徒多次將其用於挽回祭。</w:t>
      </w:r>
    </w:p>
    <w:p w14:paraId="44A158BD">
      <w:pPr>
        <w:pStyle w:val="3"/>
        <w:spacing w:before="311" w:line="253" w:lineRule="auto"/>
        <w:ind w:left="3" w:right="10"/>
        <w:jc w:val="both"/>
        <w:rPr>
          <w:rFonts w:hint="eastAsia" w:ascii="微软雅黑" w:hAnsi="微软雅黑" w:eastAsia="微软雅黑" w:cs="微软雅黑"/>
          <w:sz w:val="30"/>
          <w:szCs w:val="30"/>
        </w:rPr>
      </w:pPr>
    </w:p>
    <w:p w14:paraId="59F504F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in the Epistle to the Hebrews put this usage beyond all doubt; as, for example, "who needeth not daily, as those high priests, TO OFFER UP SACRIFICE first for his own sins, and then for the people's" (Heb. 7:27).</w:t>
      </w:r>
    </w:p>
    <w:p w14:paraId="42F9B6D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《希伯來書》中的篇章使這種用法不容置疑；例如，“祂不像那些大祭司，每日必須先為自己的罪，後為百姓的罪獻祭（SACRIFICE）”（希伯來書 7:27）。</w:t>
      </w:r>
    </w:p>
    <w:p w14:paraId="221BE081">
      <w:pPr>
        <w:pStyle w:val="3"/>
        <w:spacing w:before="311" w:line="253" w:lineRule="auto"/>
        <w:ind w:left="3" w:right="10"/>
        <w:jc w:val="both"/>
        <w:rPr>
          <w:rFonts w:hint="eastAsia" w:ascii="微软雅黑" w:hAnsi="微软雅黑" w:eastAsia="微软雅黑" w:cs="微软雅黑"/>
          <w:sz w:val="30"/>
          <w:szCs w:val="30"/>
        </w:rPr>
      </w:pPr>
    </w:p>
    <w:p w14:paraId="24D1D2D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many other passages might be adduced (Heb. 5:1, 8:3, 9:9, 23, 26, 10:5, 11, 26).</w:t>
      </w:r>
    </w:p>
    <w:p w14:paraId="113E6A7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此外還可引證許多其他篇章（希伯來書 5:1, 8:3, 9:9, 23, 26, 10:5, 11, 26）。</w:t>
      </w:r>
    </w:p>
    <w:p w14:paraId="4E2DD788">
      <w:pPr>
        <w:pStyle w:val="3"/>
        <w:spacing w:before="311" w:line="253" w:lineRule="auto"/>
        <w:ind w:left="3" w:right="10"/>
        <w:jc w:val="both"/>
        <w:rPr>
          <w:rFonts w:hint="eastAsia" w:ascii="微软雅黑" w:hAnsi="微软雅黑" w:eastAsia="微软雅黑" w:cs="微软雅黑"/>
          <w:sz w:val="30"/>
          <w:szCs w:val="30"/>
        </w:rPr>
      </w:pPr>
    </w:p>
    <w:p w14:paraId="6519CDB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additional phrase, "for a sweet-smelling savour," has been adduced as an argument against the application of the terms to propitiatory sacrifices, because free-will offerings are often represented as a sweet-smelling savour to God; but we have only to examine the ritual, to be convinced that the expression was also applied to atoning sacrifices.</w:t>
      </w:r>
    </w:p>
    <w:p w14:paraId="49185C5C">
      <w:pPr>
        <w:pStyle w:val="3"/>
        <w:spacing w:before="311" w:line="253" w:lineRule="auto"/>
        <w:ind w:left="3" w:right="10"/>
        <w:jc w:val="both"/>
        <w:rPr>
          <w:rFonts w:hint="eastAsia" w:ascii="微软雅黑" w:hAnsi="微软雅黑" w:eastAsia="微软雅黑" w:cs="微软雅黑"/>
          <w:sz w:val="30"/>
          <w:szCs w:val="30"/>
        </w:rPr>
      </w:pPr>
    </w:p>
    <w:p w14:paraId="31BA331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額外的片語“當作馨香的”（for a sweet-smelling savour）曾被引作反對將這些術語應用於挽回祭的論據，因為甘心祭常被表現為向上帝獻上的馨香之氣；但我們只需考查禮儀，就會確信這個表達也應用於贖罪祭（atoning sacrifices）。</w:t>
      </w:r>
    </w:p>
    <w:p w14:paraId="5954CC74">
      <w:pPr>
        <w:pStyle w:val="3"/>
        <w:spacing w:before="311" w:line="253" w:lineRule="auto"/>
        <w:ind w:left="3" w:right="10"/>
        <w:jc w:val="both"/>
        <w:rPr>
          <w:rFonts w:hint="eastAsia" w:ascii="微软雅黑" w:hAnsi="微软雅黑" w:eastAsia="微软雅黑" w:cs="微软雅黑"/>
          <w:sz w:val="30"/>
          <w:szCs w:val="30"/>
        </w:rPr>
      </w:pPr>
    </w:p>
    <w:p w14:paraId="4E019A4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expression used in Genesis in connection with the burnt-offerings which Noah offered when he came out of the ark,—"The Lord smelled a sweet savour" (Gen. 8:21); and it is used of the burnt-offering on which the worshipper was to put his hand (Lev. 1:4, 9).</w:t>
      </w:r>
    </w:p>
    <w:p w14:paraId="372DD8A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這是《創世記》中與挪亞出方舟後所獻燔祭相關的表達方式——“耶和華聞了那馨香之氣”（創世記 8:21）；它也被用於敬拜者要按手在其上的燔祭（利未記 1:4, 9）。</w:t>
      </w:r>
    </w:p>
    <w:p w14:paraId="72C1C11C">
      <w:pPr>
        <w:pStyle w:val="3"/>
        <w:spacing w:before="311" w:line="253" w:lineRule="auto"/>
        <w:ind w:left="3" w:right="10"/>
        <w:jc w:val="both"/>
        <w:rPr>
          <w:rFonts w:hint="eastAsia" w:ascii="微软雅黑" w:hAnsi="微软雅黑" w:eastAsia="微软雅黑" w:cs="微软雅黑"/>
          <w:sz w:val="30"/>
          <w:szCs w:val="30"/>
        </w:rPr>
      </w:pPr>
    </w:p>
    <w:p w14:paraId="73D38AD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was it limited to the burnt-offering, though frequently mentioned in that connection in the sacrificial ritual (Lev. 1:13, 17); for the expression is also employed in reference to the sin-offering, whether brought to expiate the offences of the individual worshipper (Lev. 4:31), or offered annually for the collective sins of the nation on the great day of atonement (Lev. 16:25).</w:t>
      </w:r>
    </w:p>
    <w:p w14:paraId="0070B2E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它也並不限於燔祭，儘管在祭祀禮儀中常在該聯繫中被提及（利未記 1:13, 17）；因為這個表達也被用於指涉贖罪祭，無論是為了淨除（expiate）個別敬拜者的過犯而獻上的（利未記 4:31），還是在偉大的贖罪日為全民族的集體之罪而每年獻上的（利未記 16:25）。</w:t>
      </w:r>
    </w:p>
    <w:p w14:paraId="29446562">
      <w:pPr>
        <w:pStyle w:val="3"/>
        <w:spacing w:before="311" w:line="253" w:lineRule="auto"/>
        <w:ind w:left="3" w:right="10"/>
        <w:jc w:val="both"/>
        <w:rPr>
          <w:rFonts w:hint="eastAsia" w:ascii="微软雅黑" w:hAnsi="微软雅黑" w:eastAsia="微软雅黑" w:cs="微软雅黑"/>
          <w:sz w:val="30"/>
          <w:szCs w:val="30"/>
        </w:rPr>
      </w:pPr>
    </w:p>
    <w:p w14:paraId="7F84D88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last-mentioned text, the burning of the fat upon the altar was with a view to produce the sweet-smelling savour.</w:t>
      </w:r>
    </w:p>
    <w:p w14:paraId="4ACAB39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在最後提到的那段經文中，在壇上焚燒油脂是為了產生馨香之氣。</w:t>
      </w:r>
    </w:p>
    <w:p w14:paraId="6BB65B09">
      <w:pPr>
        <w:pStyle w:val="3"/>
        <w:spacing w:before="311" w:line="253" w:lineRule="auto"/>
        <w:ind w:left="3" w:right="10"/>
        <w:jc w:val="both"/>
        <w:rPr>
          <w:rFonts w:hint="eastAsia" w:ascii="微软雅黑" w:hAnsi="微软雅黑" w:eastAsia="微软雅黑" w:cs="微软雅黑"/>
          <w:sz w:val="30"/>
          <w:szCs w:val="30"/>
        </w:rPr>
      </w:pPr>
    </w:p>
    <w:p w14:paraId="62D16D6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question is, whether the language refers to the burnt-offering or the sin-offering.</w:t>
      </w:r>
    </w:p>
    <w:p w14:paraId="66A960C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進一步的問題是，這種語言指的是燔祭還是贖罪祭。</w:t>
      </w:r>
    </w:p>
    <w:p w14:paraId="1400A42A">
      <w:pPr>
        <w:pStyle w:val="3"/>
        <w:spacing w:before="311" w:line="253" w:lineRule="auto"/>
        <w:ind w:left="3" w:right="10"/>
        <w:jc w:val="both"/>
        <w:rPr>
          <w:rFonts w:hint="eastAsia" w:ascii="微软雅黑" w:hAnsi="微软雅黑" w:eastAsia="微软雅黑" w:cs="微软雅黑"/>
          <w:sz w:val="30"/>
          <w:szCs w:val="30"/>
        </w:rPr>
      </w:pPr>
    </w:p>
    <w:p w14:paraId="52ABD06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without violence be referred to either: for the argument of Alting, Witsius, and Deyling, against the possibility of referring the passage to the sin-offering, on the ground that the sin-offering is never represented as a sacrifice of a sweet-smelling savour, rests on a mistake.</w:t>
      </w:r>
    </w:p>
    <w:p w14:paraId="62AE912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它可以毫無勉強地指涉其中任何一個：因為阿爾廷（Alting）、維特修斯（Witsius）和代林（Deyling）的反對意見（即基於贖罪祭從未被表現為馨香之祭而認為這段篇章不可能指贖罪祭）是建立在錯誤之上的。</w:t>
      </w:r>
    </w:p>
    <w:p w14:paraId="490CAD09">
      <w:pPr>
        <w:pStyle w:val="3"/>
        <w:spacing w:before="311" w:line="253" w:lineRule="auto"/>
        <w:ind w:left="3" w:right="10"/>
        <w:jc w:val="both"/>
        <w:rPr>
          <w:rFonts w:hint="eastAsia" w:ascii="微软雅黑" w:hAnsi="微软雅黑" w:eastAsia="微软雅黑" w:cs="微软雅黑"/>
          <w:sz w:val="30"/>
          <w:szCs w:val="30"/>
        </w:rPr>
      </w:pPr>
    </w:p>
    <w:p w14:paraId="5921E96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Witsius maintains that only those sacrifices are said to be of a sweet-smelling savour to which the addition of oil and frankincense could be made (Lev. 2:2–9), and that these additions could not be made to the sin-offering (Lev. 5:11).</w:t>
      </w:r>
    </w:p>
    <w:p w14:paraId="4A9E521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因此維特修斯主張，只有那些可以加入油和乳香的祭祀（利未記 2:2-9）才被稱為馨香之祭，而這些加添物是不能加在贖罪祭上的（利未記 5:11）。</w:t>
      </w:r>
    </w:p>
    <w:p w14:paraId="6B2D0BAE">
      <w:pPr>
        <w:pStyle w:val="3"/>
        <w:spacing w:before="311" w:line="253" w:lineRule="auto"/>
        <w:ind w:left="3" w:right="10"/>
        <w:jc w:val="both"/>
        <w:rPr>
          <w:rFonts w:hint="eastAsia" w:ascii="微软雅黑" w:hAnsi="微软雅黑" w:eastAsia="微软雅黑" w:cs="微软雅黑"/>
          <w:sz w:val="30"/>
          <w:szCs w:val="30"/>
        </w:rPr>
      </w:pPr>
    </w:p>
    <w:p w14:paraId="0121F7D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true in point of fact, as has already been proved from Leviticus (Lev. 4:31, 16:25); and there is nothing in the allusion to a sacrifice of sweet-smelling savour that decides the question either way, as it is applied both to the burnt-offering and to the sin-offering.</w:t>
      </w:r>
    </w:p>
    <w:p w14:paraId="434371A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就事實而言那是不正確的，這已經從《利未記》中得到了證明（利未記 4:31, 16:25）；對馨香之祭的暗指中沒有任何東西可以判定這個問題的歸屬，因為它既應用於燔祭，也應用於贖罪祭。</w:t>
      </w:r>
    </w:p>
    <w:p w14:paraId="16A77397">
      <w:pPr>
        <w:pStyle w:val="3"/>
        <w:spacing w:before="311" w:line="253" w:lineRule="auto"/>
        <w:ind w:left="3" w:right="10"/>
        <w:jc w:val="both"/>
        <w:rPr>
          <w:rFonts w:hint="eastAsia" w:ascii="微软雅黑" w:hAnsi="微软雅黑" w:eastAsia="微软雅黑" w:cs="微软雅黑"/>
          <w:sz w:val="30"/>
          <w:szCs w:val="30"/>
        </w:rPr>
      </w:pPr>
    </w:p>
    <w:p w14:paraId="549EB5D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respect there was no difference.</w:t>
      </w:r>
    </w:p>
    <w:p w14:paraId="74BFFA7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在那方面並沒有區別。</w:t>
      </w:r>
    </w:p>
    <w:p w14:paraId="3D4A8C99">
      <w:pPr>
        <w:pStyle w:val="3"/>
        <w:spacing w:before="311" w:line="253" w:lineRule="auto"/>
        <w:ind w:left="3" w:right="10"/>
        <w:jc w:val="both"/>
        <w:rPr>
          <w:rFonts w:hint="eastAsia" w:ascii="微软雅黑" w:hAnsi="微软雅黑" w:eastAsia="微软雅黑" w:cs="微软雅黑"/>
          <w:sz w:val="30"/>
          <w:szCs w:val="30"/>
        </w:rPr>
      </w:pPr>
    </w:p>
    <w:p w14:paraId="1B15865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complexion of the language inclines us, if it is duly considered, to refer the terms rather to the burnt-offering than to the sin-offering; for when the New Testament writer more specifically refers to the sin-offering, the additional words, FOR SIN, are commonly subjoined (Rom. 8:3; Heb. 10:18, 26).</w:t>
      </w:r>
    </w:p>
    <w:p w14:paraId="0928499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但是，如果對這種語言的特質（complexion）加以正當考慮，會使我們更傾向於將這些術語指向燔祭而非贖罪祭；因為當新約作者更具體地指涉贖罪祭時，通常會附上額外的字眼“作了贖罪祭”（FOR SIN）（羅馬書 8:3；希伯來書 10:18, 26）。</w:t>
      </w:r>
    </w:p>
    <w:p w14:paraId="347E4BA9">
      <w:pPr>
        <w:pStyle w:val="3"/>
        <w:spacing w:before="311" w:line="253" w:lineRule="auto"/>
        <w:ind w:left="3" w:right="10"/>
        <w:jc w:val="both"/>
        <w:rPr>
          <w:rFonts w:hint="eastAsia" w:ascii="微软雅黑" w:hAnsi="微软雅黑" w:eastAsia="微软雅黑" w:cs="微软雅黑"/>
          <w:sz w:val="30"/>
          <w:szCs w:val="30"/>
        </w:rPr>
      </w:pPr>
    </w:p>
    <w:p w14:paraId="2CDDEB2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to which we are disposed to come is, that these terms, descriptive of the Lord's sacrifice, do not so naturally express the specific idea of the sin-offering, inasmuch as that additional formula is neither appended nor indicated by the context.</w:t>
      </w:r>
    </w:p>
    <w:p w14:paraId="0B71203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我們傾向於得出的結論是：這些描述主之祭祀的術語，並不像表達贖罪祭那樣自然地表達特定的觀念，因為上下文中既沒有附加上、也沒有暗示出那個額外的公式。</w:t>
      </w:r>
    </w:p>
    <w:p w14:paraId="35643100">
      <w:pPr>
        <w:pStyle w:val="3"/>
        <w:spacing w:before="311" w:line="253" w:lineRule="auto"/>
        <w:ind w:left="3" w:right="10"/>
        <w:jc w:val="both"/>
        <w:rPr>
          <w:rFonts w:hint="eastAsia" w:ascii="微软雅黑" w:hAnsi="微软雅黑" w:eastAsia="微软雅黑" w:cs="微软雅黑"/>
          <w:sz w:val="30"/>
          <w:szCs w:val="30"/>
        </w:rPr>
      </w:pPr>
    </w:p>
    <w:p w14:paraId="1507A3A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seems to refer to the burnt-offering when he affirms that Christ loved us, and delivered Himself for us.</w:t>
      </w:r>
    </w:p>
    <w:p w14:paraId="3405170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當使徒肯定基督愛我們並為我們交付了（delivered）祂自己時，他似乎是指向燔祭。</w:t>
      </w:r>
    </w:p>
    <w:p w14:paraId="5447C34E">
      <w:pPr>
        <w:pStyle w:val="3"/>
        <w:spacing w:before="311" w:line="253" w:lineRule="auto"/>
        <w:ind w:left="3" w:right="10"/>
        <w:jc w:val="both"/>
        <w:rPr>
          <w:rFonts w:hint="eastAsia" w:ascii="微软雅黑" w:hAnsi="微软雅黑" w:eastAsia="微软雅黑" w:cs="微软雅黑"/>
          <w:sz w:val="30"/>
          <w:szCs w:val="30"/>
        </w:rPr>
      </w:pPr>
    </w:p>
    <w:p w14:paraId="386D0CD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confirmed by the fact that he emphatically alludes to the love of the Offerer, and to the oblation or sacrifice considered as an action done.</w:t>
      </w:r>
    </w:p>
    <w:p w14:paraId="6A6E5F4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這一點被以下事實所證實：他著重暗指了獻祭者（Offerer）的愛，並將祭物（oblation）或祭祀視為一項已完成的行為。</w:t>
      </w:r>
    </w:p>
    <w:p w14:paraId="367AE922">
      <w:pPr>
        <w:pStyle w:val="3"/>
        <w:spacing w:before="311" w:line="253" w:lineRule="auto"/>
        <w:ind w:left="3" w:right="10"/>
        <w:jc w:val="both"/>
        <w:rPr>
          <w:rFonts w:hint="eastAsia" w:ascii="微软雅黑" w:hAnsi="微软雅黑" w:eastAsia="微软雅黑" w:cs="微软雅黑"/>
          <w:sz w:val="30"/>
          <w:szCs w:val="30"/>
        </w:rPr>
      </w:pPr>
    </w:p>
    <w:p w14:paraId="447A7F2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apostle been alluding to the sin-offering, the idea of sin would in some way have been prominent.</w:t>
      </w:r>
    </w:p>
    <w:p w14:paraId="2B09F94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如果使徒是在暗指贖罪祭，那麼“罪”的觀念在某種程度上會是突出的。</w:t>
      </w:r>
    </w:p>
    <w:p w14:paraId="68781418">
      <w:pPr>
        <w:pStyle w:val="3"/>
        <w:spacing w:before="311" w:line="253" w:lineRule="auto"/>
        <w:ind w:left="3" w:right="10"/>
        <w:jc w:val="both"/>
        <w:rPr>
          <w:rFonts w:hint="eastAsia" w:ascii="微软雅黑" w:hAnsi="微软雅黑" w:eastAsia="微软雅黑" w:cs="微软雅黑"/>
          <w:sz w:val="30"/>
          <w:szCs w:val="30"/>
        </w:rPr>
      </w:pPr>
    </w:p>
    <w:p w14:paraId="5812916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words comprehend His entire earthly activity, as one uninterrupted continuous sacrifice from first to last, reaching its culmination in His cross.</w:t>
      </w:r>
    </w:p>
    <w:p w14:paraId="575EFC3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因此，這些話涵蓋了祂整個地上的活動，將其視為從始至終一場不間斷且連續的祭祀，並在祂的十字架上達到了頂點。</w:t>
      </w:r>
    </w:p>
    <w:p w14:paraId="5D5EED6C">
      <w:pPr>
        <w:pStyle w:val="3"/>
        <w:spacing w:before="311" w:line="253" w:lineRule="auto"/>
        <w:ind w:left="3" w:right="10"/>
        <w:jc w:val="both"/>
        <w:rPr>
          <w:rFonts w:hint="eastAsia" w:ascii="微软雅黑" w:hAnsi="微软雅黑" w:eastAsia="微软雅黑" w:cs="微软雅黑"/>
          <w:sz w:val="30"/>
          <w:szCs w:val="30"/>
        </w:rPr>
      </w:pPr>
    </w:p>
    <w:p w14:paraId="028226D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typical burnt-offering figured forth the dedication of the entire man, with all His powers and faculties, or the perfect fulfilling of the Father's will, and sanctifying of Himself for our sakes (John 17:19), only accomplished when He said, "It is finished."</w:t>
      </w:r>
    </w:p>
    <w:p w14:paraId="680072D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預表性的燔祭預示了整個人（及其所有的能力和官能）的奉献，或是對聖父旨意的完美成就，以及為了我們的緣故聖別（sanctifying）祂自己（約翰福音 17:19），這唯有在祂說“成了”的時候才告圓滿。</w:t>
      </w:r>
    </w:p>
    <w:p w14:paraId="0C35809F">
      <w:pPr>
        <w:pStyle w:val="3"/>
        <w:spacing w:before="311" w:line="253" w:lineRule="auto"/>
        <w:ind w:left="3" w:right="10"/>
        <w:jc w:val="both"/>
        <w:rPr>
          <w:rFonts w:hint="eastAsia" w:ascii="微软雅黑" w:hAnsi="微软雅黑" w:eastAsia="微软雅黑" w:cs="微软雅黑"/>
          <w:sz w:val="30"/>
          <w:szCs w:val="30"/>
        </w:rPr>
      </w:pPr>
    </w:p>
    <w:p w14:paraId="6E77026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dedication of the Lord during His earthly career, till the obedience reached its climax on the cross, was adumbrated by the burnt-offering as a sacrifice of sweet-smelling savour.</w:t>
      </w:r>
    </w:p>
    <w:p w14:paraId="3026DAF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主在祂地上生涯中的奉獻，直到順服在十字架上達到高潮，都被燔祭作為馨香之氣的祭祀所預表（adumbrated）。</w:t>
      </w:r>
    </w:p>
    <w:p w14:paraId="1750B12D">
      <w:pPr>
        <w:pStyle w:val="3"/>
        <w:spacing w:before="311" w:line="253" w:lineRule="auto"/>
        <w:ind w:left="3" w:right="10"/>
        <w:jc w:val="both"/>
        <w:rPr>
          <w:rFonts w:hint="eastAsia" w:ascii="微软雅黑" w:hAnsi="微软雅黑" w:eastAsia="微软雅黑" w:cs="微软雅黑"/>
          <w:sz w:val="30"/>
          <w:szCs w:val="30"/>
        </w:rPr>
      </w:pPr>
    </w:p>
    <w:p w14:paraId="6EDF80C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type found its truth in the Lord's holy life and obedience unto death; and therein He gave the New Testament accomplishment to the Old Testament shadow.</w:t>
      </w:r>
    </w:p>
    <w:p w14:paraId="4149535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預表（type）在主聖潔的生命和順服至死中找到了它的真理；祂在其中賦予了舊約影子以新約的成就。</w:t>
      </w:r>
    </w:p>
    <w:p w14:paraId="389DFF66">
      <w:pPr>
        <w:pStyle w:val="3"/>
        <w:spacing w:before="311" w:line="253" w:lineRule="auto"/>
        <w:ind w:left="3" w:right="10"/>
        <w:jc w:val="both"/>
        <w:rPr>
          <w:rFonts w:hint="eastAsia" w:ascii="微软雅黑" w:hAnsi="微软雅黑" w:eastAsia="微软雅黑" w:cs="微软雅黑"/>
          <w:sz w:val="30"/>
          <w:szCs w:val="30"/>
        </w:rPr>
      </w:pPr>
    </w:p>
    <w:p w14:paraId="262397D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that the death of Christ, as an atoning sacrifice, was fragrant and well-pleasing to God, proves two things—that the cross was not only a PROPITIATION of divine wrath, but an ACCEPTABLE OBEDIENCE.</w:t>
      </w:r>
    </w:p>
    <w:p w14:paraId="4B33CB3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基督之死作為贖罪祭是芬芳且蒙上帝喜悅的，這一事實證明了兩件事——十字架不僅是對神聖憤怒的挽回（PROPITIATION），也是一項蒙悅納的順服（ACCEPTABLE OBEDIENCE）。</w:t>
      </w:r>
    </w:p>
    <w:p w14:paraId="7FEC2605">
      <w:pPr>
        <w:pStyle w:val="3"/>
        <w:spacing w:before="311" w:line="253" w:lineRule="auto"/>
        <w:ind w:left="3" w:right="10"/>
        <w:jc w:val="both"/>
        <w:rPr>
          <w:rFonts w:hint="eastAsia" w:ascii="微软雅黑" w:hAnsi="微软雅黑" w:eastAsia="微软雅黑" w:cs="微软雅黑"/>
          <w:sz w:val="30"/>
          <w:szCs w:val="30"/>
        </w:rPr>
      </w:pPr>
    </w:p>
    <w:p w14:paraId="6FD4498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did it appease divine wrath, it also converted God's relation into one of favour.</w:t>
      </w:r>
    </w:p>
    <w:p w14:paraId="7D2E531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它不僅平息了神聖的憤怒，還將上帝的關係轉化為恩寵（favour）。</w:t>
      </w:r>
    </w:p>
    <w:p w14:paraId="0C1776B8">
      <w:pPr>
        <w:pStyle w:val="3"/>
        <w:spacing w:before="311" w:line="253" w:lineRule="auto"/>
        <w:ind w:left="3" w:right="10"/>
        <w:jc w:val="both"/>
        <w:rPr>
          <w:rFonts w:hint="eastAsia" w:ascii="微软雅黑" w:hAnsi="微软雅黑" w:eastAsia="微软雅黑" w:cs="微软雅黑"/>
          <w:sz w:val="30"/>
          <w:szCs w:val="30"/>
        </w:rPr>
      </w:pPr>
    </w:p>
    <w:p w14:paraId="33ACD1A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merit as well as expiation.</w:t>
      </w:r>
    </w:p>
    <w:p w14:paraId="4E4D166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它是功德，也是淨罪（expiation）。</w:t>
      </w:r>
    </w:p>
    <w:p w14:paraId="68D88800">
      <w:pPr>
        <w:pStyle w:val="3"/>
        <w:spacing w:before="311" w:line="253" w:lineRule="auto"/>
        <w:ind w:left="3" w:right="10"/>
        <w:jc w:val="both"/>
        <w:rPr>
          <w:rFonts w:hint="eastAsia" w:ascii="微软雅黑" w:hAnsi="微软雅黑" w:eastAsia="微软雅黑" w:cs="微软雅黑"/>
          <w:sz w:val="30"/>
          <w:szCs w:val="30"/>
        </w:rPr>
      </w:pPr>
    </w:p>
    <w:p w14:paraId="192D914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so expressed as to show that the Lord's death was an infinitely acceptable deed; that sinlessness and sin-bearing were combined in His sacrifice in such way, that while punishment was expiated, the divine claims were all satisfied, and that sin did not in any sense attach to the personal human life of Jesus of Nazareth.</w:t>
      </w:r>
    </w:p>
    <w:p w14:paraId="53E2173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篇章的表達方式展示了主的死是一項無限蒙悅納的作為；無罪性（sinlessness）與擔罪（sin-bearing）在祂的祭祀中以這樣的方式結合在一起：即在刑罰被淨除的同時，神聖的要求都得到了滿足，且罪在任何意義上都沒有附著在拿撒勒人耶稣個人的屬人生命中。</w:t>
      </w:r>
    </w:p>
    <w:p w14:paraId="12ECAE27">
      <w:pPr>
        <w:pStyle w:val="3"/>
        <w:spacing w:before="311" w:line="253" w:lineRule="auto"/>
        <w:ind w:left="3" w:right="10"/>
        <w:jc w:val="both"/>
        <w:rPr>
          <w:rFonts w:hint="eastAsia" w:ascii="微软雅黑" w:hAnsi="微软雅黑" w:eastAsia="微软雅黑" w:cs="微软雅黑"/>
          <w:sz w:val="30"/>
          <w:szCs w:val="30"/>
        </w:rPr>
      </w:pPr>
    </w:p>
    <w:p w14:paraId="53D0550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was well-pleasing, because without blemish and defect.</w:t>
      </w:r>
    </w:p>
    <w:p w14:paraId="2B259FD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這祭祀是蒙喜悅的，因為它無瑕疵、無缺陷。</w:t>
      </w:r>
    </w:p>
    <w:p w14:paraId="518BC8E2">
      <w:pPr>
        <w:pStyle w:val="3"/>
        <w:spacing w:before="311" w:line="253" w:lineRule="auto"/>
        <w:ind w:left="3" w:right="10"/>
        <w:jc w:val="both"/>
        <w:rPr>
          <w:rFonts w:hint="eastAsia" w:ascii="微软雅黑" w:hAnsi="微软雅黑" w:eastAsia="微软雅黑" w:cs="微软雅黑"/>
          <w:sz w:val="30"/>
          <w:szCs w:val="30"/>
        </w:rPr>
      </w:pPr>
    </w:p>
    <w:p w14:paraId="699533E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perfect, but officially the object of the divine wrath by reason of sin-bearing, the Lord, by His vicarious life and death, offered a sacrifice of a sweet-smelling savour,—that is, acceptable to God in the utmost conceivable degree.</w:t>
      </w:r>
    </w:p>
    <w:p w14:paraId="7AB88AD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在個人層面是完美的，但在職分上（officially）由於擔罪而成為神聖憤怒的對象，主通過祂代入性的（vicarious）生與死，獻上了一份馨香之氣的祭祀，——也就是說，在能想像到的最高程度上蒙上帝悅納。</w:t>
      </w:r>
    </w:p>
    <w:p w14:paraId="54C3BB30">
      <w:pPr>
        <w:pStyle w:val="3"/>
        <w:spacing w:before="311" w:line="253" w:lineRule="auto"/>
        <w:ind w:left="3" w:right="10"/>
        <w:jc w:val="both"/>
        <w:rPr>
          <w:rFonts w:hint="eastAsia" w:ascii="微软雅黑" w:hAnsi="微软雅黑" w:eastAsia="微软雅黑" w:cs="微软雅黑"/>
          <w:sz w:val="30"/>
          <w:szCs w:val="30"/>
        </w:rPr>
      </w:pPr>
    </w:p>
    <w:p w14:paraId="3FA31C9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displays wrath appeased, death endured, punitive justice vindicated, but does not stop there, according to the too common representation of the atonement even by its advocates.</w:t>
      </w:r>
    </w:p>
    <w:p w14:paraId="691C0CC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十字架展示了憤怒被平息、死亡被忍受、懲罰性的公義（punitive justice）被維護，但它並不止於此（即便在其擁護者對贖罪的太過普遍的表現中也是如此）。</w:t>
      </w:r>
    </w:p>
    <w:p w14:paraId="638D030F">
      <w:pPr>
        <w:pStyle w:val="3"/>
        <w:spacing w:before="311" w:line="253" w:lineRule="auto"/>
        <w:ind w:left="3" w:right="10"/>
        <w:jc w:val="both"/>
        <w:rPr>
          <w:rFonts w:hint="eastAsia" w:ascii="微软雅黑" w:hAnsi="微软雅黑" w:eastAsia="微软雅黑" w:cs="微软雅黑"/>
          <w:sz w:val="30"/>
          <w:szCs w:val="30"/>
        </w:rPr>
      </w:pPr>
    </w:p>
    <w:p w14:paraId="2964CDE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also a law-magnifying obedience, the fulfilment of the condition under which man was originally placed, the purchase of life, the title to the inheritance; and the acceptableness of the Lord's atoning sacrifice was typified by the fragrance or sweet-smelling savour of the old burnt-offering (Lev. 16:17).</w:t>
      </w:r>
    </w:p>
    <w:p w14:paraId="352C71A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它也是一項尊大律法的順服，是人類最初被置於其下的條件的成就，是對生命的購買，是獲得基業的所有權（title）；而主贖罪祭的蒙悅納性，被舊有燔祭的芬芳或馨香之氣所預表（利未記 16:17）。</w:t>
      </w:r>
    </w:p>
    <w:p w14:paraId="6D32FAB6">
      <w:pPr>
        <w:pStyle w:val="3"/>
        <w:spacing w:before="311" w:line="253" w:lineRule="auto"/>
        <w:ind w:left="3" w:right="10"/>
        <w:jc w:val="both"/>
        <w:rPr>
          <w:rFonts w:hint="eastAsia" w:ascii="微软雅黑" w:hAnsi="微软雅黑" w:eastAsia="微软雅黑" w:cs="微软雅黑"/>
          <w:sz w:val="30"/>
          <w:szCs w:val="30"/>
        </w:rPr>
      </w:pPr>
    </w:p>
    <w:p w14:paraId="2EB9174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points may be established by this text against the long-repeated cavils and objections of the Socinianizing party.</w:t>
      </w:r>
    </w:p>
    <w:p w14:paraId="3E44D1A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通過這段經文，可以確立一些觀點，用以反對索西尼化（Socinianizing）黨派長久以來反復出現的刁難與反對。</w:t>
      </w:r>
    </w:p>
    <w:p w14:paraId="65172210">
      <w:pPr>
        <w:pStyle w:val="3"/>
        <w:spacing w:before="311" w:line="253" w:lineRule="auto"/>
        <w:ind w:left="3" w:right="10"/>
        <w:jc w:val="both"/>
        <w:rPr>
          <w:rFonts w:hint="eastAsia" w:ascii="微软雅黑" w:hAnsi="微软雅黑" w:eastAsia="微软雅黑" w:cs="微软雅黑"/>
          <w:sz w:val="30"/>
          <w:szCs w:val="30"/>
        </w:rPr>
      </w:pPr>
    </w:p>
    <w:p w14:paraId="1FFD6F5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we shall advert.</w:t>
      </w:r>
    </w:p>
    <w:p w14:paraId="23946F0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我們將提及這些點。</w:t>
      </w:r>
    </w:p>
    <w:p w14:paraId="6835B58E">
      <w:pPr>
        <w:pStyle w:val="3"/>
        <w:spacing w:before="311" w:line="253" w:lineRule="auto"/>
        <w:ind w:left="3" w:right="10"/>
        <w:jc w:val="both"/>
        <w:rPr>
          <w:rFonts w:hint="eastAsia" w:ascii="微软雅黑" w:hAnsi="微软雅黑" w:eastAsia="微软雅黑" w:cs="微软雅黑"/>
          <w:sz w:val="30"/>
          <w:szCs w:val="30"/>
        </w:rPr>
      </w:pPr>
    </w:p>
    <w:p w14:paraId="3245911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proves that Christ's death was coincident with His sacrifice.</w:t>
      </w:r>
    </w:p>
    <w:p w14:paraId="2F3A7CEC">
      <w:pPr>
        <w:pStyle w:val="3"/>
        <w:spacing w:before="311" w:line="253" w:lineRule="auto"/>
        <w:ind w:left="3" w:right="10"/>
        <w:jc w:val="both"/>
        <w:rPr>
          <w:rFonts w:hint="eastAsia" w:ascii="微软雅黑" w:hAnsi="微软雅黑" w:eastAsia="微软雅黑" w:cs="微软雅黑"/>
          <w:sz w:val="30"/>
          <w:szCs w:val="30"/>
        </w:rPr>
      </w:pPr>
    </w:p>
    <w:p w14:paraId="7E1E703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這段篇章證明了基督的受死與祂的祭祀（sacrifice）是同時發生的。</w:t>
      </w:r>
    </w:p>
    <w:p w14:paraId="770861E6">
      <w:pPr>
        <w:pStyle w:val="3"/>
        <w:spacing w:before="311" w:line="253" w:lineRule="auto"/>
        <w:ind w:left="3" w:right="10"/>
        <w:jc w:val="both"/>
        <w:rPr>
          <w:rFonts w:hint="eastAsia" w:ascii="微软雅黑" w:hAnsi="微软雅黑" w:eastAsia="微软雅黑" w:cs="微软雅黑"/>
          <w:sz w:val="30"/>
          <w:szCs w:val="30"/>
        </w:rPr>
      </w:pPr>
    </w:p>
    <w:p w14:paraId="40E6735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opponents of the atonement alleged, as they were wont to do, that the death of Christ did not belong to His sacrifice, but preceded it, and that the sacrifice was His action in heaven, their representation did not satisfy the apostle's testimony, which distinctly affirms that He offered Himself a sacrifice, and that He was a sacrifice when He delivered Himself.</w:t>
      </w:r>
    </w:p>
    <w:p w14:paraId="1210059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贖罪（atonement）的反對者像他們慣常所做的那樣，斷言基督的死不屬於祂的祭祀，而是先於祭祀，並且祭祀是祂在天上的行為時，他們的表現方式並不符合使徒的見證，後者明確肯定祂將自己獻為祭（sacrifice），並且在祂交付（delivered）自己時，祂就是一份祭物。</w:t>
      </w:r>
    </w:p>
    <w:p w14:paraId="037490A8">
      <w:pPr>
        <w:pStyle w:val="3"/>
        <w:spacing w:before="311" w:line="253" w:lineRule="auto"/>
        <w:ind w:left="3" w:right="10"/>
        <w:jc w:val="both"/>
        <w:rPr>
          <w:rFonts w:hint="eastAsia" w:ascii="微软雅黑" w:hAnsi="微软雅黑" w:eastAsia="微软雅黑" w:cs="微软雅黑"/>
          <w:sz w:val="30"/>
          <w:szCs w:val="30"/>
        </w:rPr>
      </w:pPr>
    </w:p>
    <w:p w14:paraId="24DFD56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was a true sacrifice on earth, He was also a true priest on earth, offering the oblation.</w:t>
      </w:r>
    </w:p>
    <w:p w14:paraId="6C535CB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但如果祂在地上是真實的祭物，祂在地上也是真實的祭司，正獻上這份祭物（oblation）。</w:t>
      </w:r>
    </w:p>
    <w:p w14:paraId="218302BE">
      <w:pPr>
        <w:pStyle w:val="3"/>
        <w:spacing w:before="311" w:line="253" w:lineRule="auto"/>
        <w:ind w:left="3" w:right="10"/>
        <w:jc w:val="both"/>
        <w:rPr>
          <w:rFonts w:hint="eastAsia" w:ascii="微软雅黑" w:hAnsi="微软雅黑" w:eastAsia="微软雅黑" w:cs="微软雅黑"/>
          <w:sz w:val="30"/>
          <w:szCs w:val="30"/>
        </w:rPr>
      </w:pPr>
    </w:p>
    <w:p w14:paraId="10CA37B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transfer the sacrifice and priesthood to heaven, without flatly contradicting the apostle, or asserting that Christ's earthly work was but fragmentary, and to be completed in heaven.</w:t>
      </w:r>
    </w:p>
    <w:p w14:paraId="085248A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我們不能在不直接矛盾使徒的情況下、或在不宣稱基督在地上的工作僅僅是零碎的且要在天上完成的情況下，將祭祀和祭司職分轉移到天上。</w:t>
      </w:r>
    </w:p>
    <w:p w14:paraId="250168A3">
      <w:pPr>
        <w:pStyle w:val="3"/>
        <w:spacing w:before="311" w:line="253" w:lineRule="auto"/>
        <w:ind w:left="3" w:right="10"/>
        <w:jc w:val="both"/>
        <w:rPr>
          <w:rFonts w:hint="eastAsia" w:ascii="微软雅黑" w:hAnsi="微软雅黑" w:eastAsia="微软雅黑" w:cs="微软雅黑"/>
          <w:sz w:val="30"/>
          <w:szCs w:val="30"/>
        </w:rPr>
      </w:pPr>
    </w:p>
    <w:p w14:paraId="3DE1163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show that Christ twice offered Himself, and that it was but an imperfect sacrifice He offered on earth, or reconcile their position with the explicit declaration that He was once offered to bear the sins of many (Heb. 9:28).</w:t>
      </w:r>
    </w:p>
    <w:p w14:paraId="3BAC217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讓他們展示基督曾兩次獻上自己，且祂在地上獻上的僅是不完美的祭祀，否則就讓他們將自己的立場與“基督……一次被獻，擔當了多人的罪”這一明確宣告調和起來（希伯來書 9:28）。</w:t>
      </w:r>
    </w:p>
    <w:p w14:paraId="2FA65ABD">
      <w:pPr>
        <w:pStyle w:val="3"/>
        <w:spacing w:before="311" w:line="253" w:lineRule="auto"/>
        <w:ind w:left="3" w:right="10"/>
        <w:jc w:val="both"/>
        <w:rPr>
          <w:rFonts w:hint="eastAsia" w:ascii="微软雅黑" w:hAnsi="微软雅黑" w:eastAsia="微软雅黑" w:cs="微软雅黑"/>
          <w:sz w:val="30"/>
          <w:szCs w:val="30"/>
        </w:rPr>
      </w:pPr>
    </w:p>
    <w:p w14:paraId="66F635D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discrepancy between this statement and the doctrine of sacrifice contained in the Epistle to the Hebrews.</w:t>
      </w:r>
    </w:p>
    <w:p w14:paraId="6BB2FB69">
      <w:pPr>
        <w:pStyle w:val="3"/>
        <w:spacing w:before="311" w:line="253" w:lineRule="auto"/>
        <w:ind w:left="3" w:right="10"/>
        <w:jc w:val="both"/>
        <w:rPr>
          <w:rFonts w:hint="eastAsia" w:ascii="微软雅黑" w:hAnsi="微软雅黑" w:eastAsia="微软雅黑" w:cs="微软雅黑"/>
          <w:sz w:val="30"/>
          <w:szCs w:val="30"/>
        </w:rPr>
      </w:pPr>
    </w:p>
    <w:p w14:paraId="036B96B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這項陳述與《希伯來書》中所包含的祭祀教義之間沒有任何不一致。</w:t>
      </w:r>
    </w:p>
    <w:p w14:paraId="17BFC961">
      <w:pPr>
        <w:pStyle w:val="3"/>
        <w:spacing w:before="311" w:line="253" w:lineRule="auto"/>
        <w:ind w:left="3" w:right="10"/>
        <w:jc w:val="both"/>
        <w:rPr>
          <w:rFonts w:hint="eastAsia" w:ascii="微软雅黑" w:hAnsi="微软雅黑" w:eastAsia="微软雅黑" w:cs="微软雅黑"/>
          <w:sz w:val="30"/>
          <w:szCs w:val="30"/>
        </w:rPr>
      </w:pPr>
    </w:p>
    <w:p w14:paraId="3866B94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Socinians, accustomed to maintain that the Epistle to the Hebrews describes only a sacrifice offered in heaven, after the death of the cross was accomplished, allowed that the same representation was not given by all the sacred writers.</w:t>
      </w:r>
    </w:p>
    <w:p w14:paraId="5BE4232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索西尼派習慣於堅持《希伯來書》僅描述了在十字架之死完成後在天上獻上的祭祀，他們承認並非所有的神聖作者都給出了同樣的表現方式。</w:t>
      </w:r>
    </w:p>
    <w:p w14:paraId="41BAB6B8">
      <w:pPr>
        <w:pStyle w:val="3"/>
        <w:spacing w:before="311" w:line="253" w:lineRule="auto"/>
        <w:ind w:left="3" w:right="10"/>
        <w:jc w:val="both"/>
        <w:rPr>
          <w:rFonts w:hint="eastAsia" w:ascii="微软雅黑" w:hAnsi="微软雅黑" w:eastAsia="微软雅黑" w:cs="微软雅黑"/>
          <w:sz w:val="30"/>
          <w:szCs w:val="30"/>
        </w:rPr>
      </w:pPr>
    </w:p>
    <w:p w14:paraId="2237592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answer to this is, that the Spirit of truth is no spirit of contradiction, or of yea and nay.</w:t>
      </w:r>
    </w:p>
    <w:p w14:paraId="58ED69C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對此的回答是：真理之靈並非矛盾之靈，也不是“是而又非”之靈。</w:t>
      </w:r>
    </w:p>
    <w:p w14:paraId="3DCF340D">
      <w:pPr>
        <w:pStyle w:val="3"/>
        <w:spacing w:before="311" w:line="253" w:lineRule="auto"/>
        <w:ind w:left="3" w:right="10"/>
        <w:jc w:val="both"/>
        <w:rPr>
          <w:rFonts w:hint="eastAsia" w:ascii="微软雅黑" w:hAnsi="微软雅黑" w:eastAsia="微软雅黑" w:cs="微软雅黑"/>
          <w:sz w:val="30"/>
          <w:szCs w:val="30"/>
        </w:rPr>
      </w:pPr>
    </w:p>
    <w:p w14:paraId="2DBA1CB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parties, by a violence of construction, would evade the evidence of this passage by reading the words, OFFERING AND SACRIFICE FOR A SWEET-SMELLING SAVOUR, apart from the verb GAVE, or delivered.</w:t>
      </w:r>
    </w:p>
    <w:p w14:paraId="7DB28128">
      <w:pPr>
        <w:pStyle w:val="3"/>
        <w:spacing w:before="311" w:line="253" w:lineRule="auto"/>
        <w:ind w:left="3" w:right="10"/>
        <w:jc w:val="both"/>
        <w:rPr>
          <w:rFonts w:hint="eastAsia" w:ascii="微软雅黑" w:hAnsi="微软雅黑" w:eastAsia="微软雅黑" w:cs="微软雅黑"/>
          <w:sz w:val="30"/>
          <w:szCs w:val="30"/>
        </w:rPr>
      </w:pPr>
    </w:p>
    <w:p w14:paraId="7127510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同樣是這些人，通過強解（violence of construction）句式，試圖通過將“馨香的供物和祭物”這些詞與“捨了”（GAVE）或“交付了”這個動詞分開閱讀，來規避這段篇章的證據。</w:t>
      </w:r>
    </w:p>
    <w:p w14:paraId="484B1DA9">
      <w:pPr>
        <w:pStyle w:val="3"/>
        <w:spacing w:before="311" w:line="253" w:lineRule="auto"/>
        <w:ind w:left="3" w:right="10"/>
        <w:jc w:val="both"/>
        <w:rPr>
          <w:rFonts w:hint="eastAsia" w:ascii="微软雅黑" w:hAnsi="微软雅黑" w:eastAsia="微软雅黑" w:cs="微软雅黑"/>
          <w:sz w:val="30"/>
          <w:szCs w:val="30"/>
        </w:rPr>
      </w:pPr>
    </w:p>
    <w:p w14:paraId="1A8631B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Rending it from the construction which belongs to it, they read it as an illustration, or commendation, or exclamation: thus, "What a sacrifice was that to God!"</w:t>
      </w:r>
    </w:p>
    <w:p w14:paraId="0C5FD3F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他們將其從所屬的句式中撕裂出來，將其讀作一種插圖、讚美或感嘆：如，“那是給上帝的一份多麼偉大的祭祀啊！”</w:t>
      </w:r>
    </w:p>
    <w:p w14:paraId="1E5EB4C3">
      <w:pPr>
        <w:pStyle w:val="3"/>
        <w:spacing w:before="311" w:line="253" w:lineRule="auto"/>
        <w:ind w:left="3" w:right="10"/>
        <w:jc w:val="both"/>
        <w:rPr>
          <w:rFonts w:hint="eastAsia" w:ascii="微软雅黑" w:hAnsi="微软雅黑" w:eastAsia="微软雅黑" w:cs="微软雅黑"/>
          <w:sz w:val="30"/>
          <w:szCs w:val="30"/>
        </w:rPr>
      </w:pPr>
    </w:p>
    <w:p w14:paraId="73C4F35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to interpret language, but to twist it to the reader's purpose and preconceived ideas.</w:t>
      </w:r>
    </w:p>
    <w:p w14:paraId="382EA8D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那不是在解釋語言，而是為了讀者的目的和先入之見而歪曲語言。</w:t>
      </w:r>
    </w:p>
    <w:p w14:paraId="582A01FB">
      <w:pPr>
        <w:pStyle w:val="3"/>
        <w:spacing w:before="311" w:line="253" w:lineRule="auto"/>
        <w:ind w:left="3" w:right="10"/>
        <w:jc w:val="both"/>
        <w:rPr>
          <w:rFonts w:hint="eastAsia" w:ascii="微软雅黑" w:hAnsi="微软雅黑" w:eastAsia="微软雅黑" w:cs="微软雅黑"/>
          <w:sz w:val="30"/>
          <w:szCs w:val="30"/>
        </w:rPr>
      </w:pPr>
    </w:p>
    <w:p w14:paraId="7164E86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warrant but in their own fancy for such a mode of punctuation.</w:t>
      </w:r>
    </w:p>
    <w:p w14:paraId="126EEC7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除了他們自己的幻想外，沒有任何根據支持這種標點方式。</w:t>
      </w:r>
    </w:p>
    <w:p w14:paraId="63E75120">
      <w:pPr>
        <w:pStyle w:val="3"/>
        <w:spacing w:before="311" w:line="253" w:lineRule="auto"/>
        <w:ind w:left="3" w:right="10"/>
        <w:jc w:val="both"/>
        <w:rPr>
          <w:rFonts w:hint="eastAsia" w:ascii="微软雅黑" w:hAnsi="微软雅黑" w:eastAsia="微软雅黑" w:cs="微软雅黑"/>
          <w:sz w:val="30"/>
          <w:szCs w:val="30"/>
        </w:rPr>
      </w:pPr>
    </w:p>
    <w:p w14:paraId="44D1286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necessity, we must construe the verb GAVE with the word sacrifice: "who gave HIMSELF AN OFFERING and sacrifice."</w:t>
      </w:r>
    </w:p>
    <w:p w14:paraId="44F47F2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必然地，我們必須將動词“捨了”（GAVE）與“祭物”這個詞連起來解析：“祂……為我們‘捨了’自己，當作供物和祭物”。</w:t>
      </w:r>
    </w:p>
    <w:p w14:paraId="78877A17">
      <w:pPr>
        <w:pStyle w:val="3"/>
        <w:spacing w:before="311" w:line="253" w:lineRule="auto"/>
        <w:ind w:left="3" w:right="10"/>
        <w:jc w:val="both"/>
        <w:rPr>
          <w:rFonts w:hint="eastAsia" w:ascii="微软雅黑" w:hAnsi="微软雅黑" w:eastAsia="微软雅黑" w:cs="微软雅黑"/>
          <w:sz w:val="30"/>
          <w:szCs w:val="30"/>
        </w:rPr>
      </w:pPr>
    </w:p>
    <w:p w14:paraId="253424D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announces that He delivered Himself, and points out the way by which it was done—by sacrifice.</w:t>
      </w:r>
    </w:p>
    <w:p w14:paraId="2B0ED2D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這段篇章宣布了祂交付（delivered）了祂自己，並指出了成就這件事的方法——通過祭祀（sacrifice）。</w:t>
      </w:r>
    </w:p>
    <w:p w14:paraId="069D7B7D">
      <w:pPr>
        <w:pStyle w:val="3"/>
        <w:spacing w:before="311" w:line="253" w:lineRule="auto"/>
        <w:ind w:left="3" w:right="10"/>
        <w:jc w:val="both"/>
        <w:rPr>
          <w:rFonts w:hint="eastAsia" w:ascii="微软雅黑" w:hAnsi="微软雅黑" w:eastAsia="微软雅黑" w:cs="微软雅黑"/>
          <w:sz w:val="30"/>
          <w:szCs w:val="30"/>
        </w:rPr>
      </w:pPr>
    </w:p>
    <w:p w14:paraId="6E7DC69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fourth objection, emanating from the same parties, is to the effect that the word DELIVERED (παρέδωκεν ἑαυτόν) is not the term commonly found in the Old Testament ritual to denote the presentation of the victim.</w:t>
      </w:r>
    </w:p>
    <w:p w14:paraId="6436FECA">
      <w:pPr>
        <w:pStyle w:val="3"/>
        <w:spacing w:before="311" w:line="253" w:lineRule="auto"/>
        <w:ind w:left="3" w:right="10"/>
        <w:jc w:val="both"/>
        <w:rPr>
          <w:rFonts w:hint="eastAsia" w:ascii="微软雅黑" w:hAnsi="微软雅黑" w:eastAsia="微软雅黑" w:cs="微软雅黑"/>
          <w:sz w:val="30"/>
          <w:szCs w:val="30"/>
        </w:rPr>
      </w:pPr>
    </w:p>
    <w:p w14:paraId="632C251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源於同一派別的第四個反對意見是：交付（DELIVERED / παρέδωκεν ἑαυτόν）這個詞並非舊約禮儀中常用來表示呈獻祭牲的術語。</w:t>
      </w:r>
    </w:p>
    <w:p w14:paraId="55A5A1F8">
      <w:pPr>
        <w:pStyle w:val="3"/>
        <w:spacing w:before="311" w:line="253" w:lineRule="auto"/>
        <w:ind w:left="3" w:right="10"/>
        <w:jc w:val="both"/>
        <w:rPr>
          <w:rFonts w:hint="eastAsia" w:ascii="微软雅黑" w:hAnsi="微软雅黑" w:eastAsia="微软雅黑" w:cs="微软雅黑"/>
          <w:sz w:val="30"/>
          <w:szCs w:val="30"/>
        </w:rPr>
      </w:pPr>
    </w:p>
    <w:p w14:paraId="150B7CE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reason is obvious: the animal victim was presented on the altar because it was passive, and did not spontaneously offer itself, whereas the Lord Jesus willingly offered Himself.</w:t>
      </w:r>
    </w:p>
    <w:p w14:paraId="7C6C898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但原因很明顯：動物祭牲被呈獻在祭壇上，是因為它是被動的，且不會自發獻上自己，而主耶稣則是甘願獻上祂自己。</w:t>
      </w:r>
    </w:p>
    <w:p w14:paraId="5C740DD6">
      <w:pPr>
        <w:pStyle w:val="3"/>
        <w:spacing w:before="311" w:line="253" w:lineRule="auto"/>
        <w:ind w:left="3" w:right="10"/>
        <w:jc w:val="both"/>
        <w:rPr>
          <w:rFonts w:hint="eastAsia" w:ascii="微软雅黑" w:hAnsi="微软雅黑" w:eastAsia="微软雅黑" w:cs="微软雅黑"/>
          <w:sz w:val="30"/>
          <w:szCs w:val="30"/>
        </w:rPr>
      </w:pPr>
    </w:p>
    <w:p w14:paraId="199CFA9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it is important to remark, that the sacrifice, properly so called, was not the act of giving or delivering, but THE THING ITSELF DELIVERED: that was the acceptable sacrifice.</w:t>
      </w:r>
    </w:p>
    <w:p w14:paraId="08BB01C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在這裡必須指出，嚴格意義上的祭祀（sacrifice）並非給予或交付的行為，而是“被交付的那件物”（THE THING ITSELF DELIVERED）本身：那才是蒙悅納的祭祀。</w:t>
      </w:r>
    </w:p>
    <w:p w14:paraId="1B1E3EFF">
      <w:pPr>
        <w:pStyle w:val="3"/>
        <w:spacing w:before="311" w:line="253" w:lineRule="auto"/>
        <w:ind w:left="3" w:right="10"/>
        <w:jc w:val="both"/>
        <w:rPr>
          <w:rFonts w:hint="eastAsia" w:ascii="微软雅黑" w:hAnsi="微软雅黑" w:eastAsia="微软雅黑" w:cs="微软雅黑"/>
          <w:sz w:val="30"/>
          <w:szCs w:val="30"/>
        </w:rPr>
      </w:pPr>
    </w:p>
    <w:p w14:paraId="6F79D2F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 evident from a comparison of the passages which speak of money contributions, or of gifts, communicated as an acceptable sacrifice (Phil. 4:18; Heb. 13:16).</w:t>
      </w:r>
    </w:p>
    <w:p w14:paraId="6AC2D74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這從對那些談到金錢捐助或恩賜（作為蒙悅納之祭祀而傳遞的）篇章的比較中將變得很明顯（腓立比書 4:18；希伯來書 13:16）。</w:t>
      </w:r>
    </w:p>
    <w:p w14:paraId="666139D4">
      <w:pPr>
        <w:pStyle w:val="3"/>
        <w:spacing w:before="311" w:line="253" w:lineRule="auto"/>
        <w:ind w:left="3" w:right="10"/>
        <w:jc w:val="both"/>
        <w:rPr>
          <w:rFonts w:hint="eastAsia" w:ascii="微软雅黑" w:hAnsi="微软雅黑" w:eastAsia="微软雅黑" w:cs="微软雅黑"/>
          <w:sz w:val="30"/>
          <w:szCs w:val="30"/>
        </w:rPr>
      </w:pPr>
    </w:p>
    <w:p w14:paraId="7DE5C98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instances, it was not the act of sending or communicating, but the thing sent or imparted, that constituted the sacrifice.</w:t>
      </w:r>
    </w:p>
    <w:p w14:paraId="72EC701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在這些例子中，構成祭祀的並非發送或傳遞的行為，而是被發送或被授予的事物。</w:t>
      </w:r>
    </w:p>
    <w:p w14:paraId="39613294">
      <w:pPr>
        <w:pStyle w:val="3"/>
        <w:spacing w:before="311" w:line="253" w:lineRule="auto"/>
        <w:ind w:left="3" w:right="10"/>
        <w:jc w:val="both"/>
        <w:rPr>
          <w:rFonts w:hint="eastAsia" w:ascii="微软雅黑" w:hAnsi="微软雅黑" w:eastAsia="微软雅黑" w:cs="微软雅黑"/>
          <w:sz w:val="30"/>
          <w:szCs w:val="30"/>
        </w:rPr>
      </w:pPr>
    </w:p>
    <w:p w14:paraId="58469F6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before us, it was not the act of delivering, but Christ Himself delivered, that was the acceptable sacrifice.</w:t>
      </w:r>
    </w:p>
    <w:p w14:paraId="6B5E5C6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在我們面前的這個例子中，蒙悅納的祭祀並非交付的行為，而是被交付的基督本人。</w:t>
      </w:r>
    </w:p>
    <w:p w14:paraId="0A480CE9">
      <w:pPr>
        <w:pStyle w:val="3"/>
        <w:spacing w:before="311" w:line="253" w:lineRule="auto"/>
        <w:ind w:left="3" w:right="10"/>
        <w:jc w:val="both"/>
        <w:rPr>
          <w:rFonts w:hint="eastAsia" w:ascii="微软雅黑" w:hAnsi="微软雅黑" w:eastAsia="微软雅黑" w:cs="微软雅黑"/>
          <w:sz w:val="30"/>
          <w:szCs w:val="30"/>
        </w:rPr>
      </w:pPr>
    </w:p>
    <w:p w14:paraId="509063F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fine, this passage proves that the delivery of Christ as a sacrifice for us much more than compensated for the wrong done, and removed the wrath that had been armed against us: it won for us divine favour.</w:t>
      </w:r>
    </w:p>
    <w:p w14:paraId="03B694A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總之，這段篇章證明了，基督作為為我們獻上的祭祀的交付，遠遠補償了所犯的過錯，並移除了那曾對準我們的神聖憤怒：它為我們贏得了神聖的恩寵。</w:t>
      </w:r>
    </w:p>
    <w:p w14:paraId="1572D0F6">
      <w:pPr>
        <w:pStyle w:val="3"/>
        <w:spacing w:before="311" w:line="253" w:lineRule="auto"/>
        <w:ind w:left="3" w:right="10"/>
        <w:jc w:val="both"/>
        <w:rPr>
          <w:rFonts w:hint="eastAsia" w:ascii="微软雅黑" w:hAnsi="微软雅黑" w:eastAsia="微软雅黑" w:cs="微软雅黑"/>
          <w:sz w:val="30"/>
          <w:szCs w:val="30"/>
        </w:rPr>
      </w:pPr>
    </w:p>
    <w:p w14:paraId="58DED7E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Jesus not only satisfied divine justice, but altered God's attitude, or, as we would say in human relations, His mood of mind, to those who previously had been objects of His just displeasure.</w:t>
      </w:r>
    </w:p>
    <w:p w14:paraId="1E55E58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耶稣之死不僅滿足了神聖公義，還改變了上帝對那些此前是祂公義不悅之對象的人的態度，或者說（用人類關係的話來說）改變了祂的心境（mood of mind）。</w:t>
      </w:r>
    </w:p>
    <w:p w14:paraId="370E7D11">
      <w:pPr>
        <w:pStyle w:val="3"/>
        <w:spacing w:before="311" w:line="253" w:lineRule="auto"/>
        <w:ind w:left="3" w:right="10"/>
        <w:jc w:val="both"/>
        <w:rPr>
          <w:rFonts w:hint="eastAsia" w:ascii="微软雅黑" w:hAnsi="微软雅黑" w:eastAsia="微软雅黑" w:cs="微软雅黑"/>
          <w:sz w:val="30"/>
          <w:szCs w:val="30"/>
        </w:rPr>
      </w:pPr>
    </w:p>
    <w:p w14:paraId="21C0038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 of Noah's sacrifice, the words of which seem here to be recalled, was, that "God smelled a sweet savour, and said in His heart, I will not again curse the ground any more" (Gen. 8:21); and, in like manner, the sacrifice of Christ awakened favour in God's heart, because it magnified the divine law in the most signal way.</w:t>
      </w:r>
    </w:p>
    <w:p w14:paraId="31583E8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挪亞祭祀的效果（其用語在這裡似乎被重提了）是，“耶和華聞了那馨香之氣，心裡說：‘我不再咒詛地了’”（創世記 8:21）；同樣地，基督的祭祀在上帝心中喚醒了恩寵，因為它以最卓越的方式尊大了神聖律法。</w:t>
      </w:r>
    </w:p>
    <w:p w14:paraId="5831391E">
      <w:pPr>
        <w:pStyle w:val="3"/>
        <w:spacing w:before="311" w:line="253" w:lineRule="auto"/>
        <w:ind w:left="3" w:right="10"/>
        <w:jc w:val="both"/>
        <w:rPr>
          <w:rFonts w:hint="eastAsia" w:ascii="微软雅黑" w:hAnsi="微软雅黑" w:eastAsia="微软雅黑" w:cs="微软雅黑"/>
          <w:sz w:val="30"/>
          <w:szCs w:val="30"/>
        </w:rPr>
      </w:pPr>
    </w:p>
    <w:p w14:paraId="6585E69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which the apostle adduced this allusion to the atonement was, that we might cherish love like Christ.</w:t>
      </w:r>
    </w:p>
    <w:p w14:paraId="5306A04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使徒引出這段對贖罪（atonement）的指涉，其目的是為了叫我們能懷有像基督那樣的愛。</w:t>
      </w:r>
    </w:p>
    <w:p w14:paraId="0695FF7F">
      <w:pPr>
        <w:pStyle w:val="3"/>
        <w:spacing w:before="311" w:line="253" w:lineRule="auto"/>
        <w:ind w:left="3" w:right="10"/>
        <w:jc w:val="both"/>
        <w:rPr>
          <w:rFonts w:hint="eastAsia" w:ascii="微软雅黑" w:hAnsi="微软雅黑" w:eastAsia="微软雅黑" w:cs="微软雅黑"/>
          <w:sz w:val="30"/>
          <w:szCs w:val="30"/>
        </w:rPr>
      </w:pPr>
    </w:p>
    <w:p w14:paraId="70D4314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Ephesians could follow Christ in such a work as His, which was unique in its nature, and to be shared with none; but we are exhorted to cultivate love in general, after the example of our atoning Lord.</w:t>
      </w:r>
    </w:p>
    <w:p w14:paraId="00E1F81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並非說以弗所人能在基督那樣的工作中跟隨祂（那工作在性質上是獨特的，不與任何人共享）；而是我們受勸勉要在凡事上培養愛心，效法我們贖罪之主的榜樣。</w:t>
      </w:r>
    </w:p>
    <w:p w14:paraId="0B923E0B">
      <w:pPr>
        <w:pStyle w:val="3"/>
        <w:spacing w:before="311" w:line="253" w:lineRule="auto"/>
        <w:ind w:left="3" w:right="10"/>
        <w:jc w:val="both"/>
        <w:rPr>
          <w:rFonts w:hint="eastAsia" w:ascii="微软雅黑" w:hAnsi="微软雅黑" w:eastAsia="微软雅黑" w:cs="微软雅黑"/>
          <w:sz w:val="30"/>
          <w:szCs w:val="30"/>
        </w:rPr>
      </w:pPr>
    </w:p>
    <w:p w14:paraId="4328A62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Another passage, describing the church as the special object of the atonement, and the Lord's death as containing in it the meritorious element of its own application, is as follows: Husbands, love your wives, even as Christ also loved the church, and gave Himself [better, delivered Himself] for it; that He might sanctify and cleanse it [better, sanctify it, cleansing it] with the washing of water by the word (Eph. 5:25–27).</w:t>
      </w:r>
    </w:p>
    <w:p w14:paraId="5503AEB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四、另一段篇章將教會描述為贖罪（atonement）的特定對象，並將主的死描述為包含其自身應用的功德性要素，內容如下：你們作丈夫的，要愛你們的妻子，正如基督愛教會，為教會捨了（better, 交付了）自己。要用水藉著聖言（word）將教會洗淨，成為聖潔（better, 使之成聖，將其洗淨）（以弗所書 5:25-27）。</w:t>
      </w:r>
    </w:p>
    <w:p w14:paraId="41CC0513">
      <w:pPr>
        <w:pStyle w:val="3"/>
        <w:spacing w:before="311" w:line="253" w:lineRule="auto"/>
        <w:ind w:left="3" w:right="10"/>
        <w:jc w:val="both"/>
        <w:rPr>
          <w:rFonts w:hint="eastAsia" w:ascii="微软雅黑" w:hAnsi="微软雅黑" w:eastAsia="微软雅黑" w:cs="微软雅黑"/>
          <w:sz w:val="30"/>
          <w:szCs w:val="30"/>
        </w:rPr>
      </w:pPr>
    </w:p>
    <w:p w14:paraId="4833A5F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while exhorting the Ephesians to the practice of conjugal duties, adduces the love of Christ in His relation to the church as the great example, and takes occasion, as the apostles usually do while enforcing moral duties by His example, to expatiate on His meritorious abasement and death.</w:t>
      </w:r>
    </w:p>
    <w:p w14:paraId="3F54476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使徒在勸勉以弗所人實踐夫妻義務時，引出了基督與教會關係中的愛作為偉大榜樣，並借此機會（正如使徒們在通過祂的榜樣推行道德義務時通常所做的那樣），詳述祂具有功德的降卑與死亡。</w:t>
      </w:r>
    </w:p>
    <w:p w14:paraId="2814A465">
      <w:pPr>
        <w:pStyle w:val="3"/>
        <w:spacing w:before="311" w:line="253" w:lineRule="auto"/>
        <w:ind w:left="3" w:right="10"/>
        <w:jc w:val="both"/>
        <w:rPr>
          <w:rFonts w:hint="eastAsia" w:ascii="微软雅黑" w:hAnsi="微软雅黑" w:eastAsia="微软雅黑" w:cs="微软雅黑"/>
          <w:sz w:val="30"/>
          <w:szCs w:val="30"/>
        </w:rPr>
      </w:pPr>
    </w:p>
    <w:p w14:paraId="22EB52E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here given to the atonement may be noticed in a few obvious particulars.</w:t>
      </w:r>
    </w:p>
    <w:p w14:paraId="6362B91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此處對贖罪（atonement）所作的見證可以從幾個顯而易見的細節中注意到。</w:t>
      </w:r>
    </w:p>
    <w:p w14:paraId="6940028E">
      <w:pPr>
        <w:pStyle w:val="3"/>
        <w:spacing w:before="311" w:line="253" w:lineRule="auto"/>
        <w:ind w:left="3" w:right="10"/>
        <w:jc w:val="both"/>
        <w:rPr>
          <w:rFonts w:hint="eastAsia" w:ascii="微软雅黑" w:hAnsi="微软雅黑" w:eastAsia="微软雅黑" w:cs="微软雅黑"/>
          <w:sz w:val="30"/>
          <w:szCs w:val="30"/>
        </w:rPr>
      </w:pPr>
    </w:p>
    <w:p w14:paraId="2577486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which the apostle was led by His theme to delineate, is that of the great Bridegroom to the church.</w:t>
      </w:r>
    </w:p>
    <w:p w14:paraId="2434625E">
      <w:pPr>
        <w:pStyle w:val="3"/>
        <w:spacing w:before="311" w:line="253" w:lineRule="auto"/>
        <w:ind w:left="3" w:right="10"/>
        <w:jc w:val="both"/>
        <w:rPr>
          <w:rFonts w:hint="eastAsia" w:ascii="微软雅黑" w:hAnsi="微软雅黑" w:eastAsia="微软雅黑" w:cs="微软雅黑"/>
          <w:sz w:val="30"/>
          <w:szCs w:val="30"/>
        </w:rPr>
      </w:pPr>
    </w:p>
    <w:p w14:paraId="7EDA8E2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使徒受其主題引導而描繪的愛，是偉大新郎對教會的愛。</w:t>
      </w:r>
    </w:p>
    <w:p w14:paraId="169B4029">
      <w:pPr>
        <w:pStyle w:val="3"/>
        <w:spacing w:before="311" w:line="253" w:lineRule="auto"/>
        <w:ind w:left="3" w:right="10"/>
        <w:jc w:val="both"/>
        <w:rPr>
          <w:rFonts w:hint="eastAsia" w:ascii="微软雅黑" w:hAnsi="微软雅黑" w:eastAsia="微软雅黑" w:cs="微软雅黑"/>
          <w:sz w:val="30"/>
          <w:szCs w:val="30"/>
        </w:rPr>
      </w:pPr>
    </w:p>
    <w:p w14:paraId="5CB1AFD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vague, indefinite affection, but special love; that is, a love to real persons, chosen from eternity, and redeemed in time, to be called and put among the children.</w:t>
      </w:r>
    </w:p>
    <w:p w14:paraId="4DDB624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這並非一種模糊、不確定的情感，而是特定的愛（special love）；也就是說，是對那些從永恆中被揀選、在時間中被救贖、被呼召並列於兒女之中的真實位格的愛。</w:t>
      </w:r>
    </w:p>
    <w:p w14:paraId="617256DE">
      <w:pPr>
        <w:pStyle w:val="3"/>
        <w:spacing w:before="311" w:line="253" w:lineRule="auto"/>
        <w:ind w:left="3" w:right="10"/>
        <w:jc w:val="both"/>
        <w:rPr>
          <w:rFonts w:hint="eastAsia" w:ascii="微软雅黑" w:hAnsi="微软雅黑" w:eastAsia="微软雅黑" w:cs="微软雅黑"/>
          <w:sz w:val="30"/>
          <w:szCs w:val="30"/>
        </w:rPr>
      </w:pPr>
    </w:p>
    <w:p w14:paraId="7667DDB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love the church purified, but for the sake of purifying it, and with an affection so intensely active, that His endeavours never cooled till He had redeemed His church, or bought her to be His; and the love which purchased the church at the most costly price (Acts 20:28), is as unchanging and inseparable as it is great (Rom. 8:35).</w:t>
      </w:r>
    </w:p>
    <w:p w14:paraId="5BC1AD6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並非愛那已經被潔淨的教會，而是為了潔淨她而愛她，且帶著一種如此強烈主動的情感，以至於祂的努力從未冷卻，直到祂救贖了祂的教會，或將她買回歸祂自己；那以最昂貴代價買下（purchased）教會的愛（使徒行傳 20:28），既是偉大的，也是永不改變、永不分離的（羅馬書 8:35）。</w:t>
      </w:r>
    </w:p>
    <w:p w14:paraId="22ADCE59">
      <w:pPr>
        <w:pStyle w:val="3"/>
        <w:spacing w:before="311" w:line="253" w:lineRule="auto"/>
        <w:ind w:left="3" w:right="10"/>
        <w:jc w:val="both"/>
        <w:rPr>
          <w:rFonts w:hint="eastAsia" w:ascii="微软雅黑" w:hAnsi="微软雅黑" w:eastAsia="微软雅黑" w:cs="微软雅黑"/>
          <w:sz w:val="30"/>
          <w:szCs w:val="30"/>
        </w:rPr>
      </w:pPr>
    </w:p>
    <w:p w14:paraId="4713264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already mentioned is next described as prompting Him to deliver Himself for the church.</w:t>
      </w:r>
    </w:p>
    <w:p w14:paraId="5B91F4B2">
      <w:pPr>
        <w:pStyle w:val="3"/>
        <w:spacing w:before="311" w:line="253" w:lineRule="auto"/>
        <w:ind w:left="3" w:right="10"/>
        <w:jc w:val="both"/>
        <w:rPr>
          <w:rFonts w:hint="eastAsia" w:ascii="微软雅黑" w:hAnsi="微软雅黑" w:eastAsia="微软雅黑" w:cs="微软雅黑"/>
          <w:sz w:val="30"/>
          <w:szCs w:val="30"/>
        </w:rPr>
      </w:pPr>
    </w:p>
    <w:p w14:paraId="2040C8A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剛提到的愛接著被描述為促使祂為教會交付（deliver）了祂自己。</w:t>
      </w:r>
    </w:p>
    <w:p w14:paraId="2FDE6D8A">
      <w:pPr>
        <w:pStyle w:val="3"/>
        <w:spacing w:before="311" w:line="253" w:lineRule="auto"/>
        <w:ind w:left="3" w:right="10"/>
        <w:jc w:val="both"/>
        <w:rPr>
          <w:rFonts w:hint="eastAsia" w:ascii="微软雅黑" w:hAnsi="微软雅黑" w:eastAsia="微软雅黑" w:cs="微软雅黑"/>
          <w:sz w:val="30"/>
          <w:szCs w:val="30"/>
        </w:rPr>
      </w:pPr>
    </w:p>
    <w:p w14:paraId="1E12048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parties are mentioned—Christ on the one hand, and the church on the other; and as death confronted us, the Lord became the substitute in such a sense that He delivered Himself, first into the hands of punitive justice at the bar of God, and then into the hands of men, by whom, according to the determinate counsel and foreknowledge of God, the sentence was carried into effect.</w:t>
      </w:r>
    </w:p>
    <w:p w14:paraId="5E0AE21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裡提到了兩方——一方是基督，另一方是教會；由於死亡與我們對峙，主成了替代者（substitute），在這種意義上祂交付了祂自己：首先是交於上帝法庭前懲罰性公義的手中，接著是交於世人的手中，由世人根據上帝定準的（determinate）旨意和預知，將判決付諸執行。</w:t>
      </w:r>
    </w:p>
    <w:p w14:paraId="3882F371">
      <w:pPr>
        <w:pStyle w:val="3"/>
        <w:spacing w:before="311" w:line="253" w:lineRule="auto"/>
        <w:ind w:left="3" w:right="10"/>
        <w:jc w:val="both"/>
        <w:rPr>
          <w:rFonts w:hint="eastAsia" w:ascii="微软雅黑" w:hAnsi="微软雅黑" w:eastAsia="微软雅黑" w:cs="微软雅黑"/>
          <w:sz w:val="30"/>
          <w:szCs w:val="30"/>
        </w:rPr>
      </w:pPr>
    </w:p>
    <w:p w14:paraId="320421E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DELIVERED naturally recalls the Lord's own saying, that He was delivered into the hands of men as an offering and a sacrifice to God.</w:t>
      </w:r>
    </w:p>
    <w:p w14:paraId="0236F3D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“交付了”（DELIVERED）這個表達自然地讓人想起主自己說過的話：祂被交付在世人手中，作為獻給上帝的供物和祭物。</w:t>
      </w:r>
    </w:p>
    <w:p w14:paraId="4CAD99B3">
      <w:pPr>
        <w:pStyle w:val="3"/>
        <w:spacing w:before="311" w:line="253" w:lineRule="auto"/>
        <w:ind w:left="3" w:right="10"/>
        <w:jc w:val="both"/>
        <w:rPr>
          <w:rFonts w:hint="eastAsia" w:ascii="微软雅黑" w:hAnsi="微软雅黑" w:eastAsia="微软雅黑" w:cs="微软雅黑"/>
          <w:sz w:val="30"/>
          <w:szCs w:val="30"/>
        </w:rPr>
      </w:pPr>
    </w:p>
    <w:p w14:paraId="67CF740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uniform meaning of the term, whether applied to the Father's action in GIVING UP THE SON, or to the Son's action in GIVING UP HIMSELF.</w:t>
      </w:r>
    </w:p>
    <w:p w14:paraId="26B7B27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無論是應用於聖父“捨棄聖子”的行為，還是應用於聖子“捨棄祂自己”的行為，這個術語的含義都是一致的。</w:t>
      </w:r>
    </w:p>
    <w:p w14:paraId="1BBF1782">
      <w:pPr>
        <w:pStyle w:val="3"/>
        <w:spacing w:before="311" w:line="253" w:lineRule="auto"/>
        <w:ind w:left="3" w:right="10"/>
        <w:jc w:val="both"/>
        <w:rPr>
          <w:rFonts w:hint="eastAsia" w:ascii="微软雅黑" w:hAnsi="微软雅黑" w:eastAsia="微软雅黑" w:cs="微软雅黑"/>
          <w:sz w:val="30"/>
          <w:szCs w:val="30"/>
        </w:rPr>
      </w:pPr>
    </w:p>
    <w:p w14:paraId="68F432E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have the historic fact in the Lord's action in Gethsemane, as we have the doctrinal delineation of its significance here.</w:t>
      </w:r>
    </w:p>
    <w:p w14:paraId="2824148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我們在主於客西馬尼園的行為中看到了這項歷史事實，正如我們在這裡看到了對其意義的教義性勾勒。</w:t>
      </w:r>
    </w:p>
    <w:p w14:paraId="6D27F640">
      <w:pPr>
        <w:pStyle w:val="3"/>
        <w:spacing w:before="311" w:line="253" w:lineRule="auto"/>
        <w:ind w:left="3" w:right="10"/>
        <w:jc w:val="both"/>
        <w:rPr>
          <w:rFonts w:hint="eastAsia" w:ascii="微软雅黑" w:hAnsi="微软雅黑" w:eastAsia="微软雅黑" w:cs="微软雅黑"/>
          <w:sz w:val="30"/>
          <w:szCs w:val="30"/>
        </w:rPr>
      </w:pPr>
    </w:p>
    <w:p w14:paraId="21B07B4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giving of Himself was, in point of fact, the sacrifice for the purchase of the church, His bride.</w:t>
      </w:r>
    </w:p>
    <w:p w14:paraId="0DF9927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祂捨掉自己（giving of Himself）事實上就是為了購買教會這新娘而獻上的祭祀。</w:t>
      </w:r>
    </w:p>
    <w:p w14:paraId="311CA382">
      <w:pPr>
        <w:pStyle w:val="3"/>
        <w:spacing w:before="311" w:line="253" w:lineRule="auto"/>
        <w:ind w:left="3" w:right="10"/>
        <w:jc w:val="both"/>
        <w:rPr>
          <w:rFonts w:hint="eastAsia" w:ascii="微软雅黑" w:hAnsi="微软雅黑" w:eastAsia="微软雅黑" w:cs="微软雅黑"/>
          <w:sz w:val="30"/>
          <w:szCs w:val="30"/>
        </w:rPr>
      </w:pPr>
    </w:p>
    <w:p w14:paraId="249C0A5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offered Himself for the church when He gave Himself spontaneously into the hand of God, permitting Himself to be seized and bound, tried and mocked, sentenced and buffeted, at the hand of those whom God appointed to execute His purpose.</w:t>
      </w:r>
    </w:p>
    <w:p w14:paraId="3233C8A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當祂自發地將自己交於上帝手中，容許自己由上帝指派執行其旨意的人之手而被捉拿和捆綁、審訊和嘲弄、判刑和毆打時，祂就是為教會獻上了祂自己。</w:t>
      </w:r>
    </w:p>
    <w:p w14:paraId="553AE7F8">
      <w:pPr>
        <w:pStyle w:val="3"/>
        <w:spacing w:before="311" w:line="253" w:lineRule="auto"/>
        <w:ind w:left="3" w:right="10"/>
        <w:jc w:val="both"/>
        <w:rPr>
          <w:rFonts w:hint="eastAsia" w:ascii="微软雅黑" w:hAnsi="微软雅黑" w:eastAsia="微软雅黑" w:cs="微软雅黑"/>
          <w:sz w:val="30"/>
          <w:szCs w:val="30"/>
        </w:rPr>
      </w:pPr>
    </w:p>
    <w:p w14:paraId="32B1DDC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 vague, uncertain, and accidental transaction, but one according to special covenant and sponsion for the good of that elect company, the church of redeemed men, who were given Him by name and bought with a price.</w:t>
      </w:r>
    </w:p>
    <w:p w14:paraId="1B8B452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這絕非一場模糊、不確定且偶然的交易，而是根據特定的聖約與擔保（sponsion），為了那群蒙揀選之會眾的益處——即那群指名賜給祂並用贖價買來的被贖之人的教會。</w:t>
      </w:r>
    </w:p>
    <w:p w14:paraId="2F568BC2">
      <w:pPr>
        <w:pStyle w:val="3"/>
        <w:spacing w:before="311" w:line="253" w:lineRule="auto"/>
        <w:ind w:left="3" w:right="10"/>
        <w:jc w:val="both"/>
        <w:rPr>
          <w:rFonts w:hint="eastAsia" w:ascii="微软雅黑" w:hAnsi="微软雅黑" w:eastAsia="微软雅黑" w:cs="微软雅黑"/>
          <w:sz w:val="30"/>
          <w:szCs w:val="30"/>
        </w:rPr>
      </w:pPr>
    </w:p>
    <w:p w14:paraId="50C039F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transaction so definite, that it procured the redemption of the church, and carried with it the meritorious element of its own imputation and application.</w:t>
      </w:r>
    </w:p>
    <w:p w14:paraId="33FB212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這是一場如此明確的交易，以至於它取得了教會的救贖，並隨之帶來了其自身歸算（imputation）與應用的功德性要素。</w:t>
      </w:r>
    </w:p>
    <w:p w14:paraId="6BD24F21">
      <w:pPr>
        <w:pStyle w:val="3"/>
        <w:spacing w:before="311" w:line="253" w:lineRule="auto"/>
        <w:ind w:left="3" w:right="10"/>
        <w:jc w:val="both"/>
        <w:rPr>
          <w:rFonts w:hint="eastAsia" w:ascii="微软雅黑" w:hAnsi="微软雅黑" w:eastAsia="微软雅黑" w:cs="微软雅黑"/>
          <w:sz w:val="30"/>
          <w:szCs w:val="30"/>
        </w:rPr>
      </w:pPr>
    </w:p>
    <w:p w14:paraId="7BCC219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lose one for whom He died: for He gave Himself for the church, a surety fulfilling every condition.</w:t>
      </w:r>
    </w:p>
    <w:p w14:paraId="34D9719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祂不會失落一個祂為其而死的人：因為祂為教會捨了自己，作為成全了每一項條件的擔保人（surety）。</w:t>
      </w:r>
    </w:p>
    <w:p w14:paraId="5D0D74B6">
      <w:pPr>
        <w:pStyle w:val="3"/>
        <w:spacing w:before="311" w:line="253" w:lineRule="auto"/>
        <w:ind w:left="3" w:right="10"/>
        <w:jc w:val="both"/>
        <w:rPr>
          <w:rFonts w:hint="eastAsia" w:ascii="微软雅黑" w:hAnsi="微软雅黑" w:eastAsia="微软雅黑" w:cs="微软雅黑"/>
          <w:sz w:val="30"/>
          <w:szCs w:val="30"/>
        </w:rPr>
      </w:pPr>
    </w:p>
    <w:p w14:paraId="714E7C5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contemplated by the Lord's death was, THAT HE MIGHT SANCTIFY the church.</w:t>
      </w:r>
    </w:p>
    <w:p w14:paraId="51D0FA12">
      <w:pPr>
        <w:pStyle w:val="3"/>
        <w:spacing w:before="311" w:line="253" w:lineRule="auto"/>
        <w:ind w:left="3" w:right="10"/>
        <w:jc w:val="both"/>
        <w:rPr>
          <w:rFonts w:hint="eastAsia" w:ascii="微软雅黑" w:hAnsi="微软雅黑" w:eastAsia="微软雅黑" w:cs="微软雅黑"/>
          <w:sz w:val="30"/>
          <w:szCs w:val="30"/>
        </w:rPr>
      </w:pPr>
    </w:p>
    <w:p w14:paraId="762C199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主之死所預期的終點是：使（THAT HE MIGHT）教會成聖（SANCTIFY）。</w:t>
      </w:r>
    </w:p>
    <w:p w14:paraId="3B513D0F">
      <w:pPr>
        <w:pStyle w:val="3"/>
        <w:spacing w:before="311" w:line="253" w:lineRule="auto"/>
        <w:ind w:left="3" w:right="10"/>
        <w:jc w:val="both"/>
        <w:rPr>
          <w:rFonts w:hint="eastAsia" w:ascii="微软雅黑" w:hAnsi="微软雅黑" w:eastAsia="微软雅黑" w:cs="微软雅黑"/>
          <w:sz w:val="30"/>
          <w:szCs w:val="30"/>
        </w:rPr>
      </w:pPr>
    </w:p>
    <w:p w14:paraId="3D9F924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proved by the particle of design which introduces the clause (iνα).</w:t>
      </w:r>
    </w:p>
    <w:p w14:paraId="654562E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這由引導該分句的目的小詞（iνα，即“為要”）所清楚證明。</w:t>
      </w:r>
    </w:p>
    <w:p w14:paraId="70097FE7">
      <w:pPr>
        <w:pStyle w:val="3"/>
        <w:spacing w:before="311" w:line="253" w:lineRule="auto"/>
        <w:ind w:left="3" w:right="10"/>
        <w:jc w:val="both"/>
        <w:rPr>
          <w:rFonts w:hint="eastAsia" w:ascii="微软雅黑" w:hAnsi="微软雅黑" w:eastAsia="微软雅黑" w:cs="微软雅黑"/>
          <w:sz w:val="30"/>
          <w:szCs w:val="30"/>
        </w:rPr>
      </w:pPr>
    </w:p>
    <w:p w14:paraId="01FB9FC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sanctification here, we must determine whether it means dedication to God on the ground of atonement, or inward progressive purity.</w:t>
      </w:r>
    </w:p>
    <w:p w14:paraId="1C3071B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關於這裡的成聖（sanctification），我們必須判定它是指基於贖罪（atonement）而奉獻給上帝，還是指內在漸進的純潔。</w:t>
      </w:r>
    </w:p>
    <w:p w14:paraId="2B2DE77B">
      <w:pPr>
        <w:pStyle w:val="3"/>
        <w:spacing w:before="311" w:line="253" w:lineRule="auto"/>
        <w:ind w:left="3" w:right="10"/>
        <w:jc w:val="both"/>
        <w:rPr>
          <w:rFonts w:hint="eastAsia" w:ascii="微软雅黑" w:hAnsi="微软雅黑" w:eastAsia="微软雅黑" w:cs="微软雅黑"/>
          <w:sz w:val="30"/>
          <w:szCs w:val="30"/>
        </w:rPr>
      </w:pPr>
    </w:p>
    <w:p w14:paraId="6DD06FB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view must be accepted wherever holiness is immediately connected with the death of Christ.</w:t>
      </w:r>
    </w:p>
    <w:p w14:paraId="353710A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凡是聖潔與基督之死直接相連的地方，都必須接受前一種觀點。</w:t>
      </w:r>
    </w:p>
    <w:p w14:paraId="1AC33B06">
      <w:pPr>
        <w:pStyle w:val="3"/>
        <w:spacing w:before="311" w:line="253" w:lineRule="auto"/>
        <w:ind w:left="3" w:right="10"/>
        <w:jc w:val="both"/>
        <w:rPr>
          <w:rFonts w:hint="eastAsia" w:ascii="微软雅黑" w:hAnsi="微软雅黑" w:eastAsia="微软雅黑" w:cs="微软雅黑"/>
          <w:sz w:val="30"/>
          <w:szCs w:val="30"/>
        </w:rPr>
      </w:pPr>
    </w:p>
    <w:p w14:paraId="5B3E10B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has in it a conjugal reference; and the primary meaning is, that the church was set apart, or consecrated, to Him as His bride,—the uniform meaning of the term when connected with the atonement.</w:t>
      </w:r>
    </w:p>
    <w:p w14:paraId="798015E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這段篇章中含有夫妻關係的指涉；其首要意義是，教會被分別出來、或被祝聖（consecrated）歸祂為新娘——這是在與贖罪（atonement）相連時該術語的一貫含義。</w:t>
      </w:r>
    </w:p>
    <w:p w14:paraId="66DB4A36">
      <w:pPr>
        <w:pStyle w:val="3"/>
        <w:spacing w:before="311" w:line="253" w:lineRule="auto"/>
        <w:ind w:left="3" w:right="10"/>
        <w:jc w:val="both"/>
        <w:rPr>
          <w:rFonts w:hint="eastAsia" w:ascii="微软雅黑" w:hAnsi="微软雅黑" w:eastAsia="微软雅黑" w:cs="微软雅黑"/>
          <w:sz w:val="30"/>
          <w:szCs w:val="30"/>
        </w:rPr>
      </w:pPr>
    </w:p>
    <w:p w14:paraId="3EAC543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use of the word whenever mention is made of the Levitical worship and of sacrifices, which sanctified to the purifying of the flesh (Heb. 9:13).</w:t>
      </w:r>
    </w:p>
    <w:p w14:paraId="317A1BD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每當提到利未人的敬拜和祭祀（它們使人成聖，以潔淨肉體 [希伯來書 9:13]）時，這個詞的用法皆是如此。</w:t>
      </w:r>
    </w:p>
    <w:p w14:paraId="6A878E83">
      <w:pPr>
        <w:pStyle w:val="3"/>
        <w:spacing w:before="311" w:line="253" w:lineRule="auto"/>
        <w:ind w:left="3" w:right="10"/>
        <w:jc w:val="both"/>
        <w:rPr>
          <w:rFonts w:hint="eastAsia" w:ascii="微软雅黑" w:hAnsi="微软雅黑" w:eastAsia="微软雅黑" w:cs="微软雅黑"/>
          <w:sz w:val="30"/>
          <w:szCs w:val="30"/>
        </w:rPr>
      </w:pPr>
    </w:p>
    <w:p w14:paraId="2651178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admitted into fellowship with God by means of Christ's atonement.</w:t>
      </w:r>
    </w:p>
    <w:p w14:paraId="6EFBB24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我們是藉著基督的贖罪而被接納進入與上帝的團契（fellowship）中的。</w:t>
      </w:r>
    </w:p>
    <w:p w14:paraId="7F22C08E">
      <w:pPr>
        <w:pStyle w:val="3"/>
        <w:spacing w:before="311" w:line="253" w:lineRule="auto"/>
        <w:ind w:left="3" w:right="10"/>
        <w:jc w:val="both"/>
        <w:rPr>
          <w:rFonts w:hint="eastAsia" w:ascii="微软雅黑" w:hAnsi="微软雅黑" w:eastAsia="微软雅黑" w:cs="微软雅黑"/>
          <w:sz w:val="30"/>
          <w:szCs w:val="30"/>
        </w:rPr>
      </w:pPr>
    </w:p>
    <w:p w14:paraId="50E75C3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sufficient ground exists for Michaelis' remark, that the high priest in Israel was called the bridegroom of his people, is doubtful (Lev. 21:4).</w:t>
      </w:r>
    </w:p>
    <w:p w14:paraId="2268FA9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米夏埃利斯（Michaelis）評論說以色列的大祭司被稱為其子民的新郎，這一點是否有充分根據尚存疑（利未記 21:4）。</w:t>
      </w:r>
    </w:p>
    <w:p w14:paraId="07940E05">
      <w:pPr>
        <w:pStyle w:val="3"/>
        <w:spacing w:before="311" w:line="253" w:lineRule="auto"/>
        <w:ind w:left="3" w:right="10"/>
        <w:jc w:val="both"/>
        <w:rPr>
          <w:rFonts w:hint="eastAsia" w:ascii="微软雅黑" w:hAnsi="微软雅黑" w:eastAsia="微软雅黑" w:cs="微软雅黑"/>
          <w:sz w:val="30"/>
          <w:szCs w:val="30"/>
        </w:rPr>
      </w:pPr>
    </w:p>
    <w:p w14:paraId="239A188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well founded, we should fully understand why the sacred writers so frequently employ this figure.</w:t>
      </w:r>
    </w:p>
    <w:p w14:paraId="48C4EDC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如果根據充分，我們就能完全理解為什麼神聖作者如此頻繁地使用這個隱喻。</w:t>
      </w:r>
    </w:p>
    <w:p w14:paraId="11812666">
      <w:pPr>
        <w:pStyle w:val="3"/>
        <w:spacing w:before="311" w:line="253" w:lineRule="auto"/>
        <w:ind w:left="3" w:right="10"/>
        <w:jc w:val="both"/>
        <w:rPr>
          <w:rFonts w:hint="eastAsia" w:ascii="微软雅黑" w:hAnsi="微软雅黑" w:eastAsia="微软雅黑" w:cs="微软雅黑"/>
          <w:sz w:val="30"/>
          <w:szCs w:val="30"/>
        </w:rPr>
      </w:pPr>
    </w:p>
    <w:p w14:paraId="70B7433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terms are here used, so nearly synonymous, that it is difficult to define the precise shade of difference between them, when they describe the effect of Christ's atoning blood.</w:t>
      </w:r>
    </w:p>
    <w:p w14:paraId="08118B1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當這兩個術語描述基督贖罪之血的效果時，它們是如此近乎同義，以至於很難界定它們之間精確的意義差別。</w:t>
      </w:r>
    </w:p>
    <w:p w14:paraId="0FF19225">
      <w:pPr>
        <w:pStyle w:val="3"/>
        <w:spacing w:before="311" w:line="253" w:lineRule="auto"/>
        <w:ind w:left="3" w:right="10"/>
        <w:jc w:val="both"/>
        <w:rPr>
          <w:rFonts w:hint="eastAsia" w:ascii="微软雅黑" w:hAnsi="微软雅黑" w:eastAsia="微软雅黑" w:cs="微软雅黑"/>
          <w:sz w:val="30"/>
          <w:szCs w:val="30"/>
        </w:rPr>
      </w:pPr>
    </w:p>
    <w:p w14:paraId="05093DC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refer to the two verbs SANCTIFY and CLEANSE, common to all the apostles.</w:t>
      </w:r>
    </w:p>
    <w:p w14:paraId="52A608C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我指的是“成聖”（SANCTIFY）與“洗淨”（CLEANSE）這兩個動詞，這對所有使徒來說都是通用的。</w:t>
      </w:r>
    </w:p>
    <w:p w14:paraId="4C954A7A">
      <w:pPr>
        <w:pStyle w:val="3"/>
        <w:spacing w:before="311" w:line="253" w:lineRule="auto"/>
        <w:ind w:left="3" w:right="10"/>
        <w:jc w:val="both"/>
        <w:rPr>
          <w:rFonts w:hint="eastAsia" w:ascii="微软雅黑" w:hAnsi="微软雅黑" w:eastAsia="微软雅黑" w:cs="微软雅黑"/>
          <w:sz w:val="30"/>
          <w:szCs w:val="30"/>
        </w:rPr>
      </w:pPr>
    </w:p>
    <w:p w14:paraId="5DCDC9B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proper first to define the relation between the two clauses, considered separately, according to the translation which we gave above: "That He might sanctify it, cleansing it with the washing of water by the word."</w:t>
      </w:r>
    </w:p>
    <w:p w14:paraId="01941DE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按照我們上面給出的翻譯，首先界定這兩個被分別考慮的分句之間的關係或許是恰當的：“使之成聖，用水藉著聖言（word）將其洗淨。”</w:t>
      </w:r>
    </w:p>
    <w:p w14:paraId="099EC6D2">
      <w:pPr>
        <w:pStyle w:val="3"/>
        <w:spacing w:before="311" w:line="253" w:lineRule="auto"/>
        <w:ind w:left="3" w:right="10"/>
        <w:jc w:val="both"/>
        <w:rPr>
          <w:rFonts w:hint="eastAsia" w:ascii="微软雅黑" w:hAnsi="微软雅黑" w:eastAsia="微软雅黑" w:cs="微软雅黑"/>
          <w:sz w:val="30"/>
          <w:szCs w:val="30"/>
        </w:rPr>
      </w:pPr>
    </w:p>
    <w:p w14:paraId="6C587E9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regard the participle (καθαρίσας) as expressing simultaneous action; for this is necessary to the sense, and there is no necessity for translating the participle as intimating previous action, introductory to the action of the verb.</w:t>
      </w:r>
    </w:p>
    <w:p w14:paraId="332C435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我們將分詞（καθαρίσας / 洗淨）視為表達同步的動作；因為這對意義而言是必要的，且沒有必要將該分詞翻譯為暗示先於動詞動作的引導性動作。</w:t>
      </w:r>
    </w:p>
    <w:p w14:paraId="32B494D4">
      <w:pPr>
        <w:pStyle w:val="3"/>
        <w:spacing w:before="311" w:line="253" w:lineRule="auto"/>
        <w:ind w:left="3" w:right="10"/>
        <w:jc w:val="both"/>
        <w:rPr>
          <w:rFonts w:hint="eastAsia" w:ascii="微软雅黑" w:hAnsi="微软雅黑" w:eastAsia="微软雅黑" w:cs="微软雅黑"/>
          <w:sz w:val="30"/>
          <w:szCs w:val="30"/>
        </w:rPr>
      </w:pPr>
    </w:p>
    <w:p w14:paraId="14F9617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coincide in time, and the participial clause conveys an explanation of a peculiar nature, which it is possible, we think, to apprehend.</w:t>
      </w:r>
    </w:p>
    <w:p w14:paraId="4410DF0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它們在時間上是重合的，且該分詞從句傳達了一種特殊性質的解釋，我們認為，領會這一點是可能的。</w:t>
      </w:r>
    </w:p>
    <w:p w14:paraId="7E84D67C">
      <w:pPr>
        <w:pStyle w:val="3"/>
        <w:spacing w:before="311" w:line="253" w:lineRule="auto"/>
        <w:ind w:left="3" w:right="10"/>
        <w:jc w:val="both"/>
        <w:rPr>
          <w:rFonts w:hint="eastAsia" w:ascii="微软雅黑" w:hAnsi="微软雅黑" w:eastAsia="微软雅黑" w:cs="微软雅黑"/>
          <w:sz w:val="30"/>
          <w:szCs w:val="30"/>
        </w:rPr>
      </w:pPr>
    </w:p>
    <w:p w14:paraId="3C600B2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seems more especially to denote the objective standing of the worshipper, and his near approach to a holy God by the blood of atonement; whereas the participial clause seems to refer to the subjective consciousness or felt experience of the same privilege (Heb. 9:14); or, as Winer puts it, the CLEANSING may denote something negative, and the word SANCTIFY something positive.</w:t>
      </w:r>
    </w:p>
    <w:p w14:paraId="40C09CF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前一分句似乎更特別地是指敬拜者的客觀地位，以及他藉著贖罪之血得以親近聖潔的上帝；而分詞分句則似乎是指對同一特權的主觀意識或感知經驗（希伯來書 9:14）；或者如韋內爾（Winer）所言，“洗淨”可能表示消極的事物，而“成聖”則表示積極的事物。</w:t>
      </w:r>
    </w:p>
    <w:p w14:paraId="64C14211">
      <w:pPr>
        <w:pStyle w:val="3"/>
        <w:spacing w:before="311" w:line="253" w:lineRule="auto"/>
        <w:ind w:left="3" w:right="10"/>
        <w:jc w:val="both"/>
        <w:rPr>
          <w:rFonts w:hint="eastAsia" w:ascii="微软雅黑" w:hAnsi="微软雅黑" w:eastAsia="微软雅黑" w:cs="微软雅黑"/>
          <w:sz w:val="30"/>
          <w:szCs w:val="30"/>
        </w:rPr>
      </w:pPr>
    </w:p>
    <w:p w14:paraId="4D2A09D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language, we must carry with us the import of the Jewish worship.</w:t>
      </w:r>
    </w:p>
    <w:p w14:paraId="2AEAB05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要理解這種語言，我們必須帶入猶太敬拜的意義。</w:t>
      </w:r>
    </w:p>
    <w:p w14:paraId="74C47B73">
      <w:pPr>
        <w:pStyle w:val="3"/>
        <w:spacing w:before="311" w:line="253" w:lineRule="auto"/>
        <w:ind w:left="3" w:right="10"/>
        <w:jc w:val="both"/>
        <w:rPr>
          <w:rFonts w:hint="eastAsia" w:ascii="微软雅黑" w:hAnsi="微软雅黑" w:eastAsia="微软雅黑" w:cs="微软雅黑"/>
          <w:sz w:val="30"/>
          <w:szCs w:val="30"/>
        </w:rPr>
      </w:pPr>
    </w:p>
    <w:p w14:paraId="1927281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terms on which we are commenting refer to the removal of defilements, which excluded the worshipper from coming into the presence of a holy God, and prevented him from intercourse with his fellow-citizens.</w:t>
      </w:r>
    </w:p>
    <w:p w14:paraId="1923959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我們正在評論的這些術语是指移除污穢（defilements），這些污穢曾排斥敬拜者來到聖潔上帝的面前，並阻礙他與同胞的交往。</w:t>
      </w:r>
    </w:p>
    <w:p w14:paraId="2AECEC51">
      <w:pPr>
        <w:pStyle w:val="3"/>
        <w:spacing w:before="311" w:line="253" w:lineRule="auto"/>
        <w:ind w:left="3" w:right="10"/>
        <w:jc w:val="both"/>
        <w:rPr>
          <w:rFonts w:hint="eastAsia" w:ascii="微软雅黑" w:hAnsi="微软雅黑" w:eastAsia="微软雅黑" w:cs="微软雅黑"/>
          <w:sz w:val="30"/>
          <w:szCs w:val="30"/>
        </w:rPr>
      </w:pPr>
    </w:p>
    <w:p w14:paraId="6106859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uncleanness was removed by sacrificial blood, or in the use of sprinkling according to the law, the excluded person was restored to the enjoyment of all the privileges secured to the people of God.</w:t>
      </w:r>
    </w:p>
    <w:p w14:paraId="4EE11B6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當不潔淨通過祭祀之血、或根據律法使用灑禮（sprinkling）被移除時，被排斥的人就恢復了享有保障給上帝子民的一切特權。</w:t>
      </w:r>
    </w:p>
    <w:p w14:paraId="724ED6CF">
      <w:pPr>
        <w:pStyle w:val="3"/>
        <w:spacing w:before="311" w:line="253" w:lineRule="auto"/>
        <w:ind w:left="3" w:right="10"/>
        <w:jc w:val="both"/>
        <w:rPr>
          <w:rFonts w:hint="eastAsia" w:ascii="微软雅黑" w:hAnsi="微软雅黑" w:eastAsia="微软雅黑" w:cs="微软雅黑"/>
          <w:sz w:val="30"/>
          <w:szCs w:val="30"/>
        </w:rPr>
      </w:pPr>
    </w:p>
    <w:p w14:paraId="0D47ED3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was HOLY, or SANCTIFIED.</w:t>
      </w:r>
    </w:p>
    <w:p w14:paraId="69863C0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一句話，他是“聖潔”的，或“成聖”了的。</w:t>
      </w:r>
    </w:p>
    <w:p w14:paraId="1F2EECE5">
      <w:pPr>
        <w:pStyle w:val="3"/>
        <w:spacing w:before="311" w:line="253" w:lineRule="auto"/>
        <w:ind w:left="3" w:right="10"/>
        <w:jc w:val="both"/>
        <w:rPr>
          <w:rFonts w:hint="eastAsia" w:ascii="微软雅黑" w:hAnsi="微软雅黑" w:eastAsia="微软雅黑" w:cs="微软雅黑"/>
          <w:sz w:val="30"/>
          <w:szCs w:val="30"/>
        </w:rPr>
      </w:pPr>
    </w:p>
    <w:p w14:paraId="3D288EA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CLEANSING added in the participial clause, it is so allied to the former, that the one may be said to include the other; and the thought will be, that by means of the CLEANSING, WASHING, or SPRINKLING of Christ's blood—for all these expressions, borrowed from the sacrificial ritual, are employed with little if any difference of meaning—sinners, previously excluded from access to a holy God by sin, are restored to fellowship, and consciously nigh (Eph. 2:13).</w:t>
      </w:r>
    </w:p>
    <w:p w14:paraId="562C5A6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分詞從句中增加的“洗淨”，它與前者如此緊密相連，以至於可以說一者包含了另一者；其思想將是：通過基督之血的洗淨（CLEANSING）、洗滌（WASHING）或灑禮（SPRINKLING）——因為所有這些借自祭祀禮儀的表達方式，在使用時其意義几乎沒有差別——此前因罪被排斥在親近聖潔上帝之外的罪人，得以恢復團契，並自覺親近了（以弗所書 2:13）。</w:t>
      </w:r>
    </w:p>
    <w:p w14:paraId="70C0F2E2">
      <w:pPr>
        <w:pStyle w:val="3"/>
        <w:spacing w:before="311" w:line="253" w:lineRule="auto"/>
        <w:ind w:left="3" w:right="10"/>
        <w:jc w:val="both"/>
        <w:rPr>
          <w:rFonts w:hint="eastAsia" w:ascii="微软雅黑" w:hAnsi="微软雅黑" w:eastAsia="微软雅黑" w:cs="微软雅黑"/>
          <w:sz w:val="30"/>
          <w:szCs w:val="30"/>
        </w:rPr>
      </w:pPr>
    </w:p>
    <w:p w14:paraId="46C841F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said that Christ gave Himself for the church, that He might sanctify it, the meaning is, that He gave Himself to deliver us from estrangement, the consequence of sin, and to reinstate us men, once far off by sin, in the favour, friendship, and fellowship of a holy God.</w:t>
      </w:r>
    </w:p>
    <w:p w14:paraId="1B34708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當經上說基督為教會捨了自己，要使教會成聖時，其含意是：祂捨了自己是為了救我們脫離疏離（罪的後果），並使我們這些曾因罪而遠離的人，恢復（reinstate）在一位聖潔上帝的恩寵、友誼和團契中。</w:t>
      </w:r>
    </w:p>
    <w:p w14:paraId="2C7323A8">
      <w:pPr>
        <w:pStyle w:val="3"/>
        <w:spacing w:before="311" w:line="253" w:lineRule="auto"/>
        <w:ind w:left="3" w:right="10"/>
        <w:jc w:val="both"/>
        <w:rPr>
          <w:rFonts w:hint="eastAsia" w:ascii="微软雅黑" w:hAnsi="微软雅黑" w:eastAsia="微软雅黑" w:cs="微软雅黑"/>
          <w:sz w:val="30"/>
          <w:szCs w:val="30"/>
        </w:rPr>
      </w:pPr>
    </w:p>
    <w:p w14:paraId="2F57D8E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furthermore brings out the SPECIAL LOVE OF THE REDEEMER, and the efficacy of His atoning blood.</w:t>
      </w:r>
    </w:p>
    <w:p w14:paraId="56AB13B4">
      <w:pPr>
        <w:pStyle w:val="3"/>
        <w:spacing w:before="311" w:line="253" w:lineRule="auto"/>
        <w:ind w:left="3" w:right="10"/>
        <w:jc w:val="both"/>
        <w:rPr>
          <w:rFonts w:hint="eastAsia" w:ascii="微软雅黑" w:hAnsi="微软雅黑" w:eastAsia="微软雅黑" w:cs="微软雅黑"/>
          <w:sz w:val="30"/>
          <w:szCs w:val="30"/>
        </w:rPr>
      </w:pPr>
    </w:p>
    <w:p w14:paraId="2D31E38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這段篇章進一步帶出了救贖主特定的愛（SPECIAL LOVE），以及祂贖罪之血的效力。</w:t>
      </w:r>
    </w:p>
    <w:p w14:paraId="014C3A1B">
      <w:pPr>
        <w:pStyle w:val="3"/>
        <w:spacing w:before="311" w:line="253" w:lineRule="auto"/>
        <w:ind w:left="3" w:right="10"/>
        <w:jc w:val="both"/>
        <w:rPr>
          <w:rFonts w:hint="eastAsia" w:ascii="微软雅黑" w:hAnsi="微软雅黑" w:eastAsia="微软雅黑" w:cs="微软雅黑"/>
          <w:sz w:val="30"/>
          <w:szCs w:val="30"/>
        </w:rPr>
      </w:pPr>
    </w:p>
    <w:p w14:paraId="1902D05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redeeming love was specially directed to the church as its proper object; for the language is so definite and precise as to leave no doubt that His love finds out all those to whom it is exercised.</w:t>
      </w:r>
    </w:p>
    <w:p w14:paraId="32AE90B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祂救贖的愛是專門針對教會這一正當對象的；因為這種語言是如此明確且精確，以至於讓人毫不懷疑：祂的愛找到了所有被施予這愛的人。</w:t>
      </w:r>
    </w:p>
    <w:p w14:paraId="30F6CDB1">
      <w:pPr>
        <w:pStyle w:val="3"/>
        <w:spacing w:before="311" w:line="253" w:lineRule="auto"/>
        <w:ind w:left="3" w:right="10"/>
        <w:jc w:val="both"/>
        <w:rPr>
          <w:rFonts w:hint="eastAsia" w:ascii="微软雅黑" w:hAnsi="微软雅黑" w:eastAsia="微软雅黑" w:cs="微软雅黑"/>
          <w:sz w:val="30"/>
          <w:szCs w:val="30"/>
        </w:rPr>
      </w:pPr>
    </w:p>
    <w:p w14:paraId="5E349AB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efficacious character of His redemption-work be called in question, if we do justice to the terms of the present passage, and others similar; for either we must assert that the atonement was efficacious to all for whom it was destined, or concede that Christ has been largely disappointed of His design.</w:t>
      </w:r>
    </w:p>
    <w:p w14:paraId="735F9C7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如果我們公正地對待本篇章及其他類似篇章的術語，祂救贖工作的有效性質（efficacious character）就不容置疑；因為我們要麼必須斷言贖罪對所有其預定對象都是有效的，要麼就必須承認基督的設計（design）在很大程度上落空了。</w:t>
      </w:r>
    </w:p>
    <w:p w14:paraId="750C8FF7">
      <w:pPr>
        <w:pStyle w:val="3"/>
        <w:spacing w:before="311" w:line="253" w:lineRule="auto"/>
        <w:ind w:left="3" w:right="10"/>
        <w:jc w:val="both"/>
        <w:rPr>
          <w:rFonts w:hint="eastAsia" w:ascii="微软雅黑" w:hAnsi="微软雅黑" w:eastAsia="微软雅黑" w:cs="微软雅黑"/>
          <w:sz w:val="30"/>
          <w:szCs w:val="30"/>
        </w:rPr>
      </w:pPr>
    </w:p>
    <w:p w14:paraId="0CDC07B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clauses of these verses, connected together by a final particle (iνα), exhibit the scope or design from which the Saviour acted in His whole redemption-work.</w:t>
      </w:r>
    </w:p>
    <w:p w14:paraId="0A25EB0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這些詩節的兩個分句，通過一個目的小词（iνα）連結在一起，展示了救主在祂整個救贖工作中行動的範疇或設計（design）。</w:t>
      </w:r>
    </w:p>
    <w:p w14:paraId="459F15B1">
      <w:pPr>
        <w:pStyle w:val="3"/>
        <w:spacing w:before="311" w:line="253" w:lineRule="auto"/>
        <w:ind w:left="3" w:right="10"/>
        <w:jc w:val="both"/>
        <w:rPr>
          <w:rFonts w:hint="eastAsia" w:ascii="微软雅黑" w:hAnsi="微软雅黑" w:eastAsia="微软雅黑" w:cs="微软雅黑"/>
          <w:sz w:val="30"/>
          <w:szCs w:val="30"/>
        </w:rPr>
      </w:pPr>
    </w:p>
    <w:p w14:paraId="61ADB31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 verses (ver. 25) is so connected with the following, that they declare the end for which He acted, and the means of attaining it; and no one with reverent conceptions of the Father's commission or the Son's finished work, will admit that He failed of His purpose.</w:t>
      </w:r>
    </w:p>
    <w:p w14:paraId="18823F1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其中第一節（第 25 節）與後續內容如此相連，以至於它們宣告了祂行動的終點，以及達成該終點的方法；任何對聖父的委任或聖子完成的工作持有敬畏觀念的人，都不會承認祂失敗於祂的目的。</w:t>
      </w:r>
    </w:p>
    <w:p w14:paraId="395D121C">
      <w:pPr>
        <w:pStyle w:val="3"/>
        <w:spacing w:before="311" w:line="253" w:lineRule="auto"/>
        <w:ind w:left="3" w:right="10"/>
        <w:jc w:val="both"/>
        <w:rPr>
          <w:rFonts w:hint="eastAsia" w:ascii="微软雅黑" w:hAnsi="微软雅黑" w:eastAsia="微软雅黑" w:cs="微软雅黑"/>
          <w:sz w:val="30"/>
          <w:szCs w:val="30"/>
        </w:rPr>
      </w:pPr>
    </w:p>
    <w:p w14:paraId="0CD5B2E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atonement that satisfied all the claims of God.</w:t>
      </w:r>
    </w:p>
    <w:p w14:paraId="5A94636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這是一項滿足了上帝所有要求的贖罪。</w:t>
      </w:r>
    </w:p>
    <w:p w14:paraId="0BED1C5A">
      <w:pPr>
        <w:pStyle w:val="3"/>
        <w:spacing w:before="311" w:line="253" w:lineRule="auto"/>
        <w:ind w:left="3" w:right="10"/>
        <w:jc w:val="both"/>
        <w:rPr>
          <w:rFonts w:hint="eastAsia" w:ascii="微软雅黑" w:hAnsi="微软雅黑" w:eastAsia="微软雅黑" w:cs="微软雅黑"/>
          <w:sz w:val="30"/>
          <w:szCs w:val="30"/>
        </w:rPr>
      </w:pPr>
    </w:p>
    <w:p w14:paraId="1081309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whether we look at the divine appointment, or at the intrinsic merit of the redemption, the work was of such a kind as to carry with it the ground of its own imputation and application.</w:t>
      </w:r>
    </w:p>
    <w:p w14:paraId="1ABC1E0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無論我們是看神聖的指定，還是看救贖內在的功德，這項工作都具備這樣的性質：它本身就攜帶著自身歸算（imputation）和應用的根據。</w:t>
      </w:r>
    </w:p>
    <w:p w14:paraId="468A74D8">
      <w:pPr>
        <w:pStyle w:val="3"/>
        <w:spacing w:before="311" w:line="253" w:lineRule="auto"/>
        <w:ind w:left="3" w:right="10"/>
        <w:jc w:val="both"/>
        <w:rPr>
          <w:rFonts w:hint="eastAsia" w:ascii="微软雅黑" w:hAnsi="微软雅黑" w:eastAsia="微软雅黑" w:cs="微软雅黑"/>
          <w:sz w:val="30"/>
          <w:szCs w:val="30"/>
        </w:rPr>
      </w:pPr>
    </w:p>
    <w:p w14:paraId="1322FA1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lose one for whom He died; for He gave Himself for the church, a surety fulfilling every condition.</w:t>
      </w:r>
    </w:p>
    <w:p w14:paraId="1897CAE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祂不會失落一個祂為其而死的人；因為祂為教會捨了自己，作為成就了每一項條件的擔保人（surety）。</w:t>
      </w:r>
    </w:p>
    <w:p w14:paraId="67CA927E">
      <w:pPr>
        <w:pStyle w:val="3"/>
        <w:spacing w:before="311" w:line="253" w:lineRule="auto"/>
        <w:ind w:left="3" w:right="10"/>
        <w:jc w:val="both"/>
        <w:rPr>
          <w:rFonts w:hint="eastAsia" w:ascii="微软雅黑" w:hAnsi="微软雅黑" w:eastAsia="微软雅黑" w:cs="微软雅黑"/>
          <w:sz w:val="30"/>
          <w:szCs w:val="30"/>
        </w:rPr>
      </w:pPr>
    </w:p>
    <w:p w14:paraId="557DDBF8">
      <w:pPr>
        <w:pStyle w:val="2"/>
        <w:bidi w:val="0"/>
        <w:jc w:val="center"/>
        <w:rPr>
          <w:rFonts w:hint="eastAsia"/>
        </w:rPr>
      </w:pPr>
      <w:r>
        <w:rPr>
          <w:rFonts w:hint="eastAsia"/>
        </w:rPr>
        <w:t>SEC. XIV.</w:t>
      </w:r>
    </w:p>
    <w:p w14:paraId="3F31BC81">
      <w:pPr>
        <w:pStyle w:val="2"/>
        <w:bidi w:val="0"/>
        <w:jc w:val="center"/>
        <w:rPr>
          <w:rFonts w:hint="eastAsia"/>
        </w:rPr>
      </w:pPr>
      <w:r>
        <w:rPr>
          <w:rFonts w:hint="eastAsia"/>
        </w:rPr>
        <w:t>第十四節：</w:t>
      </w:r>
    </w:p>
    <w:p w14:paraId="58E6B06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PHILIPPIANS</w:t>
      </w:r>
    </w:p>
    <w:p w14:paraId="4EADC6E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腓立比書</w:t>
      </w:r>
    </w:p>
    <w:p w14:paraId="29614731">
      <w:pPr>
        <w:pStyle w:val="3"/>
        <w:spacing w:before="311" w:line="253" w:lineRule="auto"/>
        <w:ind w:left="3" w:right="10"/>
        <w:jc w:val="both"/>
        <w:rPr>
          <w:rFonts w:hint="eastAsia" w:ascii="微软雅黑" w:hAnsi="微软雅黑" w:eastAsia="微软雅黑" w:cs="微软雅黑"/>
          <w:sz w:val="30"/>
          <w:szCs w:val="30"/>
        </w:rPr>
      </w:pPr>
    </w:p>
    <w:p w14:paraId="2ECA92B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epistle was written on the occasion of receiving a money contribution sent to the apostle, then a prisoner in Rome.</w:t>
      </w:r>
    </w:p>
    <w:p w14:paraId="5CAFAE6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這封書信是使徒在收到送給他的金錢捐助時寫的，他當時在羅馬坐牢。</w:t>
      </w:r>
    </w:p>
    <w:p w14:paraId="519DC352">
      <w:pPr>
        <w:pStyle w:val="3"/>
        <w:spacing w:before="311" w:line="253" w:lineRule="auto"/>
        <w:ind w:left="3" w:right="10"/>
        <w:jc w:val="both"/>
        <w:rPr>
          <w:rFonts w:hint="eastAsia" w:ascii="微软雅黑" w:hAnsi="微软雅黑" w:eastAsia="微软雅黑" w:cs="微软雅黑"/>
          <w:sz w:val="30"/>
          <w:szCs w:val="30"/>
        </w:rPr>
      </w:pPr>
    </w:p>
    <w:p w14:paraId="02CA45A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Philippians had formerly sent once and again to his necessity, and after an interval their care of him flourished again (Phil. 4:10, 15).</w:t>
      </w:r>
    </w:p>
    <w:p w14:paraId="37E7FAE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腓立比人以前曾一再供給他的需用，隔了一段時間後，他們對他的關懷又發生了（腓立比書 4:10, 15）。</w:t>
      </w:r>
    </w:p>
    <w:p w14:paraId="21FBBC74">
      <w:pPr>
        <w:pStyle w:val="3"/>
        <w:spacing w:before="311" w:line="253" w:lineRule="auto"/>
        <w:ind w:left="3" w:right="10"/>
        <w:jc w:val="both"/>
        <w:rPr>
          <w:rFonts w:hint="eastAsia" w:ascii="微软雅黑" w:hAnsi="微软雅黑" w:eastAsia="微软雅黑" w:cs="微软雅黑"/>
          <w:sz w:val="30"/>
          <w:szCs w:val="30"/>
        </w:rPr>
      </w:pPr>
    </w:p>
    <w:p w14:paraId="00D4B6F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relieve their anxiety about himself, he enters into details as to his history, taking occasion to warn them against the Judaizing party, which sought access to all the new planted churches, and exhorting them to mutual concord, joy in the Lord, and preparation for the Lord's coming.</w:t>
      </w:r>
    </w:p>
    <w:p w14:paraId="3CF9E56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為了緩解他們對他的焦慮，他詳細敘述了自己的歷史，借此機會警告他們防範那些企圖進入所有新建立教會的猶太化黨派（Judaizing party），並勸勉他們要彼此和睦、靠主喜樂，並為主的再來作準備。</w:t>
      </w:r>
    </w:p>
    <w:p w14:paraId="057F77C3">
      <w:pPr>
        <w:pStyle w:val="3"/>
        <w:spacing w:before="311" w:line="253" w:lineRule="auto"/>
        <w:ind w:left="3" w:right="10"/>
        <w:jc w:val="both"/>
        <w:rPr>
          <w:rFonts w:hint="eastAsia" w:ascii="微软雅黑" w:hAnsi="微软雅黑" w:eastAsia="微软雅黑" w:cs="微软雅黑"/>
          <w:sz w:val="30"/>
          <w:szCs w:val="30"/>
        </w:rPr>
      </w:pPr>
    </w:p>
    <w:p w14:paraId="075B9F7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scope of the epistle is rather practical than doctrinal.</w:t>
      </w:r>
    </w:p>
    <w:p w14:paraId="5680A83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這封書信的範疇（scope）與其說是教義性的，不如說是實踐性的。</w:t>
      </w:r>
    </w:p>
    <w:p w14:paraId="617F3586">
      <w:pPr>
        <w:pStyle w:val="3"/>
        <w:spacing w:before="311" w:line="253" w:lineRule="auto"/>
        <w:ind w:left="3" w:right="10"/>
        <w:jc w:val="both"/>
        <w:rPr>
          <w:rFonts w:hint="eastAsia" w:ascii="微软雅黑" w:hAnsi="微软雅黑" w:eastAsia="微软雅黑" w:cs="微软雅黑"/>
          <w:sz w:val="30"/>
          <w:szCs w:val="30"/>
        </w:rPr>
      </w:pPr>
    </w:p>
    <w:p w14:paraId="2EC576C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atonement is less referred to than in many other epistles.</w:t>
      </w:r>
    </w:p>
    <w:p w14:paraId="6BFFA65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因此，對贖罪（atonement）的指涉（referred to）比許多其他書信要少。</w:t>
      </w:r>
    </w:p>
    <w:p w14:paraId="7B83654E">
      <w:pPr>
        <w:pStyle w:val="3"/>
        <w:spacing w:before="311" w:line="253" w:lineRule="auto"/>
        <w:ind w:left="3" w:right="10"/>
        <w:jc w:val="both"/>
        <w:rPr>
          <w:rFonts w:hint="eastAsia" w:ascii="微软雅黑" w:hAnsi="微软雅黑" w:eastAsia="微软雅黑" w:cs="微软雅黑"/>
          <w:sz w:val="30"/>
          <w:szCs w:val="30"/>
        </w:rPr>
      </w:pPr>
    </w:p>
    <w:p w14:paraId="315871A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some less direct allusions, as when the apostle designates certain men enemies of the cross of Christ (Phil. 3:18).</w:t>
      </w:r>
    </w:p>
    <w:p w14:paraId="7D06320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有一些較不直接的暗指，如使徒將某些人指定為基督十字架的仇敵（腓立比書 3:18）。</w:t>
      </w:r>
    </w:p>
    <w:p w14:paraId="2642A757">
      <w:pPr>
        <w:pStyle w:val="3"/>
        <w:spacing w:before="311" w:line="253" w:lineRule="auto"/>
        <w:ind w:left="3" w:right="10"/>
        <w:jc w:val="both"/>
        <w:rPr>
          <w:rFonts w:hint="eastAsia" w:ascii="微软雅黑" w:hAnsi="微软雅黑" w:eastAsia="微软雅黑" w:cs="微软雅黑"/>
          <w:sz w:val="30"/>
          <w:szCs w:val="30"/>
        </w:rPr>
      </w:pPr>
    </w:p>
    <w:p w14:paraId="371E552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the place which the atonement occupies; for the Judaizers were dangerous, because they subverted salvation by the cross.</w:t>
      </w:r>
    </w:p>
    <w:p w14:paraId="79B79B5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這顯示了贖罪（atonement）所佔據的地位；因為猶太化者是危險的，因為他們破壞（subverted）了靠十字架得救的道理。</w:t>
      </w:r>
    </w:p>
    <w:p w14:paraId="28E62B0C">
      <w:pPr>
        <w:pStyle w:val="3"/>
        <w:spacing w:before="311" w:line="253" w:lineRule="auto"/>
        <w:ind w:left="3" w:right="10"/>
        <w:jc w:val="both"/>
        <w:rPr>
          <w:rFonts w:hint="eastAsia" w:ascii="微软雅黑" w:hAnsi="微软雅黑" w:eastAsia="微软雅黑" w:cs="微软雅黑"/>
          <w:sz w:val="30"/>
          <w:szCs w:val="30"/>
        </w:rPr>
      </w:pPr>
    </w:p>
    <w:p w14:paraId="29F922C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now very near his crown, says, too, that he counted all things but loss to win Christ, and to be found in Him, not having his own righteousness (Phil. 3:8); proving that to the last he clung, as at the beginning, to the atonement or righteousness of God.</w:t>
      </w:r>
    </w:p>
    <w:p w14:paraId="662238F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使徒現在已非常接近他的冠冕，他也說自己看萬事為糞土，為要得著基督，並且在那裡被（found）在祂裡面，不是有自己的義（腓立比書 3:8）；證明他到最後仍像起初一樣，緊緊依附於贖罪，亦即上帝的義。</w:t>
      </w:r>
    </w:p>
    <w:p w14:paraId="719C132D">
      <w:pPr>
        <w:pStyle w:val="3"/>
        <w:spacing w:before="311" w:line="253" w:lineRule="auto"/>
        <w:ind w:left="3" w:right="10"/>
        <w:jc w:val="both"/>
        <w:rPr>
          <w:rFonts w:hint="eastAsia" w:ascii="微软雅黑" w:hAnsi="微软雅黑" w:eastAsia="微软雅黑" w:cs="微软雅黑"/>
          <w:sz w:val="30"/>
          <w:szCs w:val="30"/>
        </w:rPr>
      </w:pPr>
    </w:p>
    <w:p w14:paraId="76EFB9C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text in this epistle to which we shall direct special attention is the following:—Let this mind be in you, which was also in Christ Jesus: who, being [better, existing] in the form of God, thought it not robbery to be equal with God; but made Himself of no reputation, and took upon Him [better, emptied Himself taking] the form of a servant, and was made [being made] in the likeness of men; and being found in fashion as a man, He humbled Himself, and became obedient unto death, even the death of the cross.</w:t>
      </w:r>
    </w:p>
    <w:p w14:paraId="15CED31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在這封書信中，我們將特別關注的唯一經文如下：——你們當以基督耶穌的心為心。祂本有（better, 存在於）上帝的形狀，不以自己與上帝同等為強奪的（robbery）；反倒虛己（better, 倒空自己，取了），取了奴僕的形像，成為（being made）人的樣式。既有人的樣子，就自己卑微，存心順服，以至於死，且死在十字架上。</w:t>
      </w:r>
    </w:p>
    <w:p w14:paraId="3499C04A">
      <w:pPr>
        <w:pStyle w:val="3"/>
        <w:spacing w:before="311" w:line="253" w:lineRule="auto"/>
        <w:ind w:left="3" w:right="10"/>
        <w:jc w:val="both"/>
        <w:rPr>
          <w:rFonts w:hint="eastAsia" w:ascii="微软雅黑" w:hAnsi="微软雅黑" w:eastAsia="微软雅黑" w:cs="微软雅黑"/>
          <w:sz w:val="30"/>
          <w:szCs w:val="30"/>
        </w:rPr>
      </w:pPr>
    </w:p>
    <w:p w14:paraId="4110855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God also hath highly exalted Him, and given Him a name which is above every name (Phil. 2:5–9).</w:t>
      </w:r>
    </w:p>
    <w:p w14:paraId="431624B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所以上帝將祂升為至高，又賜給祂那超乎萬名之上的名（腓立比書 2:5-9）。</w:t>
      </w:r>
    </w:p>
    <w:p w14:paraId="2B6EFCD7">
      <w:pPr>
        <w:pStyle w:val="3"/>
        <w:spacing w:before="311" w:line="253" w:lineRule="auto"/>
        <w:ind w:left="3" w:right="10"/>
        <w:jc w:val="both"/>
        <w:rPr>
          <w:rFonts w:hint="eastAsia" w:ascii="微软雅黑" w:hAnsi="微软雅黑" w:eastAsia="微软雅黑" w:cs="微软雅黑"/>
          <w:sz w:val="30"/>
          <w:szCs w:val="30"/>
        </w:rPr>
      </w:pPr>
    </w:p>
    <w:p w14:paraId="2C349A6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exhorting the Philippians to mutual concord, and bidding them esteem others better than themselves, passes over, in the most natural way, to Christ's example as displayed in His entire humiliation on earth.</w:t>
      </w:r>
    </w:p>
    <w:p w14:paraId="2BB6388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使徒在勸勉腓立比人要彼此和睦，並吩咐他們看別人比自己強時，以最自然的方式轉向基督在祂整個地上降卑（humiliation）中所展現的榜樣。</w:t>
      </w:r>
    </w:p>
    <w:p w14:paraId="1E36EA9D">
      <w:pPr>
        <w:pStyle w:val="3"/>
        <w:spacing w:before="311" w:line="253" w:lineRule="auto"/>
        <w:ind w:left="3" w:right="10"/>
        <w:jc w:val="both"/>
        <w:rPr>
          <w:rFonts w:hint="eastAsia" w:ascii="微软雅黑" w:hAnsi="微软雅黑" w:eastAsia="微软雅黑" w:cs="微软雅黑"/>
          <w:sz w:val="30"/>
          <w:szCs w:val="30"/>
        </w:rPr>
      </w:pPr>
    </w:p>
    <w:p w14:paraId="196231A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true, as some allege, that Paul gives no outline of redemption here, but limits himself to the history of Christ as it furnishes an example?</w:t>
      </w:r>
    </w:p>
    <w:p w14:paraId="10DE505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是否真如某些人所聲稱的那樣，保罗在這裡沒有給出救贖的綱要，而僅限於將基督的歷史作為提供一個榜樣？</w:t>
      </w:r>
    </w:p>
    <w:p w14:paraId="0C25F176">
      <w:pPr>
        <w:pStyle w:val="3"/>
        <w:spacing w:before="311" w:line="253" w:lineRule="auto"/>
        <w:ind w:left="3" w:right="10"/>
        <w:jc w:val="both"/>
        <w:rPr>
          <w:rFonts w:hint="eastAsia" w:ascii="微软雅黑" w:hAnsi="微软雅黑" w:eastAsia="微软雅黑" w:cs="微软雅黑"/>
          <w:sz w:val="30"/>
          <w:szCs w:val="30"/>
        </w:rPr>
      </w:pPr>
    </w:p>
    <w:p w14:paraId="358218E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not admissible here, nor in other parallel passages which bring out Christ's abasement.</w:t>
      </w:r>
    </w:p>
    <w:p w14:paraId="6C7B5A9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這在當前篇章是不可接納的，在其他帶出基督降卑（abasement）的平行篇章中也是如此。</w:t>
      </w:r>
    </w:p>
    <w:p w14:paraId="5CE9FD59">
      <w:pPr>
        <w:pStyle w:val="3"/>
        <w:spacing w:before="311" w:line="253" w:lineRule="auto"/>
        <w:ind w:left="3" w:right="10"/>
        <w:jc w:val="both"/>
        <w:rPr>
          <w:rFonts w:hint="eastAsia" w:ascii="微软雅黑" w:hAnsi="微软雅黑" w:eastAsia="微软雅黑" w:cs="微软雅黑"/>
          <w:sz w:val="30"/>
          <w:szCs w:val="30"/>
        </w:rPr>
      </w:pPr>
    </w:p>
    <w:p w14:paraId="669D420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often put in the bosom of what is properly an ethical context (Eph. 5:2, 5:25; 1 Pet 3:18).</w:t>
      </w:r>
    </w:p>
    <w:p w14:paraId="470DFCB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贖罪（atonement）經常被置於嚴格意義上的倫理語境之懷中（以弗所書 5:2, 5:25；彼得前書 3:18）。</w:t>
      </w:r>
    </w:p>
    <w:p w14:paraId="5ABBD431">
      <w:pPr>
        <w:pStyle w:val="3"/>
        <w:spacing w:before="311" w:line="253" w:lineRule="auto"/>
        <w:ind w:left="3" w:right="10"/>
        <w:jc w:val="both"/>
        <w:rPr>
          <w:rFonts w:hint="eastAsia" w:ascii="微软雅黑" w:hAnsi="微软雅黑" w:eastAsia="微软雅黑" w:cs="微软雅黑"/>
          <w:sz w:val="30"/>
          <w:szCs w:val="30"/>
        </w:rPr>
      </w:pPr>
    </w:p>
    <w:p w14:paraId="1931C71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connection between the humiliation and exaltation of Christ indubitably points to the atonement and its reward (ver. 9).</w:t>
      </w:r>
    </w:p>
    <w:p w14:paraId="1F3D6B3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此外，基督的降卑（humiliation）與升高之間的聯繫，無疑指向了贖罪及其賞賜（第 9 節）。</w:t>
      </w:r>
    </w:p>
    <w:p w14:paraId="10FA9CA4">
      <w:pPr>
        <w:pStyle w:val="3"/>
        <w:spacing w:before="311" w:line="253" w:lineRule="auto"/>
        <w:ind w:left="3" w:right="10"/>
        <w:jc w:val="both"/>
        <w:rPr>
          <w:rFonts w:hint="eastAsia" w:ascii="微软雅黑" w:hAnsi="微软雅黑" w:eastAsia="微软雅黑" w:cs="微软雅黑"/>
          <w:sz w:val="30"/>
          <w:szCs w:val="30"/>
        </w:rPr>
      </w:pPr>
    </w:p>
    <w:p w14:paraId="4DD663F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to be determined is, whether the mention of Christ existing in the form of God refers to His divine pre-existence—to a state anterior to the incarnation?</w:t>
      </w:r>
    </w:p>
    <w:p w14:paraId="2601C86F">
      <w:pPr>
        <w:pStyle w:val="3"/>
        <w:spacing w:before="311" w:line="253" w:lineRule="auto"/>
        <w:ind w:left="3" w:right="10"/>
        <w:jc w:val="both"/>
        <w:rPr>
          <w:rFonts w:hint="eastAsia" w:ascii="微软雅黑" w:hAnsi="微软雅黑" w:eastAsia="微软雅黑" w:cs="微软雅黑"/>
          <w:sz w:val="30"/>
          <w:szCs w:val="30"/>
        </w:rPr>
      </w:pPr>
    </w:p>
    <w:p w14:paraId="084EF12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首先要確定的是，提到基督存在於上帝的形狀（form of God），是否是指祂神聖的先在（pre-existence）——即指在道成肉身之前的狀態？</w:t>
      </w:r>
    </w:p>
    <w:p w14:paraId="709C318C">
      <w:pPr>
        <w:pStyle w:val="3"/>
        <w:spacing w:before="311" w:line="253" w:lineRule="auto"/>
        <w:ind w:left="3" w:right="10"/>
        <w:jc w:val="both"/>
        <w:rPr>
          <w:rFonts w:hint="eastAsia" w:ascii="微软雅黑" w:hAnsi="微软雅黑" w:eastAsia="微软雅黑" w:cs="微软雅黑"/>
          <w:sz w:val="30"/>
          <w:szCs w:val="30"/>
        </w:rPr>
      </w:pPr>
    </w:p>
    <w:p w14:paraId="531CD96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affirmed if we interpret by the force of terms; and this was the general interpretation among the Fathers and the divines of the Reformed Church.</w:t>
      </w:r>
    </w:p>
    <w:p w14:paraId="6111D97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如果我們根據詞語的力量來解釋，這一點必須被肯定；這也是教父們和改革宗教會神學家們普遍的解釋。</w:t>
      </w:r>
    </w:p>
    <w:p w14:paraId="67D55A90">
      <w:pPr>
        <w:pStyle w:val="3"/>
        <w:spacing w:before="311" w:line="253" w:lineRule="auto"/>
        <w:ind w:left="3" w:right="10"/>
        <w:jc w:val="both"/>
        <w:rPr>
          <w:rFonts w:hint="eastAsia" w:ascii="微软雅黑" w:hAnsi="微软雅黑" w:eastAsia="微软雅黑" w:cs="微软雅黑"/>
          <w:sz w:val="30"/>
          <w:szCs w:val="30"/>
        </w:rPr>
      </w:pPr>
    </w:p>
    <w:p w14:paraId="0A58DBA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many Lutheran expositors, after Luther's example, laboured with all ingenuity to refer the terms to the incarnate Christ, —sometimes appealing to the name "Christ Jesus" occurring immediately before, sometimes asserting that the ethical precept of humility which is enforced did not require any allusion to the pre-incarnate state,—the comment cannot be made even plausible.</w:t>
      </w:r>
    </w:p>
    <w:p w14:paraId="0A71AB9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雖然許多路德宗（Lutheran）解釋者效法路德的榜樣，竭盡巧思地將這些術語指向道成肉身的基督——有時訴諸於緊接其前出現的“基督耶穌”之名，有時則宣稱被推行的謙卑倫理戒律不需要任何對先在狀態的指涉（allusion）——但這種評論甚至無法做到似是而非（plausible）。</w:t>
      </w:r>
    </w:p>
    <w:p w14:paraId="5059D829">
      <w:pPr>
        <w:pStyle w:val="3"/>
        <w:spacing w:before="311" w:line="253" w:lineRule="auto"/>
        <w:ind w:left="3" w:right="10"/>
        <w:jc w:val="both"/>
        <w:rPr>
          <w:rFonts w:hint="eastAsia" w:ascii="微软雅黑" w:hAnsi="微软雅黑" w:eastAsia="微软雅黑" w:cs="微软雅黑"/>
          <w:sz w:val="30"/>
          <w:szCs w:val="30"/>
        </w:rPr>
      </w:pPr>
    </w:p>
    <w:p w14:paraId="3EF7AA6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obviously describes Christ in His divine glory, and then in the state of abasement.</w:t>
      </w:r>
    </w:p>
    <w:p w14:paraId="69A9B7D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使徒顯然是在描述基督在祂神聖榮耀中的樣子，然後描述祂在降卑（abasement）狀態中的樣子。</w:t>
      </w:r>
    </w:p>
    <w:p w14:paraId="63B10F21">
      <w:pPr>
        <w:pStyle w:val="3"/>
        <w:spacing w:before="311" w:line="253" w:lineRule="auto"/>
        <w:ind w:left="3" w:right="10"/>
        <w:jc w:val="both"/>
        <w:rPr>
          <w:rFonts w:hint="eastAsia" w:ascii="微软雅黑" w:hAnsi="微软雅黑" w:eastAsia="微软雅黑" w:cs="微软雅黑"/>
          <w:sz w:val="30"/>
          <w:szCs w:val="30"/>
        </w:rPr>
      </w:pPr>
    </w:p>
    <w:p w14:paraId="2A8281D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BEING or EXISTING (ὑπάρχων) IN THE FORM OF GOD, can be expounded only of divine existence with the manifestation of divine glory.</w:t>
      </w:r>
    </w:p>
    <w:p w14:paraId="1DB5B5C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“本有”或“存在於”（EXISTING / ὑπάρχων）上帝的形狀這一表達，只能被闡釋為伴隨著神聖榮耀之彰顯的神聖存在。</w:t>
      </w:r>
    </w:p>
    <w:p w14:paraId="1E5CF85C">
      <w:pPr>
        <w:pStyle w:val="3"/>
        <w:spacing w:before="311" w:line="253" w:lineRule="auto"/>
        <w:ind w:left="3" w:right="10"/>
        <w:jc w:val="both"/>
        <w:rPr>
          <w:rFonts w:hint="eastAsia" w:ascii="微软雅黑" w:hAnsi="微软雅黑" w:eastAsia="微软雅黑" w:cs="微软雅黑"/>
          <w:sz w:val="30"/>
          <w:szCs w:val="30"/>
        </w:rPr>
      </w:pPr>
    </w:p>
    <w:p w14:paraId="376521B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need for debating whether THE FORM OF GOD is an expression denoting essence or nature; for the whole phrase taken together, WHO BEING or EXISTING IN THE FORM OF GOD, leaves no room for doubt that we must here unite the attributes and their manifestation.</w:t>
      </w:r>
    </w:p>
    <w:p w14:paraId="65E8D9B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沒必要爭論“上帝的形狀”（THE FORM OF GOD）是一個表示本質（essence）還是本性（nature）的表達；因為將整個短語放在一起看，“祂存在於上帝的形狀中”，就讓人毫無懷疑的餘地：我們必須在這裡將屬性及其彰顯結合起來。</w:t>
      </w:r>
    </w:p>
    <w:p w14:paraId="6FE13522">
      <w:pPr>
        <w:pStyle w:val="3"/>
        <w:spacing w:before="311" w:line="253" w:lineRule="auto"/>
        <w:ind w:left="3" w:right="10"/>
        <w:jc w:val="both"/>
        <w:rPr>
          <w:rFonts w:hint="eastAsia" w:ascii="微软雅黑" w:hAnsi="微软雅黑" w:eastAsia="微软雅黑" w:cs="微软雅黑"/>
          <w:sz w:val="30"/>
          <w:szCs w:val="30"/>
        </w:rPr>
      </w:pPr>
    </w:p>
    <w:p w14:paraId="031360C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reduce the expression to the mere accidents of the divine; for there is a reference to subsistence, and a thing does not exist in its accidents.</w:t>
      </w:r>
    </w:p>
    <w:p w14:paraId="321435A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我們不能將這個表達簡化為僅僅是神性的偶性（accidents）；因為這裡指涉（reference）的是自存（subsistence），而一件事物並不存於其偶性之中。</w:t>
      </w:r>
    </w:p>
    <w:p w14:paraId="0B257FA8">
      <w:pPr>
        <w:pStyle w:val="3"/>
        <w:spacing w:before="311" w:line="253" w:lineRule="auto"/>
        <w:ind w:left="3" w:right="10"/>
        <w:jc w:val="both"/>
        <w:rPr>
          <w:rFonts w:hint="eastAsia" w:ascii="微软雅黑" w:hAnsi="微软雅黑" w:eastAsia="微软雅黑" w:cs="微软雅黑"/>
          <w:sz w:val="30"/>
          <w:szCs w:val="30"/>
        </w:rPr>
      </w:pPr>
    </w:p>
    <w:p w14:paraId="40CC167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fitly alternate this phrase, with another, which fully covers it: "who, being the brightness of His glory, and express image of His person" (Heb. 1:3).</w:t>
      </w:r>
    </w:p>
    <w:p w14:paraId="0729F10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我們可以恰當地將這個片語與另一個完全涵蓋它的片語交替使用：“祂是上帝榮耀所發的光輝，是上帝本體（person）的真像”（希伯來書 1:3）。</w:t>
      </w:r>
    </w:p>
    <w:p w14:paraId="735EB590">
      <w:pPr>
        <w:pStyle w:val="3"/>
        <w:spacing w:before="311" w:line="253" w:lineRule="auto"/>
        <w:ind w:left="3" w:right="10"/>
        <w:jc w:val="both"/>
        <w:rPr>
          <w:rFonts w:hint="eastAsia" w:ascii="微软雅黑" w:hAnsi="微软雅黑" w:eastAsia="微软雅黑" w:cs="微软雅黑"/>
          <w:sz w:val="30"/>
          <w:szCs w:val="30"/>
        </w:rPr>
      </w:pPr>
    </w:p>
    <w:p w14:paraId="2EDD2CB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clause, equally significant, as exhibiting the consciousness or sentiments of the only begotten Son in those relations which subsisted between Him and the Father, is subjoined: WHO THOUGHT IT NOT ROBBERY TO BE EQUAL WITH GOD.</w:t>
      </w:r>
    </w:p>
    <w:p w14:paraId="793B2FA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另一項同樣重要的、展示了獨生子在祂與父之間存有的那些關係中的自覺或情感的分句，被補在其後：不以自己與上帝同等為強奪的（WHO THOUGHT IT NOT ROBBERY TO BE EQUAL WITH GOD）。</w:t>
      </w:r>
    </w:p>
    <w:p w14:paraId="6CE94AF9">
      <w:pPr>
        <w:pStyle w:val="3"/>
        <w:spacing w:before="311" w:line="253" w:lineRule="auto"/>
        <w:ind w:left="3" w:right="10"/>
        <w:jc w:val="both"/>
        <w:rPr>
          <w:rFonts w:hint="eastAsia" w:ascii="微软雅黑" w:hAnsi="微软雅黑" w:eastAsia="微软雅黑" w:cs="微软雅黑"/>
          <w:sz w:val="30"/>
          <w:szCs w:val="30"/>
        </w:rPr>
      </w:pPr>
    </w:p>
    <w:p w14:paraId="2776AB2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announces what the Lord frequently declared in His own words, that, without arrogating what was not His own by divine right, He was conscious of entire equality with God, and that He thought this sentiment no transgression of His limits, nor invasion of another's rights.</w:t>
      </w:r>
    </w:p>
    <w:p w14:paraId="0E0476B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這宣布了主頻繁用祂自己的話宣告的事，即：在不擅取（arrogating）任何依神聖權利不屬於祂自己的東西的情況下，祂自覺與上帝完全同等，並且祂認為這種情感並非對其界限的逾越，也非對他人權利的侵犯。</w:t>
      </w:r>
    </w:p>
    <w:p w14:paraId="40FEACE9">
      <w:pPr>
        <w:pStyle w:val="3"/>
        <w:spacing w:before="311" w:line="253" w:lineRule="auto"/>
        <w:ind w:left="3" w:right="10"/>
        <w:jc w:val="both"/>
        <w:rPr>
          <w:rFonts w:hint="eastAsia" w:ascii="微软雅黑" w:hAnsi="微软雅黑" w:eastAsia="微软雅黑" w:cs="微软雅黑"/>
          <w:sz w:val="30"/>
          <w:szCs w:val="30"/>
        </w:rPr>
      </w:pPr>
    </w:p>
    <w:p w14:paraId="6D5F7C8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mode of rendering adopted by many expositors in the last age, "who did not regard His equality with God as an object of solicitous desire," or "who did not esteem it an object to be caught at to be on a parity with God," it has ceased to have much interest, for it is a conjectural meaning put upon the term ROBBERY.</w:t>
      </w:r>
    </w:p>
    <w:p w14:paraId="7709D22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上個時代許多解釋者採用的譯法——即“不將祂與上帝的同等視為熱切渴望的對象”，或“不認為與上帝同等是值得抓取的目標”——這已不再具有太多意義，因為這是強加在“強奪”（ROBBERY）一詞上的推測性意義。</w:t>
      </w:r>
    </w:p>
    <w:p w14:paraId="6F1B8D24">
      <w:pPr>
        <w:pStyle w:val="3"/>
        <w:spacing w:before="311" w:line="253" w:lineRule="auto"/>
        <w:ind w:left="3" w:right="10"/>
        <w:jc w:val="both"/>
        <w:rPr>
          <w:rFonts w:hint="eastAsia" w:ascii="微软雅黑" w:hAnsi="微软雅黑" w:eastAsia="微软雅黑" w:cs="微软雅黑"/>
          <w:sz w:val="30"/>
          <w:szCs w:val="30"/>
        </w:rPr>
      </w:pPr>
    </w:p>
    <w:p w14:paraId="5C7C6BA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contrary to the etymology of the word, which denotes the act of seizing; and it loses the emphasis of the clause, which, as descriptive of conscious equality with God, was meant to show spontaneous abasement in the light of that divine relation of which He was fully aware.</w:t>
      </w:r>
    </w:p>
    <w:p w14:paraId="5C02EF9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這違背了該詞表示“抓取行為”的語源；並且它失去了該分句的重點，作為對自覺與上帝同等的描述，該分句旨在展示祂在完全意識到那種神聖關係的情況下所作的自發降卑（abasement）。</w:t>
      </w:r>
    </w:p>
    <w:p w14:paraId="5709485C">
      <w:pPr>
        <w:pStyle w:val="3"/>
        <w:spacing w:before="311" w:line="253" w:lineRule="auto"/>
        <w:ind w:left="3" w:right="10"/>
        <w:jc w:val="both"/>
        <w:rPr>
          <w:rFonts w:hint="eastAsia" w:ascii="微软雅黑" w:hAnsi="微软雅黑" w:eastAsia="微软雅黑" w:cs="微软雅黑"/>
          <w:sz w:val="30"/>
          <w:szCs w:val="30"/>
        </w:rPr>
      </w:pPr>
    </w:p>
    <w:p w14:paraId="7688949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clause is an objective delineation of the divine dignity of the Son of God, while this clause is a subjective delineation of the same thing.</w:t>
      </w:r>
    </w:p>
    <w:p w14:paraId="61B503E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前一分句是對上帝之子神聖尊榮的客觀描繪，而本分句則是對同一件事的主觀描繪。</w:t>
      </w:r>
    </w:p>
    <w:p w14:paraId="368DFCAC">
      <w:pPr>
        <w:pStyle w:val="3"/>
        <w:spacing w:before="311" w:line="253" w:lineRule="auto"/>
        <w:ind w:left="3" w:right="10"/>
        <w:jc w:val="both"/>
        <w:rPr>
          <w:rFonts w:hint="eastAsia" w:ascii="微软雅黑" w:hAnsi="微软雅黑" w:eastAsia="微软雅黑" w:cs="微软雅黑"/>
          <w:sz w:val="30"/>
          <w:szCs w:val="30"/>
        </w:rPr>
      </w:pPr>
    </w:p>
    <w:p w14:paraId="36B313B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question to be determined is, Are we to assume two different gradations of humiliation,—one indicated by the words, HE EMPTIED HIMSELF (ver. 7), as we rendered them; and another indicated by the terms, HE HUMBLED HIMSELF (ver. 8): that is, Have we two parts of the abasement of Jesus,—one more particularly referring to the incarnation, the other more expressly alluding to the sufferings which led Him to the cross?</w:t>
      </w:r>
    </w:p>
    <w:p w14:paraId="7EF46BF8">
      <w:pPr>
        <w:pStyle w:val="3"/>
        <w:spacing w:before="311" w:line="253" w:lineRule="auto"/>
        <w:ind w:left="3" w:right="10"/>
        <w:jc w:val="both"/>
        <w:rPr>
          <w:rFonts w:hint="eastAsia" w:ascii="微软雅黑" w:hAnsi="微软雅黑" w:eastAsia="微软雅黑" w:cs="微软雅黑"/>
          <w:sz w:val="30"/>
          <w:szCs w:val="30"/>
        </w:rPr>
      </w:pPr>
    </w:p>
    <w:p w14:paraId="5FE0AC4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第二個要確定的問題是：我們是否要假設降卑（humiliation）的兩個不同階段，——一個是由“祂虛己/倒空自己”（HE EMPTIED HIMSELF）（第 7 節）所指示的；另一個則是由“祂自己卑微”（HE HUMBLED HIMSELF）（第 8 節）所指示的：也就是說，耶穌的降卑（abasement）是否有兩個部分——一個更特別地指涉道成肉身，另一個更明確地暗指將祂引向十字架的受苦？</w:t>
      </w:r>
    </w:p>
    <w:p w14:paraId="46421896">
      <w:pPr>
        <w:pStyle w:val="3"/>
        <w:spacing w:before="311" w:line="253" w:lineRule="auto"/>
        <w:ind w:left="3" w:right="10"/>
        <w:jc w:val="both"/>
        <w:rPr>
          <w:rFonts w:hint="eastAsia" w:ascii="微软雅黑" w:hAnsi="微软雅黑" w:eastAsia="微软雅黑" w:cs="微软雅黑"/>
          <w:sz w:val="30"/>
          <w:szCs w:val="30"/>
        </w:rPr>
      </w:pPr>
    </w:p>
    <w:p w14:paraId="02C6917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mode of exposition, adopted by many, conveys the idea of a first and second humiliation: the first consisting in the abasement which led Him to become man; the second consisting in subjecting Himself to the death of the cross.</w:t>
      </w:r>
    </w:p>
    <w:p w14:paraId="6E13B53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那種被許多人採用的闡釋模式傳達了第一和第二次降卑（humiliation）的觀念：第一次在於使祂成為人的降卑（abasement）；第二次在於使祂服從於十字架之死。</w:t>
      </w:r>
    </w:p>
    <w:p w14:paraId="1A395FEA">
      <w:pPr>
        <w:pStyle w:val="3"/>
        <w:spacing w:before="311" w:line="253" w:lineRule="auto"/>
        <w:ind w:left="3" w:right="10"/>
        <w:jc w:val="both"/>
        <w:rPr>
          <w:rFonts w:hint="eastAsia" w:ascii="微软雅黑" w:hAnsi="微软雅黑" w:eastAsia="微软雅黑" w:cs="微软雅黑"/>
          <w:sz w:val="30"/>
          <w:szCs w:val="30"/>
        </w:rPr>
      </w:pPr>
    </w:p>
    <w:p w14:paraId="1CBC422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thus have two gradations of humiliation delineated objectively; and the two verbs, HE EMPTIED HIMSELF, and HE HUMBLED HIMSELF, taken with the participial clauses which severally belong to them, the hinges of these two gradations.</w:t>
      </w:r>
    </w:p>
    <w:p w14:paraId="799A334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這樣我們就會有客觀描繪出的降卑的兩個進階；而“祂倒空自己”和“祂自己卑微”這兩個動詞，連同各自所屬的分詞分句，構成了這兩個進階的關鍵。</w:t>
      </w:r>
    </w:p>
    <w:p w14:paraId="367F8EB1">
      <w:pPr>
        <w:pStyle w:val="3"/>
        <w:spacing w:before="311" w:line="253" w:lineRule="auto"/>
        <w:ind w:left="3" w:right="10"/>
        <w:jc w:val="both"/>
        <w:rPr>
          <w:rFonts w:hint="eastAsia" w:ascii="微软雅黑" w:hAnsi="微软雅黑" w:eastAsia="微软雅黑" w:cs="微软雅黑"/>
          <w:sz w:val="30"/>
          <w:szCs w:val="30"/>
        </w:rPr>
      </w:pPr>
    </w:p>
    <w:p w14:paraId="431E224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never been satisfied that this has been made good by any ingenuity of arrangement that has ever been applied to the passage.</w:t>
      </w:r>
    </w:p>
    <w:p w14:paraId="24F8BCA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我從未對這種通過任何應用於這段篇章的精巧安排所證成（made good）的說法感到滿意。</w:t>
      </w:r>
    </w:p>
    <w:p w14:paraId="5C355222">
      <w:pPr>
        <w:pStyle w:val="3"/>
        <w:spacing w:before="311" w:line="253" w:lineRule="auto"/>
        <w:ind w:left="3" w:right="10"/>
        <w:jc w:val="both"/>
        <w:rPr>
          <w:rFonts w:hint="eastAsia" w:ascii="微软雅黑" w:hAnsi="微软雅黑" w:eastAsia="微软雅黑" w:cs="微软雅黑"/>
          <w:sz w:val="30"/>
          <w:szCs w:val="30"/>
        </w:rPr>
      </w:pPr>
    </w:p>
    <w:p w14:paraId="666C790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view is to apply to the historic life of Christ the same distinction which could be applied to His pre-historic life in the previous clauses.</w:t>
      </w:r>
    </w:p>
    <w:p w14:paraId="4AFDAC3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另一種觀點是將同樣可以應用於前述分句中基督“前歷史生命”的區別，應用於祂的“歷史生命”。</w:t>
      </w:r>
    </w:p>
    <w:p w14:paraId="39311BDC">
      <w:pPr>
        <w:pStyle w:val="3"/>
        <w:spacing w:before="311" w:line="253" w:lineRule="auto"/>
        <w:ind w:left="3" w:right="10"/>
        <w:jc w:val="both"/>
        <w:rPr>
          <w:rFonts w:hint="eastAsia" w:ascii="微软雅黑" w:hAnsi="微软雅黑" w:eastAsia="微软雅黑" w:cs="微软雅黑"/>
          <w:sz w:val="30"/>
          <w:szCs w:val="30"/>
        </w:rPr>
      </w:pPr>
    </w:p>
    <w:p w14:paraId="612DBA3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on this principle, take the one as an objective delineation of the condition into which His condescending love brought Him down (ver. 7); and the other as descriptive of the conscious aim or subjective feeling with which He entered into that sphere (ver. 8).</w:t>
      </w:r>
    </w:p>
    <w:p w14:paraId="7C94EFD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根據這一原則，我們應將前者（第 7 節）視為對祂屈尊之愛使其降入之境遇的客觀描繪；而將後者（第 8 節）視為對祂進入該範疇（sphere）時的自覺目標或主觀情感的描述。</w:t>
      </w:r>
    </w:p>
    <w:p w14:paraId="75103839">
      <w:pPr>
        <w:pStyle w:val="3"/>
        <w:spacing w:before="311" w:line="253" w:lineRule="auto"/>
        <w:ind w:left="3" w:right="10"/>
        <w:jc w:val="both"/>
        <w:rPr>
          <w:rFonts w:hint="eastAsia" w:ascii="微软雅黑" w:hAnsi="微软雅黑" w:eastAsia="微软雅黑" w:cs="微软雅黑"/>
          <w:sz w:val="30"/>
          <w:szCs w:val="30"/>
        </w:rPr>
      </w:pPr>
    </w:p>
    <w:p w14:paraId="315FC2E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latter view, we think, has much to recommend it on the ground of simplicity.</w:t>
      </w:r>
    </w:p>
    <w:p w14:paraId="503018F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我們認為，後一種觀點基於其簡潔性，非常值得推薦。</w:t>
      </w:r>
    </w:p>
    <w:p w14:paraId="10039428">
      <w:pPr>
        <w:pStyle w:val="3"/>
        <w:spacing w:before="311" w:line="253" w:lineRule="auto"/>
        <w:ind w:left="3" w:right="10"/>
        <w:jc w:val="both"/>
        <w:rPr>
          <w:rFonts w:hint="eastAsia" w:ascii="微软雅黑" w:hAnsi="微软雅黑" w:eastAsia="微软雅黑" w:cs="微软雅黑"/>
          <w:sz w:val="30"/>
          <w:szCs w:val="30"/>
        </w:rPr>
      </w:pPr>
    </w:p>
    <w:p w14:paraId="6C4CA45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thus viewed, has a remarkable resemblance to the parallel passage, in which Christ is represented as a son, yet learning obedience by the things He suffered (Heb. 5:8, 9).</w:t>
      </w:r>
    </w:p>
    <w:p w14:paraId="25094E4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如此看待這段篇章，會發現它與那段平行篇章有著顯著的相似之處，在那裡基督被表現為雖然為兒子，還是因所受的苦難學了順從（希伯來書 5:8, 9）。</w:t>
      </w:r>
    </w:p>
    <w:p w14:paraId="0939BC3D">
      <w:pPr>
        <w:pStyle w:val="3"/>
        <w:spacing w:before="311" w:line="253" w:lineRule="auto"/>
        <w:ind w:left="3" w:right="10"/>
        <w:jc w:val="both"/>
        <w:rPr>
          <w:rFonts w:hint="eastAsia" w:ascii="微软雅黑" w:hAnsi="微软雅黑" w:eastAsia="微软雅黑" w:cs="微软雅黑"/>
          <w:sz w:val="30"/>
          <w:szCs w:val="30"/>
        </w:rPr>
      </w:pPr>
    </w:p>
    <w:p w14:paraId="7C76180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interpretation fits in, too, most aptly to that lowliness of mind, for the enforcement of which the Lord's example was adduced.</w:t>
      </w:r>
    </w:p>
    <w:p w14:paraId="4474924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這種解釋也最恰當地契合了那種心靈的卑微（lowliness of mind），而主耶稣的榜樣正是為了推行這種卑微而被引出的。</w:t>
      </w:r>
    </w:p>
    <w:p w14:paraId="36FC4F4A">
      <w:pPr>
        <w:pStyle w:val="3"/>
        <w:spacing w:before="311" w:line="253" w:lineRule="auto"/>
        <w:ind w:left="3" w:right="10"/>
        <w:jc w:val="both"/>
        <w:rPr>
          <w:rFonts w:hint="eastAsia" w:ascii="微软雅黑" w:hAnsi="微软雅黑" w:eastAsia="微软雅黑" w:cs="微软雅黑"/>
          <w:sz w:val="30"/>
          <w:szCs w:val="30"/>
        </w:rPr>
      </w:pPr>
    </w:p>
    <w:p w14:paraId="26CEBEE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so expound it.</w:t>
      </w:r>
    </w:p>
    <w:p w14:paraId="1BF201C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我們將以此進行闡釋。</w:t>
      </w:r>
    </w:p>
    <w:p w14:paraId="5BEA4C87">
      <w:pPr>
        <w:pStyle w:val="3"/>
        <w:spacing w:before="311" w:line="253" w:lineRule="auto"/>
        <w:ind w:left="3" w:right="10"/>
        <w:jc w:val="both"/>
        <w:rPr>
          <w:rFonts w:hint="eastAsia" w:ascii="微软雅黑" w:hAnsi="微软雅黑" w:eastAsia="微软雅黑" w:cs="微软雅黑"/>
          <w:sz w:val="30"/>
          <w:szCs w:val="30"/>
        </w:rPr>
      </w:pPr>
    </w:p>
    <w:p w14:paraId="5C671B0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objective condition of abasement, then, is thus expressed: "But He emptied Himself, taking the form of a servant, being made in the likeness of men."</w:t>
      </w:r>
    </w:p>
    <w:p w14:paraId="0B61CD6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那麼，降卑（abasement）的客觀境遇是這樣表達的：“反倒虛己（倒空自己），取了奴僕的形像，成為人的樣式。”</w:t>
      </w:r>
    </w:p>
    <w:p w14:paraId="66B3712F">
      <w:pPr>
        <w:pStyle w:val="3"/>
        <w:spacing w:before="311" w:line="253" w:lineRule="auto"/>
        <w:ind w:left="3" w:right="10"/>
        <w:jc w:val="both"/>
        <w:rPr>
          <w:rFonts w:hint="eastAsia" w:ascii="微软雅黑" w:hAnsi="微软雅黑" w:eastAsia="微软雅黑" w:cs="微软雅黑"/>
          <w:sz w:val="30"/>
          <w:szCs w:val="30"/>
        </w:rPr>
      </w:pPr>
    </w:p>
    <w:p w14:paraId="7162804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did He empty Himself?</w:t>
      </w:r>
    </w:p>
    <w:p w14:paraId="5E331F7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祂倒空（empty）了祂自己的什麼？</w:t>
      </w:r>
    </w:p>
    <w:p w14:paraId="0DA4639B">
      <w:pPr>
        <w:pStyle w:val="3"/>
        <w:spacing w:before="311" w:line="253" w:lineRule="auto"/>
        <w:ind w:left="3" w:right="10"/>
        <w:jc w:val="both"/>
        <w:rPr>
          <w:rFonts w:hint="eastAsia" w:ascii="微软雅黑" w:hAnsi="微软雅黑" w:eastAsia="微软雅黑" w:cs="微软雅黑"/>
          <w:sz w:val="30"/>
          <w:szCs w:val="30"/>
        </w:rPr>
      </w:pPr>
    </w:p>
    <w:p w14:paraId="78EF009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emptied by becoming another, not by ceasing to be what He was; that is, He became man, whereas He was God; a servant, though He was a Lord; of rich, poor; of glorious, abased; of omnipotent, weak; of omnipresent, limited; not by ceasing to be what He was, but by becoming what He was not.</w:t>
      </w:r>
    </w:p>
    <w:p w14:paraId="20B9C29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通過變為另一種身份而被“倒空”的，並非通過停止成為祂原有的身份；也就是說，祂變成了人，而祂原是上帝；變成了奴僕，而祂原是主；從富足變為貧窮；從榮耀變為降卑；從全能變為虛弱；從無所不在變為受限；不是通過不再是祂所是的，而是通過變成了祂所不是的。</w:t>
      </w:r>
    </w:p>
    <w:p w14:paraId="04D3D904">
      <w:pPr>
        <w:pStyle w:val="3"/>
        <w:spacing w:before="311" w:line="253" w:lineRule="auto"/>
        <w:ind w:left="3" w:right="10"/>
        <w:jc w:val="both"/>
        <w:rPr>
          <w:rFonts w:hint="eastAsia" w:ascii="微软雅黑" w:hAnsi="微软雅黑" w:eastAsia="微软雅黑" w:cs="微软雅黑"/>
          <w:sz w:val="30"/>
          <w:szCs w:val="30"/>
        </w:rPr>
      </w:pPr>
    </w:p>
    <w:p w14:paraId="6CD822B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expressions which follow in the participial clauses, they are highly significant, whether we take them as co-ordinate or subordinate.</w:t>
      </w:r>
    </w:p>
    <w:p w14:paraId="4A0D3D4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至於隨後的分詞分句中的表達，無論我們將其視為並列還是從屬，都極具意義。</w:t>
      </w:r>
    </w:p>
    <w:p w14:paraId="6739692F">
      <w:pPr>
        <w:pStyle w:val="3"/>
        <w:spacing w:before="311" w:line="253" w:lineRule="auto"/>
        <w:ind w:left="3" w:right="10"/>
        <w:jc w:val="both"/>
        <w:rPr>
          <w:rFonts w:hint="eastAsia" w:ascii="微软雅黑" w:hAnsi="微软雅黑" w:eastAsia="微软雅黑" w:cs="微软雅黑"/>
          <w:sz w:val="30"/>
          <w:szCs w:val="30"/>
        </w:rPr>
      </w:pPr>
    </w:p>
    <w:p w14:paraId="7AC3C24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which says that He took the form of a servant, sets forth spontaneous abasement as contrasted with the sin of Adam.</w:t>
      </w:r>
    </w:p>
    <w:p w14:paraId="6857D00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第一個分句說祂取了奴僕的形像，陳明了與亞當之罪形成對比的自發性降卑（abasement）。</w:t>
      </w:r>
    </w:p>
    <w:p w14:paraId="457B41D4">
      <w:pPr>
        <w:pStyle w:val="3"/>
        <w:spacing w:before="311" w:line="253" w:lineRule="auto"/>
        <w:ind w:left="3" w:right="10"/>
        <w:jc w:val="both"/>
        <w:rPr>
          <w:rFonts w:hint="eastAsia" w:ascii="微软雅黑" w:hAnsi="微软雅黑" w:eastAsia="微软雅黑" w:cs="微软雅黑"/>
          <w:sz w:val="30"/>
          <w:szCs w:val="30"/>
        </w:rPr>
      </w:pPr>
    </w:p>
    <w:p w14:paraId="54EC23C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Humiliation came in to expiate usurpation.</w:t>
      </w:r>
    </w:p>
    <w:p w14:paraId="770941D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降卑（Humiliation）的進入是為了淨除（expiate）篡權（usurpation）。</w:t>
      </w:r>
    </w:p>
    <w:p w14:paraId="2561346F">
      <w:pPr>
        <w:pStyle w:val="3"/>
        <w:spacing w:before="311" w:line="253" w:lineRule="auto"/>
        <w:ind w:left="3" w:right="10"/>
        <w:jc w:val="both"/>
        <w:rPr>
          <w:rFonts w:hint="eastAsia" w:ascii="微软雅黑" w:hAnsi="微软雅黑" w:eastAsia="微软雅黑" w:cs="微软雅黑"/>
          <w:sz w:val="30"/>
          <w:szCs w:val="30"/>
        </w:rPr>
      </w:pPr>
    </w:p>
    <w:p w14:paraId="3B661F7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first man aspired to be as God, the second man, who by inherent right was above all service, descended to a servant's position that He might expiate their sin who sought to be more than was appointed for them.</w:t>
      </w:r>
    </w:p>
    <w:p w14:paraId="3FE17C8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如果第一個人嚮往變得如神一般，那麼第二個人——祂憑藉內在的權利是超越一切服事的——則降入了一個僕人的位置，為要淨除那些尋求超越其命定之份的人的罪。</w:t>
      </w:r>
    </w:p>
    <w:p w14:paraId="4733613D">
      <w:pPr>
        <w:pStyle w:val="3"/>
        <w:spacing w:before="311" w:line="253" w:lineRule="auto"/>
        <w:ind w:left="3" w:right="10"/>
        <w:jc w:val="both"/>
        <w:rPr>
          <w:rFonts w:hint="eastAsia" w:ascii="微软雅黑" w:hAnsi="微软雅黑" w:eastAsia="微软雅黑" w:cs="微软雅黑"/>
          <w:sz w:val="30"/>
          <w:szCs w:val="30"/>
        </w:rPr>
      </w:pPr>
    </w:p>
    <w:p w14:paraId="5DE65BD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"taking the form of a servant" is not synonymous with human nature simply, but takes in the further idea of an abased condition.</w:t>
      </w:r>
    </w:p>
    <w:p w14:paraId="28D15B6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“取了奴僕的形像”這一表達與單純的“人性”並非同義詞，而是包含了一種降卑境遇（abased condition）的進一步思想。</w:t>
      </w:r>
    </w:p>
    <w:p w14:paraId="301FD8D8">
      <w:pPr>
        <w:pStyle w:val="3"/>
        <w:spacing w:before="311" w:line="253" w:lineRule="auto"/>
        <w:ind w:left="3" w:right="10"/>
        <w:jc w:val="both"/>
        <w:rPr>
          <w:rFonts w:hint="eastAsia" w:ascii="微软雅黑" w:hAnsi="微软雅黑" w:eastAsia="微软雅黑" w:cs="微软雅黑"/>
          <w:sz w:val="30"/>
          <w:szCs w:val="30"/>
        </w:rPr>
      </w:pPr>
    </w:p>
    <w:p w14:paraId="6B00058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participial clause, in which it is said that He was made in the likeness of men, lends no countenance to anything bordering on Docetic theories, as if He were a phantom form.</w:t>
      </w:r>
    </w:p>
    <w:p w14:paraId="57D9744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第二個分詞分句中說祂“成為人的樣式”，並沒有為任何接近幻影說（Docetic）的理論（彷彿祂只是一個幻影形式）提供支持。</w:t>
      </w:r>
    </w:p>
    <w:p w14:paraId="43D8F8BC">
      <w:pPr>
        <w:pStyle w:val="3"/>
        <w:spacing w:before="311" w:line="253" w:lineRule="auto"/>
        <w:ind w:left="3" w:right="10"/>
        <w:jc w:val="both"/>
        <w:rPr>
          <w:rFonts w:hint="eastAsia" w:ascii="微软雅黑" w:hAnsi="微软雅黑" w:eastAsia="微软雅黑" w:cs="微软雅黑"/>
          <w:sz w:val="30"/>
          <w:szCs w:val="30"/>
        </w:rPr>
      </w:pPr>
    </w:p>
    <w:p w14:paraId="6C37B8B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clause affirms that, while He is neither a mere man nor a sinful man, He was very man, with a true humanity in all respects like our own; nay, made in the likeness of men in the most abased form—the consequence of that sin-bearing and curse-bearing career through which He passed from His birth (see Rom. 8:3).</w:t>
      </w:r>
    </w:p>
    <w:p w14:paraId="7447CDB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該分句肯定了，雖然祂既非僅僅是一個人，也非一個罪人，但祂是真實的人，擁有在各方面都與我們相似的真實人性；不僅如此，祂是以最降卑的形式“成為人的樣式”——這是祂自出生起所經歷的擔罪與承擔咒詛歷程的結果（見 羅馬書 8:3）。</w:t>
      </w:r>
    </w:p>
    <w:p w14:paraId="52BDC364">
      <w:pPr>
        <w:pStyle w:val="3"/>
        <w:spacing w:before="311" w:line="253" w:lineRule="auto"/>
        <w:ind w:left="3" w:right="10"/>
        <w:jc w:val="both"/>
        <w:rPr>
          <w:rFonts w:hint="eastAsia" w:ascii="微软雅黑" w:hAnsi="微软雅黑" w:eastAsia="微软雅黑" w:cs="微软雅黑"/>
          <w:sz w:val="30"/>
          <w:szCs w:val="30"/>
        </w:rPr>
      </w:pPr>
    </w:p>
    <w:p w14:paraId="1C426FB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it is added that He was found in fashion as a man—a clause subjoined partly to resume the two previous clauses, partly to prepare for the outline of obedience given in the following statement—the meaning is, that externally, in discourse and action, in behaviour and mode of life, He was found in fashion as a man.</w:t>
      </w:r>
    </w:p>
    <w:p w14:paraId="78CE4A3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補充說祂“既有人的樣子”時——這個分句的附加上，部分是為了總結前兩個分句，部分是為了給隨後陳述中給出的順服綱要做準備——其意思是，在外在的談吐和行為中，在舉止和生活模式中，祂被發現具有人的樣子（fashion）。</w:t>
      </w:r>
    </w:p>
    <w:p w14:paraId="6A76E3B6">
      <w:pPr>
        <w:pStyle w:val="3"/>
        <w:spacing w:before="311" w:line="253" w:lineRule="auto"/>
        <w:ind w:left="3" w:right="10"/>
        <w:jc w:val="both"/>
        <w:rPr>
          <w:rFonts w:hint="eastAsia" w:ascii="微软雅黑" w:hAnsi="微软雅黑" w:eastAsia="微软雅黑" w:cs="微软雅黑"/>
          <w:sz w:val="30"/>
          <w:szCs w:val="30"/>
        </w:rPr>
      </w:pPr>
    </w:p>
    <w:p w14:paraId="4AA0418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obedience of Jesus—that is, His subjective disposition in the given sphere already mentioned—is thus described: "He humbled Himself, and became obedient to death, even the death of the cross."</w:t>
      </w:r>
    </w:p>
    <w:p w14:paraId="02B6616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耶稣的順服——即祂在上述指定範疇（sphere）中的主觀性情——被描述如下：“就自己卑微，存心順服，以至於死，且死在十字架上。”</w:t>
      </w:r>
    </w:p>
    <w:p w14:paraId="340C7ECE">
      <w:pPr>
        <w:pStyle w:val="3"/>
        <w:spacing w:before="311" w:line="253" w:lineRule="auto"/>
        <w:ind w:left="3" w:right="10"/>
        <w:jc w:val="both"/>
        <w:rPr>
          <w:rFonts w:hint="eastAsia" w:ascii="微软雅黑" w:hAnsi="微软雅黑" w:eastAsia="微软雅黑" w:cs="微软雅黑"/>
          <w:sz w:val="30"/>
          <w:szCs w:val="30"/>
        </w:rPr>
      </w:pPr>
    </w:p>
    <w:p w14:paraId="62615DC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seems to be, that in this condition He subjected Himself to the service which the sphere imposed upon Him; that He neither assumed any of the glory that properly belonged to Him, nor disdained to move in the restraints, reproach, and pain which were its necessary accompaniments; and that He adapted Himself, as the meek and lowly One, to His position.</w:t>
      </w:r>
    </w:p>
    <w:p w14:paraId="0E50296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義似乎是：在這種境況下，祂讓自己服從於該範疇加在祂身上的服事；祂既沒有僭取任何正當屬於祂的榮耀，也沒有輕視在那必然伴隨而來的約束、羞辱和痛苦中行事；並且祂作為溫柔卑微的那位，使自己適應了祂的位置。</w:t>
      </w:r>
    </w:p>
    <w:p w14:paraId="62BC1F0B">
      <w:pPr>
        <w:pStyle w:val="3"/>
        <w:spacing w:before="311" w:line="253" w:lineRule="auto"/>
        <w:ind w:left="3" w:right="10"/>
        <w:jc w:val="both"/>
        <w:rPr>
          <w:rFonts w:hint="eastAsia" w:ascii="微软雅黑" w:hAnsi="微软雅黑" w:eastAsia="微软雅黑" w:cs="微软雅黑"/>
          <w:sz w:val="30"/>
          <w:szCs w:val="30"/>
        </w:rPr>
      </w:pPr>
    </w:p>
    <w:p w14:paraId="60A20F4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expression is applied by Luke to denote inward sentiment or disposition: "He that humbleth himself shall be exalted" (Luke 14:11).</w:t>
      </w:r>
    </w:p>
    <w:p w14:paraId="06B1688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路加也使用同一個表達來表示內在的情感或性情：“凡自卑的，必升為高”（路加福音 14:11）。</w:t>
      </w:r>
    </w:p>
    <w:p w14:paraId="603CD288">
      <w:pPr>
        <w:pStyle w:val="3"/>
        <w:spacing w:before="311" w:line="253" w:lineRule="auto"/>
        <w:ind w:left="3" w:right="10"/>
        <w:jc w:val="both"/>
        <w:rPr>
          <w:rFonts w:hint="eastAsia" w:ascii="微软雅黑" w:hAnsi="微软雅黑" w:eastAsia="微软雅黑" w:cs="微软雅黑"/>
          <w:sz w:val="30"/>
          <w:szCs w:val="30"/>
        </w:rPr>
      </w:pPr>
    </w:p>
    <w:p w14:paraId="5AD1C51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filled up with humility and obedience His allotted sphere, that is, the position of a servant, with all its obligations, as He had spontaneously assumed it (Matt. 20:28).</w:t>
      </w:r>
    </w:p>
    <w:p w14:paraId="542C56E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祂用謙卑和順服填滿了祂被分配的範疇，即奴僕的位置及其所有的義務，正如祂自發地承擔了它一樣（馬太福音 20:28）。</w:t>
      </w:r>
    </w:p>
    <w:p w14:paraId="20226C9C">
      <w:pPr>
        <w:pStyle w:val="3"/>
        <w:spacing w:before="311" w:line="253" w:lineRule="auto"/>
        <w:ind w:left="3" w:right="10"/>
        <w:jc w:val="both"/>
        <w:rPr>
          <w:rFonts w:hint="eastAsia" w:ascii="微软雅黑" w:hAnsi="微软雅黑" w:eastAsia="微软雅黑" w:cs="微软雅黑"/>
          <w:sz w:val="30"/>
          <w:szCs w:val="30"/>
        </w:rPr>
      </w:pPr>
    </w:p>
    <w:p w14:paraId="4DC0690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mentioned in this clause has express relation to the form of a servant mentioned in the previous verse.</w:t>
      </w:r>
    </w:p>
    <w:p w14:paraId="1DF2ED4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本分句提到的順服，與前一節提到的奴僕形像有著明確的關係。</w:t>
      </w:r>
    </w:p>
    <w:p w14:paraId="757031D1">
      <w:pPr>
        <w:pStyle w:val="3"/>
        <w:spacing w:before="311" w:line="253" w:lineRule="auto"/>
        <w:ind w:left="3" w:right="10"/>
        <w:jc w:val="both"/>
        <w:rPr>
          <w:rFonts w:hint="eastAsia" w:ascii="微软雅黑" w:hAnsi="微软雅黑" w:eastAsia="微软雅黑" w:cs="微软雅黑"/>
          <w:sz w:val="30"/>
          <w:szCs w:val="30"/>
        </w:rPr>
      </w:pPr>
    </w:p>
    <w:p w14:paraId="46286DC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counterparts; the one the outward condition, the other the animating spirit corresponding to it.</w:t>
      </w:r>
    </w:p>
    <w:p w14:paraId="31AA375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它們是對應物；一者是外在境遇，另一者是與之相應的激勵精神。</w:t>
      </w:r>
    </w:p>
    <w:p w14:paraId="4C870CF6">
      <w:pPr>
        <w:pStyle w:val="3"/>
        <w:spacing w:before="311" w:line="253" w:lineRule="auto"/>
        <w:ind w:left="3" w:right="10"/>
        <w:jc w:val="both"/>
        <w:rPr>
          <w:rFonts w:hint="eastAsia" w:ascii="微软雅黑" w:hAnsi="微软雅黑" w:eastAsia="微软雅黑" w:cs="微软雅黑"/>
          <w:sz w:val="30"/>
          <w:szCs w:val="30"/>
        </w:rPr>
      </w:pPr>
    </w:p>
    <w:p w14:paraId="2554C77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a servant may be distinguished from the obedience of the servant, but they cannot be separated; as the outward and the inward,—the sphere, and the spirit pervading it.</w:t>
      </w:r>
    </w:p>
    <w:p w14:paraId="598ED2B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奴僕的形像可以與奴僕的順服區分開來，但它們不可被分割；正如同外在與內在，——範疇（sphere）以及充盈其中的精神。</w:t>
      </w:r>
    </w:p>
    <w:p w14:paraId="08BAA009">
      <w:pPr>
        <w:pStyle w:val="3"/>
        <w:spacing w:before="311" w:line="253" w:lineRule="auto"/>
        <w:ind w:left="3" w:right="10"/>
        <w:jc w:val="both"/>
        <w:rPr>
          <w:rFonts w:hint="eastAsia" w:ascii="微软雅黑" w:hAnsi="微软雅黑" w:eastAsia="微软雅黑" w:cs="微软雅黑"/>
          <w:sz w:val="30"/>
          <w:szCs w:val="30"/>
        </w:rPr>
      </w:pPr>
    </w:p>
    <w:p w14:paraId="60518CE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next notice the features of the obedience; and the first question is, To whom was the obedience rendered?</w:t>
      </w:r>
    </w:p>
    <w:p w14:paraId="7A4159D4">
      <w:pPr>
        <w:pStyle w:val="3"/>
        <w:spacing w:before="311" w:line="253" w:lineRule="auto"/>
        <w:ind w:left="3" w:right="10"/>
        <w:jc w:val="both"/>
        <w:rPr>
          <w:rFonts w:hint="eastAsia" w:ascii="微软雅黑" w:hAnsi="微软雅黑" w:eastAsia="微软雅黑" w:cs="微软雅黑"/>
          <w:sz w:val="30"/>
          <w:szCs w:val="30"/>
        </w:rPr>
      </w:pPr>
    </w:p>
    <w:p w14:paraId="72721FA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我們接下來注意順服的特徵；第一個問題是：這順服是向誰獻上的？</w:t>
      </w:r>
    </w:p>
    <w:p w14:paraId="59AC6E2C">
      <w:pPr>
        <w:pStyle w:val="3"/>
        <w:spacing w:before="311" w:line="253" w:lineRule="auto"/>
        <w:ind w:left="3" w:right="10"/>
        <w:jc w:val="both"/>
        <w:rPr>
          <w:rFonts w:hint="eastAsia" w:ascii="微软雅黑" w:hAnsi="微软雅黑" w:eastAsia="微软雅黑" w:cs="微软雅黑"/>
          <w:sz w:val="30"/>
          <w:szCs w:val="30"/>
        </w:rPr>
      </w:pPr>
    </w:p>
    <w:p w14:paraId="5A51739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the Romans or Jews, as some have put it, but primarily to God, sustaining the character of Lawgiver and Judge.</w:t>
      </w:r>
    </w:p>
    <w:p w14:paraId="5C6D33E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並非如某些人所言是向羅馬人或猶太人獻上的，而是首要地向作為立法者和審判者的上帝獻上的。</w:t>
      </w:r>
    </w:p>
    <w:p w14:paraId="3AED7ED8">
      <w:pPr>
        <w:pStyle w:val="3"/>
        <w:spacing w:before="311" w:line="253" w:lineRule="auto"/>
        <w:ind w:left="3" w:right="10"/>
        <w:jc w:val="both"/>
        <w:rPr>
          <w:rFonts w:hint="eastAsia" w:ascii="微软雅黑" w:hAnsi="微软雅黑" w:eastAsia="微软雅黑" w:cs="微软雅黑"/>
          <w:sz w:val="30"/>
          <w:szCs w:val="30"/>
        </w:rPr>
      </w:pPr>
    </w:p>
    <w:p w14:paraId="42D48AC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capacity in which He obeyed comes out in connection with His person.</w:t>
      </w:r>
    </w:p>
    <w:p w14:paraId="44B7C0B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但祂顺服的身份（capacity）是在與祂位格的聯繫中顯明出來的。</w:t>
      </w:r>
    </w:p>
    <w:p w14:paraId="1B16BCB5">
      <w:pPr>
        <w:pStyle w:val="3"/>
        <w:spacing w:before="311" w:line="253" w:lineRule="auto"/>
        <w:ind w:left="3" w:right="10"/>
        <w:jc w:val="both"/>
        <w:rPr>
          <w:rFonts w:hint="eastAsia" w:ascii="微软雅黑" w:hAnsi="微软雅黑" w:eastAsia="微软雅黑" w:cs="微软雅黑"/>
          <w:sz w:val="30"/>
          <w:szCs w:val="30"/>
        </w:rPr>
      </w:pPr>
    </w:p>
    <w:p w14:paraId="536EF37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divine person TOOK the form of a servant, the language signifies that He took it into the unity of His person; and consequently, as the creator and preserver of His own humanity, He could not but be its master.</w:t>
      </w:r>
    </w:p>
    <w:p w14:paraId="01607A9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當這位神聖位格“取了”奴僕的形像時，這種語言表示祂將其攝入了祂位格的統一之中；隨之而來的是，作為祂自己人性的創造者和保護者，祂不能不是人性的主人。</w:t>
      </w:r>
    </w:p>
    <w:p w14:paraId="760632F0">
      <w:pPr>
        <w:pStyle w:val="3"/>
        <w:spacing w:before="311" w:line="253" w:lineRule="auto"/>
        <w:ind w:left="3" w:right="10"/>
        <w:jc w:val="both"/>
        <w:rPr>
          <w:rFonts w:hint="eastAsia" w:ascii="微软雅黑" w:hAnsi="微软雅黑" w:eastAsia="微软雅黑" w:cs="微软雅黑"/>
          <w:sz w:val="30"/>
          <w:szCs w:val="30"/>
        </w:rPr>
      </w:pPr>
    </w:p>
    <w:p w14:paraId="29408BE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decides on the nature of His obedience.</w:t>
      </w:r>
    </w:p>
    <w:p w14:paraId="342AB5C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這判定了祂順服的性質。</w:t>
      </w:r>
    </w:p>
    <w:p w14:paraId="24A591E7">
      <w:pPr>
        <w:pStyle w:val="3"/>
        <w:spacing w:before="311" w:line="253" w:lineRule="auto"/>
        <w:ind w:left="3" w:right="10"/>
        <w:jc w:val="both"/>
        <w:rPr>
          <w:rFonts w:hint="eastAsia" w:ascii="微软雅黑" w:hAnsi="微软雅黑" w:eastAsia="微软雅黑" w:cs="微软雅黑"/>
          <w:sz w:val="30"/>
          <w:szCs w:val="30"/>
        </w:rPr>
      </w:pPr>
    </w:p>
    <w:p w14:paraId="516EB9F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personally necessary from any obligations devolving on Him, but solely undertaken for others, and meant to be laid to their account, according to the covenant by which He acted as the Lord's servant (Isa. 42:1).</w:t>
      </w:r>
    </w:p>
    <w:p w14:paraId="797F8DE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這並非源於加在祂身上的任何義務而在個人層面上是必要的，而純粹是為了他人而承擔的，並旨在根據祂作為主的僕人（以賽亞書 42:1）所代理的聖約，而歸入他們的賬上。</w:t>
      </w:r>
    </w:p>
    <w:p w14:paraId="3345AF27">
      <w:pPr>
        <w:pStyle w:val="3"/>
        <w:spacing w:before="311" w:line="253" w:lineRule="auto"/>
        <w:ind w:left="3" w:right="10"/>
        <w:jc w:val="both"/>
        <w:rPr>
          <w:rFonts w:hint="eastAsia" w:ascii="微软雅黑" w:hAnsi="微软雅黑" w:eastAsia="微软雅黑" w:cs="微软雅黑"/>
          <w:sz w:val="30"/>
          <w:szCs w:val="30"/>
        </w:rPr>
      </w:pPr>
    </w:p>
    <w:p w14:paraId="780EA87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disdained not to stoop to the curse as our sin-bearing surety, sinlessly obedient at every step (Matt. 20:28).</w:t>
      </w:r>
    </w:p>
    <w:p w14:paraId="78D6670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祂不以屈尊於咒詛為恥，作為我們擔罪的擔保人（surety），祂在每一步中都無罪地順服著（馬太福音 20:28）。</w:t>
      </w:r>
    </w:p>
    <w:p w14:paraId="0A9BA61B">
      <w:pPr>
        <w:pStyle w:val="3"/>
        <w:spacing w:before="311" w:line="253" w:lineRule="auto"/>
        <w:ind w:left="3" w:right="10"/>
        <w:jc w:val="both"/>
        <w:rPr>
          <w:rFonts w:hint="eastAsia" w:ascii="微软雅黑" w:hAnsi="微软雅黑" w:eastAsia="微软雅黑" w:cs="微软雅黑"/>
          <w:sz w:val="30"/>
          <w:szCs w:val="30"/>
        </w:rPr>
      </w:pPr>
    </w:p>
    <w:p w14:paraId="2713AAE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obedience the first prerequisite was, that it should be voluntary; and this is the point affirmed.</w:t>
      </w:r>
    </w:p>
    <w:p w14:paraId="6F5495A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這項順服的第一個前提是，它應當是自願的；這正是被肯定的點。</w:t>
      </w:r>
    </w:p>
    <w:p w14:paraId="344BD820">
      <w:pPr>
        <w:pStyle w:val="3"/>
        <w:spacing w:before="311" w:line="253" w:lineRule="auto"/>
        <w:ind w:left="3" w:right="10"/>
        <w:jc w:val="both"/>
        <w:rPr>
          <w:rFonts w:hint="eastAsia" w:ascii="微软雅黑" w:hAnsi="微软雅黑" w:eastAsia="微软雅黑" w:cs="微软雅黑"/>
          <w:sz w:val="30"/>
          <w:szCs w:val="30"/>
        </w:rPr>
      </w:pPr>
    </w:p>
    <w:p w14:paraId="5C044D3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double act was necessary in this transaction: one on God's side, who, as the world's ruler, and as the party to be reconciled, appointed the sacrifice; for without His authority the whole atoning work of Christ would have been without a basis: the other on the side of Christ, whose vicarious obedience could be rendered only by free choice.</w:t>
      </w:r>
    </w:p>
    <w:p w14:paraId="6D5F7F4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這場交易中，雙重的行為是必要的：一者在上帝方面，祂作為世界的統治者以及要被和好的那方，指定了祭祀；因為若無祂的權威，基督整個贖罪工作將毫無根據：另一者在基督方面，祂代入性的（vicarious）順服只能通過自由選擇來獻上。</w:t>
      </w:r>
    </w:p>
    <w:p w14:paraId="29FA7BCE">
      <w:pPr>
        <w:pStyle w:val="3"/>
        <w:spacing w:before="311" w:line="253" w:lineRule="auto"/>
        <w:ind w:left="3" w:right="10"/>
        <w:jc w:val="both"/>
        <w:rPr>
          <w:rFonts w:hint="eastAsia" w:ascii="微软雅黑" w:hAnsi="微软雅黑" w:eastAsia="微软雅黑" w:cs="微软雅黑"/>
          <w:sz w:val="30"/>
          <w:szCs w:val="30"/>
        </w:rPr>
      </w:pPr>
    </w:p>
    <w:p w14:paraId="6987FFB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notion of involuntary suffering, or inevitable suffering, in a world where all was disordered, had no application to Him; for no one could take His life from Him, or inflict suffering without His consent.</w:t>
      </w:r>
    </w:p>
    <w:p w14:paraId="6A65F98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在一個萬事混亂的世界中，非自願受苦或必然受苦的觀念對祂完全不適用；因為沒有人能奪去祂的生命，或者在未經祂同意的情況下施加痛苦。</w:t>
      </w:r>
    </w:p>
    <w:p w14:paraId="52D76B12">
      <w:pPr>
        <w:pStyle w:val="3"/>
        <w:spacing w:before="311" w:line="253" w:lineRule="auto"/>
        <w:ind w:left="3" w:right="10"/>
        <w:jc w:val="both"/>
        <w:rPr>
          <w:rFonts w:hint="eastAsia" w:ascii="微软雅黑" w:hAnsi="微软雅黑" w:eastAsia="微软雅黑" w:cs="微软雅黑"/>
          <w:sz w:val="30"/>
          <w:szCs w:val="30"/>
        </w:rPr>
      </w:pPr>
    </w:p>
    <w:p w14:paraId="482B71A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His abasement is first described as OBEDIENCE, then as obedience UNTO DEATH, and then as the death OF THE CROSS.</w:t>
      </w:r>
    </w:p>
    <w:p w14:paraId="65C4EBB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而祂的降卑（abasement）首先被描述為“順服”，接著是被描述為“以至於死”的順服，然後是被描述為“十字架上”的受死。</w:t>
      </w:r>
    </w:p>
    <w:p w14:paraId="17F78CB1">
      <w:pPr>
        <w:pStyle w:val="3"/>
        <w:spacing w:before="311" w:line="253" w:lineRule="auto"/>
        <w:ind w:left="3" w:right="10"/>
        <w:jc w:val="both"/>
        <w:rPr>
          <w:rFonts w:hint="eastAsia" w:ascii="微软雅黑" w:hAnsi="微软雅黑" w:eastAsia="微软雅黑" w:cs="微软雅黑"/>
          <w:sz w:val="30"/>
          <w:szCs w:val="30"/>
        </w:rPr>
      </w:pPr>
    </w:p>
    <w:p w14:paraId="6D53691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was one from His birth to His death, though consisting of two several parts or elements; in other words, an active and passive obedience, as it is commonly called, or an obedience previous to His sufferings, and during them.</w:t>
      </w:r>
    </w:p>
    <w:p w14:paraId="497CBCF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這種順服是從祂出生到受死合而為一的，儘管由兩個不同的部分或要素組成；換言之，即通常所謂的主動順服與被動順服，或者是受苦之前的順服以及受苦期間的順服。</w:t>
      </w:r>
    </w:p>
    <w:p w14:paraId="7EFEDD28">
      <w:pPr>
        <w:pStyle w:val="3"/>
        <w:spacing w:before="311" w:line="253" w:lineRule="auto"/>
        <w:ind w:left="3" w:right="10"/>
        <w:jc w:val="both"/>
        <w:rPr>
          <w:rFonts w:hint="eastAsia" w:ascii="微软雅黑" w:hAnsi="微软雅黑" w:eastAsia="微软雅黑" w:cs="微软雅黑"/>
          <w:sz w:val="30"/>
          <w:szCs w:val="30"/>
        </w:rPr>
      </w:pPr>
    </w:p>
    <w:p w14:paraId="78423F6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will exclude the suffering part of the obedience who ponders the words UNTO DEATH, that is, as far as death inclusive; and no one will exclude the active obedience, or that of His life, if he does justice to this expression, which describes obedience extending to the borders of death, and running through it.</w:t>
      </w:r>
    </w:p>
    <w:p w14:paraId="4A53FB9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凡深思“以至於死”——即直到死亡為止——這幾個字的人，都不會排除順服中受苦的部分；而且如果公正地對待這個描述了延伸至死亡邊緣並貫穿其中的順服表達，也沒有人會排除主動順服，即祂生命的順服。</w:t>
      </w:r>
    </w:p>
    <w:p w14:paraId="19E07277">
      <w:pPr>
        <w:pStyle w:val="3"/>
        <w:spacing w:before="311" w:line="253" w:lineRule="auto"/>
        <w:ind w:left="3" w:right="10"/>
        <w:jc w:val="both"/>
        <w:rPr>
          <w:rFonts w:hint="eastAsia" w:ascii="微软雅黑" w:hAnsi="微软雅黑" w:eastAsia="微软雅黑" w:cs="微软雅黑"/>
          <w:sz w:val="30"/>
          <w:szCs w:val="30"/>
        </w:rPr>
      </w:pPr>
    </w:p>
    <w:p w14:paraId="2BE4F44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represented as complying with the will of a superior, as descending to death natural and eternal, and as undergoing the ignominious cross, an emblem of the curse, that we might go free (Gal. 3:13).</w:t>
      </w:r>
    </w:p>
    <w:p w14:paraId="34AAA44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基督被表現為服從上位者的旨意，降入自然之死與永恆之死，並忍受可恥的十字架——咒詛的象徵——好叫我們得自由（加拉太書 3:13）。</w:t>
      </w:r>
    </w:p>
    <w:p w14:paraId="1AF8F342">
      <w:pPr>
        <w:pStyle w:val="3"/>
        <w:spacing w:before="311" w:line="253" w:lineRule="auto"/>
        <w:ind w:left="3" w:right="10"/>
        <w:jc w:val="both"/>
        <w:rPr>
          <w:rFonts w:hint="eastAsia" w:ascii="微软雅黑" w:hAnsi="微软雅黑" w:eastAsia="微软雅黑" w:cs="微软雅黑"/>
          <w:sz w:val="30"/>
          <w:szCs w:val="30"/>
        </w:rPr>
      </w:pPr>
    </w:p>
    <w:p w14:paraId="0186BBF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comprehends the whole obedience of life and death: for he does not say that He was obedient in death, as if nothing more were imposed upon Him than to die.</w:t>
      </w:r>
    </w:p>
    <w:p w14:paraId="6BA540C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使徒涵盖了生命與死亡的整個順服：因為祂沒有說基督是在死亡中順服，彷彿加在祂身上的不過是去死而已。</w:t>
      </w:r>
    </w:p>
    <w:p w14:paraId="352D3F5E">
      <w:pPr>
        <w:pStyle w:val="3"/>
        <w:spacing w:before="311" w:line="253" w:lineRule="auto"/>
        <w:ind w:left="3" w:right="10"/>
        <w:jc w:val="both"/>
        <w:rPr>
          <w:rFonts w:hint="eastAsia" w:ascii="微软雅黑" w:hAnsi="微软雅黑" w:eastAsia="微软雅黑" w:cs="微软雅黑"/>
          <w:sz w:val="30"/>
          <w:szCs w:val="30"/>
        </w:rPr>
      </w:pPr>
    </w:p>
    <w:p w14:paraId="642C8D8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united the obedience of life and death as equally vicarious.</w:t>
      </w:r>
    </w:p>
    <w:p w14:paraId="3631C26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祂將生命與死亡的順服統一起來，兩者同樣是代入性的（vicarious）。</w:t>
      </w:r>
    </w:p>
    <w:p w14:paraId="620E0A41">
      <w:pPr>
        <w:pStyle w:val="3"/>
        <w:spacing w:before="311" w:line="253" w:lineRule="auto"/>
        <w:ind w:left="3" w:right="10"/>
        <w:jc w:val="both"/>
        <w:rPr>
          <w:rFonts w:hint="eastAsia" w:ascii="微软雅黑" w:hAnsi="微软雅黑" w:eastAsia="微软雅黑" w:cs="微软雅黑"/>
          <w:sz w:val="30"/>
          <w:szCs w:val="30"/>
        </w:rPr>
      </w:pPr>
    </w:p>
    <w:p w14:paraId="755C537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follows the reward expressed in the words, "Wherefore God also hath highly exalted Him" (ver. 9).</w:t>
      </w:r>
    </w:p>
    <w:p w14:paraId="69ED52B2">
      <w:pPr>
        <w:pStyle w:val="3"/>
        <w:spacing w:before="311" w:line="253" w:lineRule="auto"/>
        <w:ind w:left="3" w:right="10"/>
        <w:jc w:val="both"/>
        <w:rPr>
          <w:rFonts w:hint="eastAsia" w:ascii="微软雅黑" w:hAnsi="微软雅黑" w:eastAsia="微软雅黑" w:cs="微软雅黑"/>
          <w:sz w:val="30"/>
          <w:szCs w:val="30"/>
        </w:rPr>
      </w:pPr>
    </w:p>
    <w:p w14:paraId="586FD58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接下來是賞賜，用這句話表達：“所以上帝將祂升為至高”（第 9 節）。</w:t>
      </w:r>
    </w:p>
    <w:p w14:paraId="75D4BF9C">
      <w:pPr>
        <w:pStyle w:val="3"/>
        <w:spacing w:before="311" w:line="253" w:lineRule="auto"/>
        <w:ind w:left="3" w:right="10"/>
        <w:jc w:val="both"/>
        <w:rPr>
          <w:rFonts w:hint="eastAsia" w:ascii="微软雅黑" w:hAnsi="微软雅黑" w:eastAsia="微软雅黑" w:cs="微软雅黑"/>
          <w:sz w:val="30"/>
          <w:szCs w:val="30"/>
        </w:rPr>
      </w:pPr>
    </w:p>
    <w:p w14:paraId="75EDFEA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particle WHEREFORE is not a consecutive particle, but causal, defining the relation of causality; and here it is the relation between work and reward.</w:t>
      </w:r>
    </w:p>
    <w:p w14:paraId="27F0645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“所以”（WHEREFORE）這個小詞並非連貫詞，而是因果詞，界定了因果關係；在這裡它是工作與賞賜之間的關係。</w:t>
      </w:r>
    </w:p>
    <w:p w14:paraId="4D630C25">
      <w:pPr>
        <w:pStyle w:val="3"/>
        <w:spacing w:before="311" w:line="253" w:lineRule="auto"/>
        <w:ind w:left="3" w:right="10"/>
        <w:jc w:val="both"/>
        <w:rPr>
          <w:rFonts w:hint="eastAsia" w:ascii="微软雅黑" w:hAnsi="微软雅黑" w:eastAsia="微软雅黑" w:cs="微软雅黑"/>
          <w:sz w:val="30"/>
          <w:szCs w:val="30"/>
        </w:rPr>
      </w:pPr>
    </w:p>
    <w:p w14:paraId="5B7C5CC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one time made a theological question: Did Christ win a reward for Himself by His obedience, or was He wholly born for us when He was sent on His divine commission and died for us?</w:t>
      </w:r>
    </w:p>
    <w:p w14:paraId="5729FB4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這曾一度成為一個神學問題：基督是通過祂的順服為祂自己贏得了賞賜，還是當祂受差遣履行神聖委任並為我們而死時，祂全然是為我們而生的？</w:t>
      </w:r>
    </w:p>
    <w:p w14:paraId="512C0ABA">
      <w:pPr>
        <w:pStyle w:val="3"/>
        <w:spacing w:before="311" w:line="253" w:lineRule="auto"/>
        <w:ind w:left="3" w:right="10"/>
        <w:jc w:val="both"/>
        <w:rPr>
          <w:rFonts w:hint="eastAsia" w:ascii="微软雅黑" w:hAnsi="微软雅黑" w:eastAsia="微软雅黑" w:cs="微软雅黑"/>
          <w:sz w:val="30"/>
          <w:szCs w:val="30"/>
        </w:rPr>
      </w:pPr>
    </w:p>
    <w:p w14:paraId="0C75A65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took up the notion, that Christ merited nothing for Himself; but it has always been felt that we cannot do justice to this text unless we maintain that by His atoning sacrifice Christ merited the fulfilment of the conditional promise of the law: "Do this, and thou shalt live."</w:t>
      </w:r>
    </w:p>
    <w:p w14:paraId="214CD95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加爾文採納了基督不為祂自己贏得功德（merited）的觀念；但人們一直感到，我們無法公正地對待這段經文，除非我們堅持：通過祂贖罪的祭祀，基督贏得了律法之條件性應許的成就：“你行此，就必得活。”</w:t>
      </w:r>
    </w:p>
    <w:p w14:paraId="0A094409">
      <w:pPr>
        <w:pStyle w:val="3"/>
        <w:spacing w:before="311" w:line="253" w:lineRule="auto"/>
        <w:ind w:left="3" w:right="10"/>
        <w:jc w:val="both"/>
        <w:rPr>
          <w:rFonts w:hint="eastAsia" w:ascii="微软雅黑" w:hAnsi="微软雅黑" w:eastAsia="微软雅黑" w:cs="微软雅黑"/>
          <w:sz w:val="30"/>
          <w:szCs w:val="30"/>
        </w:rPr>
      </w:pPr>
    </w:p>
    <w:p w14:paraId="2565B3F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hold that He merited the reward for His people, and therefore for Himself as the surety-head of His people; and He received a name above every name, which seems to be, as Zanchius puts it, that of Son of God, though he was Son from eternity (Heb. 1:5).</w:t>
      </w:r>
    </w:p>
    <w:p w14:paraId="1CBDC26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必須認定祂為祂的子民贏得了賞赐，因而也為祂自己（作為祂子民的擔保人首領）贏得了賞赐；且祂領受了那超乎萬名之上的名，正如贊奇烏斯（Zanchius）所言，這名似乎就是“上帝之子”，儘管祂從永恆中就是聖子（希伯來書 1:5）。</w:t>
      </w:r>
    </w:p>
    <w:p w14:paraId="12C2D923">
      <w:pPr>
        <w:pStyle w:val="3"/>
        <w:spacing w:before="311" w:line="253" w:lineRule="auto"/>
        <w:ind w:left="3" w:right="10"/>
        <w:jc w:val="both"/>
        <w:rPr>
          <w:rFonts w:hint="eastAsia" w:ascii="微软雅黑" w:hAnsi="微软雅黑" w:eastAsia="微软雅黑" w:cs="微软雅黑"/>
          <w:sz w:val="30"/>
          <w:szCs w:val="30"/>
        </w:rPr>
      </w:pPr>
    </w:p>
    <w:p w14:paraId="0EECB1D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adoration must be paid to Him by all intelligences in heaven, and on earth, and under the earth (ver. 10).</w:t>
      </w:r>
    </w:p>
    <w:p w14:paraId="4F5A4AB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天上的、地上的和地底下的所有理智受造物（intelligences）都必須向祂獻上崇拜（第 10 節）。</w:t>
      </w:r>
    </w:p>
    <w:p w14:paraId="122CE7B0">
      <w:pPr>
        <w:pStyle w:val="3"/>
        <w:spacing w:before="311" w:line="253" w:lineRule="auto"/>
        <w:ind w:left="3" w:right="10"/>
        <w:jc w:val="both"/>
        <w:rPr>
          <w:rFonts w:hint="eastAsia" w:ascii="微软雅黑" w:hAnsi="微软雅黑" w:eastAsia="微软雅黑" w:cs="微软雅黑"/>
          <w:sz w:val="30"/>
          <w:szCs w:val="30"/>
        </w:rPr>
      </w:pPr>
    </w:p>
    <w:p w14:paraId="794CFF3D">
      <w:pPr>
        <w:pStyle w:val="2"/>
        <w:bidi w:val="0"/>
        <w:jc w:val="center"/>
        <w:rPr>
          <w:rFonts w:hint="eastAsia"/>
        </w:rPr>
      </w:pPr>
      <w:r>
        <w:rPr>
          <w:rFonts w:hint="eastAsia"/>
        </w:rPr>
        <w:t>SEC. XV.</w:t>
      </w:r>
    </w:p>
    <w:p w14:paraId="5C11F8D7">
      <w:pPr>
        <w:pStyle w:val="2"/>
        <w:bidi w:val="0"/>
        <w:jc w:val="center"/>
        <w:rPr>
          <w:rFonts w:hint="eastAsia"/>
        </w:rPr>
      </w:pPr>
      <w:r>
        <w:rPr>
          <w:rFonts w:hint="eastAsia"/>
        </w:rPr>
        <w:t>第十五節：</w:t>
      </w:r>
    </w:p>
    <w:p w14:paraId="2357B78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COLOSSIANS</w:t>
      </w:r>
    </w:p>
    <w:p w14:paraId="2574E02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歌羅西書</w:t>
      </w:r>
    </w:p>
    <w:p w14:paraId="1B01E2A5">
      <w:pPr>
        <w:pStyle w:val="3"/>
        <w:spacing w:before="311" w:line="253" w:lineRule="auto"/>
        <w:ind w:left="3" w:right="10"/>
        <w:jc w:val="both"/>
        <w:rPr>
          <w:rFonts w:hint="eastAsia" w:ascii="微软雅黑" w:hAnsi="微软雅黑" w:eastAsia="微软雅黑" w:cs="微软雅黑"/>
          <w:sz w:val="30"/>
          <w:szCs w:val="30"/>
        </w:rPr>
      </w:pPr>
    </w:p>
    <w:p w14:paraId="5BB0A2F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epistle puts the atonement in a peculiar light.</w:t>
      </w:r>
    </w:p>
    <w:p w14:paraId="47FF140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這封書信以一種獨特的眼光看待贖罪（atonement）。</w:t>
      </w:r>
    </w:p>
    <w:p w14:paraId="4E93512D">
      <w:pPr>
        <w:pStyle w:val="3"/>
        <w:spacing w:before="311" w:line="253" w:lineRule="auto"/>
        <w:ind w:left="3" w:right="10"/>
        <w:jc w:val="both"/>
        <w:rPr>
          <w:rFonts w:hint="eastAsia" w:ascii="微软雅黑" w:hAnsi="微软雅黑" w:eastAsia="微软雅黑" w:cs="微软雅黑"/>
          <w:sz w:val="30"/>
          <w:szCs w:val="30"/>
        </w:rPr>
      </w:pPr>
    </w:p>
    <w:p w14:paraId="3DC9CA5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contains what the other epistles set forth as to the direct connection of the death of Christ with forgiveness, redemption, and reconciliation; but it introduces a new thought—the bearing of the atonement on other orders of being.</w:t>
      </w:r>
    </w:p>
    <w:p w14:paraId="0B5030A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它包含了其他書信所闡述的基督之死與赦免、救贖及和好的直接聯繫；但它引入了一個新思想——贖罪對其他等級之受造物的影響。</w:t>
      </w:r>
    </w:p>
    <w:p w14:paraId="7BEBC4B0">
      <w:pPr>
        <w:pStyle w:val="3"/>
        <w:spacing w:before="311" w:line="253" w:lineRule="auto"/>
        <w:ind w:left="3" w:right="10"/>
        <w:jc w:val="both"/>
        <w:rPr>
          <w:rFonts w:hint="eastAsia" w:ascii="微软雅黑" w:hAnsi="微软雅黑" w:eastAsia="微软雅黑" w:cs="微软雅黑"/>
          <w:sz w:val="30"/>
          <w:szCs w:val="30"/>
        </w:rPr>
      </w:pPr>
    </w:p>
    <w:p w14:paraId="0E73D42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of it explains this peculiarity.</w:t>
      </w:r>
    </w:p>
    <w:p w14:paraId="06C7D63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成書的場合解釋了這種特質。</w:t>
      </w:r>
    </w:p>
    <w:p w14:paraId="08B26022">
      <w:pPr>
        <w:pStyle w:val="3"/>
        <w:spacing w:before="311" w:line="253" w:lineRule="auto"/>
        <w:ind w:left="3" w:right="10"/>
        <w:jc w:val="both"/>
        <w:rPr>
          <w:rFonts w:hint="eastAsia" w:ascii="微软雅黑" w:hAnsi="微软雅黑" w:eastAsia="微软雅黑" w:cs="微软雅黑"/>
          <w:sz w:val="30"/>
          <w:szCs w:val="30"/>
        </w:rPr>
      </w:pPr>
    </w:p>
    <w:p w14:paraId="05F118B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epistle, written during Paul's imprisonment, about the same time with the Epistle to the Ephesians, had as its chief design to bring out the positive doctrine of Christ's person.</w:t>
      </w:r>
    </w:p>
    <w:p w14:paraId="5DC0BC9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這封書信寫於保羅坐牢期間，與《以弗所書》成書時間大致相同，其主要設計在於帶出關於基督位格的積極教義。</w:t>
      </w:r>
    </w:p>
    <w:p w14:paraId="2A1379C4">
      <w:pPr>
        <w:pStyle w:val="3"/>
        <w:spacing w:before="311" w:line="253" w:lineRule="auto"/>
        <w:ind w:left="3" w:right="10"/>
        <w:jc w:val="both"/>
        <w:rPr>
          <w:rFonts w:hint="eastAsia" w:ascii="微软雅黑" w:hAnsi="微软雅黑" w:eastAsia="微软雅黑" w:cs="微软雅黑"/>
          <w:sz w:val="30"/>
          <w:szCs w:val="30"/>
        </w:rPr>
      </w:pPr>
    </w:p>
    <w:p w14:paraId="3B59D13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a Christological epistle in its main contents.</w:t>
      </w:r>
    </w:p>
    <w:p w14:paraId="1D74FBB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因此，它的主要內容是一部基督論書信。</w:t>
      </w:r>
    </w:p>
    <w:p w14:paraId="6C662993">
      <w:pPr>
        <w:pStyle w:val="3"/>
        <w:spacing w:before="311" w:line="253" w:lineRule="auto"/>
        <w:ind w:left="3" w:right="10"/>
        <w:jc w:val="both"/>
        <w:rPr>
          <w:rFonts w:hint="eastAsia" w:ascii="微软雅黑" w:hAnsi="微软雅黑" w:eastAsia="微软雅黑" w:cs="微软雅黑"/>
          <w:sz w:val="30"/>
          <w:szCs w:val="30"/>
        </w:rPr>
      </w:pPr>
    </w:p>
    <w:p w14:paraId="5E6DF58C">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Various allusions are made to an erratic philosophy threatening to spoil the Colossians in many ways, to a worshipping of angels, an intruding into the unseen world, and an asceticism according to the commandments of men (Col. 2:18); plain marks of an incipient Gnosticism, with its theory of emanations.</w:t>
      </w:r>
    </w:p>
    <w:p w14:paraId="772E25B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書中多次暗指一種威脅要在多方面敗壞歌羅西人的錯誤哲學，指涉天使崇拜、窺探不可見的世界，以及照著人的吩咐而行的苦修主義（歌羅西書 2:18）；這些都是帶有流溢說理論的初期諾斯底主義（incipient Gnosticism）的明顯標記。</w:t>
      </w:r>
    </w:p>
    <w:p w14:paraId="0464256A">
      <w:pPr>
        <w:pStyle w:val="3"/>
        <w:spacing w:before="311" w:line="253" w:lineRule="auto"/>
        <w:ind w:left="3" w:right="10"/>
        <w:jc w:val="both"/>
        <w:rPr>
          <w:rFonts w:hint="eastAsia" w:ascii="微软雅黑" w:hAnsi="微软雅黑" w:eastAsia="微软雅黑" w:cs="微软雅黑"/>
          <w:sz w:val="30"/>
          <w:szCs w:val="30"/>
        </w:rPr>
      </w:pPr>
    </w:p>
    <w:p w14:paraId="54B20F8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angels, or of a spirit-world, was opposed to the sole mediation of Christ, and introduced an intermediate order of beings between God and man.</w:t>
      </w:r>
    </w:p>
    <w:p w14:paraId="257BDCE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關於天使或靈界的教義反對基督唯一的中保地位（mediation），並在上帝與人之間引入了一個中間等級的受造物。</w:t>
      </w:r>
    </w:p>
    <w:p w14:paraId="55525997">
      <w:pPr>
        <w:pStyle w:val="3"/>
        <w:spacing w:before="311" w:line="253" w:lineRule="auto"/>
        <w:ind w:left="3" w:right="10"/>
        <w:jc w:val="both"/>
        <w:rPr>
          <w:rFonts w:hint="eastAsia" w:ascii="微软雅黑" w:hAnsi="微软雅黑" w:eastAsia="微软雅黑" w:cs="微软雅黑"/>
          <w:sz w:val="30"/>
          <w:szCs w:val="30"/>
        </w:rPr>
      </w:pPr>
    </w:p>
    <w:p w14:paraId="44B97B4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puts the relation of angels to Christ in its true light, showing how they stood to the Son of God both in creation and redemption; and that the work of creation was effected by the same person who was the cause of redemption (Col. 1:15, 16).</w:t>
      </w:r>
    </w:p>
    <w:p w14:paraId="42415B4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保羅將天使與基督的關係置於真實的亮光中，展示了他們在創造和救贖中如何對待上帝之子；並且創造之工是由那位作為救贖原因的同一位格所成就的（歌羅西書 1:15, 16）。</w:t>
      </w:r>
    </w:p>
    <w:p w14:paraId="5D09668A">
      <w:pPr>
        <w:pStyle w:val="3"/>
        <w:spacing w:before="311" w:line="253" w:lineRule="auto"/>
        <w:ind w:left="3" w:right="10"/>
        <w:jc w:val="both"/>
        <w:rPr>
          <w:rFonts w:hint="eastAsia" w:ascii="微软雅黑" w:hAnsi="微软雅黑" w:eastAsia="微软雅黑" w:cs="微软雅黑"/>
          <w:sz w:val="30"/>
          <w:szCs w:val="30"/>
        </w:rPr>
      </w:pPr>
    </w:p>
    <w:p w14:paraId="358F287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first-born of every creature, or, more strictly, the first-begotten before every creature, all things are said to have been created IN Him, BY Him, and TO Him; the allusion is to the fact that the world owed its origin to Him, and was constituted IN HIM.</w:t>
      </w:r>
    </w:p>
    <w:p w14:paraId="140C1E0D">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為首生（first-born）在一切被造的之先，或者更嚴格地說，是在一切被造的之先被生的（first-begotten），萬有被說成是在祂裡面（IN）、藉著（BY）祂、又是為著（TO）祂造的；這是暗指世界起源於祂，且是“在祂裡面”被構成的這一事實。</w:t>
      </w:r>
    </w:p>
    <w:p w14:paraId="15A700DF">
      <w:pPr>
        <w:pStyle w:val="3"/>
        <w:spacing w:before="311" w:line="253" w:lineRule="auto"/>
        <w:ind w:left="3" w:right="10"/>
        <w:jc w:val="both"/>
        <w:rPr>
          <w:rFonts w:hint="eastAsia" w:ascii="微软雅黑" w:hAnsi="微软雅黑" w:eastAsia="微软雅黑" w:cs="微软雅黑"/>
          <w:sz w:val="30"/>
          <w:szCs w:val="30"/>
        </w:rPr>
      </w:pPr>
    </w:p>
    <w:p w14:paraId="309A42B8">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short, reverts to the origin of all things, and their standing in the Son, and then directs attention to a new point—the union under one common Head of redeemed men and elect angels (1:20).</w:t>
      </w:r>
    </w:p>
    <w:p w14:paraId="635C416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總而言之，使徒回到了萬有的起源及其在聖子（Son）裡的地位，接著將注意力轉向一個新點——被贖之人與蒙選的天使在一位共同元首之下的聯合（1:20）。</w:t>
      </w:r>
    </w:p>
    <w:p w14:paraId="23CBE163">
      <w:pPr>
        <w:pStyle w:val="3"/>
        <w:spacing w:before="311" w:line="253" w:lineRule="auto"/>
        <w:ind w:left="3" w:right="10"/>
        <w:jc w:val="both"/>
        <w:rPr>
          <w:rFonts w:hint="eastAsia" w:ascii="微软雅黑" w:hAnsi="微软雅黑" w:eastAsia="微软雅黑" w:cs="微软雅黑"/>
          <w:sz w:val="30"/>
          <w:szCs w:val="30"/>
        </w:rPr>
      </w:pPr>
    </w:p>
    <w:p w14:paraId="7E06D890">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proving that Christ is the one uniting bond of both, he supplanted the Gnostic theories; for there was no place for dependence on a spirit-world or other mediators.</w:t>
      </w:r>
    </w:p>
    <w:p w14:paraId="467C512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通過證明基督是兩者共同的聯結紐帶，祂取代了諾斯底理論；因為不再有空間讓人依賴靈界或其他中保。</w:t>
      </w:r>
    </w:p>
    <w:p w14:paraId="67A0788B">
      <w:pPr>
        <w:pStyle w:val="3"/>
        <w:spacing w:before="311" w:line="253" w:lineRule="auto"/>
        <w:ind w:left="3" w:right="10"/>
        <w:jc w:val="both"/>
        <w:rPr>
          <w:rFonts w:hint="eastAsia" w:ascii="微软雅黑" w:hAnsi="微软雅黑" w:eastAsia="微软雅黑" w:cs="微软雅黑"/>
          <w:sz w:val="30"/>
          <w:szCs w:val="30"/>
        </w:rPr>
      </w:pPr>
    </w:p>
    <w:p w14:paraId="068A88DB">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omit passages the same in terms with texts in the Epistle to the Ephesians (Col. 1:14, 3:13), but must consider two passages which, while displaying the effect of the atonement on men, also set forth its effect on other orders of being.</w:t>
      </w:r>
    </w:p>
    <w:p w14:paraId="7C06D52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我們將略過那些在用語上與《以弗所書》相同的經文（歌羅西書 1:14, 3:13），但必須考查兩段篇章，它們在展示贖罪對人類效果的同時，也陳明了它對其他等級受造物的效果。</w:t>
      </w:r>
    </w:p>
    <w:p w14:paraId="3BD0B42D">
      <w:pPr>
        <w:pStyle w:val="3"/>
        <w:spacing w:before="311" w:line="253" w:lineRule="auto"/>
        <w:ind w:left="3" w:right="10"/>
        <w:jc w:val="both"/>
        <w:rPr>
          <w:rFonts w:hint="eastAsia" w:ascii="微软雅黑" w:hAnsi="微软雅黑" w:eastAsia="微软雅黑" w:cs="微软雅黑"/>
          <w:sz w:val="30"/>
          <w:szCs w:val="30"/>
        </w:rPr>
      </w:pPr>
    </w:p>
    <w:p w14:paraId="524A6E5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is as follows: It pleased the Father that in Him should all fulness dwell: and, having made peace through the blood of His cross, by Him to reconcile all things unto Himself; by Him, I say, whether they be things in earth or things in heaven.</w:t>
      </w:r>
    </w:p>
    <w:p w14:paraId="032C3B3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一、第一段如下：因為聖父喜歡叫一切的豐盛在祂裡面居住。既然藉著祂在十字架上所流的血成就了和平，便藉著祂叫萬有，無論是地上的、天上的，都與自己和好了。</w:t>
      </w:r>
    </w:p>
    <w:p w14:paraId="1F81660E">
      <w:pPr>
        <w:pStyle w:val="3"/>
        <w:spacing w:before="311" w:line="253" w:lineRule="auto"/>
        <w:ind w:left="3" w:right="10"/>
        <w:jc w:val="both"/>
        <w:rPr>
          <w:rFonts w:hint="eastAsia" w:ascii="微软雅黑" w:hAnsi="微软雅黑" w:eastAsia="微软雅黑" w:cs="微软雅黑"/>
          <w:sz w:val="30"/>
          <w:szCs w:val="30"/>
        </w:rPr>
      </w:pPr>
    </w:p>
    <w:p w14:paraId="26B3960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that were sometime alienated, and enemies in your mind by wicked works, yet now hath He reconciled in the body of His flesh through death, to present you holy, and unblameable, and unreproveable in His sight (Col. 1:19–22).</w:t>
      </w:r>
    </w:p>
    <w:p w14:paraId="1F61B386">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你們從前與上帝隔絕，因著惡行，心裡與祂為敵。但如今祂藉著基督的肉身受死，叫你們與自己和好，都成了聖潔，沒有瑕疵，無可責備地把你們引到自己面前（歌羅西書 1:19-22）。</w:t>
      </w:r>
    </w:p>
    <w:p w14:paraId="18FE52DB">
      <w:pPr>
        <w:pStyle w:val="3"/>
        <w:spacing w:before="311" w:line="253" w:lineRule="auto"/>
        <w:ind w:left="3" w:right="10"/>
        <w:jc w:val="both"/>
        <w:rPr>
          <w:rFonts w:hint="eastAsia" w:ascii="微软雅黑" w:hAnsi="微软雅黑" w:eastAsia="微软雅黑" w:cs="微软雅黑"/>
          <w:sz w:val="30"/>
          <w:szCs w:val="30"/>
        </w:rPr>
      </w:pPr>
    </w:p>
    <w:p w14:paraId="29414B2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opens up a view of the atonement as embracing angelic intelligence as well as men.</w:t>
      </w:r>
    </w:p>
    <w:p w14:paraId="566F601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使徒開啟了一種贖罪觀，將天使性的理智受造物（intelligence）與人類一同納入其中。</w:t>
      </w:r>
    </w:p>
    <w:p w14:paraId="17AC99DF">
      <w:pPr>
        <w:pStyle w:val="3"/>
        <w:spacing w:before="311" w:line="253" w:lineRule="auto"/>
        <w:ind w:left="3" w:right="10"/>
        <w:jc w:val="both"/>
        <w:rPr>
          <w:rFonts w:hint="eastAsia" w:ascii="微软雅黑" w:hAnsi="微软雅黑" w:eastAsia="微软雅黑" w:cs="微软雅黑"/>
          <w:sz w:val="30"/>
          <w:szCs w:val="30"/>
        </w:rPr>
      </w:pPr>
    </w:p>
    <w:p w14:paraId="766FC5B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Epistle to the Ephesians the atonement was exhibited as uniting Jews and Gentiles in one family.</w:t>
      </w:r>
    </w:p>
    <w:p w14:paraId="5DC2C97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在《以弗所書》中，贖罪展現為將猶太人和外邦人聯合在一個家庭裡。</w:t>
      </w:r>
    </w:p>
    <w:p w14:paraId="2FD2BCF8">
      <w:pPr>
        <w:pStyle w:val="3"/>
        <w:spacing w:before="311" w:line="253" w:lineRule="auto"/>
        <w:ind w:left="3" w:right="10"/>
        <w:jc w:val="both"/>
        <w:rPr>
          <w:rFonts w:hint="eastAsia" w:ascii="微软雅黑" w:hAnsi="微软雅黑" w:eastAsia="微软雅黑" w:cs="微软雅黑"/>
          <w:sz w:val="30"/>
          <w:szCs w:val="30"/>
        </w:rPr>
      </w:pPr>
    </w:p>
    <w:p w14:paraId="03D95F4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its effect is seen in bringing together into one family and under one Head the entire universe of spiritual beings in earth and heaven.</w:t>
      </w:r>
    </w:p>
    <w:p w14:paraId="67C8701A">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而在這裡，它的效果被視為將地上和天上的整個屬靈存在宇宙集結在一個家庭中，並歸於一位元首之下。</w:t>
      </w:r>
    </w:p>
    <w:p w14:paraId="530F85FA">
      <w:pPr>
        <w:pStyle w:val="3"/>
        <w:spacing w:before="311" w:line="253" w:lineRule="auto"/>
        <w:ind w:left="3" w:right="10"/>
        <w:jc w:val="both"/>
        <w:rPr>
          <w:rFonts w:hint="eastAsia" w:ascii="微软雅黑" w:hAnsi="微软雅黑" w:eastAsia="微软雅黑" w:cs="微软雅黑"/>
          <w:sz w:val="30"/>
          <w:szCs w:val="30"/>
        </w:rPr>
      </w:pPr>
    </w:p>
    <w:p w14:paraId="1BACCFC9">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obviate the difficulty that suggests itself on this point, it may be proper to make one or two preliminary remarks.</w:t>
      </w:r>
    </w:p>
    <w:p w14:paraId="47AB23F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為了消除在這一點上浮現的困難，作一兩點初步說明或許是恰當的。</w:t>
      </w:r>
    </w:p>
    <w:p w14:paraId="7BE6295B">
      <w:pPr>
        <w:pStyle w:val="3"/>
        <w:spacing w:before="311" w:line="253" w:lineRule="auto"/>
        <w:ind w:left="3" w:right="10"/>
        <w:jc w:val="both"/>
        <w:rPr>
          <w:rFonts w:hint="eastAsia" w:ascii="微软雅黑" w:hAnsi="微软雅黑" w:eastAsia="微软雅黑" w:cs="微软雅黑"/>
          <w:sz w:val="30"/>
          <w:szCs w:val="30"/>
        </w:rPr>
      </w:pPr>
    </w:p>
    <w:p w14:paraId="471FC77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union which the creatures celestial and terrestrial enjoyed with their Creator in their normal state, they had a relation to each other as fellow-citizens in one vast city of God, however different in federal constitution, capacity, or service.</w:t>
      </w:r>
    </w:p>
    <w:p w14:paraId="3359E045">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除了天上的和地上的受造物在正常狀態下與其創造主享有的聯合外，儘管在联邦地位、能力或事奉上有所不同，他們作為上帝宏大之城中的同胞公民，彼此之間也存有一種關係。</w:t>
      </w:r>
    </w:p>
    <w:p w14:paraId="08F4EB7F">
      <w:pPr>
        <w:pStyle w:val="3"/>
        <w:spacing w:before="311" w:line="253" w:lineRule="auto"/>
        <w:ind w:left="3" w:right="10"/>
        <w:jc w:val="both"/>
        <w:rPr>
          <w:rFonts w:hint="eastAsia" w:ascii="微软雅黑" w:hAnsi="微软雅黑" w:eastAsia="微软雅黑" w:cs="微软雅黑"/>
          <w:sz w:val="30"/>
          <w:szCs w:val="30"/>
        </w:rPr>
      </w:pPr>
    </w:p>
    <w:p w14:paraId="58F2E2E3">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sin dissolved this union in both respects, separating us from God, and from those who once were fellow-citizens, but who, like loyal subjects at the outbreak of a rebellion, could henceforth have no relations with the rebels.</w:t>
      </w:r>
    </w:p>
    <w:p w14:paraId="11013A8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人的罪在上述兩方面都瓦解了這種聯合，使我們與上帝隔絕，也與那些曾經的同胞公民隔絕，後者就像叛亂爆發時忠誠的臣民，從此不能再與叛亂分子有任何關係。</w:t>
      </w:r>
    </w:p>
    <w:p w14:paraId="4761B1C4">
      <w:pPr>
        <w:pStyle w:val="3"/>
        <w:spacing w:before="311" w:line="253" w:lineRule="auto"/>
        <w:ind w:left="3" w:right="10"/>
        <w:jc w:val="both"/>
        <w:rPr>
          <w:rFonts w:hint="eastAsia" w:ascii="微软雅黑" w:hAnsi="微软雅黑" w:eastAsia="微软雅黑" w:cs="微软雅黑"/>
          <w:sz w:val="30"/>
          <w:szCs w:val="30"/>
        </w:rPr>
      </w:pPr>
    </w:p>
    <w:p w14:paraId="5606CCA1">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unfallen angels took part with God, and respected the sovereign rights of God.</w:t>
      </w:r>
    </w:p>
    <w:p w14:paraId="3A7B5B22">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未墮落的天使站在上帝一邊，並尊重上帝的主權權利。</w:t>
      </w:r>
    </w:p>
    <w:p w14:paraId="26895E12">
      <w:pPr>
        <w:pStyle w:val="3"/>
        <w:spacing w:before="311" w:line="253" w:lineRule="auto"/>
        <w:ind w:left="3" w:right="10"/>
        <w:jc w:val="both"/>
        <w:rPr>
          <w:rFonts w:hint="eastAsia" w:ascii="微软雅黑" w:hAnsi="微软雅黑" w:eastAsia="微软雅黑" w:cs="微软雅黑"/>
          <w:sz w:val="30"/>
          <w:szCs w:val="30"/>
        </w:rPr>
      </w:pPr>
    </w:p>
    <w:p w14:paraId="4AB9094F">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man's relation to God was broken, his relation to the heavenly hosts was also terminated; and he had as little access to their society as to that of their God, to whom they remained loyal.</w:t>
      </w:r>
    </w:p>
    <w:p w14:paraId="1209B96E">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當人與上帝的關係破裂時，他與天軍的關係也隨之終止；他無法進入他們的社群（society），正如他無法親近他們的上帝（他們對祂保持忠誠）一樣。</w:t>
      </w:r>
    </w:p>
    <w:p w14:paraId="305C6544">
      <w:pPr>
        <w:pStyle w:val="3"/>
        <w:spacing w:before="311" w:line="253" w:lineRule="auto"/>
        <w:ind w:left="3" w:right="10"/>
        <w:jc w:val="both"/>
        <w:rPr>
          <w:rFonts w:hint="eastAsia" w:ascii="微软雅黑" w:hAnsi="微软雅黑" w:eastAsia="微软雅黑" w:cs="微软雅黑"/>
          <w:sz w:val="30"/>
          <w:szCs w:val="30"/>
        </w:rPr>
      </w:pPr>
    </w:p>
    <w:p w14:paraId="75BFE847">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was no longer done in earth as it was in heaven, and the union of men and angels under one Monarch was at an end.</w:t>
      </w:r>
    </w:p>
    <w:p w14:paraId="3AD3EB04">
      <w:pPr>
        <w:pStyle w:val="3"/>
        <w:spacing w:before="311" w:line="253" w:lineRule="auto"/>
        <w:ind w:left="3" w:right="10"/>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上帝的旨意不再行在地上如同行在天上，在一位君主（Monarch）之下人與天使的聯合也就此告終。</w:t>
      </w:r>
    </w:p>
    <w:p w14:paraId="31A94B34">
      <w:pPr>
        <w:pStyle w:val="3"/>
        <w:spacing w:before="311" w:line="253" w:lineRule="auto"/>
        <w:ind w:left="3" w:right="10"/>
        <w:jc w:val="both"/>
        <w:rPr>
          <w:rFonts w:hint="eastAsia" w:ascii="微软雅黑" w:hAnsi="微软雅黑" w:eastAsia="微软雅黑" w:cs="微软雅黑"/>
          <w:sz w:val="30"/>
          <w:szCs w:val="30"/>
        </w:rPr>
      </w:pPr>
    </w:p>
    <w:p w14:paraId="531D47D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taken into account, when we think of the atonement as restoring the relations of the fellow-citizens, because restoring the throne-rights of God.</w:t>
      </w:r>
    </w:p>
    <w:p w14:paraId="7193EB2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当我们思想赎罪是恢复神同国之民的关系，因为它恢复了神的宝座权时，这一点必须被考虑到。</w:t>
      </w:r>
    </w:p>
    <w:p w14:paraId="1294E3C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wide was the effect of the propitiation, that all intelligences and relations in the empire of God felt its manifold fruits.</w:t>
      </w:r>
    </w:p>
    <w:p w14:paraId="1487EB8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这挽回祭的果效如此之广，以致神国度里一切的理性活物和关系都感受到其多样的果子。</w:t>
      </w:r>
    </w:p>
    <w:p w14:paraId="1650887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abasement of such a person—the Creator and bond of the universe, according to the divine idea—was so meritorious, that it not only brought back a peaceful union to this world, but restored the universe to friendly relations, by bringing all into a new relation to God in Christ.</w:t>
      </w:r>
    </w:p>
    <w:p w14:paraId="5CA7FA7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这样一位人物——按神圣意念是宇宙的创造主和维系者——的降卑是如此有功绩，以致它不仅为这世界带回了和平的联合，更藉着将万有带入在基督里与神的新关系中，恢复了宇宙的友好关系。</w:t>
      </w:r>
    </w:p>
    <w:p w14:paraId="589178E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difficult to set forth the relation of the atonement to the angelic world.</w:t>
      </w:r>
    </w:p>
    <w:p w14:paraId="1AF3C38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要阐明赎罪与天使世界的关系，或许是困难的。</w:t>
      </w:r>
    </w:p>
    <w:p w14:paraId="74FB646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hence many, swayed by the unduly pressed parallelism of the Epistle to the Ephesians, explain these words either of the union of the Jewish church with the Gentile, or of departed saints in heaven and redeemed men on earth,—but without any colour or warrant.</w:t>
      </w:r>
    </w:p>
    <w:p w14:paraId="003DB99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因此，许多人受以弗所书被过分强调的平行结构所影响，将这些话解释为犹太教会与外邦教会的联合，或是天上已故圣徒与地上蒙赎之人的联合——但这是毫无根据或凭据的。</w:t>
      </w:r>
    </w:p>
    <w:p w14:paraId="2BB6E1A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interpreters, the Greek Fathers, Calvin, Bengel, and all in every age who have cast the most penetrating glance into Scripture, expound the passage of the reconciliation of rational intelligences in earth and heaven.</w:t>
      </w:r>
    </w:p>
    <w:p w14:paraId="1DEF94A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最好的解经家，如希腊教父、加尔文、本格尔，以及历代以来对圣经有最深刻洞见的人，都将这段经文阐释为地上和天上有理性的活物的和好。</w:t>
      </w:r>
    </w:p>
    <w:p w14:paraId="47296818">
      <w:pPr>
        <w:pStyle w:val="3"/>
        <w:spacing w:before="325" w:line="252" w:lineRule="auto"/>
        <w:ind w:right="1" w:firstLine="7"/>
        <w:jc w:val="both"/>
        <w:rPr>
          <w:rFonts w:hint="eastAsia" w:ascii="微软雅黑" w:hAnsi="微软雅黑" w:eastAsia="微软雅黑" w:cs="微软雅黑"/>
          <w:sz w:val="30"/>
          <w:szCs w:val="30"/>
        </w:rPr>
      </w:pPr>
    </w:p>
    <w:p w14:paraId="4738E6A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notwithstanding the dogmatic difficulty suggested to every mind by the fact that angelic beings were never at enmity with God, this is the correct view.</w:t>
      </w:r>
    </w:p>
    <w:p w14:paraId="006D666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尽管天使从未与神为敌这一事实给每个人的思想带来了教义上的难题，但这依然是正确的观点。</w:t>
      </w:r>
    </w:p>
    <w:p w14:paraId="1BFFBD0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sense, the efficacy of the atonement reaches to them, but in a different way from the reconciliation of those alienated by sin.</w:t>
      </w:r>
    </w:p>
    <w:p w14:paraId="4AFDD5C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在某种意义上，赎罪的功效也达到他们，但方式不同于那些因罪而疏远之人的和好。</w:t>
      </w:r>
    </w:p>
    <w:p w14:paraId="79A8AE6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reconciles all things to Himself, celestial and terrestrial, and the angels seem to have been confirmed by the Son of God.</w:t>
      </w:r>
    </w:p>
    <w:p w14:paraId="3C041AF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神使万有，无论是天上的、地上的，都与自己和好，而天使似乎也已蒙神的儿子坚固。</w:t>
      </w:r>
    </w:p>
    <w:p w14:paraId="1F0C725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to be affirmed that Christ was the Mediator of angels, for the language of Scripture is, that He is the Mediator between God and men (1 Tim. 2:5); but He is their Head, the uniting bond of the universe, gathered up anew or recapitulated under Him (Eph. 1:10).</w:t>
      </w:r>
    </w:p>
    <w:p w14:paraId="767CDD0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不能断言基督是天使的中保，因为圣经的语言是，祂是神和人之间的中保（提摩太前书 2:5）；但祂是他们的元首，是宇宙的联合维系，万有在祂里面重新被归总（以弗所书 1:10）。</w:t>
      </w:r>
    </w:p>
    <w:p w14:paraId="357B785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remarks of Calvin on this text, two reasons are assigned why angels must be reconciled to God: first, that they were creatures never beyond the hazard of falling till confirmed by Christ; next, that their obedience had not such perfection or righteousness as might suffice to a full union with God, and therefore needed a reconciler.</w:t>
      </w:r>
    </w:p>
    <w:p w14:paraId="0AABBD5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加尔文对这段经文的评论中，提出了天使必须与神和好的两个理由：首先，他们是受造物，在被基督坚固之前，从未脱离堕落的危险；其次，他们的顺服没有达到足以与神完全联合的完全或公义，因此需要一位使和好者。</w:t>
      </w:r>
    </w:p>
    <w:p w14:paraId="47E62B2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take in the second element or not—for some may think it tantamount to affirming that Christ was the Mediator of angels— certainly the work of Christ had an influence felt through all heaven.</w:t>
      </w:r>
    </w:p>
    <w:p w14:paraId="74A869E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无论我们是否接纳第二个因素——因为有些人可能认为这等同于断言基督是天使的中保——基督的工作无疑在整个天庭都产生了影响。</w:t>
      </w:r>
    </w:p>
    <w:p w14:paraId="2B4E94F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reconciliation of sinful men stands on the foreground; but it must be added, that the rent caused by sin was repaired, and the heavenly hosts united with redeemed men under a new Head and by a new bond, in virtue of that atoning work which called forth wonder, praise, and joy among thrones and dominions, principalities and powers, referred to in the previous context (ver. 16).</w:t>
      </w:r>
    </w:p>
    <w:p w14:paraId="4B5C380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的和好处于前景；但必须补充的是，罪所造成的裂痕得以修复，天上的众军与蒙赎的人在一个新的元首之下，藉着一个新的维系而联合，这都是凭借那赎罪之工，它在宝座、主治、执政、掌权的中间唤起了惊奇、赞美和喜乐，正如前文（第16节）所提到的。</w:t>
      </w:r>
    </w:p>
    <w:p w14:paraId="315DD1F3">
      <w:pPr>
        <w:pStyle w:val="3"/>
        <w:spacing w:before="325" w:line="252" w:lineRule="auto"/>
        <w:ind w:right="1" w:firstLine="7"/>
        <w:jc w:val="both"/>
        <w:rPr>
          <w:rFonts w:hint="eastAsia" w:ascii="微软雅黑" w:hAnsi="微软雅黑" w:eastAsia="微软雅黑" w:cs="微软雅黑"/>
          <w:sz w:val="30"/>
          <w:szCs w:val="30"/>
        </w:rPr>
      </w:pPr>
    </w:p>
    <w:p w14:paraId="5FF7EE6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let us look more particularly at the terms.</w:t>
      </w:r>
    </w:p>
    <w:p w14:paraId="5AE8D27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但让我们更具体地来看这些用语。</w:t>
      </w:r>
    </w:p>
    <w:p w14:paraId="4CD3BB78">
      <w:pPr>
        <w:pStyle w:val="3"/>
        <w:spacing w:before="325" w:line="252" w:lineRule="auto"/>
        <w:ind w:right="1" w:firstLine="7"/>
        <w:jc w:val="both"/>
        <w:rPr>
          <w:rFonts w:hint="eastAsia" w:ascii="微软雅黑" w:hAnsi="微软雅黑" w:eastAsia="微软雅黑" w:cs="微软雅黑"/>
          <w:sz w:val="30"/>
          <w:szCs w:val="30"/>
        </w:rPr>
      </w:pPr>
    </w:p>
    <w:p w14:paraId="7A03002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reconciliation is of God's good pleasure (ver. 19); that is, is traced up to God's appointment.</w:t>
      </w:r>
    </w:p>
    <w:p w14:paraId="09B73C39">
      <w:pPr>
        <w:pStyle w:val="3"/>
        <w:spacing w:before="325" w:line="252" w:lineRule="auto"/>
        <w:ind w:right="1" w:firstLine="7"/>
        <w:jc w:val="both"/>
        <w:rPr>
          <w:rFonts w:hint="eastAsia" w:ascii="微软雅黑" w:hAnsi="微软雅黑" w:eastAsia="微软雅黑" w:cs="微软雅黑"/>
          <w:sz w:val="30"/>
          <w:szCs w:val="30"/>
        </w:rPr>
      </w:pPr>
    </w:p>
    <w:p w14:paraId="50B4F3E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这和好是出于神的美意（第19节）；也就是说，可以追溯到神的命定。</w:t>
      </w:r>
    </w:p>
    <w:p w14:paraId="7C03877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nominative to the verb PLEASED is not expressed in the original, we can supply no other than the term God or Father, as is given in the authorized English version; for in the New Testament it is uniformly said, that it pleased the Father to send the Son.</w:t>
      </w:r>
    </w:p>
    <w:p w14:paraId="1BD8CD9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虽然在原文中动词“喜悦”的主格没有明说，但我们只能补上“神”或“父”这个词，正如钦定英文译本所给出的；因为在新约中，一致的说法是，父喜悦差遣子。</w:t>
      </w:r>
    </w:p>
    <w:p w14:paraId="3DE3148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formed the purpose of reconciling us, and wished to be reconciled.</w:t>
      </w:r>
    </w:p>
    <w:p w14:paraId="454D49E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父定下了使我们和好的旨意，并且愿意被和好。</w:t>
      </w:r>
    </w:p>
    <w:p w14:paraId="53BB506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He prepared what was necessary, and provided for its execution; the ultimate reason being, that God was so pleased.</w:t>
      </w:r>
    </w:p>
    <w:p w14:paraId="4086D2B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因此，祂预备了所必需的，并为其执行作了安排；最终的理由是，神如此喜悦。</w:t>
      </w:r>
    </w:p>
    <w:p w14:paraId="71F9518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import of reconciliation, we have had occasion to notice again and again that it intimates a restoration of friendship, the appeasing of divine anger, and a new relation of favour.</w:t>
      </w:r>
    </w:p>
    <w:p w14:paraId="68AC39E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关于和好的含义，我们已一再有机会注意到，它意指友谊的恢复、神忿怒的平息，以及一种新的恩惠关系。</w:t>
      </w:r>
    </w:p>
    <w:p w14:paraId="10763F5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Hostility lay on God's side as well as man's side, whose rebellion provoked it; it was a mutual estrangement; and reconciliation is in like manner a change in the divine relation and mood of mind toward us, as well as a change on our side toward God.</w:t>
      </w:r>
    </w:p>
    <w:p w14:paraId="330C15C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敌意存在于神的一方，也存在于人的一方，是人的悖逆激起了它；这是一种相互的疏远；同样，和好是神对我们的关系和心境的改变，也是我们对神的态度的改变。</w:t>
      </w:r>
    </w:p>
    <w:p w14:paraId="734055C7">
      <w:pPr>
        <w:pStyle w:val="3"/>
        <w:spacing w:before="325" w:line="252" w:lineRule="auto"/>
        <w:ind w:right="1" w:firstLine="7"/>
        <w:jc w:val="both"/>
        <w:rPr>
          <w:rFonts w:hint="eastAsia" w:ascii="微软雅黑" w:hAnsi="微软雅黑" w:eastAsia="微软雅黑" w:cs="微软雅黑"/>
          <w:sz w:val="30"/>
          <w:szCs w:val="30"/>
        </w:rPr>
      </w:pPr>
    </w:p>
    <w:p w14:paraId="226260B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was not absolute, nor without mediation.</w:t>
      </w:r>
    </w:p>
    <w:p w14:paraId="3D0DA76B">
      <w:pPr>
        <w:pStyle w:val="3"/>
        <w:spacing w:before="325" w:line="252" w:lineRule="auto"/>
        <w:ind w:right="1" w:firstLine="7"/>
        <w:jc w:val="both"/>
        <w:rPr>
          <w:rFonts w:hint="eastAsia" w:ascii="微软雅黑" w:hAnsi="微软雅黑" w:eastAsia="微软雅黑" w:cs="微软雅黑"/>
          <w:sz w:val="30"/>
          <w:szCs w:val="30"/>
        </w:rPr>
      </w:pPr>
    </w:p>
    <w:p w14:paraId="099A309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和好不是绝对的，也不是没有中保的。</w:t>
      </w:r>
    </w:p>
    <w:p w14:paraId="5ADA13C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by a historic fact in the moral government of God.</w:t>
      </w:r>
    </w:p>
    <w:p w14:paraId="0F349BB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它是藉着神道德治理中的一个历史事实成就的。</w:t>
      </w:r>
    </w:p>
    <w:p w14:paraId="7E02AC6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said: "HAVING MADE [better, MAKING] PEACE THROUGH THE BLOOD OF HIS CROSS."</w:t>
      </w:r>
    </w:p>
    <w:p w14:paraId="5722A55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因此经上说：“既在祂的十字架上以宝血成就了和平[更好的翻译是，成就和平]。”</w:t>
      </w:r>
    </w:p>
    <w:p w14:paraId="0710659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relation of these clauses, we must fix attention on the fact, that the scheme of salvation, whether we take account of the incarnation (ver. 19) or of the atonement (ver. 20), emanated from the divine good pleasure as the supreme source of all.</w:t>
      </w:r>
    </w:p>
    <w:p w14:paraId="13C5289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关于这些从句的关系，我们必须注意这个事实，即救恩的计划，无论我们考虑道成肉身（第19节）还是赎罪（第20节），都源于神的美意，作为万有的至高源头。</w:t>
      </w:r>
    </w:p>
    <w:p w14:paraId="663EC63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reconciliation intimates the removal of all existing estrangement between God and the world, taken in its widest sense.</w:t>
      </w:r>
    </w:p>
    <w:p w14:paraId="7255EAF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其次，和好意指神与世界（取其最广义）之间一切现存疏远的消除。</w:t>
      </w:r>
    </w:p>
    <w:p w14:paraId="4CA6488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must take the term "reconcile" here, not in a new sense, but with a wider extension of meaning, viz. TO UNITE BY RECONCILING.</w:t>
      </w:r>
    </w:p>
    <w:p w14:paraId="632DA59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因为我们必须在此处理解“使和好”一词，不是用一个新的意思，而是用一个更广的延伸意义，即“藉着使和好而联合”。</w:t>
      </w:r>
    </w:p>
    <w:p w14:paraId="49373E5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underlying thought cannot be denied; for the atonement refers only to men in the proper acceptation of the term.</w:t>
      </w:r>
    </w:p>
    <w:p w14:paraId="71D1518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那潜在的思想是不可否认的；因为赎罪按其恰当的含义只关系到人。</w:t>
      </w:r>
    </w:p>
    <w:p w14:paraId="650AE39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application of the word in this connection is appropriate only when we take in the further idea of uniting the universe to God, and restoring the disturbed harmony.</w:t>
      </w:r>
    </w:p>
    <w:p w14:paraId="7B6996B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但是，这个词在此处的应用，只有当我们纳入更进一步的思想，即联合宇宙归于神，并恢复被扰乱的和谐时，才是恰当的。</w:t>
      </w:r>
    </w:p>
    <w:p w14:paraId="32A88D6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making of peace referred to in the participial clause is specially noteworthy.</w:t>
      </w:r>
    </w:p>
    <w:p w14:paraId="53E72E2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分词从句中提到的成就和平是特别值得注意的。</w:t>
      </w:r>
    </w:p>
    <w:p w14:paraId="3EDCB49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past tense in both clauses in the original shows that reconciliation and peacemaking were contemporaneous,—that they covered each other, and were accomplished once for all.</w:t>
      </w:r>
    </w:p>
    <w:p w14:paraId="4CACBE1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原文中两个从句都用过去时态，表明和好与成就和平是同时发生的——它们相互涵盖，并且是一次永远地成就了。</w:t>
      </w:r>
    </w:p>
    <w:p w14:paraId="1BA6E8C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Winer, Gr. § 45, d.)</w:t>
      </w:r>
    </w:p>
    <w:p w14:paraId="1FAE42D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（见温纳，希腊文法典，第45节，d段。）</w:t>
      </w:r>
    </w:p>
    <w:p w14:paraId="6399F44B">
      <w:pPr>
        <w:pStyle w:val="3"/>
        <w:spacing w:before="325" w:line="252" w:lineRule="auto"/>
        <w:ind w:right="1" w:firstLine="7"/>
        <w:jc w:val="both"/>
        <w:rPr>
          <w:rFonts w:hint="eastAsia" w:ascii="微软雅黑" w:hAnsi="微软雅黑" w:eastAsia="微软雅黑" w:cs="微软雅黑"/>
          <w:sz w:val="30"/>
          <w:szCs w:val="30"/>
        </w:rPr>
      </w:pPr>
    </w:p>
    <w:p w14:paraId="3EC6C42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next subjoins the material cause or means by which this peacemaking was effected: "by the blood of His cross."</w:t>
      </w:r>
    </w:p>
    <w:p w14:paraId="434917A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使徒接着附加了成就这和平的物质因或方法：“藉着祂十字架的血。”</w:t>
      </w:r>
    </w:p>
    <w:p w14:paraId="496BC00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added to show that such a relation was not formed without a satisfaction for sins, though it is not more particularly mentioned how the Lord's death produced that effect.</w:t>
      </w:r>
    </w:p>
    <w:p w14:paraId="2126985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加上这一点是为了表明，这样一种关系不是在没有为罪作出补赎的情况下形成的，尽管没有更具体地提到主的死如何产生那种效果。</w:t>
      </w:r>
    </w:p>
    <w:p w14:paraId="7E9AF96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obvious from the tenor of Scripture, and from the two terms here used, "BLOOD OF THE CROSS:" the first suggesting a comparison between the Lord's death and the blood of sacrifice, familiar to all acquainted with the Old Testament worship; the second recalling the penal character of the death, as that of a curse-bearing substitute.</w:t>
      </w:r>
    </w:p>
    <w:p w14:paraId="7168880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圣经的要旨和这里使用的两个词“十字架的血”中是显而易见的：第一个词暗示了主的死与祭物的血之间的比较，这是所有熟悉旧约敬拜的人所熟悉的；第二个词则让人回想起这死亡的刑罚性质，即一个担当咒诅的替代者的死亡。</w:t>
      </w:r>
    </w:p>
    <w:p w14:paraId="4E93239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laid such stress on these aspects of Christ's death—for he repeats the same, or a still more definite allusion, in the two following verses—because the Colossian errorists, in their speculative teaching, appear to have turned men's minds away from the Lord's curse-bearing humiliation to a mystic contemplation, and a spirit-world of angelic mediators.</w:t>
      </w:r>
    </w:p>
    <w:p w14:paraId="05FFA15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如此强调基督死亡的这些方面——因为他在接下来的两节经文中重复了同样或更明确的暗示——是因为歌罗西的异端者，在他们思辨的教导中，似乎已将人的思想从主担当咒诅的降卑转向神秘的默想，以及一个天使中保的灵界。</w:t>
      </w:r>
    </w:p>
    <w:p w14:paraId="61789B87">
      <w:pPr>
        <w:pStyle w:val="3"/>
        <w:spacing w:before="325" w:line="252" w:lineRule="auto"/>
        <w:ind w:right="1" w:firstLine="7"/>
        <w:jc w:val="both"/>
        <w:rPr>
          <w:rFonts w:hint="eastAsia" w:ascii="微软雅黑" w:hAnsi="微软雅黑" w:eastAsia="微软雅黑" w:cs="微软雅黑"/>
          <w:sz w:val="30"/>
          <w:szCs w:val="30"/>
        </w:rPr>
      </w:pPr>
    </w:p>
    <w:p w14:paraId="7BB1346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transition is next made to the case of the Colossians, formerly alienated, but now reconciled (Col. 1:20, 21).</w:t>
      </w:r>
    </w:p>
    <w:p w14:paraId="6F4A692F">
      <w:pPr>
        <w:pStyle w:val="3"/>
        <w:spacing w:before="325" w:line="252" w:lineRule="auto"/>
        <w:ind w:right="1" w:firstLine="7"/>
        <w:jc w:val="both"/>
        <w:rPr>
          <w:rFonts w:hint="eastAsia" w:ascii="微软雅黑" w:hAnsi="微软雅黑" w:eastAsia="微软雅黑" w:cs="微软雅黑"/>
          <w:sz w:val="30"/>
          <w:szCs w:val="30"/>
        </w:rPr>
      </w:pPr>
    </w:p>
    <w:p w14:paraId="3EF3449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接着，话题转向歌罗西人的情况，他们从前是隔绝的，但如今和好了（歌罗西书 1:20, 21）。</w:t>
      </w:r>
    </w:p>
    <w:p w14:paraId="3347F02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repeat the explanation already given of the word RECONCILE.</w:t>
      </w:r>
    </w:p>
    <w:p w14:paraId="78E51FE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没有必要重复已经给出的关于“使和好”一词的解释。</w:t>
      </w:r>
    </w:p>
    <w:p w14:paraId="434DE47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Beyond all question, it is used to intimate that men, once at enmity, are now restored to friendly relations.</w:t>
      </w:r>
    </w:p>
    <w:p w14:paraId="0F34B02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毫无疑问，它被用以意指人，曾一度为敌，如今恢复了友好关系。</w:t>
      </w:r>
    </w:p>
    <w:p w14:paraId="09A3243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the meaning in the reference to the Colossians, we may affirm that the word has the same signification in both verses, coupled by the particle and (vers. 20, 21).</w:t>
      </w:r>
    </w:p>
    <w:p w14:paraId="2972739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既然在提到歌罗西人时是这个意思，我们可以断言这个词在由连接词“和”连接的两节经文中（第20, 21节）具有相同的含义。</w:t>
      </w:r>
    </w:p>
    <w:p w14:paraId="51CD9F8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specially to notice the means by which it was effected: "in the BODY of His FLESH through DEATH;" a remarkable combination of terms, announcing with singular brevity as many constituent elements in the atonement.</w:t>
      </w:r>
    </w:p>
    <w:p w14:paraId="1F5097F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但我们必须特别注意它藉以成就的方法：“在祂肉身的身体里，藉着死”；这是一个非凡的词语组合，以极其简洁的方式宣告了赎罪中的许多构成要素。</w:t>
      </w:r>
    </w:p>
    <w:p w14:paraId="25B32BE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atonement was a great historic fact, or objective reality, accomplished in Christ's person once for all during His earthly sojourn; and the circumstance now mentioned is clearly marked, that no one might conclude it was effected apart from the person of the incarnate Son, described in the previous context, or that it stood in any way connected with what He did after His return to glory.</w:t>
      </w:r>
    </w:p>
    <w:p w14:paraId="021D447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赎罪是一个伟大的历史事实，或客观实在，在基督的人格里，于祂在世寄居期间一次永远地成就了；现在提到的情况被清楚地标明，以免任何人得出结论，认为它是在道成肉身的子（如前文所述）的人格之外成就的，或者认为它与祂回到荣耀后所做的任何事有任何关联。</w:t>
      </w:r>
    </w:p>
    <w:p w14:paraId="07FDF02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this pregnant passage alludes to His true corporeity,—an allusion directed against those Gnostic theories in Colosse, which breathed a false spiritualism, and looked unfavourably on matter in every form, and therefore on the true corporeity of the incarnate Son.</w:t>
      </w:r>
    </w:p>
    <w:p w14:paraId="7911932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这段意义深长的经文暗指了祂真实的肉身性——这一暗示是针对歌罗西那些诺斯底理论的，那些理论散发着一种错误的属灵主义，对任何形式的物质都持负面看法，因此也对道成肉身的子真实的肉身性持负面看法。</w:t>
      </w:r>
    </w:p>
    <w:p w14:paraId="0C18610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the apostle mentions the body of His FLESH, which, as already mentioned, denotes, wherever it occurs in reference to Jesus, that He carried about on earth a sin-bearing humanity, and therefore a weak, abased, and suffering humanity (see Rom. 8:3).</w:t>
      </w:r>
    </w:p>
    <w:p w14:paraId="6CB639D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第三，使徒提到祂“肉身的身体”，如前所述，每当在提到耶稣时出现这个词，它都表示祂在地上带有一个担当罪的人性，因此是一个软弱、卑微和受苦的人性（见罗马书 8:3）。</w:t>
      </w:r>
    </w:p>
    <w:p w14:paraId="6FBB8EA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Last of all, the apostle, to complete the outline of the Lord's atoning sacrifice, mentioned death the wages of sin.</w:t>
      </w:r>
    </w:p>
    <w:p w14:paraId="1FE5F3E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最后，使徒为了完成主赎罪祭的纲要，提到了死亡，即罪的工价。</w:t>
      </w:r>
    </w:p>
    <w:p w14:paraId="4443C3D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together all these elements, the apostle's testimony here amounts to this, that the atonement was consummated historically and once for all in the person of the incarnate, abased, and dying Surety; and it takes in His life, wound up by His death (vers. 20, 22).</w:t>
      </w:r>
    </w:p>
    <w:p w14:paraId="2B507A7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当我们把所有这些要素放在一起时，使徒在此的见证就等于说，赎罪是在道成肉身、卑微和垂死的保证人的人格里，在历史上一次永远地完成了；它包含了祂的生，并以祂的死为终结（第20, 22节）。</w:t>
      </w:r>
    </w:p>
    <w:p w14:paraId="61C35F03">
      <w:pPr>
        <w:pStyle w:val="3"/>
        <w:spacing w:before="325" w:line="252" w:lineRule="auto"/>
        <w:ind w:right="1" w:firstLine="7"/>
        <w:jc w:val="both"/>
        <w:rPr>
          <w:rFonts w:hint="eastAsia" w:ascii="微软雅黑" w:hAnsi="微软雅黑" w:eastAsia="微软雅黑" w:cs="微软雅黑"/>
          <w:sz w:val="30"/>
          <w:szCs w:val="30"/>
        </w:rPr>
      </w:pPr>
    </w:p>
    <w:p w14:paraId="61EFDE6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fruit or effect of the reconciliation is next added: "to present you holy, and unblameable, and unreproveable in His sight" [better, before Him].</w:t>
      </w:r>
    </w:p>
    <w:p w14:paraId="5093CF8A">
      <w:pPr>
        <w:pStyle w:val="3"/>
        <w:spacing w:before="325" w:line="252" w:lineRule="auto"/>
        <w:ind w:right="1" w:firstLine="7"/>
        <w:jc w:val="both"/>
        <w:rPr>
          <w:rFonts w:hint="eastAsia" w:ascii="微软雅黑" w:hAnsi="微软雅黑" w:eastAsia="微软雅黑" w:cs="微软雅黑"/>
          <w:sz w:val="30"/>
          <w:szCs w:val="30"/>
        </w:rPr>
      </w:pPr>
    </w:p>
    <w:p w14:paraId="7177997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接着，加上了和好的果子或效果：“要把你们引到自己面前，叫你们圣洁，没有瑕疵，无可责备”[更好的翻译是，在祂面前]。</w:t>
      </w:r>
    </w:p>
    <w:p w14:paraId="3C303B2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declaration appears on two grounds.</w:t>
      </w:r>
    </w:p>
    <w:p w14:paraId="276CEBD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这一宣告的重要性体现在两个方面。</w:t>
      </w:r>
    </w:p>
    <w:p w14:paraId="7BA6E5C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taught, in the first place, that sanctification does not precede reconciliation, or lay the foundation of reconciliation, but follows it.</w:t>
      </w:r>
    </w:p>
    <w:p w14:paraId="680F898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首先，我们被教导，成圣并不先于和好，也不为和好奠定基础，而是随之而来。</w:t>
      </w:r>
    </w:p>
    <w:p w14:paraId="07DDF44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put sanctification first confound everything, and mistake the relations of things as well as the entire aim and scope of Christianity: they can never ward off an all-desolating legalism.</w:t>
      </w:r>
    </w:p>
    <w:p w14:paraId="1F1D3E9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那些将成圣置于首位的人混淆了一切，误解了事物的关系以及基督教的整个目标和范围：他们永远无法抵挡一种毁灭一切的律法主义。</w:t>
      </w:r>
    </w:p>
    <w:p w14:paraId="21217139">
      <w:pPr>
        <w:pStyle w:val="3"/>
        <w:spacing w:before="325" w:line="252" w:lineRule="auto"/>
        <w:ind w:right="1" w:firstLine="7"/>
        <w:jc w:val="both"/>
        <w:rPr>
          <w:rFonts w:hint="eastAsia" w:ascii="微软雅黑" w:hAnsi="微软雅黑" w:eastAsia="微软雅黑" w:cs="微软雅黑"/>
          <w:sz w:val="30"/>
          <w:szCs w:val="30"/>
        </w:rPr>
      </w:pPr>
    </w:p>
    <w:p w14:paraId="4E173F9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the reconciliation is first in order, a second thought of vast importance is, that the atonement gives rise to sanctification at the next remove, and stands in causal connection with it.</w:t>
      </w:r>
    </w:p>
    <w:p w14:paraId="6D82699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然而，虽然和好在次序上是第一位的，但第二个极其重要的思想是，赎罪紧接着就产生了成圣，并与它有因果关系。</w:t>
      </w:r>
    </w:p>
    <w:p w14:paraId="4B51ED7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and others similar, prove that the atonement was the purchase not only of the rectified relation in which we stand before God, but of that consecration by which we are set apart for God, and also of the inner life and renovation by which we are presented faultless before Him.</w:t>
      </w:r>
    </w:p>
    <w:p w14:paraId="70A4991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这段经文和其他类似的经文证明，赎罪不仅买赎了我们在神面前被纠正的关系，也买赎了那使我们分别为圣归给神的奉献，还买赎了那使我们得以在祂面前无可指摘地被献上的内在生命和更新。</w:t>
      </w:r>
    </w:p>
    <w:p w14:paraId="33F6E44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passage as this proves that we must connect the communications of divine life with the atonement as the purchase of all.</w:t>
      </w:r>
    </w:p>
    <w:p w14:paraId="7D83806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像这样的一段经文证明，我们必须将神圣生命的交通与赎罪联系起来，视其为万有的买赎。</w:t>
      </w:r>
    </w:p>
    <w:p w14:paraId="4DD7A69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an externalizing way, the atonement is dissociated from life and sanctification, or, on the other hand, if we regard the divine life as first in order, and independent of the blood of the cross, all things are dislocated.</w:t>
      </w:r>
    </w:p>
    <w:p w14:paraId="1B39ADD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如果以一种外在化的方式，将赎罪与生命和成圣分离开来，或者，另一方面，如果我们认为神圣的生命在次序上是第一位的，并且独立于十字架的宝血，那么一切都错位了。</w:t>
      </w:r>
    </w:p>
    <w:p w14:paraId="746C50C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Reconciliation is first in order, but the holy and blameless life follows by necessary consequence.</w:t>
      </w:r>
    </w:p>
    <w:p w14:paraId="096E851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和好在次序上是第一位的，但圣洁无瑕疵的生命则作为必然结果随之而来。</w:t>
      </w:r>
    </w:p>
    <w:p w14:paraId="10BC902F">
      <w:pPr>
        <w:pStyle w:val="3"/>
        <w:spacing w:before="325" w:line="252" w:lineRule="auto"/>
        <w:ind w:right="1" w:firstLine="7"/>
        <w:jc w:val="both"/>
        <w:rPr>
          <w:rFonts w:hint="eastAsia" w:ascii="微软雅黑" w:hAnsi="微软雅黑" w:eastAsia="微软雅黑" w:cs="微软雅黑"/>
          <w:sz w:val="30"/>
          <w:szCs w:val="30"/>
        </w:rPr>
      </w:pPr>
    </w:p>
    <w:p w14:paraId="0C6F88B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Attempts have been made to make all these predicates, HOLY, UNBLAMEABLE, UNREPROVEABLE, have reference not to outwardly perceptible advances in the divine life, but to the relative standing of the Colossians before God; as the people of Israel, after the offered sacrifice on the day of atonement, were immediately regarded by God as holy.</w:t>
      </w:r>
    </w:p>
    <w:p w14:paraId="09A27B1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有人试图将所有这些谓词，“圣洁”、“无瑕疵”、“无可责备”，解释为不是指神圣生命中外在可察觉的进步，而是指歌罗西人在神面前的相对地位；就像以色列民在赎罪日献祭之后，立刻被神视为圣洁。</w:t>
      </w:r>
    </w:p>
    <w:p w14:paraId="16959D9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IN HIS SIGHT, or before Him, may, it is alleged, describe an immediate relation to God by the death of Christ.</w:t>
      </w:r>
    </w:p>
    <w:p w14:paraId="7AEFB94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据称，“在祂眼中”或“在祂面前”这些词，可能描述了藉着基督的死与神建立的直接关系。</w:t>
      </w:r>
    </w:p>
    <w:p w14:paraId="50CC4B4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have been by no means an unwarrantable interpretation, had the epithet HOLY stood alone; and we may attach that sense to this epithet.</w:t>
      </w:r>
    </w:p>
    <w:p w14:paraId="13B8471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如果只有“圣洁”这个称号，那绝不会是一个没有根据的解释；我们也可以将这个意思附加到这个称号上。</w:t>
      </w:r>
    </w:p>
    <w:p w14:paraId="065587B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other epithets refer to the inner sanctification of the spirit.</w:t>
      </w:r>
    </w:p>
    <w:p w14:paraId="144894A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但其他的称号指的是灵的内在成圣。</w:t>
      </w:r>
    </w:p>
    <w:p w14:paraId="35187E7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clause, indeed, bears so close a resemblance to a parallel one in Ephesians (Eph. 5:27), which mentions the presentation of a glorious church, that it seems natural to refer both to what is future.</w:t>
      </w:r>
    </w:p>
    <w:p w14:paraId="0D0E3B8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事实上，整个从句与以弗所书中的一个平行经文（以弗所书 5:27）如此相似，该经文提到献上一个荣耀的教会，因此将两者都指向未来似乎是自然的。</w:t>
      </w:r>
    </w:p>
    <w:p w14:paraId="5B50F128">
      <w:pPr>
        <w:pStyle w:val="3"/>
        <w:spacing w:before="325" w:line="252" w:lineRule="auto"/>
        <w:ind w:right="1" w:firstLine="7"/>
        <w:jc w:val="both"/>
        <w:rPr>
          <w:rFonts w:hint="eastAsia" w:ascii="微软雅黑" w:hAnsi="微软雅黑" w:eastAsia="微软雅黑" w:cs="微软雅黑"/>
          <w:sz w:val="30"/>
          <w:szCs w:val="30"/>
        </w:rPr>
      </w:pPr>
    </w:p>
    <w:p w14:paraId="170C1DD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Another text in this epistle, of a very comprehensive character, puts forgiveness, the blotting out of the handwriting that was against us, and victory over Satan, in connection with the atonement: And you, being dead in your sins and the uncircumcision of your flesh, hath He quickened together with Him, having forgiven you all trespasses; blotting out the handwriting of ordinances [better, contained in ordinances, as at Eph. 2:15] that was against us, which was contrary to us, and took it out of the way, nailing it to His cross; and having spoiled [or, disarmed] principalities and powers, He made a show of them openly, triumphing over them in it (Col. 2:13–15).</w:t>
      </w:r>
    </w:p>
    <w:p w14:paraId="6C0AA25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本书信中的另一段经文，具有非常全面的性质，将赦免、涂抹了那与我们为敌的字据，以及胜过撒但，与赎罪联系起来：“你们从前在过犯和未受割礼的肉体中死了，神赦免了你们一切过犯，便叫你们与基督一同活过来；又涂抹了在律例上所写攻击我们，有碍于我们的字据[更好的翻译是，律例中所包含的，如以弗所书 2:15]，把它撤去，钉在十字架上。既将一切执政的、掌权的掳来[或，解除武装]，明显给众人看，就仗着十字架夸胜。”（歌罗西书 2:13–15）。</w:t>
      </w:r>
    </w:p>
    <w:p w14:paraId="78526E4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the previous context, spoke of Christ as having all the fulness of the Godhead (ver. 9), as the Head of all principality and power, and as the channel of spiritual life,—views fitted to exclude every rival, and to turn away attention from lower intelligences.</w:t>
      </w:r>
    </w:p>
    <w:p w14:paraId="2AF113C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使徒在前文中，讲到基督拥有神本性一切的丰盛（第9节），是一切执政掌权者的元首，是属灵生命的管道——这些观点足以排除任何竞争者，并将注意力从较低等的理性活物上移开。</w:t>
      </w:r>
    </w:p>
    <w:p w14:paraId="15E0DB5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point demands notice: the apostle first speaks to the Colossians as YOU (ver. 13), and then adopts a style common to him and them, when he says US (ver. 14).</w:t>
      </w:r>
    </w:p>
    <w:p w14:paraId="507AF70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另一点需要注意：使徒首先对歌罗西人说“你们”（第13节），然后当他说“我们”时（第14节），采用了一种他和他们共有的风格。</w:t>
      </w:r>
    </w:p>
    <w:p w14:paraId="721634E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commenting on the passage, conceive a transition from the Gentile section to the Jewish Christian section of the church; and in conformity with this, explain the allusion to the handwriting of ordinances as a something that properly applied to them.</w:t>
      </w:r>
    </w:p>
    <w:p w14:paraId="09481B0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一些注释这段经文的人，设想这是从教会的外邦人部分过渡到犹太基督徒部分；并据此将对律例字据的提及解释为一种恰当适用于他们的东西。</w:t>
      </w:r>
    </w:p>
    <w:p w14:paraId="2A45E97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there is no warrant: no trace of such a design can be discovered.</w:t>
      </w:r>
    </w:p>
    <w:p w14:paraId="3AB74CD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但这是没有根据的：找不到任何这种意图的痕迹。</w:t>
      </w:r>
    </w:p>
    <w:p w14:paraId="0A325EC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in keeping with the apostle's manner when taking in others with himself; for in such cases the pronoun WE, occurring in the apostolic style, expresses the Christian sentiment common to him with others, irrespective of nationality.</w:t>
      </w:r>
    </w:p>
    <w:p w14:paraId="2DCE608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这也不符合使徒将他人与自己包括在内时的风格；因为在这种情况下，使徒风格中出现的代词“我们”，表达了他与他人共有的基督徒情感，不分国籍。</w:t>
      </w:r>
    </w:p>
    <w:p w14:paraId="3F9B971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points demand attention in the structure of this passage, and in the arrangement of these successive participial clauses, which bring out what, in point of order, is previous to the quickening to spiritual life:—</w:t>
      </w:r>
    </w:p>
    <w:p w14:paraId="521656F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在理解这段经文的结构，以及这些相继的分词从句的安排时，以下几点需要注意，这些从句揭示了在次序上先于复活得属灵生命的事情：—</w:t>
      </w:r>
    </w:p>
    <w:p w14:paraId="5BC3280D">
      <w:pPr>
        <w:pStyle w:val="3"/>
        <w:spacing w:before="325" w:line="252" w:lineRule="auto"/>
        <w:ind w:right="1" w:firstLine="7"/>
        <w:jc w:val="both"/>
        <w:rPr>
          <w:rFonts w:hint="eastAsia" w:ascii="微软雅黑" w:hAnsi="微软雅黑" w:eastAsia="微软雅黑" w:cs="微软雅黑"/>
          <w:sz w:val="30"/>
          <w:szCs w:val="30"/>
        </w:rPr>
      </w:pPr>
    </w:p>
    <w:p w14:paraId="1A8D6EC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acting party, or the nominative in the grammatical structure of the sentence, is God, described as quickening, and on the ground of forgiveness (ver. 13).</w:t>
      </w:r>
    </w:p>
    <w:p w14:paraId="0B0721A3">
      <w:pPr>
        <w:pStyle w:val="3"/>
        <w:spacing w:before="325" w:line="252" w:lineRule="auto"/>
        <w:ind w:right="1" w:firstLine="7"/>
        <w:jc w:val="both"/>
        <w:rPr>
          <w:rFonts w:hint="eastAsia" w:ascii="微软雅黑" w:hAnsi="微软雅黑" w:eastAsia="微软雅黑" w:cs="微软雅黑"/>
          <w:sz w:val="30"/>
          <w:szCs w:val="30"/>
        </w:rPr>
      </w:pPr>
    </w:p>
    <w:p w14:paraId="763982D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行动的一方，或句子语法结构中的主格，是神，被描述为使人活过来，并且是基于赦免的（第13节）。</w:t>
      </w:r>
    </w:p>
    <w:p w14:paraId="5173306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life is connected with forgiveness, and presupposes forgiveness: the sins of men must be forgiven before life could properly enter.</w:t>
      </w:r>
    </w:p>
    <w:p w14:paraId="38DFCBE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属灵的生命与赦免相连，并以赦免为前提：人的罪必须先被赦免，生命才能恰当地进入。</w:t>
      </w:r>
    </w:p>
    <w:p w14:paraId="7040030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precedes, and premial life takes for granted that obstacles have been removed.</w:t>
      </w:r>
    </w:p>
    <w:p w14:paraId="0B1E6EC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赦免在先，而赏赐的生命则以障碍已被移除为前提。</w:t>
      </w:r>
    </w:p>
    <w:p w14:paraId="655EC6F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Nay, applying the same principle to the Surety, the Lord could not have been quickened till we, for whom He died, were virtually and potentially discharged (see Rom. 4:25).</w:t>
      </w:r>
    </w:p>
    <w:p w14:paraId="7AF157F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不仅如此，将同样的原则应用于保证人，主也不能复活，直到我们这些祂为之而死的人，在事实上和潜在地被释放（见罗马书 4:25）。</w:t>
      </w:r>
    </w:p>
    <w:p w14:paraId="6B4F19F0">
      <w:pPr>
        <w:pStyle w:val="3"/>
        <w:spacing w:before="325" w:line="252" w:lineRule="auto"/>
        <w:ind w:right="1" w:firstLine="7"/>
        <w:jc w:val="both"/>
        <w:rPr>
          <w:rFonts w:hint="eastAsia" w:ascii="微软雅黑" w:hAnsi="微软雅黑" w:eastAsia="微软雅黑" w:cs="微软雅黑"/>
          <w:sz w:val="30"/>
          <w:szCs w:val="30"/>
        </w:rPr>
      </w:pPr>
    </w:p>
    <w:p w14:paraId="184DC4A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clause shows that forgiveness presupposes the objective fact of blotting out the handwriting of ordinances, and nailing it to the cross (ver. 14).</w:t>
      </w:r>
    </w:p>
    <w:p w14:paraId="26A27171">
      <w:pPr>
        <w:pStyle w:val="3"/>
        <w:spacing w:before="325" w:line="252" w:lineRule="auto"/>
        <w:ind w:right="1" w:firstLine="7"/>
        <w:jc w:val="both"/>
        <w:rPr>
          <w:rFonts w:hint="eastAsia" w:ascii="微软雅黑" w:hAnsi="微软雅黑" w:eastAsia="微软雅黑" w:cs="微软雅黑"/>
          <w:sz w:val="30"/>
          <w:szCs w:val="30"/>
        </w:rPr>
      </w:pPr>
    </w:p>
    <w:p w14:paraId="7D1F0FF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另一个从句表明，赦免以涂抹律例的字据并将其钉在十字架上这一客观事实为前提（第14节）。</w:t>
      </w:r>
    </w:p>
    <w:p w14:paraId="2818517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Opinions as to the import of this handwriting are various.</w:t>
      </w:r>
    </w:p>
    <w:p w14:paraId="70A1A4A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关于这字据的含义，众说纷纭。</w:t>
      </w:r>
    </w:p>
    <w:p w14:paraId="3FE5004B">
      <w:pPr>
        <w:pStyle w:val="3"/>
        <w:spacing w:before="325" w:line="252" w:lineRule="auto"/>
        <w:ind w:right="1" w:firstLine="7"/>
        <w:jc w:val="both"/>
        <w:rPr>
          <w:rFonts w:hint="eastAsia" w:ascii="微软雅黑" w:hAnsi="微软雅黑" w:eastAsia="微软雅黑" w:cs="微软雅黑"/>
          <w:sz w:val="30"/>
          <w:szCs w:val="30"/>
        </w:rPr>
      </w:pPr>
    </w:p>
    <w:p w14:paraId="4A7356B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Thus, in the first place, some refer the expression simply to conscience, as containing an indictment against us; the opinion of Luther and Melancthon, and repeated by many with the addition of a more objective element—guilt.</w:t>
      </w:r>
    </w:p>
    <w:p w14:paraId="20218C6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因此，首先，有些人将此表达简单地指向良心，认为它包含了对我们的控告；这是路德和墨兰顿的观点，并被许多人重复，还加上了一个更客观的要素——罪咎。</w:t>
      </w:r>
    </w:p>
    <w:p w14:paraId="68923A3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comment, the indictment, or, which is the same thing, guilt, was deleted like a bond, and nailed to the cross, when God suspended His Son on the accursed tree.</w:t>
      </w:r>
    </w:p>
    <w:p w14:paraId="3C6A9FA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根据这个注释，当神将祂的儿子悬挂在被咒诅的木头上时，那控告，或者说同样的东西，罪咎，就像一张债券一样被删除了，并被钉在十字架上。</w:t>
      </w:r>
    </w:p>
    <w:p w14:paraId="591E5CC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Christ was so identified with the handwriting, that He was considered as the personal guilt, and His crucifixion as the means of its extinction.</w:t>
      </w:r>
    </w:p>
    <w:p w14:paraId="6DBB662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换句话说，基督与那字据如此认同，以致祂被视作人格化的罪咎，而祂的钉十字架则被视为其灭绝的方法。</w:t>
      </w:r>
    </w:p>
    <w:p w14:paraId="1E8BB0C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annulled the bond or handwriting that was against us.</w:t>
      </w:r>
    </w:p>
    <w:p w14:paraId="0E0C81E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十字架废除了那与我们为敌的债券或字据。</w:t>
      </w:r>
    </w:p>
    <w:p w14:paraId="07D9605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and other passages (Gal. 3:13; 1 Pet. 2:24) it appears that He took guilt on Himself, and subjected Himself to that to which the handwriting bound us; that is, He did not subject Himself to what was nominal, and procured a nominal discharge, but offered a full equivalent.</w:t>
      </w:r>
    </w:p>
    <w:p w14:paraId="057238C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从这段经文和其他经文（加拉太书 3:13；彼得前书 2:24）可以看出，祂亲自担当了罪咎，使自己服在那字据所捆绑我们的事物之下；也就是说，祂不是使自己服在名义上的事物之下，并获得名义上的释放，而是提供了完全的等价物。</w:t>
      </w:r>
    </w:p>
    <w:p w14:paraId="77EACDE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plainly is the substance of the phrase.</w:t>
      </w:r>
    </w:p>
    <w:p w14:paraId="5A80464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这显然是这个短语的实质。</w:t>
      </w:r>
    </w:p>
    <w:p w14:paraId="467AC544">
      <w:pPr>
        <w:pStyle w:val="3"/>
        <w:spacing w:before="325" w:line="252" w:lineRule="auto"/>
        <w:ind w:right="1" w:firstLine="7"/>
        <w:jc w:val="both"/>
        <w:rPr>
          <w:rFonts w:hint="eastAsia" w:ascii="微软雅黑" w:hAnsi="微软雅黑" w:eastAsia="微软雅黑" w:cs="微软雅黑"/>
          <w:sz w:val="30"/>
          <w:szCs w:val="30"/>
        </w:rPr>
      </w:pPr>
    </w:p>
    <w:p w14:paraId="30C732D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Others more particularly refer the whole to the Mosaic law; and here again interpreters go into two divisions.</w:t>
      </w:r>
    </w:p>
    <w:p w14:paraId="2A0AF65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其他人更具体地将整个事情指向摩西律法；在这里，解经家又分为两派。</w:t>
      </w:r>
    </w:p>
    <w:p w14:paraId="64018D8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class refers the phrase to the ceremonial law, arguing that the ritual observances were symbols of deserved punishment, or a confession of guilt.</w:t>
      </w:r>
    </w:p>
    <w:p w14:paraId="58CA5D3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一派将这个短语指向礼仪律，认为仪式上的遵行是应得惩罚的象征，或是对罪咎的承认。</w:t>
      </w:r>
    </w:p>
    <w:p w14:paraId="7FCCFA8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might be some reason for this limitation if there was any ground—which there is not—for the supposition that the apostle here distinguished between Jews and Gentiles.</w:t>
      </w:r>
    </w:p>
    <w:p w14:paraId="1BA1226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如果有什么根据——其实是没有的——可以假设使徒在此区分了犹太人和外邦人，那么这种限制或许还有些道理。</w:t>
      </w:r>
    </w:p>
    <w:p w14:paraId="2F33314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the apostles, in their use of the pronoun WE or US in the course of their epistles, only express the Christian consciousness, it is better to understand the term HANDWRITING of the Mosaic law generally, that is, of the law as a complete whole, consisting of moral and ceremonial elements.</w:t>
      </w:r>
    </w:p>
    <w:p w14:paraId="3A45F12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但既然使徒们在他们的书信中使用代词“我们”时，仅仅是表达基督徒的意识，那么最好将“字据”一词理解为泛指摩西律法，即作为由道德和礼仪要素组成的完整整体的律法。</w:t>
      </w:r>
    </w:p>
    <w:p w14:paraId="3A5899B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cross was meant to be the blotting out of the indictment; and the law, in one important aspect of it, because it was never fulfilled, was but the creditor's bond, the indictment, the charge which was presented against those who were bound to it, but who failed at every point.</w:t>
      </w:r>
    </w:p>
    <w:p w14:paraId="7BAAEDC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十字架的意义在于涂抹控告；而律法，在其一个重要方面，因为它从未被成全，所以不过是债主的债券，是控告，是向那些受其约束却在每一点上都失败的人提出的指控。</w:t>
      </w:r>
    </w:p>
    <w:p w14:paraId="4923C633">
      <w:pPr>
        <w:pStyle w:val="3"/>
        <w:spacing w:before="325" w:line="252" w:lineRule="auto"/>
        <w:ind w:right="1" w:firstLine="7"/>
        <w:jc w:val="both"/>
        <w:rPr>
          <w:rFonts w:hint="eastAsia" w:ascii="微软雅黑" w:hAnsi="微软雅黑" w:eastAsia="微软雅黑" w:cs="微软雅黑"/>
          <w:sz w:val="30"/>
          <w:szCs w:val="30"/>
        </w:rPr>
      </w:pPr>
    </w:p>
    <w:p w14:paraId="5826CA3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the handwriting nailed to the cross when the Lord's body, and not the law, was nailed to the cross?</w:t>
      </w:r>
    </w:p>
    <w:p w14:paraId="172D180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当主的身体，而不是律法，被钉在十字架上时，那字据是如何被钉在十字架上的呢？</w:t>
      </w:r>
    </w:p>
    <w:p w14:paraId="7C3DC0B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body was no bond; but as He was made sin, or bore our sins on His own body to the tree, all was embodied in Him.</w:t>
      </w:r>
    </w:p>
    <w:p w14:paraId="60245C4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基督的身体不是债券；但当祂被造成罪，或在祂自己的身体上担当了我们的罪到木头上时，一切都在祂里面具体化了。</w:t>
      </w:r>
    </w:p>
    <w:p w14:paraId="523B626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handwriting, the curse, the sin of His people, are identified with Him; and the language of exchange can be competently applied to Him in the performance of that great work of procuring our discharge.</w:t>
      </w:r>
    </w:p>
    <w:p w14:paraId="66E4B8D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那字据、那咒诅、祂子民的罪，都与祂认同；在祂施行那为我们获得释放的伟大工作时，交换的语言可以恰当地应用于祂身上。</w:t>
      </w:r>
    </w:p>
    <w:p w14:paraId="32BB3BA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why was the bond nailed to the cross?</w:t>
      </w:r>
    </w:p>
    <w:p w14:paraId="66063B8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那么，为什么那债券要被钉在十字架上呢？</w:t>
      </w:r>
    </w:p>
    <w:p w14:paraId="1EE891A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answer that can be given is, that it might be nullified.</w:t>
      </w:r>
    </w:p>
    <w:p w14:paraId="277AFAA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唯一能给出的答案是，为了使它作废。</w:t>
      </w:r>
    </w:p>
    <w:p w14:paraId="31B5612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Any other interpretation is inadmissible, because out of keeping with Paul's design.</w:t>
      </w:r>
    </w:p>
    <w:p w14:paraId="2EE0D30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任何其他的解释都是不可接受的，因为它不符合保罗的意图。</w:t>
      </w:r>
    </w:p>
    <w:p w14:paraId="5378F66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clause, then, may be easily collected: it is simply this, that sin could be forgiven only on the one condition that its guilt was expiated, and that not by the sinner, but by a surety in his stead.</w:t>
      </w:r>
    </w:p>
    <w:p w14:paraId="12233BE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那么，这个从句的意思就很容易理解了：它就是说，罪得赦免只有一个条件，就是它的罪咎必须被赎清，而且不是由罪人自己，而是由一位保证人代替他来赎。</w:t>
      </w:r>
    </w:p>
    <w:p w14:paraId="758F34E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elsewhere read, that God condemned sin in Christ's flesh (Rom. 8:3).</w:t>
      </w:r>
    </w:p>
    <w:p w14:paraId="4AA4DA5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因此，我们在别处读到，神在基督的肉身中定了罪案（罗马书 8:3）。</w:t>
      </w:r>
    </w:p>
    <w:p w14:paraId="47626F0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key to these deep thoughts is to be found in the fact that Christ exchanged places with us; and as the obligations are now discharged, the demands of the law are no longer capable of being presented to us, because they were discharged by the Surety, who nailed them to His cross, and is now far beyond their reach.</w:t>
      </w:r>
    </w:p>
    <w:p w14:paraId="6108A65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理解这些深邃思想的关键在于基督与我们交换了位置；既然义务现已履行，律法的要求就不再能向我们提出，因为它们已由那位保证人履行了，祂将它们钉在自己的十字架上，如今已远非它们所能及。</w:t>
      </w:r>
    </w:p>
    <w:p w14:paraId="6DCDD65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Christ's people were annihilated, extinguished, and blotted out, as if they had never been.</w:t>
      </w:r>
    </w:p>
    <w:p w14:paraId="1124355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基督子民的罪被消灭、熄灭、涂抹，仿佛从未存在过。</w:t>
      </w:r>
    </w:p>
    <w:p w14:paraId="622A647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they are no longer on the Christian, because borne by Christ to the tree; and no longer on Him, because they have been so completely expiated, that the deleted bond may be seen on His crucified humanity as nailed to His cross.</w:t>
      </w:r>
    </w:p>
    <w:p w14:paraId="2CD4EB8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简而言之，它们不再在基督徒身上，因为已被基督带到木头上；也不再在祂身上，因为它们已被如此完全地赎清，以致那被删除的债券可以被看作是钉在祂被钉十字架的人性上，钉在祂的十字架上。</w:t>
      </w:r>
    </w:p>
    <w:p w14:paraId="303842AF">
      <w:pPr>
        <w:pStyle w:val="3"/>
        <w:spacing w:before="325" w:line="252" w:lineRule="auto"/>
        <w:ind w:right="1" w:firstLine="7"/>
        <w:jc w:val="both"/>
        <w:rPr>
          <w:rFonts w:hint="eastAsia" w:ascii="微软雅黑" w:hAnsi="微软雅黑" w:eastAsia="微软雅黑" w:cs="微软雅黑"/>
          <w:sz w:val="30"/>
          <w:szCs w:val="30"/>
        </w:rPr>
      </w:pPr>
    </w:p>
    <w:p w14:paraId="20993CD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clause, grounded at least in thought by what precedes, states that the cross was the victory which God celebrated over principalities and powers of darkness (ver. 15).</w:t>
      </w:r>
    </w:p>
    <w:p w14:paraId="2612BC25">
      <w:pPr>
        <w:pStyle w:val="3"/>
        <w:spacing w:before="325" w:line="252" w:lineRule="auto"/>
        <w:ind w:right="1" w:firstLine="7"/>
        <w:jc w:val="both"/>
        <w:rPr>
          <w:rFonts w:hint="eastAsia" w:ascii="微软雅黑" w:hAnsi="微软雅黑" w:eastAsia="微软雅黑" w:cs="微软雅黑"/>
          <w:sz w:val="30"/>
          <w:szCs w:val="30"/>
        </w:rPr>
      </w:pPr>
    </w:p>
    <w:p w14:paraId="0861759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第三个从句，至少在思想上是基于前面的内容，陈述了十字架是神战胜黑暗执政掌权者并为此庆祝的胜利（第15节）。</w:t>
      </w:r>
    </w:p>
    <w:p w14:paraId="76DA5F3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acting party in this clause, as in the others already noticed, is God; and the thought is, that by the atonement of the cross God stripped satanic principalities of their dominion, or disarmed them, as a victor does in the hour of victory.</w:t>
      </w:r>
    </w:p>
    <w:p w14:paraId="1B0DBEE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这个从句中的行动方，和前面已注意到的其他从句一样，是神；其思想是，藉着十字架的赎罪，神剥夺了撒但执政者的统治权，或解除了他们的武装，就像胜利者在胜利时刻所做的那样。</w:t>
      </w:r>
    </w:p>
    <w:p w14:paraId="16B879F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the verb in the original conveys the idea of doing an action for Himself, there is a perceptible allusion to His glory, and to the interests of His kingdom.</w:t>
      </w:r>
    </w:p>
    <w:p w14:paraId="144B33E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由于原文中的动词传达了为自己做一件事的观念，因此可以察觉到对祂的荣耀和祂国度利益的暗指。</w:t>
      </w:r>
    </w:p>
    <w:p w14:paraId="2EFC374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refer the language to Jewish authorities are wide of the mark.</w:t>
      </w:r>
    </w:p>
    <w:p w14:paraId="6C7C999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那些将这段语言指向犹太当权者的人，是大大偏离了目标的。</w:t>
      </w:r>
    </w:p>
    <w:p w14:paraId="7A6D964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terms are here used—SPOILING, SHOWING OPENLY, TRIUMPHING; all significant, but describing effects contemporaneous with His crucifixion.</w:t>
      </w:r>
    </w:p>
    <w:p w14:paraId="4846D6E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这里用了三个词——掳来、明显给众人看、夸胜；都意义重大，但描述的是与祂钉十字架同时发生的效果。</w:t>
      </w:r>
    </w:p>
    <w:p w14:paraId="53E9DE7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interpret the clauses as delineating a triumph over the powers of darkness during Christ's separate or disembodied state, for that comment is excluded by the fact that the agent referred to in this verse is God, as in the previous clauses.</w:t>
      </w:r>
    </w:p>
    <w:p w14:paraId="431923C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我们不将这些从句解释为描绘基督在分离或无肉身状态时对黑暗权势的胜利，因为那种注释被一个事实所排除，即本节经文中提到的行动者是神，和前面的从句一样。</w:t>
      </w:r>
    </w:p>
    <w:p w14:paraId="5869501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are we to suppose a leading of them in triumph through space after His resurrection; for the terms limit the allusion to the expiation effected on the cross.</w:t>
      </w:r>
    </w:p>
    <w:p w14:paraId="7986A04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我们也不能假设在祂复活后，祂在空中带领他们夸胜游行；因为这些用语将暗示限制在十字架上完成的赎罪。</w:t>
      </w:r>
    </w:p>
    <w:p w14:paraId="189D0F5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be asked, How did the cross effect the results recounted in the three several clauses?</w:t>
      </w:r>
    </w:p>
    <w:p w14:paraId="6909BE6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但人们可能会问，十字架是如何产生这三个不同从句中所述的结果的呢？</w:t>
      </w:r>
    </w:p>
    <w:p w14:paraId="2A4C579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answer: Sin was the ground of Satan's dominion, the sphere of his power, and the secret of his strength; and no sooner was the guilt lying on us extinguished, than his throne was undermined, as Jesus Himself said (John 12:31).</w:t>
      </w:r>
    </w:p>
    <w:p w14:paraId="7CA09EC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我回答：罪是撒但统治的基础，是他权力的范围，是他力量的秘密；一旦压在我们身上的罪咎被消除，他的宝座就被动摇了，正如耶稣自己所说（约翰福音 12:31）。</w:t>
      </w:r>
    </w:p>
    <w:p w14:paraId="71F87AC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guilt of sin was abolished, Satan's dominion over God's people was ended; for the ground of his authority was the law which had been violated, and the guilt which had been incurred.</w:t>
      </w:r>
    </w:p>
    <w:p w14:paraId="7E3E227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当罪的罪咎被废除时，撒但对神子民的统治就结束了；因为他权柄的基础是被违背的律法，以及已招致的罪咎。</w:t>
      </w:r>
    </w:p>
    <w:p w14:paraId="307FC36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points the way to the right interpretation; for all the mistakes have arisen from not perceiving with sufficient clearness how the triumph could be celebrated on His cross.</w:t>
      </w:r>
    </w:p>
    <w:p w14:paraId="48857AF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这指明了正确解释的道路；因为所有的错误都源于没有足够清楚地认识到，胜利如何能在祂的十字架上被庆祝。</w:t>
      </w:r>
    </w:p>
    <w:p w14:paraId="120F7FE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reflect that the power of Satan was based on sin and guilt, and that but for sin justice would not have surrendered mankind into his power, we perceive that the annihilation of man's guilt annihilated the sway of these powers of darkness over all the elect.</w:t>
      </w:r>
    </w:p>
    <w:p w14:paraId="7971BF6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当我们思考撒但的权势是基于罪和罪咎，并且若非有罪，公义就不会将人类交在他的权下时，我们就会认识到，人罪咎的消灭，就消灭了这些黑暗权势对所有选民的统治。</w:t>
      </w:r>
    </w:p>
    <w:p w14:paraId="690A6D0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confident that the shameful death of crucifixion would undermine Christ's influence, they found, in the first place, that it overthrew their own; for the cross spoiled or disarmed the satanic powers by destroying sin.</w:t>
      </w:r>
    </w:p>
    <w:p w14:paraId="4E9EF4F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虽然他们确信钉十字架这种可耻的死亡会削弱基督的影响力，但他们首先发现，它推翻了他们自己的影响力；因为十字架藉着毁灭罪，掳掠或解除了撒但权势的武装。</w:t>
      </w:r>
    </w:p>
    <w:p w14:paraId="488BC57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it put them to shame, by making a SHOW OF THEM OPENLY before the universe; for though the men at the cross did not understand the bearings ofthat stupendous fact, holy angels present at His death, as they had been present at His birth, took in its vast dimensions.</w:t>
      </w:r>
    </w:p>
    <w:p w14:paraId="4C5907D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此外，它使他们在宇宙面前“明显给众人看”，从而使他们蒙羞；因为虽然在十字架旁的人不理解那惊人事实的意义，但在祂死时在场的圣天使，就像他们在祂出生时在场一样，领会了其巨大的维度。</w:t>
      </w:r>
    </w:p>
    <w:p w14:paraId="3DC9513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the cross was a scene of TRIUMPH on the part of God, because Satan's empire received a defeat from which there was no recovery: it was on God's part at once a victory and a display of all God's attributes, to the irretrievable ruin, dismay, and confusion of satanic powers.</w:t>
      </w:r>
    </w:p>
    <w:p w14:paraId="0C82485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更进一步说，十字架是神一方“夸胜”的场景，因为撒但的帝国遭受了无法恢复的失败：这在神一方既是一场胜利，也是神所有属性的彰显，给撒但的权势带来了无法挽回的毁灭、惊惶和混乱。</w:t>
      </w:r>
    </w:p>
    <w:p w14:paraId="202B301B">
      <w:pPr>
        <w:pStyle w:val="3"/>
        <w:spacing w:before="325" w:line="252" w:lineRule="auto"/>
        <w:ind w:right="1" w:firstLine="7"/>
        <w:jc w:val="both"/>
        <w:rPr>
          <w:rFonts w:hint="eastAsia" w:ascii="微软雅黑" w:hAnsi="微软雅黑" w:eastAsia="微软雅黑" w:cs="微软雅黑"/>
          <w:sz w:val="30"/>
          <w:szCs w:val="30"/>
        </w:rPr>
      </w:pPr>
    </w:p>
    <w:p w14:paraId="11298F0D">
      <w:pPr>
        <w:pStyle w:val="2"/>
        <w:bidi w:val="0"/>
        <w:jc w:val="center"/>
        <w:rPr>
          <w:rFonts w:hint="eastAsia"/>
        </w:rPr>
      </w:pPr>
      <w:r>
        <w:rPr>
          <w:rFonts w:hint="eastAsia"/>
        </w:rPr>
        <w:t>SEC. XVI.</w:t>
      </w:r>
    </w:p>
    <w:p w14:paraId="133D4CD1">
      <w:pPr>
        <w:pStyle w:val="2"/>
        <w:bidi w:val="0"/>
        <w:jc w:val="center"/>
        <w:rPr>
          <w:rFonts w:hint="eastAsia"/>
        </w:rPr>
      </w:pPr>
      <w:r>
        <w:rPr>
          <w:rFonts w:hint="eastAsia"/>
        </w:rPr>
        <w:t>第十六节</w:t>
      </w:r>
    </w:p>
    <w:p w14:paraId="5563C58C">
      <w:pPr>
        <w:pStyle w:val="3"/>
        <w:spacing w:before="325" w:line="252" w:lineRule="auto"/>
        <w:ind w:right="1" w:firstLine="7"/>
        <w:jc w:val="both"/>
        <w:rPr>
          <w:rFonts w:hint="eastAsia" w:ascii="微软雅黑" w:hAnsi="微软雅黑" w:eastAsia="微软雅黑" w:cs="微软雅黑"/>
          <w:sz w:val="30"/>
          <w:szCs w:val="30"/>
        </w:rPr>
      </w:pPr>
    </w:p>
    <w:p w14:paraId="69A097D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TO THE THESSALONIANS</w:t>
      </w:r>
    </w:p>
    <w:p w14:paraId="1FCB03D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帖撒罗尼迦书</w:t>
      </w:r>
    </w:p>
    <w:p w14:paraId="5EB64663">
      <w:pPr>
        <w:pStyle w:val="3"/>
        <w:spacing w:before="325" w:line="252" w:lineRule="auto"/>
        <w:ind w:right="1" w:firstLine="7"/>
        <w:jc w:val="both"/>
        <w:rPr>
          <w:rFonts w:hint="eastAsia" w:ascii="微软雅黑" w:hAnsi="微软雅黑" w:eastAsia="微软雅黑" w:cs="微软雅黑"/>
          <w:sz w:val="30"/>
          <w:szCs w:val="30"/>
        </w:rPr>
      </w:pPr>
    </w:p>
    <w:p w14:paraId="47F5FCE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epistles, the first of the Pauline epistles in order of time, were addressed to a church distinguished for brotherly love and the eager expectation of the Lord's coming.</w:t>
      </w:r>
    </w:p>
    <w:p w14:paraId="76E777A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这两封书信，按时间顺序是保罗书信中的第一批，是写给一个以弟兄之爱和热切期盼主再来而著称的教会的。</w:t>
      </w:r>
    </w:p>
    <w:p w14:paraId="01D5986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Cradled in persecution, which first caused the apostle abruptly to depart from their city (Acts 17:1–10), and then made several of their number martyrs (1 Thess. 2:14, 4:13), they cherished an eager anticipation of the second advent.</w:t>
      </w:r>
    </w:p>
    <w:p w14:paraId="21A84B0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他们在逼迫中成长，这逼迫首先导致使徒突然离开他们的城市（使徒行传 17:1–10），然后又使他们中的几位成为殉道者（帖撒罗尼迦前书 2:14, 4:13），他们怀着对第二次降临的热切期盼。</w:t>
      </w:r>
    </w:p>
    <w:p w14:paraId="04FD86B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consequence of supposing it immediately at hand, some of them, however, neglected the duties of their worldly calling,—a perversion which required a corrective at the hand of Paul.</w:t>
      </w:r>
    </w:p>
    <w:p w14:paraId="09947BF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然而，由于认为这事近在眼前，他们中的一些人忽略了自己属世呼召的责任——这种歪曲需要保罗出手纠正。</w:t>
      </w:r>
    </w:p>
    <w:p w14:paraId="477C39B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a congregation they stood firm in the truth, and did not, like some others, need anew to receive doctrinal directions as to the sole ground of acceptance.</w:t>
      </w:r>
    </w:p>
    <w:p w14:paraId="5A734DE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但作为一个会众，他们在真理上站立得稳，并且不像其他一些人那样，需要重新接受关于唯一蒙悦纳根基的教义指导。</w:t>
      </w:r>
    </w:p>
    <w:p w14:paraId="472FA1A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Twice in these epistles Paul directly mentions the death of Christ; and in four passages we discern a distinct allusion to the atonement.</w:t>
      </w:r>
    </w:p>
    <w:p w14:paraId="5689C2B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在这两封书信中，保罗两次直接提到基督的死；在四段经文中，我们能辨别出对赎罪的明确暗示。</w:t>
      </w:r>
    </w:p>
    <w:p w14:paraId="6D9A4583">
      <w:pPr>
        <w:pStyle w:val="3"/>
        <w:spacing w:before="325" w:line="252" w:lineRule="auto"/>
        <w:ind w:right="1" w:firstLine="7"/>
        <w:jc w:val="both"/>
        <w:rPr>
          <w:rFonts w:hint="eastAsia" w:ascii="微软雅黑" w:hAnsi="微软雅黑" w:eastAsia="微软雅黑" w:cs="微软雅黑"/>
          <w:sz w:val="30"/>
          <w:szCs w:val="30"/>
        </w:rPr>
      </w:pPr>
    </w:p>
    <w:p w14:paraId="6CE585D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Deliverance from the wrath of God is described as secured by the atonement in two several passages, which we shall notice one after the other.</w:t>
      </w:r>
    </w:p>
    <w:p w14:paraId="14466FC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在两段不同的经文中，从神忿怒中的拯救被描述为藉着赎罪而得的保障，我们将逐一加以注意。</w:t>
      </w:r>
    </w:p>
    <w:p w14:paraId="6F1759B7">
      <w:pPr>
        <w:pStyle w:val="3"/>
        <w:spacing w:before="325" w:line="252" w:lineRule="auto"/>
        <w:ind w:right="1" w:firstLine="7"/>
        <w:jc w:val="both"/>
        <w:rPr>
          <w:rFonts w:hint="eastAsia" w:ascii="微软雅黑" w:hAnsi="微软雅黑" w:eastAsia="微软雅黑" w:cs="微软雅黑"/>
          <w:sz w:val="30"/>
          <w:szCs w:val="30"/>
        </w:rPr>
      </w:pPr>
    </w:p>
    <w:p w14:paraId="453C40B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of these is thus expressed: Ye turned to God from idols, to serve the living and true God, and to wait for His Son from heaven, whom He raised from the dead, even Jesus, which delivered us from the wrath to come [better, who delivers us from the coming wrath] (1 Thess. 1:9, 10).</w:t>
      </w:r>
    </w:p>
    <w:p w14:paraId="767BB2A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其中第一段是这样表述的：“你们离弃偶像归向神，要服事那又真又活的神，等候祂儿子从天降临，就是祂从死里复活的，那位救我们脱离将来忿怒的耶稣[更好的翻译是，那位拯救我们脱离将要来临的忿怒的]”（帖撒罗尼迦前书 1:9, 10）。</w:t>
      </w:r>
    </w:p>
    <w:p w14:paraId="277E4A5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distinguishing the Christians from the Gentiles, and also from the Jews, names these two features as descriptive of true believers: their serving the living and true God, and their waiting for God's Son from heaven.</w:t>
      </w:r>
    </w:p>
    <w:p w14:paraId="5DEA8F5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保罗将基督徒与外邦人，也与犹太人区分开来，指出了这两个特征作为真信徒的描述：他们服事又真又活的神，以及他们等候神的儿子从天降临。</w:t>
      </w:r>
    </w:p>
    <w:p w14:paraId="4DB949B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Deliverance from wrath, expressed in the present tense, because a present as well as a future possession, is directly ascribed to Jesus, who is also called the Son of God.</w:t>
      </w:r>
    </w:p>
    <w:p w14:paraId="51A7122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从忿怒中得拯救，用现在时态表达，因为它既是现在的产业也是将来的产业，被直接归功于耶稣，祂也被称为神的儿子。</w:t>
      </w:r>
    </w:p>
    <w:p w14:paraId="7D3737F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Jesus is not expressly named, but there is no reason to doubt that this thought underlies the statement.</w:t>
      </w:r>
    </w:p>
    <w:p w14:paraId="50201D3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耶稣的死没有被明确提及，但没有理由怀疑这个思想是该陈述的基础。</w:t>
      </w:r>
    </w:p>
    <w:p w14:paraId="38DB894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the first place, the clause "whom He raised from the dead" implies both suretyship and the acceptance of His finished work; and, in the second place, the actual deliverance is here mentioned as a present and constant privilege, in terms which obviously imply that it was won or procured for us by His earthly abasement and sacrifice.</w:t>
      </w:r>
    </w:p>
    <w:p w14:paraId="14958F5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首先，“祂从死里复活的”这个从句，既暗示了保证，也暗示了对祂已成之工的悦纳；其次，实际的拯救在这里被提及为一种现在和持续的特权，其用词明显暗示这是藉着祂在地上的降卑和献祭为我们赢得或获得的。</w:t>
      </w:r>
    </w:p>
    <w:p w14:paraId="09B0F816">
      <w:pPr>
        <w:pStyle w:val="3"/>
        <w:spacing w:before="325" w:line="252" w:lineRule="auto"/>
        <w:ind w:right="1" w:firstLine="7"/>
        <w:jc w:val="both"/>
        <w:rPr>
          <w:rFonts w:hint="eastAsia" w:ascii="微软雅黑" w:hAnsi="微软雅黑" w:eastAsia="微软雅黑" w:cs="微软雅黑"/>
          <w:sz w:val="30"/>
          <w:szCs w:val="30"/>
        </w:rPr>
      </w:pPr>
    </w:p>
    <w:p w14:paraId="114C281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A second text, not less express on the same theme, is as follows: For God hath not appointed us to wrath, but to obtain salvation by our Lord Jesus Christ, who died for us (1 Thess. 5:9).</w:t>
      </w:r>
    </w:p>
    <w:p w14:paraId="5E2B1E5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第二段经文，在同一主题上同样明确，如下：“因为神不是预定我们受刑，乃是预定我们藉着我们主耶稣基督得救，祂替我们死。”（帖撒罗尼迦前书 5:9）。</w:t>
      </w:r>
    </w:p>
    <w:p w14:paraId="63AC51F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"who died for us" are linked to the other expression," by our Lord Jesus Christ," according to a well-known rule of Greek grammar, that serves to lay emphasis on the idea connected by an already well-known relation (quippe qui).</w:t>
      </w:r>
    </w:p>
    <w:p w14:paraId="6D18EDD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“祂替我们死”这句话与另一个表达“藉着我们主耶稣基督”相连，根据一个著名的希腊文法规则，这有助于强调由一个已知的关系（quippe qui）所连接的思想。</w:t>
      </w:r>
    </w:p>
    <w:p w14:paraId="2905BAC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intended to be conveyed is, that the deliverance was based on the ground of Christ's vicarious death, and that on this account alone men are not appointed to wrath, their deserved doom, but to obtain salvation.</w:t>
      </w:r>
    </w:p>
    <w:p w14:paraId="023CE11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其意在传达的含义是，拯救是建立在基督替代性死亡的基础之上，并且仅因这个缘故，人不是被预定受他们应得的刑罚，即忿怒，而是得救。</w:t>
      </w:r>
    </w:p>
    <w:p w14:paraId="4235BB4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double privilege is connected with the Lord's death as the meritorious cause.</w:t>
      </w:r>
    </w:p>
    <w:p w14:paraId="0CC8E36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这双重特权与主的死作为其功绩因相连。</w:t>
      </w:r>
    </w:p>
    <w:p w14:paraId="323073B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Language demands that interpretation, and will bear no other (comp. Rom. 5:9).</w:t>
      </w:r>
    </w:p>
    <w:p w14:paraId="5B747A7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语言要求那样的解释，并且不容许任何其他解释（比较罗马书 5:9）。</w:t>
      </w:r>
    </w:p>
    <w:p w14:paraId="38FCAAB5">
      <w:pPr>
        <w:pStyle w:val="3"/>
        <w:spacing w:before="325" w:line="252" w:lineRule="auto"/>
        <w:ind w:right="1" w:firstLine="7"/>
        <w:jc w:val="both"/>
        <w:rPr>
          <w:rFonts w:hint="eastAsia" w:ascii="微软雅黑" w:hAnsi="微软雅黑" w:eastAsia="微软雅黑" w:cs="微软雅黑"/>
          <w:sz w:val="30"/>
          <w:szCs w:val="30"/>
        </w:rPr>
      </w:pPr>
    </w:p>
    <w:p w14:paraId="62401DE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of divine wrath is at present the great point in debate on the subject of the atonement.</w:t>
      </w:r>
    </w:p>
    <w:p w14:paraId="7608330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神的忿怒问题是目前关于赎罪主题争论的焦点。</w:t>
      </w:r>
    </w:p>
    <w:p w14:paraId="3D95ECF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undermined in a great variety of views, and it seems proper, nay, necessary, to dwell on it somewhat more at large.</w:t>
      </w:r>
    </w:p>
    <w:p w14:paraId="4DEAD47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它在各种各样的观点中被削弱，因此，似乎是恰当的，甚至是必要的，来更详细地讨论它。</w:t>
      </w:r>
    </w:p>
    <w:p w14:paraId="110F062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inquiries may here be raised and answered, that we may arrive at satisfactory conclusions as to this point—on which, in fact, the two schools of theology in our day are divided—whether Christ may competently be described as bearing the wrath of God.</w:t>
      </w:r>
    </w:p>
    <w:p w14:paraId="5A9C1F3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这里可以提出并回答几个问题，以便我们能就这一点——实际上，我们这个时代的两大神学派别正是在这一点上分歧——即基督是否可以被恰当地描述为担当了神的忿怒，得出令人满意的结论。</w:t>
      </w:r>
    </w:p>
    <w:p w14:paraId="0237A42A">
      <w:pPr>
        <w:pStyle w:val="3"/>
        <w:spacing w:before="325" w:line="252" w:lineRule="auto"/>
        <w:ind w:right="1" w:firstLine="7"/>
        <w:jc w:val="both"/>
        <w:rPr>
          <w:rFonts w:hint="eastAsia" w:ascii="微软雅黑" w:hAnsi="微软雅黑" w:eastAsia="微软雅黑" w:cs="微软雅黑"/>
          <w:sz w:val="30"/>
          <w:szCs w:val="30"/>
        </w:rPr>
      </w:pPr>
    </w:p>
    <w:p w14:paraId="314E347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a wrath of God exist, and in what does it consist?</w:t>
      </w:r>
    </w:p>
    <w:p w14:paraId="60290799">
      <w:pPr>
        <w:pStyle w:val="3"/>
        <w:spacing w:before="325" w:line="252" w:lineRule="auto"/>
        <w:ind w:right="1" w:firstLine="7"/>
        <w:jc w:val="both"/>
        <w:rPr>
          <w:rFonts w:hint="eastAsia" w:ascii="微软雅黑" w:hAnsi="微软雅黑" w:eastAsia="微软雅黑" w:cs="微软雅黑"/>
          <w:sz w:val="30"/>
          <w:szCs w:val="30"/>
        </w:rPr>
      </w:pPr>
    </w:p>
    <w:p w14:paraId="75975A7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神的忿怒是否存在，它包含什么？</w:t>
      </w:r>
    </w:p>
    <w:p w14:paraId="0846F47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is a wrath of God, in respect of sin and against sin, is declared so frequently both in the Old and New Testament, that they who call the doctrine in question must deny the authority of a large portion of revelation.</w:t>
      </w:r>
    </w:p>
    <w:p w14:paraId="77F1109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关于罪并反对罪，神的忿怒是存在的，这一点在旧约和新约中都如此频繁地被宣告，以致那些质疑此教义的人必须否认大部分启示的权威。</w:t>
      </w:r>
    </w:p>
    <w:p w14:paraId="3EE35B3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is the displeasure of the personal God, the moral Governor, against sin, and the moving cause of that punishment which He righteously inflicts.</w:t>
      </w:r>
    </w:p>
    <w:p w14:paraId="38A280B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忿怒是作为人格神，道德的治理者，对罪的不悦，也是祂公义地施加惩罚的动因。</w:t>
      </w:r>
    </w:p>
    <w:p w14:paraId="0633B0A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indeed, will have it that the anger of God is but another name for punishment, and maintain that the translators of Scripture would have better expressed the meaning of the sacred writers had they rendered the term in this way; for they think of it as the cause put for the effect.</w:t>
      </w:r>
    </w:p>
    <w:p w14:paraId="7BA7784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的确，有些人会认为神的怒气只是惩罚的另一个名称，并主张如果圣经的翻译者这样翻译这个词，会更好地表达圣作者的意思；因为他们认为这是以因代果。</w:t>
      </w:r>
    </w:p>
    <w:p w14:paraId="26A6519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warrant for that conclusion; and we cannot concede that the term WRATH is used to express only the punishment of sin, or the effect of God's displeasure (Rom. 1:18, 2:5, 3:5).</w:t>
      </w:r>
    </w:p>
    <w:p w14:paraId="0A4356F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但那个结论是没有根据的；我们不能承认“忿怒”一词仅仅用来表达罪的惩罚，或神不悦的效果（罗马书 1:18, 2:5, 3:5）。</w:t>
      </w:r>
    </w:p>
    <w:p w14:paraId="203C2F1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mere effect, apart from the inward affections of a personal God.</w:t>
      </w:r>
    </w:p>
    <w:p w14:paraId="05E702B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它不仅仅是一种效果，脱离了人格神内在的情感。</w:t>
      </w:r>
    </w:p>
    <w:p w14:paraId="008D5F3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there nothing further than an impersonal moral constitution of the world, or had God left the world to take its course, indifferent to good or evil in His creatures, according to the Epicurean conception of providence, one might speak of the results of evil irrespective of the moral nature and moral feelings of an intelligent agent.</w:t>
      </w:r>
    </w:p>
    <w:p w14:paraId="76E1521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世界上除了一种非人格的道德结构外别无他物，或者如果神任由世界自生自灭，对祂受造物中的善恶漠不关心，根据伊壁鸠鲁派的护理观，人们或许可以不考虑一个有智慧的行动者的道德本性和道德情感来谈论邪恶的结果。</w:t>
      </w:r>
    </w:p>
    <w:p w14:paraId="31DF125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world is not ruled by fate, nor by one indifferent to the moral actions of men, but by the living, personal God, who regards all things in relation to Himself and His moral government, and who has a holy displeasure at moral evil.</w:t>
      </w:r>
    </w:p>
    <w:p w14:paraId="5A22A04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但世界不是由命运统治，也不是由一个对人的道德行为漠不关心者统治，而是由永活的、人格的神统治，祂从与自己和祂的道德治理的关系来看待万事，并且对道德上的邪恶怀有圣洁的不悦。</w:t>
      </w:r>
    </w:p>
    <w:p w14:paraId="530E336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ought of the turbulent emotion found in us, and which betrays human weakness, the supreme Lawgiver, from the perfection of His nature, is ANGRY AT SIN, because it is a violation of His authority, and a wrong to His inviolable majesty.</w:t>
      </w:r>
    </w:p>
    <w:p w14:paraId="43ABD83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最高立法者，出于祂本性的完全，对罪发怒，因为罪是对祂权威的侵犯，是对祂不可侵犯的威严的冒犯，这其中没有任何我们身上那种显露人软弱的动荡情绪。</w:t>
      </w:r>
    </w:p>
    <w:p w14:paraId="75EFD44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cannot be injured, as men commonly understand the term injury, He maybe wronged by the creature's refusal to acknowledge His divine authority.</w:t>
      </w:r>
    </w:p>
    <w:p w14:paraId="55EA3D0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虽然祂不会像人通常理解“伤害”一词那样被伤害，但祂可能会因受造物拒绝承认祂的神圣权威而受到冒犯。</w:t>
      </w:r>
    </w:p>
    <w:p w14:paraId="7F58A20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any have such mean conceptions of God, as to make Him an indifferent spectator of human affairs and conduct involving His own rights?</w:t>
      </w:r>
    </w:p>
    <w:p w14:paraId="6ACB847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怎会有人对神有如此卑微的观念，以致将祂看作一个对涉及祂自身权利的人类事务和行为漠不关心的旁观者呢？</w:t>
      </w:r>
    </w:p>
    <w:p w14:paraId="4E53F12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look with equal indifference and equal satisfaction on piety and impiety, virtue and vice, wisdom and folly, the morally beautiful and the morally disordered?</w:t>
      </w:r>
    </w:p>
    <w:p w14:paraId="01F9E15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祂能以同等的冷漠和同等的满意看待虔诚与不虔，德行与邪恶，智慧与愚昧，道德上的美与道德上的混乱吗？</w:t>
      </w:r>
    </w:p>
    <w:p w14:paraId="7DD874AA">
      <w:pPr>
        <w:pStyle w:val="3"/>
        <w:spacing w:before="325" w:line="252" w:lineRule="auto"/>
        <w:ind w:right="1" w:firstLine="7"/>
        <w:jc w:val="both"/>
        <w:rPr>
          <w:rFonts w:hint="eastAsia" w:ascii="微软雅黑" w:hAnsi="微软雅黑" w:eastAsia="微软雅黑" w:cs="微软雅黑"/>
          <w:sz w:val="30"/>
          <w:szCs w:val="30"/>
        </w:rPr>
      </w:pPr>
    </w:p>
    <w:p w14:paraId="7DDED4E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may not wrath be in some sense reduced to love, or to a certain modification of divine love, as has often been asserted, and is maintained by a great number of divines in the present day?</w:t>
      </w:r>
    </w:p>
    <w:p w14:paraId="4193087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但是，忿怒是否能在某种意义上被归结为爱，或神圣之爱的某种变体，正如常被断言，并为当今众多神学家所持的观点？</w:t>
      </w:r>
    </w:p>
    <w:p w14:paraId="58628D1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most emphatically, No.</w:t>
      </w:r>
    </w:p>
    <w:p w14:paraId="1EFCB48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我们最坚决地回答，不。</w:t>
      </w:r>
    </w:p>
    <w:p w14:paraId="78B00A7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men may perplex their minds in speculating on the divine attributes, by reducing them to one in their artificial theories, that conclusion to which I have adverted is contrary to the plain teaching of Scripture.</w:t>
      </w:r>
    </w:p>
    <w:p w14:paraId="69FEAF8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无论人在思辨神的属性时如何使自己的思想陷入困惑，通过在他们人为的理论中将它们归结为一，我所提到的那个结论都与圣经的明确教导相悖。</w:t>
      </w:r>
    </w:p>
    <w:p w14:paraId="484C077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is not to be subsumed under love, nor represented as either love-sorrow or the fire-zeal of love.</w:t>
      </w:r>
    </w:p>
    <w:p w14:paraId="303D98D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忿怒不应被归入爱之下，也不应被描绘成爱的忧伤或爱的火热。</w:t>
      </w:r>
    </w:p>
    <w:p w14:paraId="7C9314F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feeling of offended love, nor divine sorrow at the creature's froward disobedience.</w:t>
      </w:r>
    </w:p>
    <w:p w14:paraId="2327218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它不是被冒犯的爱的感觉，也不是神对受造物顽固不顺服的忧伤。</w:t>
      </w:r>
    </w:p>
    <w:p w14:paraId="716D89F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poor dreams of the human mind speculating on God, without dependence on the word of revelation, by which alone we can know Him.</w:t>
      </w:r>
    </w:p>
    <w:p w14:paraId="04931E2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这些是人心在思辨神时，不依赖于我们唯一能藉以认识祂的启示话语而产生的可怜幻想。</w:t>
      </w:r>
    </w:p>
    <w:p w14:paraId="29F5D60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unbiblical to say, that a God who has wrath is not a God who loves; but it is scarcely less so to affirm that God is angry because He loves.</w:t>
      </w:r>
    </w:p>
    <w:p w14:paraId="590B9CD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说一个有忿怒的神不是一个爱的神，这是不合圣经的；但断言神发怒是因为祂爱，也几乎同样不合圣经。</w:t>
      </w:r>
    </w:p>
    <w:p w14:paraId="0D23C06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Consistently carried out, these speculations run counter to the forensic idea of satisfaction, and are at variance with any due recognition of law, guilt, or punishment.</w:t>
      </w:r>
    </w:p>
    <w:p w14:paraId="2CE13AF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如果贯彻到底，这些思辨就与法庭式的补赎观念背道而驰，并且与对律法、罪咎或惩罚的任何应有承认相抵触。</w:t>
      </w:r>
    </w:p>
    <w:p w14:paraId="62CCD85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reality of divine wrath, on the supposition of sin, is an axiom or first principle in natural theology (Rom. 1:32), as well as in the theology of revelation.</w:t>
      </w:r>
    </w:p>
    <w:p w14:paraId="177E291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在罪的假设下，神忿怒的客观实在性，是自然神学（罗马书 1:32）和启示神学中的一个公理或首要原则。</w:t>
      </w:r>
    </w:p>
    <w:p w14:paraId="3480460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speculations of an opposite character ignore the fact and criminality of sin.</w:t>
      </w:r>
    </w:p>
    <w:p w14:paraId="191F7BE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所有相反性质的思辨都忽略了罪的事实和罪性。</w:t>
      </w:r>
    </w:p>
    <w:p w14:paraId="41637CDD">
      <w:pPr>
        <w:pStyle w:val="3"/>
        <w:spacing w:before="325" w:line="252" w:lineRule="auto"/>
        <w:ind w:right="1" w:firstLine="7"/>
        <w:jc w:val="both"/>
        <w:rPr>
          <w:rFonts w:hint="eastAsia" w:ascii="微软雅黑" w:hAnsi="微软雅黑" w:eastAsia="微软雅黑" w:cs="微软雅黑"/>
          <w:sz w:val="30"/>
          <w:szCs w:val="30"/>
        </w:rPr>
      </w:pPr>
    </w:p>
    <w:p w14:paraId="11A7BCB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in biblical phraseology, therefore, is an essential mood of the divine mind in respect of sin; and were we to deny the objective reality of divine wrath, we should be compelled to weaken and dilute the meaning of all Scripture.</w:t>
      </w:r>
    </w:p>
    <w:p w14:paraId="6C9BDA1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因此，在圣经的措辞中，忿怒是神对罪的一种本质心境；如果我们否认神忿怒的客观实在性，我们将被迫削弱和淡化所有圣经的意义。</w:t>
      </w:r>
    </w:p>
    <w:p w14:paraId="3A4D690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 which the term WRATH occurs amount to many hundreds, many of which are so definite, that they, beyond all doubt or controversy, bring before us what is essential to the divine nature.</w:t>
      </w:r>
    </w:p>
    <w:p w14:paraId="68E66F2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出现“忿怒”一词的经文有数百处之多，其中许多是如此明确，以致它们毫无疑问或争议地将神本性中本质的东西呈现在我们面前。</w:t>
      </w:r>
    </w:p>
    <w:p w14:paraId="75C3BCB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God SWEARS IN HIS WRATH, that is, swears by that essential attribute of His nature which leads Him to hate and punish sin, no doubt can be entertained that this is a quality or property of God (Ps. 95:11).</w:t>
      </w:r>
    </w:p>
    <w:p w14:paraId="02C8412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因此，当神“在祂的怒中起誓”时，也就是说，凭着祂本性中那使祂憎恨并惩罚罪的本质属性起誓，毫无疑问，这是神的一种品质或属性（诗篇 95:11）。</w:t>
      </w:r>
    </w:p>
    <w:p w14:paraId="7921B58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perfection having its root in the moral excellence of the living God: it is proportioned to men's conduct: and, in a word, it is inseparable from the idea which we form, and must form, of the activity of a personal God in regard to moral evil (Heb. 3:11; Rom. 9:22).</w:t>
      </w:r>
    </w:p>
    <w:p w14:paraId="46417AE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它是一种根植于永活的神道德卓越中的完全：它与人的行为成比例：总之，它与我们形成，并且必须形成的，关于人格神对道德邪恶的活动的观念是分不开的（希伯来书 3:11；罗马书 9:22）。</w:t>
      </w:r>
    </w:p>
    <w:p w14:paraId="759EB44A">
      <w:pPr>
        <w:pStyle w:val="3"/>
        <w:spacing w:before="325" w:line="252" w:lineRule="auto"/>
        <w:ind w:right="1" w:firstLine="7"/>
        <w:jc w:val="both"/>
        <w:rPr>
          <w:rFonts w:hint="eastAsia" w:ascii="微软雅黑" w:hAnsi="微软雅黑" w:eastAsia="微软雅黑" w:cs="微软雅黑"/>
          <w:sz w:val="30"/>
          <w:szCs w:val="30"/>
        </w:rPr>
      </w:pPr>
    </w:p>
    <w:p w14:paraId="4879B9D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unworthy of God to represent Him by a phraseology borrowed from human feelings: for this is no mere anthropomorphism, but a delineation of His real displeasure at sin.</w:t>
      </w:r>
    </w:p>
    <w:p w14:paraId="758B00D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用借自人类情感的措辞来描绘神，也并非不配于神：因为这不仅仅是神人同形同性论，而是对祂对罪的真实不悦的描绘。</w:t>
      </w:r>
    </w:p>
    <w:p w14:paraId="20F0118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Hatred, in like manner, or a real aversion to sinners surrendering themselves to sinful courses, is ascribed to God; and it is not represented as a figure of speech: it is an amiable moral excellency (Rom. 9:13; Rev. 2:15).</w:t>
      </w:r>
    </w:p>
    <w:p w14:paraId="6D2D695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同样地，恨恶，或对那些将自己交在罪恶道路上的罪人的一种真实厌恶，也被归于神；并且它不被描绘为一种修辞手法：它是一种可爱的道德卓越（罗马书 9:13；启示录 2:15）。</w:t>
      </w:r>
    </w:p>
    <w:p w14:paraId="63C44F7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is no reason to repudiate this biblical idea—because it has its analogue in man—or to call the wrath of God a mere anthropomorphism; for the Bible always speaks of God's attributes in words borrowed from human qualities, which indeed, with the due distinctions drawn between the Creator and creatures made in His image, are common to both.</w:t>
      </w:r>
    </w:p>
    <w:p w14:paraId="1A682D6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拒绝这个圣经的观念——因为它在人身上有类似物——或者称神的忿怒仅仅是神人同形同性论；因为圣经总是用借自人类品质的词语来谈论神的属性，这些品质，在造物主和按祂形象所造的受造物之间作出应有区分后，确实是两者共有的。</w:t>
      </w:r>
    </w:p>
    <w:p w14:paraId="7DDBFE2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sort of excellence would it be in man, to be morally indifferent, and to have neither aversion nor anger at sin?</w:t>
      </w:r>
    </w:p>
    <w:p w14:paraId="15027A3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对人来说，若在道德上漠不关心，对罪既无厌恶也无愤怒，那会是怎样一种卓越呢？</w:t>
      </w:r>
    </w:p>
    <w:p w14:paraId="23DF86B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idea of divine wrath prompting retribution for moral disobedience, is involved in our very idea of God as a personal God and moral governor: it is inseparable from the fact of sin; it is presupposed in the atonement; and it must be carried with us into any conception which is formed of future retribution.</w:t>
      </w:r>
    </w:p>
    <w:p w14:paraId="5EF9A7E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总之，神圣忿怒促使对道德不顺服进行报应的观念，包含在我们对神作为人格神和道德治理者的观念中：它与罪的事实密不可分；它在赎罪中被预设；并且在形成任何关于未来报应的观念时，我们都必须带着它。</w:t>
      </w:r>
    </w:p>
    <w:p w14:paraId="4FF62889">
      <w:pPr>
        <w:pStyle w:val="3"/>
        <w:spacing w:before="325" w:line="252" w:lineRule="auto"/>
        <w:ind w:right="1" w:firstLine="7"/>
        <w:jc w:val="both"/>
        <w:rPr>
          <w:rFonts w:hint="eastAsia" w:ascii="微软雅黑" w:hAnsi="微软雅黑" w:eastAsia="微软雅黑" w:cs="微软雅黑"/>
          <w:sz w:val="30"/>
          <w:szCs w:val="30"/>
        </w:rPr>
      </w:pPr>
    </w:p>
    <w:p w14:paraId="0218C60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great question on which the atonement may be said to depend is, Did Christ bear this wrath of God, the chief element of which is the privation of God?</w:t>
      </w:r>
    </w:p>
    <w:p w14:paraId="42DDE8DB">
      <w:pPr>
        <w:pStyle w:val="3"/>
        <w:spacing w:before="325" w:line="252" w:lineRule="auto"/>
        <w:ind w:right="1" w:firstLine="7"/>
        <w:jc w:val="both"/>
        <w:rPr>
          <w:rFonts w:hint="eastAsia" w:ascii="微软雅黑" w:hAnsi="微软雅黑" w:eastAsia="微软雅黑" w:cs="微软雅黑"/>
          <w:sz w:val="30"/>
          <w:szCs w:val="30"/>
        </w:rPr>
      </w:pPr>
    </w:p>
    <w:p w14:paraId="519E664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现在，可以说赎罪所依赖的重大问题是，基督是否担当了神的这忿怒，其主要因素是与神隔绝？</w:t>
      </w:r>
    </w:p>
    <w:p w14:paraId="7429C28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affirmed or denied—and opinion in modern times has very much come to be divided into two schools upon the point—the real doctrine of the atonement is either maintained or denied.</w:t>
      </w:r>
    </w:p>
    <w:p w14:paraId="46C25E4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随着这一点被肯定或否定——而现代的观点在这一点上已大体上分为两派——赎罪的真实教义要么被维护，要么被否定。</w:t>
      </w:r>
    </w:p>
    <w:p w14:paraId="726BDE6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objective reality of Christ's atoning work is found to consist in the propitiation of the divine wrath.</w:t>
      </w:r>
    </w:p>
    <w:p w14:paraId="10F5581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基督赎罪之工的客观实在性，在于平息神的忿怒。</w:t>
      </w:r>
    </w:p>
    <w:p w14:paraId="5B0B6CC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evident from these plain texts of Scripture in Thessalonians, and from the statements that He was made sin (2 Cor. 5:21); that He was made a curse for us (Gal. 3:13); and that we are saved from wrath through Him (Rom. 5:9).</w:t>
      </w:r>
    </w:p>
    <w:p w14:paraId="0617621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这从帖撒罗尼迦书中这些明确的圣经经文，以及祂被造成罪（哥林多后书 5:21）；祂为我们成了咒诅（加拉太书 3:13）；我们藉着祂得救脱离忿怒（罗马书 5:9）等陈述中，是显而易见的。</w:t>
      </w:r>
    </w:p>
    <w:p w14:paraId="0838B9D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is undoubted from the evidence of texts, and it is equally certain from the fact of substitution considered as a real transaction.</w:t>
      </w:r>
    </w:p>
    <w:p w14:paraId="5FFFE65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从经文的证据来看，这一点是毫无疑问的，从替代被视为一种真实交易的事实来看，它也同样确定。</w:t>
      </w:r>
    </w:p>
    <w:p w14:paraId="107B140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the Lord entered vicariously into our position, responsibility, and guilt, or He did not.</w:t>
      </w:r>
    </w:p>
    <w:p w14:paraId="34D35AF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主要么替代性地进入了我们的地位、责任和罪咎，要么没有。</w:t>
      </w:r>
    </w:p>
    <w:p w14:paraId="5A958B2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as all the texts bearing upon the atonement abundantly evince—then He endured divine wrath, that is, the divine desertion, as the Mediator between God and man, subjecting Himself to all that had devolved upon humanity as the curse of sin.</w:t>
      </w:r>
    </w:p>
    <w:p w14:paraId="69C4D09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如果祂这样做了——正如所有关于赎罪的经文所充分证明的——那么祂作为神与人之间的中保，就承受了神的忿怒，也就是神的离弃，使自己服在所有作为罪的咒诅而落在人类身上的一切之下。</w:t>
      </w:r>
    </w:p>
    <w:p w14:paraId="08AFEBD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substitution was not, indeed, identity.</w:t>
      </w:r>
    </w:p>
    <w:p w14:paraId="4941D41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祂的替代，确实不是等同。</w:t>
      </w:r>
    </w:p>
    <w:p w14:paraId="392AE85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therefore be the object of the divine wrath in our place, while still the beloved Son and the sinless man.</w:t>
      </w:r>
    </w:p>
    <w:p w14:paraId="3CA1F31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因此，祂可以在我们的位置上成为神忿怒的对象，同时仍然是蒙爱的子和无罪的人。</w:t>
      </w:r>
    </w:p>
    <w:p w14:paraId="52F874D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made sin while sinlessly perfect and accepted: He was made a curse while yet the faultless servant: He was the object of true punishment, and of all that goes to constitute true wrath, as He stood in our place to bear what was due to us for sin, while in Himself the Son of His love (Col. 1:13), and the approved and accepted second Adam, and never more the object of His approval than when He offered Himself for others (John 10:17).</w:t>
      </w:r>
    </w:p>
    <w:p w14:paraId="48A792D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是无罪地完全和被悦纳时，祂被造成罪：当祂还是无瑕疵的仆人时，祂被造成咒诅：祂是真实惩罚的对象，也是构成真实忿怒的一切的对象，因为祂站在我们的位置上，担当我们因罪所应得的，而祂自己是祂爱的儿子（歌罗西书 1:13），是被称许和悦纳的第二亚当，并且在祂为他人献上自己时，比任何时候都更是祂称许的对象（约翰福音 10:17）。</w:t>
      </w:r>
    </w:p>
    <w:p w14:paraId="481AFFF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draw the distinction between the personal and the official.</w:t>
      </w:r>
    </w:p>
    <w:p w14:paraId="0AAFE4D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我们在个人和职分之间作出区分。</w:t>
      </w:r>
    </w:p>
    <w:p w14:paraId="57E162B4">
      <w:pPr>
        <w:pStyle w:val="3"/>
        <w:spacing w:before="325" w:line="252" w:lineRule="auto"/>
        <w:ind w:right="1" w:firstLine="7"/>
        <w:jc w:val="both"/>
        <w:rPr>
          <w:rFonts w:hint="eastAsia" w:ascii="微软雅黑" w:hAnsi="微软雅黑" w:eastAsia="微软雅黑" w:cs="微软雅黑"/>
          <w:sz w:val="30"/>
          <w:szCs w:val="30"/>
        </w:rPr>
      </w:pPr>
    </w:p>
    <w:p w14:paraId="5AF297D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to add, that He who comes to Christ, and is found in Him, shall never see wrath.</w:t>
      </w:r>
    </w:p>
    <w:p w14:paraId="06F0878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只需补充一点，凡到基督这里来，并在祂里面被寻见的人，永不见忿怒。</w:t>
      </w:r>
    </w:p>
    <w:p w14:paraId="4B79A58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divine wrath is legitimately removed by Christ, for Christ's work of atonement can never be thought of without the wrath of God.</w:t>
      </w:r>
    </w:p>
    <w:p w14:paraId="1298CDD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整个神的忿怒都由基督合法地移除了，因为基督的赎罪之工永远不能离开神的忿怒来思想。</w:t>
      </w:r>
    </w:p>
    <w:p w14:paraId="2C0C344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deliverance, too, is a present deliverance from wrath incurred: for there is no truth in the representation that divine wrath belongs to eschatology alone, and is only for the rejectors of Christ.</w:t>
      </w:r>
    </w:p>
    <w:p w14:paraId="264B802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我们的拯救，也是一种从已招致的忿怒中得的现时拯救：因为那种认为神忿怒只属于末世论，并且只为拒绝基督之人预备的说法，是没有真理的。</w:t>
      </w:r>
    </w:p>
    <w:p w14:paraId="4BDE1547">
      <w:pPr>
        <w:pStyle w:val="3"/>
        <w:spacing w:before="325" w:line="252" w:lineRule="auto"/>
        <w:ind w:right="1" w:firstLine="7"/>
        <w:jc w:val="both"/>
        <w:rPr>
          <w:rFonts w:hint="eastAsia" w:ascii="微软雅黑" w:hAnsi="微软雅黑" w:eastAsia="微软雅黑" w:cs="微软雅黑"/>
          <w:sz w:val="30"/>
          <w:szCs w:val="30"/>
        </w:rPr>
      </w:pPr>
    </w:p>
    <w:p w14:paraId="238640B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 second text, referring to the disarming of death and the removal of its sting by the atonement, is as follows: For if we believe that Jesus died and rose again, even so them also who sleep in Jesus [better, sleep through Jesus] will God bring with Him (1 Thess. 4:14).</w:t>
      </w:r>
    </w:p>
    <w:p w14:paraId="4610F9A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第二段经文，提到藉着赎罪解除了死亡的武装并除去了它的毒钩，如下：“我们若信耶稣死而复活了，那已经在耶稣里睡了的人[更好的翻译是，藉着耶稣睡了的]，神也必将他们与耶稣一同带来。”（帖撒罗尼迦前书 4:14）。</w:t>
      </w:r>
    </w:p>
    <w:p w14:paraId="61F45F6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was designed to comfort Christians mourning the loss of fellow-Christians; and in doing this, Paul points to the relation in which they stood to Jesus.</w:t>
      </w:r>
    </w:p>
    <w:p w14:paraId="47009E3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这段经文旨在安慰为失去基督徒同伴而哀悼的基督徒；在这样做时，保罗指出了他们与耶稣所处的关系。</w:t>
      </w:r>
    </w:p>
    <w:p w14:paraId="6FEE6D9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 words SLEEPING THROUGH JESUS have been viewed as referring to the case of martyrs suffering for the cause of Christ.</w:t>
      </w:r>
    </w:p>
    <w:p w14:paraId="43291AE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有时，“藉着耶稣睡了”这句话被看作是指为基督的事业而受苦的殉道者。</w:t>
      </w:r>
    </w:p>
    <w:p w14:paraId="29724AA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mode of expression is quite unlike the ordinary language of Scripture in speaking of suffering for Christ.</w:t>
      </w:r>
    </w:p>
    <w:p w14:paraId="0886437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但那种表达方式与圣经在谈论为基督受苦时通常的语言很不相同。</w:t>
      </w:r>
    </w:p>
    <w:p w14:paraId="0DD7F65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intends to present to the Thessalonians a certain argument based on the atonement, thus: If we believe that Jesus died for His people's sins, and rose again, then certain results or effects are referred to as standing connected both with His death and resurrection.</w:t>
      </w:r>
    </w:p>
    <w:p w14:paraId="4DBA6B3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使徒意在向帖撒罗尼迦人提出一个基于赎罪的论证，即：如果我们相信耶稣为祂子民的罪死了，并且复活了，那么就有某些结果或效果被认为是与祂的死和复活都有关联的。</w:t>
      </w:r>
    </w:p>
    <w:p w14:paraId="48093DC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as to the effect derived from His death, THEY SLEEP THROUGH JESUS: then, as to His resurrection, which means that He rose as the first-fruits of them who sleep, God will bring His people WITH HIM.</w:t>
      </w:r>
    </w:p>
    <w:p w14:paraId="4116B7A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首先，关于从祂的死所产生的效果，“他们藉着耶稣睡了”：然后，关于祂的复活，这意味着祂作为睡了之人初熟的果子复活了，神将把祂的子民“与祂一同带来”。</w:t>
      </w:r>
    </w:p>
    <w:p w14:paraId="2A530660">
      <w:pPr>
        <w:pStyle w:val="3"/>
        <w:spacing w:before="325" w:line="252" w:lineRule="auto"/>
        <w:ind w:right="1" w:firstLine="7"/>
        <w:jc w:val="both"/>
        <w:rPr>
          <w:rFonts w:hint="eastAsia" w:ascii="微软雅黑" w:hAnsi="微软雅黑" w:eastAsia="微软雅黑" w:cs="微软雅黑"/>
          <w:sz w:val="30"/>
          <w:szCs w:val="30"/>
        </w:rPr>
      </w:pPr>
    </w:p>
    <w:p w14:paraId="6053EA9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 we have in view leads us to examine only the first of the two expressions, THEM THAT SLEEP THROUGH JESUS; for we must construe the words in this manner.</w:t>
      </w:r>
    </w:p>
    <w:p w14:paraId="1587C91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我们所要达到的目的，引导我们只考察这两个表达中的第一个，“那些藉着耶稣睡了的人”；因为我们必须这样解释这些词。</w:t>
      </w:r>
    </w:p>
    <w:p w14:paraId="6B1DB54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of construing which certain interpreters adopt, of connecting THROUGH JESUS with the verb SHALL BRING, labours under the intolerable defect of virtually repeating the same thing a second time: thus, "God will bring them through Jesus with Him."</w:t>
      </w:r>
    </w:p>
    <w:p w14:paraId="43D7165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某些解经家所采用的解释方式，将“藉着耶稣”与动词“将带来”联系起来，存在着一个无法容忍的缺陷，即实际上重复了同样的事情两次：即，“神将藉着耶稣将他们与祂一同带来。”</w:t>
      </w:r>
    </w:p>
    <w:p w14:paraId="05D6323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next inquire what is specially intimated by the terms, "them that sleep through Jesus?"</w:t>
      </w:r>
    </w:p>
    <w:p w14:paraId="5623549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但我们接着要问，“那些藉着耶稣睡了的人”这些词特别暗示了什么？</w:t>
      </w:r>
    </w:p>
    <w:p w14:paraId="6AA5A72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often been interpreted as intimating that believers retain in death the union with Christ which they enjoy.</w:t>
      </w:r>
    </w:p>
    <w:p w14:paraId="18CDA3D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这常常被解释为暗示信徒在死后仍然保持他们所享有的与基督的联合。</w:t>
      </w:r>
    </w:p>
    <w:p w14:paraId="76DF078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that idea underlies the terms, and cannot be separated from the clause, a much closer connection with the atonement may be discerned in the argumentative form with which the verse begins.</w:t>
      </w:r>
    </w:p>
    <w:p w14:paraId="2D176D4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虽然那个思想是这些词语的基础，并且不能与这个从句分离开来，但在本节经文开头的论证形式中，可以辨别出与赎罪更紧密的联系。</w:t>
      </w:r>
    </w:p>
    <w:p w14:paraId="3C072BA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allusion is to something effected THROUGH JESUS, or by the death of Christ, as the medium of redemption.</w:t>
      </w:r>
    </w:p>
    <w:p w14:paraId="3B97ECD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显然，这是在暗示某件事是“藉着耶稣”，或藉着基督的死，作为救赎的媒介而成就的。</w:t>
      </w:r>
    </w:p>
    <w:p w14:paraId="49A8154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that death is to the Christian no longer a penalty, but a falling asleep; and this belongs to the Christian's death in whatever form it may come, and with whatever accompaniments.</w:t>
      </w:r>
    </w:p>
    <w:p w14:paraId="212497D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它的意思是，死亡对基督徒来说不再是刑罚，而是一种睡去；这适用于基督徒的死亡，无论它以何种形式来临，伴随着什么情况。</w:t>
      </w:r>
    </w:p>
    <w:p w14:paraId="3F6E023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"sleep IN JESUS," as it is put elsewhere (1 Cor. 15:18; Rev. 14:13), or THROUGH JESUS, as it is put here, has reference to the body, not to the disembodied soul, which is understood to be with the Lord: it means that death is not accompanied with the curse, but deprived of its sting (1 Cor. 15:56), and that the redeemed will rise out of it as from a sleep.</w:t>
      </w:r>
    </w:p>
    <w:p w14:paraId="320ACA4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“在耶稣里睡了”的表达，如在别处所说（哥林多前书 15:18；启示录 14:13），或如这里所说的“藉着耶稣”，是指身体，而不是指脱离肉体的灵魂，那灵魂被理解为与主同在：它的意思是死亡不再伴随着咒诅，而是被夺去了它的毒钩（哥林多前书 15:56），并且蒙赎的人将从死亡中复起，如同从睡梦中醒来。</w:t>
      </w:r>
    </w:p>
    <w:p w14:paraId="1985635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comfort which the apostle suggests, and the foundation of our confidence in the prospect of death, is the vicarious death of Jesus, His suretyship for His people.</w:t>
      </w:r>
    </w:p>
    <w:p w14:paraId="7D8D33A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使徒所建议的安慰，以及我们在死亡面前信心的基础，是耶稣的替代性死亡，祂为祂子民的保证。</w:t>
      </w:r>
    </w:p>
    <w:p w14:paraId="0DA3E9CE">
      <w:pPr>
        <w:pStyle w:val="3"/>
        <w:spacing w:before="325" w:line="252" w:lineRule="auto"/>
        <w:ind w:right="1" w:firstLine="7"/>
        <w:jc w:val="both"/>
        <w:rPr>
          <w:rFonts w:hint="eastAsia" w:ascii="微软雅黑" w:hAnsi="微软雅黑" w:eastAsia="微软雅黑" w:cs="微软雅黑"/>
          <w:sz w:val="30"/>
          <w:szCs w:val="30"/>
        </w:rPr>
      </w:pPr>
    </w:p>
    <w:p w14:paraId="55CC73F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Another passage in this epistle brings out in a striking way the life hid with Christ in God, as a further fruit of the atonement: Who died for us, that, whether we wake or sleep, we should live together with Him (1 Thess. 5:10).</w:t>
      </w:r>
    </w:p>
    <w:p w14:paraId="72242C1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这封书信中的另一段经文，以一种引人注目的方式揭示了与基督一同藏在神里面的生命，作为赎罪的又一个果子：“祂替我们死，叫我们无论醒着、睡着，都与祂同活。”（帖撒罗尼迦前书 5:10）。</w:t>
      </w:r>
    </w:p>
    <w:p w14:paraId="45B326A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immediately previous verse, as already noticed, had stated that Christians are not appointed to wrath, but to obtain salvation, that is, are appointed to acceptance on the ground of Christ's atoning sacrifice.</w:t>
      </w:r>
    </w:p>
    <w:p w14:paraId="7CA2C46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紧接着的前一节，如前所述，已说明基督徒不是被预定受忿怒，而是要得救，也就是说，是基于基督的赎罪祭而被预定蒙悦纳。</w:t>
      </w:r>
    </w:p>
    <w:p w14:paraId="6738FFC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fruit of the atonement, undoubtedly, is the reconciliation of the man, the acceptance of his person.</w:t>
      </w:r>
    </w:p>
    <w:p w14:paraId="055AE33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赎罪的首要果子，毫无疑问，是人的和好，他人格的被悦纳。</w:t>
      </w:r>
    </w:p>
    <w:p w14:paraId="7622EE8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that is the direct and immediate consequence of the Lord's death, it is followed by another; and this second result is the renovation of the nature as well as the rectification of the personal relation.</w:t>
      </w:r>
    </w:p>
    <w:p w14:paraId="1CE9838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虽然那是主死的直接和即时后果，但紧随其后还有另一个后果；这第二个结果是本性的更新以及个人关系的纠正。</w:t>
      </w:r>
    </w:p>
    <w:p w14:paraId="13ACC3C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person and nature, though both affected by the atonement—the one immediately, the other mediately—are not to be confounded together, nor opposed to each other.</w:t>
      </w:r>
    </w:p>
    <w:p w14:paraId="58B3B9B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这两者，人格和本性，虽然都受赎罪的影响——一个直接，另一个间接——但不应被混淆在一起，也不应相互对立。</w:t>
      </w:r>
    </w:p>
    <w:p w14:paraId="66F5D51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reality, subordinates neither conflict with each other nor exclude each other.</w:t>
      </w:r>
    </w:p>
    <w:p w14:paraId="24251D0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实际上，从属的事物既不相互冲突，也不相互排斥。</w:t>
      </w:r>
    </w:p>
    <w:p w14:paraId="6B655040">
      <w:pPr>
        <w:pStyle w:val="3"/>
        <w:spacing w:before="325" w:line="252" w:lineRule="auto"/>
        <w:ind w:right="1" w:firstLine="7"/>
        <w:jc w:val="both"/>
        <w:rPr>
          <w:rFonts w:hint="eastAsia" w:ascii="微软雅黑" w:hAnsi="微软雅黑" w:eastAsia="微软雅黑" w:cs="微软雅黑"/>
          <w:sz w:val="30"/>
          <w:szCs w:val="30"/>
        </w:rPr>
      </w:pPr>
    </w:p>
    <w:p w14:paraId="4F04E79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died, in the first place, to deliver us from wrath (1 Thess. 5:9): He died, too, to make us partakers of His life (ver. 10).</w:t>
      </w:r>
    </w:p>
    <w:p w14:paraId="020DCA5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基督死，首先是为了救我们脱离忿怒（帖撒罗尼迦前书 5:9）：祂也死，为要使我们有份于祂的生命（第10节）。</w:t>
      </w:r>
    </w:p>
    <w:p w14:paraId="1DE9BC10">
      <w:pPr>
        <w:pStyle w:val="3"/>
        <w:spacing w:before="325" w:line="252" w:lineRule="auto"/>
        <w:ind w:right="1" w:firstLine="7"/>
        <w:jc w:val="both"/>
        <w:rPr>
          <w:rFonts w:hint="eastAsia" w:ascii="微软雅黑" w:hAnsi="微软雅黑" w:eastAsia="微软雅黑" w:cs="微软雅黑"/>
          <w:sz w:val="30"/>
          <w:szCs w:val="30"/>
        </w:rPr>
      </w:pPr>
    </w:p>
    <w:p w14:paraId="0DB4F31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final clause brings out what the Lord expressly planned and intended by His propitiatory death: "That (iνα) we might live together with Him."</w:t>
      </w:r>
    </w:p>
    <w:p w14:paraId="440F1B6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最后的从句揭示了主藉着祂的挽回祭之死所明确计划和意图的：“好叫（iνα）我们与祂同活。”</w:t>
      </w:r>
    </w:p>
    <w:p w14:paraId="706CAD8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expression, LIVE TOGETHER WITH HIM, the thought is, that the life of the church collective, and of individual Christians singly, is so hid with Christ, and bound up with Him, that they are NEVER FOR A MOMENT SUNDERED from Him, either in their earthly life or in their disembodied state.</w:t>
      </w:r>
    </w:p>
    <w:p w14:paraId="21364CD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祂同活”这个表达中，其思想是，教会集体的生命，以及单个基督徒的生命，是如此与基督一同藏着，与祂紧密相连，以致他们，无论是在地上的生命中，还是在脱离肉体的状态中，都“从未有片刻”与祂分离。</w:t>
      </w:r>
    </w:p>
    <w:p w14:paraId="1C899B4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general statement of which there are elsewhere many echoes or expressions (Col. 3:3; Rom. 14:9).</w:t>
      </w:r>
    </w:p>
    <w:p w14:paraId="062ADAE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这是一个总体的陈述，在别处有许多呼应或表达（歌罗西书 3:3；罗马书 14:9）。</w:t>
      </w:r>
    </w:p>
    <w:p w14:paraId="725133A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thoughts may be said to be contained in the expression, as follows: He bought them to be His possession, or purchased flock; He died to be their Lord; and He aimed, by so dying, to give them a life like His own—a life together with Him, As to the expressions, WHETHER WE WAKE OR SLEEP, they are very variously interpreted.</w:t>
      </w:r>
    </w:p>
    <w:p w14:paraId="522DFC9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这个表达中包含了几种思想，如下：祂买赎他们作祂的产业，或买来的羊群；祂死为要作他们的主；祂的目的，藉着如此死去，是给他们一个像祂自己的生命——一个与祂同活的生命。至于“无论我们醒着或睡着”这个表达，有各种各样的解释。</w:t>
      </w:r>
    </w:p>
    <w:p w14:paraId="5EF2BB2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have no doubt that they refer to the Christian's life in the body, and to the Christian's life in the separate state (see 1 Thess. 4:14).</w:t>
      </w:r>
    </w:p>
    <w:p w14:paraId="79E06AC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但我们毫不怀疑它们指的是基督徒在肉身中的生命，以及基督徒在分离状态中的生命（见帖撒罗尼迦前书 4:14）。</w:t>
      </w:r>
    </w:p>
    <w:p w14:paraId="77322C2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here used figuratively for moral or spiritual conditions, as in the earlier section of the chapter, where WAKING and SLEEPING must be so understood (1 Thess. 5:6–8).</w:t>
      </w:r>
    </w:p>
    <w:p w14:paraId="4DB9D0A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它们在这里不是比喻性地用来指道德或属灵的状况，就像在本章的前一部分那样，那里的“醒着”和“睡着”必须如此理解（帖撒罗尼迦前书 5:6–8）。</w:t>
      </w:r>
    </w:p>
    <w:p w14:paraId="14506E0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terms of this clause have generally, but needlessly, been limited to the time of the second advent, as if they merely intimated that at that moment the saints should live together with Christ, whether they were alive or fallen asleep.</w:t>
      </w:r>
    </w:p>
    <w:p w14:paraId="43F1571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这个从句的全部用语通常被不必要地限制在第二次降临的时候，仿佛它们仅仅暗示在那一刻，圣徒们，无论是活着的还是睡了的，都将与基督同活。</w:t>
      </w:r>
    </w:p>
    <w:p w14:paraId="764B039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need for this limitation: they apply to all times: all this is as true now as it will be then.</w:t>
      </w:r>
    </w:p>
    <w:p w14:paraId="145BF6B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但没有必要作此限制：它们适用于所有时代：这一切现在是真实的，将来也同样是真实的。</w:t>
      </w:r>
    </w:p>
    <w:p w14:paraId="4C42D966">
      <w:pPr>
        <w:pStyle w:val="3"/>
        <w:spacing w:before="325" w:line="252" w:lineRule="auto"/>
        <w:ind w:right="1" w:firstLine="7"/>
        <w:jc w:val="both"/>
        <w:rPr>
          <w:rFonts w:hint="eastAsia" w:ascii="微软雅黑" w:hAnsi="微软雅黑" w:eastAsia="微软雅黑" w:cs="微软雅黑"/>
          <w:sz w:val="30"/>
          <w:szCs w:val="30"/>
        </w:rPr>
      </w:pPr>
    </w:p>
    <w:p w14:paraId="56A753BA">
      <w:pPr>
        <w:pStyle w:val="2"/>
        <w:bidi w:val="0"/>
        <w:jc w:val="center"/>
        <w:rPr>
          <w:rFonts w:hint="eastAsia"/>
        </w:rPr>
      </w:pPr>
      <w:r>
        <w:rPr>
          <w:rFonts w:hint="eastAsia"/>
        </w:rPr>
        <w:t>SEC. XVII.</w:t>
      </w:r>
    </w:p>
    <w:p w14:paraId="0D4D41BC">
      <w:pPr>
        <w:pStyle w:val="2"/>
        <w:bidi w:val="0"/>
        <w:jc w:val="center"/>
        <w:rPr>
          <w:rFonts w:hint="eastAsia"/>
        </w:rPr>
      </w:pPr>
      <w:r>
        <w:rPr>
          <w:rFonts w:hint="eastAsia"/>
        </w:rPr>
        <w:t>第十七节</w:t>
      </w:r>
    </w:p>
    <w:p w14:paraId="4B75253E">
      <w:pPr>
        <w:pStyle w:val="3"/>
        <w:spacing w:before="325" w:line="252" w:lineRule="auto"/>
        <w:ind w:right="1" w:firstLine="7"/>
        <w:jc w:val="both"/>
        <w:rPr>
          <w:rFonts w:hint="eastAsia" w:ascii="微软雅黑" w:hAnsi="微软雅黑" w:eastAsia="微软雅黑" w:cs="微软雅黑"/>
          <w:sz w:val="30"/>
          <w:szCs w:val="30"/>
        </w:rPr>
      </w:pPr>
    </w:p>
    <w:p w14:paraId="6CC36C7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TO TIMOTHY</w:t>
      </w:r>
    </w:p>
    <w:p w14:paraId="5D4C8FC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提摩太书</w:t>
      </w:r>
    </w:p>
    <w:p w14:paraId="6E6408FA">
      <w:pPr>
        <w:pStyle w:val="3"/>
        <w:spacing w:before="325" w:line="252" w:lineRule="auto"/>
        <w:ind w:right="1" w:firstLine="7"/>
        <w:jc w:val="both"/>
        <w:rPr>
          <w:rFonts w:hint="eastAsia" w:ascii="微软雅黑" w:hAnsi="微软雅黑" w:eastAsia="微软雅黑" w:cs="微软雅黑"/>
          <w:sz w:val="30"/>
          <w:szCs w:val="30"/>
        </w:rPr>
      </w:pPr>
    </w:p>
    <w:p w14:paraId="0E874A5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epistles next in order, from their scope commonly called pastoral epistles, do not contain many testimonies to the atonement.</w:t>
      </w:r>
    </w:p>
    <w:p w14:paraId="5010518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接下来的三封书信，因其范围通常被称为教牧书信，其中并不包含许多关于赎罪的见证。</w:t>
      </w:r>
    </w:p>
    <w:p w14:paraId="1078E75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epistle, it appears that on one occasion Paul left Timothy in Ephesus, to consolidate the doctrine of the large congregation there, when he went into Macedonia (1 Tim. 1:3).</w:t>
      </w:r>
    </w:p>
    <w:p w14:paraId="5FAE458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关于第一封书信，看来有一次保罗去马其顿时，将提摩太留在以弗所，以巩固那里大会众的教义（提摩太前书 1:3）。</w:t>
      </w:r>
    </w:p>
    <w:p w14:paraId="3E30459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hoped to return shortly, but despatched this epistle to his fellow-labourer, to direct him how to act in the house of God, the church of the living God (3:15).</w:t>
      </w:r>
    </w:p>
    <w:p w14:paraId="28DB7DA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祂希望能很快回来，但还是给祂的同工发了这封书信，以指导他在神的家中，即永生神的教会中当如何行（3:15）。</w:t>
      </w:r>
    </w:p>
    <w:p w14:paraId="3E5CF78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erratic tendencies already appearing in Ephesus, as we explained above in noticing the epistle to that church: a teaching of the law (1:7), and a science falsely so called (6:20); in opposition to which Paul points out the way of salvation by grace (1:14–17), and the Lord's manifestation in the flesh,—obvious allusions to the incarnation and atonement (3:16).</w:t>
      </w:r>
    </w:p>
    <w:p w14:paraId="6EC0BF1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已经出现了偏离正道的倾向，正如我们上面在注意那封写给该教会的书信时所解释的：一种律法的教导（1:7），以及那假冒为善的知识（6:20）；与此相对，保罗指出了藉恩典得救的道路（1:14–17），以及主在肉身显现——这明显暗示了道成肉身和赎罪（3:16）。</w:t>
      </w:r>
    </w:p>
    <w:p w14:paraId="7A73FDB8">
      <w:pPr>
        <w:pStyle w:val="3"/>
        <w:spacing w:before="325" w:line="252" w:lineRule="auto"/>
        <w:ind w:right="1" w:firstLine="7"/>
        <w:jc w:val="both"/>
        <w:rPr>
          <w:rFonts w:hint="eastAsia" w:ascii="微软雅黑" w:hAnsi="微软雅黑" w:eastAsia="微软雅黑" w:cs="微软雅黑"/>
          <w:sz w:val="30"/>
          <w:szCs w:val="30"/>
        </w:rPr>
      </w:pPr>
    </w:p>
    <w:p w14:paraId="66E7D98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Epistle to Timothy was plainly written when Paul was on the verge of martyrdom (2 Tim. 4:6), containing parting words of direction to his son in the faith, whose presence he requests in a time of trial.</w:t>
      </w:r>
    </w:p>
    <w:p w14:paraId="3EB98FE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提摩太后书显然是在保罗濒临殉道时写的（提摩太后书 4:6），其中包含了他对他信仰中的儿子的离别指导，他在试炼时期请求他的到来。</w:t>
      </w:r>
    </w:p>
    <w:p w14:paraId="75C1B8F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Allusions to the atonement are to be found in this epistle— obvious enough to any one reading for personal satisfaction, though not such as we would adduce to a gainsayer.</w:t>
      </w:r>
    </w:p>
    <w:p w14:paraId="503C103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在这封书信中可以找到对赎罪的暗示——对任何为个人满足而阅读的人来说都足够明显，尽管不是那种我们可以向反对者引证的。</w:t>
      </w:r>
    </w:p>
    <w:p w14:paraId="7C70811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speaks of the epiphany, or first advent of our Saviour Jesus Christ, who abolished death (2 Tim. 1:10).</w:t>
      </w:r>
    </w:p>
    <w:p w14:paraId="13A3654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因此，保罗谈到我们救主耶稣基督的显现，或第一次降临，祂废掉了死（提摩太后书 1:10）。</w:t>
      </w:r>
    </w:p>
    <w:p w14:paraId="132FF41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apostle uses language of which we have had many similar specimens already: "If we be dead with Him [better, died], we shall also live with Him" (Rom. 6:1–12; 2 Cor. 5:14).</w:t>
      </w:r>
    </w:p>
    <w:p w14:paraId="4962ECC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使徒再次使用了我们已经有过许多类似例子的语言：“我们若与祂同死[更好的翻译是，死了]，也必与祂同活”（罗马书 6:1–12；哥林多后书 5:14）。</w:t>
      </w:r>
    </w:p>
    <w:p w14:paraId="21770DC1">
      <w:pPr>
        <w:pStyle w:val="3"/>
        <w:spacing w:before="325" w:line="252" w:lineRule="auto"/>
        <w:ind w:right="1" w:firstLine="7"/>
        <w:jc w:val="both"/>
        <w:rPr>
          <w:rFonts w:hint="eastAsia" w:ascii="微软雅黑" w:hAnsi="微软雅黑" w:eastAsia="微软雅黑" w:cs="微软雅黑"/>
          <w:sz w:val="30"/>
          <w:szCs w:val="30"/>
        </w:rPr>
      </w:pPr>
    </w:p>
    <w:p w14:paraId="320135A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text to be particularly expounded is the following: For there is one God, and one mediator between God and men, the man Christ Jesus; who gave Himself a ransom for all, to be testified [literally, the testimony] in due time.</w:t>
      </w:r>
    </w:p>
    <w:p w14:paraId="7718B6D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唯一需要特别阐释的经文如下：“因为只有一位神，在神和人中间，只有一位中保，乃是降世为人的基督耶稣；祂舍自己作万人的赎价，到了时候，这事必证明出来[字面意思是，这见证]。”</w:t>
      </w:r>
    </w:p>
    <w:p w14:paraId="00DC5DE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Whereunto I am ordained a preacher (1 Tim. 2:5–7).</w:t>
      </w:r>
    </w:p>
    <w:p w14:paraId="25350F0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我为此奉派作传道的（提摩太前书 2:5–7）。</w:t>
      </w:r>
    </w:p>
    <w:p w14:paraId="24B64D0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began with directions as to the church assemblies, directing that Christians in their worship should pray for all men, for kings and all in authority; that is, for all ranks, conditions, and classes of men.</w:t>
      </w:r>
    </w:p>
    <w:p w14:paraId="7EA888D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使徒以关于教会聚会的指示开始，指导基督徒在敬拜中应为万人、为君王和一切在位的祷告；也就是说，为所有阶层、地位和类别的人祷告。</w:t>
      </w:r>
    </w:p>
    <w:p w14:paraId="02A49D4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was thus led by a natural transition to speak of the unity of God, and the one mediator between God and man.</w:t>
      </w:r>
    </w:p>
    <w:p w14:paraId="4DB5DE3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使徒因此被自然地引导，谈论神的独一性，以及神与人之间的独一中保。</w:t>
      </w:r>
    </w:p>
    <w:p w14:paraId="525A3665">
      <w:pPr>
        <w:pStyle w:val="3"/>
        <w:spacing w:before="325" w:line="252" w:lineRule="auto"/>
        <w:ind w:right="1" w:firstLine="7"/>
        <w:jc w:val="both"/>
        <w:rPr>
          <w:rFonts w:hint="eastAsia" w:ascii="微软雅黑" w:hAnsi="微软雅黑" w:eastAsia="微软雅黑" w:cs="微软雅黑"/>
          <w:sz w:val="30"/>
          <w:szCs w:val="30"/>
        </w:rPr>
      </w:pPr>
    </w:p>
    <w:p w14:paraId="56D5C8B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this designation of Christ, it must be remembered that a MEDIATOR is one who comes between two contending parties to remove the cause of contention, and restore them to friendship.</w:t>
      </w:r>
    </w:p>
    <w:p w14:paraId="20E2FC0E">
      <w:pPr>
        <w:pStyle w:val="3"/>
        <w:spacing w:before="325" w:line="252" w:lineRule="auto"/>
        <w:ind w:right="1" w:firstLine="7"/>
        <w:jc w:val="both"/>
        <w:rPr>
          <w:rFonts w:hint="eastAsia" w:ascii="微软雅黑" w:hAnsi="微软雅黑" w:eastAsia="微软雅黑" w:cs="微软雅黑"/>
          <w:sz w:val="30"/>
          <w:szCs w:val="30"/>
        </w:rPr>
      </w:pPr>
    </w:p>
    <w:p w14:paraId="3450D18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关于基督的这个称号，必须记住，一位“中保”是来到两个相争的派别之间，以消除争端的原因，并恢复他们友谊的人。</w:t>
      </w:r>
    </w:p>
    <w:p w14:paraId="3052147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a mediator was one who stepped in between God as an offended Judge, and men as guilty sinners (vers. 3 and 4), to pacify God, and restore men to favour.</w:t>
      </w:r>
    </w:p>
    <w:p w14:paraId="1A89A41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在这种情况下，中保是介入一位被冒犯的审判官神，和有罪的罪人（第3和4节）之间，以平息神的怒气，并恢复人蒙恩惠的地位。</w:t>
      </w:r>
    </w:p>
    <w:p w14:paraId="44C8458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Jesus is called a mediator between God and men; that is, men needing to be saved (ver. 4).</w:t>
      </w:r>
    </w:p>
    <w:p w14:paraId="3998A51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在这个意义上，耶稣被称为神与人之间的中保；也就是说，需要得救的人（第4节）。</w:t>
      </w:r>
    </w:p>
    <w:p w14:paraId="5BBEBE1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mediator is not a mere teacher, not a moral reformer, not a mediator of intercession, but of reconciliation, who removes the cause of quarrel by making reparation for the wrong (see 1 John 2:1, 2).</w:t>
      </w:r>
    </w:p>
    <w:p w14:paraId="3A86925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这位中保不仅仅是一位教师，不是一位道德改革家，不是一位代求的中保，而是一位使人和好的中保，祂通过为过错作出赔偿来消除争吵的原因（见约翰一书 2:1, 2）。</w:t>
      </w:r>
    </w:p>
    <w:p w14:paraId="25ACE22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meaning in the text before us, as indubitably appears from the appended participial clause in the Greek, which states that He was mediator, as He gave Himself a ransom for all.</w:t>
      </w:r>
    </w:p>
    <w:p w14:paraId="683AB05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这就是我们面前经文的含义，这从希腊文附带的分词从句中可以毫无疑问地看出，该从句陈述了祂是中保，因为祂舍自己作万人的赎价。</w:t>
      </w:r>
    </w:p>
    <w:p w14:paraId="254B87A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are so definite, that they will not permit us to explain them, as saying that He became a mediator when He ascended; for the participial clause (relative clause in the English version) means that He was a mediator in giving Himself a ransom.</w:t>
      </w:r>
    </w:p>
    <w:p w14:paraId="098C06B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这些话是如此明确，以致我们不能解释说，祂是在升天时才成为中保的；因为分词从句（英文版中的关系从句）意味着祂在舍自己作赎价时就是中保。</w:t>
      </w:r>
    </w:p>
    <w:p w14:paraId="4D6198F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give Himself, and then become a mediator: He was a mediator on earth when He died and gave Himself.</w:t>
      </w:r>
    </w:p>
    <w:p w14:paraId="5F5E56D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祂不是舍了自己，然后才成为中保：祂在地上死并舍自己时，就是一位中保。</w:t>
      </w:r>
    </w:p>
    <w:p w14:paraId="48B677A4">
      <w:pPr>
        <w:pStyle w:val="3"/>
        <w:spacing w:before="325" w:line="252" w:lineRule="auto"/>
        <w:ind w:right="1" w:firstLine="7"/>
        <w:jc w:val="both"/>
        <w:rPr>
          <w:rFonts w:hint="eastAsia" w:ascii="微软雅黑" w:hAnsi="微软雅黑" w:eastAsia="微软雅黑" w:cs="微软雅黑"/>
          <w:sz w:val="30"/>
          <w:szCs w:val="30"/>
        </w:rPr>
      </w:pPr>
    </w:p>
    <w:p w14:paraId="0F17B34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 mediator, not as He acted the part of a messenger, or made known the divine will, but as He ushered in redemption.</w:t>
      </w:r>
    </w:p>
    <w:p w14:paraId="1722EB9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基督是一位中保，不是因为祂扮演了使者的角色，或传达了神的旨意，而是因为祂开启了救赎。</w:t>
      </w:r>
    </w:p>
    <w:p w14:paraId="5865407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nature of the office presupposed the inability of the sinner, and was distinctly announced in many passages (Jer. 30:21).</w:t>
      </w:r>
    </w:p>
    <w:p w14:paraId="05C63F2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这个职分的性质预设了罪人的无能，并且在许多经文中被明确宣告（耶利米书 30:21）。</w:t>
      </w:r>
    </w:p>
    <w:p w14:paraId="6A6268C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mediator must possess true humanity and true Godhead in one person; and the reason is obvious.</w:t>
      </w:r>
    </w:p>
    <w:p w14:paraId="11B7486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中保必须在一个位格中拥有真实的人性和真实的神性；其原因显而易见。</w:t>
      </w:r>
    </w:p>
    <w:p w14:paraId="6F886DF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TRUE MAN, according to the obligations of those whom He represented before God, with a compassion for the erring (Heb. 4:15), and a nature holy and undefiled, to obey and suffer (Heb. 7:26).</w:t>
      </w:r>
    </w:p>
    <w:p w14:paraId="0388210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祂必须是“真人”，根据祂在神面前所代表之人的义务，对犯错的人有怜悯之心（希伯来书 4:15），并有一个圣洁无玷污的本性，以顺服和受苦（希伯来书 7:26）。</w:t>
      </w:r>
    </w:p>
    <w:p w14:paraId="379084A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be TRUE GOD, not only to sustain the humanity, but to give His work a value equivalent to everlasting punishment, and make His obedience adequate to the wants of millions.</w:t>
      </w:r>
    </w:p>
    <w:p w14:paraId="2548089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祂必须是“真神”，不仅为了支撑人性，还要使祂的工作具有与永恒惩罚等值的价值，并使祂的顺服足以满足亿万人的需要。</w:t>
      </w:r>
    </w:p>
    <w:p w14:paraId="7773143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Deity and humanity were united in one person for a work to which each nature contributed its part, with a concurrent action at every step.</w:t>
      </w:r>
    </w:p>
    <w:p w14:paraId="572766E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神性和人性在一个位格中联合起来，为了一个工作，每个性情都贡献其部分，在每一步都有协同的行动。</w:t>
      </w:r>
    </w:p>
    <w:p w14:paraId="0B8608B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that makes the Lord mediator in one nature, whether in the divine, as Osiander held, or in the human, as the Church of Rome and Stancarus put it, never commended itself to scriptural divines.</w:t>
      </w:r>
    </w:p>
    <w:p w14:paraId="04463D1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那种认为主只在一个性情中作中保的理论，无论是在神性中，如奥西安德所持，或在人性中，如罗马教会和斯坦卡路所言，从未得到合乎圣经的神学家的赞同。</w:t>
      </w:r>
    </w:p>
    <w:p w14:paraId="3C623EE6">
      <w:pPr>
        <w:pStyle w:val="3"/>
        <w:spacing w:before="325" w:line="252" w:lineRule="auto"/>
        <w:ind w:right="1" w:firstLine="7"/>
        <w:jc w:val="both"/>
        <w:rPr>
          <w:rFonts w:hint="eastAsia" w:ascii="微软雅黑" w:hAnsi="微软雅黑" w:eastAsia="微软雅黑" w:cs="微软雅黑"/>
          <w:sz w:val="30"/>
          <w:szCs w:val="30"/>
        </w:rPr>
      </w:pPr>
    </w:p>
    <w:p w14:paraId="7587C8D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so, why does the apostle designate Christ THE MAN CHRIST JESUS?</w:t>
      </w:r>
    </w:p>
    <w:p w14:paraId="49B6F33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但如果是这样，为什么使徒称基督为“人基督耶稣”呢？</w:t>
      </w:r>
    </w:p>
    <w:p w14:paraId="20BC108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many passages he describes Christ as a divine person; but in this passage, when speaking of the mediator, he appends the designation MAN, because he is about to speak of His sufferings and death.</w:t>
      </w:r>
    </w:p>
    <w:p w14:paraId="519FD17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在许多经文中，他将基督描述为一个神圣的位格；但在本段经文中，当谈到中保时，他加上了“人”的称号，因为他将要谈论祂的受苦和死亡。</w:t>
      </w:r>
    </w:p>
    <w:p w14:paraId="4BFBBD9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reason was, that among the Ephesians a certain inclination began to discover itself toward the Gnostic errors which sought the root of all evil in matter or corporeity, and thus naturally led them to the notion that our Lord had but a phantom body—a semblance of manhood.</w:t>
      </w:r>
    </w:p>
    <w:p w14:paraId="66B07C8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另一个原因是，在以弗所人中间，开始显露出一种倾向诺斯底错误的倾向，这种错误在物质或肉身性中寻找万恶之源，因此自然而然地引导他们认为我们的主只有一个幻影的身体——一个看似人性的外表。</w:t>
      </w:r>
    </w:p>
    <w:p w14:paraId="5AD2271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therefore calls Him the MAN Christ Jesus.</w:t>
      </w:r>
    </w:p>
    <w:p w14:paraId="4AD0410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因此保罗称祂为“人”基督耶稣。</w:t>
      </w:r>
    </w:p>
    <w:p w14:paraId="611391D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too, at a later time referred to those who denied that Jesus Christ was come in the flesh (1 John 4:2, 3).</w:t>
      </w:r>
    </w:p>
    <w:p w14:paraId="44A1B37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使徒约翰，在后来也提到那些否认耶稣基督是成了肉身来的（约翰一书 4:2, 3）。</w:t>
      </w:r>
    </w:p>
    <w:p w14:paraId="5C33B75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undermined the death of the Son of God, and, with the death, the atonement as a satisfaction to justice.</w:t>
      </w:r>
    </w:p>
    <w:p w14:paraId="0B51376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他们削弱了神儿子的死，并随之削弱了作为对公义的补赎的赎罪。</w:t>
      </w:r>
    </w:p>
    <w:p w14:paraId="5C0683A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theories are here exploded, first by the designation MAN, descriptive of the Lord's person; then by the names Christ Jesus, which prove that He was the Christ, the unique man.</w:t>
      </w:r>
    </w:p>
    <w:p w14:paraId="2602A25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这些理论在此被驳斥，首先是通过“人”这个称号，描述了主的位格；然后是通过基督耶稣的名字，证明了祂是基督，是独一无二的人。</w:t>
      </w:r>
    </w:p>
    <w:p w14:paraId="6CEDD99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brought out when He is represented as one mediator between God and man; that is; one who interposed between two divided parties, and occupied the singular relation in the universe of mediating between God and the human family of all time.</w:t>
      </w:r>
    </w:p>
    <w:p w14:paraId="79E8A7A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当祂被描绘为神与人之间的独一中保时，这一点就显明出来了；也就是说，祂介入两个分裂的派别之间，并在宇宙中占据了在神与历代人类家庭之间作中保的独特关系。</w:t>
      </w:r>
    </w:p>
    <w:p w14:paraId="3CB8561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very man, He was thus unique man, having no equal nor parallel.</w:t>
      </w:r>
    </w:p>
    <w:p w14:paraId="5FE4B89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祂既是真人，又是独一无二的人，无人能及，也无可比拟。</w:t>
      </w:r>
    </w:p>
    <w:p w14:paraId="28F9AB49">
      <w:pPr>
        <w:pStyle w:val="3"/>
        <w:spacing w:before="325" w:line="252" w:lineRule="auto"/>
        <w:ind w:right="1" w:firstLine="7"/>
        <w:jc w:val="both"/>
        <w:rPr>
          <w:rFonts w:hint="eastAsia" w:ascii="微软雅黑" w:hAnsi="微软雅黑" w:eastAsia="微软雅黑" w:cs="微软雅黑"/>
          <w:sz w:val="30"/>
          <w:szCs w:val="30"/>
        </w:rPr>
      </w:pPr>
    </w:p>
    <w:p w14:paraId="4EAAA3E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added, HE GAVE HIMSELF A RANSOM FOR ALL, meaning that the surrender of His life was the price or ransom by which He obtained men's deliverance from captivity.</w:t>
      </w:r>
    </w:p>
    <w:p w14:paraId="1EA31F35">
      <w:pPr>
        <w:pStyle w:val="3"/>
        <w:spacing w:before="325" w:line="252" w:lineRule="auto"/>
        <w:ind w:right="1" w:firstLine="7"/>
        <w:jc w:val="both"/>
        <w:rPr>
          <w:rFonts w:hint="eastAsia" w:ascii="微软雅黑" w:hAnsi="微软雅黑" w:eastAsia="微软雅黑" w:cs="微软雅黑"/>
          <w:sz w:val="30"/>
          <w:szCs w:val="30"/>
        </w:rPr>
      </w:pPr>
    </w:p>
    <w:p w14:paraId="6E7705F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但又补充说，“祂舍自己作万人的赎价”，意思是祂生命的舍弃是祂为人类从囚禁中获得拯救所付出的代价或赎价。</w:t>
      </w:r>
    </w:p>
    <w:p w14:paraId="57C71D6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expression and word here has a deep significance, and they are nearly a repetition of Christ's own saying (Matt. 20:28).</w:t>
      </w:r>
    </w:p>
    <w:p w14:paraId="309BE80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这里的每一个表达和词语都有深刻的意义，它们几乎是基督自己话语的重复（马太福音 20:28）。</w:t>
      </w:r>
    </w:p>
    <w:p w14:paraId="6EBA9AE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HE GAVE HIMSELF has much force, indicating boundless love to us, and obedience to His Father; in a word, priestly action, the reality of the typical worship.</w:t>
      </w:r>
    </w:p>
    <w:p w14:paraId="06AC957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“祂舍自己”这个短语非常有力量，表明了对我们无限的爱，以及对祂父的顺服；总之，是祭司的行动，是预表性敬拜的实体。</w:t>
      </w:r>
    </w:p>
    <w:p w14:paraId="6C2263A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according to the divine decree, spontaneously or freely.</w:t>
      </w:r>
    </w:p>
    <w:p w14:paraId="7E139FF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祂舍自己，是按照神的旨意，自发地或自由地。</w:t>
      </w:r>
    </w:p>
    <w:p w14:paraId="5D56FF97">
      <w:pPr>
        <w:pStyle w:val="3"/>
        <w:spacing w:before="325" w:line="252" w:lineRule="auto"/>
        <w:ind w:right="1" w:firstLine="7"/>
        <w:jc w:val="both"/>
        <w:rPr>
          <w:rFonts w:hint="eastAsia" w:ascii="微软雅黑" w:hAnsi="微软雅黑" w:eastAsia="微软雅黑" w:cs="微软雅黑"/>
          <w:sz w:val="30"/>
          <w:szCs w:val="30"/>
        </w:rPr>
      </w:pPr>
    </w:p>
    <w:p w14:paraId="36143C8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RANSOM denotes the price by which one is discharged from captivity, with the further thought, as it occurs here, that the Deliverer encounters something similar to the evil impending over him who is delivered, or such a ransom as is made by something given in exchange for another.</w:t>
      </w:r>
    </w:p>
    <w:p w14:paraId="36BEEBE1">
      <w:pPr>
        <w:pStyle w:val="3"/>
        <w:spacing w:before="325" w:line="252" w:lineRule="auto"/>
        <w:ind w:right="1" w:firstLine="7"/>
        <w:jc w:val="both"/>
        <w:rPr>
          <w:rFonts w:hint="eastAsia" w:ascii="微软雅黑" w:hAnsi="微软雅黑" w:eastAsia="微软雅黑" w:cs="微软雅黑"/>
          <w:sz w:val="30"/>
          <w:szCs w:val="30"/>
        </w:rPr>
      </w:pPr>
    </w:p>
    <w:p w14:paraId="1C1DFFA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“赎价”一词指的是使人从囚禁中得释放的价格，并且，如这里所出现的，还带有更深一层的思想，即拯救者会遭遇与那被拯救者所面临的邪恶相似的事情，或者说，这是一种用某物交换另一物的赎价。</w:t>
      </w:r>
    </w:p>
    <w:p w14:paraId="691DF69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there in this transaction the criteria of a real ransom, and all its constituent elements?</w:t>
      </w:r>
    </w:p>
    <w:p w14:paraId="254E059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但是，在这笔交易中，是否存在真实赎价的标准，以及其所有的构成要素？</w:t>
      </w:r>
    </w:p>
    <w:p w14:paraId="1FB7F09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2195BD3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w:t>
      </w:r>
    </w:p>
    <w:p w14:paraId="44DE4148">
      <w:pPr>
        <w:pStyle w:val="3"/>
        <w:spacing w:before="325" w:line="252" w:lineRule="auto"/>
        <w:ind w:right="1" w:firstLine="7"/>
        <w:jc w:val="both"/>
        <w:rPr>
          <w:rFonts w:hint="eastAsia" w:ascii="微软雅黑" w:hAnsi="微软雅黑" w:eastAsia="微软雅黑" w:cs="微软雅黑"/>
          <w:sz w:val="30"/>
          <w:szCs w:val="30"/>
        </w:rPr>
      </w:pPr>
    </w:p>
    <w:p w14:paraId="557E9BB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captives to be redeemed,—men whose guilt or liability to bondage too plainly appears from the fact that they are under sin (Rom. 3:9), under the curse of the law (Gal. 3:13), in bondage to death, and to the fear of death (Heb. 2:14).</w:t>
      </w:r>
    </w:p>
    <w:p w14:paraId="3E6C9FC4">
      <w:pPr>
        <w:pStyle w:val="3"/>
        <w:spacing w:before="325" w:line="252" w:lineRule="auto"/>
        <w:ind w:right="1" w:firstLine="7"/>
        <w:jc w:val="both"/>
        <w:rPr>
          <w:rFonts w:hint="eastAsia" w:ascii="微软雅黑" w:hAnsi="微软雅黑" w:eastAsia="微软雅黑" w:cs="微软雅黑"/>
          <w:sz w:val="30"/>
          <w:szCs w:val="30"/>
        </w:rPr>
      </w:pPr>
    </w:p>
    <w:p w14:paraId="73A52E4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我们有待赎的俘虏——这些人，他们的罪咎或受捆绑的责任，从他们处于罪之下（罗马书 3:9），处于律法的咒诅之下（加拉太书 3:13），受死亡的捆绑，并惧怕死亡（希伯来书 2:14）的事实中，显露得太清楚了。</w:t>
      </w:r>
    </w:p>
    <w:p w14:paraId="1038370F">
      <w:pPr>
        <w:pStyle w:val="3"/>
        <w:spacing w:before="325" w:line="252" w:lineRule="auto"/>
        <w:ind w:right="1" w:firstLine="7"/>
        <w:jc w:val="both"/>
        <w:rPr>
          <w:rFonts w:hint="eastAsia" w:ascii="微软雅黑" w:hAnsi="微软雅黑" w:eastAsia="微软雅黑" w:cs="微软雅黑"/>
          <w:sz w:val="30"/>
          <w:szCs w:val="30"/>
        </w:rPr>
      </w:pPr>
    </w:p>
    <w:p w14:paraId="3F60862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Redeemer is here called the mediator, by whom the price was paid.</w:t>
      </w:r>
    </w:p>
    <w:p w14:paraId="20BCD205">
      <w:pPr>
        <w:pStyle w:val="3"/>
        <w:spacing w:before="325" w:line="252" w:lineRule="auto"/>
        <w:ind w:right="1" w:firstLine="7"/>
        <w:jc w:val="both"/>
        <w:rPr>
          <w:rFonts w:hint="eastAsia" w:ascii="微软雅黑" w:hAnsi="微软雅黑" w:eastAsia="微软雅黑" w:cs="微软雅黑"/>
          <w:sz w:val="30"/>
          <w:szCs w:val="30"/>
        </w:rPr>
      </w:pPr>
    </w:p>
    <w:p w14:paraId="279CDC6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救赎主在这里被称为中保，赎价由祂支付。</w:t>
      </w:r>
    </w:p>
    <w:p w14:paraId="11BF3D3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is so represented, there is no doubt (Rom. 11:26; Gal. 3:13).</w:t>
      </w:r>
    </w:p>
    <w:p w14:paraId="26D0810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基督被如此描绘，是毫无疑问的（罗马书 11:26；加拉太书 3:13）。</w:t>
      </w:r>
    </w:p>
    <w:p w14:paraId="698B4AF1">
      <w:pPr>
        <w:pStyle w:val="3"/>
        <w:spacing w:before="325" w:line="252" w:lineRule="auto"/>
        <w:ind w:right="1" w:firstLine="7"/>
        <w:jc w:val="both"/>
        <w:rPr>
          <w:rFonts w:hint="eastAsia" w:ascii="微软雅黑" w:hAnsi="微软雅黑" w:eastAsia="微软雅黑" w:cs="微软雅黑"/>
          <w:sz w:val="30"/>
          <w:szCs w:val="30"/>
        </w:rPr>
      </w:pPr>
    </w:p>
    <w:p w14:paraId="30E464B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is announced in the most unmistakeable terms by our Lord elsewhere (Matt. 20:28), and by the apostle in this text, as consisting in the priestly action of giving Himself in our room.</w:t>
      </w:r>
    </w:p>
    <w:p w14:paraId="1A4357F3">
      <w:pPr>
        <w:pStyle w:val="3"/>
        <w:spacing w:before="325" w:line="252" w:lineRule="auto"/>
        <w:ind w:right="1" w:firstLine="7"/>
        <w:jc w:val="both"/>
        <w:rPr>
          <w:rFonts w:hint="eastAsia" w:ascii="微软雅黑" w:hAnsi="微软雅黑" w:eastAsia="微软雅黑" w:cs="微软雅黑"/>
          <w:sz w:val="30"/>
          <w:szCs w:val="30"/>
        </w:rPr>
      </w:pPr>
    </w:p>
    <w:p w14:paraId="3718ED5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我们的主在别处（马太福音 20:28），以及使徒在这段经文中，都以最明确无误的言辞宣告了赎价，即在于祂代替我们舍己的祭司行动。</w:t>
      </w:r>
    </w:p>
    <w:p w14:paraId="4DE392B2">
      <w:pPr>
        <w:pStyle w:val="3"/>
        <w:spacing w:before="325" w:line="252" w:lineRule="auto"/>
        <w:ind w:right="1" w:firstLine="7"/>
        <w:jc w:val="both"/>
        <w:rPr>
          <w:rFonts w:hint="eastAsia" w:ascii="微软雅黑" w:hAnsi="微软雅黑" w:eastAsia="微软雅黑" w:cs="微软雅黑"/>
          <w:sz w:val="30"/>
          <w:szCs w:val="30"/>
        </w:rPr>
      </w:pPr>
    </w:p>
    <w:p w14:paraId="4D71C71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receiving the ransom is God, considered as Lawgiver, Ruler, and Judge, whose property we were by creation-right, and whose property we become anew by redemption-right (Rev. 5:9).</w:t>
      </w:r>
    </w:p>
    <w:p w14:paraId="5E86FD1B">
      <w:pPr>
        <w:pStyle w:val="3"/>
        <w:spacing w:before="325" w:line="252" w:lineRule="auto"/>
        <w:ind w:right="1" w:firstLine="7"/>
        <w:jc w:val="both"/>
        <w:rPr>
          <w:rFonts w:hint="eastAsia" w:ascii="微软雅黑" w:hAnsi="微软雅黑" w:eastAsia="微软雅黑" w:cs="微软雅黑"/>
          <w:sz w:val="30"/>
          <w:szCs w:val="30"/>
        </w:rPr>
      </w:pPr>
    </w:p>
    <w:p w14:paraId="01F9FE8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接受赎价的一方是神，被视作立法者、统治者和审判官，我们因创造之权曾是祂的产业，又因救赎之权重新成为祂的产业（启示录 5:9）。</w:t>
      </w:r>
    </w:p>
    <w:p w14:paraId="42023B4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put these elements together,—the captive, the Redeemer, the ransom, the party who held the sinner till he received the necessary equivalent to the inflexible claims of His law, and who then takes them into a new endearing relation as His purchased property,—we have all the elements of a real transaction.</w:t>
      </w:r>
    </w:p>
    <w:p w14:paraId="290048F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这些要素放在一起时——俘虏、救赎主、赎价、那持有罪人直到祂收到对其律法不可动摇的要求所必需的等价物的一方，然后祂又将他们带入一种新的亲密关系中，作为祂买来的产业——我们就拥有了一个真实交易的所有要素。</w:t>
      </w:r>
    </w:p>
    <w:p w14:paraId="6AC7489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metaphorical, but real.</w:t>
      </w:r>
    </w:p>
    <w:p w14:paraId="1AD9533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它不是比喻性的，而是真实的。</w:t>
      </w:r>
    </w:p>
    <w:p w14:paraId="5716F354">
      <w:pPr>
        <w:pStyle w:val="3"/>
        <w:spacing w:before="325" w:line="252" w:lineRule="auto"/>
        <w:ind w:right="1" w:firstLine="7"/>
        <w:jc w:val="both"/>
        <w:rPr>
          <w:rFonts w:hint="eastAsia" w:ascii="微软雅黑" w:hAnsi="微软雅黑" w:eastAsia="微软雅黑" w:cs="微软雅黑"/>
          <w:sz w:val="30"/>
          <w:szCs w:val="30"/>
        </w:rPr>
      </w:pPr>
    </w:p>
    <w:p w14:paraId="58EC02E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above-mentioned outline of this great fact the most determined opposition has always been evinced by all who stand opposed to our Lord's vicarious life and sufferings.</w:t>
      </w:r>
    </w:p>
    <w:p w14:paraId="43CF4A6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对于上述这一伟大事实的概述，所有反对我们主替代性生命和受苦的人，总是表现出最坚决的反对。</w:t>
      </w:r>
    </w:p>
    <w:p w14:paraId="4159F1E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challenge the doctrine on the ground of reason and rectitude; to which the reply is, that we abide by the authority of the divine word.</w:t>
      </w:r>
    </w:p>
    <w:p w14:paraId="7A76C94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他们以理性和正直为由挑战这一教义；对此的回答是，我们坚守神话语的权威。</w:t>
      </w:r>
    </w:p>
    <w:p w14:paraId="68149EF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they venture to assert that no passage of Scripture can be adduced where it is said that Christ suffered all in our room and stead; and they interpret the words FOR US as intimating merely that He suffered for our good.</w:t>
      </w:r>
    </w:p>
    <w:p w14:paraId="0457CB0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有时他们竟敢断言，圣经中找不到任何一处经文说基督是代替我们受苦；他们将“为我们”这些词解释为仅仅暗示祂是为我们的益处受苦。</w:t>
      </w:r>
    </w:p>
    <w:p w14:paraId="559C8BE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acquainted with the Greek language, and taking into account the composition of the word here used (ἀντίλυτρον), will assert that it does not naturally and competently convey the idea of a ransom in the room of others.</w:t>
      </w:r>
    </w:p>
    <w:p w14:paraId="126D3D0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任何熟悉希腊语，并考虑到这里使用的词（ἀντίλυτρον）的构成的人，都不会断言它不能自然而恰当地传达代替他人作赎价的观念。</w:t>
      </w:r>
    </w:p>
    <w:p w14:paraId="7775BF0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conceded, that to give Himself to death for others means no more than to die in some vague, indefinite way for one's good.</w:t>
      </w:r>
    </w:p>
    <w:p w14:paraId="21A6334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不能承认，为他人舍己至死，仅仅意味着以某种模糊、不确定的方式为某人的益处而死。</w:t>
      </w:r>
    </w:p>
    <w:p w14:paraId="19F9CA8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clause contains a double evidence for vicarious atonement.</w:t>
      </w:r>
    </w:p>
    <w:p w14:paraId="46A55AE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相反，这个从句包含了替代性赎罪的双重证据。</w:t>
      </w:r>
    </w:p>
    <w:p w14:paraId="66E010B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had, by the transgression of the divine law, become bound to punishment, and must on account of guilt have for ever passed into the captivity. of Satan, death, and hell, had not Christ acted the part of mediator, as described in the text.</w:t>
      </w:r>
    </w:p>
    <w:p w14:paraId="3BC341F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我们因违背神的律法，本应受罚，并因罪咎本应永远陷入撒但、死亡和地狱的囚禁中，若不是基督扮演了中保的角色，如经文所描述的。</w:t>
      </w:r>
    </w:p>
    <w:p w14:paraId="447B8FF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one is cast into prison for his sins, and another redeems him from it by repairing the wrong and meeting his obligations, this was not only for his good merely, but also in his stead.</w:t>
      </w:r>
    </w:p>
    <w:p w14:paraId="281B9C0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但当一个人因罪被投入监狱，另一个人通过弥补过错和履行他的义务将他从中赎回时，这不仅是为了他的益处，也是代替他。</w:t>
      </w:r>
    </w:p>
    <w:p w14:paraId="0B581657">
      <w:pPr>
        <w:pStyle w:val="3"/>
        <w:spacing w:before="325" w:line="252" w:lineRule="auto"/>
        <w:ind w:right="1" w:firstLine="7"/>
        <w:jc w:val="both"/>
        <w:rPr>
          <w:rFonts w:hint="eastAsia" w:ascii="微软雅黑" w:hAnsi="微软雅黑" w:eastAsia="微软雅黑" w:cs="微软雅黑"/>
          <w:sz w:val="30"/>
          <w:szCs w:val="30"/>
        </w:rPr>
      </w:pPr>
    </w:p>
    <w:p w14:paraId="13203AD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principal argument against the death of Christ, viewed as a ransom from captivity, is to the effect that no party can be pointed out to whom the ransom could be paid.</w:t>
      </w:r>
    </w:p>
    <w:p w14:paraId="10FC2E2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反对将基督的死视为从囚禁中得赎的赎价的一个主要论点是，指不出可以向谁支付赎价的一方。</w:t>
      </w:r>
    </w:p>
    <w:p w14:paraId="2BFF54C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that objection is obvious to any one who rises to the primary source of authority—law and obligation.</w:t>
      </w:r>
    </w:p>
    <w:p w14:paraId="28DF889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对这个反对意见的回答，对于任何一个能上升到权威的根本源头——律法和义务——的人来说，都是显而易见的。</w:t>
      </w:r>
    </w:p>
    <w:p w14:paraId="45CCA5D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or satisfaction was paid to God (Eph. 5:2).</w:t>
      </w:r>
    </w:p>
    <w:p w14:paraId="04350EF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赎价或补赎是付给神的（以弗所书 5:2）。</w:t>
      </w:r>
    </w:p>
    <w:p w14:paraId="32470F1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commercial matters, and cases involving payment in money, we may hold one style of language, with all its correlative terms and notions.</w:t>
      </w:r>
    </w:p>
    <w:p w14:paraId="12F196F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在商业事务，以及涉及金钱支付的案件中，我们可以持有一种语言风格，及其所有相关的术语和概念。</w:t>
      </w:r>
    </w:p>
    <w:p w14:paraId="19FA7DB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criminal law another style of thought is necessary: we rise to the fountain of justice.</w:t>
      </w:r>
    </w:p>
    <w:p w14:paraId="736A757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在刑法中，需要另一种思维方式：我们上升到正义的源泉。</w:t>
      </w:r>
    </w:p>
    <w:p w14:paraId="67DD6B5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great transaction of satisfying God's punitive justice, and vindicating the divine majesty and the authoritative claims of law, we are brought directly to God Himself, as moral Governor and personal God, having rights from which He cannot recede, because they are inalienable.</w:t>
      </w:r>
    </w:p>
    <w:p w14:paraId="17DD9D5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在满足神惩罚性公义，并维护神圣威严和律法权威性要求这桩伟大的交易中，我们被直接带到神自己面前，祂是道德的治理者和人格的神，拥有祂不能放弃的权利，因为这些权利是不可剥夺的。</w:t>
      </w:r>
    </w:p>
    <w:p w14:paraId="0CA7072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sinners, men are guilty before God (Ps. 51:4; Rom. 3:19); and hence the ransom must be primarily viewed as offered To Him, and accepted by Him (Rev. 5:9).</w:t>
      </w:r>
    </w:p>
    <w:p w14:paraId="47B20CE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作为罪人，人在神面前是有罪的（诗篇 51:4；罗马书 3:19）；因此，赎价必须主要被视为是献给祂，并被祂悦纳的（启示录 5:9）。</w:t>
      </w:r>
    </w:p>
    <w:p w14:paraId="41BBB22E">
      <w:pPr>
        <w:pStyle w:val="3"/>
        <w:spacing w:before="325" w:line="252" w:lineRule="auto"/>
        <w:ind w:right="1" w:firstLine="7"/>
        <w:jc w:val="both"/>
        <w:rPr>
          <w:rFonts w:hint="eastAsia" w:ascii="微软雅黑" w:hAnsi="微软雅黑" w:eastAsia="微软雅黑" w:cs="微软雅黑"/>
          <w:sz w:val="30"/>
          <w:szCs w:val="30"/>
        </w:rPr>
      </w:pPr>
    </w:p>
    <w:p w14:paraId="76DE906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crude opinion of some of the Fathers, the atonement was too much considered in relation to Satan.</w:t>
      </w:r>
    </w:p>
    <w:p w14:paraId="35BCEB0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根据一些教父粗浅的观点，赎罪被过多地从与撒但的关系来考虑。</w:t>
      </w:r>
    </w:p>
    <w:p w14:paraId="178E26A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following Origen, imagined that the ransom was paid to him because, in the loose mode of thinking which they permitted themselves to entertain, it was alleged that Satan had acquired a rightful claim to fallen humanity, such as God Himself must respect.</w:t>
      </w:r>
    </w:p>
    <w:p w14:paraId="5686431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一些人，跟随俄利根，想象赎价是付给他的，因为在他们容许自己持有的松散思维方式中，据称撒但对堕落的人类获得了合法的要求权，连神自己也必须尊重。</w:t>
      </w:r>
    </w:p>
    <w:p w14:paraId="33774BA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groundless notion, though it kept its place for a time, never carried general consent.</w:t>
      </w:r>
    </w:p>
    <w:p w14:paraId="66516E0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那个毫无根据的观念，虽然一度存在，但从未获得普遍的认同。</w:t>
      </w:r>
    </w:p>
    <w:p w14:paraId="2D05B12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at variance with the Christian sentiment; and the difficulties connected with the idea of offering a ransom to Satan, for a conquest sinfully acquired, were always felt by judicious divines of all centuries.</w:t>
      </w:r>
    </w:p>
    <w:p w14:paraId="0F43918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它与基督徒的情感相悖；并且，历代明智的神学家都感受到，向撒但为一次罪恶获得的征服献上赎价的观念所带来的困难。</w:t>
      </w:r>
    </w:p>
    <w:p w14:paraId="07A85E6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perceived the necessity of a different mode of statement in the early centuries, connected the atonement with the original menace against sin, and represented it as a satisfaction to the divine veracity.</w:t>
      </w:r>
    </w:p>
    <w:p w14:paraId="721ECAD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那些在早期世纪认识到需要一种不同陈述方式的人，将赎罪与对罪的最初威胁联系起来，并将其描绘为对神信实性的补赎。</w:t>
      </w:r>
    </w:p>
    <w:p w14:paraId="274CD38D">
      <w:pPr>
        <w:pStyle w:val="3"/>
        <w:spacing w:before="325" w:line="252" w:lineRule="auto"/>
        <w:ind w:right="1" w:firstLine="7"/>
        <w:jc w:val="both"/>
        <w:rPr>
          <w:rFonts w:hint="eastAsia" w:ascii="微软雅黑" w:hAnsi="微软雅黑" w:eastAsia="微软雅黑" w:cs="微软雅黑"/>
          <w:sz w:val="30"/>
          <w:szCs w:val="30"/>
        </w:rPr>
      </w:pPr>
    </w:p>
    <w:p w14:paraId="528935F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Satan's relation to men held captive under his dominion was but subordinate.</w:t>
      </w:r>
    </w:p>
    <w:p w14:paraId="7F37BC6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撒但与被囚禁在他统治下的人的关系只是从属的。</w:t>
      </w:r>
    </w:p>
    <w:p w14:paraId="452EF4D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men were indeed in bondage to Satan, but his power was founded simply on the guilt of that sin in which he involved them, or on the right of conquest which he had effected.</w:t>
      </w:r>
    </w:p>
    <w:p w14:paraId="787E017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有罪的人确实受撒但的捆绑，但他的权力仅仅建立在他使他们卷入的罪的罪咎上，或者建立在他所实现的征服权上。</w:t>
      </w:r>
    </w:p>
    <w:p w14:paraId="1BBD20D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but the jailor, having no power over his captives except by God's authority, who left them under a just doom—under sin, death, and hell.</w:t>
      </w:r>
    </w:p>
    <w:p w14:paraId="5F776B4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他不过是狱卒，对他的俘虏没有权力，除非藉着神的权柄，神将他们留在一个公义的判决之下——在罪、死亡和地狱之下。</w:t>
      </w:r>
    </w:p>
    <w:p w14:paraId="1C6D3D2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proper acceptation of terms, men are guilty to God: against Him, and Him only, was sin committed (Ps. 51:4).</w:t>
      </w:r>
    </w:p>
    <w:p w14:paraId="722EB2B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但是，按照恰当的词义，人是对神有罪的：罪是向祂，且唯独向祂犯的（诗篇 51:4）。</w:t>
      </w:r>
    </w:p>
    <w:p w14:paraId="66956C4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party to whom the ransom was paid is evident.</w:t>
      </w:r>
    </w:p>
    <w:p w14:paraId="5263734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支付赎价的一方是显而易见的。</w:t>
      </w:r>
    </w:p>
    <w:p w14:paraId="066CBD3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the analogy of human law—that is, at man made in the image of God, and acting out his views of right and wrong in a sphere closely resembling the divine procedure—a satisfaction for the infraction of the law is never made to the inferior officer, but to the Supreme Majesty, the fountain of authority.</w:t>
      </w:r>
    </w:p>
    <w:p w14:paraId="591671A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当我们看人类法律的类比时——也就是说，看按神形象所造的人，在一个酷似神程序的领域里，实践他对是非的看法时——对违法行为的补赎从来不是向低级官员作出的，而是向最高权威，权柄的源泉作出的。</w:t>
      </w:r>
    </w:p>
    <w:p w14:paraId="3AA8626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jailor or executioner it falls merely to carry out the sentence of imprisonment or death upon the criminal.</w:t>
      </w:r>
    </w:p>
    <w:p w14:paraId="0D93C9D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狱卒或行刑者仅仅是负责对罪犯执行监禁或死刑的判决。</w:t>
      </w:r>
    </w:p>
    <w:p w14:paraId="6C5EC73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transaction of which we treat, the ransom was not paid to the inferior officer, but to the fountain of authority—the Judge of all.</w:t>
      </w:r>
    </w:p>
    <w:p w14:paraId="62BCBE4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在我们所论述的这桩伟大交易中，赎价不是付给低级官员，而是付给权柄的源泉——万有的审判官。</w:t>
      </w:r>
    </w:p>
    <w:p w14:paraId="73934F4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or satisfaction was paid to God; for there was none besides Him or beyond Him.</w:t>
      </w:r>
    </w:p>
    <w:p w14:paraId="2B80EAA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赎价或补赎是付给神的；因为除祂以外或超越祂以外，别无他神。</w:t>
      </w:r>
    </w:p>
    <w:p w14:paraId="1255BA2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His sovereign plan was to discharge the captives only on receiving the ransom of His Son's obedience and death.</w:t>
      </w:r>
    </w:p>
    <w:p w14:paraId="5313991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祂的主权计划是，只有在收到祂儿子顺服和死亡的赎价后，才释放俘虏。</w:t>
      </w:r>
    </w:p>
    <w:p w14:paraId="372E7BE7">
      <w:pPr>
        <w:pStyle w:val="3"/>
        <w:spacing w:before="325" w:line="252" w:lineRule="auto"/>
        <w:ind w:right="1" w:firstLine="7"/>
        <w:jc w:val="both"/>
        <w:rPr>
          <w:rFonts w:hint="eastAsia" w:ascii="微软雅黑" w:hAnsi="微软雅黑" w:eastAsia="微软雅黑" w:cs="微软雅黑"/>
          <w:sz w:val="30"/>
          <w:szCs w:val="30"/>
        </w:rPr>
      </w:pPr>
    </w:p>
    <w:p w14:paraId="06F1431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consideration, too much omitted in theories of the atonement, will put this matter in its true light.</w:t>
      </w:r>
    </w:p>
    <w:p w14:paraId="3456C0C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在赎罪理论中，有一个被过多忽略的考虑，将使这件事显出其真面目。</w:t>
      </w:r>
    </w:p>
    <w:p w14:paraId="1F2DD19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distinguish between SIN ITSELF, and the consequences, temporal and eternal, corporeal and mental, inevitably flowing from it by the connection of cause and effect.</w:t>
      </w:r>
    </w:p>
    <w:p w14:paraId="1E66BEC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我们必须区分“罪本身”，以及由因果关系不可避免地从罪流出的，暂时的和永恒的，身体的和精神的后果。</w:t>
      </w:r>
    </w:p>
    <w:p w14:paraId="26B0ECF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redemption-work of Christ cannot be viewed merely in relation to the consequences of sin, but in relation to sin itself.</w:t>
      </w:r>
    </w:p>
    <w:p w14:paraId="0365E9C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基督的救赎之工不能仅仅从罪的后果来看，而必须从罪本身来看。</w:t>
      </w:r>
    </w:p>
    <w:p w14:paraId="00CEB2A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consider it in a biblical way only when we study it with a full recognition of the fact that infinite guilt renders an infinite satisfaction necessary, nay, absolutely indispensable.</w:t>
      </w:r>
    </w:p>
    <w:p w14:paraId="5834C2A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我们只有在充分认识到无限的罪咎使得无限的补赎成为必要，甚至是绝对不可或缺这一事实的情况下，才算是以合乎圣经的方式来思考它。</w:t>
      </w:r>
    </w:p>
    <w:p w14:paraId="2C03C384">
      <w:pPr>
        <w:pStyle w:val="3"/>
        <w:spacing w:before="325" w:line="252" w:lineRule="auto"/>
        <w:ind w:right="1" w:firstLine="7"/>
        <w:jc w:val="both"/>
        <w:rPr>
          <w:rFonts w:hint="eastAsia" w:ascii="微软雅黑" w:hAnsi="微软雅黑" w:eastAsia="微软雅黑" w:cs="微软雅黑"/>
          <w:sz w:val="30"/>
          <w:szCs w:val="30"/>
        </w:rPr>
      </w:pPr>
    </w:p>
    <w:p w14:paraId="1C51610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remain to be noticed: first, the sense in which we are to take the apostle's words, a ransom FOR ALL; secondly, how we are to apprehend Paul's testimony in connection with it.</w:t>
      </w:r>
    </w:p>
    <w:p w14:paraId="38A6AAA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还有两件事需要注意：首先，我们应如何理解使徒的话，“为万人的赎价”；其次，我们应如何领会保罗与此相关的见证。</w:t>
      </w:r>
    </w:p>
    <w:p w14:paraId="6591021C">
      <w:pPr>
        <w:pStyle w:val="3"/>
        <w:spacing w:before="325" w:line="252" w:lineRule="auto"/>
        <w:ind w:right="1" w:firstLine="7"/>
        <w:jc w:val="both"/>
        <w:rPr>
          <w:rFonts w:hint="eastAsia" w:ascii="微软雅黑" w:hAnsi="微软雅黑" w:eastAsia="微软雅黑" w:cs="微软雅黑"/>
          <w:sz w:val="30"/>
          <w:szCs w:val="30"/>
        </w:rPr>
      </w:pPr>
    </w:p>
    <w:p w14:paraId="724EA55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As to the expression "a ransom FOR ALL," the meaning may be collected from the context.</w:t>
      </w:r>
    </w:p>
    <w:p w14:paraId="0B665A3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关于“为万人的赎价”这个表达，其含义可以从上下文中收集。</w:t>
      </w:r>
    </w:p>
    <w:p w14:paraId="3813246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all men numerically, but all conditions, ranks, classes, and nationalities, without distinction.</w:t>
      </w:r>
    </w:p>
    <w:p w14:paraId="397E7B2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它不是指数目上的所有人，而是指所有地位、阶层、类别和国籍的人，没有区别。</w:t>
      </w:r>
    </w:p>
    <w:p w14:paraId="7C08459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evident, that if we follow the rule of interpreting by the context, no doubt can remain on any mind.</w:t>
      </w:r>
    </w:p>
    <w:p w14:paraId="0214846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这一点如此明显，以致如果我们遵循按上下文解释的规则，任何人的心中都不会存有疑问。</w:t>
      </w:r>
    </w:p>
    <w:p w14:paraId="786CCBC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commencement of the chapter the apostle mentioned all men; and immediately adds, as an explanation of this use of the expression, "kings and all in authority,"—a superfluous addition, if we apprehend the terms as denoting absolute universality.</w:t>
      </w:r>
    </w:p>
    <w:p w14:paraId="34E8ED4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在本章的开头，使徒提到了所有人；并立刻补充说，“君王和一切在位的”，作为对这个表达用法的解释——如果我们理解这些词是指绝对的普遍性，那么这个补充就是多余的。</w:t>
      </w:r>
    </w:p>
    <w:p w14:paraId="4BADAC0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directs Christians to pray for all men, the allusion is to be understood as pointing out ranks, conditions, and classes of men.</w:t>
      </w:r>
    </w:p>
    <w:p w14:paraId="5A9B7EE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当使徒指导基督徒为万人祷告时，这个暗示应被理解为指出人的阶层、地位和类别。</w:t>
      </w:r>
    </w:p>
    <w:p w14:paraId="26E5CAF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partly because they did not know all men numerically; partly because, among men in the wide sense, there are some for whom we are not to pray, viz. those who have sinned unto death (1 John 5:16).</w:t>
      </w:r>
    </w:p>
    <w:p w14:paraId="721A4F0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这一点是明显的，部分因为他们不知道数目上的所有人；部分因为，在广义的人中，有一些人是我们不该为他们祷告的，即那些犯了至于死的罪的人（约翰一书 5:16）。</w:t>
      </w:r>
    </w:p>
    <w:p w14:paraId="51253F4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allusion is not to all men numerically, may be proved, too, from the announcement that God will have all men to be saved (ver. 4), which refers to ranks and conditions, not to individuals; for God's will would be effectual on all men, if the other meaning were intended.</w:t>
      </w:r>
    </w:p>
    <w:p w14:paraId="111BDFB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这个暗示不是指数量上的所有人，这一点也可以从神愿意万人得救（第4节）的宣告中得到证明，这指的是阶层和地位，而不是个人；因为如果意指的是另一个意思，那么神的旨意就会对所有人生效。</w:t>
      </w:r>
    </w:p>
    <w:p w14:paraId="45DCCAA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further to show the sense in which Paul uses the expression ALL MEN, we may notice his mode of describing locality: "I will that men pray everywhere," literally, in every place (ver. 8); which clearly means WHEREVER they maybe.</w:t>
      </w:r>
    </w:p>
    <w:p w14:paraId="0ADF23E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说明保罗使用“万人”这个表达的意义，我们可以注意他描述地方的方式：“我愿男人无忿怒，无争论，举起圣洁的手，随处祷告，”字面意思是，在每个地方（第8节）；这清楚地意味着“无论他们在哪里”。</w:t>
      </w:r>
    </w:p>
    <w:p w14:paraId="2CA2ABBE">
      <w:pPr>
        <w:pStyle w:val="3"/>
        <w:spacing w:before="325" w:line="252" w:lineRule="auto"/>
        <w:ind w:right="1" w:firstLine="7"/>
        <w:jc w:val="both"/>
        <w:rPr>
          <w:rFonts w:hint="eastAsia" w:ascii="微软雅黑" w:hAnsi="微软雅黑" w:eastAsia="微软雅黑" w:cs="微软雅黑"/>
          <w:sz w:val="30"/>
          <w:szCs w:val="30"/>
        </w:rPr>
      </w:pPr>
    </w:p>
    <w:p w14:paraId="31AE40B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examination of the immediate context makes it evident how we are to understand the expression "a ransom FOR ALL."</w:t>
      </w:r>
    </w:p>
    <w:p w14:paraId="60E8D8A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对直接上下文的这一考察，清楚地表明了我们应如何理解“为万人的赎价”这个表达。</w:t>
      </w:r>
    </w:p>
    <w:p w14:paraId="51F8AA5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put a different sense upon the terms than the apostle employs throughout the context; that is, all ranks, conditions, and classes of men.</w:t>
      </w:r>
    </w:p>
    <w:p w14:paraId="2EDC96F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我们不能给这些词赋予与使徒在整个上下文中使用的不同的意思；也就是说，所有阶层、地位和类别的人。</w:t>
      </w:r>
    </w:p>
    <w:p w14:paraId="00EADBD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died for men of all conditions, high or low; for all nationalities, Jew and Gentile equally.</w:t>
      </w:r>
    </w:p>
    <w:p w14:paraId="667C80B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祂为所有地位的人死，无论高低；为所有国籍的人死，犹太人和外邦人平等。</w:t>
      </w:r>
    </w:p>
    <w:p w14:paraId="267667E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text does not affirm that He gave Himself for all men numerically.</w:t>
      </w:r>
    </w:p>
    <w:p w14:paraId="25C31A3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但经文并没有断言祂为数量上的所有人舍了自己。</w:t>
      </w:r>
    </w:p>
    <w:p w14:paraId="4683344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all classes indiscriminately—the elect of every rank, and tribe, and people.</w:t>
      </w:r>
    </w:p>
    <w:p w14:paraId="58EB14A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这个暗示是指所有类别的人，不加区分——每个阶层、支派和民族的选民。</w:t>
      </w:r>
    </w:p>
    <w:p w14:paraId="005555F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particularly, THE ALL for whom He gave Himself a ransom, were they for whom He acted as a mediator in atonement and intercession; THE ALL of whom it is said, God will have ALL MEN to be saved, and come to the knowledge of the truth (ver. 4); the class undoubtedly coincident and identical with the elect; THE ALL for whom the ransom was offered—and it is never ineffectual or inoperative; THE ALL who are ushered into actual liberty, because their sins were borne, their guilt expiated, their curse reversed, and of whom not one shall finally be lost, but all shall be raised up at the last day (John 6:39).</w:t>
      </w:r>
    </w:p>
    <w:p w14:paraId="105A000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那一切”祂为之舍己作赎价的人，是祂为之在赎罪和代求中作中保的人；“那一切”被说成神愿意“万人”得救，并明白真道的人（第4节）；这个类别无疑与选民相符且相同；“那一切”赎价为之献上的人——并且它从不无效或不起作用；“那一切”被引入实际自由的人，因为他们的罪被担当，他们的罪咎被赎清，他们的咒诅被逆转，其中没有一个最终会失落，而是在末日都要复活（约翰福音 6:39）。</w:t>
      </w:r>
    </w:p>
    <w:p w14:paraId="277EF9C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was introduced in connection with prayer, and as a motive to prayer.</w:t>
      </w:r>
    </w:p>
    <w:p w14:paraId="2EA1E13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这段经文是在与祷告有关的背景下引入的，并作为祷告的动机。</w:t>
      </w:r>
    </w:p>
    <w:p w14:paraId="4463C1A1">
      <w:pPr>
        <w:pStyle w:val="3"/>
        <w:spacing w:before="325" w:line="252" w:lineRule="auto"/>
        <w:ind w:right="1" w:firstLine="7"/>
        <w:jc w:val="both"/>
        <w:rPr>
          <w:rFonts w:hint="eastAsia" w:ascii="微软雅黑" w:hAnsi="微软雅黑" w:eastAsia="微软雅黑" w:cs="微软雅黑"/>
          <w:sz w:val="30"/>
          <w:szCs w:val="30"/>
        </w:rPr>
      </w:pPr>
    </w:p>
    <w:p w14:paraId="4160356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second thing is, how we are to apprehend Paul's testimony: "To be testified in due time, to which I was appointed a preacher and an apostle."</w:t>
      </w:r>
    </w:p>
    <w:p w14:paraId="5B1A044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第二件事是，我们如何领会保罗的见证：“到了时候，这事必证明出来，我为此奉派作传道的，作使徒。”</w:t>
      </w:r>
    </w:p>
    <w:p w14:paraId="5003D6E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ransom and the testimony, between the atonement and the preaching of it, is most explicit, both here and elsewhere.</w:t>
      </w:r>
    </w:p>
    <w:p w14:paraId="76471F5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赎价与见证之间，赎罪与其传讲之间的联系，在这里和别处都极为明确。</w:t>
      </w:r>
    </w:p>
    <w:p w14:paraId="0B34BD7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preaching is a testimony to the ransom, or to the cross: that is, the atonement was accomplished, and an office was instituted specially charged with the proclamation of this great theme; and preaching has no other foundation or warrant, power or influence.</w:t>
      </w:r>
    </w:p>
    <w:p w14:paraId="15FBBAF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传道是对赎价的见证，或对十字架的见证：也就是说，赎罪已完成，并且设立了一个职分，专门负责宣告这个伟大的主题；传道没有其他的基础或凭据、能力或影响。</w:t>
      </w:r>
    </w:p>
    <w:p w14:paraId="07C7044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with the solemnity of an oath, Paul declares that this was the scope of his ministry.</w:t>
      </w:r>
    </w:p>
    <w:p w14:paraId="1EBE143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在这段经文中，保罗以誓言般的庄重宣告，这是他事工的范围。</w:t>
      </w:r>
    </w:p>
    <w:p w14:paraId="71C3CA1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speaking of the Redeemer, who gave Himself a ransom for all, to be testified in due time, he adds, "to which I was appointed a preacher."</w:t>
      </w:r>
    </w:p>
    <w:p w14:paraId="2047459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在谈到救赎主，祂舍自己作万人的赎价，到了时候必证明出来之后，他补充说：“我为此奉派作传道的。”</w:t>
      </w:r>
    </w:p>
    <w:p w14:paraId="7F3954D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therefore, not only preached this truth of the vicarious sacrifice, but was called and commissioned to do so: HIS OFFICE WAS FOR THIS VERY END.</w:t>
      </w:r>
    </w:p>
    <w:p w14:paraId="2B1A685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因此，保罗不仅传讲了替代性献祭的这个真理，而且被呼召和委任去做这件事：他的职分就是为了这个目的。</w:t>
      </w:r>
    </w:p>
    <w:p w14:paraId="4DB59A7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give the greater confirmation to what he said, he added— doubtless with his eye upon those who undervalued that great theme, the burden of his ministry—"I speak the truth in Christ, and lie not."</w:t>
      </w:r>
    </w:p>
    <w:p w14:paraId="4C74F39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为了给他所说的话更大的确认，他补充说——无疑是着眼于那些低估那个伟大主题，即他事工重担的人——“我说的是实话，并不谎言。”</w:t>
      </w:r>
    </w:p>
    <w:p w14:paraId="27CFB2C0">
      <w:pPr>
        <w:pStyle w:val="3"/>
        <w:spacing w:before="325" w:line="252" w:lineRule="auto"/>
        <w:ind w:right="1" w:firstLine="7"/>
        <w:jc w:val="both"/>
        <w:rPr>
          <w:rFonts w:hint="eastAsia" w:ascii="微软雅黑" w:hAnsi="微软雅黑" w:eastAsia="微软雅黑" w:cs="微软雅黑"/>
          <w:sz w:val="30"/>
          <w:szCs w:val="30"/>
        </w:rPr>
      </w:pPr>
    </w:p>
    <w:p w14:paraId="7127CF1F">
      <w:pPr>
        <w:pStyle w:val="2"/>
        <w:bidi w:val="0"/>
        <w:jc w:val="center"/>
        <w:rPr>
          <w:rFonts w:hint="eastAsia"/>
        </w:rPr>
      </w:pPr>
      <w:r>
        <w:rPr>
          <w:rFonts w:hint="eastAsia"/>
        </w:rPr>
        <w:t>SEC. XVIII.</w:t>
      </w:r>
    </w:p>
    <w:p w14:paraId="40146A96">
      <w:pPr>
        <w:pStyle w:val="2"/>
        <w:bidi w:val="0"/>
        <w:jc w:val="center"/>
        <w:rPr>
          <w:rFonts w:hint="eastAsia"/>
        </w:rPr>
      </w:pPr>
      <w:r>
        <w:rPr>
          <w:rFonts w:hint="eastAsia"/>
        </w:rPr>
        <w:t>第十八节</w:t>
      </w:r>
    </w:p>
    <w:p w14:paraId="726F960A">
      <w:pPr>
        <w:pStyle w:val="3"/>
        <w:spacing w:before="325" w:line="252" w:lineRule="auto"/>
        <w:ind w:right="1" w:firstLine="7"/>
        <w:jc w:val="both"/>
        <w:rPr>
          <w:rFonts w:hint="eastAsia" w:ascii="微软雅黑" w:hAnsi="微软雅黑" w:eastAsia="微软雅黑" w:cs="微软雅黑"/>
          <w:sz w:val="30"/>
          <w:szCs w:val="30"/>
        </w:rPr>
      </w:pPr>
    </w:p>
    <w:p w14:paraId="06C387F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TITUS</w:t>
      </w:r>
    </w:p>
    <w:p w14:paraId="4F842A7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提多书</w:t>
      </w:r>
    </w:p>
    <w:p w14:paraId="0B0FF9F7">
      <w:pPr>
        <w:pStyle w:val="3"/>
        <w:spacing w:before="325" w:line="252" w:lineRule="auto"/>
        <w:ind w:right="1" w:firstLine="7"/>
        <w:jc w:val="both"/>
        <w:rPr>
          <w:rFonts w:hint="eastAsia" w:ascii="微软雅黑" w:hAnsi="微软雅黑" w:eastAsia="微软雅黑" w:cs="微软雅黑"/>
          <w:sz w:val="30"/>
          <w:szCs w:val="30"/>
        </w:rPr>
      </w:pPr>
    </w:p>
    <w:p w14:paraId="3BA13A4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pastoral epistle, in many respects like the Epistles to Timothy, but more condensed, was meant to direct Titus in a difficult service in the island of Crete, where Paul had recently laboured: churches were to be organized and supplied with elders, and Titus was left behind to set in order what was wanting.</w:t>
      </w:r>
    </w:p>
    <w:p w14:paraId="0C3C963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这封教牧书信，在许多方面与提摩太书信相似，但更为凝练，旨在指导提多在克里特岛上的一项困难事奉，保罗最近曾在那里工作过：要组织教会并配备长老，提多被留下整理所缺欠的事。</w:t>
      </w:r>
    </w:p>
    <w:p w14:paraId="1B6CB1EE">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served as his credentials, and as a rule for his guidance.</w:t>
      </w:r>
    </w:p>
    <w:p w14:paraId="48DDF2C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这封书信作为他的凭证，也作为他指导的准则。</w:t>
      </w:r>
    </w:p>
    <w:p w14:paraId="7C23C9D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difficult to fix the date, as the missionary tour to which reference is made is not elsewhere recorded, it bears on its front the immediate purpose for which it was composed; viz. to direct Titus, and give a code of rules for all time as to the qualifications of elders, and the mode of enforcing doctrine and duty.</w:t>
      </w:r>
    </w:p>
    <w:p w14:paraId="38A213D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虽然很难确定日期，因为所提到的宣教旅程在别处没有记载，但它的开篇就表明了其写作的直接目的；即，指导提多，并给出一套关于长老资格和施行教义与责任方式的历代规则。</w:t>
      </w:r>
    </w:p>
    <w:p w14:paraId="23196B0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stating duties incumbent on every age, sex, and condition, the apostle ascends to divine grace as the constraining motive (Tit. 2:11), referring also to the glorious appearing of our great God and Saviour.</w:t>
      </w:r>
    </w:p>
    <w:p w14:paraId="0AA35F6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在陈述了每个年龄、性别和地位的人应尽的责任后，使徒上升到神的恩典，将其作为激励的动机（提多书 2:11），同时也提到了我们伟大的神和救主的荣耀显现。</w:t>
      </w:r>
    </w:p>
    <w:p w14:paraId="5A599D7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he passes over to the atonement.</w:t>
      </w:r>
    </w:p>
    <w:p w14:paraId="7762AD2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由此，他转而谈论赎罪。</w:t>
      </w:r>
    </w:p>
    <w:p w14:paraId="21D8CCB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chapter contains an outline of justification, which doubtless refers to the previous sketch of the expiatory sufferings ofthe Lord.</w:t>
      </w:r>
    </w:p>
    <w:p w14:paraId="7B729D5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最后一章包含了称义的纲要，这无疑是指前面关于主赎罪受苦的简述。</w:t>
      </w:r>
    </w:p>
    <w:p w14:paraId="201F2B26">
      <w:pPr>
        <w:pStyle w:val="3"/>
        <w:spacing w:before="325" w:line="252" w:lineRule="auto"/>
        <w:ind w:right="1" w:firstLine="7"/>
        <w:jc w:val="both"/>
        <w:rPr>
          <w:rFonts w:hint="eastAsia" w:ascii="微软雅黑" w:hAnsi="微软雅黑" w:eastAsia="微软雅黑" w:cs="微软雅黑"/>
          <w:sz w:val="30"/>
          <w:szCs w:val="30"/>
        </w:rPr>
      </w:pPr>
    </w:p>
    <w:p w14:paraId="0722A4B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 passage on the atonement demanding notice is this: Who gave Himself for us, that He might redeem us from all iniquity, and purify unto Himself a peculiar people, zealous of good works (Tit. 2:14).</w:t>
      </w:r>
    </w:p>
    <w:p w14:paraId="5389E37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关于赎罪，唯一需要注意的经文是这段：“祂为我们舍了自己，要赎我们脱离一切罪恶，又洁净我们，特作自己的子民，热心为善。”（提多书 2:14）。</w:t>
      </w:r>
    </w:p>
    <w:p w14:paraId="12BF92B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Almost every word in this pregnant passage is significant.</w:t>
      </w:r>
    </w:p>
    <w:p w14:paraId="2998759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在这段意义深远的经文中，几乎每个词都意义重大。</w:t>
      </w:r>
    </w:p>
    <w:p w14:paraId="49BB48AF">
      <w:pPr>
        <w:pStyle w:val="3"/>
        <w:spacing w:before="325" w:line="252" w:lineRule="auto"/>
        <w:ind w:right="1" w:firstLine="7"/>
        <w:jc w:val="both"/>
        <w:rPr>
          <w:rFonts w:hint="eastAsia" w:ascii="微软雅黑" w:hAnsi="微软雅黑" w:eastAsia="微软雅黑" w:cs="微软雅黑"/>
          <w:sz w:val="30"/>
          <w:szCs w:val="30"/>
        </w:rPr>
      </w:pPr>
    </w:p>
    <w:p w14:paraId="761B157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relative pronoun who has for its antecedent the double title applied to Christ in connection with His second advent: "our great God and Saviour."</w:t>
      </w:r>
    </w:p>
    <w:p w14:paraId="3EC96FA2">
      <w:pPr>
        <w:pStyle w:val="3"/>
        <w:spacing w:before="325" w:line="252" w:lineRule="auto"/>
        <w:ind w:right="1" w:firstLine="7"/>
        <w:jc w:val="both"/>
        <w:rPr>
          <w:rFonts w:hint="eastAsia" w:ascii="微软雅黑" w:hAnsi="微软雅黑" w:eastAsia="微软雅黑" w:cs="微软雅黑"/>
          <w:sz w:val="30"/>
          <w:szCs w:val="30"/>
        </w:rPr>
      </w:pPr>
    </w:p>
    <w:p w14:paraId="74E905D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关系代词“who”的先行词是与基督第二次降临相关的双重称号：“我们伟大的神和救主”。</w:t>
      </w:r>
    </w:p>
    <w:p w14:paraId="648A5C8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Undoubtedly the allusion is to one and the same person; and every one reading the passage for the first time, in the original, naturally comes to this conclusion.</w:t>
      </w:r>
    </w:p>
    <w:p w14:paraId="012F0C1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毫无疑问，这是指同一个人；任何第一次在原文中读到这段经文的人，自然会得出这个结论。</w:t>
      </w:r>
    </w:p>
    <w:p w14:paraId="1B0C4222">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glorious APPEARING of one person: the article is common to both titles; and the person so described is further pointed out as the same who gave Himself for us.</w:t>
      </w:r>
    </w:p>
    <w:p w14:paraId="38BA618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这是一个人的荣耀“显现”：冠词对两个称号是共用的；并且，如此描述的人被进一步指出是那位为我们舍了自己的同一位。</w:t>
      </w:r>
    </w:p>
    <w:p w14:paraId="64267A4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intimated by connecting the atonement with His deity?</w:t>
      </w:r>
    </w:p>
    <w:p w14:paraId="5ED9FF0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将赎罪与祂的神性联系起来，暗示了什么？</w:t>
      </w:r>
    </w:p>
    <w:p w14:paraId="15B8998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shows the close connection that obtains between them.</w:t>
      </w:r>
    </w:p>
    <w:p w14:paraId="19843760">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它显示了两者之间存在的紧密联系。</w:t>
      </w:r>
    </w:p>
    <w:p w14:paraId="5B9ACF4B">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Godhead of Christ was the element which gave infinite value to His sufferings.</w:t>
      </w:r>
    </w:p>
    <w:p w14:paraId="4B773083">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基督的真神性是赋予祂受苦无限价值的要素。</w:t>
      </w:r>
    </w:p>
    <w:p w14:paraId="2795BC8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atonement, though confined to a brief period, became at the divine tribunal a ransom, or an equivalent, adequate to the wants of millions, because the abasement of such a person had inestimable worth in God's sight.</w:t>
      </w:r>
    </w:p>
    <w:p w14:paraId="58B05A5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祂的赎罪，虽然仅限于一个短暂的时期，但在神的审判台前，成了一个赎价，或一个等价物，足以满足亿万人的需要，因为这样一位人物的降卑，在神眼中具有不可估量的价值。</w:t>
      </w:r>
    </w:p>
    <w:p w14:paraId="6C82145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died, it was as if all died; and the sacrifice was so valuable as well as acceptable, that instead of the curse which had been merited, the richest blessings were bestowed.</w:t>
      </w:r>
    </w:p>
    <w:p w14:paraId="4B33EEF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当祂死时，就如同所有人都死了；这祭是如此宝贵和可悦纳，以致代替了本应受的咒诅，赐下了最丰盛的祝福。</w:t>
      </w:r>
    </w:p>
    <w:p w14:paraId="79781579">
      <w:pPr>
        <w:pStyle w:val="3"/>
        <w:spacing w:before="325" w:line="252" w:lineRule="auto"/>
        <w:ind w:right="1" w:firstLine="7"/>
        <w:jc w:val="both"/>
        <w:rPr>
          <w:rFonts w:hint="eastAsia" w:ascii="微软雅黑" w:hAnsi="微软雅黑" w:eastAsia="微软雅黑" w:cs="微软雅黑"/>
          <w:sz w:val="30"/>
          <w:szCs w:val="30"/>
        </w:rPr>
      </w:pPr>
    </w:p>
    <w:p w14:paraId="72AFAC7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affirmation, WHO GAVE HIMSELF FOR US, indicates two things—priestly action and vicarious sacrifice.</w:t>
      </w:r>
    </w:p>
    <w:p w14:paraId="6E7FE8F2">
      <w:pPr>
        <w:pStyle w:val="3"/>
        <w:spacing w:before="325" w:line="252" w:lineRule="auto"/>
        <w:ind w:right="1" w:firstLine="7"/>
        <w:jc w:val="both"/>
        <w:rPr>
          <w:rFonts w:hint="eastAsia" w:ascii="微软雅黑" w:hAnsi="微软雅黑" w:eastAsia="微软雅黑" w:cs="微软雅黑"/>
          <w:sz w:val="30"/>
          <w:szCs w:val="30"/>
        </w:rPr>
      </w:pPr>
    </w:p>
    <w:p w14:paraId="07AB37FF">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“祂为我们舍了自己”这个简单的肯定，表明了两件事——祭司的行动和替代性的献祭。</w:t>
      </w:r>
    </w:p>
    <w:p w14:paraId="043CC6E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priestly action, we see that He gave Himself spontaneously; for the language is really sacrificial, borrowed from the Levitical worship.</w:t>
      </w:r>
    </w:p>
    <w:p w14:paraId="79F60E1A">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关于祭司的行动，我们看到祂是自发地舍了自己；因为这语言实际上是献祭的，借自利未人的敬拜。</w:t>
      </w:r>
    </w:p>
    <w:p w14:paraId="7721E84D">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defective typical economy, indeed, could not unite what were found in Christ—priest and victim.</w:t>
      </w:r>
    </w:p>
    <w:p w14:paraId="38B6979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那个有缺陷的预表性安排，确实不能将在基督里所找到的——祭司和祭物——联合起来。</w:t>
      </w:r>
    </w:p>
    <w:p w14:paraId="120E768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the Father, in many passages, is said to have given His Son; but when Christ is here and elsewhere described as giving Himself, we have priestly action exhibiting boundless love and voluntary obedience, and then a suffering victim,—in His soul forfeiting the joy which was properly His own, and in His body enduring the agony and shame allotted to a public criminal.</w:t>
      </w:r>
    </w:p>
    <w:p w14:paraId="58797CD6">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许多经文中，据说父赐下了祂的儿子；但当基督在这里和别处被描述为舍了自己时，我们看到的是祭司的行动，展现了无限的爱和自愿的顺服，然后是一个受苦的祭物——在祂的灵魂中放弃了本应属于祂的喜乐，在祂的身体中忍受了分配给一个公认罪犯的痛苦和羞辱。</w:t>
      </w:r>
    </w:p>
    <w:p w14:paraId="015A8ED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vicarious character of the action, this comes out in the words FOR US, implying that when we should have been given up to the wrath of God, the Surety permitted our sins to be charged to Him.</w:t>
      </w:r>
    </w:p>
    <w:p w14:paraId="25AB508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至于这行动的替代性质，这在“为我们”这些词中显露出来，暗示当我们就该被交在神的忿怒之下时，那位保证人允许我们的罪归到祂身上。</w:t>
      </w:r>
    </w:p>
    <w:p w14:paraId="1AE9F84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appears from other words of the sentence, which plainly imply that we were IN ALL INIQUITY, and far from being God's property.</w:t>
      </w:r>
    </w:p>
    <w:p w14:paraId="544AE9F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同样的事情也从句子的其他词语中显现出来，这些词语清楚地暗示我们“在一切罪恶中”，并且远非神的产业。</w:t>
      </w:r>
    </w:p>
    <w:p w14:paraId="3E4D18F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read the words without the impression that they indicate substitution, or the action of one going into another's place.</w:t>
      </w:r>
    </w:p>
    <w:p w14:paraId="61AE60F1">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我们读这些词时，不可能不产生这样的印象，即它们表明了替代，或一个人进入另一个人的位置的行动。</w:t>
      </w:r>
    </w:p>
    <w:p w14:paraId="7E15C7E9">
      <w:pPr>
        <w:pStyle w:val="3"/>
        <w:spacing w:before="325" w:line="252" w:lineRule="auto"/>
        <w:ind w:right="1" w:firstLine="7"/>
        <w:jc w:val="both"/>
        <w:rPr>
          <w:rFonts w:hint="eastAsia" w:ascii="微软雅黑" w:hAnsi="微软雅黑" w:eastAsia="微软雅黑" w:cs="微软雅黑"/>
          <w:sz w:val="30"/>
          <w:szCs w:val="30"/>
        </w:rPr>
      </w:pPr>
    </w:p>
    <w:p w14:paraId="132785A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twofold aim or design which the Redeemer had in view when He gave Himself for us.</w:t>
      </w:r>
    </w:p>
    <w:p w14:paraId="12CA6B39">
      <w:pPr>
        <w:pStyle w:val="3"/>
        <w:spacing w:before="325" w:line="252" w:lineRule="auto"/>
        <w:ind w:right="1" w:firstLine="7"/>
        <w:jc w:val="both"/>
        <w:rPr>
          <w:rFonts w:hint="eastAsia" w:ascii="微软雅黑" w:hAnsi="微软雅黑" w:eastAsia="微软雅黑" w:cs="微软雅黑"/>
          <w:sz w:val="30"/>
          <w:szCs w:val="30"/>
        </w:rPr>
      </w:pPr>
    </w:p>
    <w:p w14:paraId="7A2BBA1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这就带我们来到救赎主为我们舍自己时所怀有的双重目标或意图。</w:t>
      </w:r>
    </w:p>
    <w:p w14:paraId="20841867">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final particles expressive of intention (iνα) give us a glimpse into the Redeemer's heart, and discover to us the purpose which He cherished.</w:t>
      </w:r>
    </w:p>
    <w:p w14:paraId="2C9A5D6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这些表达意图的终结小品词（iνα）让我们得以一窥救赎主的心，并向我们揭示了祂所怀抱的目的。</w:t>
      </w:r>
    </w:p>
    <w:p w14:paraId="449B1BFC">
      <w:pPr>
        <w:pStyle w:val="3"/>
        <w:spacing w:before="325" w:line="252" w:lineRule="auto"/>
        <w:ind w:right="1" w:firstLine="7"/>
        <w:jc w:val="both"/>
        <w:rPr>
          <w:rFonts w:hint="eastAsia" w:ascii="微软雅黑" w:hAnsi="微软雅黑" w:eastAsia="微软雅黑" w:cs="微软雅黑"/>
          <w:sz w:val="30"/>
          <w:szCs w:val="30"/>
        </w:rPr>
      </w:pPr>
    </w:p>
    <w:p w14:paraId="7E1CD2A4">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of the two ends here mentioned is: "that He might redeem us from all iniquity."</w:t>
      </w:r>
    </w:p>
    <w:p w14:paraId="64239DA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这里提到的两个目的中的第一个是：“要赎我们脱离一切罪恶。”</w:t>
      </w:r>
    </w:p>
    <w:p w14:paraId="1E5264A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verb REDEEM (λυτρώσηται), derived from the word denoting RANSOM, signifies a buying from captivity by the payment of a price.</w:t>
      </w:r>
    </w:p>
    <w:p w14:paraId="5E5BCD6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动词“救赎”（λυτρώσηται），源于表示“赎价”的词，意指通过支付价格从囚禁中买回。</w:t>
      </w:r>
    </w:p>
    <w:p w14:paraId="6E615B08">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primary signification of the word; and that this meaning attaches to it here is clear, because the price is expressed in the phrase, "who gave Himself for us."</w:t>
      </w:r>
    </w:p>
    <w:p w14:paraId="0DB165D9">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这是这个词的首要意义；并且这个意思在这里适用是清楚的，因为价格在短语“祂为我们舍了自己”中被表达了出来。</w:t>
      </w:r>
    </w:p>
    <w:p w14:paraId="3A2DD7BC">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the price is named, it is impossible to admit a metaphorical use of the term.</w:t>
      </w:r>
    </w:p>
    <w:p w14:paraId="03C2A715">
      <w:pPr>
        <w:pStyle w:val="3"/>
        <w:spacing w:before="325" w:line="252" w:lineRule="auto"/>
        <w:ind w:right="1" w:firstLine="7"/>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只要提到了价格，就不可能承认这个词的比喻用法。</w:t>
      </w:r>
    </w:p>
    <w:p w14:paraId="2CE38A1E">
      <w:pPr>
        <w:pStyle w:val="3"/>
        <w:spacing w:before="325" w:line="252" w:lineRule="auto"/>
        <w:ind w:right="1" w:firstLine="7"/>
        <w:jc w:val="both"/>
        <w:rPr>
          <w:rFonts w:hint="eastAsia" w:ascii="微软雅黑" w:hAnsi="微软雅黑" w:eastAsia="微软雅黑" w:cs="微软雅黑"/>
          <w:sz w:val="30"/>
          <w:szCs w:val="30"/>
        </w:rPr>
      </w:pPr>
    </w:p>
    <w:p w14:paraId="7C8F736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there are cases where the word is used in the metaphorical sense, may be admitted; but in such a usage the primary sense is presupposed.</w:t>
      </w:r>
    </w:p>
    <w:p w14:paraId="33A3CD3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承认在某些情况下，这个词被用作比喻义；但在这种用法中，其基本义是被预设的。</w:t>
      </w:r>
    </w:p>
    <w:p w14:paraId="3459CD7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strange argument used by the opponents of the Lord's ransom is, that we are to take the term in all cases in its secondary or figurative sense; that is, as intimating deliverance absolutely conferred, and not on the ground of a ransom.</w:t>
      </w:r>
    </w:p>
    <w:p w14:paraId="55CCD1C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主赎价的反对者所使用的奇怪论点是，我们要在所有情况下都取其第二或比喻义；也就是说，将其理解为绝对赐予的拯救，而不是基于赎价。</w:t>
      </w:r>
    </w:p>
    <w:p w14:paraId="3413459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they would have the metaphorical sense the uniform usage.</w:t>
      </w:r>
    </w:p>
    <w:p w14:paraId="0852987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简而言之，他们想让比喻义成为统一的用法。</w:t>
      </w:r>
    </w:p>
    <w:p w14:paraId="2A4233F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simply inadmissible when the ransom or price is expressly named.</w:t>
      </w:r>
    </w:p>
    <w:p w14:paraId="7719AF5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当赎价或价格被明确指明时，这根本是不可接受的。</w:t>
      </w:r>
    </w:p>
    <w:p w14:paraId="00E8289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redemption is named in connection with the incarnation, the blood, the death of Christ, it is absurd to say that we must take the word REDEEM for absolute deliverance.</w:t>
      </w:r>
    </w:p>
    <w:p w14:paraId="668561C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当救赎与道成肉身、宝血、基督的死联系在一起时，说我们必须将“救赎”一词理解为绝对的拯救是荒谬的。</w:t>
      </w:r>
    </w:p>
    <w:p w14:paraId="0FD8DB4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does the matter stand?</w:t>
      </w:r>
    </w:p>
    <w:p w14:paraId="56E0047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情况究竟如何呢？</w:t>
      </w:r>
    </w:p>
    <w:p w14:paraId="55C2DA6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word primarily denoting deliverance by price is found along with the mention of ransom-price.</w:t>
      </w:r>
    </w:p>
    <w:p w14:paraId="35CF182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一个主要表示藉价格得拯救的词，与赎价的提及同时出现。</w:t>
      </w:r>
    </w:p>
    <w:p w14:paraId="1380886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impossible in such a case to say that this is the figurative or secondary signification: for that is contradicted by the words appended, indicating the ground on which the deliverance is effected.</w:t>
      </w:r>
    </w:p>
    <w:p w14:paraId="406CAE6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在这种情况下，不可能说这是比喻义或第二义：因为这被附加的词语所反驳，这些词语指明了拯救所成就的基础。</w:t>
      </w:r>
    </w:p>
    <w:p w14:paraId="649E6B9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we have cause and effect together in too many cases to allow the least shade of doubt as to the causal connection between Christ's blood as the ransom-price and the redemption (1 Pet. 1:18; Rev. 5:9; Gal. 3:13).</w:t>
      </w:r>
    </w:p>
    <w:p w14:paraId="7F98728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简而言之，我们在太多情况下都看到因果同在，以致不容许对基督的宝血作为赎价与救赎之间的因果联系有丝毫的怀疑（彼得前书 1:18；启示录 5:9；加拉太书 3:13）。</w:t>
      </w:r>
    </w:p>
    <w:p w14:paraId="13EACEF2">
      <w:pPr>
        <w:pStyle w:val="3"/>
        <w:spacing w:before="316" w:line="253" w:lineRule="auto"/>
        <w:ind w:right="15" w:firstLine="16"/>
        <w:jc w:val="both"/>
        <w:rPr>
          <w:rFonts w:hint="eastAsia" w:ascii="微软雅黑" w:hAnsi="微软雅黑" w:eastAsia="微软雅黑" w:cs="微软雅黑"/>
          <w:spacing w:val="-1"/>
          <w:sz w:val="30"/>
          <w:szCs w:val="30"/>
        </w:rPr>
      </w:pPr>
    </w:p>
    <w:p w14:paraId="7462B48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question is not, whether the term "redemption" may be taken in the general sense of deliverance, but whether, when connected with the blood of Christ, it can be so taken.</w:t>
      </w:r>
    </w:p>
    <w:p w14:paraId="7DE88BA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问题不在于“救赎”一词是否可以取其拯救的一般含义，而在于当它与基督的宝血联系在一起时，是否可以这样理解。</w:t>
      </w:r>
    </w:p>
    <w:p w14:paraId="3F1B37A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so placed naturally suggest the ransom-price on the ground of which redemption is effected.</w:t>
      </w:r>
    </w:p>
    <w:p w14:paraId="7D6898A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这样放置的词语自然暗示了救赎所成就的基础，即赎价。</w:t>
      </w:r>
    </w:p>
    <w:p w14:paraId="113E20C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asked, Is not the word used for absolute deliverance in the case of the national deliverance of Israel from Egypt and Babylon (Mic. 6:4), and in the case of corporeal deliverance where nothing touches the element of justice?</w:t>
      </w:r>
    </w:p>
    <w:p w14:paraId="6275EDD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有人问，这个词不是在以色列民族从埃及和巴比伦得拯救的案例中（弥迦书 6:4），以及在不涉及公义因素的肉身得拯救的案例中（希伯来书 11:35），被用来指绝对的拯救吗？</w:t>
      </w:r>
    </w:p>
    <w:p w14:paraId="2B51484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(Heb. 11:35.)</w:t>
      </w:r>
    </w:p>
    <w:p w14:paraId="4E63EA2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 11:35）</w:t>
      </w:r>
    </w:p>
    <w:p w14:paraId="129C0D6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seem so.</w:t>
      </w:r>
    </w:p>
    <w:p w14:paraId="39F0C32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似乎是这样。</w:t>
      </w:r>
    </w:p>
    <w:p w14:paraId="3B224B2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even in such cases, according to the laws of language, more or less of the idea of compensation will be found (Eph. 5:16).</w:t>
      </w:r>
    </w:p>
    <w:p w14:paraId="3F45D87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但即使在这种情况下，根据语言规律，或多或少都会发现补偿的观念（以弗所书 5:16）。</w:t>
      </w:r>
    </w:p>
    <w:p w14:paraId="711F823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Wherever allusion is made to the work of Christ, however, as the ransom which is taken into account, and which of necessity intervenes, the word occurs in its strictly philological import.</w:t>
      </w:r>
    </w:p>
    <w:p w14:paraId="2AA0DB8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然而，每当提到基督的工作，作为被考虑在内且必须介入的赎价时，这个词就以其严格的语文学含义出现。</w:t>
      </w:r>
    </w:p>
    <w:p w14:paraId="46A24BC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modern opponents of Christ's propitiatory death, after the example of the old Socinian, maintain that even in this case the word is to be accepted as denoting absolute deliverance; but they argue from foregone conclusions, without regard to the thought before them.</w:t>
      </w:r>
    </w:p>
    <w:p w14:paraId="20243D0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现代基督挽回祭之死的反对者，效法古老的索西尼派，主张即使在这种情况下，这个词也应被接受为表示绝对的拯救；但他们是根据预设的结论来论证，而不顾眼前的思想。</w:t>
      </w:r>
    </w:p>
    <w:p w14:paraId="706F9B7F">
      <w:pPr>
        <w:pStyle w:val="3"/>
        <w:spacing w:before="316" w:line="253" w:lineRule="auto"/>
        <w:ind w:right="15" w:firstLine="16"/>
        <w:jc w:val="both"/>
        <w:rPr>
          <w:rFonts w:hint="eastAsia" w:ascii="微软雅黑" w:hAnsi="微软雅黑" w:eastAsia="微软雅黑" w:cs="微软雅黑"/>
          <w:spacing w:val="-1"/>
          <w:sz w:val="30"/>
          <w:szCs w:val="30"/>
        </w:rPr>
      </w:pPr>
    </w:p>
    <w:p w14:paraId="1FC1BD3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the apostle mean by ALL INIQUITY?</w:t>
      </w:r>
    </w:p>
    <w:p w14:paraId="3C6A44F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使徒所说的“一切罪恶”是什么意思？</w:t>
      </w:r>
    </w:p>
    <w:p w14:paraId="4231193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says ALL, he excludes nothing: he comprehends sin, original and actual, and announces that we are redeemed from the penalty and guilt of all sin, considered as transgression of the divine law.</w:t>
      </w:r>
    </w:p>
    <w:p w14:paraId="30C5730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当他说“一切”时，他没有排除任何东西：他包含了原罪和本罪，并宣告我们从一切罪的刑罚和罪咎中被赎回，这些罪被视为对神律法的违背。</w:t>
      </w:r>
    </w:p>
    <w:p w14:paraId="75264FB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is, that Christ redeemed us from sin, considered as guilt and entailing the curse of the law.</w:t>
      </w:r>
    </w:p>
    <w:p w14:paraId="4E464AF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意思是，基督将我们从罪中赎回，这罪被视为罪咎并带来律法的咒诅。</w:t>
      </w:r>
    </w:p>
    <w:p w14:paraId="3225D32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great God and Saviour transferred the curse to Himself.</w:t>
      </w:r>
    </w:p>
    <w:p w14:paraId="1514DE8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我们伟大的神和救主将咒诅转移到自己身上。</w:t>
      </w:r>
    </w:p>
    <w:p w14:paraId="6570F44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Free from personal guilt, He entered into the place of the guilty, and transferred their guilt to Himself, that we, in virtue of His sufferings, might be pronounced free of further obligation.</w:t>
      </w:r>
    </w:p>
    <w:p w14:paraId="4FF69C9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祂自己没有罪咎，却进入了有罪之人的位置，将他们的罪咎转移到自己身上，好叫我们，凭着祂的受苦，可以被宣告免除进一步的义务。</w:t>
      </w:r>
    </w:p>
    <w:p w14:paraId="34B4548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sufferings had the quality of a compensation, price, or ransom paid for a captive; and this bloody ransom dissolved all connection between sin and our obligation to punishment, giving a right to liberty.</w:t>
      </w:r>
    </w:p>
    <w:p w14:paraId="656E264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祂的受苦具有为俘虏支付的补偿、价格或赎价的性质；这血腥的赎价解除了罪与我们受罚义务之间的一切联系，赋予了自由的权利。</w:t>
      </w:r>
    </w:p>
    <w:p w14:paraId="0D3B1ADF">
      <w:pPr>
        <w:pStyle w:val="3"/>
        <w:spacing w:before="316" w:line="253" w:lineRule="auto"/>
        <w:ind w:right="15" w:firstLine="16"/>
        <w:jc w:val="both"/>
        <w:rPr>
          <w:rFonts w:hint="eastAsia" w:ascii="微软雅黑" w:hAnsi="微软雅黑" w:eastAsia="微软雅黑" w:cs="微软雅黑"/>
          <w:spacing w:val="-1"/>
          <w:sz w:val="30"/>
          <w:szCs w:val="30"/>
        </w:rPr>
      </w:pPr>
    </w:p>
    <w:p w14:paraId="646A8A2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The second thing contemplated by the Lord in His death, was to PURIFY TO HIMSELF A PECULIAR PEOPLE.</w:t>
      </w:r>
    </w:p>
    <w:p w14:paraId="6EFE8FC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主在祂的死中所设想的第二件事，是“洁净一群特作自己的子民”。</w:t>
      </w:r>
    </w:p>
    <w:p w14:paraId="03ACC11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two clauses, introduced by the same final particle (iνα), contain two different thoughts.</w:t>
      </w:r>
    </w:p>
    <w:p w14:paraId="368239D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这两个由同一个表示目的的小品词（iνα）引出的从句，包含了两个不同的思想。</w:t>
      </w:r>
    </w:p>
    <w:p w14:paraId="19C1A16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benefits expressed are equally connected with the cross.</w:t>
      </w:r>
    </w:p>
    <w:p w14:paraId="4672191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所表达的益处同样与十字架相连。</w:t>
      </w:r>
    </w:p>
    <w:p w14:paraId="05EBF51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idea conveyed by the term PURIFY is sacrificial.</w:t>
      </w:r>
    </w:p>
    <w:p w14:paraId="4613ABD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“洁净”一词所传达的观念是献祭性的。</w:t>
      </w:r>
    </w:p>
    <w:p w14:paraId="34A3655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no fewer than six cognate terms—viz. PURIFY, SANCTIFY, SPRINKLE, SANCTIFY, WASH, CLEANSE—used by the apostles to point out the effect produced by sacrifice on those who were defiled by sin.</w:t>
      </w:r>
    </w:p>
    <w:p w14:paraId="5A25138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使徒们使用了不少于六个同源词——即“洁净”、“使成圣”、“洒”、“使成圣”、“洗”、“使清洁”——来指出献祭对那些被罪玷污之人所产生的效果。</w:t>
      </w:r>
    </w:p>
    <w:p w14:paraId="0C82874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general sense attaching to them is this, that sinners, excluded by sin from a holy God, are freed from impurity and readmitted to fellowship with God by blood.</w:t>
      </w:r>
    </w:p>
    <w:p w14:paraId="4F238B7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它们所附带的一般意义是，罪人因罪被排斥在圣洁的神之外，藉着血得以脱离不洁，并重新被接纳与神相交。</w:t>
      </w:r>
    </w:p>
    <w:p w14:paraId="4C94BC9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is the meaning of the term PURIFY in the passage now under consideration.</w:t>
      </w:r>
    </w:p>
    <w:p w14:paraId="4200582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这就是我们现在所考虑的经文中“洁净”一词的含义。</w:t>
      </w:r>
    </w:p>
    <w:p w14:paraId="277A1ADD">
      <w:pPr>
        <w:pStyle w:val="3"/>
        <w:spacing w:before="316" w:line="253" w:lineRule="auto"/>
        <w:ind w:right="15" w:firstLine="16"/>
        <w:jc w:val="both"/>
        <w:rPr>
          <w:rFonts w:hint="eastAsia" w:ascii="微软雅黑" w:hAnsi="微软雅黑" w:eastAsia="微软雅黑" w:cs="微软雅黑"/>
          <w:spacing w:val="-1"/>
          <w:sz w:val="30"/>
          <w:szCs w:val="30"/>
        </w:rPr>
      </w:pPr>
    </w:p>
    <w:p w14:paraId="75622AE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counterpart of these things—redemption and purification—we find in Israel's typical history.</w:t>
      </w:r>
    </w:p>
    <w:p w14:paraId="7665D75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这些事——救赎和洁净——的对应物，我们在以色列的预表历史中可以找到。</w:t>
      </w:r>
    </w:p>
    <w:p w14:paraId="442D1FE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Redemption from Egypt was followed by the Sinaitic covenant, where the same people were taken into a new standing, as a kingdom of priests, to be a peculiar people to Himself (Deut. 7:6).</w:t>
      </w:r>
    </w:p>
    <w:p w14:paraId="4765CA1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从埃及得赎之后，紧接着是西奈之约，在那里，同一班子民被带入一个新的地位，成为祭司的国度，作祂特作的子民（申命记 7:6）。</w:t>
      </w:r>
    </w:p>
    <w:p w14:paraId="5E7BE2E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little doubt that Paul had his eye on that fact, and on the passages descriptive of it (Ex. 19:5, 6).</w:t>
      </w:r>
    </w:p>
    <w:p w14:paraId="5649452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毫无疑问，保罗着眼于那个事实，以及描述它的经文（出埃及记 19:5, 6）。</w:t>
      </w:r>
    </w:p>
    <w:p w14:paraId="4BA7A02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people, redeemed by the true paschal lamb, and then admitted to a new covenant, are a true counterpart of the figurative covenant people.</w:t>
      </w:r>
    </w:p>
    <w:p w14:paraId="56C73A1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基督的子民，被真实的逾越节羔羊所赎，然后被接纳进入新约，是那预表性约民的真实对应物。</w:t>
      </w:r>
    </w:p>
    <w:p w14:paraId="7BB6AE8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finely alludes to the redemption from Egypt, and then to the entering into covenant with God at Sinai as a people sprinkled with blood, and henceforth near to Israel's holy God (Ex. 24:8).</w:t>
      </w:r>
    </w:p>
    <w:p w14:paraId="1FF5797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使徒巧妙地提到了从埃及得赎，然后提到在西奈与神立约，作为被血所洒的子民，从此亲近以色列的圣神（出埃及记 24:8）。</w:t>
      </w:r>
    </w:p>
    <w:p w14:paraId="6769648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design of that redemption was the consecration or setting apart of the nation to be a people near to Him; and the immediate effect of Christ's redemption is to separate a people from the world, for holy service, or for priestly worship.</w:t>
      </w:r>
    </w:p>
    <w:p w14:paraId="0AE7569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那次救赎的目的是分别为圣，将那国分别为圣，作亲近祂的子民；基督救赎的直接效果是将一群人从世界中分别出来，从事圣洁的事奉，或祭司的敬拜。</w:t>
      </w:r>
    </w:p>
    <w:p w14:paraId="422CA3D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designations here applied to them are striking.</w:t>
      </w:r>
    </w:p>
    <w:p w14:paraId="541260F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这里应用于他们的称号是引人注目的。</w:t>
      </w:r>
    </w:p>
    <w:p w14:paraId="340E860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called A PECULIAR PEOPLE, which means HIS OWN people, with the accessory idea of being a peculiar treasure, precious, and kept with care (Deut 14:2, 26:18).</w:t>
      </w:r>
    </w:p>
    <w:p w14:paraId="6C83429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他们被称为“特作的子民”，意思是“祂自己的子民”，并带有附属的观念，即作为特别的珍宝，是宝贵的，并被小心保管（申命记 14:2, 26:18）。</w:t>
      </w:r>
    </w:p>
    <w:p w14:paraId="345BB27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His treasure, held to be most precious.</w:t>
      </w:r>
    </w:p>
    <w:p w14:paraId="4D21947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他们是祂的珍宝，被视为最宝贵的。</w:t>
      </w:r>
    </w:p>
    <w:p w14:paraId="1414AF95">
      <w:pPr>
        <w:pStyle w:val="3"/>
        <w:spacing w:before="316" w:line="253" w:lineRule="auto"/>
        <w:ind w:right="15" w:firstLine="16"/>
        <w:jc w:val="both"/>
        <w:rPr>
          <w:rFonts w:hint="eastAsia" w:ascii="微软雅黑" w:hAnsi="微软雅黑" w:eastAsia="微软雅黑" w:cs="微软雅黑"/>
          <w:spacing w:val="-1"/>
          <w:sz w:val="30"/>
          <w:szCs w:val="30"/>
        </w:rPr>
      </w:pPr>
    </w:p>
    <w:p w14:paraId="30649F1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the additional designation, ZEALOUS OF GOOD WORKS, assumes that they are partakers of the spirit of holiness (Rom. 1:4), and of the sanctification of the Spirit (1 Pet. 1:2).</w:t>
      </w:r>
    </w:p>
    <w:p w14:paraId="0FF4870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接着，附加的称号，“热心为善”，假定他们是有份于圣洁之灵（罗马书 1:4），和圣灵的成圣（彼得前书 1:2）的人。</w:t>
      </w:r>
    </w:p>
    <w:p w14:paraId="1F994DA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comprehends the sober, righteous, and godly life already mentioned (ver. 12), as becomes men inhabited by the Spirit of God.</w:t>
      </w:r>
    </w:p>
    <w:p w14:paraId="4002D54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这包含了前面提到的（第12节）庄重、公义和敬虔的生活，这与被神的灵内住的人相称。</w:t>
      </w:r>
    </w:p>
    <w:p w14:paraId="1D6E571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bear fruit, and zealously labour to bear it, as the end of their redemption, and as is worthy of a dedicated people.</w:t>
      </w:r>
    </w:p>
    <w:p w14:paraId="1E993FC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他们结果子，并热心劳苦去结果子，作为他们得赎的目的，也与被奉献的子民相称。</w:t>
      </w:r>
    </w:p>
    <w:p w14:paraId="0D97FB9B">
      <w:pPr>
        <w:pStyle w:val="3"/>
        <w:spacing w:before="316" w:line="253" w:lineRule="auto"/>
        <w:ind w:right="15" w:firstLine="16"/>
        <w:jc w:val="both"/>
        <w:rPr>
          <w:rFonts w:hint="eastAsia" w:ascii="微软雅黑" w:hAnsi="微软雅黑" w:eastAsia="微软雅黑" w:cs="微软雅黑"/>
          <w:spacing w:val="-1"/>
          <w:sz w:val="30"/>
          <w:szCs w:val="30"/>
        </w:rPr>
      </w:pPr>
    </w:p>
    <w:p w14:paraId="57FD247A">
      <w:pPr>
        <w:pStyle w:val="2"/>
        <w:bidi w:val="0"/>
        <w:jc w:val="center"/>
        <w:rPr>
          <w:rFonts w:hint="eastAsia"/>
        </w:rPr>
      </w:pPr>
      <w:r>
        <w:rPr>
          <w:rFonts w:hint="eastAsia"/>
        </w:rPr>
        <w:t>CHAPTER III:</w:t>
      </w:r>
    </w:p>
    <w:p w14:paraId="6AC09E0C">
      <w:pPr>
        <w:pStyle w:val="2"/>
        <w:bidi w:val="0"/>
        <w:jc w:val="center"/>
        <w:rPr>
          <w:rFonts w:hint="eastAsia"/>
        </w:rPr>
      </w:pPr>
      <w:r>
        <w:rPr>
          <w:rFonts w:hint="eastAsia"/>
        </w:rPr>
        <w:t>第三章：</w:t>
      </w:r>
    </w:p>
    <w:p w14:paraId="5A371EFF">
      <w:pPr>
        <w:pStyle w:val="3"/>
        <w:spacing w:before="316" w:line="253" w:lineRule="auto"/>
        <w:ind w:right="15" w:firstLine="16"/>
        <w:jc w:val="both"/>
        <w:rPr>
          <w:rFonts w:hint="eastAsia" w:ascii="微软雅黑" w:hAnsi="微软雅黑" w:eastAsia="微软雅黑" w:cs="微软雅黑"/>
          <w:spacing w:val="-1"/>
          <w:sz w:val="30"/>
          <w:szCs w:val="30"/>
        </w:rPr>
      </w:pPr>
    </w:p>
    <w:p w14:paraId="6AA857F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TESTIMONY TO THE ATONEMENT CONTAINED IN THE EPISTLE TO THE HEBREWS</w:t>
      </w:r>
    </w:p>
    <w:p w14:paraId="37A16B0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希伯来书中所包含的对赎罪的见证</w:t>
      </w:r>
    </w:p>
    <w:p w14:paraId="0AA6925E">
      <w:pPr>
        <w:pStyle w:val="3"/>
        <w:spacing w:before="316" w:line="253" w:lineRule="auto"/>
        <w:ind w:right="15" w:firstLine="16"/>
        <w:jc w:val="both"/>
        <w:rPr>
          <w:rFonts w:hint="eastAsia" w:ascii="微软雅黑" w:hAnsi="微软雅黑" w:eastAsia="微软雅黑" w:cs="微软雅黑"/>
          <w:spacing w:val="-1"/>
          <w:sz w:val="30"/>
          <w:szCs w:val="30"/>
        </w:rPr>
      </w:pPr>
    </w:p>
    <w:p w14:paraId="66C3EF3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arrange the testimony of the Epistle to the Hebrews under a separate chapter, because we deem it best to leave the inquiry open, whether the epistle is of Pauline origin.</w:t>
      </w:r>
    </w:p>
    <w:p w14:paraId="059E244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我们将希伯来书的见证安排在一个单独的章节下，因为我们认为最好将该书信是否源于保罗的探究保持开放。</w:t>
      </w:r>
    </w:p>
    <w:p w14:paraId="1B2C0BA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difficult and much canvassed question as to the authorship of the epistle we leave untouched, whatever weight may attach to the arguments adduced by many eminent expositors for the opinion that it must be assigned to another writer than Paul—to Apollos, Barnabas, or Luke.</w:t>
      </w:r>
    </w:p>
    <w:p w14:paraId="438C413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关于该书信作者身份这个困难且备受争议的问题，我们不加触碰，无论许多杰出解经家为认为它必须归于另一位作者——亚波罗、巴拿巴或路加——所提出的论据有多大的分量。</w:t>
      </w:r>
    </w:p>
    <w:p w14:paraId="38E0AC7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much is admitted on all sides, that it breathes the spirit of Paul, and corresponds with his well-known mode of putting truth.</w:t>
      </w:r>
    </w:p>
    <w:p w14:paraId="70884E0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各方都承认的是，它洋溢着保罗的精神，并与他众所周知的陈述真理的方式相符。</w:t>
      </w:r>
    </w:p>
    <w:p w14:paraId="1875CA8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did not emanate direct from Paul, which we for our part have never seen cause to doubt, it emanated from one of his companions, as the statements on the person, offices, and sufferings of Christ, and on the effects of His atonement, are identical with what we find in Paul; with this difference, that we have a new nomenclature borrowed from the priesthood.</w:t>
      </w:r>
    </w:p>
    <w:p w14:paraId="0A25DFD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它不是直接出自保罗之手，而我们自己从未见过怀疑的理由，那么它就出自他的一位同伴，因为其中关于基督的位格、职分、受苦以及祂赎罪效果的陈述，与我们在保罗书信中发现的完全相同；不同之处在于，我们有了一套借自祭司职分的新术语。</w:t>
      </w:r>
    </w:p>
    <w:p w14:paraId="1734BA8D">
      <w:pPr>
        <w:pStyle w:val="3"/>
        <w:spacing w:before="316" w:line="253" w:lineRule="auto"/>
        <w:ind w:right="15" w:firstLine="16"/>
        <w:jc w:val="both"/>
        <w:rPr>
          <w:rFonts w:hint="eastAsia" w:ascii="微软雅黑" w:hAnsi="微软雅黑" w:eastAsia="微软雅黑" w:cs="微软雅黑"/>
          <w:spacing w:val="-1"/>
          <w:sz w:val="30"/>
          <w:szCs w:val="30"/>
        </w:rPr>
      </w:pPr>
    </w:p>
    <w:p w14:paraId="11836B34">
      <w:pPr>
        <w:pStyle w:val="2"/>
        <w:bidi w:val="0"/>
        <w:jc w:val="center"/>
        <w:rPr>
          <w:rFonts w:hint="eastAsia"/>
        </w:rPr>
      </w:pPr>
      <w:r>
        <w:rPr>
          <w:rFonts w:hint="eastAsia"/>
        </w:rPr>
        <w:t>SEC. XIX.</w:t>
      </w:r>
    </w:p>
    <w:p w14:paraId="732B84ED">
      <w:pPr>
        <w:pStyle w:val="2"/>
        <w:bidi w:val="0"/>
        <w:jc w:val="center"/>
        <w:rPr>
          <w:rFonts w:hint="eastAsia"/>
        </w:rPr>
      </w:pPr>
      <w:r>
        <w:rPr>
          <w:rFonts w:hint="eastAsia"/>
        </w:rPr>
        <w:t>第十九节</w:t>
      </w:r>
    </w:p>
    <w:p w14:paraId="562BC696">
      <w:pPr>
        <w:pStyle w:val="3"/>
        <w:spacing w:before="316" w:line="253" w:lineRule="auto"/>
        <w:ind w:right="15" w:firstLine="16"/>
        <w:jc w:val="both"/>
        <w:rPr>
          <w:rFonts w:hint="eastAsia" w:ascii="微软雅黑" w:hAnsi="微软雅黑" w:eastAsia="微软雅黑" w:cs="微软雅黑"/>
          <w:spacing w:val="-1"/>
          <w:sz w:val="30"/>
          <w:szCs w:val="30"/>
        </w:rPr>
      </w:pPr>
    </w:p>
    <w:p w14:paraId="568E929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TO THE HEBREWS</w:t>
      </w:r>
    </w:p>
    <w:p w14:paraId="583A1E5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w:t>
      </w:r>
    </w:p>
    <w:p w14:paraId="0EC17DC8">
      <w:pPr>
        <w:pStyle w:val="3"/>
        <w:spacing w:before="316" w:line="253" w:lineRule="auto"/>
        <w:ind w:right="15" w:firstLine="16"/>
        <w:jc w:val="both"/>
        <w:rPr>
          <w:rFonts w:hint="eastAsia" w:ascii="微软雅黑" w:hAnsi="微软雅黑" w:eastAsia="微软雅黑" w:cs="微软雅黑"/>
          <w:spacing w:val="-1"/>
          <w:sz w:val="30"/>
          <w:szCs w:val="30"/>
        </w:rPr>
      </w:pPr>
    </w:p>
    <w:p w14:paraId="378B376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supplying materials for defining the doctrine of the atonement, this epistle is perhaps the most important of all, not excepting those to the Romans and Galatians.</w:t>
      </w:r>
    </w:p>
    <w:p w14:paraId="498C878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在提供定义赎罪教义的材料方面，这封书信或许是所有书信中最重要的，不亚于罗马书和加拉太书。</w:t>
      </w:r>
    </w:p>
    <w:p w14:paraId="4657B3A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this peculiarity, that it brings out the doctrine under figures or types borrowed from the Jewish worship.</w:t>
      </w:r>
    </w:p>
    <w:p w14:paraId="689C70D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它的独特之处在于，它是在借自犹太敬拜的预表或影像下，阐明了这一教义。</w:t>
      </w:r>
    </w:p>
    <w:p w14:paraId="3AD96D6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brings before us a typical and preparatory institution, having a spiritual element under that which appealed to the senses, a heavenly underlying the earthly, an eternal under the transitory.</w:t>
      </w:r>
    </w:p>
    <w:p w14:paraId="18B6AA6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这封书信将一个预表性和预备性的制度呈现在我们面前，它在诉诸感官的事物之下有属灵的元素，在属地的事物之下有属天的基础，在短暂的事物之下有永恒的实质。</w:t>
      </w:r>
    </w:p>
    <w:p w14:paraId="0F775B6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typical worship lost its standing significance with Christ's coming in the flesh, but the comparison was most important.</w:t>
      </w:r>
    </w:p>
    <w:p w14:paraId="1860947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随着基督道成肉身，预表性的敬拜失去了其既有的意义，但这种比较却至关重要。</w:t>
      </w:r>
    </w:p>
    <w:p w14:paraId="1BBA80CC">
      <w:pPr>
        <w:pStyle w:val="3"/>
        <w:spacing w:before="316" w:line="253" w:lineRule="auto"/>
        <w:ind w:right="15" w:firstLine="16"/>
        <w:jc w:val="both"/>
        <w:rPr>
          <w:rFonts w:hint="eastAsia" w:ascii="微软雅黑" w:hAnsi="微软雅黑" w:eastAsia="微软雅黑" w:cs="微软雅黑"/>
          <w:spacing w:val="-1"/>
          <w:sz w:val="30"/>
          <w:szCs w:val="30"/>
        </w:rPr>
      </w:pPr>
    </w:p>
    <w:p w14:paraId="11B09FD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epistle was manifestly written while the temple services were still standing, and to a class of Jewish Christians who were in the habit of attending them.</w:t>
      </w:r>
    </w:p>
    <w:p w14:paraId="1CABE96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这封书信显然是在圣殿崇拜仍然存在时写的，是写给一班习惯于参加这些崇拜的犹太基督徒的。</w:t>
      </w:r>
    </w:p>
    <w:p w14:paraId="07C09F9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several causes, the Christian Jews in Palestine were exposed to the danger of falling away from the faith, and the writer arms them to resist the temptation, and hold fast their profession.</w:t>
      </w:r>
    </w:p>
    <w:p w14:paraId="7136770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由于几个原因，巴勒斯坦的基督徒犹太人面临着背离信仰的危险，作者装备他们抵挡试探，并持守他们的认信。</w:t>
      </w:r>
    </w:p>
    <w:p w14:paraId="1546890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danger arose from the persecutions to which they were exposed; a second was owing to the attractions of an imposing ritual, and to the perpetual depreciation of Christianity, as compared with Judaism, which they were obliged to hear.</w:t>
      </w:r>
    </w:p>
    <w:p w14:paraId="50971D9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一个危险来自于他们所遭受的逼迫；第二个危险是由于一种庄严仪式的吸引力，以及他们不得不听到的，与犹太教相比，对基督教的持续贬低。</w:t>
      </w:r>
    </w:p>
    <w:p w14:paraId="05905D7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accordingly sets forth the superiority of Christianity to Judaism in every respect, and especially in its priesthood.</w:t>
      </w:r>
    </w:p>
    <w:p w14:paraId="1C94277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因此，这封书信阐明了基督教在各方面，尤其是在其祭司职分上，都优于犹太教。</w:t>
      </w:r>
    </w:p>
    <w:p w14:paraId="2E6D2D8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sets forth the insufficiency of the old economy by a comparison of the two, and shows that Christianity had far greater and enduring blessings.</w:t>
      </w:r>
    </w:p>
    <w:p w14:paraId="27C0622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它通过比较两者，阐明了旧安排的不足，并表明基督教有远为更大和持久的祝福。</w:t>
      </w:r>
    </w:p>
    <w:p w14:paraId="3461E95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Against Christianity the common Jewish objection was, that the life of its founder terminated in an ignominious death; and the apostle shows that this was the way of bringing many sons to glory (Heb. 2:10).</w:t>
      </w:r>
    </w:p>
    <w:p w14:paraId="03C386A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犹太人对基督教的普遍反对意见是，其创始人的生命以一种可耻的死亡告终；使徒则表明，这正是带领许多儿子进入荣耀的道路（希伯来书 2:10）。</w:t>
      </w:r>
    </w:p>
    <w:p w14:paraId="0A78871D">
      <w:pPr>
        <w:pStyle w:val="3"/>
        <w:spacing w:before="316" w:line="253" w:lineRule="auto"/>
        <w:ind w:right="15" w:firstLine="16"/>
        <w:jc w:val="both"/>
        <w:rPr>
          <w:rFonts w:hint="eastAsia" w:ascii="微软雅黑" w:hAnsi="微软雅黑" w:eastAsia="微软雅黑" w:cs="微软雅黑"/>
          <w:spacing w:val="-1"/>
          <w:sz w:val="30"/>
          <w:szCs w:val="30"/>
        </w:rPr>
      </w:pPr>
    </w:p>
    <w:p w14:paraId="35D946E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would apprehend the scope of the epistle, and its reasoning, it must be borne in mind that the demonstration is based on ideas current among those to whom it was written, as to the function of the high priest, and the nature of the sacrifices.</w:t>
      </w:r>
    </w:p>
    <w:p w14:paraId="0349800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如果我们想要领会这封书信的范围及其论证，就必须记住，其论证是基于那些受书人中间流行的观念，即关于大祭司的职能和献祭的性质。</w:t>
      </w:r>
    </w:p>
    <w:p w14:paraId="6AF5EDD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gives us a continuous parallel between the shadow and the substance.</w:t>
      </w:r>
    </w:p>
    <w:p w14:paraId="18D0EE8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这封书信给了我们一个在影像和实体之间持续的平行比较。</w:t>
      </w:r>
    </w:p>
    <w:p w14:paraId="23D9C58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is not compared to every Jewish priest accomplishing the service of God in the daily ministration, but to the high priest in his call, his qualifications, and peculiar ministry, as he entered the holiest of all on the great day of atonement; the object being to prove that the new economy is in all respects superior.</w:t>
      </w:r>
    </w:p>
    <w:p w14:paraId="5A5C2FB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基督不是与每个在日常事奉中完成神服务的犹太祭司相比，而是与大祭司在他的呼召、资格和特殊事奉上相比，即当他在伟大的赎罪日进入至圣所时；其目的是要证明新的安排在各方面都更为优越。</w:t>
      </w:r>
    </w:p>
    <w:p w14:paraId="6CB2DB8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put this in the clearest light, the epistle runs a parallel between the peculiarities of the two dispensations.</w:t>
      </w:r>
    </w:p>
    <w:p w14:paraId="7D44D9A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为了最清楚地说明这一点，这封书信在两个经纶的特性之间作了一个平行比较。</w:t>
      </w:r>
    </w:p>
    <w:p w14:paraId="6C2C242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what sense is the title High Priest applied to Christ?</w:t>
      </w:r>
    </w:p>
    <w:p w14:paraId="7CDF80E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“大祭司”这个称号是在什么意义上应用于基督的？</w:t>
      </w:r>
    </w:p>
    <w:p w14:paraId="7FA51ED6">
      <w:pPr>
        <w:pStyle w:val="3"/>
        <w:spacing w:before="316" w:line="253" w:lineRule="auto"/>
        <w:ind w:right="15" w:firstLine="16"/>
        <w:jc w:val="both"/>
        <w:rPr>
          <w:rFonts w:hint="eastAsia" w:ascii="微软雅黑" w:hAnsi="微软雅黑" w:eastAsia="微软雅黑" w:cs="微软雅黑"/>
          <w:spacing w:val="-1"/>
          <w:sz w:val="30"/>
          <w:szCs w:val="30"/>
        </w:rPr>
      </w:pPr>
    </w:p>
    <w:p w14:paraId="0974635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divines, especially during the three last generations, have maintained that the doctrine of the threefold office of Christ is without warrant; that the titles Prophet, Priest, and King, heretofore understood as descriptive of distinct works of Christ, express but one and the same thing under a variety of nomenclature.</w:t>
      </w:r>
    </w:p>
    <w:p w14:paraId="6729347E">
      <w:pPr>
        <w:pStyle w:val="3"/>
        <w:spacing w:before="316" w:line="253" w:lineRule="auto"/>
        <w:ind w:right="15" w:firstLine="16"/>
        <w:jc w:val="both"/>
        <w:rPr>
          <w:rFonts w:hint="eastAsia" w:ascii="微软雅黑" w:hAnsi="微软雅黑" w:eastAsia="微软雅黑" w:cs="微软雅黑"/>
          <w:spacing w:val="-1"/>
          <w:sz w:val="30"/>
          <w:szCs w:val="30"/>
        </w:rPr>
      </w:pPr>
    </w:p>
    <w:p w14:paraId="6D7513E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许多神学家，尤其是在过去三代人中，主张基督三重职分的教义是没有根据的；先知、祭司和君王这些称号，以往被理解为描述基督不同的工作，现在却被认为只是在不同术语下表达同一件事。</w:t>
      </w:r>
    </w:p>
    <w:p w14:paraId="3970C6A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attempt to obliterate distinctions founded in the nature of things, as well as in the marked peculiarities of the old economy, is quite unwarrantable.</w:t>
      </w:r>
    </w:p>
    <w:p w14:paraId="10003C4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那种试图抹杀建立在事物本性以及旧安排显著特性之上的区别的尝试，是完全没有根据的。</w:t>
      </w:r>
    </w:p>
    <w:p w14:paraId="66E8F8F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titles are never confounded as terms of the same import.</w:t>
      </w:r>
    </w:p>
    <w:p w14:paraId="6D97C26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这些称号从未被混淆为同义词。</w:t>
      </w:r>
    </w:p>
    <w:p w14:paraId="59391BD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not only distinct, but indicate a different work on the part of the Saviour.</w:t>
      </w:r>
    </w:p>
    <w:p w14:paraId="5DF15D3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它们不仅是不同的，而且表明了救主不同的工作。</w:t>
      </w:r>
    </w:p>
    <w:p w14:paraId="611FC11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is represented as a prophet, He is compared to Moses; as a priest, He is compared to Aaron.</w:t>
      </w:r>
    </w:p>
    <w:p w14:paraId="3FF9EB1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当基督被描绘为先知时，祂被比作摩西；当祂是祭司时，祂被比作亚伦。</w:t>
      </w:r>
    </w:p>
    <w:p w14:paraId="0B3BA88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arguments used by eminent men, like Ernesti, Tittmann, Doederlein, and Schleiermacher, to efface the distinction, have by no means carried conviction.</w:t>
      </w:r>
    </w:p>
    <w:p w14:paraId="4B43959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像厄内斯蒂、蒂特曼、德德莱因和施莱尔马赫这样的杰出人物，用来抹杀这种区别的论点，丝毫没有说服力。</w:t>
      </w:r>
    </w:p>
    <w:p w14:paraId="14BE950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distinction is one that takes for granted a threefold want in humanity to which the offices correspond—ignorance, guilt, depravity.</w:t>
      </w:r>
    </w:p>
    <w:p w14:paraId="7C3A1B6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这种区别是以人类的三重需要为前提的，这些职分与之相对应——无知、罪咎、败坏。</w:t>
      </w:r>
    </w:p>
    <w:p w14:paraId="2B608A3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the arrangements in Israel, as positive institutions before the eyes of men, corresponded to this threefold necessity.</w:t>
      </w:r>
    </w:p>
    <w:p w14:paraId="04A9710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以色列的安排，作为人眼前的实在制度，也与这三重需要相对应。</w:t>
      </w:r>
    </w:p>
    <w:p w14:paraId="4DC30B9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prophet was commissioned to speak in God's name to men; and Christ was so called, because He announced the way of salvation (Acts 3:22; John 4:19; John 9:17).</w:t>
      </w:r>
    </w:p>
    <w:p w14:paraId="64EE6DC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因此，先知受委派奉神的名向人说话；基督之所以被称为先知，是因为祂宣告了救恩的道路（使徒行传 3:22；约翰福音 4:19；约翰福音 9:17）。</w:t>
      </w:r>
    </w:p>
    <w:p w14:paraId="6BB038A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king had authority to rule; and Christ was so called, because He was set over a kingdom, and ruling all for His church (John 18:37; Eph. 1:21).</w:t>
      </w:r>
    </w:p>
    <w:p w14:paraId="51C05FC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君王有权柄治理；基督之所以被称为君王，是因为祂被立在一个国度之上，为祂的教会治理万有（约翰福音 18:37；以弗所书 1:21）。</w:t>
      </w:r>
    </w:p>
    <w:p w14:paraId="7A682E1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priest was one who could approach God on behalf of man; and Christ was so called, because, according to the Father's appointment, He underwent death to atone for sin.</w:t>
      </w:r>
    </w:p>
    <w:p w14:paraId="09E3309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祭司是能代表人为他亲近神的人；基督之所以被称为祭司，是因为按照父的命定，祂经历了死亡来为罪赎罪。</w:t>
      </w:r>
    </w:p>
    <w:p w14:paraId="6EE1918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priesthood of Christ was the foundation of His other offices; without which, indeed, the other two offices could not possibly have existed.</w:t>
      </w:r>
    </w:p>
    <w:p w14:paraId="672DF44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基督的祭司职分是祂其他职分的基础；事实上，没有祭司职分，另外两个职分就不可能存在。</w:t>
      </w:r>
    </w:p>
    <w:p w14:paraId="210936D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presuppose the priesthood, and proceed upon it.</w:t>
      </w:r>
    </w:p>
    <w:p w14:paraId="31414F3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它们以祭司职分为前提，并在此基础上进行。</w:t>
      </w:r>
    </w:p>
    <w:p w14:paraId="62F748F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is called a priest for ever, the expression does not mean that He perpetually offers sacrifice, but that His sacrifice, once offered, has perpetual efficacy, value, and validity.</w:t>
      </w:r>
    </w:p>
    <w:p w14:paraId="55C09E2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当基督被称为永远的祭司时，这个表达不是说祂不断地献祭，而是说祂一次献上的祭，具有永恒的功效、价值和效力。</w:t>
      </w:r>
    </w:p>
    <w:p w14:paraId="5160721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many objections, however, which it may here be proper to obviate.</w:t>
      </w:r>
    </w:p>
    <w:p w14:paraId="04F74A6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然而，有许多反对意见，在这里或许有必要加以消除。</w:t>
      </w:r>
    </w:p>
    <w:p w14:paraId="70F85F05">
      <w:pPr>
        <w:pStyle w:val="3"/>
        <w:spacing w:before="316" w:line="253" w:lineRule="auto"/>
        <w:ind w:right="15" w:firstLine="16"/>
        <w:jc w:val="both"/>
        <w:rPr>
          <w:rFonts w:hint="eastAsia" w:ascii="微软雅黑" w:hAnsi="微软雅黑" w:eastAsia="微软雅黑" w:cs="微软雅黑"/>
          <w:spacing w:val="-1"/>
          <w:sz w:val="30"/>
          <w:szCs w:val="30"/>
        </w:rPr>
      </w:pPr>
    </w:p>
    <w:p w14:paraId="2FC23EA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Thus, it is alleged that the term priest may be understood as denoting MINISTER; and attempts have been made to establish this from the etymology of the Hebrew word (2 Sam. 3:18, 20:26).</w:t>
      </w:r>
    </w:p>
    <w:p w14:paraId="2DAE5D1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因此，有人声称“祭司”一词可以被理解为表示“仆役”；并试图从希伯来词的词源来确立这一点（撒母耳记下 3:18, 20:26）。</w:t>
      </w:r>
    </w:p>
    <w:p w14:paraId="38A3BDB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this case all does not depend on etymology, but on the acceptation in which the word is found.</w:t>
      </w:r>
    </w:p>
    <w:p w14:paraId="090B069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但在这种情况下，一切并不取决于词源，而取决于该词被接受的含义。</w:t>
      </w:r>
    </w:p>
    <w:p w14:paraId="1C27762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when Christ is compared to the Aaronic high priest, there cannot be room for two opinions that the term is appropriated to a function which contains the two elements of oblation and intercession.</w:t>
      </w:r>
    </w:p>
    <w:p w14:paraId="7D1F85C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当基督与亚伦的大祭司相比时，对于该词被用于一个包含献祭和代求两个要素的职能，不应有两种意见的余地。</w:t>
      </w:r>
    </w:p>
    <w:p w14:paraId="18A87D03">
      <w:pPr>
        <w:pStyle w:val="3"/>
        <w:spacing w:before="316" w:line="253" w:lineRule="auto"/>
        <w:ind w:right="15" w:firstLine="16"/>
        <w:jc w:val="both"/>
        <w:rPr>
          <w:rFonts w:hint="eastAsia" w:ascii="微软雅黑" w:hAnsi="微软雅黑" w:eastAsia="微软雅黑" w:cs="微软雅黑"/>
          <w:spacing w:val="-1"/>
          <w:sz w:val="30"/>
          <w:szCs w:val="30"/>
        </w:rPr>
      </w:pPr>
    </w:p>
    <w:p w14:paraId="0AA9C90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But it is argued, that when Jesus is compared with the Jewish high priest, this is on account of the disparity between the two; and that where a correspondence is intimated, the terms "blood" and "sacrifice" are metaphorically used.</w:t>
      </w:r>
    </w:p>
    <w:p w14:paraId="06C0BCE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但有人争辩说，当耶稣与犹太的大祭司相比时，这是因为两者之间的差异；并且，在暗示有对应之处时，“血”和“祭”这些词是被比喻性地使用的。</w:t>
      </w:r>
    </w:p>
    <w:p w14:paraId="5D66D71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warrant for this; on the contrary, we cannot read the fifth chapter (Heb. 5:4–7) without discovering a regular comparison between Aaron and Christ.</w:t>
      </w:r>
    </w:p>
    <w:p w14:paraId="3C1BAE3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这是没有根据的；相反，我们读第五章（希伯来书 5:4–7）时，不可能不发现亚伦和基督之间有条理的比较。</w:t>
      </w:r>
    </w:p>
    <w:p w14:paraId="032573A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discussion of Christ's priesthood was as much fitted as it was intended to convince the Jewish Christians held under the spell of the ancient stately ritual, that Christ's priesthood was immensely superior.</w:t>
      </w:r>
    </w:p>
    <w:p w14:paraId="0110BBE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使徒对基督祭司职分的讨论，既是适宜的，也是意在说服那些被古老庄严仪式所迷惑的犹太基督徒，让他们相信基督的祭司职分是无比优越的。</w:t>
      </w:r>
    </w:p>
    <w:p w14:paraId="700DC7E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object could not have been attained unless he also established that it was similar and parallel—the truth of the shadow.</w:t>
      </w:r>
    </w:p>
    <w:p w14:paraId="2F140F5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但除非他也确立了它是相似和平行的——即影像的真体——否则那个目标是不可能达到的。</w:t>
      </w:r>
    </w:p>
    <w:p w14:paraId="5AA0169F">
      <w:pPr>
        <w:pStyle w:val="3"/>
        <w:spacing w:before="316" w:line="253" w:lineRule="auto"/>
        <w:ind w:right="15" w:firstLine="16"/>
        <w:jc w:val="both"/>
        <w:rPr>
          <w:rFonts w:hint="eastAsia" w:ascii="微软雅黑" w:hAnsi="微软雅黑" w:eastAsia="微软雅黑" w:cs="微软雅黑"/>
          <w:spacing w:val="-1"/>
          <w:sz w:val="30"/>
          <w:szCs w:val="30"/>
        </w:rPr>
      </w:pPr>
    </w:p>
    <w:p w14:paraId="4816E7F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 It is further argued, that when Paul represents Jesus as a high priest, he contemplates Him not in His state of humiliation, but in His present glorified state, as the procurer and dispenser of salvation.</w:t>
      </w:r>
    </w:p>
    <w:p w14:paraId="4D8B50F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 还有人争辩说，当保罗将耶稣描绘为大祭司时，他不是在祂降卑的状态中，而是在祂现今得荣耀的状态中，作为救恩的获得者和分赐者来思想祂。</w:t>
      </w:r>
    </w:p>
    <w:p w14:paraId="16357EC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Jesus was a high priest in the days of His flesh, and offered the required sin-offering in His state of humiliation, is a point brought out in the Epistle to the Hebrews with such convincing evidence, that one must do violence to language to escape this conclusion.</w:t>
      </w:r>
    </w:p>
    <w:p w14:paraId="4767D8A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耶稣在祂肉身的日子里是一位大祭司，并在祂降卑的状态中献上了所要求的赎罪祭，这一点在希伯来书中以如此有说服力的证据被提出来，以致人必须曲解语言才能逃避这个结论。</w:t>
      </w:r>
    </w:p>
    <w:p w14:paraId="46BD844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is said to be a merciful and faithful HIGH PRIEST in things pertaining to God, TO MAKE ATONEMENT—for so the word should be rendered—for the sins of the people (Heb. 2:17).</w:t>
      </w:r>
    </w:p>
    <w:p w14:paraId="4587712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因此，祂被称为在关乎神的事上，是“一位慈悲忠信的大祭司”，为百姓的罪“献上挽回祭”——这个词应如此翻译（希伯来书 2:17）。</w:t>
      </w:r>
    </w:p>
    <w:p w14:paraId="686321A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the passage to which an appeal is sometimes made in proof of His becoming a priest only on entering the heavenly sanctuary after His resurrection (Heb. 9:12–15), is, when correctly understood, a speaking proof of the fact that He was already a priest when He offered Himself on earth as the atoning sacrifice for sins.</w:t>
      </w:r>
    </w:p>
    <w:p w14:paraId="662CBEB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不仅如此，那有时被引用来证明祂是在复活后进入天上圣所时才成为祭司的经文（希伯来书 9:12–15），如果被正确理解，就是一个有力的证据，证明当祂在地上为罪献上赎罪祭时，祂已经是一位祭司了。</w:t>
      </w:r>
    </w:p>
    <w:p w14:paraId="1263AF8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contemplated by the apostle as the High Priest after the order of Melchizedek, when He is set forth as dispensing salvation.</w:t>
      </w:r>
    </w:p>
    <w:p w14:paraId="26C5CFA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当祂被描绘为分赐救恩时，使徒将祂视为照着麦基洗德的等次的大祭司。</w:t>
      </w:r>
    </w:p>
    <w:p w14:paraId="1CFC5CDB">
      <w:pPr>
        <w:pStyle w:val="3"/>
        <w:spacing w:before="316" w:line="253" w:lineRule="auto"/>
        <w:ind w:right="15" w:firstLine="16"/>
        <w:jc w:val="both"/>
        <w:rPr>
          <w:rFonts w:hint="eastAsia" w:ascii="微软雅黑" w:hAnsi="微软雅黑" w:eastAsia="微软雅黑" w:cs="微软雅黑"/>
          <w:spacing w:val="-1"/>
          <w:sz w:val="30"/>
          <w:szCs w:val="30"/>
        </w:rPr>
      </w:pPr>
    </w:p>
    <w:p w14:paraId="7BD2B62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 Again, it is argued that we are not to ascribe the impetration or procuring of salvation to the high-priesthood alone.</w:t>
      </w:r>
    </w:p>
    <w:p w14:paraId="06BE5E1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 再者，有人争辩说，我们不应将救恩的获得或促成单单归于大祭司的职分。</w:t>
      </w:r>
    </w:p>
    <w:p w14:paraId="16F90B0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it is enough to say, that the three offices of the Lord were closely connected together, and that we cannot in our minds consider one without immediately recalling the others; but we are not on that account to confound them.</w:t>
      </w:r>
    </w:p>
    <w:p w14:paraId="4481E14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对此，只需说，主的三重职分是紧密相连的，我们在思想其中一个时，不可能不立刻回想起其他的；但我们不应因此而混淆它们。</w:t>
      </w:r>
    </w:p>
    <w:p w14:paraId="21DFA02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to be distinguished: they each designate a separate work: they were titles of persons who were known in Israel to be invested with different offices, involving different works.</w:t>
      </w:r>
    </w:p>
    <w:p w14:paraId="4893B97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它们应被区分：它们各自指明一个不同的工作：它们是那些在以色列被知晓被授予不同职分，涉及不同工作的人的头衔。</w:t>
      </w:r>
    </w:p>
    <w:p w14:paraId="52D6294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threefold distinction must be maintained in all biblical dogmatics on the work of Christ; for it is founded in Scripture, and the three designations are expressly named in the divine word.</w:t>
      </w:r>
    </w:p>
    <w:p w14:paraId="7AD6240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在所有关于基督工作的圣经教义学中，这三重区别必须被维持；因为它建立在圣经之上，并且这三个称号在神的话语中被明确提及。</w:t>
      </w:r>
    </w:p>
    <w:p w14:paraId="24EF94F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are they ever confounded.</w:t>
      </w:r>
    </w:p>
    <w:p w14:paraId="46CA1B8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它们也从未被混淆。</w:t>
      </w:r>
    </w:p>
    <w:p w14:paraId="6E2A1447">
      <w:pPr>
        <w:pStyle w:val="3"/>
        <w:spacing w:before="316" w:line="253" w:lineRule="auto"/>
        <w:ind w:right="15" w:firstLine="16"/>
        <w:jc w:val="both"/>
        <w:rPr>
          <w:rFonts w:hint="eastAsia" w:ascii="微软雅黑" w:hAnsi="微软雅黑" w:eastAsia="微软雅黑" w:cs="微软雅黑"/>
          <w:spacing w:val="-1"/>
          <w:sz w:val="30"/>
          <w:szCs w:val="30"/>
        </w:rPr>
      </w:pPr>
    </w:p>
    <w:p w14:paraId="33C29B6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doctrine of Christ's priesthood and sacrifice is everywhere admitted on the ground of Scripture evidence, wherever men do not argue in the interest of a theory or tendency adverse to Christ's suretyship and substitution.</w:t>
      </w:r>
    </w:p>
    <w:p w14:paraId="2A8E467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基督的祭司职分和献祭这一教义，凡不是为了反对基督保证和替代的理论或倾向而争辩的人，都基于圣经证据普遍承认。</w:t>
      </w:r>
    </w:p>
    <w:p w14:paraId="03F3ED1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explicit language contained in this epistle, we are warranted to conclude that the Lord Jesus was a high priest on earth; that He offered the sacrifice on earth; and that the exercise of His priestly functions in heaven is not to win redemption, but only to apply it.</w:t>
      </w:r>
    </w:p>
    <w:p w14:paraId="59F7069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从这封书信中所包含的明确语言，我们有根据得出结论，主耶稣在地上是一位大祭司；祂在地上献上了祭；并且祂在天上行使祭司的职能，不是为了赢得救赎，而只是为了应用它。</w:t>
      </w:r>
    </w:p>
    <w:p w14:paraId="6B7C77D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Throughout the entire epistle the principal aim is to establish this fact, to point out the agreement between type and antitype, and to set forth the infinite superiority of Christ to the shadowy priesthood of the old economy.</w:t>
      </w:r>
    </w:p>
    <w:p w14:paraId="27D8386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在整封书信中，主要目的是确立这个事实，指出预表与实体之间的吻合，并阐明基督相对于旧安排那影像般的祭司职分的无限优越性。</w:t>
      </w:r>
    </w:p>
    <w:p w14:paraId="72C9DCD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Several times it is affirmed that He is a priest, and obviously in a real, not in a figurative sense (Heb. 2:17, 8:1, 4:14).</w:t>
      </w:r>
    </w:p>
    <w:p w14:paraId="67745A6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多次断言祂是一位祭司，并且显然是在真实的，而非比喻的意义上（希伯来书 2:17, 8:1, 4:14）。</w:t>
      </w:r>
    </w:p>
    <w:p w14:paraId="515E8F2C">
      <w:pPr>
        <w:pStyle w:val="3"/>
        <w:spacing w:before="316" w:line="253" w:lineRule="auto"/>
        <w:ind w:right="15" w:firstLine="16"/>
        <w:jc w:val="both"/>
        <w:rPr>
          <w:rFonts w:hint="eastAsia" w:ascii="微软雅黑" w:hAnsi="微软雅黑" w:eastAsia="微软雅黑" w:cs="微软雅黑"/>
          <w:spacing w:val="-1"/>
          <w:sz w:val="30"/>
          <w:szCs w:val="30"/>
        </w:rPr>
      </w:pPr>
    </w:p>
    <w:p w14:paraId="0B921B0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beginning of his discussion on this subject, the apostle intimates that Christ possessed all the necessary qualifications of a priest.</w:t>
      </w:r>
    </w:p>
    <w:p w14:paraId="7FFD8203">
      <w:pPr>
        <w:pStyle w:val="3"/>
        <w:spacing w:before="316" w:line="253" w:lineRule="auto"/>
        <w:ind w:right="15" w:firstLine="16"/>
        <w:jc w:val="both"/>
        <w:rPr>
          <w:rFonts w:hint="eastAsia" w:ascii="微软雅黑" w:hAnsi="微软雅黑" w:eastAsia="微软雅黑" w:cs="微软雅黑"/>
          <w:spacing w:val="-1"/>
          <w:sz w:val="30"/>
          <w:szCs w:val="30"/>
        </w:rPr>
      </w:pPr>
    </w:p>
    <w:p w14:paraId="295DAFD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在他开始讨论这个主题时，使徒暗示基督拥有成为祭司的一切必要资格。</w:t>
      </w:r>
    </w:p>
    <w:p w14:paraId="486A4DB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chiefly the following:—</w:t>
      </w:r>
    </w:p>
    <w:p w14:paraId="28CA3CA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这些主要如下：—</w:t>
      </w:r>
    </w:p>
    <w:p w14:paraId="0B85A3EB">
      <w:pPr>
        <w:pStyle w:val="3"/>
        <w:spacing w:before="316" w:line="253" w:lineRule="auto"/>
        <w:ind w:right="15" w:firstLine="16"/>
        <w:jc w:val="both"/>
        <w:rPr>
          <w:rFonts w:hint="eastAsia" w:ascii="微软雅黑" w:hAnsi="微软雅黑" w:eastAsia="微软雅黑" w:cs="微软雅黑"/>
          <w:spacing w:val="-1"/>
          <w:sz w:val="30"/>
          <w:szCs w:val="30"/>
        </w:rPr>
      </w:pPr>
    </w:p>
    <w:p w14:paraId="4FE50D5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Divine appointment (Heb. 5:5, 6).</w:t>
      </w:r>
    </w:p>
    <w:p w14:paraId="05F347F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神的任命（希伯来书 5:5, 6）。</w:t>
      </w:r>
    </w:p>
    <w:p w14:paraId="63AA8DF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assume it, or take it to Himself, without a divine commission or call.</w:t>
      </w:r>
    </w:p>
    <w:p w14:paraId="66DDFB9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祂不是在没有神的委任或呼召的情况下，自己承担或取得这职分。</w:t>
      </w:r>
    </w:p>
    <w:p w14:paraId="2446235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passage which makes Christ similar to Aaron, on this ground, that He glorified not Himself to be made an high priest, is very emphatic.</w:t>
      </w:r>
    </w:p>
    <w:p w14:paraId="4462E67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那段经文，基于基督不是自己荣耀自己作大祭司这一点，将基督与亚伦相比，是非常有力的。</w:t>
      </w:r>
    </w:p>
    <w:p w14:paraId="4EB2F37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quotation of the second Psalm, too, reminds us of the divine dignity and excellence of Christ as the ground of His everlasting priesthood; and this discovers the force of the allusion to the Son (ver. 8).</w:t>
      </w:r>
    </w:p>
    <w:p w14:paraId="4C8FB8A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对第二篇诗篇的引用，也提醒我们基督的神圣尊贵和卓越，作为祂永恒祭司职分的基础；这揭示了对子这个提法的力量（第8节）。</w:t>
      </w:r>
    </w:p>
    <w:p w14:paraId="4EE5E50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is, that Jesus had a divine commission; that He was appointed by the Father because He was the Son; and that He was thus possessed of all requisite qualifications for His office.</w:t>
      </w:r>
    </w:p>
    <w:p w14:paraId="231EA56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意思是，耶稣有神的委任；祂被父所任命，因为祂是子；因此祂拥有其职分所需的一切资格。</w:t>
      </w:r>
    </w:p>
    <w:p w14:paraId="027C83A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high-priesthood of Christ was based in the divine decree; and He was invested with the dignity by the will and appointment of the Father, the fountain of all authority and law.</w:t>
      </w:r>
    </w:p>
    <w:p w14:paraId="381A5C5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基督的大祭司职分是建立在神的旨意之上；并且祂是藉着父的意愿和任命，即一切权柄和律法的源头，而被授予这尊荣的。</w:t>
      </w:r>
    </w:p>
    <w:p w14:paraId="76889ACF">
      <w:pPr>
        <w:pStyle w:val="3"/>
        <w:spacing w:before="316" w:line="253" w:lineRule="auto"/>
        <w:ind w:right="15" w:firstLine="16"/>
        <w:jc w:val="both"/>
        <w:rPr>
          <w:rFonts w:hint="eastAsia" w:ascii="微软雅黑" w:hAnsi="微软雅黑" w:eastAsia="微软雅黑" w:cs="微软雅黑"/>
          <w:spacing w:val="-1"/>
          <w:sz w:val="30"/>
          <w:szCs w:val="30"/>
        </w:rPr>
      </w:pPr>
    </w:p>
    <w:p w14:paraId="122E84D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He must be able to sympathize with the condition of sinners (Heb. 5:1–8).</w:t>
      </w:r>
    </w:p>
    <w:p w14:paraId="582F64D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祂必须能体恤罪人的景况（希伯来书 5:1–8）。</w:t>
      </w:r>
    </w:p>
    <w:p w14:paraId="78C12F9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Lord, who was rich, having come within the circle of human experience, was made a merciful and faithful high priest, and qualified by personal experience for compassionately guiding our highest interests, as well as conducting our cause.</w:t>
      </w:r>
    </w:p>
    <w:p w14:paraId="3ABC1FF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主本是富足的，却进入了人类经验的范围，成了一位慈悲忠信的大祭司，并藉着亲身经历，有资格满有怜悯地引导我们最高的利益，以及处理我们的案件。</w:t>
      </w:r>
    </w:p>
    <w:p w14:paraId="07DEAD0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bond of brotherhood, the identity of suffering and sorrow, fitted Him to be touched with the feeling of our infirmities.</w:t>
      </w:r>
    </w:p>
    <w:p w14:paraId="3BB8AD5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弟兄的情谊，受苦和忧伤的认同，使祂能体恤我们的软弱。</w:t>
      </w:r>
    </w:p>
    <w:p w14:paraId="72FC71D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made like unto His brethren (Heb. 2:17); He suffered, that He might be in a position to succour them that are tempted (Heb. 2:18); He was made in all respects like us, with the single exception of personal sinfulness (4:15); and He learned obedience by what He suffered (5:8).</w:t>
      </w:r>
    </w:p>
    <w:p w14:paraId="2EBAAC8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祂凡事该与祂的弟兄相同（希伯来书 2:17）；祂受苦，为要能搭救被试探的人（希伯来书 2:18）；祂凡事与我们一样，只是没有犯过罪（4:15）；祂因所受的苦难学了顺从（5:8）。</w:t>
      </w:r>
    </w:p>
    <w:p w14:paraId="153CCC0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design of all this was, that He might be a compassionate and sympathizing high priest.</w:t>
      </w:r>
    </w:p>
    <w:p w14:paraId="63756D8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这一切的目的是，好叫祂能成为一位有怜悯和体恤心肠的大祭司。</w:t>
      </w:r>
    </w:p>
    <w:p w14:paraId="048C12E2">
      <w:pPr>
        <w:pStyle w:val="3"/>
        <w:spacing w:before="316" w:line="253" w:lineRule="auto"/>
        <w:ind w:right="15" w:firstLine="16"/>
        <w:jc w:val="both"/>
        <w:rPr>
          <w:rFonts w:hint="eastAsia" w:ascii="微软雅黑" w:hAnsi="微软雅黑" w:eastAsia="微软雅黑" w:cs="微软雅黑"/>
          <w:spacing w:val="-1"/>
          <w:sz w:val="30"/>
          <w:szCs w:val="30"/>
        </w:rPr>
      </w:pPr>
    </w:p>
    <w:p w14:paraId="6D248C9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He must lay to heart the interests of His people, and maintain the cause of those for whom He acted the part of a priest.</w:t>
      </w:r>
    </w:p>
    <w:p w14:paraId="26EDC6F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祂必须将祂子民的利益放在心上，并维护那些祂为其作祭司之人的事业。</w:t>
      </w:r>
    </w:p>
    <w:p w14:paraId="75A3DBC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this theme the Epistle to the Hebrews is occupied; and the writer proves that Christ during His life thus fulfilled the duties of a priest (Heb. 5:7–9).</w:t>
      </w:r>
    </w:p>
    <w:p w14:paraId="560BBCB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希伯来书正是探讨这个主题；作者证明基督在祂的一生中如此履行了祭司的职责（希伯来书 5:7–9）。</w:t>
      </w:r>
    </w:p>
    <w:p w14:paraId="6E6C263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priests were required faithfully to fulfil the task committed to them, offering gifts and sacrifices for sins, and interceding for the people by prayer; and in general, they actively promoted the interests and affairs of the covenant people before God.</w:t>
      </w:r>
    </w:p>
    <w:p w14:paraId="38D805C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祭司被要求忠心地完成托付给他们的任务，为罪献上礼物和祭物，并为百姓祷告代求；总的来说，他们在神面前积极地促进约民的利益和事务。</w:t>
      </w:r>
    </w:p>
    <w:p w14:paraId="3C67101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the Lord discharged, practising obedience, and faithfully executing the charge committed to Him.</w:t>
      </w:r>
    </w:p>
    <w:p w14:paraId="4D6032A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这一切主都履行了，祂实行顺服，并忠心地执行了托付给祂的责任。</w:t>
      </w:r>
    </w:p>
    <w:p w14:paraId="28EFF3A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obedience of the Lord consisted in undergoing death for the sins of humanity, as the apostle explains it (Heb. 10:5–10); and He was made perfect, that is, perfected for the mediatorial work and the Melchizedek-priesthood, by His acceptance and confirmation as the surety.</w:t>
      </w:r>
    </w:p>
    <w:p w14:paraId="3E5A60E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主的顺服在于为人类的罪经历死亡，正如使徒所解释的（希伯来书 10:5–10）；并且祂得以完全，也就是说，祂作为保证人被悦纳和坚固，从而为中保的工作和麦基洗德的祭司职分得以完全。</w:t>
      </w:r>
    </w:p>
    <w:p w14:paraId="2E69FF5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the everlasting High Priest, made King and Priest, can evermore promote man's cause with God; and all who obey Him are warranted to expect eternal salvation from Him, whereas the Levitical priesthood advanced the interests ofthe people only for a time.</w:t>
      </w:r>
    </w:p>
    <w:p w14:paraId="3797D30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因此，这位永恒的大祭司，既为君王又为祭司，能永远在神面前促进人的事业；所有顺服祂的人都有根据期望从祂那里得到永远的救恩，而利未人的祭司职分只在一段时间内促进了百姓的利益。</w:t>
      </w:r>
    </w:p>
    <w:p w14:paraId="0D3C207D">
      <w:pPr>
        <w:pStyle w:val="3"/>
        <w:spacing w:before="316" w:line="253" w:lineRule="auto"/>
        <w:ind w:right="15" w:firstLine="16"/>
        <w:jc w:val="both"/>
        <w:rPr>
          <w:rFonts w:hint="eastAsia" w:ascii="微软雅黑" w:hAnsi="微软雅黑" w:eastAsia="微软雅黑" w:cs="微软雅黑"/>
          <w:spacing w:val="-1"/>
          <w:sz w:val="30"/>
          <w:szCs w:val="30"/>
        </w:rPr>
      </w:pPr>
    </w:p>
    <w:p w14:paraId="24B6EB4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we noticed the qualifications of the high priest, we next consider his ministry on the great day of atonement—the culminating point of his service.</w:t>
      </w:r>
    </w:p>
    <w:p w14:paraId="621FE0DF">
      <w:pPr>
        <w:pStyle w:val="3"/>
        <w:spacing w:before="316" w:line="253" w:lineRule="auto"/>
        <w:ind w:right="15" w:firstLine="16"/>
        <w:jc w:val="both"/>
        <w:rPr>
          <w:rFonts w:hint="eastAsia" w:ascii="微软雅黑" w:hAnsi="微软雅黑" w:eastAsia="微软雅黑" w:cs="微软雅黑"/>
          <w:spacing w:val="-1"/>
          <w:sz w:val="30"/>
          <w:szCs w:val="30"/>
        </w:rPr>
      </w:pPr>
    </w:p>
    <w:p w14:paraId="725ED5D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我们注意了大祭司的资格之后，接着我们来考虑他在伟大赎罪日的事奉——这是他事奉的高潮点。</w:t>
      </w:r>
    </w:p>
    <w:p w14:paraId="0D6A317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at large explained in the Epistle to the Hebrews (Heb. 9:1–7).</w:t>
      </w:r>
    </w:p>
    <w:p w14:paraId="22202D9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这在希伯来书中被详细解释（希伯来书 9:1–7）。</w:t>
      </w:r>
    </w:p>
    <w:p w14:paraId="6256BC5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divisions were marked out in the ancient sanctuary: one called the holy place, allotted to the daily ministrations of the priests as they accomplished the service of God; the other called the holiest of all, into which the high priest alone entered once every year, not without blood, which he offered for himself and for the errors of the people (ver. 7).</w:t>
      </w:r>
    </w:p>
    <w:p w14:paraId="0F8FBA4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古代的圣所中，划出了两个部分：一个称为圣所，分配给祭司们日常的事奉，当他们完成神的服务时；另一个称为至圣所，只有大祭司每年一次独自进入，不是不带血，这血是为自己和百姓的过错献上的（第7节）。</w:t>
      </w:r>
    </w:p>
    <w:p w14:paraId="58C59B4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arrangement announced that the time then present was a time of imperfect atonement; that the Jewish sacrifices could not fully atone, but effected a certain external deliverance from temporal punishment, and confirmed their religious privileges to the Jewish nation.</w:t>
      </w:r>
    </w:p>
    <w:p w14:paraId="4D7D0CE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这个安排宣告了当时是一个不完全赎罪的时代；犹太的祭物不能完全赎罪，只能带来某种外在的、从暂时惩罚中的拯救，并向犹太民族确认了他们的宗教特权。</w:t>
      </w:r>
    </w:p>
    <w:p w14:paraId="53621E9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why the holiest of all remained constantly shut, and the high priest entered alone for a little time once every year, is to be sought in the insufficiency of the Old Testament sacrifices.</w:t>
      </w:r>
    </w:p>
    <w:p w14:paraId="4BA8299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至圣所为何一直关闭，以及大祭司为何每年一次独自进入一小段时间，其原因在于旧约祭物的不足。</w:t>
      </w:r>
    </w:p>
    <w:p w14:paraId="362906C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way was not yet open—that is, open without impediment—while the first tabernacle and the Old Testament worship still stood (vers. 8, 24).</w:t>
      </w:r>
    </w:p>
    <w:p w14:paraId="795615F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当头一个帐幕和旧约的敬拜仍然存立的时候，那条路还没有显明——也就是说，没有无障碍地显明（第8, 24节）。</w:t>
      </w:r>
    </w:p>
    <w:p w14:paraId="7AE5BE54">
      <w:pPr>
        <w:pStyle w:val="3"/>
        <w:spacing w:before="316" w:line="253" w:lineRule="auto"/>
        <w:ind w:right="15" w:firstLine="16"/>
        <w:jc w:val="both"/>
        <w:rPr>
          <w:rFonts w:hint="eastAsia" w:ascii="微软雅黑" w:hAnsi="微软雅黑" w:eastAsia="微软雅黑" w:cs="微软雅黑"/>
          <w:spacing w:val="-1"/>
          <w:sz w:val="30"/>
          <w:szCs w:val="30"/>
        </w:rPr>
      </w:pPr>
    </w:p>
    <w:p w14:paraId="1FFD414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high priest entering on the great day of atonement with the blood of sacrifice, and sprinkling it on the mercy-seat or covering of the ark, was the representative of the people, appearing before God in their name, and presenting blood for their atonement.</w:t>
      </w:r>
    </w:p>
    <w:p w14:paraId="28AEB11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大祭司在伟大的赎罪日，带着祭物的血进入，并将其洒在施恩座或约柜的盖上，是百姓的代表，奉他们的名出现在神面前，并为他们的赎罪献上血。</w:t>
      </w:r>
    </w:p>
    <w:p w14:paraId="0D5ACA2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that solemn act the protection of God was sought and secured for the nation; for the most important actions of the Jewish high priest consisted in slaying the victim, and carrying the blood into the holy of holies once every year.</w:t>
      </w:r>
    </w:p>
    <w:p w14:paraId="226A6CB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藉着那个庄严的行动，为国家寻求并获得了神的保护；因为犹太人大祭司最重要的行动，在于宰杀祭牲，并每年一次将血带入至圣所。</w:t>
      </w:r>
    </w:p>
    <w:p w14:paraId="012A8CC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Now the question is raised, Was that entrance typical of Christ's entrance into heaven?</w:t>
      </w:r>
    </w:p>
    <w:p w14:paraId="532825D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现在问题被提出，那个进入是否预表基督进入天堂？</w:t>
      </w:r>
    </w:p>
    <w:p w14:paraId="6E1EDED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action of sprinkling the mercy-seat was undoubtedly atoning; and many too precipitately think we are driven to the conclusion that Christ was not a priest on earth, and that His oblation, properly so called, commenced in heaven after His ascension.</w:t>
      </w:r>
    </w:p>
    <w:p w14:paraId="3855E27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洒施恩座的那个行动无疑是赎罪的；许多人过于轻率地认为我们被迫得出结论，即基督在地上不是一位祭司，并且祂的献祭，严格来说，是在祂升天后在天上开始的。</w:t>
      </w:r>
    </w:p>
    <w:p w14:paraId="2447B9B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Socinians deny, on doctrinal grounds, the sacrifice on earth, transferring it to heaven; and the principal argument by which they maintain that Christ never was a priest on earth, is based on a misunderstood text of the epistle (Heb. 8:4).</w:t>
      </w:r>
    </w:p>
    <w:p w14:paraId="27EA23B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索西尼派基于教义理由，否认在地上的献祭，将其转移到天上；他们主张基督在地上从未作过祭司的主要论据，是基于对该书信中一段被误解的经文（希伯来书 8:4）。</w:t>
      </w:r>
    </w:p>
    <w:p w14:paraId="3974245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allow that the death of the victim, taken by itself, and apart from the priestly action of bringing in the blood to sprinkle the mercy-seat, was not considered as the full act of expiation.</w:t>
      </w:r>
    </w:p>
    <w:p w14:paraId="434420F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我们承认，祭牲的死亡，就其本身而言，若与祭司将血带入洒在施恩座上的行动分开，不被认为是完全的赎罪行为。</w:t>
      </w:r>
    </w:p>
    <w:p w14:paraId="1C4A53AB">
      <w:pPr>
        <w:pStyle w:val="3"/>
        <w:spacing w:before="316" w:line="253" w:lineRule="auto"/>
        <w:ind w:right="15" w:firstLine="16"/>
        <w:jc w:val="both"/>
        <w:rPr>
          <w:rFonts w:hint="eastAsia" w:ascii="微软雅黑" w:hAnsi="微软雅黑" w:eastAsia="微软雅黑" w:cs="微软雅黑"/>
          <w:spacing w:val="-1"/>
          <w:sz w:val="30"/>
          <w:szCs w:val="30"/>
        </w:rPr>
      </w:pPr>
    </w:p>
    <w:p w14:paraId="3F5FAC6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leads me to ask, When did Christ, our High Priest, enter with His own blood?</w:t>
      </w:r>
    </w:p>
    <w:p w14:paraId="3984E83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但这使我问，我们的的大祭司基督，是在何时带着祂自己的血进入的？</w:t>
      </w:r>
    </w:p>
    <w:p w14:paraId="25AE682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we think, be convincingly proved that the entrance of our High Priest to sprinkle the mercy-seat took place at the moment of His death; that no moment of time intervened; and that the rending of the veil indicated His entry.</w:t>
      </w:r>
    </w:p>
    <w:p w14:paraId="31009AE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我们认为，可以有说服力地证明，我们的大祭司进入洒施恩座，发生在祂死亡的那一刻；其中没有片刻时间的间隔；并且幔子的裂开表明了祂的进入。</w:t>
      </w:r>
    </w:p>
    <w:p w14:paraId="49355DF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pouring out His blood on the cross, and surrendering His spirit into the Father's hands, the Lord must be considered as sprinkling the mercy-seat and expiating sin.</w:t>
      </w:r>
    </w:p>
    <w:p w14:paraId="15D37C0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在十字架上倾倒祂的宝血，并将祂的灵交在父手中时，主必须被视为洒施恩座和赎罪。</w:t>
      </w:r>
    </w:p>
    <w:p w14:paraId="556C5CC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His lifeless body was hanging on the cross, the mercy-seat was sprinkled; for He was still acting as a high priest, even when the lifeless, inanimate body was on the cross and in the tomb.</w:t>
      </w:r>
    </w:p>
    <w:p w14:paraId="0D58E99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当祂毫无生气的身体悬挂在十字架上时，施恩座被洒了；因为祂仍然在作大祭司，即使当那毫无生气、没有生命的身体在十字架上和坟墓里时也是如此。</w:t>
      </w:r>
    </w:p>
    <w:p w14:paraId="1B095D4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Even then the personal union was not dissolved.</w:t>
      </w:r>
    </w:p>
    <w:p w14:paraId="1125F96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即使在那时，位格的联合也没有解除。</w:t>
      </w:r>
    </w:p>
    <w:p w14:paraId="2A606DC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question were, whether Christ could be regarded as sprinkling the mercy-seat before He bowed His head and gave up the ghost, we should certainly deny it.</w:t>
      </w:r>
    </w:p>
    <w:p w14:paraId="707A260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如果问题是，基督在低下头，交出灵魂之前，是否可以被视为洒了施恩座，我们肯定会否认。</w:t>
      </w:r>
    </w:p>
    <w:p w14:paraId="4C1E150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the inquiry is, When did the true High Priest sprinkle the mercy-seat?—which was a propitiatory act in the course of averting wrath—we must emphatically answer, At the moment of death.</w:t>
      </w:r>
    </w:p>
    <w:p w14:paraId="6B3E4DE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但既然探究的是，真正的的大祭司何时洒了施恩座？——这是一个在平息忿怒过程中的挽回祭行为——我们必须坚决地回答，在死亡的那一刻。</w:t>
      </w:r>
    </w:p>
    <w:p w14:paraId="5F218D7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resurrection was a reward for service done; not expiation, not propitiation, in any sense of the word.</w:t>
      </w:r>
    </w:p>
    <w:p w14:paraId="67A626D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祂的复活是对已完成事奉的赏赐；不是赎罪，也不是挽回祭，在任何意义上都不是。</w:t>
      </w:r>
    </w:p>
    <w:p w14:paraId="4E499ED4">
      <w:pPr>
        <w:pStyle w:val="3"/>
        <w:spacing w:before="316" w:line="253" w:lineRule="auto"/>
        <w:ind w:right="15" w:firstLine="16"/>
        <w:jc w:val="both"/>
        <w:rPr>
          <w:rFonts w:hint="eastAsia" w:ascii="微软雅黑" w:hAnsi="微软雅黑" w:eastAsia="微软雅黑" w:cs="微软雅黑"/>
          <w:spacing w:val="-1"/>
          <w:sz w:val="30"/>
          <w:szCs w:val="30"/>
        </w:rPr>
      </w:pPr>
    </w:p>
    <w:p w14:paraId="1774EF7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may conclusively be established.</w:t>
      </w:r>
    </w:p>
    <w:p w14:paraId="3CD0CAD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这可以被确凿地建立。</w:t>
      </w:r>
    </w:p>
    <w:p w14:paraId="5F1A101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heavenly tabernacle or temple was, so to speak, erected over the ark of the covenant.</w:t>
      </w:r>
    </w:p>
    <w:p w14:paraId="565A4ED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天上的帐幕或圣殿，可以说，是建立在约柜之上的。</w:t>
      </w:r>
    </w:p>
    <w:p w14:paraId="379D92A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throne, or mercy-seat, must be viewed as for ever wet or moistened with atoning blood, sprinkled once for all.</w:t>
      </w:r>
    </w:p>
    <w:p w14:paraId="533911F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那个宝座，或施恩座，必须被视为永远被一次永远洒上的赎罪血所湿润。</w:t>
      </w:r>
    </w:p>
    <w:p w14:paraId="2D5DA79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common notion that our Lord's entry into the holiest of all with the propitiatory blood corresponds to His triumphal entry into heaven, however plausible it may seem to those who read the ninth chapter of this epistle in a cursory way, is burdened with insoluble difficulties.</w:t>
      </w:r>
    </w:p>
    <w:p w14:paraId="56F960E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那种认为我们的主带着挽回祭的血进入至圣所，对应于祂凯旋进入天堂的普遍观念，无论对那些草草阅读这封书信第九章的人来说显得多么有道理，都背负着无法解决的困难。</w:t>
      </w:r>
    </w:p>
    <w:p w14:paraId="00B7F98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adducing the grounds already given at the beginning of this volume, let it suffice to say that the entry was immediately subsequent to the death of the sacrifice; that the action was still expiatory; and that all Christ's appearances to the disciples during His forty days' sojourn, were so far from entering into the work of expiation, that they presupposed it.</w:t>
      </w:r>
    </w:p>
    <w:p w14:paraId="7774CF0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无需引述本书开头已给出的理由，只需说，进入是紧随祭物死亡之后；那行动仍然是赎罪的；并且基督在祂四十天逗留期间对门徒的所有显现，远非进入赎罪的工作，而是以之为前提。</w:t>
      </w:r>
    </w:p>
    <w:p w14:paraId="4044892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salutations to the disciples, announcing PEACE accomplished and brought in, presuppose it.</w:t>
      </w:r>
    </w:p>
    <w:p w14:paraId="5ABC4AC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祂向门徒的问安，宣告“和平”已成就并带来，就是以此为前提的。</w:t>
      </w:r>
    </w:p>
    <w:p w14:paraId="2249920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incongruous and absurd to hold, then, that the sprinkling of the mercy-seat and the purifying of the heavenly things (ver. 23) took place only after His ascension.</w:t>
      </w:r>
    </w:p>
    <w:p w14:paraId="438E03E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那么，认为洒施恩座和洁净天上之物（第23节）只在祂升天后才发生，是不协调和荒谬的。</w:t>
      </w:r>
    </w:p>
    <w:p w14:paraId="4C95298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distinguish between the acts of abasement and the state of reward on which He entered at His resurrection; between the priesthood as such, and the Melchizedek or royal priesthood.</w:t>
      </w:r>
    </w:p>
    <w:p w14:paraId="72DA062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我们在降卑的行为和祂复活时进入的赏赐状态之间作出区分；在祭司职分本身，和麦基洗德或君尊的祭司职分之间作出区分。</w:t>
      </w:r>
    </w:p>
    <w:p w14:paraId="0033FBA8">
      <w:pPr>
        <w:pStyle w:val="3"/>
        <w:spacing w:before="316" w:line="253" w:lineRule="auto"/>
        <w:ind w:right="15" w:firstLine="16"/>
        <w:jc w:val="both"/>
        <w:rPr>
          <w:rFonts w:hint="eastAsia" w:ascii="微软雅黑" w:hAnsi="微软雅黑" w:eastAsia="微软雅黑" w:cs="微软雅黑"/>
          <w:spacing w:val="-1"/>
          <w:sz w:val="30"/>
          <w:szCs w:val="30"/>
        </w:rPr>
      </w:pPr>
    </w:p>
    <w:p w14:paraId="00376A8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want a proof that the atonement was accepted, and procured forgiveness of sins, this was proved by the Lord's resurrection from the dead, corresponding as it did to the coming out of the high priest from the holiest of all to give the priestly benediction to the people.</w:t>
      </w:r>
    </w:p>
    <w:p w14:paraId="073CADF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如果我们想要证明赎罪被悦纳，并获得了罪的赦免，这可以由主从死里复活来证明，这正对应于大祭司从至圣所出来，向百姓赐予祭司的祝福。</w:t>
      </w:r>
    </w:p>
    <w:p w14:paraId="7D5C0EC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what has all that confusion to which we have adverted arisen?</w:t>
      </w:r>
    </w:p>
    <w:p w14:paraId="1F1896F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我们所提到的所有那些混乱，是从何而来的呢？</w:t>
      </w:r>
    </w:p>
    <w:p w14:paraId="1E01110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Plainly from the fact that the expositors we have been refuting did not sufficiently distinguish the peculiarities connected with the High Priest after the order of Melchizedek.</w:t>
      </w:r>
    </w:p>
    <w:p w14:paraId="2604635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显然是由于我们所反驳的解经家们，没有充分区分与照着麦基洗德等次的大祭司相关的特性。</w:t>
      </w:r>
    </w:p>
    <w:p w14:paraId="1E09897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the Priest after the order of Melchizedek when He ascended to His mediatorial throne, and that is always distinguished in the epistle from His appearing before God with His own blood.</w:t>
      </w:r>
    </w:p>
    <w:p w14:paraId="6390C2F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当祂升上祂的中保宝座时，祂是照着麦基洗德等次的祭司，这在该书信中总是与祂带着自己的血出现在神面前相区别的。</w:t>
      </w:r>
    </w:p>
    <w:p w14:paraId="6B52A97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will be asked, Does not the debated text already mentioned (Heb. 8:4) conflict with the above interpretation?</w:t>
      </w:r>
    </w:p>
    <w:p w14:paraId="40086A2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但有人会问，前面已提到的那段有争议的经文（希伯来书 8:4），是否与上述解释相冲突？</w:t>
      </w:r>
    </w:p>
    <w:p w14:paraId="35B45E5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no means.</w:t>
      </w:r>
    </w:p>
    <w:p w14:paraId="2290053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绝非如此。</w:t>
      </w:r>
    </w:p>
    <w:p w14:paraId="4C0AE5F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must needs bring His sacrifice into the true tabernacle, the reality of the figure; and if He were on earth—that is, if He were a common priest of the visible Jewish order —He would be no priest of the true tabernacle.</w:t>
      </w:r>
    </w:p>
    <w:p w14:paraId="3745D1F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基督必须将祂的祭物带入真帐幕，即影像的实体；如果祂在地上——也就是说，如果祂是可见的犹太等次中的一个普通祭司——祂就不是真帐幕的祭司。</w:t>
      </w:r>
    </w:p>
    <w:p w14:paraId="7F22BE27">
      <w:pPr>
        <w:pStyle w:val="3"/>
        <w:spacing w:before="316" w:line="253" w:lineRule="auto"/>
        <w:ind w:right="15" w:firstLine="16"/>
        <w:jc w:val="both"/>
        <w:rPr>
          <w:rFonts w:hint="eastAsia" w:ascii="微软雅黑" w:hAnsi="微软雅黑" w:eastAsia="微软雅黑" w:cs="微软雅黑"/>
          <w:spacing w:val="-1"/>
          <w:sz w:val="30"/>
          <w:szCs w:val="30"/>
        </w:rPr>
      </w:pPr>
    </w:p>
    <w:p w14:paraId="6D4C124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Points of contrast as well as similarity may be traced in the whole analogy here instituted between the Jewish high priest and the great High Priest of our profession, and between the sacrifices offered by both respectively; and to these we shall refer in a few words.</w:t>
      </w:r>
    </w:p>
    <w:p w14:paraId="0F4FEC52">
      <w:pPr>
        <w:pStyle w:val="3"/>
        <w:spacing w:before="316" w:line="253" w:lineRule="auto"/>
        <w:ind w:right="15" w:firstLine="16"/>
        <w:jc w:val="both"/>
        <w:rPr>
          <w:rFonts w:hint="eastAsia" w:ascii="微软雅黑" w:hAnsi="微软雅黑" w:eastAsia="微软雅黑" w:cs="微软雅黑"/>
          <w:spacing w:val="-1"/>
          <w:sz w:val="30"/>
          <w:szCs w:val="30"/>
        </w:rPr>
      </w:pPr>
    </w:p>
    <w:p w14:paraId="3573401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在这里所建立的，犹太的大祭司与我们所认信的大祭司之间，以及两者各自所献的祭物之间的整个类比中，可以追溯到对比点和相似点；我们将用几句话来提及这些。</w:t>
      </w:r>
    </w:p>
    <w:p w14:paraId="50AE41B5">
      <w:pPr>
        <w:pStyle w:val="3"/>
        <w:spacing w:before="316" w:line="253" w:lineRule="auto"/>
        <w:ind w:right="15" w:firstLine="16"/>
        <w:jc w:val="both"/>
        <w:rPr>
          <w:rFonts w:hint="eastAsia" w:ascii="微软雅黑" w:hAnsi="微软雅黑" w:eastAsia="微软雅黑" w:cs="微软雅黑"/>
          <w:spacing w:val="-1"/>
          <w:sz w:val="30"/>
          <w:szCs w:val="30"/>
        </w:rPr>
      </w:pPr>
    </w:p>
    <w:p w14:paraId="753F719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To begin with the contrasted high priests, the law made men high priests who had infirmity, whereas the word of the oath made the Son (Heb. 9:28).</w:t>
      </w:r>
    </w:p>
    <w:p w14:paraId="334530A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从对比的大祭司开始，律法所立的大祭司，是带有软弱的人，而起誓的话所立的，却是子（希伯来书 9:28）。</w:t>
      </w:r>
    </w:p>
    <w:p w14:paraId="3B2E286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Jewish high priests, moreover, were required to offer for their own sins as well as for the sins of the people (Heb. 5:3); whereas our High Priest was holy, harmless, undefiled, and separate from sinners, and needed not but to offer for the sins of others (7:27).</w:t>
      </w:r>
    </w:p>
    <w:p w14:paraId="0437017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此外，犹太的大祭司需要为自己的罪和百姓的罪献祭（希伯来书 5:3）；而我们的大祭司是圣洁、无邪恶、无玷污、远离罪人，只需为别人的罪献祭（7:27）。</w:t>
      </w:r>
    </w:p>
    <w:p w14:paraId="356D01E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Jewish high priest could not exercise his ministry in any other but a standing attitude, and as became a servant, on the annual return of the great day of atonement; whereas our great High Priest, after His one all-perfect sacrifice, sat down on the right hand of God, from henceforth expecting till His enemies be made His footstool (Heb. 10:11–13).</w:t>
      </w:r>
    </w:p>
    <w:p w14:paraId="3F745D5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犹太的大祭司只能以站立的姿态，像仆人一样，在每年赎罪日来临时，行使他的事奉；而我们伟大的大祭司，在祂一次完全的献祭之后，就坐在神的右边，从此等候祂的仇敌成了祂的脚凳（希伯来书 10:11–13）。</w:t>
      </w:r>
    </w:p>
    <w:p w14:paraId="610732A1">
      <w:pPr>
        <w:pStyle w:val="3"/>
        <w:spacing w:before="316" w:line="253" w:lineRule="auto"/>
        <w:ind w:right="15" w:firstLine="16"/>
        <w:jc w:val="both"/>
        <w:rPr>
          <w:rFonts w:hint="eastAsia" w:ascii="微软雅黑" w:hAnsi="微软雅黑" w:eastAsia="微软雅黑" w:cs="微软雅黑"/>
          <w:spacing w:val="-1"/>
          <w:sz w:val="30"/>
          <w:szCs w:val="30"/>
        </w:rPr>
      </w:pPr>
    </w:p>
    <w:p w14:paraId="5980607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Next, as to the sacrifices offered respectively, the weakness and unprofitableness of the one stood vividly contrasted with the enduring efficacy of the other.</w:t>
      </w:r>
    </w:p>
    <w:p w14:paraId="4B1B698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其次，关于各自所献的祭物，一个的软弱无益，与另一个的持久功效形成鲜明对比。</w:t>
      </w:r>
    </w:p>
    <w:p w14:paraId="3622535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Jewish high priest was under the necessity of constantly repeating the same sacrifice year by year continually; whereas the Lord Jesus, by one sacrifice needing no repetition, perfectly atoned for sin, and brought salvation to all who obey Him (Heb. 9:25).</w:t>
      </w:r>
    </w:p>
    <w:p w14:paraId="6F33856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犹太的大祭司必须年复一年地不断重复献上同样的祭；而主耶稣，藉着一次无需重复的献祭，完全地为罪赎罪，并为所有顺服祂的人带来救恩（希伯来书 9:25）。</w:t>
      </w:r>
    </w:p>
    <w:p w14:paraId="3B75346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point deserving notice is: The Jewish sacrifices effected only an external purity and the removal of corporeal punishments, but did nothing, and could do nothing, to remove the burden of guilt, or still an accusing conscience (Heb. 10:1–3); whereas the one sacrifice of Christ effectually secured a full deliverance from punishment and from an evil conscience (Heb. 10:19–22).</w:t>
      </w:r>
    </w:p>
    <w:p w14:paraId="2F6D55E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另一点值得注意的是：犹太的祭物只带来外在的洁净和肉身惩罚的免除，但对于除去罪咎的重担，或平息控告的良心，却无能为力（希伯来书 10:1–3）；而基督的一次献祭，却有效地保证了从惩罚和邪恶良心中得的完全拯救（希伯来书 10:19–22）。</w:t>
      </w:r>
    </w:p>
    <w:p w14:paraId="402A263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from the nature of the case, could the Jewish sacrifices accomplish more: for they consisted of the blood of calves and goats; whereas our High Priest offered Himself to God a sinless and perfect sacrifice (Heb. 9:14).</w:t>
      </w:r>
    </w:p>
    <w:p w14:paraId="61D1F60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从事情的性质来看，犹太的祭物也不可能成就更多：因为它们是由牛犊和山羊的血组成的；而我们的大祭司将自己献给神，作了一个无罪和完全的祭（希伯来书 9:14）。</w:t>
      </w:r>
    </w:p>
    <w:p w14:paraId="66237074">
      <w:pPr>
        <w:pStyle w:val="3"/>
        <w:spacing w:before="316" w:line="253" w:lineRule="auto"/>
        <w:ind w:right="15" w:firstLine="16"/>
        <w:jc w:val="both"/>
        <w:rPr>
          <w:rFonts w:hint="eastAsia" w:ascii="微软雅黑" w:hAnsi="微软雅黑" w:eastAsia="微软雅黑" w:cs="微软雅黑"/>
          <w:spacing w:val="-1"/>
          <w:sz w:val="30"/>
          <w:szCs w:val="30"/>
        </w:rPr>
      </w:pPr>
    </w:p>
    <w:p w14:paraId="3915D7E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Another point of contrast is, that the Jewish sacrifices were only for men then living, and for cases of ceremonial defilement, procuring temporary and corporeal deliverance, but without any retrospective or prospective influence beyond the case for which they were offered; whereas Christ's sacrifice, intended for all time, effected the expiation of all sin, whether we have respect to those who looked forward to it from the old economy, or to those who now look back to it as an accomplished fact (Heb. 9:26).</w:t>
      </w:r>
    </w:p>
    <w:p w14:paraId="487D781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另一个对比点是，犹太的祭物只为当时活着的人，以及为礼仪上的不洁而设，带来暂时的和肉身的拯救，但除了为其所献的个案外，没有任何追溯或前瞻的影响；而基督的献祭，是为所有时代而设的，成就了对一切罪的赎罪，无论我们考虑的是那些从旧安排中向前仰望它的人，还是那些现在回顾它作为一个已成事实的人（希伯来书 9:26）。</w:t>
      </w:r>
    </w:p>
    <w:p w14:paraId="47D9F18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the Jewish sacrifices were limited in their range, whether we take into account the class of men to whom they were applicable, or the nature of the trespass for which they could be offered.</w:t>
      </w:r>
    </w:p>
    <w:p w14:paraId="20B6BC8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总之，犹太祭物的范围是有限的，无论我们考虑的是它们所适用的那类人，还是它们可以为其献上的过犯的性质。</w:t>
      </w:r>
    </w:p>
    <w:p w14:paraId="047FBF0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offences for which they were available were all ceremonial (Heb. 9:10).</w:t>
      </w:r>
    </w:p>
    <w:p w14:paraId="72AF62E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它们所能处理的过犯都是礼仪上的（希伯来书 9:10）。</w:t>
      </w:r>
    </w:p>
    <w:p w14:paraId="33AF252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sacrifice of Christ, on the contrary, procured the forgiveness of all sins, being divinely adapted to all sins.</w:t>
      </w:r>
    </w:p>
    <w:p w14:paraId="5F9A23B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相反，基督的献祭获得了所有罪的赦免，因为它是神为所有罪所预备的。</w:t>
      </w:r>
    </w:p>
    <w:p w14:paraId="7F72131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it gave free access, well-grounded confidence, and liberty; whereas the Jewish sacrifices neither cancelled sin properly so called, nor gave boldness of access into the divine presence; for the throne of grace was still unopened to sinners after all that the Jewish sacrifices effected.</w:t>
      </w:r>
    </w:p>
    <w:p w14:paraId="0CE4C5C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此外，它给予了自由的进路、有根有基的信心和自由；而犹太的祭物既没有取消严格意义上的罪，也没有给予坦然进入神面前的胆量；因为在犹太祭物所成就的一切之后，施恩的宝座对罪人仍然是关闭的。</w:t>
      </w:r>
    </w:p>
    <w:p w14:paraId="1ADEDC7A">
      <w:pPr>
        <w:pStyle w:val="3"/>
        <w:spacing w:before="316" w:line="253" w:lineRule="auto"/>
        <w:ind w:right="15" w:firstLine="16"/>
        <w:jc w:val="both"/>
        <w:rPr>
          <w:rFonts w:hint="eastAsia" w:ascii="微软雅黑" w:hAnsi="微软雅黑" w:eastAsia="微软雅黑" w:cs="微软雅黑"/>
          <w:spacing w:val="-1"/>
          <w:sz w:val="30"/>
          <w:szCs w:val="30"/>
        </w:rPr>
      </w:pPr>
    </w:p>
    <w:p w14:paraId="1075AE5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design of the Epistle to the Hebrews was, to point out the inseparable connection between the atonement and the remission of sins, or the sprinkling of conscience (Heb. 9:14, 10:2, 10:22).</w:t>
      </w:r>
    </w:p>
    <w:p w14:paraId="22882DB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希伯来书的一个意图是，指出赎罪与罪得赦免，或良心被洒净之间不可分割的联系（希伯来书 9:14, 10:2, 10:22）。</w:t>
      </w:r>
    </w:p>
    <w:p w14:paraId="27BCFFA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does not deny forgiveness to Old Testament saints who lived before the incarnation.</w:t>
      </w:r>
    </w:p>
    <w:p w14:paraId="1C9B594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这封书信并不否认在道成肉身前活着的旧约圣徒得蒙赦免。</w:t>
      </w:r>
    </w:p>
    <w:p w14:paraId="5AB652B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certainly denies that efficacy to animal sacrifices, and connects the actual redemption which the Old Testament saints received with the death of Christ; for the apostle speaks of the effect of the atonement in cancelling sins under the old covenant (Heb. 9:15).</w:t>
      </w:r>
    </w:p>
    <w:p w14:paraId="0609884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它确实否认动物祭物有那种功效，并将旧约圣徒所领受的实际救赎与基督的死联系起来；因为使徒谈到赎罪在取消旧约下诸罪的效果（希伯来书 9:15）。</w:t>
      </w:r>
    </w:p>
    <w:p w14:paraId="120F45F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theory was propounded, indeed, by Cocceius and his school, to the effect that the privilege enjoyed by the Old Testament saints did not amount to full forgiveness, and that it was but the condition of non-punishment, as the atonement had not been offered, and the effect cannot be without the cause.</w:t>
      </w:r>
    </w:p>
    <w:p w14:paraId="1862371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的确，科塞乌斯和他的学派提出了一种理论，大意是旧约圣徒所享有的特权并不等于完全的赦免，而只是一种不被惩罚的状态，因为赎罪尚未献上，而没有因就不可能有果。</w:t>
      </w:r>
    </w:p>
    <w:p w14:paraId="4792ED8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no warrant for such a supposition in the peculiarities of the dispensations.</w:t>
      </w:r>
    </w:p>
    <w:p w14:paraId="1641715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在这些经纶的特性中，找不到这种假设的根据。</w:t>
      </w:r>
    </w:p>
    <w:p w14:paraId="0E5DBDF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apostle declares again and again that forgiveness was not by the type, and that the blood of bulls and goats could not take away sins (Heb. 10:4) or purge the conscience (10:2).</w:t>
      </w:r>
    </w:p>
    <w:p w14:paraId="446FB4E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但使徒一再宣告，赦免不是藉着预表，公牛和山羊的血断不能除罪（希伯来书 10:4）或洁净良心（10:2）。</w:t>
      </w:r>
    </w:p>
    <w:p w14:paraId="2E298B79">
      <w:pPr>
        <w:pStyle w:val="3"/>
        <w:spacing w:before="316" w:line="253" w:lineRule="auto"/>
        <w:ind w:right="15" w:firstLine="16"/>
        <w:jc w:val="both"/>
        <w:rPr>
          <w:rFonts w:hint="eastAsia" w:ascii="微软雅黑" w:hAnsi="微软雅黑" w:eastAsia="微软雅黑" w:cs="微软雅黑"/>
          <w:spacing w:val="-1"/>
          <w:sz w:val="30"/>
          <w:szCs w:val="30"/>
        </w:rPr>
      </w:pPr>
    </w:p>
    <w:p w14:paraId="0ABA2DB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comparison instituted between the Aaronic and Christ's priesthood, between the animal sacrifices and the sacrifice of the cross, had for its object to convince those Hebrew Christians that the Lord Jesus accomplished all that was figured forth by the Jewish high priest; that the old economy was defective (Heb. 8:8); and that the ancient sacrifices could not make the worshipper perfect as pertaining to the conscience.</w:t>
      </w:r>
    </w:p>
    <w:p w14:paraId="18DD344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在亚伦的祭司职分和基督的祭司职分之间，在动物祭物和十字架的献祭之间所作的比较，其目的是要说服那些希伯来基督徒，让他们相信主耶稣成就了犹太的大祭司所预表的一切；旧的安排是有缺陷的（希伯来书 8:8）；并且古代的祭物不能叫礼拜的人在良心上得以完全。</w:t>
      </w:r>
    </w:p>
    <w:p w14:paraId="7189291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therefore replaced by a better.</w:t>
      </w:r>
    </w:p>
    <w:p w14:paraId="14F5E72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因此，它们被一个更好的所取代。</w:t>
      </w:r>
    </w:p>
    <w:p w14:paraId="10D95C9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epistle was written, the sacrificial rites, the priesthood, and the Sinaitic economy itself waxed old, and was ready to vanish away (Heb. 8:13).</w:t>
      </w:r>
    </w:p>
    <w:p w14:paraId="56E76DB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当这封书信写成时，献祭的礼仪、祭司职分和西奈的安排本身都渐渐旧了，快要消失了（希伯来书 8:13）。</w:t>
      </w:r>
    </w:p>
    <w:p w14:paraId="0A71382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in fact, superseded and abandoned; and the Hebrew Christians were to see that they possessed infinitely more in Christ.</w:t>
      </w:r>
    </w:p>
    <w:p w14:paraId="56CF5B7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事实上，它被取代并被废弃了；希伯来的基督徒要看到他们在基督里所拥有的，是无限地更多。</w:t>
      </w:r>
    </w:p>
    <w:p w14:paraId="174AB03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need be surprised at the abrogation of the old economy, when we remember that it was but preparatory to the fulfilment, typical or shadowy, and inadequate to promote man's highest interests: it was but the scaffolding round the building.</w:t>
      </w:r>
    </w:p>
    <w:p w14:paraId="33B1E61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当我们记起旧的安排只不过是为成全作预备，是预表性的或影像性的，并且不足以促进人的最高利益时，就不必对它的废除感到惊讶：它不过是建筑物周围的脚手架。</w:t>
      </w:r>
    </w:p>
    <w:p w14:paraId="2DD498C3">
      <w:pPr>
        <w:pStyle w:val="3"/>
        <w:spacing w:before="316" w:line="253" w:lineRule="auto"/>
        <w:ind w:right="15" w:firstLine="16"/>
        <w:jc w:val="both"/>
        <w:rPr>
          <w:rFonts w:hint="eastAsia" w:ascii="微软雅黑" w:hAnsi="微软雅黑" w:eastAsia="微软雅黑" w:cs="微软雅黑"/>
          <w:spacing w:val="-1"/>
          <w:sz w:val="30"/>
          <w:szCs w:val="30"/>
        </w:rPr>
      </w:pPr>
    </w:p>
    <w:p w14:paraId="28C2700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difference between the two high priests was immense.</w:t>
      </w:r>
    </w:p>
    <w:p w14:paraId="210660E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两位大祭司之间的差异是巨大的。</w:t>
      </w:r>
    </w:p>
    <w:p w14:paraId="42FEA77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former, or superseded economy, the high priest was but a sinful mortal man, who offered first for his own sins and then for the sins of the people; and after accomplishing the sacrifice, he entered into the earthly tabernacle as a servant.</w:t>
      </w:r>
    </w:p>
    <w:p w14:paraId="0C61712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在前者，即被取代的安排中，大祭司不过是一个有罪的凡人，他先为自己的罪献祭，然后为百姓的罪献祭；在完成献祭后，他作为仆人进入属地的帐幕。</w:t>
      </w:r>
    </w:p>
    <w:p w14:paraId="0D9E1A8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former economy, too, the perpetually recurring sacrifices could effect no remission of sins: they brought no purification or pacification to the conscience; all being external, procuring social advantages, but not pleasing God.</w:t>
      </w:r>
    </w:p>
    <w:p w14:paraId="14EA19D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在前者安排中，不断重复的祭物也不能带来罪的赦免：它们没有给良心带来洁净或平安；一切都是外在的，带来社会上的好处，却不能讨神喜悦。</w:t>
      </w:r>
    </w:p>
    <w:p w14:paraId="1C611ED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everlasting High Priest offered Himself for all nations; a sacrifice that effected remission, that pacified the conscience, and required no repetition.</w:t>
      </w:r>
    </w:p>
    <w:p w14:paraId="444A38E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这位永恒的大祭司为万国献上了自己；这是一个带来赦免，使良心平静，并且无需重复的祭。</w:t>
      </w:r>
    </w:p>
    <w:p w14:paraId="6EB16CC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having once confessed the Saviour should entertain a doubt as to the privilege and duty of holding fast his profession.</w:t>
      </w:r>
    </w:p>
    <w:p w14:paraId="0308776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凡一度承认救主的人，都不应对持守自己认信的特权和责任存有怀疑。</w:t>
      </w:r>
    </w:p>
    <w:p w14:paraId="6DBA4BD2">
      <w:pPr>
        <w:pStyle w:val="3"/>
        <w:spacing w:before="316" w:line="253" w:lineRule="auto"/>
        <w:ind w:right="15" w:firstLine="16"/>
        <w:jc w:val="both"/>
        <w:rPr>
          <w:rFonts w:hint="eastAsia" w:ascii="微软雅黑" w:hAnsi="微软雅黑" w:eastAsia="微软雅黑" w:cs="微软雅黑"/>
          <w:spacing w:val="-1"/>
          <w:sz w:val="30"/>
          <w:szCs w:val="30"/>
        </w:rPr>
      </w:pPr>
    </w:p>
    <w:p w14:paraId="03BE704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Before particularly examining the several texts bearing on the atonement, a few remarks seem necessary on the peculiar nomenclature and phraseology in the epistle, borrowed from the Mosaic worship.</w:t>
      </w:r>
    </w:p>
    <w:p w14:paraId="20D79D37">
      <w:pPr>
        <w:pStyle w:val="3"/>
        <w:spacing w:before="316" w:line="253" w:lineRule="auto"/>
        <w:ind w:right="15" w:firstLine="16"/>
        <w:jc w:val="both"/>
        <w:rPr>
          <w:rFonts w:hint="eastAsia" w:ascii="微软雅黑" w:hAnsi="微软雅黑" w:eastAsia="微软雅黑" w:cs="微软雅黑"/>
          <w:spacing w:val="-1"/>
          <w:sz w:val="30"/>
          <w:szCs w:val="30"/>
        </w:rPr>
      </w:pPr>
    </w:p>
    <w:p w14:paraId="781F671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在特别查考几段关于赎罪的经文之前，似乎有必要对这封书信中借自摩西敬拜的特殊术语和措辞作几点说明。</w:t>
      </w:r>
    </w:p>
    <w:p w14:paraId="6F0EEB9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couched in the Old Testament style, assumes that the accomplishment of the types had arrived, and that the shadows had been merged in the reality.</w:t>
      </w:r>
    </w:p>
    <w:p w14:paraId="028AAD5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这封书信，用旧约的风格写成，假定预表的应验已经来到，影像已融入实体之中。</w:t>
      </w:r>
    </w:p>
    <w:p w14:paraId="79E5F3C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forensic terms in the Epistles to the Romans and Galatians; but in this epistle we have terms which relate to worship, and describe the ground of confidence before a holy God.</w:t>
      </w:r>
    </w:p>
    <w:p w14:paraId="0226203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在罗马书和加拉太书中，我们有法庭式的术语；但在本信中，我们有涉及敬拜的术语，描述了在圣洁的神面前信心的基础。</w:t>
      </w:r>
    </w:p>
    <w:p w14:paraId="652781A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latter stands connected with the former, and presupposes the former.</w:t>
      </w:r>
    </w:p>
    <w:p w14:paraId="2B79251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后者与前者相连，并以前者为前提。</w:t>
      </w:r>
    </w:p>
    <w:p w14:paraId="53E6DE4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Acts of worship, or the priestly element, take for granted the acceptance of the person, and are the natural outcome of that state of acceptance before God.</w:t>
      </w:r>
    </w:p>
    <w:p w14:paraId="39EFCCB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敬拜的行为，或祭司的元素，以人的被悦纳为前提，并且是在神面前蒙悦纳状态的自然结果。</w:t>
      </w:r>
    </w:p>
    <w:p w14:paraId="114749F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germ of all, found in this epistle, may be traced in the language of the Mosaic ritual, and also in our Lord's own words.</w:t>
      </w:r>
    </w:p>
    <w:p w14:paraId="1123D8C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这一切的萌芽，在这封书信中可以找到，可以追溯到摩西仪式的语言，以及我们主自己的话语。</w:t>
      </w:r>
    </w:p>
    <w:p w14:paraId="5B224B8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we read of coming not to Mount Sinai, but to Mount Zion, with the distinctive features of the two economies (Heb. 12:18–24); of the blood of the covenant, or, as it is also called, the everlasting covenant, recalling the transitory covenant which had passed away (Heb. 10:29, 13:20).</w:t>
      </w:r>
    </w:p>
    <w:p w14:paraId="2927036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因此我们读到，不是来到西奈山，而是来到锡安山，带着两个经纶的独特特征（希伯来书 12:18–24）；读到约的血，或也称为永约，使人回想起那已过去的短暂之约（希伯来书 10:29, 13:20）。</w:t>
      </w:r>
    </w:p>
    <w:p w14:paraId="4B42239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blood so often mentioned is sacrificial, as is evident to any one who considers the import of the expression, "The blood of sprinkling, that speaketh better things than that of Abel" (Heb. 12:24).</w:t>
      </w:r>
    </w:p>
    <w:p w14:paraId="3D526AF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如此常被提及的血是献祭的，这对任何一个思考“所洒的血，这血所说的比亚伯的血所说的更美”（希伯来书 12:24）这个表达含义的人来说，都是显而易见的。</w:t>
      </w:r>
    </w:p>
    <w:p w14:paraId="0AC3960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sacrificial blood cries for mercy, warranting us to come before God's throne with confidence; and that one passage is singly conclusive against current theories adverse to the vicarious sacrifice.</w:t>
      </w:r>
    </w:p>
    <w:p w14:paraId="271056B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那献祭的血呼求怜悯，保证我们可以坦然无惧地来到神的宝座前；那一段经文就足以反驳当前反对替代性献祭的理论。</w:t>
      </w:r>
    </w:p>
    <w:p w14:paraId="283EFA0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Christ died only a martyr's death, as Abel died under the operation of the world's wickedness and by the hand of violence, His blood could only cry, like Abel's, for vengeance; whereas it cries with a far other voice.</w:t>
      </w:r>
    </w:p>
    <w:p w14:paraId="08BEDDF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因为如果基督只是像亚伯那样，在世界邪恶的作为下，死于暴力之手，作了一个殉道者的死，那么祂的血就只能像亚伯的血一样，呼求报复；而祂的血却以一种截然不同的声音呼求。</w:t>
      </w:r>
    </w:p>
    <w:p w14:paraId="1AF695A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cried for judgment, the other cries for pardon and deliverance because a vicarious atonement.</w:t>
      </w:r>
    </w:p>
    <w:p w14:paraId="49D9189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一个呼求审判，另一个呼求赦免和拯救，因为是一个替代性的赎罪。</w:t>
      </w:r>
    </w:p>
    <w:p w14:paraId="4D1B32E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are some terms, however, which demand more particular notice, such as the following:—</w:t>
      </w:r>
    </w:p>
    <w:p w14:paraId="183F2EA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然而，有些术语需要更特别的注意，例如以下这些：—</w:t>
      </w:r>
    </w:p>
    <w:p w14:paraId="09207DE7">
      <w:pPr>
        <w:pStyle w:val="3"/>
        <w:spacing w:before="316" w:line="253" w:lineRule="auto"/>
        <w:ind w:right="15" w:firstLine="16"/>
        <w:jc w:val="both"/>
        <w:rPr>
          <w:rFonts w:hint="eastAsia" w:ascii="微软雅黑" w:hAnsi="微软雅黑" w:eastAsia="微软雅黑" w:cs="微软雅黑"/>
          <w:spacing w:val="-1"/>
          <w:sz w:val="30"/>
          <w:szCs w:val="30"/>
        </w:rPr>
      </w:pPr>
    </w:p>
    <w:p w14:paraId="7054551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apostle uses the words PURIFY or PURGE in several passages (Heb. 1:3, 9:14, 10:2).</w:t>
      </w:r>
    </w:p>
    <w:p w14:paraId="7AE0D1D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使徒在几段经文中使用“洁净”或“洗净”这些词（希伯来书 1:3, 9:14, 10:2）。</w:t>
      </w:r>
    </w:p>
    <w:p w14:paraId="71629D6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apprehend their meaning, it must be borne in mind that they are borrowed from the Old Testament worship, and presuppose the relation of a sinner stained by defilement and excluded from fellowship, but re-admitted into fellowship with God and His people when delivered from the stain.</w:t>
      </w:r>
    </w:p>
    <w:p w14:paraId="0903B16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要理解它们的含义，必须记住它们借自旧约的敬拜，并预设了一个罪人因污秽被玷污并被排除在相交之外，但在从污秽中得拯救后，重新被接纳与神和祂的子民相交的关系。</w:t>
      </w:r>
    </w:p>
    <w:p w14:paraId="10AA8FE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at the beginning of the epistle, we read that the Son, HAVING BY HIMSELF PURGED, that is, having made a purification of, OUR SINS, sat down on the right hand of God (Heb. 1:3); language emphatically declaring that the atonement was Christ's own personal act, and a completed act before He ascended.</w:t>
      </w:r>
    </w:p>
    <w:p w14:paraId="32B0654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因此，在这封书信的开头，我们读到子，“自己洗净了”，也就是说，成就了对“我们的罪”的洁净，就坐在神的右边（希伯来书 1:3）；这语言有力地宣告，赎罪是基督自己的个人行为，并且是祂升天前已完成的行为。</w:t>
      </w:r>
    </w:p>
    <w:p w14:paraId="7AE069B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sacrificial language: it points out the objective effect of Christ's atonement.</w:t>
      </w:r>
    </w:p>
    <w:p w14:paraId="626C84B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这是献祭的语言：它指出了基督赎罪的客观效果。</w:t>
      </w:r>
    </w:p>
    <w:p w14:paraId="10EDBB2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cannot be referred to inner renewing, because, as the past participle here shows, it was consummated before His ascension.</w:t>
      </w:r>
    </w:p>
    <w:p w14:paraId="11C7FF6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它不能被指向内在的更新，因为，如这里的过去分词所示，它是在祂升天前就完成了。</w:t>
      </w:r>
    </w:p>
    <w:p w14:paraId="1690519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merely announce the purification in word; He effected it, as the terms of the expression prove, by His sole activity,—that is, within the sphere of His own personal action.</w:t>
      </w:r>
    </w:p>
    <w:p w14:paraId="7D6E440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祂不仅在话语上宣告了洁净；祂成就了它，正如这个表达的用词所证明的，是藉着祂单独的活动——也就是说，在祂自己个人行动的范围内。</w:t>
      </w:r>
    </w:p>
    <w:p w14:paraId="44EC036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the apostle declares that Christ effected a purification of sin by Himself; or, according to Levitical nomenclature, that He was at once priest and victim—priest to offer the sacrifice, and victim to bear the sin, here considered as a defilement that must be purged away.</w:t>
      </w:r>
    </w:p>
    <w:p w14:paraId="3AE017B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换句话说，使徒宣告基督自己成就了对罪的洁净；或者，按照利未人的术语，祂既是祭司又是祭物——是献祭的祭司，也是担当罪的祭物，这里的罪被视为必须被洗净的污秽。</w:t>
      </w:r>
    </w:p>
    <w:p w14:paraId="6D287978">
      <w:pPr>
        <w:pStyle w:val="3"/>
        <w:spacing w:before="316" w:line="253" w:lineRule="auto"/>
        <w:ind w:right="15" w:firstLine="16"/>
        <w:jc w:val="both"/>
        <w:rPr>
          <w:rFonts w:hint="eastAsia" w:ascii="微软雅黑" w:hAnsi="微软雅黑" w:eastAsia="微软雅黑" w:cs="微软雅黑"/>
          <w:spacing w:val="-1"/>
          <w:sz w:val="30"/>
          <w:szCs w:val="30"/>
        </w:rPr>
      </w:pPr>
    </w:p>
    <w:p w14:paraId="3055692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entering into an elucidation of the various passages in the epistle which mention PURIFICATION, let it suffice to say that this term is sometimes used in a purely objective sense.</w:t>
      </w:r>
    </w:p>
    <w:p w14:paraId="50AD39A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无需详细阐述这封书信中提到“洁净”的各段经文，只需说这个词有时被用在纯粹客观的意义上。</w:t>
      </w:r>
    </w:p>
    <w:p w14:paraId="39F1AF9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the Mosaic worship, the vessels of the sanctuary, and the tabernacle itself, were purified by sacrifices (Heb. 9:22).</w:t>
      </w:r>
    </w:p>
    <w:p w14:paraId="5E66194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因此，在摩西的敬拜中，圣所的器皿和帐幕本身，都是藉着祭物被洁净的（希伯来书 9:22）。</w:t>
      </w:r>
    </w:p>
    <w:p w14:paraId="6253DDD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when the heavenly things themselves are said to have been purified by better sacrifices, the meaning is, that the Lord's death was a satisfaction to the divine justice and holiness, cancelling human sin (ver. 23).</w:t>
      </w:r>
    </w:p>
    <w:p w14:paraId="37157C5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同样地，当说天上之物本身被更美的祭物洁净时，意思是，主的死是对神公义和圣洁的补赎，取消了人的罪（第23节）。</w:t>
      </w:r>
    </w:p>
    <w:p w14:paraId="28C2220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a subjective side of this same truth: the purging of the conscience follows as the certain and necessary consequence of pardon by Christ's blood.</w:t>
      </w:r>
    </w:p>
    <w:p w14:paraId="5F474B2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但这个真理也有一个主观的方面：良心的洗净，是藉着基督的宝血得赦免的确定和必然结果。</w:t>
      </w:r>
    </w:p>
    <w:p w14:paraId="458E59D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taking away of the sense of sin.</w:t>
      </w:r>
    </w:p>
    <w:p w14:paraId="1F215AA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它是除去罪的感觉。</w:t>
      </w:r>
    </w:p>
    <w:p w14:paraId="6D734BE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w:t>
      </w:r>
    </w:p>
    <w:p w14:paraId="1BADF2F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但是如何呢？</w:t>
      </w:r>
    </w:p>
    <w:p w14:paraId="3A77877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is, that the conscience, once purged, no more feels that burdensome and oppressive consciousness of sin constantly carried about with us, till the mind apprehended the sin-bearing substitute.</w:t>
      </w:r>
    </w:p>
    <w:p w14:paraId="16E9949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意思是，良心一旦被洗净，就不再感受到那一直伴随着我们的，沉重而压抑的罪的意识，直到思想领会了那位担当罪的替代者。</w:t>
      </w:r>
    </w:p>
    <w:p w14:paraId="725B44D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the knowledge of ill-desert is taken away or forgotten, but the gnawing burden of uncancelled guilt ceases.</w:t>
      </w:r>
    </w:p>
    <w:p w14:paraId="0020C2F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不是说不配的感觉被除去或忘记，而是未被取消的罪咎那啃噬人的重担停止了。</w:t>
      </w:r>
    </w:p>
    <w:p w14:paraId="4E21301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subjective side.</w:t>
      </w:r>
    </w:p>
    <w:p w14:paraId="4A45D6D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这是主观的一面。</w:t>
      </w:r>
    </w:p>
    <w:p w14:paraId="7DB1524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say, then, that purification of sins by Christ's sacrifice consists objectively in the removal of accumulated guilt, and subjectively in the purging of conscience.</w:t>
      </w:r>
    </w:p>
    <w:p w14:paraId="45410D8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那么，我们可以说，藉着基督的献祭对罪的洁净，客观上在于除去累积的罪咎，主观上在于洗净良心。</w:t>
      </w:r>
    </w:p>
    <w:p w14:paraId="75592268">
      <w:pPr>
        <w:pStyle w:val="3"/>
        <w:spacing w:before="316" w:line="253" w:lineRule="auto"/>
        <w:ind w:right="15" w:firstLine="16"/>
        <w:jc w:val="both"/>
        <w:rPr>
          <w:rFonts w:hint="eastAsia" w:ascii="微软雅黑" w:hAnsi="微软雅黑" w:eastAsia="微软雅黑" w:cs="微软雅黑"/>
          <w:spacing w:val="-1"/>
          <w:sz w:val="30"/>
          <w:szCs w:val="30"/>
        </w:rPr>
      </w:pPr>
    </w:p>
    <w:p w14:paraId="1AD93E2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A second term is SANCTIFY, having the same sacrificial reference.</w:t>
      </w:r>
    </w:p>
    <w:p w14:paraId="3ACEF97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第二个词是“使成圣”，具有同样的献祭指涉。</w:t>
      </w:r>
    </w:p>
    <w:p w14:paraId="4DE317E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it in our Lord's sayings, and in other books of Scripture (John 17:19; Eph. 5:26), and it is much allied to the term PURIFY; nay, the one may be said to include the other.</w:t>
      </w:r>
    </w:p>
    <w:p w14:paraId="4FCF59B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我们在我们主的言论中，以及在圣经的其他书卷中找到它（约翰福音 17:19；以弗所书 5:26），它与“洁净”一词非常相近；甚至可以说，一个包含了另一个。</w:t>
      </w:r>
    </w:p>
    <w:p w14:paraId="2902D21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agree in this, that sinners defiled by sin, and thus disqualified for fellowship with God in any act of worship, are restored to nearness and to the service of God as a royal priesthood.</w:t>
      </w:r>
    </w:p>
    <w:p w14:paraId="6C0A172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它们在这一点上是一致的，即被罪玷污，因而没有资格在任何敬拜行为中与神相交的罪人，被恢复到亲近神的地位，并作为君尊的祭司来事奉神。</w:t>
      </w:r>
    </w:p>
    <w:p w14:paraId="7667EB6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more necessary to vindicate the sacrificial reference, or the setting apart of the redeemed as a dedicated people, because, in the ordinary use of religious terms, the idea of sanctification has unduly been limited to renovation by the Spirit.</w:t>
      </w:r>
    </w:p>
    <w:p w14:paraId="3F2E7D0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为献祭的指涉，或将蒙赎的人分别为圣作奉献的子民辩护，是更有必要的，因为在宗教术语的通常用法中，“成圣”的观念被不当地局限于圣灵的更新。</w:t>
      </w:r>
    </w:p>
    <w:p w14:paraId="3A3C4C9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 is borrowed from the Mosaic ritual, and the privilege which it indicates is based on the sacrifice of the cross.</w:t>
      </w:r>
    </w:p>
    <w:p w14:paraId="353B7E0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这个词借自摩西的仪式，它所指的特权是建立在十字架的献祭之上的。</w:t>
      </w:r>
    </w:p>
    <w:p w14:paraId="27C47364">
      <w:pPr>
        <w:pStyle w:val="3"/>
        <w:spacing w:before="316" w:line="253" w:lineRule="auto"/>
        <w:ind w:right="15" w:firstLine="16"/>
        <w:jc w:val="both"/>
        <w:rPr>
          <w:rFonts w:hint="eastAsia" w:ascii="微软雅黑" w:hAnsi="微软雅黑" w:eastAsia="微软雅黑" w:cs="微软雅黑"/>
          <w:spacing w:val="-1"/>
          <w:sz w:val="30"/>
          <w:szCs w:val="30"/>
        </w:rPr>
      </w:pPr>
    </w:p>
    <w:p w14:paraId="2DDEB3B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may seem that the two terms PURIFY and SANCTIFY are simply coincident, and cover each other at all points, because they refer to the temple service, and are equally based on the blood of sacrifice.</w:t>
      </w:r>
    </w:p>
    <w:p w14:paraId="2AABBAD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“洁净”和“使成圣”这两个词似乎完全重合，在各点上相互涵盖，因为它们都指向圣殿的事奉，并且同样基于献祭的血。</w:t>
      </w:r>
    </w:p>
    <w:p w14:paraId="5483060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have their peculiar shade of meaning.</w:t>
      </w:r>
    </w:p>
    <w:p w14:paraId="06387DA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但它们有其独特的细微差别。</w:t>
      </w:r>
    </w:p>
    <w:p w14:paraId="66CF59F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primary meaning of the term SANCTIFY, is to set apart to God for a sacred use, to consecrate or dedicate, as Israel was separated from other people to serve Jehovah, and called HOLY, as they were set apart by the blood of sacrifice to be in covenant, a kingdom of priests; and as such they dwelt apart, the Lord being in the midst of them.</w:t>
      </w:r>
    </w:p>
    <w:p w14:paraId="0B3AEA4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成圣”这个词的基本意思是，分别为圣归给神作圣用，奉献或献上，就像以色列从其他民族中被分别出来事奉耶和华，被称为“圣洁”，因为他们被献祭的血分别为圣，进入圣约，成为祭司的国度；因此他们分开居住，主在他们中间。</w:t>
      </w:r>
    </w:p>
    <w:p w14:paraId="3D13028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other things, such as the altar, the temple, the feast-days, were also said to be sanctified, or consecrated things.</w:t>
      </w:r>
    </w:p>
    <w:p w14:paraId="6DCFADC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但其他事物，如祭坛、圣殿、节期，也被说是被分别为圣，或被奉献的事物。</w:t>
      </w:r>
    </w:p>
    <w:p w14:paraId="58523EB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separation from the world and consecration to God, as results brought about by the blood of atonement, is the meaning of the word.</w:t>
      </w:r>
    </w:p>
    <w:p w14:paraId="5984552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简而言之，从世界中分别出来，并奉献给神，作为赎罪之血所带来的结果，就是这个词的含义。</w:t>
      </w:r>
    </w:p>
    <w:p w14:paraId="4FDAE00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we understand the words, "Both He that sanctifieth, and they who are sanctified, are all of one" (Heb. 2:11).</w:t>
      </w:r>
    </w:p>
    <w:p w14:paraId="7CC716B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因此我们理解这句话：“那使人成圣的和那些得以成圣的，都是出於一。”（希伯来书 2:11）。</w:t>
      </w:r>
    </w:p>
    <w:p w14:paraId="7D02DE6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thus a negative and positive idea attaching to the term.</w:t>
      </w:r>
    </w:p>
    <w:p w14:paraId="57946C9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因此，这个词附带着一个消极和积极的观念。</w:t>
      </w:r>
    </w:p>
    <w:p w14:paraId="7DAA307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it is wider and more comprehensive than the term PURIFY, which has more the negative signification.</w:t>
      </w:r>
    </w:p>
    <w:p w14:paraId="2E505CA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因此，它比“洁净”一词更广更全面，后者更多地带有消极的意义。</w:t>
      </w:r>
    </w:p>
    <w:p w14:paraId="58AA8E6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sacrifice of Christ was the great redemption-act by which the people of God were at once and for ever emancipated from a life of estrangement, and brought into fellowship as a holy priesthood (Heb. 10:29).</w:t>
      </w:r>
    </w:p>
    <w:p w14:paraId="63FA51B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基督的献祭是伟大的救赎行动，藉此神的子民一次永远地从疏远的生活中得释放，并被带入相交之中，成为圣洁的祭司（希伯来书 10:29）。</w:t>
      </w:r>
    </w:p>
    <w:p w14:paraId="5A4938E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Of course, THE SPIRIT OF SANCTIFICATION follows as the natural and necessary consequence.</w:t>
      </w:r>
    </w:p>
    <w:p w14:paraId="3FD3A27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当然，“成圣的灵”作为自然和必然的结果随之而来。</w:t>
      </w:r>
    </w:p>
    <w:p w14:paraId="746643DB">
      <w:pPr>
        <w:pStyle w:val="3"/>
        <w:spacing w:before="316" w:line="253" w:lineRule="auto"/>
        <w:ind w:right="15" w:firstLine="16"/>
        <w:jc w:val="both"/>
        <w:rPr>
          <w:rFonts w:hint="eastAsia" w:ascii="微软雅黑" w:hAnsi="微软雅黑" w:eastAsia="微软雅黑" w:cs="微软雅黑"/>
          <w:spacing w:val="-1"/>
          <w:sz w:val="30"/>
          <w:szCs w:val="30"/>
        </w:rPr>
      </w:pPr>
    </w:p>
    <w:p w14:paraId="2F5F6AC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 A third term is TO MAKE PERFECT, repeated in a considerable number of passages (Heb. 7:11, 19, 9:9, 10:1, 10:14, 11:40, 12:23).</w:t>
      </w:r>
    </w:p>
    <w:p w14:paraId="4E892D5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 第三个词是“使完全”，在相当多的经文中重复出现（希伯来书 7:11, 19, 9:9, 10:1, 10:14, 11:40, 12:23）。</w:t>
      </w:r>
    </w:p>
    <w:p w14:paraId="3E85F07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word forms a marked feature in the scheme of thought propounded to us in the Epistle to the Hebrews.</w:t>
      </w:r>
    </w:p>
    <w:p w14:paraId="1424219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这个词在希伯来书向我们提出的思想体系中，形成了一个显著的特征。</w:t>
      </w:r>
    </w:p>
    <w:p w14:paraId="3AE73EB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distinctive of the epistle.</w:t>
      </w:r>
    </w:p>
    <w:p w14:paraId="5F05C83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这是这封书信的独特之处。</w:t>
      </w:r>
    </w:p>
    <w:p w14:paraId="382A5CD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term RIGHTEOUSNESS may be regarded as the distinctive feature of the Epistle to the Romans, and the essential element in the forensic aspect of the atonement, the term MAKING PERFECT may be taken as the equally marked feature in the priestly element peculiar to the Epistle to the Hebrews.</w:t>
      </w:r>
    </w:p>
    <w:p w14:paraId="64E9081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如果“义”这个词可被视为罗马书的独特特征，以及赎罪法庭方面的基本要素，那么“使完全”这个词可被视为希伯来书所特有的祭司元素中同样显著的特征。</w:t>
      </w:r>
    </w:p>
    <w:p w14:paraId="7A055B7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epistle brings out justification, and the other our priestly standing and priestly service; and the two terms above mentioned are the distinctive feature of each respectively.</w:t>
      </w:r>
    </w:p>
    <w:p w14:paraId="4847816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一封书信阐明了称义，另一封阐明了我们祭司的地位和祭司的事奉；上面提到的两个词分别是各自的独特特征。</w:t>
      </w:r>
    </w:p>
    <w:p w14:paraId="3D1D8CB1">
      <w:pPr>
        <w:pStyle w:val="3"/>
        <w:spacing w:before="316" w:line="253" w:lineRule="auto"/>
        <w:ind w:right="15" w:firstLine="16"/>
        <w:jc w:val="both"/>
        <w:rPr>
          <w:rFonts w:hint="eastAsia" w:ascii="微软雅黑" w:hAnsi="微软雅黑" w:eastAsia="微软雅黑" w:cs="微软雅黑"/>
          <w:spacing w:val="-1"/>
          <w:sz w:val="30"/>
          <w:szCs w:val="30"/>
        </w:rPr>
      </w:pPr>
    </w:p>
    <w:p w14:paraId="460E461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several passages, making special allusion to the inadequacy of the Levitical priesthood and Old Testament sacrifices, affirm that they did not give perfection to the worshipper (Heb. 7:19, 10:1).</w:t>
      </w:r>
    </w:p>
    <w:p w14:paraId="76EA781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因此，有几段经文，特别提到利未人的祭司职分和旧约祭物的不足，断言它们不能使敬拜者得以完全（希伯来书 7:19, 10:1）。</w:t>
      </w:r>
    </w:p>
    <w:p w14:paraId="2CF4323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was unprofitable in this respect.</w:t>
      </w:r>
    </w:p>
    <w:p w14:paraId="0855653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在这方面，一切都是无益的。</w:t>
      </w:r>
    </w:p>
    <w:p w14:paraId="5E01BF6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the one sacrifice of Christ had this effect, as it was offered once for all, that IT PERFECTED FOR EVER THEM THAT ARE SANCTIFIED (Heb. 10:14).</w:t>
      </w:r>
    </w:p>
    <w:p w14:paraId="014D7CC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相反，基督的一次献祭有这个效果，因为它是一次永远献上的，即“祂叫那得以成圣的人永远完全”（希伯来书 10:14）。</w:t>
      </w:r>
    </w:p>
    <w:p w14:paraId="35CA8B5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that convey?</w:t>
      </w:r>
    </w:p>
    <w:p w14:paraId="1929E61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那传达了什么？</w:t>
      </w:r>
    </w:p>
    <w:p w14:paraId="24B029F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plainly carries with it a negative and positive, an objective and subjective idea, as to the priestly relation in which the worshippers of the new economy appear before God.</w:t>
      </w:r>
    </w:p>
    <w:p w14:paraId="29AB2DC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它清楚地带有关于新安排的敬拜者在神面前所显现的祭司关系的一个消极和积极、客观和主观的观念。</w:t>
      </w:r>
    </w:p>
    <w:p w14:paraId="3931C535">
      <w:pPr>
        <w:pStyle w:val="3"/>
        <w:spacing w:before="316" w:line="253" w:lineRule="auto"/>
        <w:ind w:right="15" w:firstLine="16"/>
        <w:jc w:val="both"/>
        <w:rPr>
          <w:rFonts w:hint="eastAsia" w:ascii="微软雅黑" w:hAnsi="微软雅黑" w:eastAsia="微软雅黑" w:cs="微软雅黑"/>
          <w:spacing w:val="-1"/>
          <w:sz w:val="30"/>
          <w:szCs w:val="30"/>
        </w:rPr>
      </w:pPr>
    </w:p>
    <w:p w14:paraId="2051D46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primary and proper meaning of the term is to complete a work; and the idea of perfecting a work, of course, varies according to the design or end of the work that has been undertaken.</w:t>
      </w:r>
    </w:p>
    <w:p w14:paraId="0C07502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这个词的基本和恰当的含义是完成一项工作；而使一项工作得以完全的观念，当然会根据所承担工作的设计或目的而变化。</w:t>
      </w:r>
    </w:p>
    <w:p w14:paraId="22D7CB9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connection with the atonement of Christ, it means to attain the end contemplated by the sacrifice; and in this peculiar application of the term to make the holy priesthood, the peculiar people, perfect for the purposes on account of which they were sanctified or set apart (Heb. 10:14).</w:t>
      </w:r>
    </w:p>
    <w:p w14:paraId="3C4AEC4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与基督的赎罪有关，它的意思就是达到献祭所预期的目的；在这个词的特殊应用中，就是使圣洁的祭司，特作的子民，为他们被分别为圣或分别出来的目的得以完全（希伯来书 10:14）。</w:t>
      </w:r>
    </w:p>
    <w:p w14:paraId="3339E41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was accomplished once for all by the cross (Heb. 7:19, 9:9, 10:1–4).</w:t>
      </w:r>
    </w:p>
    <w:p w14:paraId="1F76F58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那藉着十字架一次永远地成就了（希伯来书 7:19, 9:9, 10:1–4）。</w:t>
      </w:r>
    </w:p>
    <w:p w14:paraId="7EF1956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therefore is, that Christ's atoning death effected what was necessary to bring us to perfection, or to the goal designed for us as a royal priesthood.</w:t>
      </w:r>
    </w:p>
    <w:p w14:paraId="7118C32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因此，意思是，基督的赎罪之死成就了将我们带到完全，或为我们作为君尊祭司所设计的目标所必需的一切。</w:t>
      </w:r>
    </w:p>
    <w:p w14:paraId="61059C0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removed guilt, and made us, as a priesthood, positively acceptable in the sight of a holy God, who not only regards our persons in His Son, but considers our services, notwithstanding all our personal imperfection, as well-pleasing on His Son's account.</w:t>
      </w:r>
    </w:p>
    <w:p w14:paraId="20F5B8E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它除去了罪咎，并使我们，作为祭司，在圣洁的神眼中成为确实可悦纳的，祂不仅在祂的儿子里看顾我们的人，而且，尽管我们个人有种种不完全，也因祂儿子的缘故，看我们的事奉为可喜悦的。</w:t>
      </w:r>
    </w:p>
    <w:p w14:paraId="6C00F1D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offering of Christ puts us into perfect fellowship with God as a people near to Him.</w:t>
      </w:r>
    </w:p>
    <w:p w14:paraId="41273EB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基督的一次献祭，使我们作为亲近祂的子民，与神有完全的相交。</w:t>
      </w:r>
    </w:p>
    <w:p w14:paraId="16472D4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subjectively, we are MADE PERFECT as pertaining to the conscience, and begin on earth to serve the living God (Heb. 9:14).</w:t>
      </w:r>
    </w:p>
    <w:p w14:paraId="0B6FB0B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并且，主观上，我们在良心上“得以完全”，并开始在地上事奉永生的神（希伯来书 9:14）。</w:t>
      </w:r>
    </w:p>
    <w:p w14:paraId="2A67C763">
      <w:pPr>
        <w:pStyle w:val="3"/>
        <w:spacing w:before="316" w:line="253" w:lineRule="auto"/>
        <w:ind w:right="15" w:firstLine="16"/>
        <w:jc w:val="both"/>
        <w:rPr>
          <w:rFonts w:hint="eastAsia" w:ascii="微软雅黑" w:hAnsi="微软雅黑" w:eastAsia="微软雅黑" w:cs="微软雅黑"/>
          <w:spacing w:val="-1"/>
          <w:sz w:val="30"/>
          <w:szCs w:val="30"/>
        </w:rPr>
      </w:pPr>
    </w:p>
    <w:p w14:paraId="1650A8B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now to the examination of passages which contain more particular reference to the atonement.</w:t>
      </w:r>
    </w:p>
    <w:p w14:paraId="4A7585F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我们现在来查考那些更具体地提到赎罪的经文。</w:t>
      </w:r>
    </w:p>
    <w:p w14:paraId="6414D25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are numerous and various.</w:t>
      </w:r>
    </w:p>
    <w:p w14:paraId="15429D0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这些经文为数众多且各不相同。</w:t>
      </w:r>
    </w:p>
    <w:p w14:paraId="6D85F11B">
      <w:pPr>
        <w:pStyle w:val="3"/>
        <w:spacing w:before="316" w:line="253" w:lineRule="auto"/>
        <w:ind w:right="15" w:firstLine="16"/>
        <w:jc w:val="both"/>
        <w:rPr>
          <w:rFonts w:hint="eastAsia" w:ascii="微软雅黑" w:hAnsi="微软雅黑" w:eastAsia="微软雅黑" w:cs="微软雅黑"/>
          <w:spacing w:val="-1"/>
          <w:sz w:val="30"/>
          <w:szCs w:val="30"/>
        </w:rPr>
      </w:pPr>
    </w:p>
    <w:p w14:paraId="007C33F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One explicit passage as to the nature and necessity of Christ's atoning work is thus expressed: But we see Jesus, who was made a little lower than the angels for the suffering of death, crowned with glory and honour; that He by the grace of God might taste death for every one [better, But Him who was for a little while made lower than the angels, even Jesus, we see crowned with glory and honour on account of the suffering of death, that He by the grace of God might taste death for every one].</w:t>
      </w:r>
    </w:p>
    <w:p w14:paraId="05318FE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一段关于基督赎罪之工的性质和必要性的明确经文是这样表述的：“惟独见那成为比天使小一点的耶稣，因为受死的苦，就得了荣耀尊贵为冠冕，叫祂因着神的恩，为人人尝了死味[更好的翻译是，但我们见那位暂时比天使微小的，就是耶稣，因受死的苦，得了荣耀尊贵为冠冕，叫祂因着神的恩，为人人尝了死味]。”</w:t>
      </w:r>
    </w:p>
    <w:p w14:paraId="51E4033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became Him for whom are all things, and by whom are all things, in bringing many sons unto glory, to make the Captain of their salvation perfect through sufferings (Heb. 2:9, 10).</w:t>
      </w:r>
    </w:p>
    <w:p w14:paraId="7227023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原来那为万物所属，为万物所本的，要领许多的儿子进荣耀里去，使救他们的元帅，因受苦难得以完全，本是合宜的。（希伯来书 2:9, 10）。</w:t>
      </w:r>
    </w:p>
    <w:p w14:paraId="31E4B8E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in meeting the objections to a suffering Messiah, proves from prophecy and the divine perfections that Jesus must needs be made lower than the angels, and perfected through sufferings.</w:t>
      </w:r>
    </w:p>
    <w:p w14:paraId="5582EE2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这封书信，在回应反对一位受苦的弥赛亚的意见时，从预言和神的完全属性证明，耶稣必须比天使微小一点，并藉着受苦得以完全。</w:t>
      </w:r>
    </w:p>
    <w:p w14:paraId="4EF82B2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final clause, THAT HE MIGHT TASTE DEATH, may either lean on the statement, He was made lower than the angels, or depend, as we have put it, on the previous words, "on account of the suffering of death."</w:t>
      </w:r>
    </w:p>
    <w:p w14:paraId="494DDA0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最后的从句，“叫祂尝了死味”，既可以依赖于“祂成为比天使小一点”的陈述，也可以像我们所说的，依赖于前面的话，“因受死的苦”。</w:t>
      </w:r>
    </w:p>
    <w:p w14:paraId="57AB886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we take the latter construction, it will mean that the scope of Christ's sufferings was to taste death for every one.</w:t>
      </w:r>
    </w:p>
    <w:p w14:paraId="4DB44C0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如果我们采取后一种结构，那将意味着基督受苦的范围是为人人尝死味。</w:t>
      </w:r>
    </w:p>
    <w:p w14:paraId="48BE813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final clause will thus bring out the fact that the sufferings of Christ were in the divine purpose vicarious.</w:t>
      </w:r>
    </w:p>
    <w:p w14:paraId="20D03E5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因此，最后的从句将揭示一个事实，即基督的受苦在神的旨意中是替代性的。</w:t>
      </w:r>
    </w:p>
    <w:p w14:paraId="5D69667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following points must here be noticed:—</w:t>
      </w:r>
    </w:p>
    <w:p w14:paraId="2ADBA9F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这里必须注意以下几点：—</w:t>
      </w:r>
    </w:p>
    <w:p w14:paraId="167E02B9">
      <w:pPr>
        <w:pStyle w:val="3"/>
        <w:spacing w:before="316" w:line="253" w:lineRule="auto"/>
        <w:ind w:right="15" w:firstLine="16"/>
        <w:jc w:val="both"/>
        <w:rPr>
          <w:rFonts w:hint="eastAsia" w:ascii="微软雅黑" w:hAnsi="微软雅黑" w:eastAsia="微软雅黑" w:cs="微软雅黑"/>
          <w:spacing w:val="-1"/>
          <w:sz w:val="30"/>
          <w:szCs w:val="30"/>
        </w:rPr>
      </w:pPr>
    </w:p>
    <w:p w14:paraId="0840BDD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source of the atonement was divine grace: "that He by the grace of God (χάριτι Θεο ῦ) might taste death."</w:t>
      </w:r>
    </w:p>
    <w:p w14:paraId="678647F7">
      <w:pPr>
        <w:pStyle w:val="3"/>
        <w:spacing w:before="316" w:line="253" w:lineRule="auto"/>
        <w:ind w:right="15" w:firstLine="16"/>
        <w:jc w:val="both"/>
        <w:rPr>
          <w:rFonts w:hint="eastAsia" w:ascii="微软雅黑" w:hAnsi="微软雅黑" w:eastAsia="微软雅黑" w:cs="微软雅黑"/>
          <w:spacing w:val="-1"/>
          <w:sz w:val="30"/>
          <w:szCs w:val="30"/>
        </w:rPr>
      </w:pPr>
    </w:p>
    <w:p w14:paraId="2D88830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赎罪的源头是神的恩典：“叫祂因着神的恩（χάριτι Θεο ῦ）尝了死味。”</w:t>
      </w:r>
    </w:p>
    <w:p w14:paraId="42701AD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meaning of this clause is, that the grace of God was the reason why the Lord tasted death, being the source or origin from which salvation emanated.</w:t>
      </w:r>
    </w:p>
    <w:p w14:paraId="3667E8F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这个从句的意思是，神的恩典是主尝死味的原因，是救恩所发出的源头或起源。</w:t>
      </w:r>
    </w:p>
    <w:p w14:paraId="0BEEE66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grace to us, in whose behalf the ransom was provided, but penal infliction so far as Christ was officially concerned.</w:t>
      </w:r>
    </w:p>
    <w:p w14:paraId="346C474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这对我们是恩典，赎价是为我们预备的；但就基督的职分而言，这是刑罚的施行。</w:t>
      </w:r>
    </w:p>
    <w:p w14:paraId="2CC94D9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intimates that unmerited grace prompted God to give His Son, and to transfer guilt to Him.</w:t>
      </w:r>
    </w:p>
    <w:p w14:paraId="071BCD4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这暗示了不配得的恩典促使神赐下祂的儿子，并将罪咎转移到祂身上。</w:t>
      </w:r>
    </w:p>
    <w:p w14:paraId="11CB121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whatever was vicarious was of grace in a special sense.</w:t>
      </w:r>
    </w:p>
    <w:p w14:paraId="4699CA5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简而言之，凡是替代性的，在一种特殊的意义上都是出于恩典。</w:t>
      </w:r>
    </w:p>
    <w:p w14:paraId="29C8399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penal death was the effect of justice; but to admit a Surety-substitution was of grace.</w:t>
      </w:r>
    </w:p>
    <w:p w14:paraId="383B8B3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刑罚的死亡是公义的结果；但容许一位保证人的替代，是出于恩典。</w:t>
      </w:r>
    </w:p>
    <w:p w14:paraId="68A26596">
      <w:pPr>
        <w:pStyle w:val="3"/>
        <w:spacing w:before="316" w:line="253" w:lineRule="auto"/>
        <w:ind w:right="15" w:firstLine="16"/>
        <w:jc w:val="both"/>
        <w:rPr>
          <w:rFonts w:hint="eastAsia" w:ascii="微软雅黑" w:hAnsi="微软雅黑" w:eastAsia="微软雅黑" w:cs="微软雅黑"/>
          <w:spacing w:val="-1"/>
          <w:sz w:val="30"/>
          <w:szCs w:val="30"/>
        </w:rPr>
      </w:pPr>
    </w:p>
    <w:p w14:paraId="360A732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death was vicarious.</w:t>
      </w:r>
    </w:p>
    <w:p w14:paraId="3F08D12C">
      <w:pPr>
        <w:pStyle w:val="3"/>
        <w:spacing w:before="316" w:line="253" w:lineRule="auto"/>
        <w:ind w:right="15" w:firstLine="16"/>
        <w:jc w:val="both"/>
        <w:rPr>
          <w:rFonts w:hint="eastAsia" w:ascii="微软雅黑" w:hAnsi="微软雅黑" w:eastAsia="微软雅黑" w:cs="微软雅黑"/>
          <w:spacing w:val="-1"/>
          <w:sz w:val="30"/>
          <w:szCs w:val="30"/>
        </w:rPr>
      </w:pPr>
    </w:p>
    <w:p w14:paraId="0B12C40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这死亡是替代性的。</w:t>
      </w:r>
    </w:p>
    <w:p w14:paraId="113DE97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expression "to die for one" carries with it the notion of substitution, as has already been established (Rom. 5:6, 7).</w:t>
      </w:r>
    </w:p>
    <w:p w14:paraId="310E3EF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“为某人死”这个表达带有替代的观念，这已在前文确立（罗马书 5:6, 7）。</w:t>
      </w:r>
    </w:p>
    <w:p w14:paraId="3A2F6D7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ingenious arguments have been used to evade this conclusion, and though the Greek preposition has been forced to speak in favour of the anti-substitution theory, all is of no avail so long as the nature of the transaction implies the opposite.</w:t>
      </w:r>
    </w:p>
    <w:p w14:paraId="030AC28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虽然有人用巧妙的论证来回避这个结论，并且虽然希腊介词被强行解释来支持反替代理论，但只要交易的性质暗示着相反的意思，这一切都是徒劳的。</w:t>
      </w:r>
    </w:p>
    <w:p w14:paraId="3A9BF85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sufferings and death of the Lord are everywhere represented to us as the sufferings of an innocent person in the room of the guilty.</w:t>
      </w:r>
    </w:p>
    <w:p w14:paraId="3B6CD9A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主的受苦和死亡，在各处都被描绘为一位无辜者代替有罪之人受苦。</w:t>
      </w:r>
    </w:p>
    <w:p w14:paraId="7E7A2B3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show that the Lord's sufferings had a near connection with the doom of the guilty, it is said in express terms that He died for the ungodly (Rom. 5:6), the just for the unjust (1 Pet. 3:18).</w:t>
      </w:r>
    </w:p>
    <w:p w14:paraId="69F13D1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为了表明主的受苦与有罪之人的厄运有密切的联系，经上明确地说祂为不虔诚的人死（罗马书 5:6），义的代替不义的（彼得前书 3:18）。</w:t>
      </w:r>
    </w:p>
    <w:p w14:paraId="0E695BA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whom was this vicarious death undergone?</w:t>
      </w:r>
    </w:p>
    <w:p w14:paraId="272B27E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这替代性的死亡是为谁经历的呢？</w:t>
      </w:r>
    </w:p>
    <w:p w14:paraId="41EB5D2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every one.</w:t>
      </w:r>
    </w:p>
    <w:p w14:paraId="647AA81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为人人。</w:t>
      </w:r>
    </w:p>
    <w:p w14:paraId="6AE2D86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does this imply?</w:t>
      </w:r>
    </w:p>
    <w:p w14:paraId="0F3BAE2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这暗示了什么？</w:t>
      </w:r>
    </w:p>
    <w:p w14:paraId="47287F1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Greek expositors, for the most part, referred the phrase to the entire creation,—extending the influence of Christ's death beyond the pale of humanity to angelic intelligences.</w:t>
      </w:r>
    </w:p>
    <w:p w14:paraId="738AA50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希腊的解经家，大多将这个短语指向整个受造界——将基督之死的影响扩展到人类范围之外，达到天使般的理性活物。</w:t>
      </w:r>
    </w:p>
    <w:p w14:paraId="39B211E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however, would be otherwise expressed, and would scarcely be in the singular neuter, as this interpretation assumes.</w:t>
      </w:r>
    </w:p>
    <w:p w14:paraId="0F1E65E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然而，那会用另外的方式表达，并且几乎不会是单数中性词，正如这个解释所假设的。</w:t>
      </w:r>
    </w:p>
    <w:p w14:paraId="4CB15FC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limitation must be first to humanity, and next to that totality which was given to Christ,—the same persons who are designated "the many sons" to be brought to glory (ver. 10), and the ALL who are sanctified (ver. 11).</w:t>
      </w:r>
    </w:p>
    <w:p w14:paraId="366CB20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限制必须首先是人类，其次是那被赐给基督的全体——即那些被称为“许多的儿子”要被带入荣耀的人（第10节），以及所有被成圣的人（第11节）。</w:t>
      </w:r>
    </w:p>
    <w:p w14:paraId="329255A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cannot be adduced in favour of the supposed universal atonement, as the reference in the context is most express to those who were actually to be saved by Christ.</w:t>
      </w:r>
    </w:p>
    <w:p w14:paraId="738F99C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这不能被引来支持所谓的普世赎罪，因为上下文中的指涉最明确地指向那些将要实际被基督拯救的人。</w:t>
      </w:r>
    </w:p>
    <w:p w14:paraId="109C6AEC">
      <w:pPr>
        <w:pStyle w:val="3"/>
        <w:spacing w:before="316" w:line="253" w:lineRule="auto"/>
        <w:ind w:right="15" w:firstLine="16"/>
        <w:jc w:val="both"/>
        <w:rPr>
          <w:rFonts w:hint="eastAsia" w:ascii="微软雅黑" w:hAnsi="微软雅黑" w:eastAsia="微软雅黑" w:cs="微软雅黑"/>
          <w:spacing w:val="-1"/>
          <w:sz w:val="30"/>
          <w:szCs w:val="30"/>
        </w:rPr>
      </w:pPr>
    </w:p>
    <w:p w14:paraId="2C6410A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expression, TO TASTE DEATH, is a style of speech common to all languages, and found in classical as well as Hebrew writers, in the sense of undergoing the experience of a thing (Ps. 34:9; 1 Pet. 2:3).</w:t>
      </w:r>
    </w:p>
    <w:p w14:paraId="38B1124D">
      <w:pPr>
        <w:pStyle w:val="3"/>
        <w:spacing w:before="316" w:line="253" w:lineRule="auto"/>
        <w:ind w:right="15" w:firstLine="16"/>
        <w:jc w:val="both"/>
        <w:rPr>
          <w:rFonts w:hint="eastAsia" w:ascii="微软雅黑" w:hAnsi="微软雅黑" w:eastAsia="微软雅黑" w:cs="微软雅黑"/>
          <w:spacing w:val="-1"/>
          <w:sz w:val="30"/>
          <w:szCs w:val="30"/>
        </w:rPr>
      </w:pPr>
    </w:p>
    <w:p w14:paraId="7C9ECD3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“尝死味”这个表达，是一种所有语言共有的言语风格，在古典和希伯来作者中都有发现，意指经历一件事（诗篇 34:9；彼得前书 2:3）。</w:t>
      </w:r>
    </w:p>
    <w:p w14:paraId="51C4DFC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 expression means to experience the bitter ingredients of death in their utmost intensity.</w:t>
      </w:r>
    </w:p>
    <w:p w14:paraId="75107AA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在这里，这个表达意味着以其最强的强度，经历死亡的苦涩成分。</w:t>
      </w:r>
    </w:p>
    <w:p w14:paraId="42DE183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Lord is said to have tasted death for every one of the many sons whom He was bringing to glory, the meaning is, that He experienced what constituted eternal death.</w:t>
      </w:r>
    </w:p>
    <w:p w14:paraId="2BB1961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当说主为祂所要带入荣耀的许多儿子中的每一位尝了死味时，意思是，祂经历了构成永死的一切。</w:t>
      </w:r>
    </w:p>
    <w:p w14:paraId="6572BA92">
      <w:pPr>
        <w:pStyle w:val="3"/>
        <w:spacing w:before="316" w:line="253" w:lineRule="auto"/>
        <w:ind w:right="15" w:firstLine="16"/>
        <w:jc w:val="both"/>
        <w:rPr>
          <w:rFonts w:hint="eastAsia" w:ascii="微软雅黑" w:hAnsi="微软雅黑" w:eastAsia="微软雅黑" w:cs="微软雅黑"/>
          <w:spacing w:val="-1"/>
          <w:sz w:val="30"/>
          <w:szCs w:val="30"/>
        </w:rPr>
      </w:pPr>
    </w:p>
    <w:p w14:paraId="487DB30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there sufficient evidence to warrant the reading WITHOUT GOD, which occurs in some of the Fathers, and is preferred by certain modern writers, it would give the idea of death without God, or as forsaken by God.</w:t>
      </w:r>
    </w:p>
    <w:p w14:paraId="54989AD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如果有足够的证据支持“没有神”这个读法，这在一些教父的著作中出现，并为某些现代作者所偏爱，那它将给出没有神的死亡，或被神离弃的观念。</w:t>
      </w:r>
    </w:p>
    <w:p w14:paraId="7588DC9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not, however, sufficient warrant.</w:t>
      </w:r>
    </w:p>
    <w:p w14:paraId="073A96F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然而，它没有足够的根据。</w:t>
      </w:r>
    </w:p>
    <w:p w14:paraId="0EBBC79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separation from God in consequence of sin constitutes the penal element of death.</w:t>
      </w:r>
    </w:p>
    <w:p w14:paraId="76BD862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但因罪而与神分离，构成了死亡的刑罚要素。</w:t>
      </w:r>
    </w:p>
    <w:p w14:paraId="01F93AD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sting of death is sin (1 Cor. 15:56); and as sin separated between man and God (Isa. 59:2), death in the proper sense of the term is the separation of God from the soul.</w:t>
      </w:r>
    </w:p>
    <w:p w14:paraId="1D74994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死的毒钩就是罪（哥林多前书 15:56）；既然罪使人与神隔绝（以赛亚书 59:2），那么严格意义上的死，就是神与灵魂的分离。</w:t>
      </w:r>
    </w:p>
    <w:p w14:paraId="2470F3F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in Christ's case we see the expression of His feelings under penal death or desertion by God, when He complained of soul-trouble, agony, and exceeding sorrow.</w:t>
      </w:r>
    </w:p>
    <w:p w14:paraId="367DDAB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在基督的案例中，当祂抱怨灵魂忧愁、痛苦和极其悲伤时，我们看到了祂在刑罚的死亡或被神离弃下的情感表达。</w:t>
      </w:r>
    </w:p>
    <w:p w14:paraId="545028D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 trace in many portions of the Lord's historic life how He wrestled with the terrors and bitterness of penal death, that is, God's withdrawal from the human soul created for God, and incapable of finding happiness or rest but in Him.</w:t>
      </w:r>
    </w:p>
    <w:p w14:paraId="2A0A109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我们可以在主历史生命的许多部分中，追溯祂如何与刑罚死亡的恐惧和苦涩搏斗，即神从那为神所造，并且除了在祂里面无法找到幸福或安息的人类灵魂中收回。</w:t>
      </w:r>
    </w:p>
    <w:p w14:paraId="6C8574C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plainly perceptible in that unfathomable cry, "Why hast Thou forsaken me?"</w:t>
      </w:r>
    </w:p>
    <w:p w14:paraId="33E929C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这在那深不可测的呼喊中是清楚可感的：“你为什么离弃我？”</w:t>
      </w:r>
    </w:p>
    <w:p w14:paraId="0A88934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taste death is to experience the loss of God, in itself an overwhelming visitation, apart from positive outward punishment.</w:t>
      </w:r>
    </w:p>
    <w:p w14:paraId="76020A6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尝死味就是经历失去神，这本身就是一种压倒性的临到，与积极的外在惩罚无关。</w:t>
      </w:r>
    </w:p>
    <w:p w14:paraId="3BAAC99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Lord Jesus death did not come by accident or permission, or mere violence at the hand of man, but as the divine condemnation striking the Surety for human guilt.</w:t>
      </w:r>
    </w:p>
    <w:p w14:paraId="2567DAA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对主耶稣来说，死亡不是偶然或经允许，或仅仅是人手施加的暴力而来的，而是作为神的定罪，击打那位为人类罪咎作保的保证人。</w:t>
      </w:r>
    </w:p>
    <w:p w14:paraId="5523C99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Gethsemane, where we see Him tasting the second death, no human hand was near, and all came direct from the hand of God.</w:t>
      </w:r>
    </w:p>
    <w:p w14:paraId="7D16CDA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在客西马尼，我们看到祂尝了第二次的死，那里没有人手靠近，一切都直接来自神的手。</w:t>
      </w:r>
    </w:p>
    <w:p w14:paraId="036A66F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His essential filial relation was not dissolved, nor the Father's eternal love removed.</w:t>
      </w:r>
    </w:p>
    <w:p w14:paraId="589E29A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但祂本质上的父子关系没有解除，父永恒的爱也没有被挪去。</w:t>
      </w:r>
    </w:p>
    <w:p w14:paraId="1D7BE4D7">
      <w:pPr>
        <w:pStyle w:val="3"/>
        <w:spacing w:before="316" w:line="253" w:lineRule="auto"/>
        <w:ind w:right="15" w:firstLine="16"/>
        <w:jc w:val="both"/>
        <w:rPr>
          <w:rFonts w:hint="eastAsia" w:ascii="微软雅黑" w:hAnsi="微软雅黑" w:eastAsia="微软雅黑" w:cs="微软雅黑"/>
          <w:spacing w:val="-1"/>
          <w:sz w:val="30"/>
          <w:szCs w:val="30"/>
        </w:rPr>
      </w:pPr>
    </w:p>
    <w:p w14:paraId="3E776E9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adverts to the fact that Christ WAS PERFECTED through sufferings, and to the DIVINE FITNESS in God's moral government that it should be so.</w:t>
      </w:r>
    </w:p>
    <w:p w14:paraId="2BCD4E6C">
      <w:pPr>
        <w:pStyle w:val="3"/>
        <w:spacing w:before="316" w:line="253" w:lineRule="auto"/>
        <w:ind w:right="15" w:firstLine="16"/>
        <w:jc w:val="both"/>
        <w:rPr>
          <w:rFonts w:hint="eastAsia" w:ascii="微软雅黑" w:hAnsi="微软雅黑" w:eastAsia="微软雅黑" w:cs="微软雅黑"/>
          <w:spacing w:val="-1"/>
          <w:sz w:val="30"/>
          <w:szCs w:val="30"/>
        </w:rPr>
      </w:pPr>
    </w:p>
    <w:p w14:paraId="152C704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使徒提到了基督“藉着受苦得以完全”这个事实，以及在神的道德治理中，如此行是“神圣的合宜”。</w:t>
      </w:r>
    </w:p>
    <w:p w14:paraId="3EDC70B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briefly notice both these points (ver. 10).</w:t>
      </w:r>
    </w:p>
    <w:p w14:paraId="7DFDF4D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我们将简要地注意这两点（第10节）。</w:t>
      </w:r>
    </w:p>
    <w:p w14:paraId="03B5FD1F">
      <w:pPr>
        <w:pStyle w:val="3"/>
        <w:spacing w:before="316" w:line="253" w:lineRule="auto"/>
        <w:ind w:right="15" w:firstLine="16"/>
        <w:jc w:val="both"/>
        <w:rPr>
          <w:rFonts w:hint="eastAsia" w:ascii="微软雅黑" w:hAnsi="微软雅黑" w:eastAsia="微软雅黑" w:cs="微软雅黑"/>
          <w:spacing w:val="-1"/>
          <w:sz w:val="30"/>
          <w:szCs w:val="30"/>
        </w:rPr>
      </w:pPr>
    </w:p>
    <w:p w14:paraId="60DBDE3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As to the fact that Christ was PERFECTED through sufferings, this is represented as the sole way of bringing many sons to glory.</w:t>
      </w:r>
    </w:p>
    <w:p w14:paraId="7A0EBC7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关于基督藉着受苦“得以完全”这个事实，这被描绘为带领许多儿子进入荣耀的唯一途径。</w:t>
      </w:r>
    </w:p>
    <w:p w14:paraId="6D440AC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older commentators were wont to interpret the verb PERFECTED as equivalent to consecrated, and in one passage it is so rendered in the English Bible (Heb. 7:28).</w:t>
      </w:r>
    </w:p>
    <w:p w14:paraId="07FCA6F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较早的注释家习惯于将“得以完全”这个动词解释为等同于“被分别为圣”，在一处经文中，英文圣经就是这样翻译的（希伯来书 7:28）。</w:t>
      </w:r>
    </w:p>
    <w:p w14:paraId="457C82B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inaccuracy, however, is apparent, because Christ was already a priest on earth when He offered Himself.</w:t>
      </w:r>
    </w:p>
    <w:p w14:paraId="10091E9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然而，其不准确之处是明显的，因为基督在献上自己时，在地上已经是一位祭司了。</w:t>
      </w:r>
    </w:p>
    <w:p w14:paraId="5458B40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is, in its primary import, TO PERFECT, contrasting commencement with consummation, feebleness and maturity.</w:t>
      </w:r>
    </w:p>
    <w:p w14:paraId="07AB365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这个词，在其基本含义上，是“使完全”，将开始与完成，软弱与成熟相对比。</w:t>
      </w:r>
    </w:p>
    <w:p w14:paraId="4A7E310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passages in which the term is applied to Christ, describe Him after His humiliation, or finished labour (Heb. 2:10, 5:9).</w:t>
      </w:r>
    </w:p>
    <w:p w14:paraId="7523130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所有将这个词应用于基督的经文，都是在祂降卑，或完成工作之后描述祂（希伯来书 2:10, 5:9）。</w:t>
      </w:r>
    </w:p>
    <w:p w14:paraId="4ED9E7B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present passage it refers to His state of glory, but with a certain modification of idea.</w:t>
      </w:r>
    </w:p>
    <w:p w14:paraId="0D7E517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在本段经文中，它指的是祂荣耀的状态，但带有一点观念上的修正。</w:t>
      </w:r>
    </w:p>
    <w:p w14:paraId="683E927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two verses we quoted are so linked together, that the former (ver. 9), describing the Mediator as crowned with glory, is grounded by the latter (ver. 10), which represents Him as perfected.</w:t>
      </w:r>
    </w:p>
    <w:p w14:paraId="5068F7C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我们引用的两节经文是如此紧密相连，以致前者（第9节），描述中保被荣耀加冕，是由后者（第10节）为基础的，后者将祂描绘为得以完全。</w:t>
      </w:r>
    </w:p>
    <w:p w14:paraId="08C7A00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can this mean, but that Christ was crowned after His finished work, as Adam would have been on standing his probation?</w:t>
      </w:r>
    </w:p>
    <w:p w14:paraId="7AD6329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这除了意味着基督是在祂完成工作后被加冕，就像亚当若通过了他的试炼期一样，还能意味着什么呢？</w:t>
      </w:r>
    </w:p>
    <w:p w14:paraId="11E6D02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the state of perfection on the ground of accepted obedience, or of confirmation as the Head of a new humanity, the second Adam; and the title CAPTAIN OF SALVATION —that is, cause and primary possessor of salvation—is on additional proof of this.</w:t>
      </w:r>
    </w:p>
    <w:p w14:paraId="6B22AA2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这是基于被悦纳的顺服，或作为新人类的元首，第二亚当的坚固而达到的完全状态；而“救恩的元帅”——即救恩的原因和首要拥有者——的头衔，是对此的又一个证明。</w:t>
      </w:r>
    </w:p>
    <w:p w14:paraId="1124EDBD">
      <w:pPr>
        <w:pStyle w:val="3"/>
        <w:spacing w:before="316" w:line="253" w:lineRule="auto"/>
        <w:ind w:right="15" w:firstLine="16"/>
        <w:jc w:val="both"/>
        <w:rPr>
          <w:rFonts w:hint="eastAsia" w:ascii="微软雅黑" w:hAnsi="微软雅黑" w:eastAsia="微软雅黑" w:cs="微软雅黑"/>
          <w:spacing w:val="-1"/>
          <w:sz w:val="30"/>
          <w:szCs w:val="30"/>
        </w:rPr>
      </w:pPr>
    </w:p>
    <w:p w14:paraId="3F0E109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how does the bringing of many sons to glory stand connected with this perfecting of the second Adam, the leader of salvation?</w:t>
      </w:r>
    </w:p>
    <w:p w14:paraId="2185BAF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但是，带领许多儿子进入荣耀，如何与这位第二亚当，救恩的元首得以完全相联系呢？</w:t>
      </w:r>
    </w:p>
    <w:p w14:paraId="1DBF118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many sons were IN and WITH the Lord brought objectively to His perfection.</w:t>
      </w:r>
    </w:p>
    <w:p w14:paraId="299B5CC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许多的儿子是“在”主里面并“与”主一同，客观地被带到祂的完全里。</w:t>
      </w:r>
    </w:p>
    <w:p w14:paraId="63FD696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participle, as here used, denotes simultaneous action (ἀγάγων), that the many sons were brought to glory in and with Him; for as it is said that we sinned in Adam (Rom. 5:12), and were crucified and died with Christ (Rom. 6:6), so we obtained, or won with Christ, all that enters into His perfection and glory.</w:t>
      </w:r>
    </w:p>
    <w:p w14:paraId="70F235B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这里所用的分词，表示同时的行动（ἀγάγων），即许多的儿子是在祂里面并与祂一同被带入荣耀的；因为经上说我们在亚当里犯了罪（罗马书 5:12），并与基督同钉十字架、同死（罗马书 6:6），所以我们也与基督一同获得，或赢得，所有进入祂完全和荣耀的一切。</w:t>
      </w:r>
    </w:p>
    <w:p w14:paraId="66AE6DE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objectively introduced us to glory with Himself, and we are represented as objectively sitting on the throne with Him, or sitting in heavenly places (Eph. 1:3, 2:6).</w:t>
      </w:r>
    </w:p>
    <w:p w14:paraId="2C444DE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祂客观地将我们与祂自己一同引入荣耀，我们被描绘为客观地与祂一同坐在宝座上，或坐在天上（以弗所书 1:3, 2:6）。</w:t>
      </w:r>
    </w:p>
    <w:p w14:paraId="7A77BD8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some regard the participial clause as portraying the Son's action, it is better to view it as the Father's action, in bringing many sons to glory along with the suffering surety.</w:t>
      </w:r>
    </w:p>
    <w:p w14:paraId="377557B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虽然有些人认为分词从句描绘的是子的行动，但最好将其视为父的行动，即带领许多儿子与那位受苦的保证人一同进入荣耀。</w:t>
      </w:r>
    </w:p>
    <w:p w14:paraId="5152E45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were given to Him, represented by Him, and introduced at the same time with Him, when He reached the goal.</w:t>
      </w:r>
    </w:p>
    <w:p w14:paraId="71C0329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他们被赐给祂，由祂代表，并在祂达到目标时，与祂同时被引入。</w:t>
      </w:r>
    </w:p>
    <w:p w14:paraId="05036FF3">
      <w:pPr>
        <w:pStyle w:val="3"/>
        <w:spacing w:before="316" w:line="253" w:lineRule="auto"/>
        <w:ind w:right="15" w:firstLine="16"/>
        <w:jc w:val="both"/>
        <w:rPr>
          <w:rFonts w:hint="eastAsia" w:ascii="微软雅黑" w:hAnsi="微软雅黑" w:eastAsia="微软雅黑" w:cs="微软雅黑"/>
          <w:spacing w:val="-1"/>
          <w:sz w:val="30"/>
          <w:szCs w:val="30"/>
        </w:rPr>
      </w:pPr>
    </w:p>
    <w:p w14:paraId="03EF348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We have also to notice the DIVINE FITNESS of such a method of salvation (ἔπρεπε).</w:t>
      </w:r>
    </w:p>
    <w:p w14:paraId="394F01C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我们还要注意这种救恩方法的“神圣合宜性”（ἔπρεπε）。</w:t>
      </w:r>
    </w:p>
    <w:p w14:paraId="382305E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might simply have been said, "It became God."</w:t>
      </w:r>
    </w:p>
    <w:p w14:paraId="20DC080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或许可以简单地说：“这与神相称。”</w:t>
      </w:r>
    </w:p>
    <w:p w14:paraId="36A0864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have a circumlocution full of emphasis, describing God's relation to the universe in terms which speak of Him as the ultimate end, as well as the great first cause of all things.</w:t>
      </w:r>
    </w:p>
    <w:p w14:paraId="246457F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但我们有一个充满强调的迂回说法，用将祂说成是万物的最终目的和伟大第一因的术语，来描述神与宇宙的关系。</w:t>
      </w:r>
    </w:p>
    <w:p w14:paraId="7F7062E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Why is this introduced?</w:t>
      </w:r>
    </w:p>
    <w:p w14:paraId="149117B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为什么要引入这个呢？</w:t>
      </w:r>
    </w:p>
    <w:p w14:paraId="2751CEC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an adaptation to the Hebrew Christians, embarrassed by the taunts of unbelieving Jews, pointing with scorn to the ignominious execution of Jesus as incompatible with His Messiahship, according to the glowing terms of prophecy.</w:t>
      </w:r>
    </w:p>
    <w:p w14:paraId="040D77C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这是为了适应那些希伯来基督徒，他们因不信的犹太人的嘲弄而感到困窘，那些犹太人轻蔑地指着耶稣可耻的处决，认为这与祂的弥赛亚身份不相容，根据预言中辉煌的措辞。</w:t>
      </w:r>
    </w:p>
    <w:p w14:paraId="45EF920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Prophecy is quoted to establish the fact of His abasement lower than the angels.</w:t>
      </w:r>
    </w:p>
    <w:p w14:paraId="4979B3A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预言被引用来确立祂比天使微小的降卑事实。</w:t>
      </w:r>
    </w:p>
    <w:p w14:paraId="6E313E5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this humiliation is represented as worthy of God, and as becoming God.</w:t>
      </w:r>
    </w:p>
    <w:p w14:paraId="281293C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接着，这种降卑被描绘为配得过神，并与神相称。</w:t>
      </w:r>
    </w:p>
    <w:p w14:paraId="03AF488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divine fitness is based on God's moral perfections, authority, and law; and this emphatically shows that there is no salvation without atonement, and that the expiation does not rest on God's absolute dominion or arbitrary good-pleasure.</w:t>
      </w:r>
    </w:p>
    <w:p w14:paraId="5D58221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那种神圣的合宜性是基于神的道德完全、权柄和律法；这有力地表明，没有赎罪就没有救恩，并且赎罪不是建立在神的绝对主权或任意的美意之上。</w:t>
      </w:r>
    </w:p>
    <w:p w14:paraId="686116E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one hand, it would not have been becoming to abase His Son as a surety in our place, and to subject Him to ignominious treatment by men, and to the endurance of the second death at the hand of God, had salvation been possible in the exercise of absolute dominion or by absolute forgiveness.</w:t>
      </w:r>
    </w:p>
    <w:p w14:paraId="6E3528A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一方面，如果救恩可以通过行使绝对主权或藉着绝对的赦免而成为可能，那么将祂的儿子作为我们的保证人来降卑祂，使祂受人羞辱的对待，并在神的手下忍受第二次的死，那将是不相称的。</w:t>
      </w:r>
    </w:p>
    <w:p w14:paraId="4BC461F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became God to act thus, since there was no salvation without atonement.</w:t>
      </w:r>
    </w:p>
    <w:p w14:paraId="2940DC7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但神如此行是相称的，因为没有赎罪就没有救恩。</w:t>
      </w:r>
    </w:p>
    <w:p w14:paraId="7125C30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was necessary to vindicate justice and maintain law, to punish sin, and assert the inalienable rights of God, it became God, or was worthy of God, to perfect the Lord by suffering; for He acts according to His attributes, which, indeed, could not be contravened, obscured, or ignored, without denying Himself.</w:t>
      </w:r>
    </w:p>
    <w:p w14:paraId="60F3D40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既然有必要维护公义和持守律法，惩罚罪恶，并维护神不可剥夺的权利，那么神，或说配得过神，藉着受苦使主得以完全；因为祂是按照祂的属性行事，这些属性，若不否认祂自己，就不能被违背、遮蔽或忽略。</w:t>
      </w:r>
    </w:p>
    <w:p w14:paraId="3407D0A7">
      <w:pPr>
        <w:pStyle w:val="3"/>
        <w:spacing w:before="316" w:line="253" w:lineRule="auto"/>
        <w:ind w:right="15" w:firstLine="16"/>
        <w:jc w:val="both"/>
        <w:rPr>
          <w:rFonts w:hint="eastAsia" w:ascii="微软雅黑" w:hAnsi="微软雅黑" w:eastAsia="微软雅黑" w:cs="微软雅黑"/>
          <w:spacing w:val="-1"/>
          <w:sz w:val="30"/>
          <w:szCs w:val="30"/>
        </w:rPr>
      </w:pPr>
    </w:p>
    <w:p w14:paraId="0FF97FF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The death of Christ is described as liberating us from the power of Satan and the fear of death: Forasmuch then as the children are partakers of flesh and blood, He also Himself likewise [or, equally] took part of the same; that through death He might destroy [better, bring to nought] him that had the power of death, that is, the devil; and deliver them who through fear of death were all their lifetime subject to bondage (Heb. 2:14, 15).</w:t>
      </w:r>
    </w:p>
    <w:p w14:paraId="5C99028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基督的死被描述为将我们从撒但的权势和死亡的恐惧中释放出来：“儿女既同有血肉之体，祂也照样亲自[或，同样地]成了血肉之体，特要藉着死，败坏[更好的翻译是，废掉]那掌死权的，就是魔鬼，并要释放那些一生因怕死而为奴仆的人。”（希伯来书 2:14, 15）。</w:t>
      </w:r>
    </w:p>
    <w:p w14:paraId="5955A49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passage shows that the scope of the incarnation and atonement was to deliver the children from the power of Satan and the fear of death.</w:t>
      </w:r>
    </w:p>
    <w:p w14:paraId="183B6C0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这段经文表明，道成肉身和赎罪的范围，是要将儿女们从撒但的权势和死亡的恐惧中拯救出来。</w:t>
      </w:r>
    </w:p>
    <w:p w14:paraId="39DF18E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points here demand consideration.</w:t>
      </w:r>
    </w:p>
    <w:p w14:paraId="4FEB482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这里有几点需要考虑。</w:t>
      </w:r>
    </w:p>
    <w:p w14:paraId="0A7F7FEB">
      <w:pPr>
        <w:pStyle w:val="3"/>
        <w:spacing w:before="316" w:line="253" w:lineRule="auto"/>
        <w:ind w:right="15" w:firstLine="16"/>
        <w:jc w:val="both"/>
        <w:rPr>
          <w:rFonts w:hint="eastAsia" w:ascii="微软雅黑" w:hAnsi="微软雅黑" w:eastAsia="微软雅黑" w:cs="微软雅黑"/>
          <w:spacing w:val="-1"/>
          <w:sz w:val="30"/>
          <w:szCs w:val="30"/>
        </w:rPr>
      </w:pPr>
    </w:p>
    <w:p w14:paraId="053D91C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Christ is said to have become partaker of our nature, the expression carries with it the idea that He assumed humanity, with feelings, affections, and mental constitution every way the same as ours; without sin, indeed,—for that was no part of human nature in its normal state,—but in nothing differing from the likeness of the flesh of sin so far as this approximation to us was consistent with sinlessness.</w:t>
      </w:r>
    </w:p>
    <w:p w14:paraId="130972AE">
      <w:pPr>
        <w:pStyle w:val="3"/>
        <w:spacing w:before="316" w:line="253" w:lineRule="auto"/>
        <w:ind w:right="15" w:firstLine="16"/>
        <w:jc w:val="both"/>
        <w:rPr>
          <w:rFonts w:hint="eastAsia" w:ascii="微软雅黑" w:hAnsi="微软雅黑" w:eastAsia="微软雅黑" w:cs="微软雅黑"/>
          <w:spacing w:val="-1"/>
          <w:sz w:val="30"/>
          <w:szCs w:val="30"/>
        </w:rPr>
      </w:pPr>
    </w:p>
    <w:p w14:paraId="44A86E7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说基督成了有份于我们本性的人时，这个表达带有这样的观念，即祂取了人性，其情感、感情和心智构成在各方面都与我们相同；的确，没有罪——因为那不是正常状态下人性的部分——但在与无罪性相符的范围内，祂与罪身的形状并无不同，尽可能地接近我们。</w:t>
      </w:r>
    </w:p>
    <w:p w14:paraId="6C3EAFF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not in Adam's covenant, nor personally subject to its responsibilities apart from His spontaneous undertaking, there was a divine fitness, or necessity, in putting on humanity like ours,— a humanity not mortal by the necessity of its being, but mortal because of the free assumption of our guilt and obligations.</w:t>
      </w:r>
    </w:p>
    <w:p w14:paraId="7E3B1EB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不在亚当的约中，并且除了祂自发的承担外，个人不服从其责任，但在穿上像我们一样的人性方面，有一种神圣的合宜性或必要性——一种不是因其存在的必然性而必死的人性，而是因自由地承担我们的罪咎和义务而必死的人性。</w:t>
      </w:r>
    </w:p>
    <w:p w14:paraId="444990E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must have a suffering mortal nature for His official task.</w:t>
      </w:r>
    </w:p>
    <w:p w14:paraId="1B0F01F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祂必须有一个受苦的必死本性来完成祂的职分任务。</w:t>
      </w:r>
    </w:p>
    <w:p w14:paraId="41ECB9E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language not obscurely shows that He possessed another mode of existence.</w:t>
      </w:r>
    </w:p>
    <w:p w14:paraId="0502BAB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这语言不含糊地表明了祂拥有另一种存在方式。</w:t>
      </w:r>
    </w:p>
    <w:p w14:paraId="7F72389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to recall the proof furnished by the previous context, and by the title Son (Heb. 1:1–8), the fact that He took our flesh and blood implies His possession of a higher nature.</w:t>
      </w:r>
    </w:p>
    <w:p w14:paraId="505093E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无需回顾前文和“子”这个称号（希伯来书 1:1–8）所提供的证据，祂取了我们的血肉之体这个事实，就暗示了祂拥有一个更高的本性。</w:t>
      </w:r>
    </w:p>
    <w:p w14:paraId="51AC039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person is introduced mightier than the adversary who already overcame the human race and held them captive; for no mortal could vanquish one armed with the sting of death and the curse of the law.</w:t>
      </w:r>
    </w:p>
    <w:p w14:paraId="01FB8A6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一位比那已经战胜人类并将其掳去的仇敌更强大的人物被引介出来；因为没有凡人能战胜一个装备着死亡的毒钩和律法的咒诅者。</w:t>
      </w:r>
    </w:p>
    <w:p w14:paraId="528DD501">
      <w:pPr>
        <w:pStyle w:val="3"/>
        <w:spacing w:before="316" w:line="253" w:lineRule="auto"/>
        <w:ind w:right="15" w:firstLine="16"/>
        <w:jc w:val="both"/>
        <w:rPr>
          <w:rFonts w:hint="eastAsia" w:ascii="微软雅黑" w:hAnsi="微软雅黑" w:eastAsia="微软雅黑" w:cs="微软雅黑"/>
          <w:spacing w:val="-1"/>
          <w:sz w:val="30"/>
          <w:szCs w:val="30"/>
        </w:rPr>
      </w:pPr>
    </w:p>
    <w:p w14:paraId="202CEDC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passage reminds us of the first promise (Gen. 3:15).</w:t>
      </w:r>
    </w:p>
    <w:p w14:paraId="0D7E1D9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这段经文使我们想起第一个应许（创世记 3:15）。</w:t>
      </w:r>
    </w:p>
    <w:p w14:paraId="2D1C1D0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there seems to be an express parallel: the terms of the one seem to be a paraphrase or exposition of the other.</w:t>
      </w:r>
    </w:p>
    <w:p w14:paraId="16CCFA2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不仅如此，似乎有一个明确的平行：一个的用语似乎是另一个的转述或解释。</w:t>
      </w:r>
    </w:p>
    <w:p w14:paraId="47AEE3A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 in both is Satan, who by sin acquired the power of inflicting death on soul and body.</w:t>
      </w:r>
    </w:p>
    <w:p w14:paraId="62134A8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两者的对象都是撒但，他藉着罪获得了对灵魂和身体施加死亡的权力。</w:t>
      </w:r>
    </w:p>
    <w:p w14:paraId="0BE60FE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seed of the woman was mentioned in the one; the participator of flesh and blood is mentioned in the other.</w:t>
      </w:r>
    </w:p>
    <w:p w14:paraId="42C09DD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一个提到了女人的后裔；另一个提到了血肉之体的有份者。</w:t>
      </w:r>
    </w:p>
    <w:p w14:paraId="3C880A2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one, allusion is made to the head of the serpent; and in the other, to the devil as having the power of death.</w:t>
      </w:r>
    </w:p>
    <w:p w14:paraId="6D1FE1F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一个提到了蛇的头；另一个提到了掌死权的魔鬼。</w:t>
      </w:r>
    </w:p>
    <w:p w14:paraId="110714D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promise represents the Lord as bruising the serpent; the text before us represents Christ as destroying Satan, or bringing him to nought.</w:t>
      </w:r>
    </w:p>
    <w:p w14:paraId="520CC11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第一个应许描绘主伤了蛇；我们面前的经文描绘基督败坏撒但，或使他归于无有。</w:t>
      </w:r>
    </w:p>
    <w:p w14:paraId="3C6ACB6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text is thus a paraphrase of the other, substituting the language of fulfilment for that of prediction.</w:t>
      </w:r>
    </w:p>
    <w:p w14:paraId="1B901C3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因此，一段经文是另一段的转述，用应验的语言代替了预言的语言。</w:t>
      </w:r>
    </w:p>
    <w:p w14:paraId="2103A86D">
      <w:pPr>
        <w:pStyle w:val="3"/>
        <w:spacing w:before="316" w:line="253" w:lineRule="auto"/>
        <w:ind w:right="15" w:firstLine="16"/>
        <w:jc w:val="both"/>
        <w:rPr>
          <w:rFonts w:hint="eastAsia" w:ascii="微软雅黑" w:hAnsi="微软雅黑" w:eastAsia="微软雅黑" w:cs="微软雅黑"/>
          <w:spacing w:val="-1"/>
          <w:sz w:val="30"/>
          <w:szCs w:val="30"/>
        </w:rPr>
      </w:pPr>
    </w:p>
    <w:p w14:paraId="3A44ADF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meritorious cause of victory, or the weapon used by Christ, was His vicarious death.</w:t>
      </w:r>
    </w:p>
    <w:p w14:paraId="3A6899C7">
      <w:pPr>
        <w:pStyle w:val="3"/>
        <w:spacing w:before="316" w:line="253" w:lineRule="auto"/>
        <w:ind w:right="15" w:firstLine="16"/>
        <w:jc w:val="both"/>
        <w:rPr>
          <w:rFonts w:hint="eastAsia" w:ascii="微软雅黑" w:hAnsi="微软雅黑" w:eastAsia="微软雅黑" w:cs="微软雅黑"/>
          <w:spacing w:val="-1"/>
          <w:sz w:val="30"/>
          <w:szCs w:val="30"/>
        </w:rPr>
      </w:pPr>
    </w:p>
    <w:p w14:paraId="1FEECF3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胜利的功绩因，或基督所使用的武器，是祂的替代性死亡。</w:t>
      </w:r>
    </w:p>
    <w:p w14:paraId="7A1807E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does not use the expression His death; but from this no argument can be drawn against His substitution.</w:t>
      </w:r>
    </w:p>
    <w:p w14:paraId="54C7B35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使徒没有使用“祂的死”这个表达；但由此不能得出反对祂替代的论证。</w:t>
      </w:r>
    </w:p>
    <w:p w14:paraId="2C67906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pronoun was not required, as the apostle's object was to show that Christ overthrew the adversary by turning his weapons against himself, defeating him by that death which was the sphere and element of his power.</w:t>
      </w:r>
    </w:p>
    <w:p w14:paraId="36E1044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代词不是必需的，因为使徒的目的是要表明，基督是藉着将仇敌的武器转而对付他自己，藉着那作为他权力的范围和元素的死亡来击败他。</w:t>
      </w:r>
    </w:p>
    <w:p w14:paraId="390D6CA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 Christ's death was the means of victory is not formally expressed, but it can be gathered from other parts of the epistle.</w:t>
      </w:r>
    </w:p>
    <w:p w14:paraId="37A6936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基督的死如何是胜利的方法，没有被正式表达，但可以从这封书信的其他部分推断出来。</w:t>
      </w:r>
    </w:p>
    <w:p w14:paraId="795947C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modes of explanation have been propounded,—that by the modern theology, a highly objectionable one, and that given with a general consent in the Church.</w:t>
      </w:r>
    </w:p>
    <w:p w14:paraId="0448BD5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已经提出了两种解释方式——一种是现代神学的，非常值得反对；另一种是教会普遍同意的。</w:t>
      </w:r>
    </w:p>
    <w:p w14:paraId="6BC51842">
      <w:pPr>
        <w:pStyle w:val="3"/>
        <w:spacing w:before="316" w:line="253" w:lineRule="auto"/>
        <w:ind w:right="15" w:firstLine="16"/>
        <w:jc w:val="both"/>
        <w:rPr>
          <w:rFonts w:hint="eastAsia" w:ascii="微软雅黑" w:hAnsi="微软雅黑" w:eastAsia="微软雅黑" w:cs="微软雅黑"/>
          <w:spacing w:val="-1"/>
          <w:sz w:val="30"/>
          <w:szCs w:val="30"/>
        </w:rPr>
      </w:pPr>
    </w:p>
    <w:p w14:paraId="613AA43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The explanation given by the modern theology is, that the death of Christ was the termination of that portion of His life subject to Satan's power, and was succeeded by an indissoluble life (Heb. 7:16).</w:t>
      </w:r>
    </w:p>
    <w:p w14:paraId="7773CF2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现代神学给出的解释是，基督的死是祂生命中受撒但权势影响那部分的终结，并被一个不能朽坏的生命所接续（希伯来书 7:16）。</w:t>
      </w:r>
    </w:p>
    <w:p w14:paraId="11DAFB3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theory is, that Christ, the appointed source of spiritual life to the human race, sustained the utmost enmity of Satan in His death, which, however, formed but the transition to a higher life, the commencement of a new life to mankind.</w:t>
      </w:r>
    </w:p>
    <w:p w14:paraId="44737D6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这个理论是，基督，作为人类属灵生命的指定源头，在祂的死中承受了撒但最大的仇恨，然而，这死不过是向更高生命的过渡，是人类新生命的开始。</w:t>
      </w:r>
    </w:p>
    <w:p w14:paraId="28D0247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comment the obvious objection is that it contradicts the text.</w:t>
      </w:r>
    </w:p>
    <w:p w14:paraId="5AD61D2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对这个注释，显而易见的反对意见是它与经文相矛盾。</w:t>
      </w:r>
    </w:p>
    <w:p w14:paraId="39A42C2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ascribes the victory not to the atoning death, but to the resurrection-life of Christ.</w:t>
      </w:r>
    </w:p>
    <w:p w14:paraId="696580A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它将胜利不归于赎罪的死，而归于基督的复活生命。</w:t>
      </w:r>
    </w:p>
    <w:p w14:paraId="316BEB6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does no justice to the words THROUGH DEATH.</w:t>
      </w:r>
    </w:p>
    <w:p w14:paraId="63F8DC6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它没有公正地对待“藉着死”这些词。</w:t>
      </w:r>
    </w:p>
    <w:p w14:paraId="13898350">
      <w:pPr>
        <w:pStyle w:val="3"/>
        <w:spacing w:before="316" w:line="253" w:lineRule="auto"/>
        <w:ind w:right="15" w:firstLine="16"/>
        <w:jc w:val="both"/>
        <w:rPr>
          <w:rFonts w:hint="eastAsia" w:ascii="微软雅黑" w:hAnsi="微软雅黑" w:eastAsia="微软雅黑" w:cs="微软雅黑"/>
          <w:spacing w:val="-1"/>
          <w:sz w:val="30"/>
          <w:szCs w:val="30"/>
        </w:rPr>
      </w:pPr>
    </w:p>
    <w:p w14:paraId="75FC845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The other comment, currently adopted in the Church of all times, is, that Christ through death—that is, THROUGH DEATH AS THE EXPIATION OF SIN—annulled Satan's power.</w:t>
      </w:r>
    </w:p>
    <w:p w14:paraId="2E693F2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 另一个注释，历代教会在当前普遍采纳的，是基督藉着死——也就是说，藉着作为“罪的赎罪祭”的死——废除了撒但的权势。</w:t>
      </w:r>
    </w:p>
    <w:p w14:paraId="0F628A1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dominion of Satan owed its origin to sin, because offended justice adjudged the guilty to a captivity of which Satan was but the subordinate executioner or gaoler.</w:t>
      </w:r>
    </w:p>
    <w:p w14:paraId="0BCD8E7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撒但的统治源于罪，因为被冒犯的公义判定有罪者应受囚禁，而撒但不过是这囚禁的次要执行者或狱卒。</w:t>
      </w:r>
    </w:p>
    <w:p w14:paraId="124A1C9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like manner, Satan's dominion was overthrown by the expiation of the cross, because the satisfaction of justice and the vindication of the divine rights effected man's deliverance, and made those who were slaves of Satan the property of a new master.</w:t>
      </w:r>
    </w:p>
    <w:p w14:paraId="57E9E12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同样地，撒但的统治被十字架的赎罪所推翻，因为对公义的补赎和对神圣权利的维护，成就了人的拯救，并使那些曾是撒但奴隶的人，成为一位新主人的产业。</w:t>
      </w:r>
    </w:p>
    <w:p w14:paraId="1779F0B6">
      <w:pPr>
        <w:pStyle w:val="3"/>
        <w:spacing w:before="316" w:line="253" w:lineRule="auto"/>
        <w:ind w:right="15" w:firstLine="16"/>
        <w:jc w:val="both"/>
        <w:rPr>
          <w:rFonts w:hint="eastAsia" w:ascii="微软雅黑" w:hAnsi="微软雅黑" w:eastAsia="微软雅黑" w:cs="微软雅黑"/>
          <w:spacing w:val="-1"/>
          <w:sz w:val="30"/>
          <w:szCs w:val="30"/>
        </w:rPr>
      </w:pPr>
    </w:p>
    <w:p w14:paraId="1683467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Next we notice the twofold end contemplated by the Lord's death, as brought out in the two final clauses,—the annulling of Satan's power, and the deliverance of believers from the fear of death.</w:t>
      </w:r>
    </w:p>
    <w:p w14:paraId="2D303D70">
      <w:pPr>
        <w:pStyle w:val="3"/>
        <w:spacing w:before="316" w:line="253" w:lineRule="auto"/>
        <w:ind w:right="15" w:firstLine="16"/>
        <w:jc w:val="both"/>
        <w:rPr>
          <w:rFonts w:hint="eastAsia" w:ascii="微软雅黑" w:hAnsi="微软雅黑" w:eastAsia="微软雅黑" w:cs="微软雅黑"/>
          <w:spacing w:val="-1"/>
          <w:sz w:val="30"/>
          <w:szCs w:val="30"/>
        </w:rPr>
      </w:pPr>
    </w:p>
    <w:p w14:paraId="0A48CF3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接着我们注意主死所设想的双重目的，如两个最后的从句所揭示的——废除撒但的权势，以及将信徒从死亡的恐惧中拯救出来。</w:t>
      </w:r>
    </w:p>
    <w:p w14:paraId="5E8C36C6">
      <w:pPr>
        <w:pStyle w:val="3"/>
        <w:spacing w:before="316" w:line="253" w:lineRule="auto"/>
        <w:ind w:right="15" w:firstLine="16"/>
        <w:jc w:val="both"/>
        <w:rPr>
          <w:rFonts w:hint="eastAsia" w:ascii="微软雅黑" w:hAnsi="微软雅黑" w:eastAsia="微软雅黑" w:cs="微软雅黑"/>
          <w:spacing w:val="-1"/>
          <w:sz w:val="30"/>
          <w:szCs w:val="30"/>
        </w:rPr>
      </w:pPr>
    </w:p>
    <w:p w14:paraId="77CA9D9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As to the annulling of Satan's power, this is in plain terms announced as the scope of Christ's death, for the cross decided the great question who should be the world's Lord.</w:t>
      </w:r>
    </w:p>
    <w:p w14:paraId="1DA5537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关于废除撒但的权势，这被明确地宣告为基督之死的范围，因为十字架决定了谁将是世界的主这个重大问题。</w:t>
      </w:r>
    </w:p>
    <w:p w14:paraId="55CF8B3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final adjudication was then given; the judicial process as to the proprietory right was conclusively determined (John 12:31; Col. 2:15).</w:t>
      </w:r>
    </w:p>
    <w:p w14:paraId="0BC0F8A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最终的判决在那时下达；关于所有权的司法程序被最终确定（约翰福音 12:31；歌罗西书 2:15）。</w:t>
      </w:r>
    </w:p>
    <w:p w14:paraId="7E4527A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 rendered DESTROY (καταργεῖν), which occurs twenty-five times in Paul's epistles, meaning to annul or to make void, intimates that Satan was denuded of his authority, not destroyed as to his being.</w:t>
      </w:r>
    </w:p>
    <w:p w14:paraId="26E74E0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被翻译为“败坏”（καταργεῖν）的词，在保罗的书信中出现了二十五次，意思是废除或使无效，暗示撒但被剥夺了权柄，而不是他的存在被毁灭。</w:t>
      </w:r>
    </w:p>
    <w:p w14:paraId="2A16784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without reason did Christ suffer death, since the victory to be achieved could not be won by mere power.</w:t>
      </w:r>
    </w:p>
    <w:p w14:paraId="6251760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基督受死不是没有理由的，因为要取得的胜利不能单凭能力赢得。</w:t>
      </w:r>
    </w:p>
    <w:p w14:paraId="7743E87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question is raised, How had Satan the power of death?</w:t>
      </w:r>
    </w:p>
    <w:p w14:paraId="0D3D8CC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但问题被提出，撒但如何有死权？</w:t>
      </w:r>
    </w:p>
    <w:p w14:paraId="34DE795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in the sense that he tempted men to sin, which was followed by death as its wages; not in the sense that Satan is the immediate executioner of death, inflicting it as it is a physical evil by his hand; for though this is a received Jewish doctrine, it is nowhere affirmed by our Lord or His apostles.</w:t>
      </w:r>
    </w:p>
    <w:p w14:paraId="2B0C376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是在他引诱人犯罪，而罪的工价乃是死的意义上；不是在撒但立即执行死亡，以他的手施加其为一种肉体邪恶的意义上；因为虽然这是一个被接受的犹太教义，但在我们的主或祂的使徒的教导中，从未被肯定过。</w:t>
      </w:r>
    </w:p>
    <w:p w14:paraId="6DDA9AF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devil is said to have had the power of death, as he wielded it to men's eternal ruin, and thus obtained entire possession of them.</w:t>
      </w:r>
    </w:p>
    <w:p w14:paraId="472F313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据说魔鬼有死权，因为他挥舞它，使人永远沉沦，从而完全占有他们。</w:t>
      </w:r>
    </w:p>
    <w:p w14:paraId="018FF3A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fall under the power of death was to fall under the power of Satan, which extends to all who live without Christ, and die in sin.</w:t>
      </w:r>
    </w:p>
    <w:p w14:paraId="7A58DEA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落在死权之下，就是落在撒但的权下，这权柄延伸到所有活在基督之外，并在罪中死去的人。</w:t>
      </w:r>
    </w:p>
    <w:p w14:paraId="17DD102C">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death he gets them into his possession; and the annulling of Satan's power by means of death consisted especially in this, that such a power was taken away, death being no more at the devil's service, nor a weapon at his command against any for whom Christ died.</w:t>
      </w:r>
    </w:p>
    <w:p w14:paraId="3286B2CF">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藉着死，他将他们占为己有；藉着死废除撒但的权势，特别在于这种权势被夺去，死亡不再为魔鬼所用，也不再是他手中可以用来攻击任何基督为其而死之人的武器。</w:t>
      </w:r>
    </w:p>
    <w:p w14:paraId="4D2535AE">
      <w:pPr>
        <w:pStyle w:val="3"/>
        <w:spacing w:before="316" w:line="253" w:lineRule="auto"/>
        <w:ind w:right="15" w:firstLine="16"/>
        <w:jc w:val="both"/>
        <w:rPr>
          <w:rFonts w:hint="eastAsia" w:ascii="微软雅黑" w:hAnsi="微软雅黑" w:eastAsia="微软雅黑" w:cs="微软雅黑"/>
          <w:spacing w:val="-1"/>
          <w:sz w:val="30"/>
          <w:szCs w:val="30"/>
        </w:rPr>
      </w:pPr>
    </w:p>
    <w:p w14:paraId="72D94DC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A further deliverance naturally flowing from the death of Christ, and secured by it, is, that Christians are delivered from the fear of death.</w:t>
      </w:r>
    </w:p>
    <w:p w14:paraId="75ACAE2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从基督的死自然流出，并藉此得保障的进一步拯救是，基督徒从死亡的恐惧中得释放。</w:t>
      </w:r>
    </w:p>
    <w:p w14:paraId="2B26B87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treats of the fear of death connected with an evil conscience, or that sense of the wrath of God from which Christians were delivered by the satisfaction of Christ; and it shows how miserable is life when the sting is not taken out of death by the blood of atonement.</w:t>
      </w:r>
    </w:p>
    <w:p w14:paraId="44E6ADC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使徒论到与邪恶良心相连的死亡恐惧，或基督徒藉着基督的补赎而从中得拯救的神忿怒之感；这表明，当死亡的毒钩没有被赎罪的宝血除去时，生命是何等悲惨。</w:t>
      </w:r>
    </w:p>
    <w:p w14:paraId="7261037F">
      <w:pPr>
        <w:pStyle w:val="3"/>
        <w:spacing w:before="316" w:line="253" w:lineRule="auto"/>
        <w:ind w:right="15" w:firstLine="16"/>
        <w:jc w:val="both"/>
        <w:rPr>
          <w:rFonts w:hint="eastAsia" w:ascii="微软雅黑" w:hAnsi="微软雅黑" w:eastAsia="微软雅黑" w:cs="微软雅黑"/>
          <w:spacing w:val="-1"/>
          <w:sz w:val="30"/>
          <w:szCs w:val="30"/>
        </w:rPr>
      </w:pPr>
    </w:p>
    <w:p w14:paraId="3EC5FCD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enables us to rebut the comment of the Cocceian school, and for two centuries repeated in many quarters, that this language, describing bondage and the fear of death, is properly applicable to Jewish believers living under the Mosaic covenant.</w:t>
      </w:r>
    </w:p>
    <w:p w14:paraId="639D65C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这使我们能反驳科塞乌斯学派的注释，以及两个世纪以来在许多地方重复的说法，即这种描述捆绑和死亡恐惧的语言，恰当地适用于活在摩西之约下的犹太信徒。</w:t>
      </w:r>
    </w:p>
    <w:p w14:paraId="275D937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words of the apostle, however, have their true significance when understood in general of liberation from the fear of penal death; and there is no warrant for limiting the terms to Israelites, as they are spoken generally, nor to temporal death, as they naturally comprehend whatever is included in the primeval curse on sin.</w:t>
      </w:r>
    </w:p>
    <w:p w14:paraId="40124CE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使徒的话，当被普遍理解为从刑罚死亡的恐惧中得释放时，才具有其真正的意义；并且没有根据将这些用语局限于以色列人，因为它们是普遍说的，也没有根据局限于暂时的死亡，因为它们自然地包含了原始对罪的咒诅中所包含的一切。</w:t>
      </w:r>
    </w:p>
    <w:p w14:paraId="2495E96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a one-sided theory which refers the language to believers under the Old Testament; for though they had not the same clear views which the Christian economy discloses, we cannot warrantably represent them as oppressed by the fear of death, as if still unforgiven and under the curse.</w:t>
      </w:r>
    </w:p>
    <w:p w14:paraId="536666A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那种将这段语言指向旧约下的信徒的理论是片面的；因为虽然他们没有基督教经纶所揭示的同样清晰的观点，我们也不能有根据地将他们描绘为被死亡的恐惧所压迫，仿佛仍然未被赦免并处在咒诅之下。</w:t>
      </w:r>
    </w:p>
    <w:p w14:paraId="6D6575F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 speaking generally, first of a condition without Christ, and then of a condition in Christ, affirms that through His death is removed whatever is formidable in death.</w:t>
      </w:r>
    </w:p>
    <w:p w14:paraId="5935080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使徒普遍地说，首先是讲没有基督的状况，然后是讲在基督里的状况，肯定了藉着祂的死，死亡中一切可怕的事物都被除去了。</w:t>
      </w:r>
    </w:p>
    <w:p w14:paraId="67A0BC1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fear which arose from an accusing conscience was removed by the Lord's death.</w:t>
      </w:r>
    </w:p>
    <w:p w14:paraId="6A102AF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由控告的良心所产生的恐惧，被主的死除去了。</w:t>
      </w:r>
    </w:p>
    <w:p w14:paraId="57E9F2C4">
      <w:pPr>
        <w:pStyle w:val="3"/>
        <w:spacing w:before="316" w:line="253" w:lineRule="auto"/>
        <w:ind w:right="15" w:firstLine="16"/>
        <w:jc w:val="both"/>
        <w:rPr>
          <w:rFonts w:hint="eastAsia" w:ascii="微软雅黑" w:hAnsi="微软雅黑" w:eastAsia="微软雅黑" w:cs="微软雅黑"/>
          <w:spacing w:val="-1"/>
          <w:sz w:val="30"/>
          <w:szCs w:val="30"/>
        </w:rPr>
      </w:pPr>
    </w:p>
    <w:p w14:paraId="59197D7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Another passage in the same context thus introduces us to the priesthood of Christ: Wherefore in all things it behoved Him to be made like unto His brethren, that He might be a merciful and faithful High Priest in things pertaining to God, to make reconciliation for [better, to atone for, or to make propitiation for] the sins of the people (Heb. 2:17).</w:t>
      </w:r>
    </w:p>
    <w:p w14:paraId="52E530D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在同一上下文中，另一段经文如此向我们介绍了基督的祭司职分：“所以，祂凡事该与祂的弟兄相同，为要在神的事上，成为慈悲忠信的大祭司，为百姓的罪献上挽回祭[更好的翻译是，为……赎罪，或为……献上挽回祭]。”（希伯来书 2:17）。</w:t>
      </w:r>
    </w:p>
    <w:p w14:paraId="06D4690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principal object of the epistle is to enforce the priesthood of Christ, and this is the first announcement of it.</w:t>
      </w:r>
    </w:p>
    <w:p w14:paraId="63277D7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这封书信的主要目的是强调基督的祭司职分，这是对此的首次宣告。</w:t>
      </w:r>
    </w:p>
    <w:p w14:paraId="7CEE56E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may take up this testimony in these few points.</w:t>
      </w:r>
    </w:p>
    <w:p w14:paraId="48E29D9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我们可以从以下几点来探讨这个见证。</w:t>
      </w:r>
    </w:p>
    <w:p w14:paraId="7427B5F8">
      <w:pPr>
        <w:pStyle w:val="3"/>
        <w:spacing w:before="316" w:line="253" w:lineRule="auto"/>
        <w:ind w:right="15" w:firstLine="16"/>
        <w:jc w:val="both"/>
        <w:rPr>
          <w:rFonts w:hint="eastAsia" w:ascii="微软雅黑" w:hAnsi="微软雅黑" w:eastAsia="微软雅黑" w:cs="微软雅黑"/>
          <w:spacing w:val="-1"/>
          <w:sz w:val="30"/>
          <w:szCs w:val="30"/>
        </w:rPr>
      </w:pPr>
    </w:p>
    <w:p w14:paraId="2FA0DB01">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behoved Him to be made like His brethren in order to atone for sin.</w:t>
      </w:r>
    </w:p>
    <w:p w14:paraId="107B1FD2">
      <w:pPr>
        <w:pStyle w:val="3"/>
        <w:spacing w:before="316" w:line="253" w:lineRule="auto"/>
        <w:ind w:right="15" w:firstLine="16"/>
        <w:jc w:val="both"/>
        <w:rPr>
          <w:rFonts w:hint="eastAsia" w:ascii="微软雅黑" w:hAnsi="微软雅黑" w:eastAsia="微软雅黑" w:cs="微软雅黑"/>
          <w:spacing w:val="-1"/>
          <w:sz w:val="30"/>
          <w:szCs w:val="30"/>
        </w:rPr>
      </w:pPr>
    </w:p>
    <w:p w14:paraId="314D3895">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祂该与祂的弟兄相同，为要为罪赎罪。</w:t>
      </w:r>
    </w:p>
    <w:p w14:paraId="0E21CD28">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terms of the passage are so constructed as to show beyond dispute that the atonement was the ulterior object for which Christ was prepared by this previous discipline.</w:t>
      </w:r>
    </w:p>
    <w:p w14:paraId="5A30FED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这段经文的用词结构表明，无可争议的是，赎罪是基督藉着这先前的操练所预备的更深远目标。</w:t>
      </w:r>
    </w:p>
    <w:p w14:paraId="67E42F34">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priestly sentiment which prompted the atonement was nourished by all the objective elements of His call and unction, and also subjectively developed by the sympathy imbibed through life from the personal experience of living amid the sufferings and temptations of the human family subjected to the captivity of sin and Satan.</w:t>
      </w:r>
    </w:p>
    <w:p w14:paraId="1D23D5AE">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促使赎罪的祭司情感，被祂呼召和膏抹的所有客观因素所滋养，并且也藉着祂在一生中，从生活在受罪和撒但囚禁的人类家庭的受苦和试探中的亲身经历所吸取的同情心，主观地发展起来。</w:t>
      </w:r>
    </w:p>
    <w:p w14:paraId="51775E02">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entered into this state of things, holy, harmless, undefiled, and separate from sinners, but so surrounded by the atmosphere of darkness and defilement, trial and temptations, that the true priestly disposition—compassion and the purpose to deliver mankind—was fostered at every step.</w:t>
      </w:r>
    </w:p>
    <w:p w14:paraId="407FB190">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祂进入了这种景况，圣洁、无邪恶、无玷污、与罪人分离，但却如此被黑暗和污秽、试炼和试探的氛围所包围，以致真正的祭司性情——怜悯和拯救人类的决心——在每一步都得到培育。</w:t>
      </w:r>
    </w:p>
    <w:p w14:paraId="773D8CC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undoubtedly is the thought.</w:t>
      </w:r>
    </w:p>
    <w:p w14:paraId="7285429D">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那无疑就是这个思想。</w:t>
      </w:r>
    </w:p>
    <w:p w14:paraId="6B9E8DC9">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refers to what went before the atonement, and spurred Him to complete it.</w:t>
      </w:r>
    </w:p>
    <w:p w14:paraId="3FBDF406">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它指的是赎罪之前的事，并激励祂去完成它。</w:t>
      </w:r>
    </w:p>
    <w:p w14:paraId="2D6B00D7">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He learned obedience by suffering (Heb. 5:8), so He learned priestly sympathy; fitted for the priestly action by having an identity of nature and temptation, sorrow and trial.</w:t>
      </w:r>
    </w:p>
    <w:p w14:paraId="20CB318B">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祂因受苦学了顺从（希伯来书 5:8），祂也学了祭司的同情；因具有相同的本性和试探、忧伤和试炼，而适合于祭司的行动。</w:t>
      </w:r>
    </w:p>
    <w:p w14:paraId="23D57EFA">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mercy and faithfulness thus acquired are everlastingly retained on high, but they are here mentioned in their origin as preparatory to the sacrifice which pacified God.</w:t>
      </w:r>
    </w:p>
    <w:p w14:paraId="36D175D3">
      <w:pPr>
        <w:pStyle w:val="3"/>
        <w:spacing w:before="316" w:line="253" w:lineRule="auto"/>
        <w:ind w:right="15" w:firstLine="16"/>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如此获得的慈悲和信实，在高天被永远保留，但它们在这里被提及，是作为平息神怒的献祭的预备。</w:t>
      </w:r>
    </w:p>
    <w:p w14:paraId="01231837">
      <w:pPr>
        <w:pStyle w:val="3"/>
        <w:spacing w:before="316" w:line="253" w:lineRule="auto"/>
        <w:ind w:right="15" w:firstLine="16"/>
        <w:jc w:val="both"/>
        <w:rPr>
          <w:rFonts w:hint="eastAsia" w:ascii="微软雅黑" w:hAnsi="微软雅黑" w:eastAsia="微软雅黑" w:cs="微软雅黑"/>
          <w:spacing w:val="-1"/>
          <w:sz w:val="30"/>
          <w:szCs w:val="30"/>
        </w:rPr>
      </w:pPr>
    </w:p>
    <w:p w14:paraId="170BE65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a priest on earth making atonement.</w:t>
      </w:r>
    </w:p>
    <w:p w14:paraId="118BCE29">
      <w:pPr>
        <w:spacing w:line="316" w:lineRule="auto"/>
        <w:rPr>
          <w:rFonts w:hint="eastAsia" w:ascii="微软雅黑" w:hAnsi="微软雅黑" w:eastAsia="微软雅黑" w:cs="微软雅黑"/>
          <w:sz w:val="30"/>
          <w:szCs w:val="30"/>
        </w:rPr>
      </w:pPr>
    </w:p>
    <w:p w14:paraId="22FDAAF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基督在地上作祭司成就赎罪。</w:t>
      </w:r>
    </w:p>
    <w:p w14:paraId="0C861D9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strictly grammatical force of the terms intimates that He was a priest to atone for sins, or to propitiate God for sins.</w:t>
      </w:r>
    </w:p>
    <w:p w14:paraId="3FEA75C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这些词语严格的语法含义表明，祂是一位为罪赎罪，或为罪向神献上挽回祭的祭司。</w:t>
      </w:r>
    </w:p>
    <w:p w14:paraId="07CCD25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speak of what was done after the ascension, but of what was done during the entire period of His earthly life; and the import of the words allows no other interpretation.</w:t>
      </w:r>
    </w:p>
    <w:p w14:paraId="2BC2F74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使徒不是在讲升天后所做的事，而是在讲祂整个在世生命期间所做的事；这些话的含义不容许任何其他解释。</w:t>
      </w:r>
    </w:p>
    <w:p w14:paraId="7BDC1A9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without a foregone conclusion could deduce from this, as the Socinians and others following them have done, that the priesthood of Christ commenced only after the ascension.</w:t>
      </w:r>
    </w:p>
    <w:p w14:paraId="7049731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任何没有预设结论的人，都不能像索西尼派和他们的追随者那样，由此推断基督的祭司职分只是在升天后才开始的。</w:t>
      </w:r>
    </w:p>
    <w:p w14:paraId="44AA638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argue that Christ suffered and died that He might be made a priest, who that reads with any attention does not see that the apostle affirms a different thing?</w:t>
      </w:r>
    </w:p>
    <w:p w14:paraId="32F1F4A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当他们争辩说基督受苦和死亡是为了使祂成为祭司时，有谁仔细阅读，会看不出使徒肯定的是另一件事呢？</w:t>
      </w:r>
    </w:p>
    <w:p w14:paraId="31B1AAB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said that He was made like His brethren that He might be made a priest, but that He might be a merciful and faithful High Priest; for the experience of our sorrows, temptations, and sufferings formed Him to sympathy, and prompted Him to pursue His atoning work.</w:t>
      </w:r>
    </w:p>
    <w:p w14:paraId="09DFF7F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经上不是说祂与祂的弟兄相同，是为了使祂成为祭司，而是为了使祂成为一位慈悲忠信的大祭司；因为我们忧伤、试探和受苦的经历，塑造了祂的同情心，并促使祂去完成祂的赎罪之工。</w:t>
      </w:r>
    </w:p>
    <w:p w14:paraId="569CF74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language of the New Testament writers proceeds on the supposition that Christ acted on earth as a priest.</w:t>
      </w:r>
    </w:p>
    <w:p w14:paraId="3683FA2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新约作者的全部语言，都是基于基督在地上作为祭司行事的假设。</w:t>
      </w:r>
    </w:p>
    <w:p w14:paraId="0C50BFA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gave Himself a ransom (Matt. 20:28).</w:t>
      </w:r>
    </w:p>
    <w:p w14:paraId="1AAE5B3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因此祂舍自己作赎价（马太福音 20:28）。</w:t>
      </w:r>
    </w:p>
    <w:p w14:paraId="7C88A52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gave Himself for us an offering and a sacrifice (Eph. 5:2).</w:t>
      </w:r>
    </w:p>
    <w:p w14:paraId="3094DFC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祂为我们舍了自己，当作馨香的供物和祭物（以弗所书 5:2）。</w:t>
      </w:r>
    </w:p>
    <w:p w14:paraId="7ABF863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is represented as the passover sacrifice for us (1 Cor. 5:7).</w:t>
      </w:r>
    </w:p>
    <w:p w14:paraId="2E33721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基督的死被描绘为我们的逾越节祭物（哥林多前书 5:7）。</w:t>
      </w:r>
    </w:p>
    <w:p w14:paraId="120291A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purification of our sins was effected by sacrifice, as a past act before He ascended (Heb. 1:3).</w:t>
      </w:r>
    </w:p>
    <w:p w14:paraId="47783CE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我们罪的洁净是藉着献祭成就的，这是祂升天前已完成的行为（希伯来书 1:3）。</w:t>
      </w:r>
    </w:p>
    <w:p w14:paraId="16CB04F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acted as a priest during His earthly career, and that He once for all consummated the sacrifice on the cross, because it required no addition or supplement, is, as we shall see, repeatedly affirmed in this epistle.</w:t>
      </w:r>
    </w:p>
    <w:p w14:paraId="7D55D48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基督在祂地上的生涯中作为祭司行事，并且祂一次永远地在十字架上完成了献祭，因为它不需要任何添加或补充，这一点，正如我们将看到的，在这封书信中被反复肯定。</w:t>
      </w:r>
    </w:p>
    <w:p w14:paraId="783624BE">
      <w:pPr>
        <w:spacing w:line="316" w:lineRule="auto"/>
        <w:rPr>
          <w:rFonts w:hint="eastAsia" w:ascii="微软雅黑" w:hAnsi="微软雅黑" w:eastAsia="微软雅黑" w:cs="微软雅黑"/>
          <w:sz w:val="30"/>
          <w:szCs w:val="30"/>
        </w:rPr>
      </w:pPr>
    </w:p>
    <w:p w14:paraId="07CE275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confusion in the mind of those who call this in question may be traced to the way in which they interpret the types on the great day of atonement, and especially the import of carrying the blood into the holy of holies, as already explained.</w:t>
      </w:r>
    </w:p>
    <w:p w14:paraId="0B9A79C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那些对此提出质疑之人心中的困惑，可以追溯到他们解释伟大赎罪日预表的方式，尤其是将血带入至圣所的含义，如前所述。</w:t>
      </w:r>
    </w:p>
    <w:p w14:paraId="4877F19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only add here, that the action in the holy of holies depended for its efficacy not on the bare fact of the priest appearing before God, but on his presenting the blood of sacrifice offered for the sins of the people.</w:t>
      </w:r>
    </w:p>
    <w:p w14:paraId="2CE1A78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我们在此只补充一点，至圣所中的行动，其功效不取决于祭司出现在神面前这个单纯的事实，而取决于他献上为百姓的罪所献的祭牲之血。</w:t>
      </w:r>
    </w:p>
    <w:p w14:paraId="5BC91B7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colour might have existed for the theory of a priesthood begun in heaven, and a sacrifice in heaven, had the priest been directed merely to present himself in the holiest of all without any further provision for expiating sin; but we have only to recall the action of the Jewish high priest at the door of the tabernacle of the congregation (Lev. 16:7), to see evidence that the blood of sacrifice was indispensably necessary to the validity of the priestly action within the vail; that he could not have entered without it; and that it was presupposed in all that was subsequently done.</w:t>
      </w:r>
    </w:p>
    <w:p w14:paraId="6AA9820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如果祭司只是被指示在至圣所中献上自己，而没有为赎罪作进一步的安排，那么在天上开始的祭司职分和在天上献祭的理论或许还有些根据；但我们只需回顾犹太人大祭司在会幕门口的行动（利未记 16:7），就可以看到证据，证明献祭的血对于幔内祭司行动的有效性是绝对必要的；没有血，他不能进去；并且血是在随后所做的一切中被预设的。</w:t>
      </w:r>
    </w:p>
    <w:p w14:paraId="09B22046">
      <w:pPr>
        <w:spacing w:line="316" w:lineRule="auto"/>
        <w:rPr>
          <w:rFonts w:hint="eastAsia" w:ascii="微软雅黑" w:hAnsi="微软雅黑" w:eastAsia="微软雅黑" w:cs="微软雅黑"/>
          <w:sz w:val="30"/>
          <w:szCs w:val="30"/>
        </w:rPr>
      </w:pPr>
    </w:p>
    <w:p w14:paraId="1D8ECFE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mentions THE PEOPLE: who were they?</w:t>
      </w:r>
    </w:p>
    <w:p w14:paraId="4AA843EC">
      <w:pPr>
        <w:spacing w:line="316" w:lineRule="auto"/>
        <w:rPr>
          <w:rFonts w:hint="eastAsia" w:ascii="微软雅黑" w:hAnsi="微软雅黑" w:eastAsia="微软雅黑" w:cs="微软雅黑"/>
          <w:sz w:val="30"/>
          <w:szCs w:val="30"/>
        </w:rPr>
      </w:pPr>
    </w:p>
    <w:p w14:paraId="7BFED02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使徒提到“百姓”：他们是谁？</w:t>
      </w:r>
    </w:p>
    <w:p w14:paraId="5E87121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language of the epistle partakes of a Jewish tincture, and the parties to whom it was addressed were Christian Jews, are we to hold that those objects of the propitiation designated "the people" were men of Jewish descent?</w:t>
      </w:r>
    </w:p>
    <w:p w14:paraId="7067FA4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既然这封书信的语言带有犹太色彩，并且其受书人是基督徒犹太人，我们是否应该认为那些被称为“百姓”的挽回祭的对象是犹太血统的人？</w:t>
      </w:r>
    </w:p>
    <w:p w14:paraId="5CC6605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no means.</w:t>
      </w:r>
    </w:p>
    <w:p w14:paraId="5821262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绝非如此。</w:t>
      </w:r>
    </w:p>
    <w:p w14:paraId="5C87D01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is varied, but they are the same persons who are called in the context many sons (ver. 10), the seed of Abraham (ver. 16), His brethren (ver. 17).</w:t>
      </w:r>
    </w:p>
    <w:p w14:paraId="75A6A43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措辞是多样的，但他们是同样的人，在上下文中被称为许多的儿子（第10节）、亚伯拉罕的后裔（第16节）、祂的弟兄（第17节）。</w:t>
      </w:r>
    </w:p>
    <w:p w14:paraId="7FEBC65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far the most natural and appropriate exposition is that which regards them as those who form the one family of God, irrespective of Jewish or Gentile descent.</w:t>
      </w:r>
    </w:p>
    <w:p w14:paraId="70A1BA3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迄今为止最自然和恰当的解释是，将他们视为组成神独一家庭的人，不分犹太或外邦血统。</w:t>
      </w:r>
    </w:p>
    <w:p w14:paraId="796B004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such as have the faith of Abraham without reference to nationality.</w:t>
      </w:r>
    </w:p>
    <w:p w14:paraId="7C17FA8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他们是那些有亚伯拉罕之信的人，与国籍无关。</w:t>
      </w:r>
    </w:p>
    <w:p w14:paraId="092DC7A6">
      <w:pPr>
        <w:spacing w:line="316" w:lineRule="auto"/>
        <w:rPr>
          <w:rFonts w:hint="eastAsia" w:ascii="微软雅黑" w:hAnsi="微软雅黑" w:eastAsia="微软雅黑" w:cs="微软雅黑"/>
          <w:sz w:val="30"/>
          <w:szCs w:val="30"/>
        </w:rPr>
      </w:pPr>
    </w:p>
    <w:p w14:paraId="0BACBD3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point to be noticed is, that the Lord Jesus, in His capacity as our High Priest, propitiated God, or atoned for sin.</w:t>
      </w:r>
    </w:p>
    <w:p w14:paraId="2C15DE8C">
      <w:pPr>
        <w:spacing w:line="316" w:lineRule="auto"/>
        <w:rPr>
          <w:rFonts w:hint="eastAsia" w:ascii="微软雅黑" w:hAnsi="微软雅黑" w:eastAsia="微软雅黑" w:cs="微软雅黑"/>
          <w:sz w:val="30"/>
          <w:szCs w:val="30"/>
        </w:rPr>
      </w:pPr>
    </w:p>
    <w:p w14:paraId="47A3787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最后一点需要注意的是，主耶稣，以我们大祭司的身份，向神献上挽回祭，或为罪赎罪。</w:t>
      </w:r>
    </w:p>
    <w:p w14:paraId="635E5B2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the priest of His own sacrifice.</w:t>
      </w:r>
    </w:p>
    <w:p w14:paraId="6B0F9BC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祂是祂自己祭物的祭司。</w:t>
      </w:r>
    </w:p>
    <w:p w14:paraId="2BF1DBD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import of the term here rendered, TO MAKE RECONCILIATION, is to propitiate, to pacify an offended party, or to turn away wrath.</w:t>
      </w:r>
    </w:p>
    <w:p w14:paraId="264E1EB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这里被翻译为“使和好”的词，其恰当的含义是献上挽回祭，平息被冒犯一方的怒气，或转离忿怒。</w:t>
      </w:r>
    </w:p>
    <w:p w14:paraId="3A1C7E9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uniform use of the term in all the Greek poets, historians, and writers generally; and no classical scholar will doubt this.</w:t>
      </w:r>
    </w:p>
    <w:p w14:paraId="47B0FBB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这是该词在所有希腊诗人、历史学家和一般作家中的统一用法；没有古典学者会怀疑这一点。</w:t>
      </w:r>
    </w:p>
    <w:p w14:paraId="75A16E4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verb is construed with the accusative of the person whose anger is turned away, and it may appear anomalous that no person is here named whose wrath is pacified.</w:t>
      </w:r>
    </w:p>
    <w:p w14:paraId="10B43EE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这个希腊动词与被平息怒气之人的宾格连用，这里没有指明被平息忿怒的人，这似乎有些反常。</w:t>
      </w:r>
    </w:p>
    <w:p w14:paraId="659E575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"to propitiate sin" would be uncouth and devoid of meaning.</w:t>
      </w:r>
    </w:p>
    <w:p w14:paraId="4BA34A5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“向罪献上挽回祭”这个短语会是粗俗且没有意义的。</w:t>
      </w:r>
    </w:p>
    <w:p w14:paraId="03759C7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 of resolving the phrase adopted by all the most eminent philologists who acknowledge the laws of language and the authority of usage is, that the expression must be used as meaning that CHRIST PROPITIATED GOD FOR OUR SINS.</w:t>
      </w:r>
    </w:p>
    <w:p w14:paraId="55C6E68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所有承认语言规律和用法权威的最杰出语言学家所采用的解决这个短语的方式是，这个表达必须被用作意指“基督为我们的罪向神献上挽回祭”。</w:t>
      </w:r>
    </w:p>
    <w:p w14:paraId="16DE216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all plain; and it is according to the fixed meaning of the term.</w:t>
      </w:r>
    </w:p>
    <w:p w14:paraId="402AF6B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这使一切都清楚了；并且这符合该词固定的含义。</w:t>
      </w:r>
    </w:p>
    <w:p w14:paraId="030651E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translators adapted the term to revealed ideas, but could not change its import.</w:t>
      </w:r>
    </w:p>
    <w:p w14:paraId="1F2532F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七十士译本的翻译者们将这个词适用于启示的观念，但不能改变其含义。</w:t>
      </w:r>
    </w:p>
    <w:p w14:paraId="5843CB54">
      <w:pPr>
        <w:spacing w:line="316" w:lineRule="auto"/>
        <w:rPr>
          <w:rFonts w:hint="eastAsia" w:ascii="微软雅黑" w:hAnsi="微软雅黑" w:eastAsia="微软雅黑" w:cs="微软雅黑"/>
          <w:sz w:val="30"/>
          <w:szCs w:val="30"/>
        </w:rPr>
      </w:pPr>
    </w:p>
    <w:p w14:paraId="5E2DAFB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me to notice a theory propounded by certain modern writers, to the effect that the Septuagint impressed a new meaning upon the word, and that from this source it passed over into the New Testament phraseology with an altered acceptation.</w:t>
      </w:r>
    </w:p>
    <w:p w14:paraId="61CDC80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这使我注意到某些现代作家提出的一种理论，大意是七十士译本给这个词赋予了一个新的含义，并且它从这个源头以一个被改变的用法进入了新约的措辞。</w:t>
      </w:r>
    </w:p>
    <w:p w14:paraId="1485015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deny both positions.</w:t>
      </w:r>
    </w:p>
    <w:p w14:paraId="4813747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我们必须否认这两个立场。</w:t>
      </w:r>
    </w:p>
    <w:p w14:paraId="356695C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Alexandrine translators found terms ready to their hand, fixed and settled in their import, and they could not at discretion alter them if they wished to be intelligible.</w:t>
      </w:r>
    </w:p>
    <w:p w14:paraId="2AB74F3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亚历山大城的翻译者们手头有现成的词语，其含义是固定和确定的，如果他们希望自己的翻译能被理解，就不能随意改变它们。</w:t>
      </w:r>
    </w:p>
    <w:p w14:paraId="75A6B1D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they used the word under consideration in the sense of propitiating or appeasing an angry party, is evident from their translation of the passage where Jacob is said to have appeased Esau (Gen. 32:20), and from the text where a wise man is said to pacify the king's wrath (Prov. 16:14).</w:t>
      </w:r>
    </w:p>
    <w:p w14:paraId="6D13713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他们将被考虑的这个词用在平息或安抚愤怒一方的意义上，这从他们翻译雅各据说平息了以扫怒气的经文（创世记 32:20），以及智慧人据说平息君王怒气的经文（箴言 16:14）中是显而易见的。</w:t>
      </w:r>
    </w:p>
    <w:p w14:paraId="3BBFC9C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did not pass into the Septuagint with an altered meaning; and hence we dismiss as groundless the double theory, that the word does not occur in the New Testament in its proper Greek significance, and that the apostles needed no classical Greek vocabulary, as suitable words for the ideas which they developed from the Old Testament were already fixed by the peculiar style of the Septuagint.</w:t>
      </w:r>
    </w:p>
    <w:p w14:paraId="244FAD7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没有以一个被改变的含义进入七十士译本；因此，我们摒弃那个毫无根据的双重理论，即这个词在新约中没有以其恰当的希腊含义出现，以及使徒们不需要古典希腊词汇，因为他们从旧约发展出来的观念所需要的合适词语，已经由七十士译本独特的风格固定下来了。</w:t>
      </w:r>
    </w:p>
    <w:p w14:paraId="6300378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Septuagint did much to fix the usage for the Greek-speaking Jews, but not to alter the meaning of Greek terms, which would have defeated the end of translation altogether.</w:t>
      </w:r>
    </w:p>
    <w:p w14:paraId="45E9BFA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七十士译本在为说希腊语的犹太人固定用法方面做了很多，但不是为了改变希腊词语的含义，那会完全挫败翻译的目的。</w:t>
      </w:r>
    </w:p>
    <w:p w14:paraId="4350E18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who would make this phrase mean no more than "to cover sin," and allege that it is a Hebrew thought expressed in Greek, are liable to the charge of altering the meaning of terms, or of bringing the primary or etymological meaning of a word in one language to control the fixed usage of another without either warrant or probability.</w:t>
      </w:r>
    </w:p>
    <w:p w14:paraId="4AEAA30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那些想让这个短语仅仅意指“遮盖罪”，并声称这是一个用希腊语表达的希伯来思想的人，就有可能被指控改变词语的含义，或在没有任何根据或可能性的情况下，用一种语言中一个词的基本或词源意义来控制另一种语言的固定用法。</w:t>
      </w:r>
    </w:p>
    <w:p w14:paraId="0CD6F19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all the more hazardous when carried out, as is generally done in this case, under the spell of a dogmatic bias,—that is, to lend countenance to the theory that the Scriptures do not predicate wrath of God.</w:t>
      </w:r>
    </w:p>
    <w:p w14:paraId="392E587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当这在一种教义偏见的驱使下进行时，正如在这种情况下通常所做的那样，就更危险了——也就是说，为了支持圣经不将忿怒归于神的理论。</w:t>
      </w:r>
    </w:p>
    <w:p w14:paraId="26B48D44">
      <w:pPr>
        <w:spacing w:line="316" w:lineRule="auto"/>
        <w:rPr>
          <w:rFonts w:hint="eastAsia" w:ascii="微软雅黑" w:hAnsi="微软雅黑" w:eastAsia="微软雅黑" w:cs="微软雅黑"/>
          <w:sz w:val="30"/>
          <w:szCs w:val="30"/>
        </w:rPr>
      </w:pPr>
    </w:p>
    <w:p w14:paraId="27BDC04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should have been rendered here, TO ATONE FOR, or TO MAKE PROPITIATION FOR SINS.</w:t>
      </w:r>
    </w:p>
    <w:p w14:paraId="23F00A5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这个短语在这里本应被翻译为“为……赎罪”，或“为罪献上挽回祭”。</w:t>
      </w:r>
    </w:p>
    <w:p w14:paraId="5A85C11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noun, used several times by John, strictly rendered, denotes "propitiation" (1 John 2:2, 4:10).</w:t>
      </w:r>
    </w:p>
    <w:p w14:paraId="46D6E95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约翰几次使用的名词，严格翻译，表示“挽回祭”（约翰一书 2:2, 4:10）。</w:t>
      </w:r>
    </w:p>
    <w:p w14:paraId="034BCA1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here used brings before us the idea of the great High Priest and the sacrifice,—that is, the reality of that sacrifice which was offered for the Jewish people on the great day of atonement presupposing divine anger on account of the sins of the people, and intimating that our High Priest, by the intervention of His sacrifice, pacified the wrath of God.</w:t>
      </w:r>
    </w:p>
    <w:p w14:paraId="2CB5B9D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表达，将大祭司和献祭的观念呈现在我们面前——也就是说，在伟大的赎罪日为犹太百姓所献的那个祭的实体，它预设了因百姓的罪而有的神的忿怒，并暗示我们的大祭司，藉着祂献祭的介入，平息了神的忿怒。</w:t>
      </w:r>
    </w:p>
    <w:p w14:paraId="2207D15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propitiation presupposes wrath; and would not have been propitiation without it; it would have been but semblance or appearance.</w:t>
      </w:r>
    </w:p>
    <w:p w14:paraId="0007B14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挽回祭预设了忿怒；没有忿怒，它就不是挽回祭；它只会是外表或表象。</w:t>
      </w:r>
    </w:p>
    <w:p w14:paraId="7F2EE99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mankind, as God's workmanship, ceased to be the object of divine benevolence and affection; but the Scriptures abound in proofs of a wrath of God, by which He not only stood aloof from sin, but was prompted by His holy nature to act against it, till a change was effected in our relation toward God, and in God's relation toward us, by the great historic fact of atonement.</w:t>
      </w:r>
    </w:p>
    <w:p w14:paraId="7CED3A3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人类，作为神的造物，就不再是神慈爱和情感的对象；但圣经中充满了神忿怒的证据，藉此祂不仅远离罪恶，而且被祂的圣洁本性促使去反对它，直到藉着赎罪这个伟大的历史事实，我们对神的关系，以及神对我们的关系，发生了改变。</w:t>
      </w:r>
    </w:p>
    <w:p w14:paraId="237BBA5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propitiation came in between human sin and divine wrath, appeasing that wrath, and winning for us the favour of God.</w:t>
      </w:r>
    </w:p>
    <w:p w14:paraId="12F4C3C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挽回祭介入了人的罪和神的忿怒之间，平息了那忿怒，并为我们赢得了神的恩惠。</w:t>
      </w:r>
    </w:p>
    <w:p w14:paraId="1499677B">
      <w:pPr>
        <w:spacing w:line="316" w:lineRule="auto"/>
        <w:rPr>
          <w:rFonts w:hint="eastAsia" w:ascii="微软雅黑" w:hAnsi="微软雅黑" w:eastAsia="微软雅黑" w:cs="微软雅黑"/>
          <w:sz w:val="30"/>
          <w:szCs w:val="30"/>
        </w:rPr>
      </w:pPr>
    </w:p>
    <w:p w14:paraId="3EA0FEB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noticed that the term here used in the original is different from the word elsewhere used by the Apostle Paul for RECONCILE (Rom. 5:10; 2 Cor. 5:18).</w:t>
      </w:r>
    </w:p>
    <w:p w14:paraId="70CDB3C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可以注意到，这里原文中使用的词，与使徒保罗在别处用来表示“使和好”的词不同（罗马书 5:10；哥林多后书 5:18）。</w:t>
      </w:r>
    </w:p>
    <w:p w14:paraId="7A95F44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may be described as follows:—The term commonly used for RECONCILE has no reference to the old law, or to the priestly institute; it is taken from ordinary life, presupposing the existence of a quarrel or controversy, and intimating that friendship has been restored by putting the cause of quarrel out of the way.</w:t>
      </w:r>
    </w:p>
    <w:p w14:paraId="57D1B20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两者的区别可以描述如下：—通常用来表示“使和好”的词，与旧律法或祭司制度没有关系；它取自日常生活，预设了争吵或争议的存在，并暗示友谊已通过消除争吵的原因而恢复。</w:t>
      </w:r>
    </w:p>
    <w:p w14:paraId="3307645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term intimates that those hindrances were removed which had obstructed friendly union between God and man; but there is no allusion to sacrifice as the means by which the reunion was effected.</w:t>
      </w:r>
    </w:p>
    <w:p w14:paraId="76A0EDD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圣经的用词暗示，那些阻碍神与人之间友好联合的障碍被移除了；但没有提到献祭是实现重新联合的方法。</w:t>
      </w:r>
    </w:p>
    <w:p w14:paraId="4EA7445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term PROPITIATE here used puts the new relation cemented in direct causal connection with the priest hood and sacrifice.</w:t>
      </w:r>
    </w:p>
    <w:p w14:paraId="05FBEE8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另一方面，这里使用的“挽回祭”一词，将所巩固的新关系，直接与祭司职分和献祭置于因果关系中。</w:t>
      </w:r>
    </w:p>
    <w:p w14:paraId="3CD030B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never applied to God as the acting party, but to Christ in His high-priestly function.</w:t>
      </w:r>
    </w:p>
    <w:p w14:paraId="1772354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它从未被应用于神作为行动的一方，而是应用于基督在祂大祭司的职分中。</w:t>
      </w:r>
    </w:p>
    <w:p w14:paraId="5B06292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God is commonly described as the Reconciler,—that is, as the author of the remedial economy or scheme of reconciliation (2 Cor. 5:18),—He is never said to propitiate, for the obvious reason that that would imply a third party.</w:t>
      </w:r>
    </w:p>
    <w:p w14:paraId="6EFD328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虽然神通常被描述为使和好者——也就是说，作为补救性经纶或和好计划的创始者（哥林多后书 5:18）——但祂从未被说成是献上挽回祭，其显而易见的原因是那将暗示有第三方。</w:t>
      </w:r>
    </w:p>
    <w:p w14:paraId="2B914C2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Himself was the party whose anger was to be averted, and whose favourable regard was to be restored by the intervention of the priestly sacrifice.</w:t>
      </w:r>
    </w:p>
    <w:p w14:paraId="4584378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神自己是那一方，祂的忿怒要被转离，祂的恩惠要藉着祭司献祭的介入而恢复。</w:t>
      </w:r>
    </w:p>
    <w:p w14:paraId="642053A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modes of expression, which at first sight seem to have much in common, mainly consists in this, that propitiation was the work of a priest coming in between man and God; whereas the act of reconciliation, as affirmed of God, is the more general term, setting forth that God not only was the source of the restored friendship, but also planned and carried into execution the propitiation, or great intermediate provision by which the reconciliation was effected.</w:t>
      </w:r>
    </w:p>
    <w:p w14:paraId="56B501A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种表达方式，乍看之下似乎有很多共同之处，其主要区别在于，挽回祭是介入人与神之间的一位祭司的工作；而和好的行为，如对神所肯定的，是更普遍的术语，阐明了神不仅是恢复友谊的源头，而且还计划并执行了挽回祭，或藉以实现和好的伟大中间预备。</w:t>
      </w:r>
    </w:p>
    <w:p w14:paraId="7840E146">
      <w:pPr>
        <w:spacing w:line="316" w:lineRule="auto"/>
        <w:rPr>
          <w:rFonts w:hint="eastAsia" w:ascii="微软雅黑" w:hAnsi="微软雅黑" w:eastAsia="微软雅黑" w:cs="微软雅黑"/>
          <w:sz w:val="30"/>
          <w:szCs w:val="30"/>
        </w:rPr>
      </w:pPr>
    </w:p>
    <w:p w14:paraId="13BCD05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sum up the force of this memorable testimony, it affirms that Christ made a propitiation for the sins of the people, or, as it is also put, His people (Matt. 1:21), not by delivering them from intellectual error, not by merely converting them from evil ways for the future, but by a fact in history once for all, having a potentiality for all time.</w:t>
      </w:r>
    </w:p>
    <w:p w14:paraId="5782848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当我们总结这个值得纪念的见证的力量时，它肯定了基督为百姓的罪，或者如也说的，祂的子民的罪（马太福音 1:21），献上了挽回祭，不是藉着将他们从知识上的错误中拯救出来，不是仅仅使他们将来从邪恶的道路上回转，而是藉着一个一次永远的历史事实，这个事实具有对所有时代的潜在能力。</w:t>
      </w:r>
    </w:p>
    <w:p w14:paraId="2C1A341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work effected much more than the abolition of the typical economy, or the introduction of a new economy of truth confirmed by His death.</w:t>
      </w:r>
    </w:p>
    <w:p w14:paraId="00D797C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祂的工作所成就的，远不止是废除预表性的安排，或引入一个被祂的死所证实的新真理安排。</w:t>
      </w:r>
    </w:p>
    <w:p w14:paraId="406C92C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Jewish high priest brought the atonement for the people of the old economy once every year, so Christ, once for all, satisfied divine justice, and removed the penalty of sin by His historic oblation at Jerusalem as Priest and Sacrifice in one person.</w:t>
      </w:r>
    </w:p>
    <w:p w14:paraId="1EA345E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正如犹太的大祭司每年一次为旧安排的百姓带来赎罪，基督也一次永远地，作为祭司和祭物在一个位格里，藉着祂在耶路撒冷的历史性献祭，满足了神的公义，并除去了罪的刑罚。</w:t>
      </w:r>
    </w:p>
    <w:p w14:paraId="66C71E0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PROPITIATE means to appease God, or to avert His wrath by sacrifice; and the passage is not to be interpreted of intercession in heaven, though that follows and leans on the sacrifice, but of the one propitiation or atonement of the cross.</w:t>
      </w:r>
    </w:p>
    <w:p w14:paraId="500F3C1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“挽回祭”一词的意思是平息神的怒气，或藉着献祭转离祂的忿怒；这段经文不应被解释为在天上的代求，虽然代求随之而来并依赖于献祭，而是指十字架的一次挽回祭或赎罪。</w:t>
      </w:r>
    </w:p>
    <w:p w14:paraId="581EBC82">
      <w:pPr>
        <w:spacing w:line="316" w:lineRule="auto"/>
        <w:rPr>
          <w:rFonts w:hint="eastAsia" w:ascii="微软雅黑" w:hAnsi="微软雅黑" w:eastAsia="微软雅黑" w:cs="微软雅黑"/>
          <w:sz w:val="30"/>
          <w:szCs w:val="30"/>
        </w:rPr>
      </w:pPr>
    </w:p>
    <w:p w14:paraId="7E03A65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Another passage bearing on the High Priest's suffering obedience is in these terms: Who in the days of His flesh, when He had offered up [better, taking in the last words of the verse, when He had from godly fear offered up] prayers and supplications, with strong crying and tears, unto Him that was able to save Him from death, and was heard (in that He feared), though He were a Son [better, though He was the Son], yet learned He obedience by the things which He suffered; and being made perfect, He became the author of eternal salvation unto all them that obey Him (Heb. 5:7–9).</w:t>
      </w:r>
    </w:p>
    <w:p w14:paraId="6930456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 另一段关于大祭司受苦顺服的经文是这样说的：“基督在肉体的时候，既大声哀哭，流泪祷告，恳求那能救祂免死的主，就因祂的虔诚[更好的翻译是，将本节末尾的话包括进来，当祂出于敬虔的畏惧献上时]蒙了应允。祂虽然为儿子[更好的翻译是，虽然祂是儿子]，还是因所受的苦难学了顺从。祂既得以完全，就为凡顺从祂的人成了永远得救的根源。”（希伯来书 5:7–9）。</w:t>
      </w:r>
    </w:p>
    <w:p w14:paraId="7EE2C75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we have several points of comparison between Christ and the Aaronic priesthood: His divine call to the priesthood; His sympathy learned in a career of trial.</w:t>
      </w:r>
    </w:p>
    <w:p w14:paraId="06FBCED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在上下文中，我们有几个基督与亚伦祭司职分之间的比较点：祂被神呼召作祭司；祂在试炼的生涯中学到的同情。</w:t>
      </w:r>
    </w:p>
    <w:p w14:paraId="26A05F1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divine commission was so necessary for one who should act between God and man, that apart from other questions bearing on His ability for the task, the sovereign rights of God stood in the way of any one taking the office uncalled.</w:t>
      </w:r>
    </w:p>
    <w:p w14:paraId="660A4F1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对于一个要在神与人之间行事的人来说，神的委任是如此必要，以致除了其他关系到祂完成任务能力的问题外，神的至高主权也阻碍了任何一个未经呼召就担任这职分的人。</w:t>
      </w:r>
    </w:p>
    <w:p w14:paraId="3682648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salient points of the passage are these:</w:t>
      </w:r>
    </w:p>
    <w:p w14:paraId="59BE3B5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这段经文的要点如下：</w:t>
      </w:r>
    </w:p>
    <w:p w14:paraId="1554A63B">
      <w:pPr>
        <w:spacing w:line="316" w:lineRule="auto"/>
        <w:rPr>
          <w:rFonts w:hint="eastAsia" w:ascii="微软雅黑" w:hAnsi="微软雅黑" w:eastAsia="微软雅黑" w:cs="微软雅黑"/>
          <w:sz w:val="30"/>
          <w:szCs w:val="30"/>
        </w:rPr>
      </w:pPr>
    </w:p>
    <w:p w14:paraId="5E3CCA4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days of His flesh mean the whole time of His humiliation,—that period when He came among men as one of them, but still the Son of God, whose majesty was hid.</w:t>
      </w:r>
    </w:p>
    <w:p w14:paraId="7A405744">
      <w:pPr>
        <w:spacing w:line="316" w:lineRule="auto"/>
        <w:rPr>
          <w:rFonts w:hint="eastAsia" w:ascii="微软雅黑" w:hAnsi="微软雅黑" w:eastAsia="微软雅黑" w:cs="微软雅黑"/>
          <w:sz w:val="30"/>
          <w:szCs w:val="30"/>
        </w:rPr>
      </w:pPr>
    </w:p>
    <w:p w14:paraId="3F56D19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“祂肉体的时候”意指祂整个降卑的时期——那段时期，祂来到人中间，作为他们中的一员，但仍然是神的儿子，祂的威严被隐藏了。</w:t>
      </w:r>
    </w:p>
    <w:p w14:paraId="51FFC8E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applied to Christ, the term FLESH intimates that He put on a true humanity, but a humanity under the weight of imputed guilt, with the curse that followed in its train,—a sinless, but sin-bearing humanity.</w:t>
      </w:r>
    </w:p>
    <w:p w14:paraId="0691FA4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当应用于基督时，“肉体”一词暗示祂穿上了一个真实的人性，但这是一个在归算罪咎重压之下的人性，并带着随之而来的咒诅——一个无罪，但担当罪的人性。</w:t>
      </w:r>
    </w:p>
    <w:p w14:paraId="73425F5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everything in common with the Lord's own expression, "The Son of Man" (compare Rom. 8:3, 1 Pet. 3:18).</w:t>
      </w:r>
    </w:p>
    <w:p w14:paraId="716539A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它与主自己的表达，“人子”，有许多共通之处（比较罗马书 8:3，彼得前书 3:18）。</w:t>
      </w:r>
    </w:p>
    <w:p w14:paraId="3CB0B6F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felt the weakness of the flesh in His whole vicarious work, and though personally spotless, was, in virtue of taking our place, subjected to all that we are heir to.</w:t>
      </w:r>
    </w:p>
    <w:p w14:paraId="611C78E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主在祂整个替代性的工作中，感受到了肉体的软弱，并且虽然祂个人是无瑕疵的，但因着取了我们的位置，祂就服在所有我们所继承的事物之下。</w:t>
      </w:r>
    </w:p>
    <w:p w14:paraId="656DAB6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indeed, find in Him the personal consequences of sin, such as sickness and disease, but the consequences which could competently fall to the sinless substitute; for He never was in Adam's covenant, but was Himself the second Adam.</w:t>
      </w:r>
    </w:p>
    <w:p w14:paraId="6E88AE2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的确，我们在祂身上找不到罪的个人后果，如疾病和病痛，但却有那些能恰当地落在无罪替代者身上的后果；因为祂从未在亚当的约中，祂自己就是第二亚当。</w:t>
      </w:r>
    </w:p>
    <w:p w14:paraId="162F6F4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He took flesh for an official purpose, He submitted to the consequences following in the train of sin-bearing—hunger and thirst, toil and fatigue in the sweat of His brow, fear and sorrow, persecution and injustice, arrest and suffering, wounds and death: this period is called "the days of His flesh."</w:t>
      </w:r>
    </w:p>
    <w:p w14:paraId="53C3BC0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祂为着一个职分的目的取了肉身，祂就顺服了担当罪所带来的后果——饥渴、劳苦和额上的汗水、恐惧和忧伤、逼迫和不公、被捕和受苦、伤痕和死亡：这个时期被称为“祂肉体的时候”。</w:t>
      </w:r>
    </w:p>
    <w:p w14:paraId="5D1E55C5">
      <w:pPr>
        <w:spacing w:line="316" w:lineRule="auto"/>
        <w:rPr>
          <w:rFonts w:hint="eastAsia" w:ascii="微软雅黑" w:hAnsi="微软雅黑" w:eastAsia="微软雅黑" w:cs="微软雅黑"/>
          <w:sz w:val="30"/>
          <w:szCs w:val="30"/>
        </w:rPr>
      </w:pPr>
    </w:p>
    <w:p w14:paraId="5CCDFDE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examine the phrase "in that He feared" Two modes of interpretation have divided commentators: the one rendering the term fear of consternation; the other rendering it the fear of reverence, "piety," or "godliness."</w:t>
      </w:r>
    </w:p>
    <w:p w14:paraId="3AFB12BB">
      <w:pPr>
        <w:spacing w:line="316" w:lineRule="auto"/>
        <w:rPr>
          <w:rFonts w:hint="eastAsia" w:ascii="微软雅黑" w:hAnsi="微软雅黑" w:eastAsia="微软雅黑" w:cs="微软雅黑"/>
          <w:sz w:val="30"/>
          <w:szCs w:val="30"/>
        </w:rPr>
      </w:pPr>
    </w:p>
    <w:p w14:paraId="5A4D82C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我们必须查考“因祂的虔诚”这个短语。两种解释方式使注释家们产生分歧：一种将该词译为惊恐的恐惧；另一种则译为敬畏的恐惧，“虔诚”或“敬虔”。</w:t>
      </w:r>
    </w:p>
    <w:p w14:paraId="17FA0CFE">
      <w:pPr>
        <w:spacing w:line="316" w:lineRule="auto"/>
        <w:rPr>
          <w:rFonts w:hint="eastAsia" w:ascii="微软雅黑" w:hAnsi="微软雅黑" w:eastAsia="微软雅黑" w:cs="微软雅黑"/>
          <w:sz w:val="30"/>
          <w:szCs w:val="30"/>
        </w:rPr>
      </w:pPr>
    </w:p>
    <w:p w14:paraId="4B6FB93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first interpretation, which renders it the fear of consternation, or amazement, became current in the Reformed Church under the influence of Calvin, who adduced it as a proof of the doctrine that Christ endured in His soul the wrath of God for our soul's redemption.</w:t>
      </w:r>
    </w:p>
    <w:p w14:paraId="0F67A79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第一种解释，将其译为惊恐的恐惧，或惊骇，在改革宗教会中，在加尔文的影响下变得普遍，他引用它作为基督在祂的灵魂中承受了神的忿怒，为我们灵魂的救赎这一教义的证据。</w:t>
      </w:r>
    </w:p>
    <w:p w14:paraId="6E139AF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Romanists, who limited Christ's sufferings to corporeal pains, exclaimed against this exposition as subversive of His deity, and called it blasphemous.</w:t>
      </w:r>
    </w:p>
    <w:p w14:paraId="103FD0B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罗马天主教徒，将基督的受苦局限于肉体的痛苦，大声反对这个解释，认为它颠覆了祂的神性，并称之为亵渎。</w:t>
      </w:r>
    </w:p>
    <w:p w14:paraId="468F79E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Beza, in an important note, replete with erudition and sound doctrine, on the great truth impugned, endeavours to prove that the term means fear in the sense of dread, adducing passages from the classics and the New Testament (Acts 23:16).</w:t>
      </w:r>
    </w:p>
    <w:p w14:paraId="060A8EC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伯撒，在一个重要的注释中，充满了对被攻击的伟大真理的博学和纯正教义，试图证明这个词的意思是恐惧，即畏惧，并引用了古典著作和新约中的经文（使徒行传 23:16）。</w:t>
      </w:r>
    </w:p>
    <w:p w14:paraId="67B5615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declares that he will be hard to persuade that the Greek preposition allows the rendering "was heard for His reverence," as in the Vulgate.</w:t>
      </w:r>
    </w:p>
    <w:p w14:paraId="0D6BC1E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他宣称，他很难被说服，认为那个希腊介词容许“因祂的敬畏蒙了应允”的翻译，如武加大译本所示。</w:t>
      </w:r>
    </w:p>
    <w:p w14:paraId="0C71CDE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Bellarmine, while discussing the doctrinal question of Christ's soul-agony, renewed the grammatical as well as doctrinal objections against that exposition; and he was answered by Junius, Ames, Turretin, and others.</w:t>
      </w:r>
    </w:p>
    <w:p w14:paraId="503810D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贝拉明，在讨论基督灵魂痛苦的教义问题时，重新提出了对那个解释的语法和教义上的反对意见；朱尼厄斯、艾姆斯、图伦丁和其他人对他作了回应。</w:t>
      </w:r>
    </w:p>
    <w:p w14:paraId="6F49562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account of the important doctrine which was raised, this interpretation came to prevail among Reformed divines.</w:t>
      </w:r>
    </w:p>
    <w:p w14:paraId="63C47B0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由于所提出的重要教义，这个解释在改革宗神学家中变得普遍。</w:t>
      </w:r>
    </w:p>
    <w:p w14:paraId="6CBEDC4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and anomalous expression, "was heard from fear," as it literally means, was construed to signify the terminus from which He was rescued.</w:t>
      </w:r>
    </w:p>
    <w:p w14:paraId="52F448B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那个奇特且反常的表达，“从恐惧中蒙了应允”，按其字面意思，被解释为祂被拯救脱离的终点。</w:t>
      </w:r>
    </w:p>
    <w:p w14:paraId="720FC24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wont to defend this exposition by an appeal to the words of the psalm: "Thou hast heard me from the horns of the unicorns,"—that is, hast heard and delivered me (Ps. 22:21).</w:t>
      </w:r>
    </w:p>
    <w:p w14:paraId="589155C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他们习惯于通过引用诗篇中的话来为这个解释辩护：“你已应允我，使我脱离野牛的角”——也就是说，已应允并拯救了我（诗篇 22:21）。</w:t>
      </w:r>
    </w:p>
    <w:p w14:paraId="7B20949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artificial, and a supplement put in by the interpreters.</w:t>
      </w:r>
    </w:p>
    <w:p w14:paraId="325B222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但那是人为的，是解经家们加上的补充。</w:t>
      </w:r>
    </w:p>
    <w:p w14:paraId="7E6C993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passages, indeed, by which they proved that the term denotes consternation and amazement, only show that it was used for the cautious avoidance of evil, physical or religious,—a sense that naturally passes into that of reverence.</w:t>
      </w:r>
    </w:p>
    <w:p w14:paraId="1274D9C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的确，他们用来证明这个词表示惊恐和惊骇的经文，只表明它被用来指小心地避免邪恶，无论是身体上的还是宗教上的——这个意思自然地转变为敬畏的意思。</w:t>
      </w:r>
    </w:p>
    <w:p w14:paraId="0A6AA6AE">
      <w:pPr>
        <w:spacing w:line="316" w:lineRule="auto"/>
        <w:rPr>
          <w:rFonts w:hint="eastAsia" w:ascii="微软雅黑" w:hAnsi="微软雅黑" w:eastAsia="微软雅黑" w:cs="微软雅黑"/>
          <w:sz w:val="30"/>
          <w:szCs w:val="30"/>
        </w:rPr>
      </w:pPr>
    </w:p>
    <w:p w14:paraId="50DA3E8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other interpretation, viz. THE FEAR OF REVERENCE, is every way preferable.</w:t>
      </w:r>
    </w:p>
    <w:p w14:paraId="454A6BF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另一种解释，即“敬畏的恐惧”，在各方面都更可取。</w:t>
      </w:r>
    </w:p>
    <w:p w14:paraId="63177CB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noun elsewhere means godly fear (Heb. 12:28), and as the adjective is commonly used for devout (Luke 2:25; Acts 2:5, 8:2), usage, as well as etymology, is certainly in its favour.</w:t>
      </w:r>
    </w:p>
    <w:p w14:paraId="2B1033A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由于这个名词在别处意指敬虔的畏惧（希伯来书 12:28），并且其形容词通常被用来指虔诚的（路加福音 2:25；使徒行传 2:5, 8:2），用法和词源都肯定支持它。</w:t>
      </w:r>
    </w:p>
    <w:p w14:paraId="643D5EC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general consent of patristic expositors and the best modern exegetes may be mentioned as all in the same direction.</w:t>
      </w:r>
    </w:p>
    <w:p w14:paraId="1207D34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此外，可以提到教父解经家和最好的现代释经家们的普遍共识，都朝向同一个方向。</w:t>
      </w:r>
    </w:p>
    <w:p w14:paraId="3FBCEBD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point urged by Beza and Turretin which has not been satisfactorily obviated,—viz., that the Greek preposition here used does not commonly mean "by reason of," and that where it is so used, as it is in several passages (Matt. 13:44; Luke 21:26, 24:41; Acts 12:14; John 21:6), it denotes the inner influence or motive by which an agent is actuated.</w:t>
      </w:r>
    </w:p>
    <w:p w14:paraId="53A5712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伯撒和图伦丁提出的一个论点，尚未得到令人满意的解决——即，这里使用的希腊介词通常不意指“因着……的缘故”，并且在它如此使用的地方，如在几段经文中（马太福音 13:44；路加福音 21:26, 24:41；使徒行传 12:14；约翰福音 21:6），它表示驱动一个行动者的内在影响或动机。</w:t>
      </w:r>
    </w:p>
    <w:p w14:paraId="4868738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does this seem to have weighed with Chrysostom, with his delicate appreciation of the Greek language, that while retaining the sense for which we contend, he strangely ascribed the reverence to the Father.</w:t>
      </w:r>
    </w:p>
    <w:p w14:paraId="7DED464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这一点似乎对克里索斯托，以他 对希腊语言的精细鉴赏力，产生了很大的影响，以致他虽然保留了我们所主张的意义，却奇怪地将那敬畏归于父。</w:t>
      </w:r>
    </w:p>
    <w:p w14:paraId="5F0225B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difficulty, however, on this score vanishes, when, as I have proposed, we construe the GODLY FEAR with both the preceding participles; for it then means that He poured out prayers in godly fear and was heard: "having FROM GODLY FEAR offered up prayers and supplications, and being heard."</w:t>
      </w:r>
    </w:p>
    <w:p w14:paraId="6CBDF15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如我所建议的，将“敬虔的畏惧”与前面两个分词连用时，这方面的全部困难就消失了；因为它那时就意味着祂在敬虔的畏惧中倾倒出祷告，并蒙了应允：“出于敬虔的畏惧献上祷告和恳求，并蒙了应允。”</w:t>
      </w:r>
    </w:p>
    <w:p w14:paraId="35A981CA">
      <w:pPr>
        <w:spacing w:line="316" w:lineRule="auto"/>
        <w:rPr>
          <w:rFonts w:hint="eastAsia" w:ascii="微软雅黑" w:hAnsi="微软雅黑" w:eastAsia="微软雅黑" w:cs="微软雅黑"/>
          <w:sz w:val="30"/>
          <w:szCs w:val="30"/>
        </w:rPr>
      </w:pPr>
    </w:p>
    <w:p w14:paraId="32EDCDC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offering up of agonizing prayers is next mentioned.</w:t>
      </w:r>
    </w:p>
    <w:p w14:paraId="5A39E5F2">
      <w:pPr>
        <w:spacing w:line="316" w:lineRule="auto"/>
        <w:rPr>
          <w:rFonts w:hint="eastAsia" w:ascii="微软雅黑" w:hAnsi="微软雅黑" w:eastAsia="微软雅黑" w:cs="微软雅黑"/>
          <w:sz w:val="30"/>
          <w:szCs w:val="30"/>
        </w:rPr>
      </w:pPr>
    </w:p>
    <w:p w14:paraId="7ED499B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接着提到献上痛苦的祷告。</w:t>
      </w:r>
    </w:p>
    <w:p w14:paraId="375D70E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notice at the outset the peculiar expression OFFERING UP PRAYERS, which a century ago was commonly expounded as a sacrificial term, and as meaning that the Lord's priestly prayers in some peculiar sense belonged to His sacrifice.</w:t>
      </w:r>
    </w:p>
    <w:p w14:paraId="6CF6013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在这里，我们首先注意到“献上祷告”这个奇特的表达，一个世纪前，它通常被解释为一个献祭的术语，意思是主的祭司祷告，在某种特殊的意义上，属于祂的献祭。</w:t>
      </w:r>
    </w:p>
    <w:p w14:paraId="4B0D34E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prayers are not the satisfaction: the sacrifice was HIMSELF; and we have never been able to see any force in this exposition, whether the idea is taken singly or conjoined.</w:t>
      </w:r>
    </w:p>
    <w:p w14:paraId="4A0ACAB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但祷告不是补赎：献祭是“祂自己”；我们从未能在这个解释中看到任何力量，无论这个观念是单独来看还是联合来看。</w:t>
      </w:r>
    </w:p>
    <w:p w14:paraId="5C595D9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to offer prayer was a familiar Jewish phrase.</w:t>
      </w:r>
    </w:p>
    <w:p w14:paraId="7178C64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此外，献上祷告是一个熟悉的犹太短语。</w:t>
      </w:r>
    </w:p>
    <w:p w14:paraId="1EF2FEF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dismiss this comment as a groundless piece of overdoing.</w:t>
      </w:r>
    </w:p>
    <w:p w14:paraId="7B9F6D0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我们摒弃这个注释，认为它是一种毫无根据的过度解释。</w:t>
      </w:r>
    </w:p>
    <w:p w14:paraId="70ADBD8A">
      <w:pPr>
        <w:spacing w:line="316" w:lineRule="auto"/>
        <w:rPr>
          <w:rFonts w:hint="eastAsia" w:ascii="微软雅黑" w:hAnsi="微软雅黑" w:eastAsia="微软雅黑" w:cs="微软雅黑"/>
          <w:sz w:val="30"/>
          <w:szCs w:val="30"/>
        </w:rPr>
      </w:pPr>
    </w:p>
    <w:p w14:paraId="6CBD888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prayers, accompanied with strong crying and tears, to Him who was able to save Him from death, imply the endurance of penal death.</w:t>
      </w:r>
    </w:p>
    <w:p w14:paraId="45E4BB6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这些祷告，伴随着大声哀哭和眼泪，向那能救祂免死的主献上，暗示了对刑罚死亡的忍受。</w:t>
      </w:r>
    </w:p>
    <w:p w14:paraId="5966339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fear the mere corporeal suffering which many a martyr has met with fortitude?</w:t>
      </w:r>
    </w:p>
    <w:p w14:paraId="2F7204D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祂是惧怕许多殉道者都曾坚毅面对的单纯肉体痛苦吗？</w:t>
      </w:r>
    </w:p>
    <w:p w14:paraId="607146C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Sinless nature no doubt shrinks from death, but it was something of a far other quality which gave rise to the agony and amazement which weighed so heavily on the Son of God, —viz., the second death, the full infliction of wrath at the hand of God for the sins, not of one man, but of the whole company of the elect.</w:t>
      </w:r>
    </w:p>
    <w:p w14:paraId="3D78E26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无罪的本性无疑会畏惧死亡，但引起那沉重压在神儿子身上的痛苦和惊骇的，是另一种性质截然不同的东西——即，第二次的死，是神为着不是一个人的罪，而是全体选民的罪，而施加的完全的忿怒。</w:t>
      </w:r>
    </w:p>
    <w:p w14:paraId="78EEAD6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curse of the law under which He spontaneously placed Himself struck the soul as well as the body (Gal. 3:13).</w:t>
      </w:r>
    </w:p>
    <w:p w14:paraId="733800C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祂自愿置身其下的律法的咒诅，既击打了灵魂，也击打了身体（加拉太书 3:13）。</w:t>
      </w:r>
    </w:p>
    <w:p w14:paraId="3EA1DBB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was comprehended than bodily pain, as might be argued from the horror and recoil of the Redeemer from the cup which was to be drunk.</w:t>
      </w:r>
    </w:p>
    <w:p w14:paraId="0624D5E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其中包含的比肉体的痛苦更多，这可以从救赎主对那要喝的杯的恐惧和退缩中推断出来。</w:t>
      </w:r>
    </w:p>
    <w:p w14:paraId="1575CD3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corporeal sufferings would not have sufficed for men's redemption, for He redeemed the soul as well as the body (1 Cor. 6:20): He assumed both soul and body; and He offered both in our room, as was necessary to expiate guilt incurred in both and by both.</w:t>
      </w:r>
    </w:p>
    <w:p w14:paraId="05B4260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此外，肉体的受苦不足以救赎人，因为祂既救赎了灵魂，也救赎了身体（哥林多前书 6:20）：祂取了灵魂和身体；并且祂代替我们献上了两者，这是为要赎清在两者中并藉着两者所犯的罪咎所必需的。</w:t>
      </w:r>
    </w:p>
    <w:p w14:paraId="5BF21F0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sin was principally committed by the soul, and the body was used as but its instrument, it will not suffice to say that the suffering was in the soul merely by sympathy: the converse was rather true.</w:t>
      </w:r>
    </w:p>
    <w:p w14:paraId="2EA13C9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既然罪主要是由灵魂犯的，而身体不过被用作其工具，那么说受苦仅仅是因同情而在灵魂中，是不够的：相反的情况倒更真实。</w:t>
      </w:r>
    </w:p>
    <w:p w14:paraId="2B3D6165">
      <w:pPr>
        <w:spacing w:line="316" w:lineRule="auto"/>
        <w:rPr>
          <w:rFonts w:hint="eastAsia" w:ascii="微软雅黑" w:hAnsi="微软雅黑" w:eastAsia="微软雅黑" w:cs="微软雅黑"/>
          <w:sz w:val="30"/>
          <w:szCs w:val="30"/>
        </w:rPr>
      </w:pPr>
    </w:p>
    <w:p w14:paraId="12D1766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while the Lord Jesus continued amid all His agony the object of divine love as the only-begotten of the Father, He endured all the curse, wrath, and infliction justly to be awarded to the sin He bore on His own body.</w:t>
      </w:r>
    </w:p>
    <w:p w14:paraId="48C5A99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因此，当主耶稣在祂一切的痛苦中，仍然是作为父的独生子，是神爱的对象时，祂忍受了所有 justly to be awarded to the sin He bore on His own body.</w:t>
      </w:r>
    </w:p>
    <w:p w14:paraId="1F1CEED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not experienced that God was angry, not indeed at Himself, but at our sins, He could not have been a deliverer; for there was no relaxation of the law, nor could be; nor was there any relaxation of the penalty.</w:t>
      </w:r>
    </w:p>
    <w:p w14:paraId="37CC771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如果祂没有经历到神发怒，不是对祂自己，而是对我们的罪发怒，祂就不可能成为一位拯救者；因为律法没有丝毫的放松，也不可能有；刑罚也没有丝毫的减轻。</w:t>
      </w:r>
    </w:p>
    <w:p w14:paraId="4BA5E3E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agony of Christ read of from His human life in many scenes before He reached Gethsemane and the cross, consisted primarily in the loss of God,—a privation which removed from Him the vision of God and the sense of His presence: the subject of suffering was the entire human nature of the Lord.</w:t>
      </w:r>
    </w:p>
    <w:p w14:paraId="125F0EA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在祂到达客西马尼和十字架之前，从祂人生的许多场景中读到的基督的痛苦，主要在于失去神——一种剥夺，使祂失去了神的异象和祂同在的感觉：受苦的主体是主的整个人性。</w:t>
      </w:r>
    </w:p>
    <w:p w14:paraId="47C5F1E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He ceased to be the beloved Son, and actually loved.</w:t>
      </w:r>
    </w:p>
    <w:p w14:paraId="011FC82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不是说祂不再是蒙爱的子，并实际上被爱。</w:t>
      </w:r>
    </w:p>
    <w:p w14:paraId="557CAEE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the Lord, in His own consciousness, ceased to draw the distinction between His personal and official relation to His Father; for His whole language virtually avows His innocence and Sonship, and proceeds upon the plea that the Father would either remove the cup or uphold Him: there was no despair and no distrust for an instant.</w:t>
      </w:r>
    </w:p>
    <w:p w14:paraId="13750CA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不是说主，在祂自己的意识中，停止了区分祂与父的个人和职分关系；因为祂的全部语言实际上都宣告了祂的无辜和子职，并基于父会挪去那杯或扶持祂的恳求而进行：没有片刻的绝望和不信。</w:t>
      </w:r>
    </w:p>
    <w:p w14:paraId="0D3D27A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though His trust was never for a moment interrupted, nor succeeded by despair, He was wholly without that sensible enjoyment which commonly flows from trust, and was subjected to an overwhelming pressure of heaviness and sorrow, caused by the divine anger at sin, which the Surety must necessarily undergo.</w:t>
      </w:r>
    </w:p>
    <w:p w14:paraId="5AD6823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但虽然祂的信靠从未有片刻中断，也未被绝望所取代，祂却完全没有那种通常从信靠中流出的可感知的喜乐，并且承受着一种由神对罪的忿怒所引起的压倒性的沉重和忧伤，这是保证人必须经历的。</w:t>
      </w:r>
    </w:p>
    <w:p w14:paraId="1160660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Surety was in Himself the beloved Son, He was, as the sin-bearer, under the hiding of His Father's face when He poured out these prayers with strong crying and tears.</w:t>
      </w:r>
    </w:p>
    <w:p w14:paraId="6D28F25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虽然保证人本身是蒙爱的子，但祂作为担当罪者，当祂大声哀哭流泪地倾倒出这些祷告时，祂是在父面孔的隐藏之下。</w:t>
      </w:r>
    </w:p>
    <w:p w14:paraId="77FA0A8B">
      <w:pPr>
        <w:spacing w:line="316" w:lineRule="auto"/>
        <w:rPr>
          <w:rFonts w:hint="eastAsia" w:ascii="微软雅黑" w:hAnsi="微软雅黑" w:eastAsia="微软雅黑" w:cs="微软雅黑"/>
          <w:sz w:val="30"/>
          <w:szCs w:val="30"/>
        </w:rPr>
      </w:pPr>
    </w:p>
    <w:p w14:paraId="7C821F5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adds, HE WAS HEARD.</w:t>
      </w:r>
    </w:p>
    <w:p w14:paraId="08F2745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使徒又补充说，“祂蒙了应允”。</w:t>
      </w:r>
    </w:p>
    <w:p w14:paraId="3670792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inquiry arises, How?</w:t>
      </w:r>
    </w:p>
    <w:p w14:paraId="7CA3EAF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但问题来了，如何应允？</w:t>
      </w:r>
    </w:p>
    <w:p w14:paraId="6FD1C6D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w:t>
      </w:r>
    </w:p>
    <w:p w14:paraId="1F4A26E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何时？</w:t>
      </w:r>
    </w:p>
    <w:p w14:paraId="5F912B5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undergo death?</w:t>
      </w:r>
    </w:p>
    <w:p w14:paraId="7EB8F58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祂不是经历了死亡吗？</w:t>
      </w:r>
    </w:p>
    <w:p w14:paraId="2CCC2AC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was He heard, when He appealed to Him who was able to save Him from death, and yet was given up to death?</w:t>
      </w:r>
    </w:p>
    <w:p w14:paraId="126CD71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当祂向那能救祂免死的主呼求，却被交于死地时，祂是如何蒙应允的呢？</w:t>
      </w:r>
    </w:p>
    <w:p w14:paraId="33FB09D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solution is easy.</w:t>
      </w:r>
    </w:p>
    <w:p w14:paraId="23AB728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解决方法很简单。</w:t>
      </w:r>
    </w:p>
    <w:p w14:paraId="09214BF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Lord absolutely and unconditionally asked, was absolutely and unconditionally granted.</w:t>
      </w:r>
    </w:p>
    <w:p w14:paraId="6CCF6FD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凡主绝对无条件地祈求的，都绝对无条件地蒙了应允。</w:t>
      </w:r>
    </w:p>
    <w:p w14:paraId="4013040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He conditionally asked—that is, asked from natural affection, or from a sensitive recoil from what seemed to His human feelings overwhelming and intolerable, and rather a wish than a definite volition—was answered in the way most necessary in the circumstances.</w:t>
      </w:r>
    </w:p>
    <w:p w14:paraId="7875C02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但祂有条件地祈求的——也就是说，出于自然的情感，或出于对祂人性感觉中似乎是压倒性和无法忍受的事物的敏感退缩，更像是一种愿望而非明确的意志——则以在当时情况下最必要的方式得到了回应。</w:t>
      </w:r>
    </w:p>
    <w:p w14:paraId="5221561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warranted to say, when we compare this passage with the scene of the soul-trouble and Gethsemane, that God heard Him, either by mitigating the terror, or by nerving Him to bear it, or by strengthening Him by means of the angel.</w:t>
      </w:r>
    </w:p>
    <w:p w14:paraId="32A6237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当我们把这段经文与灵魂忧愁和客西马尼的场景相比时，我们有根据说，神应允了祂，或是藉着减轻恐惧，或是藉着使祂有力量去承受，或是藉着天使加添祂力量。</w:t>
      </w:r>
    </w:p>
    <w:p w14:paraId="4201F65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fear was lest He should sink and be swallowed up of death, and He was heard and rescued.</w:t>
      </w:r>
    </w:p>
    <w:p w14:paraId="3270BF2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祂的恐惧是怕祂沉沦，被死亡吞噬，祂蒙了应允并被拯救。</w:t>
      </w:r>
    </w:p>
    <w:p w14:paraId="513E1AD1">
      <w:pPr>
        <w:spacing w:line="316" w:lineRule="auto"/>
        <w:rPr>
          <w:rFonts w:hint="eastAsia" w:ascii="微软雅黑" w:hAnsi="微软雅黑" w:eastAsia="微软雅黑" w:cs="微软雅黑"/>
          <w:sz w:val="30"/>
          <w:szCs w:val="30"/>
        </w:rPr>
      </w:pPr>
    </w:p>
    <w:p w14:paraId="6107B33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statement requiring notice is, that Christ, notwithstanding His Sonship, learned obedience by suffering.</w:t>
      </w:r>
    </w:p>
    <w:p w14:paraId="5B2E91F2">
      <w:pPr>
        <w:spacing w:line="316" w:lineRule="auto"/>
        <w:rPr>
          <w:rFonts w:hint="eastAsia" w:ascii="微软雅黑" w:hAnsi="微软雅黑" w:eastAsia="微软雅黑" w:cs="微软雅黑"/>
          <w:sz w:val="30"/>
          <w:szCs w:val="30"/>
        </w:rPr>
      </w:pPr>
    </w:p>
    <w:p w14:paraId="5C672C1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下一个需要注意的陈述是，基督，尽管祂是儿子，还是因受苦学了顺从。</w:t>
      </w:r>
    </w:p>
    <w:p w14:paraId="02AB5E4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clause is properly participial, and literally rendered, THOUGH BEING THE SON: it takes for granted the divine Sonship as anterior to His obedience, and not the fruit of His obedience.</w:t>
      </w:r>
    </w:p>
    <w:p w14:paraId="749704E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这个从句实际上是分词性的，字面翻译是“虽然是儿子”：它以神圣的子职为前提，这子职先于祂的顺服，而不是祂顺服的果子。</w:t>
      </w:r>
    </w:p>
    <w:p w14:paraId="12C9644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would otherwise be unmeaning; for it assumes that He who personally was above all obedience, was put in the position of learning obedience.</w:t>
      </w:r>
    </w:p>
    <w:p w14:paraId="165A228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否则，这语言将是无意义的；因为它假设那位在个人上超越一切顺服的，被置于学习顺服的位置上。</w:t>
      </w:r>
    </w:p>
    <w:p w14:paraId="4A9E3D9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what was required to the right discharge of that active and suffering obedience which must needs be vicariously rendered to fulfil the task of Suretyship, and the greatness of Christ's redeeming love in obliging Himself to render obedience in the midst of such suffering.</w:t>
      </w:r>
    </w:p>
    <w:p w14:paraId="4D7CDB7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这表明了要正确地履行那必须替代性地献上，以完成保证人任务的主动和受苦的顺服，所需要的是什么，以及基督救赎之爱的伟大，祂使自己有义务在如此的受苦中献上顺服。</w:t>
      </w:r>
    </w:p>
    <w:p w14:paraId="11796B6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following elements constituted that obedience:—</w:t>
      </w:r>
    </w:p>
    <w:p w14:paraId="501927A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以下要素构成了那顺服：—</w:t>
      </w:r>
    </w:p>
    <w:p w14:paraId="142C70F4">
      <w:pPr>
        <w:spacing w:line="316" w:lineRule="auto"/>
        <w:rPr>
          <w:rFonts w:hint="eastAsia" w:ascii="微软雅黑" w:hAnsi="微软雅黑" w:eastAsia="微软雅黑" w:cs="微软雅黑"/>
          <w:sz w:val="30"/>
          <w:szCs w:val="30"/>
        </w:rPr>
      </w:pPr>
    </w:p>
    <w:p w14:paraId="7F4A152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developed from a sinless nature, beginning with His birth and pervading His life, till He bowed His head upon the cross.</w:t>
      </w:r>
    </w:p>
    <w:p w14:paraId="2E534C3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它从一个无罪的本性发展而来，从祂的出生开始，贯穿祂的一生，直到祂在十字架上低下头。</w:t>
      </w:r>
    </w:p>
    <w:p w14:paraId="048562F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taking flesh from Adam, His humanity was, by the overshadowing power of the Holy Ghost, generated pure in the act of personal union to the only begotten Son, and never existed apart.</w:t>
      </w:r>
    </w:p>
    <w:p w14:paraId="10F4869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虽然祂从亚当取了肉身，但祂的人性，藉着圣灵的荫庇能力，在与独生子位格联合的行为中被生成为纯洁的，并且从未分开存在过。</w:t>
      </w:r>
    </w:p>
    <w:p w14:paraId="568B9F6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sinless in His nature, and in His history; holy for the unholy, pure to occupy the place of the impure; the realization of the divine law at every moment, and in every scene; the ideal of the law.</w:t>
      </w:r>
    </w:p>
    <w:p w14:paraId="7E5B3A8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祂在本性上和历史上都是无罪的；为不圣洁的人作圣洁的，为不洁净的人占其位置；在每一刻，在每一个场景中，都是神律法的实现；是律法的理想。</w:t>
      </w:r>
    </w:p>
    <w:p w14:paraId="712AE10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learned obedience by suffering, the meaning is, that the obedience grew in extent, intensity, and force, by the pressure put upon it: the hotter the conflict, the more did inward submission unfold itself.</w:t>
      </w:r>
    </w:p>
    <w:p w14:paraId="337BEB9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当祂因受苦学了顺从时，意思是，顺服因其所受的压力，在范围、强度和力量上都增长了：冲突越激烈，内在的顺服就越发显露。</w:t>
      </w:r>
    </w:p>
    <w:p w14:paraId="6D60DF7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that this argues previous defect, for in sinless creaturehood there is progress.</w:t>
      </w:r>
    </w:p>
    <w:p w14:paraId="05CC5F8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这并非表明先前有缺陷，因为在无罪的受造性中，是有进步的。</w:t>
      </w:r>
    </w:p>
    <w:p w14:paraId="7FD1C0B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that which claims to be perfect there are degrees of advancement; and in Christ's case the obedience, always perfect, was not at first in its full development.</w:t>
      </w:r>
    </w:p>
    <w:p w14:paraId="582EEF4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即使在声称是完全的事物中，也有进步的程度；在基督的案例中，顺服虽然总是完全的，但起初并未完全发展。</w:t>
      </w:r>
    </w:p>
    <w:p w14:paraId="358E9AF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in all living things growth, progress to maturity.</w:t>
      </w:r>
    </w:p>
    <w:p w14:paraId="1683901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我们在所有生物中都看到成长，向成熟的进步。</w:t>
      </w:r>
    </w:p>
    <w:p w14:paraId="5D7781E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Gethsemane, and in His soul-desertion, His will was never turned aside from the straight path of prompt obedience even by superhuman trials, but held on its course, still learning obedience.</w:t>
      </w:r>
    </w:p>
    <w:p w14:paraId="0459C22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在客西马尼，以及在祂灵魂被离弃时，祂的意志从未因超人的试炼而偏离迅速顺服的正路，而是持守其道路，仍在学习顺服。</w:t>
      </w:r>
    </w:p>
    <w:p w14:paraId="56AF34C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suffering alone, but obedience in suffering the most overwhelming and unparalleled, constituted the second Adam's task.</w:t>
      </w:r>
    </w:p>
    <w:p w14:paraId="729A246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不仅仅是受苦，而是在最压倒性和无与伦比的受苦中顺服，构成了第二亚当的任务。</w:t>
      </w:r>
    </w:p>
    <w:p w14:paraId="60A61AF9">
      <w:pPr>
        <w:spacing w:line="316" w:lineRule="auto"/>
        <w:rPr>
          <w:rFonts w:hint="eastAsia" w:ascii="微软雅黑" w:hAnsi="微软雅黑" w:eastAsia="微软雅黑" w:cs="微软雅黑"/>
          <w:sz w:val="30"/>
          <w:szCs w:val="30"/>
        </w:rPr>
      </w:pPr>
    </w:p>
    <w:p w14:paraId="09D7E30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reward follows: "Being made perfect, He became the author of eternal salvation."</w:t>
      </w:r>
    </w:p>
    <w:p w14:paraId="66706928">
      <w:pPr>
        <w:spacing w:line="316" w:lineRule="auto"/>
        <w:rPr>
          <w:rFonts w:hint="eastAsia" w:ascii="微软雅黑" w:hAnsi="微软雅黑" w:eastAsia="微软雅黑" w:cs="微软雅黑"/>
          <w:sz w:val="30"/>
          <w:szCs w:val="30"/>
        </w:rPr>
      </w:pPr>
    </w:p>
    <w:p w14:paraId="00ABD68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赏赐随之而来：“祂既得以完全，就成了永远得救的根源。”</w:t>
      </w:r>
    </w:p>
    <w:p w14:paraId="47C8DAA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perfecting, as applied to Christ in this epistle, has already been explained (Heb. 2:10).</w:t>
      </w:r>
    </w:p>
    <w:p w14:paraId="21926C7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在这封书信中，“得以完全”应用于基督的含义，已在前文解释过（希伯来书 2:10）。</w:t>
      </w:r>
    </w:p>
    <w:p w14:paraId="6C20C5A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must rescue the expression from the superficial gloss that makes it exaltation as contrasted with humiliation.</w:t>
      </w:r>
    </w:p>
    <w:p w14:paraId="5F48D60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但我们必须将这个表达从那种将其视为与降卑相对的升高的肤浅解释中拯救出来。</w:t>
      </w:r>
    </w:p>
    <w:p w14:paraId="006DA09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seeming antithesis between the days of His flesh and this ulterior stage, may seem at first sight to give countenance to that idea; but there is something deeper in the connection,—viz. the link between learning obedience in the days of His flesh, and being perfected as the second man for the purposes of the mediatorial economy.</w:t>
      </w:r>
    </w:p>
    <w:p w14:paraId="0CF9E3E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祂肉体的时候与这个更深阶段之间看似的对立，乍看之下似乎支持那个观念；但在这联系中有更深的东西——即，在祂肉体的时候学习顺服，和作为第二人为中保经纶的目的得以完全之间的联系。</w:t>
      </w:r>
    </w:p>
    <w:p w14:paraId="305C295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takes for granted a period of probation assigned to the second Adam, followed by a state of confirmation, or state of mediatorial fitness for securing the final welfare of His people: it is the reward of an approved obedience.</w:t>
      </w:r>
    </w:p>
    <w:p w14:paraId="6B05B7A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这语言以第二亚当被指派的一个试炼期为前提，其后是一个坚固的状态，或一个为确保祂子民最终福祉的中保适切状态：这是被称许的顺服的赏赐。</w:t>
      </w:r>
    </w:p>
    <w:p w14:paraId="2D51182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deeper connection and the true meaning, as is evident from the fact that the perfecting stands related to His being the author of eternal salvation, the same link that we noticed above (Heb. 2:10).</w:t>
      </w:r>
    </w:p>
    <w:p w14:paraId="311F687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这是更深的联系和真正的含义，这从得以完全与祂成为永远得救的根源相关联这个事实中是显而易见的，这与我们上面注意到的联系相同（希伯来书 2:10）。</w:t>
      </w:r>
    </w:p>
    <w:p w14:paraId="23E1B2D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officially perfected for all the ends of His mediatorial undertaking.</w:t>
      </w:r>
    </w:p>
    <w:p w14:paraId="6E28B14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祂在职分上为祂中保事业的一切目的得以完全。</w:t>
      </w:r>
    </w:p>
    <w:p w14:paraId="1532267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proof may be adduced.</w:t>
      </w:r>
    </w:p>
    <w:p w14:paraId="149F839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可以引出进一步的证据。</w:t>
      </w:r>
    </w:p>
    <w:p w14:paraId="5EEEA0A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through this perfecting of the Surety that we are said to be perfected; that is, we are partakers of Him and one with Him in His approved obedience and accepted sacrifice (Heb. 10:14).</w:t>
      </w:r>
    </w:p>
    <w:p w14:paraId="4E0E41F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正是藉着这位保证人的得以完全，我们才得以完全；也就是说，我们在祂被称许的顺服和被悦纳的献祭中，是有份于祂并与祂合一的（希伯来书 10:14）。</w:t>
      </w:r>
    </w:p>
    <w:p w14:paraId="7807C12E">
      <w:pPr>
        <w:spacing w:line="316" w:lineRule="auto"/>
        <w:rPr>
          <w:rFonts w:hint="eastAsia" w:ascii="微软雅黑" w:hAnsi="微软雅黑" w:eastAsia="微软雅黑" w:cs="微软雅黑"/>
          <w:sz w:val="30"/>
          <w:szCs w:val="30"/>
        </w:rPr>
      </w:pPr>
    </w:p>
    <w:p w14:paraId="317D9DA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perfected, Christ became THE AUTHOR OF eternal SALVATION.</w:t>
      </w:r>
    </w:p>
    <w:p w14:paraId="643A832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如此得以完全，基督就成了永远“得救的根源”。</w:t>
      </w:r>
    </w:p>
    <w:p w14:paraId="06CF6AE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humiliation ended with the weakness, temptation, suffering, and death peculiar to the days of His flesh.</w:t>
      </w:r>
    </w:p>
    <w:p w14:paraId="28412F7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降卑随着祂肉体的时候所特有的软弱、试探、受苦和死亡而结束。</w:t>
      </w:r>
    </w:p>
    <w:p w14:paraId="0D5D957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Representative, acting in the name of a chosen people, not only reached the goal, but became the author of eternal salvation.</w:t>
      </w:r>
    </w:p>
    <w:p w14:paraId="2313DFF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那位代表，奉选民之名行事，不仅达到了目标，而且成了永远得救的根源。</w:t>
      </w:r>
    </w:p>
    <w:p w14:paraId="19B23DB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has almost everything in common with the passage already noticed (Heb. 2:10): it well-nigh repeats it.</w:t>
      </w:r>
    </w:p>
    <w:p w14:paraId="46B8116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这段经文与前面已注意到的经文（希伯来书 2:10）几乎完全相同：它几乎重复了它。</w:t>
      </w:r>
    </w:p>
    <w:p w14:paraId="0AD9BE4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difference is, that in the former passage He is called the captain or leader of salvation, the first in the order of possession; whereas in this passage He is called the meritorious cause, the author of salvation.</w:t>
      </w:r>
    </w:p>
    <w:p w14:paraId="22130A7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主要区别在于，在前一段经文中，祂被称为救恩的元帅或带领者，是拥有次序上的第一位；而在这段经文中，祂被称为功绩因，救恩的根源。</w:t>
      </w:r>
    </w:p>
    <w:p w14:paraId="53F8738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only to notice that the salvation is limited to a particular class who bear the designation OF THOSE WHO OBEY CHRIST.</w:t>
      </w:r>
    </w:p>
    <w:p w14:paraId="6430914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只需注意，救恩被局限于一个特定的类别，他们带有“那些顺从基督的人”的称号。</w:t>
      </w:r>
    </w:p>
    <w:p w14:paraId="55F436C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primarily refer to the obedience of faith,—that is, to the obedience which is apparent in the very act of believing (Rom. 1:5), but also takes in the obedience of life.</w:t>
      </w:r>
    </w:p>
    <w:p w14:paraId="6F4B42C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这可能主要指信心的顺服——也就是说，在相信的行为本身中就显明的顺服（罗马书 1:5），但也包含了生命的顺服。</w:t>
      </w:r>
    </w:p>
    <w:p w14:paraId="4DF11A77">
      <w:pPr>
        <w:spacing w:line="316" w:lineRule="auto"/>
        <w:rPr>
          <w:rFonts w:hint="eastAsia" w:ascii="微软雅黑" w:hAnsi="微软雅黑" w:eastAsia="微软雅黑" w:cs="微软雅黑"/>
          <w:sz w:val="30"/>
          <w:szCs w:val="30"/>
        </w:rPr>
      </w:pPr>
    </w:p>
    <w:p w14:paraId="588EEDE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The next passage is specially important, as showing that the Lord Jesus on earth was at once priest and sacrifice: Such an high priest became us, who is holy, harmless [better, such a high priest befitted us,—one holy, innocent], undefiled, separate from sinners, and made higher than the heavens; who needeth not daily, as those high priests, to offer up sacrifice, first far His own sins, and then for the people's: for this He did once, when He offered up Himself (Heb. 7:26, 27).</w:t>
      </w:r>
    </w:p>
    <w:p w14:paraId="0577D62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 下一段经文特别重要，因为它表明主耶稣在地上既是祭司又是祭物：“像这样圣洁、无邪恶[更好的翻译是，像这样一位大祭司与我们相称——一位圣洁、无辜的]、无玷污、远离罪人、高过诸天的大祭司，原是与我们合宜的。祂不像那些大祭司，每日必须先为自己的罪，后为百姓的罪献祭，因为祂只一次将自己献上，就把这事成全了。”（希伯来书 7:26, 27）。</w:t>
      </w:r>
    </w:p>
    <w:p w14:paraId="2277578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Melchizedek's priesthood, according to the outline in Genesis, is represented in this chapter as typical; next, a passage in the Psalms, written long after the institution of the Aaronic priesthood, promised a priest of another order (Ps. 110:4); and the apostle argues that perfection could not be by the law, because the replacing of its priesthood was a plain proof of imperfection.</w:t>
      </w:r>
    </w:p>
    <w:p w14:paraId="50745D8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麦基洗德的祭司职分，根据创世记的纲要，在本章中被描绘为预表性的；接着，在亚伦祭司职分设立很久之后写的诗篇中的一段经文，应许了另一等次的祭司（诗篇 110:4）；使徒论证说，完全不可能藉着律法，因为其祭司职分的被取代，就是不完全的明显证据。</w:t>
      </w:r>
    </w:p>
    <w:p w14:paraId="2A157E4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irrevocable oath was also a proof of a better covenant (Heb. 7:20–22).</w:t>
      </w:r>
    </w:p>
    <w:p w14:paraId="2FE9F38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那不能废弃的誓言，也是一个更美之约的证据（希伯来书 7:20–22）。</w:t>
      </w:r>
    </w:p>
    <w:p w14:paraId="3633E6D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priesthood was everlasting and unchangeable, while the other constantly passed from one dying man to another (ver. 24).</w:t>
      </w:r>
    </w:p>
    <w:p w14:paraId="5F23315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基督的祭司职分是永恒不变的，而另一个则不断地从一个垂死的人传给另一个（第24节）。</w:t>
      </w:r>
    </w:p>
    <w:p w14:paraId="7F5324C9">
      <w:pPr>
        <w:spacing w:line="316" w:lineRule="auto"/>
        <w:rPr>
          <w:rFonts w:hint="eastAsia" w:ascii="微软雅黑" w:hAnsi="微软雅黑" w:eastAsia="微软雅黑" w:cs="微软雅黑"/>
          <w:sz w:val="30"/>
          <w:szCs w:val="30"/>
        </w:rPr>
      </w:pPr>
    </w:p>
    <w:p w14:paraId="0DD2990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have the same meaning as the previous passage, which set forth the necessity of the atonement on the ground of justice (Heb. 2:10).</w:t>
      </w:r>
    </w:p>
    <w:p w14:paraId="320B75F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这些话与前一段经文的意思相同，那段经文阐明了基于公义的赎罪的必要性（希伯来书 2:10）。</w:t>
      </w:r>
    </w:p>
    <w:p w14:paraId="3B457B2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SUCH (τοιοῦτος) AN HIGH PRIEST is referred by some to what precedes (vers. 1–25); but far more naturally it refers, as we have rendered it, to the following clause, "one holy, harmless, undefiled, and separate from sinners,"—the same expression that we have below (Heb. 8:1).</w:t>
      </w:r>
    </w:p>
    <w:p w14:paraId="7E8B8E4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“这样（τοιοῦτος）的大祭司”这个表达，有些人将其指向前面（第1–25节）；但更自然地，它，如我们所翻译的，指向后面的从句，“一位圣洁、无邪恶、无玷污、远离罪人”——这与我们下面（希伯来书 8:1）的表达相同。</w:t>
      </w:r>
    </w:p>
    <w:p w14:paraId="158D017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predicates of the high priest, immediately subjoined, are by no means to be interpreted as properties that belonged to Him exclusively after His ascension.</w:t>
      </w:r>
    </w:p>
    <w:p w14:paraId="310E431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紧接着附加的大祭司的各种谓词，绝不应被解释为只在祂升天后才专属于祂的属性。</w:t>
      </w:r>
    </w:p>
    <w:p w14:paraId="2AF824C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four are descriptive of what He was on earth, when brought into contact, during the discharge of His office, with sin and sinners; and only because all this belonged to Him on earth, does He continue to be all this in heaven.</w:t>
      </w:r>
    </w:p>
    <w:p w14:paraId="25C1DFE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前四个是描述祂在地上，在履行祂职分期间，与罪和罪人接触时的情形；并且只有因为这一切在地上都属于祂，祂在天上才继续是这一切。</w:t>
      </w:r>
    </w:p>
    <w:p w14:paraId="666F294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taken together, they affirm moral perfection in all its parts and degrees, describing it negatively as well as positively.</w:t>
      </w:r>
    </w:p>
    <w:p w14:paraId="7B4C9EB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当它们被放在一起时，它们肯定了道德在各部分和各程度上的完全，既从消极方面也从积极方面描述了它。</w:t>
      </w:r>
    </w:p>
    <w:p w14:paraId="16ED53A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epithet HOLY might seem at first sight to intimate the consecration by which He was set apart to God; and the suggestion has been made, May it not recall the title "Holiness to the Lord" on the mitre of the Aaronic high priest?</w:t>
      </w:r>
    </w:p>
    <w:p w14:paraId="421C3DF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“圣洁”这个称号，乍看之下似乎暗示了祂被分别为圣归给神的奉献；有人提出建议，这是否会让人回想起亚伦大祭司冠冕上的“归耶和华为圣”这个称号？</w:t>
      </w:r>
    </w:p>
    <w:p w14:paraId="5751A53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examination of the Greek word here used at once satisfies us that not the holiness of dedication is intimated, but the holiness of inward conformity to the divine will—of moral and religious conduct.</w:t>
      </w:r>
    </w:p>
    <w:p w14:paraId="0BBE2FC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但对这里使用的希腊词的考察，立刻使我们满意地看到，所暗示的不是奉献的圣洁，而是内在与神旨意相符的圣洁——即道德和宗教行为的圣洁。</w:t>
      </w:r>
    </w:p>
    <w:p w14:paraId="1D84738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epithet, HARMLESS, or innocent, was understood by the translators of the English version, as it is by many modern expositors, as intimating that He was, in His intercourse among men, free from evil, malice, or injury.</w:t>
      </w:r>
    </w:p>
    <w:p w14:paraId="572AE7B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第二个称号，“无邪恶的”，或无辜的，被英文版的翻译者，以及许多现代解经家理解为，暗示祂在与人交往中，没有邪恶、恶意或伤害。</w:t>
      </w:r>
    </w:p>
    <w:p w14:paraId="1995298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its etymology it has a more extensive meaning: it means a nature free from every taint of evil or original sin.</w:t>
      </w:r>
    </w:p>
    <w:p w14:paraId="47B111A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但根据其词源，它有更广的含义：它意指一个没有任何邪恶或原罪玷污的本性。</w:t>
      </w:r>
    </w:p>
    <w:p w14:paraId="34D0267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epithet, UNDEFILED, signifies that He contracted no defilement amid temptations which solicited Him on every side, and that, while always in contact with sin, He continued sinless, for the infection never spread to Him.</w:t>
      </w:r>
    </w:p>
    <w:p w14:paraId="43F1EA9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第三个称号，“无玷污的”，意指祂在四面八方引诱祂的试探中，没有沾染任何污秽，并且，虽然祂总是与罪接触，祂却保持无罪，因为那感染从未传到祂身上。</w:t>
      </w:r>
    </w:p>
    <w:p w14:paraId="365CD22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epithet, or descriptive predicate, SEPARATE FROM SINNERS, means that He was the true Nazarite: His soul was as a star, and dwelt apart.</w:t>
      </w:r>
    </w:p>
    <w:p w14:paraId="454AD5F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第四个称号，或描述性谓词，“远离罪人”，意指祂是真正的拿细耳人：祂的灵魂如星辰，独居。</w:t>
      </w:r>
    </w:p>
    <w:p w14:paraId="6BA5B1B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modern interpreters, following in the wake of the old Socinians, who interpreted these predicates of Christ in heaven, suppose that it means separated from sinners by His exaltation,—that is, by local distance; a low and one-sided view.</w:t>
      </w:r>
    </w:p>
    <w:p w14:paraId="6E847D8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几位现代解经家，跟随古老的索西尼派的脚步，他们将这些谓词解释为基督在天上，认为它的意思是藉着祂的升高与罪人分离——也就是说，藉着地方上的距离；这是一种低级且片面的观点。</w:t>
      </w:r>
    </w:p>
    <w:p w14:paraId="6122E03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means that Christ, while living among sinners, and supposed to be of the common order of men, was infinitely apart from them in nature and character, in thought and deed, in words and principles, in motive and conduct.</w:t>
      </w:r>
    </w:p>
    <w:p w14:paraId="3DA4F25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这个表达意指基督，虽然活在罪人中间，并被认为是普通人，但在本性和品格上，在思想和行为上，在言语和原则上，在动机和举止上，都与他们无限地分离。</w:t>
      </w:r>
    </w:p>
    <w:p w14:paraId="1F70A6B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among them, not of them; nay, in a moral respect, infinitely separate.</w:t>
      </w:r>
    </w:p>
    <w:p w14:paraId="144E038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祂在他们中间，却不属他们；不仅如此，在道德方面，是无限地分离。</w:t>
      </w:r>
    </w:p>
    <w:p w14:paraId="2C505CF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predicate, MADE HIGHER THAN THE HEAVENS, undoubtedly differs from the previous four in this, that it refers to His exaltation.</w:t>
      </w:r>
    </w:p>
    <w:p w14:paraId="4226879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第五个谓词，“高过诸天”，无疑与前四个不同，因为它指的是祂的升高。</w:t>
      </w:r>
    </w:p>
    <w:p w14:paraId="2679BB6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is to show that our great High Priest must needs be made higher than the heavens, infinitely exalted above all, in order to bestow as well as win salvation.</w:t>
      </w:r>
    </w:p>
    <w:p w14:paraId="1B5AA21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其意在表明我们伟大的大祭司必须高过诸天，被无限地高举在万有之上，以便能赐予并赢得救恩。</w:t>
      </w:r>
    </w:p>
    <w:p w14:paraId="61CE0CA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 one, with any colour of reason, can allege that He was then only made a priest, or that He then only performed the principal part of the priestly function—the offering of sacrifice.</w:t>
      </w:r>
    </w:p>
    <w:p w14:paraId="7328D41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但没有人能有任何合理的理由声称，祂只是在那时才成为祭司，或祂只是在那时才履行了祭司职分的主要部分——献祭。</w:t>
      </w:r>
    </w:p>
    <w:p w14:paraId="5B02055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predicates of the high priest, as well as the subsequent verse, indisputably prove that He was acting as a priest on earth.</w:t>
      </w:r>
    </w:p>
    <w:p w14:paraId="3632261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大祭司前面的谓词，以及后面的一节，都无可争议地证明了祂在地上是作为祭司行事的。</w:t>
      </w:r>
    </w:p>
    <w:p w14:paraId="648CE97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design of the apostle in naming these predicates of our High Priest, was to prove that He was infinitely pleasing to God, that He was under no necessity to offer sacrifice for Himself, and that His offering had everlasting validity.</w:t>
      </w:r>
    </w:p>
    <w:p w14:paraId="1B2400B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使徒提名我们大祭司的这些谓词，其意在证明祂是无限地讨神喜悦的，祂没有必要为自己献祭，并且祂的献祭具有永恒的效力。</w:t>
      </w:r>
    </w:p>
    <w:p w14:paraId="389455D1">
      <w:pPr>
        <w:spacing w:line="316" w:lineRule="auto"/>
        <w:rPr>
          <w:rFonts w:hint="eastAsia" w:ascii="微软雅黑" w:hAnsi="微软雅黑" w:eastAsia="微软雅黑" w:cs="微软雅黑"/>
          <w:sz w:val="30"/>
          <w:szCs w:val="30"/>
        </w:rPr>
      </w:pPr>
    </w:p>
    <w:p w14:paraId="5542F77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follows a comparison between the Jewish high priest in the annual sacrifice on the day of atonement, and our great High Priest in His sacrifice once offered (ver. 27).</w:t>
      </w:r>
    </w:p>
    <w:p w14:paraId="40ACD45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接着是对犹太的大祭司在赎罪日的年度献祭，和我们伟大的大祭司一次献上的献祭之间的比较（第27节）。</w:t>
      </w:r>
    </w:p>
    <w:p w14:paraId="204B654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point of similarity, such as obtains between type and antitype, but also a point of disparity, in as far as Christ's sacrifice was infinitely superior in validity and value.</w:t>
      </w:r>
    </w:p>
    <w:p w14:paraId="5071F81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在预表与实体之间，有一个相似点，但也有一个差异点，即基督的献祭在有效性和价值上是无限优越的。</w:t>
      </w:r>
    </w:p>
    <w:p w14:paraId="6B7E2D0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great day of atonement the Jewish high priest offered sacrifice first for his own sins, and then for the people's.</w:t>
      </w:r>
    </w:p>
    <w:p w14:paraId="483ABC6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在伟大的赎罪日，犹太的大祭司先为自己的罪献祭，然后为百姓的罪献祭。</w:t>
      </w:r>
    </w:p>
    <w:p w14:paraId="43D89CF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DAILY, applied to the Jewish high priest, has been variously expounded; some referring it to the annual return of the great day of atonement, when this part of the ritual was ever repeated; others referring it to the morning and evening sacrifice.</w:t>
      </w:r>
    </w:p>
    <w:p w14:paraId="5A4D34C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“每日”这个表达，应用于犹太的大祭司，有各种各样的解释；一些人将其指向每年赎罪日的回归，那时这部分的仪式总被重复；另一些人则将其指向早晚的献祭。</w:t>
      </w:r>
    </w:p>
    <w:p w14:paraId="1CF5318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latter was offered, not for the high priest nor the priests in general, but for the people, it is better to understand it as intimating that, on every occasion of offering for the sins of the people, he offered also for his own sins.</w:t>
      </w:r>
    </w:p>
    <w:p w14:paraId="4695FE8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由于后者不是为大祭司或一般的祭司献的，而是为百姓献的，所以最好将其理解为暗示，在每次为百姓的罪献祭时，他也为自己的罪献祭。</w:t>
      </w:r>
    </w:p>
    <w:p w14:paraId="02A304DB">
      <w:pPr>
        <w:spacing w:line="316" w:lineRule="auto"/>
        <w:rPr>
          <w:rFonts w:hint="eastAsia" w:ascii="微软雅黑" w:hAnsi="微软雅黑" w:eastAsia="微软雅黑" w:cs="微软雅黑"/>
          <w:sz w:val="30"/>
          <w:szCs w:val="30"/>
        </w:rPr>
      </w:pPr>
    </w:p>
    <w:p w14:paraId="12201C5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sacrifice of Christ was unique.</w:t>
      </w:r>
    </w:p>
    <w:p w14:paraId="41DC84B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相反，基督的献祭是独一无二的。</w:t>
      </w:r>
    </w:p>
    <w:p w14:paraId="1871A9E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from the necessity of the case, was always separated in the Jewish ritual, was combined in Him.</w:t>
      </w:r>
    </w:p>
    <w:p w14:paraId="0AEDFB3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在犹太的仪式中，因情况的需要而总是分开的东西，在祂里面却被结合了。</w:t>
      </w:r>
    </w:p>
    <w:p w14:paraId="357469E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gave His life a ransom for many, He was the priest of His own sacrifice—priest and sacrifice in one.</w:t>
      </w:r>
    </w:p>
    <w:p w14:paraId="0264403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当祂舍命作多人的赎价时，祂是祂自己祭物的祭司——祭司和祭物合一。</w:t>
      </w:r>
    </w:p>
    <w:p w14:paraId="561F65C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first time in the course of the epistle that we find express mention of Christ as at once priest and victim, but it is repeated again and again.</w:t>
      </w:r>
    </w:p>
    <w:p w14:paraId="03C8917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这是在这封书信中，我们第一次发现明确提到基督既是祭司又是祭物，但这一点被一再重复。</w:t>
      </w:r>
    </w:p>
    <w:p w14:paraId="7D40DD37">
      <w:pPr>
        <w:spacing w:line="316" w:lineRule="auto"/>
        <w:rPr>
          <w:rFonts w:hint="eastAsia" w:ascii="微软雅黑" w:hAnsi="微软雅黑" w:eastAsia="微软雅黑" w:cs="微软雅黑"/>
          <w:sz w:val="30"/>
          <w:szCs w:val="30"/>
        </w:rPr>
      </w:pPr>
    </w:p>
    <w:p w14:paraId="3DDAE08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distinguishes the sacrifice of Christ from the Old Testament sacrifices.</w:t>
      </w:r>
    </w:p>
    <w:p w14:paraId="321895A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这使基督的献祭与旧约的祭物区别开来。</w:t>
      </w:r>
    </w:p>
    <w:p w14:paraId="3C3DF93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external to the high priest, the blood being foreign to him, or, as it is rendered, the blood of others (Heb. 9:25): they had no relation to his person, for the two were not identified.</w:t>
      </w:r>
    </w:p>
    <w:p w14:paraId="2D63211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它们是在大祭司之外的，那血与他无关，或者如所翻译的，是别人的血（希伯来书 9:25）：它们与他的人格没有关系，因为两者没有被认同。</w:t>
      </w:r>
    </w:p>
    <w:p w14:paraId="0D75679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offered Himself; and He could do so as the Son of God, the possessor of a higher nature, who united a humanity to Himself, and was competent to dispose of it, as no mere creature could dispose of himself, because it had been assumed as an instrument for working out the eternal redemption of His people.</w:t>
      </w:r>
    </w:p>
    <w:p w14:paraId="047A1FD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献上了自己；并且祂能这样做，因为祂是神的儿子，拥有一个更高的本性，祂将一个人性与自己联合，并且有能力处置它，不像任何受造物能处置自己那样，因为它已被取来作为成就祂子民永远救赎的工具。</w:t>
      </w:r>
    </w:p>
    <w:p w14:paraId="5778A9A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our High Priest was absolutely unique.</w:t>
      </w:r>
    </w:p>
    <w:p w14:paraId="1F5AB1E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在这方面，我们的大祭司是绝对独一无二的。</w:t>
      </w:r>
    </w:p>
    <w:p w14:paraId="0CB8398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the import of the clause, "For this He did once, when He offered up Himself?"</w:t>
      </w:r>
    </w:p>
    <w:p w14:paraId="70C00BC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但是，“因为祂只一次将自己献上，就把这事成全了”这个从句的含义是什么？</w:t>
      </w:r>
    </w:p>
    <w:p w14:paraId="08C9592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demonstrative pronoun THIS, it cannot refer to both the previous clauses, as setting forth that our High Priest offered a sacrifice for His own sins and then for the people's.</w:t>
      </w:r>
    </w:p>
    <w:p w14:paraId="1B3DF65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至于指示代词“这”，它不能指前面两个从句，即阐明我们的大祭司先为自己的罪，然后为百姓的罪献祭。</w:t>
      </w:r>
    </w:p>
    <w:p w14:paraId="65774E1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 refer only to the latter, as the strictly grammatical import of the singular THIS properly intimates.</w:t>
      </w:r>
    </w:p>
    <w:p w14:paraId="4FFAE4E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它只能指后者，正如单数“这”严格的语法含义所恰当暗示的。</w:t>
      </w:r>
    </w:p>
    <w:p w14:paraId="3F3D849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in no sense of the terms could Christ be said to offer for Himself.</w:t>
      </w:r>
    </w:p>
    <w:p w14:paraId="013D67E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此外，无论在什么意义上，都不能说基督为自己献祭。</w:t>
      </w:r>
    </w:p>
    <w:p w14:paraId="2A353C0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predicates above noticed were specially adduced to show that no such thing existed, or was possible; and the attempts to maintain the opposite, in the interest of overthrowing the vicarious sacrifice in ancient or modern times, are reckless assertions bordering upon the impious.</w:t>
      </w:r>
    </w:p>
    <w:p w14:paraId="56CA63D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上面注意到的所有谓词，都是特别引来表明不存在或不可能有这种事的；并且，为了推翻古代或现代的替代性献祭，而试图主张相反观点的，是近乎不敬的鲁莽断言。</w:t>
      </w:r>
    </w:p>
    <w:p w14:paraId="7A643FF8">
      <w:pPr>
        <w:spacing w:line="316" w:lineRule="auto"/>
        <w:rPr>
          <w:rFonts w:hint="eastAsia" w:ascii="微软雅黑" w:hAnsi="微软雅黑" w:eastAsia="微软雅黑" w:cs="微软雅黑"/>
          <w:sz w:val="30"/>
          <w:szCs w:val="30"/>
        </w:rPr>
      </w:pPr>
    </w:p>
    <w:p w14:paraId="567DB11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that we notice that important word ONCE, so often reiterated.</w:t>
      </w:r>
    </w:p>
    <w:p w14:paraId="18CA3E9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只需我们注意那个重要的词“一次”，它被如此频繁地重申。</w:t>
      </w:r>
    </w:p>
    <w:p w14:paraId="481E711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as applied to the sacrifice of Christ, intimates that this great sacrifice was offered once for all, and that it required, and indeed allows, no repetition (Heb. 9:26, 10:10).</w:t>
      </w:r>
    </w:p>
    <w:p w14:paraId="6FAA29B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这个词，当应用于基督的献祭时，暗示这个伟大的献祭是一次永远献上的，并且它需要，也确实容许，没有重复（希伯来书 9:26, 10:10）。</w:t>
      </w:r>
    </w:p>
    <w:p w14:paraId="06A8A0A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high priest, Christ had something to offer: He offered Himself as the perfect high priest, and the perfect sin-offering, tasting death for every one in such a way that henceforth there was no need of further sacrifice for sin.</w:t>
      </w:r>
    </w:p>
    <w:p w14:paraId="17229F5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因此，作为大祭司，基督有可献的：祂献上自己作为完全的大祭司，和完全的赎罪祭，为人人尝了死味，以致从此不再需要为罪献上别的祭了。</w:t>
      </w:r>
    </w:p>
    <w:p w14:paraId="59925ECC">
      <w:pPr>
        <w:spacing w:line="316" w:lineRule="auto"/>
        <w:rPr>
          <w:rFonts w:hint="eastAsia" w:ascii="微软雅黑" w:hAnsi="微软雅黑" w:eastAsia="微软雅黑" w:cs="微软雅黑"/>
          <w:sz w:val="30"/>
          <w:szCs w:val="30"/>
        </w:rPr>
      </w:pPr>
    </w:p>
    <w:p w14:paraId="62A3556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from this text, two questions canvassed by theological writers demand an answer: 1. Was the Lord Jesus in reality a priest on earth?</w:t>
      </w:r>
    </w:p>
    <w:p w14:paraId="2DE8B52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在离开这段经文之前，神学作家们讨论的两个问题需要回答：1. 主耶稣在地上是否真的是一位祭司？</w:t>
      </w:r>
    </w:p>
    <w:p w14:paraId="1EF9638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2. Was He acting as a priest on the cross, and previously?</w:t>
      </w:r>
    </w:p>
    <w:p w14:paraId="5F504F5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以及，2. 祂在十字架上，以及之前，是否是作为祭司行事？</w:t>
      </w:r>
    </w:p>
    <w:p w14:paraId="45FC61A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answer: The entire epistle affirms both, and assumes both.</w:t>
      </w:r>
    </w:p>
    <w:p w14:paraId="2CC9CAE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我们回答：整封书信肯定了两者，并假设了两者。</w:t>
      </w:r>
    </w:p>
    <w:p w14:paraId="3211E80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obvious is this to unbiassed readers, that it might seem an extraordinary inconsistency to admit the canonical authority of the epistle, and explain away its testimony to both truths.</w:t>
      </w:r>
    </w:p>
    <w:p w14:paraId="76498E7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这对没有偏见的读者来说是如此明显，以致承认这封书信的正典权威，却又解释掉它对这两个真理的见证，似乎是一种非同寻常的矛盾。</w:t>
      </w:r>
    </w:p>
    <w:p w14:paraId="0DC6B4E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days of the first Socinians to our own time, many attempts have been made to establish this on two grounds: first, that the term priest, as applied to Christ, is metaphorical; next, that His priesthood began with His exaltation, and not before.</w:t>
      </w:r>
    </w:p>
    <w:p w14:paraId="322E5AC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但从第一批索西尼派的日子直到我们自己的时代，许多人试图在两个基础上建立这一点：首先，应用于基督的“祭司”一词是比喻性的；其次，祂的祭司职分是从祂的升高开始的，而不是之前。</w:t>
      </w:r>
    </w:p>
    <w:p w14:paraId="1F829EA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tend to overthrow the vicarious sacrifice of the cross.</w:t>
      </w:r>
    </w:p>
    <w:p w14:paraId="77920D5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这些观点倾向于推翻十字架的替代性献祭。</w:t>
      </w:r>
    </w:p>
    <w:p w14:paraId="02C052C1">
      <w:pPr>
        <w:spacing w:line="316" w:lineRule="auto"/>
        <w:rPr>
          <w:rFonts w:hint="eastAsia" w:ascii="微软雅黑" w:hAnsi="微软雅黑" w:eastAsia="微软雅黑" w:cs="微软雅黑"/>
          <w:sz w:val="30"/>
          <w:szCs w:val="30"/>
        </w:rPr>
      </w:pPr>
    </w:p>
    <w:p w14:paraId="0C8B234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allegation that Christ is called a priest metaphorically, without being a true and proper priest, is easily answered, if we admit that biblical terms and analogies must be taken in their natural meaning.</w:t>
      </w:r>
    </w:p>
    <w:p w14:paraId="6A491859">
      <w:pPr>
        <w:spacing w:line="316" w:lineRule="auto"/>
        <w:rPr>
          <w:rFonts w:hint="eastAsia" w:ascii="微软雅黑" w:hAnsi="微软雅黑" w:eastAsia="微软雅黑" w:cs="微软雅黑"/>
          <w:sz w:val="30"/>
          <w:szCs w:val="30"/>
        </w:rPr>
      </w:pPr>
    </w:p>
    <w:p w14:paraId="5DEE225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关于基督被称为祭司只是比喻性的，而不是一位真实和恰当的祭司的指控，如果我们承认圣经的术语和类比必须按其自然含义来理解，就很容易回答。</w:t>
      </w:r>
    </w:p>
    <w:p w14:paraId="440DD61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find a regular comparison between Christ's priesthood and the Aaronic highpriesthood, in regard to qualifications, the necessary call by God, and sympathy to be exercised (Heb. 5:1–7), it is preposterous to allege that all this is compatible with the supposition of a mere metaphor.</w:t>
      </w:r>
    </w:p>
    <w:p w14:paraId="46E52E9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当我们发现基督的祭司职分与亚伦的大祭司职分，在资格、神必要的呼召以及要操练的同情方面（希伯来书 5:1–7），有条理的比较时，声称这一切都与单纯比喻的假设相容，是荒谬的。</w:t>
      </w:r>
    </w:p>
    <w:p w14:paraId="010C8B5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Messiah is described as invested with a priesthood according to a peculiar order, different from that of Aaron, and superseding it, this establishes the same fact.</w:t>
      </w:r>
    </w:p>
    <w:p w14:paraId="5E40512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当弥赛亚被描述为被授予一个特殊等次的祭司职分，与亚伦的不同，并取代了它时，这就确立了同样的事实。</w:t>
      </w:r>
    </w:p>
    <w:p w14:paraId="727A123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further appears, when it is announced that every priest was ordained to offer gifts and sacrifices, and that this man must have somewhat also to offer (Heb. 8:3).</w:t>
      </w:r>
    </w:p>
    <w:p w14:paraId="373FC2B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并且，当宣告每位祭司都被设立来献上礼物和祭物，并且这个人也必须有所献的时（希伯来书 8:3），这一点就更显明了。</w:t>
      </w:r>
    </w:p>
    <w:p w14:paraId="6D4023D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thus a priest in the real acceptation of the term—the truth of what was typical.</w:t>
      </w:r>
    </w:p>
    <w:p w14:paraId="33DE87C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因此，基督是一位真实意义上的祭司——是那预表之事的实体。</w:t>
      </w:r>
    </w:p>
    <w:p w14:paraId="0B6E696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He is spoken of as a priest when raised up among men (Heb. 7:11); when He came out of Judah (ver. 14); during the whole period comprehended in the days of His flesh (v. 7); during His contact with human society, when He was holy, harmless, undefiled, and separate from sinners.</w:t>
      </w:r>
    </w:p>
    <w:p w14:paraId="26F6D66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总之，当祂在人中间被兴起时（希伯来书 7:11）；当祂从犹大出来时（第14节）；在祂肉体的时候所包含的整个时期（第7节）；在祂与人类社会接触期间，当祂是圣洁、无邪恶、无玷污、与罪人分离时，祂都被说成是一位祭司。</w:t>
      </w:r>
    </w:p>
    <w:p w14:paraId="4E221F60">
      <w:pPr>
        <w:spacing w:line="316" w:lineRule="auto"/>
        <w:rPr>
          <w:rFonts w:hint="eastAsia" w:ascii="微软雅黑" w:hAnsi="微软雅黑" w:eastAsia="微软雅黑" w:cs="微软雅黑"/>
          <w:sz w:val="30"/>
          <w:szCs w:val="30"/>
        </w:rPr>
      </w:pPr>
    </w:p>
    <w:p w14:paraId="1F2CBF1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allegation that His priesthood began not on earth, but at His ascension, has only to be placed in the light of this epistle to be fully refuted.</w:t>
      </w:r>
    </w:p>
    <w:p w14:paraId="03550311">
      <w:pPr>
        <w:spacing w:line="316" w:lineRule="auto"/>
        <w:rPr>
          <w:rFonts w:hint="eastAsia" w:ascii="微软雅黑" w:hAnsi="微软雅黑" w:eastAsia="微软雅黑" w:cs="微软雅黑"/>
          <w:sz w:val="30"/>
          <w:szCs w:val="30"/>
        </w:rPr>
      </w:pPr>
    </w:p>
    <w:p w14:paraId="7E27DBA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关于祂的祭司职分不是在地上，而是在祂升天时才开始的指控，只需将其置于这封书信的光中，就可以被完全驳斥。</w:t>
      </w:r>
    </w:p>
    <w:p w14:paraId="2FC6C90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entire teaching proves that He acted as a priest during His whole humiliation, and that His death was a sacrifice (Eph. 5:2; Heb. 2:17, 5:7).</w:t>
      </w:r>
    </w:p>
    <w:p w14:paraId="1EB3E45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它的全部教导证明，祂在整个降卑期间都作为祭司行事，并且祂的死是一个献祭（以弗所书 5:2；希伯来书 2:17, 5:7）。</w:t>
      </w:r>
    </w:p>
    <w:p w14:paraId="7DA7BF2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arguments may suffice to put this truth in its proper light, without anticipating what will come before us in the sequel.</w:t>
      </w:r>
    </w:p>
    <w:p w14:paraId="3736BB9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几个论点或许足以将这个真理置于其恰当的光中，无需预先讨论后面将要出现的内容。</w:t>
      </w:r>
    </w:p>
    <w:p w14:paraId="1F5FE4CE">
      <w:pPr>
        <w:spacing w:line="316" w:lineRule="auto"/>
        <w:rPr>
          <w:rFonts w:hint="eastAsia" w:ascii="微软雅黑" w:hAnsi="微软雅黑" w:eastAsia="微软雅黑" w:cs="微软雅黑"/>
          <w:sz w:val="30"/>
          <w:szCs w:val="30"/>
        </w:rPr>
      </w:pPr>
    </w:p>
    <w:p w14:paraId="73927A6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high priest under the law was not first constituted a priest when he entered the holiest of all: he had already, in his capacity as high priest, slain the sacrifice, the blood of which was carried within the veil.</w:t>
      </w:r>
    </w:p>
    <w:p w14:paraId="7D3D9E5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律法下的大祭司，不是在他进入至圣所时才被立为祭司的：他已经，以大祭司的身份，宰杀了祭牲，其血被带入幔内。</w:t>
      </w:r>
    </w:p>
    <w:p w14:paraId="50CEAA9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like manner, Christ was already a priest when He gave Himself for His people.</w:t>
      </w:r>
    </w:p>
    <w:p w14:paraId="1C4E9E0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同样地，基督在为祂的子民舍自己时，已经是一位祭司了。</w:t>
      </w:r>
    </w:p>
    <w:p w14:paraId="443FCEC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and could not be, a new sacrifice within the veil, when one part, and the principal part of it, was performed previous to His entry.</w:t>
      </w:r>
    </w:p>
    <w:p w14:paraId="02F2BBB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当一部分，并且是其主要部分，在祂进入之前就已完成时，幔内就不可能有新的献祭。</w:t>
      </w:r>
    </w:p>
    <w:p w14:paraId="17104BF3">
      <w:pPr>
        <w:spacing w:line="316" w:lineRule="auto"/>
        <w:rPr>
          <w:rFonts w:hint="eastAsia" w:ascii="微软雅黑" w:hAnsi="微软雅黑" w:eastAsia="微软雅黑" w:cs="微软雅黑"/>
          <w:sz w:val="30"/>
          <w:szCs w:val="30"/>
        </w:rPr>
      </w:pPr>
    </w:p>
    <w:p w14:paraId="74F9D02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passages which make mention of Christ's ONE oblation, or of His offering Himself ONCE, are conclusive as to the fact of His being a priest on earth; for that word ONCE cannot be understood of what is done in heaven.</w:t>
      </w:r>
    </w:p>
    <w:p w14:paraId="57DD3CC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那些提到基督“一次”献祭，或祂“一次”献上自己的经文，对于祂在地上是一位祭司这个事实，是决定性的；因为“一次”这个词不能被理解为在天上所做的事。</w:t>
      </w:r>
    </w:p>
    <w:p w14:paraId="67DE85D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refer to His death as a historic fact, completed and finished here below.</w:t>
      </w:r>
    </w:p>
    <w:p w14:paraId="03C7232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它必须指向祂的死，作为一个在地上完成和结束的历史事实。</w:t>
      </w:r>
    </w:p>
    <w:p w14:paraId="1274DAC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against all reason to affirm that the sacrifice was offered once, if it still continues; for the expression ONCE, or ONE OFFERING, plainly contrasts the completed sacrifice with the continuous intercession which evermore proceeds upon it.</w:t>
      </w:r>
    </w:p>
    <w:p w14:paraId="4FE2F30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如果献祭仍在继续，却断言它只献了一次，那是违背所有理性的；因为“一次”或“一次献祭”这个表达，清楚地将已完成的献祭，与永远在其上进行的持续代求相对比。</w:t>
      </w:r>
    </w:p>
    <w:p w14:paraId="055C17A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epistle stop there: the analogy instituted between the fact that it was appointed to all men once to die, and the one atoning death of Christ (9:27), leaves us in no doubt that we must view that sacrifice as completed on the cross.</w:t>
      </w:r>
    </w:p>
    <w:p w14:paraId="0FE0563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这封书信还不止于此：在人人都有一死的事实，和基督的一次赎罪之死（9:27）之间所建立的类比，使我们毫无疑问地必须将那个献祭视为在十字架上完成的。</w:t>
      </w:r>
    </w:p>
    <w:p w14:paraId="60E116F6">
      <w:pPr>
        <w:spacing w:line="316" w:lineRule="auto"/>
        <w:rPr>
          <w:rFonts w:hint="eastAsia" w:ascii="微软雅黑" w:hAnsi="微软雅黑" w:eastAsia="微软雅黑" w:cs="微软雅黑"/>
          <w:sz w:val="30"/>
          <w:szCs w:val="30"/>
        </w:rPr>
      </w:pPr>
    </w:p>
    <w:p w14:paraId="305FB4C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priestly sacrifice which Christ offered is emphatically described as coincident with the Lord's death.</w:t>
      </w:r>
    </w:p>
    <w:p w14:paraId="2A73AE0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基督所献的祭司献祭，被有力地描述为与主的死同时发生。</w:t>
      </w:r>
    </w:p>
    <w:p w14:paraId="35BE044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clearest proof of this is furnished in this epistle (Heb. 9:26), when it is noticed that the Lord was under no necessity to offer Himself often, like the Jewish high priest, who had to offer a new sacrifice with every annual return of the great day of atonement, and enter with the blood of others.</w:t>
      </w:r>
    </w:p>
    <w:p w14:paraId="6C38782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这封书信（希伯来书 9:26）提供了对此最清楚的证明，当注意到主没有必要像犹太的大祭司那样，常常献上自己，那大祭司必须在每年赎罪日回归时，献上新的祭，并带着别人的血进入。</w:t>
      </w:r>
    </w:p>
    <w:p w14:paraId="182DFE2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declares that to offer Himself often would have been equivalent to a repeated suffering on the part of Christ; and therefore there can be no more conclusive proof that Christ was a priest on earth, and that His sacrifice was consummated by His suffering during His humiliation.</w:t>
      </w:r>
    </w:p>
    <w:p w14:paraId="5FA370E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它宣告，常常献上自己，就等同于基督反复地受苦；因此，再没有比这更有力的证据，证明基督在地上是一位祭司，并且祂的献祭是藉着祂降卑期间的受苦而完成的。</w:t>
      </w:r>
    </w:p>
    <w:p w14:paraId="21BA8AE9">
      <w:pPr>
        <w:spacing w:line="316" w:lineRule="auto"/>
        <w:rPr>
          <w:rFonts w:hint="eastAsia" w:ascii="微软雅黑" w:hAnsi="微软雅黑" w:eastAsia="微软雅黑" w:cs="微软雅黑"/>
          <w:sz w:val="30"/>
          <w:szCs w:val="30"/>
        </w:rPr>
      </w:pPr>
    </w:p>
    <w:p w14:paraId="2661181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We come now to a section of considerable extent, treating copiously of the sacrifice of Christ, and of His priestly action as the truth of all that was done by the Jewish high priest on the great day of atonement (Heb. 9:10–10:22).</w:t>
      </w:r>
    </w:p>
    <w:p w14:paraId="3A3DF9F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 我们现在来到一个相当长的部分，它详细地论述了基督的献祭，以及祂作为犹太的大祭司在伟大的赎罪日所做一切之事的实体的祭司行动（希伯来书 9:10–10:22）。</w:t>
      </w:r>
    </w:p>
    <w:p w14:paraId="2622127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passage a greater amount of attention is deservedly due, because the high priest's entrance into the holiest of all demands a fresh consideration.</w:t>
      </w:r>
    </w:p>
    <w:p w14:paraId="7E52EAE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这段经文值得更多的关注，因为大祭司进入至圣所，需要重新考虑。</w:t>
      </w:r>
    </w:p>
    <w:p w14:paraId="197A7D4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general misapprehension as to its meaning has given an appearance of probability to the notion of a sacrifice or offering in heaven.</w:t>
      </w:r>
    </w:p>
    <w:p w14:paraId="287B9A2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对它含义的普遍误解，给在天上献祭或供物的观念带来了一种可能性。</w:t>
      </w:r>
    </w:p>
    <w:p w14:paraId="1676538D">
      <w:pPr>
        <w:spacing w:line="316" w:lineRule="auto"/>
        <w:rPr>
          <w:rFonts w:hint="eastAsia" w:ascii="微软雅黑" w:hAnsi="微软雅黑" w:eastAsia="微软雅黑" w:cs="微软雅黑"/>
          <w:sz w:val="30"/>
          <w:szCs w:val="30"/>
        </w:rPr>
      </w:pPr>
    </w:p>
    <w:p w14:paraId="09AD6EB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bring out the outline of the apostle's thought, let it be noticed that the priestly function of Christ falls into two divisions, the earthly and the heavenly.</w:t>
      </w:r>
    </w:p>
    <w:p w14:paraId="3082DAE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为了阐明使徒思想的纲要，需要注意基督的祭司职能分为两个部分，属地的和属天的。</w:t>
      </w:r>
    </w:p>
    <w:p w14:paraId="4B156A8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priestly function in heaven begins with His ascension; and the apostle lays special emphasis upon His work in heaven, for the obvious reason that He was refuting the current objection of the Jews at the time when the epistle was written—viz. that Christianity, as contrasted with the still standing Jewish worship, had no visibly officiating high priest The apostle reiterates, in many ways, that we HAVE A GREAT HIGH PRIEST, who has passed through space into the heavens, Jesus the Son of God (Heb. 4:14); that the ministration of our High Priest was in the true tabernacle (8:3); that this ministry was preceded by a sacrifice of atonement before He ascended; that He offered Himself once; and that this one offering was accomplished in His state of abasement here below (Heb. 7:27, 8:3, 9:14, 9:28, 10:14).</w:t>
      </w:r>
    </w:p>
    <w:p w14:paraId="57E90E4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祭司职能从祂的升天开始；使徒特别强调祂在天上的工作，其显而易见的原因是，他正在反驳这封书信写作时犹太人普遍的反对意见——即，基督教，与仍然存在的犹太敬拜相比，没有一位看得见的行使职事的大祭司。使徒以多种方式重申，我们“有一位伟大的大祭司”，祂已升入高天，就是神的儿子耶稣（希伯来书 4:14）；我们大祭司的事奉是在真帐幕里（8:3）；这个事奉在祂升天前，以一个赎罪祭为先；祂一次献上自己；并且这一个献祭是在祂在地上降卑的状态中完成的（希伯来书 7:27, 8:3, 9:14, 9:28, 10:14）。</w:t>
      </w:r>
    </w:p>
    <w:p w14:paraId="5C8A88F0">
      <w:pPr>
        <w:spacing w:line="316" w:lineRule="auto"/>
        <w:rPr>
          <w:rFonts w:hint="eastAsia" w:ascii="微软雅黑" w:hAnsi="微软雅黑" w:eastAsia="微软雅黑" w:cs="微软雅黑"/>
          <w:sz w:val="30"/>
          <w:szCs w:val="30"/>
        </w:rPr>
      </w:pPr>
    </w:p>
    <w:p w14:paraId="424166E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At the beginning of the ninth chapter reference is made to the two compartments of the ancient tabernacle, and to the fact that the high priest entered the holy of holies once a year, not without blood.</w:t>
      </w:r>
    </w:p>
    <w:p w14:paraId="7FDFE14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在第九章的开头，提到了古代帐幕的两个隔间，以及大祭司每年一次进入至圣所，不是不带血这个事实。</w:t>
      </w:r>
    </w:p>
    <w:p w14:paraId="79DA56D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arrangement, while it lasted, intimated a time of imperfect expiation.</w:t>
      </w:r>
    </w:p>
    <w:p w14:paraId="24915F6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这个安排，在其存续期间，暗示了一个不完全赎罪的时代。</w:t>
      </w:r>
    </w:p>
    <w:p w14:paraId="7CE903E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entering not without blood on the day of atonement is called his offering (ver. 7); but this did not attain the proper end of sacrifice, which is to pacify the conscience (ver. 9).</w:t>
      </w:r>
    </w:p>
    <w:p w14:paraId="24F1445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他在赎罪日不带血的进入，被称为他的献祭（第7节）；但这没有达到献祭的恰当目的，即平息良心（第9节）。</w:t>
      </w:r>
    </w:p>
    <w:p w14:paraId="5D7C313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forgiveness was the worshipper made perfect as pertaining to the conscience, and into this condition the Jewish rites could not transplant him.</w:t>
      </w:r>
    </w:p>
    <w:p w14:paraId="42F65A7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只有藉着赦免，敬拜者才能在良心上得以完全，而犹太的仪式不能将他移植到这个状况中。</w:t>
      </w:r>
    </w:p>
    <w:p w14:paraId="38E1C27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Christ being come as an high priest, the apostle affirms two things: first, eternal redemption was effected by Him as an objective blessing; next, the purging of conscience followed as the subjective consciousness of deliverance (vers. 12, 14).</w:t>
      </w:r>
    </w:p>
    <w:p w14:paraId="5A2D94A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但基督既然来了，作了大祭司，使徒就肯定了两件事：首先，永远的救赎被祂成就为一个客观的祝福；其次，良心的洁净随之而来，作为拯救的主观意识（第12, 14节）。</w:t>
      </w:r>
    </w:p>
    <w:p w14:paraId="51396F5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are put in close connection with the blood of Christ as the sin-offering, and the apostle reasons from the one to the other in a striking way.</w:t>
      </w:r>
    </w:p>
    <w:p w14:paraId="795ABFE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两者都与基督的宝血作为赎罪祭紧密相连，使徒以一种引人注目的方式从一个推论到另一个。</w:t>
      </w:r>
    </w:p>
    <w:p w14:paraId="4A39F4A8">
      <w:pPr>
        <w:spacing w:line="316" w:lineRule="auto"/>
        <w:rPr>
          <w:rFonts w:hint="eastAsia" w:ascii="微软雅黑" w:hAnsi="微软雅黑" w:eastAsia="微软雅黑" w:cs="微软雅黑"/>
          <w:sz w:val="30"/>
          <w:szCs w:val="30"/>
        </w:rPr>
      </w:pPr>
    </w:p>
    <w:p w14:paraId="33E7B46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eternal redemption, it is here, and everywhere else in Scripture, put as the effect of Christ's atoning blood.</w:t>
      </w:r>
    </w:p>
    <w:p w14:paraId="09BD864D">
      <w:pPr>
        <w:spacing w:line="316" w:lineRule="auto"/>
        <w:rPr>
          <w:rFonts w:hint="eastAsia" w:ascii="微软雅黑" w:hAnsi="微软雅黑" w:eastAsia="微软雅黑" w:cs="微软雅黑"/>
          <w:sz w:val="30"/>
          <w:szCs w:val="30"/>
        </w:rPr>
      </w:pPr>
    </w:p>
    <w:p w14:paraId="09E06AE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关于永远的救赎，在这里，以及在圣经的其他地方，都被视作基督赎罪宝血的效果。</w:t>
      </w:r>
    </w:p>
    <w:p w14:paraId="10E9BC0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deserves notice, because the common rendering conveys a harsh sense: "having obtained eternal redemption for us" (ver. 12).</w:t>
      </w:r>
    </w:p>
    <w:p w14:paraId="4235828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这一点值得注意，因为通常的翻译传达了一种生硬的意思：“为我们得了永远的救赎”（第12节）。</w:t>
      </w:r>
    </w:p>
    <w:p w14:paraId="4E32829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participle with the verb in the past tense denotes simultaneous action as well as previous action, and here it is plainly simultaneous action.</w:t>
      </w:r>
    </w:p>
    <w:p w14:paraId="0F0506F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带有过去时态动词的分词，既表示同时的行动，也表示先前的行动，而在这里，它显然是同时的行动。</w:t>
      </w:r>
    </w:p>
    <w:p w14:paraId="6778276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rendering must be: "He entered in by His own blood once into the holy place, OBTAINING eternal redemption."</w:t>
      </w:r>
    </w:p>
    <w:p w14:paraId="70BEE47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翻译必须是：“祂用自己的血，曾一次进入圣所，‘得了’永远的救赎。”</w:t>
      </w:r>
    </w:p>
    <w:p w14:paraId="6354415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Grammar and doctrine equally demand this, because the blood of sacrifice is uniformly spoken of as the cause of redemption (Eph. 1:7; 1 Pet. 1:19; Rev. 5:9).</w:t>
      </w:r>
    </w:p>
    <w:p w14:paraId="7B9A2A5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语法和教义同样要求如此，因为献祭的血一致地被说成是救赎的原因（以弗所书 1:7；彼得前书 1:19；启示录 5:9）。</w:t>
      </w:r>
    </w:p>
    <w:p w14:paraId="62D302B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participle, too, in the Greek aorist middle, conveys the idea that Christ in His own person, or IN AND OF HIMSELF, without aid or instrumentality beyond His person, procured this redemption, which is also termed ETERNAL because possessed of everlasting validity.</w:t>
      </w:r>
    </w:p>
    <w:p w14:paraId="60C1E0A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希腊文不定过去时中动态的分词，传达了这样的观念，即基督在祂自己的人格里，或“在祂自己里面并藉着祂自己”，没有超出祂人格的帮助或工具，获得了这个救赎，这个救赎也因其具有永恒的效力而被称作“永远的”。</w:t>
      </w:r>
    </w:p>
    <w:p w14:paraId="0044E30A">
      <w:pPr>
        <w:spacing w:line="316" w:lineRule="auto"/>
        <w:rPr>
          <w:rFonts w:hint="eastAsia" w:ascii="微软雅黑" w:hAnsi="微软雅黑" w:eastAsia="微软雅黑" w:cs="微软雅黑"/>
          <w:sz w:val="30"/>
          <w:szCs w:val="30"/>
        </w:rPr>
      </w:pPr>
    </w:p>
    <w:p w14:paraId="6A5FC90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did His entrance into the holiest of all by His own blood secure eternal redemption, and how is the language to be understood?</w:t>
      </w:r>
    </w:p>
    <w:p w14:paraId="21E4935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但是，祂用自己的血进入至圣所，是如何保证了永远的救赎，这语言又该如何理解？</w:t>
      </w:r>
    </w:p>
    <w:p w14:paraId="19C0957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inquiries will be satisfied when we ascertain the moment at which this entering took place.</w:t>
      </w:r>
    </w:p>
    <w:p w14:paraId="3192AC5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当我们确定这个进入发生的时刻时，这两个问题都会得到解答。</w:t>
      </w:r>
    </w:p>
    <w:p w14:paraId="2E8D296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usual interpretation affirms that it took place at the ascension.</w:t>
      </w:r>
    </w:p>
    <w:p w14:paraId="6893E65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通常的解释断言它发生在升天之时。</w:t>
      </w:r>
    </w:p>
    <w:p w14:paraId="7062162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burdened with insuperable difficulties.</w:t>
      </w:r>
    </w:p>
    <w:p w14:paraId="718C528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但那背负着无法克服的困难。</w:t>
      </w:r>
    </w:p>
    <w:p w14:paraId="1C4784E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here taught that this entrance on the part of Christ was the counterpart or truth of what the high priest performed when He carried the blood into the holiest of all to atone for the sins of the collective congregation of Israel.</w:t>
      </w:r>
    </w:p>
    <w:p w14:paraId="66E7D9B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我们在这里被教导，基督的这次进入，是那大祭司将血带入至圣所，为以色列全体会众的罪赎罪时所行之事的对应物或实体。</w:t>
      </w:r>
    </w:p>
    <w:p w14:paraId="09097A7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that action of the Jewish high priest was atoning or expiatory, it plainly had no correspondence to anything done by our great Lord in heaven; for certainly everything atoning in the proper sense of the term, was effected by what was done on earth, not by what was done in heaven.</w:t>
      </w:r>
    </w:p>
    <w:p w14:paraId="159A1CE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犹太人大祭司的那个行动是赎罪的或补偿性的，那么它显然与我们伟大的主在天上所做的任何事都没有对应；因为，严格意义上说，一切赎罪的事，都是藉着在地上所做的成就的，而不是在天上所做的。</w:t>
      </w:r>
    </w:p>
    <w:p w14:paraId="42574D2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we carefully examine the sacrificial ritual, no doubt can exist that the sprinkling of blood in the holiest of all belonged to the expiation objectively considered.</w:t>
      </w:r>
    </w:p>
    <w:p w14:paraId="7BBE5AF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但如果我们仔细查考献祭的仪式，毫无疑问，在至圣所洒血，客观上属于赎罪。</w:t>
      </w:r>
    </w:p>
    <w:p w14:paraId="26CAB3F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Atoning efficacy attached to the sprinkling of blood on the mercy-seat, and to the pouring out of blood at the altar.</w:t>
      </w:r>
    </w:p>
    <w:p w14:paraId="04B6570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洒血在施恩座上，以及在坛上倒血，都带有赎罪的功效。</w:t>
      </w:r>
    </w:p>
    <w:p w14:paraId="655C196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text must be understood with reference to this: without the shedding of blood [or perhaps better, the outpouring of blood] is no remission (Heb. 9:22).</w:t>
      </w:r>
    </w:p>
    <w:p w14:paraId="1D64A88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这段经文必须参照这一点来理解：若不流血[或者更好的翻译是，若不倾倒血]，罪就不得赦免了（希伯来书 9:22）。</w:t>
      </w:r>
    </w:p>
    <w:p w14:paraId="66C7077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from the imperfection of the type, the two elements of priest and sacrifice could not be combined in one, the proper meaning of this action was, that the priest was viewed as sprinkling his own blood upon the mercy-seat.</w:t>
      </w:r>
    </w:p>
    <w:p w14:paraId="2F1ECE2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虽然，因着预表的 imperfection，祭司和祭物这两个要素不能合二为一，但这个行动的恰当含义是，祭司被视为将自己的血洒在施恩座上。</w:t>
      </w:r>
    </w:p>
    <w:p w14:paraId="0E28555A">
      <w:pPr>
        <w:spacing w:line="316" w:lineRule="auto"/>
        <w:rPr>
          <w:rFonts w:hint="eastAsia" w:ascii="微软雅黑" w:hAnsi="微软雅黑" w:eastAsia="微软雅黑" w:cs="微软雅黑"/>
          <w:sz w:val="30"/>
          <w:szCs w:val="30"/>
        </w:rPr>
      </w:pPr>
    </w:p>
    <w:p w14:paraId="4862C72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entrance of our High Priest into the heavenly sanctuary may be considered as taking place at the moment of Christ's death, when He resigned His spirit to God, and His blood was poured forth upon the cross: then He appeared before His Father and Judge.</w:t>
      </w:r>
    </w:p>
    <w:p w14:paraId="4672549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我们的大祭司进入天上圣所，可以被视为发生在基督死亡的那一刻，当祂将祂的灵交托给神，祂的宝血在十字架上被倾倒出来时：那时祂出现在祂的父和审判官面前。</w:t>
      </w:r>
    </w:p>
    <w:p w14:paraId="6A8086D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ceremonies on the great day of atonement corresponded with this view, for the atonement for the people of Israel was not consummated till the sacrificial blood was sprinkled on the ark of the covenant.</w:t>
      </w:r>
    </w:p>
    <w:p w14:paraId="3C79FD3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伟大的赎罪日上的所有仪式都与这个观点相符，因为为以色列百姓的赎罪，直到献祭的血被洒在约柜上才告完成。</w:t>
      </w:r>
    </w:p>
    <w:p w14:paraId="11E2087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figure therefore corresponds with the Lord's entrance into heaven immediately after His death, when soul and body were sundered, and not with the idea of a triumphant entrance into heaven, as it took place at His ascension, with all the jubilee belonging to a coronation day.</w:t>
      </w:r>
    </w:p>
    <w:p w14:paraId="5AA58E4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因此，这个预表与主在死后，当灵魂与身体分离时，立刻进入天堂相对应，而不是与祂升天时，带着所有属于加冕日的欢庆，凯旋进入天堂的观念相对应。</w:t>
      </w:r>
    </w:p>
    <w:p w14:paraId="4F9B8A3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type, everything assumes that the whole was completed on the atonement day.</w:t>
      </w:r>
    </w:p>
    <w:p w14:paraId="1F711FA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在预表中，一切都假设整个过程在赎罪日完成。</w:t>
      </w:r>
    </w:p>
    <w:p w14:paraId="389C7A1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Christ's resurrection on the third day, equivalent and parallel to the return of the high priest from the holy of holies, was a proof that He had entered with His own blood, and been accepted.</w:t>
      </w:r>
    </w:p>
    <w:p w14:paraId="46494D8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基督在第三日的复活，等同并平行于大祭司从至圣所的返回，是祂已带着自己的血进入，并被悦纳的证据。</w:t>
      </w:r>
    </w:p>
    <w:p w14:paraId="65AD1FC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confusion which has arisen on this subject is owing to the fact that writers have not duly distinguished between the Aaronic priesthood and the Melchizedek priesthood.</w:t>
      </w:r>
    </w:p>
    <w:p w14:paraId="30D2E40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在这个主题上产生的困惑，是由于作者们没有恰当地区分亚伦的祭司职分和麦基洗德的祭司职分。</w:t>
      </w:r>
    </w:p>
    <w:p w14:paraId="51D017B1">
      <w:pPr>
        <w:spacing w:line="316" w:lineRule="auto"/>
        <w:rPr>
          <w:rFonts w:hint="eastAsia" w:ascii="微软雅黑" w:hAnsi="微软雅黑" w:eastAsia="微软雅黑" w:cs="微软雅黑"/>
          <w:sz w:val="30"/>
          <w:szCs w:val="30"/>
        </w:rPr>
      </w:pPr>
    </w:p>
    <w:p w14:paraId="6D86C46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explanation above given carries with it an amount of evidence and appropriateness which contrast, to its advantage, with the other view, which only perplexes all who maintain it.</w:t>
      </w:r>
    </w:p>
    <w:p w14:paraId="77C86B6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上面给出的解释，带有大量的证据和恰当性，这与另一种观点形成对比，后一种观点只会使所有持守它的人感到困惑。</w:t>
      </w:r>
    </w:p>
    <w:p w14:paraId="01BDFBF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look at the passage before us, other indications incline the balance in the same direction.</w:t>
      </w:r>
    </w:p>
    <w:p w14:paraId="6FDC830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当我们看我们面前的经文时，其他迹象也使天平向同一方向倾斜。</w:t>
      </w:r>
    </w:p>
    <w:p w14:paraId="60A53E7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words "He entered by His own blood" plainly speak of a separation between soul and body.</w:t>
      </w:r>
    </w:p>
    <w:p w14:paraId="7312629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因此，“祂用自己的血进入”这些话，清楚地讲到灵魂与身体的分离。</w:t>
      </w:r>
    </w:p>
    <w:p w14:paraId="3C710C2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naturally be expounded in any other way.</w:t>
      </w:r>
    </w:p>
    <w:p w14:paraId="2C144EE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它们不能自然地以任何其他方式来解释。</w:t>
      </w:r>
    </w:p>
    <w:p w14:paraId="6DF510C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 second expression may be taken as decisive, "He entered in ONCE;" for in all the other passages where this word is used in connection with Christ's work, it is contrasted with the frequent repetition of the Old Testament sacrifices (7:23).</w:t>
      </w:r>
    </w:p>
    <w:p w14:paraId="5D901B2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第二个表达可以被视为决定性的，“祂‘一次’进入”；因为在所有其他使用这个词与基督工作相关的经文中，它都与旧约祭物的频繁重复相对比（7:23）。</w:t>
      </w:r>
    </w:p>
    <w:p w14:paraId="5FD1FF8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always used as descriptive of something finished or completed, without the possibility of perpetuating the action, or of adding to it (1 Pet. 3:18).</w:t>
      </w:r>
    </w:p>
    <w:p w14:paraId="58C2DDB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它总是被用来描述某件已完成或结束的事，没有延续该行动或为其增添的可能性（彼得前书 3:18）。</w:t>
      </w:r>
    </w:p>
    <w:p w14:paraId="787CBB2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is used by the apostles to distinguish the atonement as completed once for all, from the intercession, which is continuous; and these two are never to be confounded (Heb. 9:25–27).</w:t>
      </w:r>
    </w:p>
    <w:p w14:paraId="6AFB1E6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使徒们使用这个表达，是为了将一次永远完成的赎罪，与持续的代求区分开来；这两者绝不应被混淆（希伯来书 9:25–27）。</w:t>
      </w:r>
    </w:p>
    <w:p w14:paraId="5CCCFD2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object contemplated, only one entry was necessary, not to be repeated; and this expression, therefore, is diametrically opposed to the view that the language of this verse refers to Christ's ascension to intercede; for the offering of Himself a sacrifice was completed once for all.</w:t>
      </w:r>
    </w:p>
    <w:p w14:paraId="10FE570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为了所设想的目的，只需要一次进入，无需重复；因此，这个表达与那种认为本节经文的语言是指基督升天代求的观点是截然相反的；因为祂献上自己为祭是一次永远完成的。</w:t>
      </w:r>
    </w:p>
    <w:p w14:paraId="0315DAC9">
      <w:pPr>
        <w:spacing w:line="316" w:lineRule="auto"/>
        <w:rPr>
          <w:rFonts w:hint="eastAsia" w:ascii="微软雅黑" w:hAnsi="微软雅黑" w:eastAsia="微软雅黑" w:cs="微软雅黑"/>
          <w:sz w:val="30"/>
          <w:szCs w:val="30"/>
        </w:rPr>
      </w:pPr>
    </w:p>
    <w:p w14:paraId="7F68708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explanation was first proposed by several eminent Dutch divines about the middle of last century, who felt how unsatisfactory was the common interpretation; but it never received the currency or approval to which it was entitled.</w:t>
      </w:r>
    </w:p>
    <w:p w14:paraId="47E4EA0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这个解释最初是由几位杰出的荷兰神学家在上个世纪中叶提出的，他们感到通常的解释是多么不令人满意；但它从未获得它应得的流传或认可。</w:t>
      </w:r>
    </w:p>
    <w:p w14:paraId="4246195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it is considered, the more does it commend itself, and the more do evidences multiply in its favour.</w:t>
      </w:r>
    </w:p>
    <w:p w14:paraId="1643AD9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越是考虑它，它就越显得可取，并且支持它的证据也越多。</w:t>
      </w:r>
    </w:p>
    <w:p w14:paraId="6E49310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double entry into heaven is indicated in these chapters,—the first at the time of Christ's death, the second when He entered with His risen body as the Melchizedek priest.</w:t>
      </w:r>
    </w:p>
    <w:p w14:paraId="59627AE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在这几章中，指明了两次进入天堂——第一次是在基督死时，第二次是当祂以复活的身体作为麦基洗德的祭司进入时。</w:t>
      </w:r>
    </w:p>
    <w:p w14:paraId="09729D7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Aaron's priesthood does not seem to have typified anything beyond Christ's resurrection.</w:t>
      </w:r>
    </w:p>
    <w:p w14:paraId="5ADC8E7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亚伦的祭司职分似乎没有预表超出基督复活之外的任何事。</w:t>
      </w:r>
    </w:p>
    <w:p w14:paraId="3B80B5FB">
      <w:pPr>
        <w:spacing w:line="316" w:lineRule="auto"/>
        <w:rPr>
          <w:rFonts w:hint="eastAsia" w:ascii="微软雅黑" w:hAnsi="微软雅黑" w:eastAsia="微软雅黑" w:cs="微软雅黑"/>
          <w:sz w:val="30"/>
          <w:szCs w:val="30"/>
        </w:rPr>
      </w:pPr>
    </w:p>
    <w:p w14:paraId="372D435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benefit, subjective in its nature, is the purging of conscience, adduced as a proof or evidence of the former (vers. 13, 14).</w:t>
      </w:r>
    </w:p>
    <w:p w14:paraId="5F69D87B">
      <w:pPr>
        <w:spacing w:line="316" w:lineRule="auto"/>
        <w:rPr>
          <w:rFonts w:hint="eastAsia" w:ascii="微软雅黑" w:hAnsi="微软雅黑" w:eastAsia="微软雅黑" w:cs="微软雅黑"/>
          <w:sz w:val="30"/>
          <w:szCs w:val="30"/>
        </w:rPr>
      </w:pPr>
    </w:p>
    <w:p w14:paraId="1778076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另一个益处，本质上是主观的，是良心的洁净，被引为前者的证明或证据（第13, 14节）。</w:t>
      </w:r>
    </w:p>
    <w:p w14:paraId="6AA16BC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logical particle FOR gives a reason for the statement as follows: that which purges the conscience brings in eternal redemption.</w:t>
      </w:r>
    </w:p>
    <w:p w14:paraId="1D4DBFA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逻辑小品词“因为”为该陈述给出了一个理由，如下：那洁净良心的，就带来永远的救赎。</w:t>
      </w:r>
    </w:p>
    <w:p w14:paraId="6BFC04C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proof of this, the apostle appeals to the types.</w:t>
      </w:r>
    </w:p>
    <w:p w14:paraId="7CD55F8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为证明这一点，使徒诉诸于预表。</w:t>
      </w:r>
    </w:p>
    <w:p w14:paraId="41DB500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 one can evade the force of the statement by calling it a mere allusion to ancient rites: for we have an express comparison in which the atoning efficacy of Christ's death is always presupposed; and a contrast between the insufficiency of the Old Testament atonements effecting only an outward deliverance, and the all-sufficiency of Christ's atonement bringing in an everlasting deliverance.</w:t>
      </w:r>
    </w:p>
    <w:p w14:paraId="4D431A0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通过称其为仅仅是对古代仪式的提及来回避这个陈述的力量：因为我们有一个明确的比较，其中基督之死的赎罪功效总是被预设的；并且有一个在旧约赎罪的不足（只带来外在的拯救）和基督赎罪的全备（带来永远的拯救）之间的对比。</w:t>
      </w:r>
    </w:p>
    <w:p w14:paraId="2E263A85">
      <w:pPr>
        <w:spacing w:line="316" w:lineRule="auto"/>
        <w:rPr>
          <w:rFonts w:hint="eastAsia" w:ascii="微软雅黑" w:hAnsi="微软雅黑" w:eastAsia="微软雅黑" w:cs="微软雅黑"/>
          <w:sz w:val="30"/>
          <w:szCs w:val="30"/>
        </w:rPr>
      </w:pPr>
    </w:p>
    <w:p w14:paraId="3AF330D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appeal is to two facts in the lower sphere of the ancient ritual of sacrifice.</w:t>
      </w:r>
    </w:p>
    <w:p w14:paraId="0AD920A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诉诸的是古代献祭仪式较低层面上的两个事实。</w:t>
      </w:r>
    </w:p>
    <w:p w14:paraId="7821B9C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effected something there, and a comparison is drawn between these merely outward effects and the spiritual effects produced by the death of Christ.</w:t>
      </w:r>
    </w:p>
    <w:p w14:paraId="0AECA82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它们在那里成就了一些事，并且在这些仅仅是外在的效果，和基督的死所产生的属灵效果之间，作了一个比较。</w:t>
      </w:r>
    </w:p>
    <w:p w14:paraId="7F1F56F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but briefly touch on these types, more especially as they were considered in a separate chapter.</w:t>
      </w:r>
    </w:p>
    <w:p w14:paraId="037E4BA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我将只简要地触及这些预表，尤其因为它们已在一个单独的章节中被考虑过。</w:t>
      </w:r>
    </w:p>
    <w:p w14:paraId="1A82DE51">
      <w:pPr>
        <w:spacing w:line="316" w:lineRule="auto"/>
        <w:rPr>
          <w:rFonts w:hint="eastAsia" w:ascii="微软雅黑" w:hAnsi="微软雅黑" w:eastAsia="微软雅黑" w:cs="微软雅黑"/>
          <w:sz w:val="30"/>
          <w:szCs w:val="30"/>
        </w:rPr>
      </w:pPr>
    </w:p>
    <w:p w14:paraId="63CA2CA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apostle announces that the blood of bulls and goats sanctified to the purifying of the flesh.</w:t>
      </w:r>
    </w:p>
    <w:p w14:paraId="77E81F9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使徒宣告，公牛和山羊的血使人成圣，洁净了肉体。</w:t>
      </w:r>
    </w:p>
    <w:p w14:paraId="2F99693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simply a repetition of what was said in the previous verse as to the ritual of the great day of atonement (ver. 12): the terms are in reality the same, and the allusion the same.</w:t>
      </w:r>
    </w:p>
    <w:p w14:paraId="7AD23E3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那只是对前一节关于伟大赎罪日仪式所说内容的重复（第12节）：用词实际上是相同的，暗示也是相同的。</w:t>
      </w:r>
    </w:p>
    <w:p w14:paraId="780D40A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that the death of the victims in the room of the guilty removed the threatened punishment by removing the defilement of the worshipper; and the Israelites, for whom the sacrifice was offered, were now sanctified, that is, pure and holy, and entitled to all the ecclesiastical and civil privileges of Israel.</w:t>
      </w:r>
    </w:p>
    <w:p w14:paraId="0ABEAEF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意思是，祭牲代替有罪者死亡，通过除去敬拜者的污秽，移除了所威胁的惩罚；为之献祭的以色列人，如今被分别为圣，也就是说，是洁净和圣洁的，并有权享有以色列所有的教会和民事特权。</w:t>
      </w:r>
    </w:p>
    <w:p w14:paraId="124DAC4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mentions (2) that the ASHES of the RED HEIFER, preserved for cases of ceremonial defilement, effected the same as the former (Num. 19:1–18).</w:t>
      </w:r>
    </w:p>
    <w:p w14:paraId="236E448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使徒提到（2）为礼仪上的不洁而保存的“红母牛的灰”，与前者有同样的效果（民数记 19:1–18）。</w:t>
      </w:r>
    </w:p>
    <w:p w14:paraId="707FE93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heifer, as well as the sin-offering that was offered on the day of atonement, was a sin-offering for the entire congregation; and its ashes, collected and dissolved in water, and sprinkled on the unclean, gave renewed access to the sanctuary, and to the fellowship of God's people.</w:t>
      </w:r>
    </w:p>
    <w:p w14:paraId="620BBC1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这只母牛，以及在赎罪日献上的赎罪祭，是为全体会众献的赎罪祭；它的灰，被收集并溶于水中，洒在不洁的人身上，就重新给了他们进入圣所，以及与神子民相交的权利。</w:t>
      </w:r>
    </w:p>
    <w:p w14:paraId="563FABD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of old the great arrangements for restoring the denied, so that they escaped death from a holy God.</w:t>
      </w:r>
    </w:p>
    <w:p w14:paraId="59B9CD5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这些是古时为恢复被拒绝之人而设的伟大安排，好叫他们能逃避圣洁的神所带来的死亡。</w:t>
      </w:r>
    </w:p>
    <w:p w14:paraId="25C31270">
      <w:pPr>
        <w:spacing w:line="316" w:lineRule="auto"/>
        <w:rPr>
          <w:rFonts w:hint="eastAsia" w:ascii="微软雅黑" w:hAnsi="微软雅黑" w:eastAsia="微软雅黑" w:cs="微软雅黑"/>
          <w:sz w:val="30"/>
          <w:szCs w:val="30"/>
        </w:rPr>
      </w:pPr>
    </w:p>
    <w:p w14:paraId="4BF0846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imperfection of the ancient ceremonies this passage is most explicit.</w:t>
      </w:r>
    </w:p>
    <w:p w14:paraId="4CDD3A6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关于古代仪式的缺陷，这段经文是最明确的。</w:t>
      </w:r>
    </w:p>
    <w:p w14:paraId="75F147B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shows that they sanctified only to the purifying of the flesh, but not to the purging of the conscience.</w:t>
      </w:r>
    </w:p>
    <w:p w14:paraId="18D7D66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使徒表明，它们只能使人成圣，洁净肉体，却不能洁净良心。</w:t>
      </w:r>
    </w:p>
    <w:p w14:paraId="7D5D781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obvious from the nature of the case.</w:t>
      </w:r>
    </w:p>
    <w:p w14:paraId="1ACF8AE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这从事情的性质来看是显而易见的。</w:t>
      </w:r>
    </w:p>
    <w:p w14:paraId="30D0E37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law itself was far from ascribing any influence to rites and ceremonies in the way of removing moral guilt, though this passed current in the pharisaic schools of a later day.</w:t>
      </w:r>
    </w:p>
    <w:p w14:paraId="64AF93E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摩西律法本身，远没有将任何除去道德罪咎的影响归于仪式和典礼，虽然这在后来的法利赛学派中是普遍的看法。</w:t>
      </w:r>
    </w:p>
    <w:p w14:paraId="1FDEDAB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law appointed sacrifices only for some involuntary states of body, or some inevitable violation of those positive laws by which Israel was separated by God from other nations.</w:t>
      </w:r>
    </w:p>
    <w:p w14:paraId="638E6F7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律法只为一些身体上的非自愿状态，或一些对那些神用来将以色列与其他民族分开的实在律法的不可避免的违犯，指定了献祭。</w:t>
      </w:r>
    </w:p>
    <w:p w14:paraId="7506811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investigation of the texts referring to these offences clearly shows this (Lev. 12:7; Num. 6:11, 4:19; Lev. 15:15, 14:2).</w:t>
      </w:r>
    </w:p>
    <w:p w14:paraId="5EEBDA9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对提到这些过犯的经文的查考，清楚地表明了这一点（利未记 12:7；民数记 6:11, 4:19；利未记 15:15, 14:2）。</w:t>
      </w:r>
    </w:p>
    <w:p w14:paraId="3F7E2D2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case of persons contracting defilement—not to mention the sacred utensils, the ark, the tabernacle, the altar, which are also spoken of as receiving a purification by atonement—the defilement was merely ceremonial, and did not of itself touch the conscience except in virtue of a positive appointment.</w:t>
      </w:r>
    </w:p>
    <w:p w14:paraId="602487E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在人沾染污秽的情况下——更不用说圣器皿、约柜、帐幕、祭坛，它们也被说成是藉着赎罪得了洁净——那污秽仅仅是礼仪上的，其本身并不触及良心，除非是藉着一个实在的规定。</w:t>
      </w:r>
    </w:p>
    <w:p w14:paraId="1774DD3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person under ceremonial guilt, exposed to outward visitations of punishment, and even to death, if expiation was neglected, was not, properly speaking, morally guilty or defiled in conscience.</w:t>
      </w:r>
    </w:p>
    <w:p w14:paraId="589CCFB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处于礼仪罪咎之下的人，若忽略了赎罪，就会面临外在的惩罚，甚至死亡，但他，严格来说，在道德上并不是有罪的，良心也没有被玷污。</w:t>
      </w:r>
    </w:p>
    <w:p w14:paraId="1F3C84B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offence, though shutting him out from the sanctuary of the Lord and from the communion of His people, was more in the court of ecclesiastical polity than in the court of conscience, and carried with it, when punishment came, nothing beyond what was corporeal and temporal.</w:t>
      </w:r>
    </w:p>
    <w:p w14:paraId="70EEF76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他的过犯，虽然将他关在主的圣所之外，并与祂的子民隔绝，但更多地是在教会政体的法庭中，而不是在良心的法庭中，并且当惩罚来临时，其所带来的，不过是肉体和暂时的。</w:t>
      </w:r>
    </w:p>
    <w:p w14:paraId="503D437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touching of a dead body, necessary in the event of death, or the entering a tent where a dead body was, though bringing ceremonial defilement and necessitating cleansing, was different from moral trespass.</w:t>
      </w:r>
    </w:p>
    <w:p w14:paraId="7DCB78F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触摸死尸，在死亡事件中是必要的，或进入有死尸的帐篷，虽然带来礼仪上的不洁并需要洁净，但与道德上的过犯是不同的。</w:t>
      </w:r>
    </w:p>
    <w:p w14:paraId="594879B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atonements were of the same character, positive and outward in their effects.</w:t>
      </w:r>
    </w:p>
    <w:p w14:paraId="2AA62B9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赎罪也是同样的性质，其效果是实在的和外在的。</w:t>
      </w:r>
    </w:p>
    <w:p w14:paraId="3A66DEB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cleanse the conscience, nor even enter into that inner circle bearing upon man's immediate personal relation to God: they restored him to the outward sanctuary, and to the outward worship with the people.</w:t>
      </w:r>
    </w:p>
    <w:p w14:paraId="381B4AC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它们没有洁净良心，甚至没有进入那关乎人与神直接个人关系的内在圈子：它们只是将他恢复到外在的圣所，以及与百姓一同的外在敬拜。</w:t>
      </w:r>
    </w:p>
    <w:p w14:paraId="0B17153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did more; they also taught important things.</w:t>
      </w:r>
    </w:p>
    <w:p w14:paraId="64BCDD3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但它们做的更多；它们也教导了重要的事情。</w:t>
      </w:r>
    </w:p>
    <w:p w14:paraId="3D20130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taught (1) that sacrifices were of grace on the part of God; (2) that they were vicarious; (3) that they were a satisfaction for the sins of the people.</w:t>
      </w:r>
    </w:p>
    <w:p w14:paraId="1E5824C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它们教导（1）献祭是神一方的恩典；（2）它们是替代性的；（3）它们是为百姓的罪作出的补赎。</w:t>
      </w:r>
    </w:p>
    <w:p w14:paraId="7D4494B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point of comparison on which this verse fixes our attention is, that while a certain effect was produced in a lower sphere by the ancient sacrifices, an everlasting effect was produced in a higher sphere by the blood of Christ; that they both accomplished the end designed, but that there was a "much more" in the latter case as contrasted with the former.</w:t>
      </w:r>
    </w:p>
    <w:p w14:paraId="6D99C9B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经文使我们注意的真正比较点是，虽然古代的祭物在一个较低的层面上产生了一定的效果，但基督的宝血在一个较高的层面上产生了一个永远的效果；它们都成就了所设计的目的，但在后者与前者相比的情况下，有一个“更美”。</w:t>
      </w:r>
    </w:p>
    <w:p w14:paraId="7C9331F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tertium quid of the comparison.</w:t>
      </w:r>
    </w:p>
    <w:p w14:paraId="18A0DD9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这是比较的第三要素。</w:t>
      </w:r>
    </w:p>
    <w:p w14:paraId="7B72915C">
      <w:pPr>
        <w:spacing w:line="316" w:lineRule="auto"/>
        <w:rPr>
          <w:rFonts w:hint="eastAsia" w:ascii="微软雅黑" w:hAnsi="微软雅黑" w:eastAsia="微软雅黑" w:cs="微软雅黑"/>
          <w:sz w:val="30"/>
          <w:szCs w:val="30"/>
        </w:rPr>
      </w:pPr>
    </w:p>
    <w:p w14:paraId="28AD667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the sacrifices effect?</w:t>
      </w:r>
    </w:p>
    <w:p w14:paraId="0B2F0FE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这些祭物成就了什么？</w:t>
      </w:r>
    </w:p>
    <w:p w14:paraId="7B1F65B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sanctified to the purifying of the flesh,—that is, cleansed the worshipper ceremonially; for it is better to say ceremonially than corporeally, as the latter word scarcely defines the result.</w:t>
      </w:r>
    </w:p>
    <w:p w14:paraId="371A756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它们使人成圣，洁净了肉体——也就是说，礼仪上地洁净了敬拜者；因为说礼仪上地比说肉体上地更好，因为后一个词几乎没有定义其结果。</w:t>
      </w:r>
    </w:p>
    <w:p w14:paraId="29F1E6B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effect nothing more, nor was more intended.</w:t>
      </w:r>
    </w:p>
    <w:p w14:paraId="1414F07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它们不能成就更多，也没有意图成就更多。</w:t>
      </w:r>
    </w:p>
    <w:p w14:paraId="3793242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and could not, make the worshipper perfect as pertaining to the conscience (Heb. 9:9): they could not remove the conscience of sin, or the conscious knowledge of sin (10:2): they could not put away sin as to the objective guilt (10:4).</w:t>
      </w:r>
    </w:p>
    <w:p w14:paraId="7A26890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它们没有，也不能，使敬拜者在良心上得以完全（希伯来书 9:9）：它们不能除去罪的良心，或罪的自觉知识（10:2）：它们不能除去罪的客观罪咎（10:4）。</w:t>
      </w:r>
    </w:p>
    <w:p w14:paraId="16C4CEA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sacrifices could do none of these things, and never were intended to come into that inner circle where man, as a moral and responsible creature under a holy spiritual law, has to do as a guilty sinner with a righteous and holy God.</w:t>
      </w:r>
    </w:p>
    <w:p w14:paraId="1C4414A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犹太的祭物不能做这些事，也从未意图进入那个内在的圈子，在那里，人，作为在一个圣洁属灵律法下的道德和负责任的受造物，必须作为有罪的罪人，与一位公义和圣洁的神打交道。</w:t>
      </w:r>
    </w:p>
    <w:p w14:paraId="3718C90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were meant to do something in their true sphere: they put away ceremonial defilement, temporal punishment, and that exclusion from the sanctuary and the fellowship of God's people to which ceremonial defilement exposed them.</w:t>
      </w:r>
    </w:p>
    <w:p w14:paraId="333FE90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但它们意在在其真正的领域里做一些事：它们除去了礼仪上的不洁、暂时的惩罚，以及那种礼仪上的不洁使他们面临的，被排除在圣所和神子民相交之外的状况。</w:t>
      </w:r>
    </w:p>
    <w:p w14:paraId="4160039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before us asserts this.</w:t>
      </w:r>
    </w:p>
    <w:p w14:paraId="047CCC5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我们面前的经文肯定了这一点。</w:t>
      </w:r>
    </w:p>
    <w:p w14:paraId="08227C8A">
      <w:pPr>
        <w:spacing w:line="316" w:lineRule="auto"/>
        <w:rPr>
          <w:rFonts w:hint="eastAsia" w:ascii="微软雅黑" w:hAnsi="微软雅黑" w:eastAsia="微软雅黑" w:cs="微软雅黑"/>
          <w:sz w:val="30"/>
          <w:szCs w:val="30"/>
        </w:rPr>
      </w:pPr>
    </w:p>
    <w:p w14:paraId="78A7F37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noticed further, that the Epistle to the Hebrews is peculiarly clear and express on the inadequacy of the sacrifices to take away sins in any sense of the terms (10:4).</w:t>
      </w:r>
    </w:p>
    <w:p w14:paraId="6AF3947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还必须注意到，希伯来书在献祭不足以除去任何意义上的罪这一点上，是特别清楚和明确的（10:4）。</w:t>
      </w:r>
    </w:p>
    <w:p w14:paraId="0696338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opinion, by whomsoever maintained, and with whatever modifications and caveats, is explicitly condemned.</w:t>
      </w:r>
    </w:p>
    <w:p w14:paraId="68C5440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相反的观点，无论由谁主张，也无论有何种修正和警告，都被明确地谴责。</w:t>
      </w:r>
    </w:p>
    <w:p w14:paraId="56126A4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is not, whether sin was remitted to Old Testament saints waiting for the Messiah, the consolation of Israel, for that is not to be called in question, but whether these animal sacrifices gave remission.</w:t>
      </w:r>
    </w:p>
    <w:p w14:paraId="4C84E22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问题不在于罪是否被赦免给那些等候弥赛亚，以色列的安慰者的旧约圣徒，因为那是不容置疑的，而在于这些动物祭物是否带来了赦免。</w:t>
      </w:r>
    </w:p>
    <w:p w14:paraId="572ED38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do not hesitate to say that the bare supposition of such a thing is to mistake the magnitude of sin.</w:t>
      </w:r>
    </w:p>
    <w:p w14:paraId="6774545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我们毫不犹豫地说，仅仅假设这样的事，就是误解了罪的严重性。</w:t>
      </w:r>
    </w:p>
    <w:p w14:paraId="7A6C364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heathenish superstition: no enlightened conscience could believe it; and certainly the Bible never required any to suppose that moral guilt was removed by the blood of bulls and goats.</w:t>
      </w:r>
    </w:p>
    <w:p w14:paraId="6886B51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那将是一种异教的迷信：没有被光照的良心能相信它；并且，圣经当然从未要求任何人去假设道德的罪咎被公牛和山羊的血除去了。</w:t>
      </w:r>
    </w:p>
    <w:p w14:paraId="4E73675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modification of the theory can make it tolerable in any form.</w:t>
      </w:r>
    </w:p>
    <w:p w14:paraId="68EC302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这个理论的任何修正都不能使它在任何形式下被容忍。</w:t>
      </w:r>
    </w:p>
    <w:p w14:paraId="7224EAC9">
      <w:pPr>
        <w:spacing w:line="316" w:lineRule="auto"/>
        <w:rPr>
          <w:rFonts w:hint="eastAsia" w:ascii="微软雅黑" w:hAnsi="微软雅黑" w:eastAsia="微软雅黑" w:cs="微软雅黑"/>
          <w:sz w:val="30"/>
          <w:szCs w:val="30"/>
        </w:rPr>
      </w:pPr>
    </w:p>
    <w:p w14:paraId="4935EE2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side of the comparison, it remains to be noticed that there was not only a similarity, but A MUCH MORE, effected by the blood of Christ.</w:t>
      </w:r>
    </w:p>
    <w:p w14:paraId="2CE64CF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在比较的另一面，需要注意的是，藉着基督的宝血所成就的，不仅有相似之处，还有一个“更美”。</w:t>
      </w:r>
    </w:p>
    <w:p w14:paraId="79C2FDF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such deductions throughout the epistle there is a something of agreement, and also a something of disparity (Heb. 2:2, 10:28); for the superiority of the one dispensation above the other is infinite.</w:t>
      </w:r>
    </w:p>
    <w:p w14:paraId="7CD19C7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在整封书信的所有这些推论中，都有某种一致之处，也有某种差异之处（希伯来书 2:2, 10:28）；因为一个经纶相对于另一个的优越性是无限的。</w:t>
      </w:r>
    </w:p>
    <w:p w14:paraId="2DEA778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the counterpart of the blood of the Jewish sacrifices, purges the consciences,—that is, takes away the sense of guilt, or the painful foreboding of merited punishment.</w:t>
      </w:r>
    </w:p>
    <w:p w14:paraId="5866195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基督的宝血，作为犹太祭物之血的对应物，洁净了良心——也就是说，除去了罪咎感，或对应得惩罚的痛苦预感。</w:t>
      </w:r>
    </w:p>
    <w:p w14:paraId="49BE152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we inquire by what means that was effected, it appears that it was not by doctrine, but by the blood of Christ sacrificially shed to put away the guilt of sin.</w:t>
      </w:r>
    </w:p>
    <w:p w14:paraId="684D73A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当我们探究那是藉着什么方法成就的时，就显明那不是藉着教义，而是藉着基督为除去罪的罪咎而献祭流出的宝血。</w:t>
      </w:r>
    </w:p>
    <w:p w14:paraId="1176132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a correspondence between the two sacrifices, but also A MUCH MORE in the way of pre-eminence, and the writer argues from the effect of the ancient sacrifices in their sphere to the greater efficacy of Christ's death.</w:t>
      </w:r>
    </w:p>
    <w:p w14:paraId="4A06E74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因此，我们在两个献祭之间有一个对应，但在卓越性方面也有一个“更美”，作者从古代献祭在其领域的效果，论证到基督之死的更大功效。</w:t>
      </w:r>
    </w:p>
    <w:p w14:paraId="7BFE429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comparison is important for ascertaining the nature and effect of Christ's death; for the point of comparison is this: the animal sacrifice of the old economy, substituted for the worshipper, effected something in the lower sphere, and the blood of Christ, vicariously shed, purifies our conscience from dead works.</w:t>
      </w:r>
    </w:p>
    <w:p w14:paraId="489DB5B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这个比较对于确定基督之死的性质和效果是很重要的；因为比较点是：旧安排的动物祭，代替敬拜者，在较低的层面上成就了一些事，而基督的宝血，替代性地流出，洁净了我们良心的死行。</w:t>
      </w:r>
    </w:p>
    <w:p w14:paraId="1275924F">
      <w:pPr>
        <w:spacing w:line="316" w:lineRule="auto"/>
        <w:rPr>
          <w:rFonts w:hint="eastAsia" w:ascii="微软雅黑" w:hAnsi="微软雅黑" w:eastAsia="微软雅黑" w:cs="微软雅黑"/>
          <w:sz w:val="30"/>
          <w:szCs w:val="30"/>
        </w:rPr>
      </w:pPr>
    </w:p>
    <w:p w14:paraId="320E704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peculiar character of Christ's atoning sacrifice must also be considered: How much more shall the blood of Christ, who through the Eternal Spirit offered Himself without spot to God, purge [better, cleanse] your conscience from dead works, to serve the living God?</w:t>
      </w:r>
    </w:p>
    <w:p w14:paraId="62CFCE4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基督赎罪祭的独特品格也必须被考虑：“何况基督藉着永远的灵，将自己无瑕无疵献给神，祂的血岂不更能洗净[更好的翻译是，洁净]你们的心，除去你们的死行，使你们事奉那永生神吗？”</w:t>
      </w:r>
    </w:p>
    <w:p w14:paraId="2EAFA0B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14.) Here several points of moment are mentioned, bearing on the nature of the atonement as well as its effects.</w:t>
      </w:r>
    </w:p>
    <w:p w14:paraId="325739B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（第14节）这里提到了几个重要的点，关系到赎罪的性质及其效果。</w:t>
      </w:r>
    </w:p>
    <w:p w14:paraId="5625CB8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Christ is introduced as the sacrifice, for what He offered was HIMSELF; next, The context, as well as language here used, in which He is described as the OFFERER, represents Him as the priest; thirdly, The object to whom the sacrifice was offered was GOD.</w:t>
      </w:r>
    </w:p>
    <w:p w14:paraId="4694AAF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首先，基督被引介为祭物，因为祂所献的是“祂自己”；其次，上下文以及这里使用的语言，其中祂被描述为“献祭者”，将祂描绘为祭司；第三，献祭的对象是“神”。</w:t>
      </w:r>
    </w:p>
    <w:p w14:paraId="158E04B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the Lord is spoken of in these words as priest and sacrifice united.</w:t>
      </w:r>
    </w:p>
    <w:p w14:paraId="100E734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显然，主在这些话中被说成是祭司和祭物合一。</w:t>
      </w:r>
    </w:p>
    <w:p w14:paraId="17181357">
      <w:pPr>
        <w:spacing w:line="316" w:lineRule="auto"/>
        <w:rPr>
          <w:rFonts w:hint="eastAsia" w:ascii="微软雅黑" w:hAnsi="微软雅黑" w:eastAsia="微软雅黑" w:cs="微软雅黑"/>
          <w:sz w:val="30"/>
          <w:szCs w:val="30"/>
        </w:rPr>
      </w:pPr>
    </w:p>
    <w:p w14:paraId="4C985BA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Christ is the sacrifice, in the true sense of the word, is unambiguously affirmed; and this Israelitish style decides the peculiar character of His death.</w:t>
      </w:r>
    </w:p>
    <w:p w14:paraId="1D15E7FA">
      <w:pPr>
        <w:spacing w:line="316" w:lineRule="auto"/>
        <w:rPr>
          <w:rFonts w:hint="eastAsia" w:ascii="微软雅黑" w:hAnsi="微软雅黑" w:eastAsia="微软雅黑" w:cs="微软雅黑"/>
          <w:sz w:val="30"/>
          <w:szCs w:val="30"/>
        </w:rPr>
      </w:pPr>
    </w:p>
    <w:p w14:paraId="06BC51D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基督是真实意义上的祭物，这一点被毫不含糊地肯定；这种以色列式的风格决定了祂死亡的独特性质。</w:t>
      </w:r>
    </w:p>
    <w:p w14:paraId="31F8804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in all the peculiar arrangements of the Old Testament ritual, guilt was not permitted to rest on the individual, but was removed by a variety of atonements.</w:t>
      </w:r>
    </w:p>
    <w:p w14:paraId="3E9BACD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值得注意的是，在旧约仪式的所有特殊安排中，罪咎不被允许留在个人身上，而是通过各种赎罪来除去。</w:t>
      </w:r>
    </w:p>
    <w:p w14:paraId="654A20D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trespass, though but an infraction of a positive precept, could not be connived at, and the offerers acknowledged their own just desert in the death inflicted on the victims.</w:t>
      </w:r>
    </w:p>
    <w:p w14:paraId="514A718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过犯，虽然只是对一个实在诫命的违背，也不能被纵容，献祭者在祭牲所受的死亡中，承认了他们自己应得的报应。</w:t>
      </w:r>
    </w:p>
    <w:p w14:paraId="6611169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acknowledged, too, the vicarious character of the transaction.</w:t>
      </w:r>
    </w:p>
    <w:p w14:paraId="2C026DE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他们也承认了这笔交易的替代性质。</w:t>
      </w:r>
    </w:p>
    <w:p w14:paraId="1B25FFA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means, indeed, the idea of vicarious satisfaction, and the nomenclature connected with it, came to be naturalized in the church of God,—a palpable fact being necessary to support the idea.</w:t>
      </w:r>
    </w:p>
    <w:p w14:paraId="2183D216">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的确，藉着这个方法，替代性补赎的观念，以及与之相关的术语，就在神的教会中被自然化了——一个显而易见的事实是支持这个观念所必需的。</w:t>
      </w:r>
    </w:p>
    <w:p w14:paraId="6E2829B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fifty-third chapter of Isaiah forms properly the transition from the typical economy to that of the great moral and personal atonement.</w:t>
      </w:r>
    </w:p>
    <w:p w14:paraId="28E3907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以赛亚书第五十三章整章，恰当地构成了从预表性安排到伟大的道德和个人赎罪安排的过渡。</w:t>
      </w:r>
    </w:p>
    <w:p w14:paraId="0E85992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from the imperfection of types, the victim used in the old economy could only in a faint degree shadow forth the constituent elements of the great sacrifice.</w:t>
      </w:r>
    </w:p>
    <w:p w14:paraId="05D9B2E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但是，因着预表的缺陷，旧安排中所用的祭牲只能在微弱的程度上预示那伟大献祭的构成要素。</w:t>
      </w:r>
    </w:p>
    <w:p w14:paraId="0E015B3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true vicarious sacrifice could only be a voluntary one; for as sin arose from the free choice of the sinner, it followed that the substitute could only be voluntary, and the sacrifice only such as was freely offered,—a feature which could not, from the nature of the case, be displayed in animal sacrifices brought by constraint to the altar.</w:t>
      </w:r>
    </w:p>
    <w:p w14:paraId="4745774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实的替代性献祭只能是自愿的；因为既然罪源于罪人自由的选择，那么替代者就只能是自愿的，献祭也只能是甘心献上的——这个特征，从事情的性质来看，在被强迫带到祭坛的动物祭物中是无法显明的。</w:t>
      </w:r>
    </w:p>
    <w:p w14:paraId="046406E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free-will offering of Christ discovers the love from which all originated.</w:t>
      </w:r>
    </w:p>
    <w:p w14:paraId="02B2F0F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基督的甘心献祭，揭示了万物所源于的爱。</w:t>
      </w:r>
    </w:p>
    <w:p w14:paraId="47D7C32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defect in the old system was, that as there was no community of nature, no essential connection obtained between those for whom the sacrifice was offered and the sacrifice itself, in the arbitrarily formed relation between man and animal sacrifices.</w:t>
      </w:r>
    </w:p>
    <w:p w14:paraId="24CEEAE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旧制度的第二个缺陷是，由于没有共同的本性，在人和动物祭物之间人为形成的关系中，献祭的对象和献祭本身之间没有获得本质的联系。</w:t>
      </w:r>
    </w:p>
    <w:p w14:paraId="4E05C25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far other connection obtained between Christ and us: first, a community of nature, on the ground of which He was a kinsman; and then, a federal or legal union, on the ground of which we were brethren (Heb. 2:17).</w:t>
      </w:r>
    </w:p>
    <w:p w14:paraId="448C183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基督与我们之间获得的联系则截然不同：首先，是本性的共通，基于此，祂是一位亲属；然后，是一个联邦或律法上的联合，基于此，我们是弟兄（希伯来书 2:17）。</w:t>
      </w:r>
    </w:p>
    <w:p w14:paraId="3C679315">
      <w:pPr>
        <w:spacing w:line="316" w:lineRule="auto"/>
        <w:rPr>
          <w:rFonts w:hint="eastAsia" w:ascii="微软雅黑" w:hAnsi="微软雅黑" w:eastAsia="微软雅黑" w:cs="微软雅黑"/>
          <w:sz w:val="30"/>
          <w:szCs w:val="30"/>
        </w:rPr>
      </w:pPr>
    </w:p>
    <w:p w14:paraId="71E8B30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Three words are here used to exhibit the greatness of the sacrifice, and each of them may be said to add an element of value and dignity, —viz. THE CHRIST, WITHOUT SPOT, THROUGH THE ETERNAL SPIRIT.</w:t>
      </w:r>
    </w:p>
    <w:p w14:paraId="0E0C77E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这里用了三个词来展现这献祭的伟大，可以说每个词都增添了价值和尊贵的元素——即，“基督”、“无瑕疵”、“藉着永远的灵”。</w:t>
      </w:r>
    </w:p>
    <w:p w14:paraId="4FC383D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it cannot be questioned that the blood of Messiah, or the Christ, has a special emphasis, because He was known to possess the highest dignity as the Son of God, the Angel of the Covenant (Mal. 3:1), and the Mighty God (Isa. 9:6).</w:t>
      </w:r>
    </w:p>
    <w:p w14:paraId="5606DA4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至于第一个词，毫无疑问，弥赛亚，或基督的血，有特别的强调，因为祂被知晓拥有最高的尊贵，作为神的儿子，立约的使者（玛拉基书 3:1），和全能的神（以赛亚书 9:6）。</w:t>
      </w:r>
    </w:p>
    <w:p w14:paraId="6C4B1E5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means that Christ was not only the high priest (ver. 11), but also the sacrifice (ver. 14).</w:t>
      </w:r>
    </w:p>
    <w:p w14:paraId="44FAA36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使徒的意思是，基督不仅是大祭司（第11节），也是祭物（第14节）。</w:t>
      </w:r>
    </w:p>
    <w:p w14:paraId="24671F7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Christ, as the expression means, denotes that the long-promised Messiah was sacrificially offered, and that His blood was the blood of the divinely commissioned God-man; and no deficiency could be supposed to attach, even in idea, to His sacrifice in the room of millions, as the infinite merits of the offerer were added to His work.</w:t>
      </w:r>
    </w:p>
    <w:p w14:paraId="1EE1A59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血”，如这个表达所意指的，表示那长久应许的弥赛亚被献为祭，并且祂的血是那被神委任的神人之血；即使在观念上，也不能假设祂代替亿万人的献祭有任何不足，因为献祭者的无限功绩被加在祂的工作上。</w:t>
      </w:r>
    </w:p>
    <w:p w14:paraId="61BAC24C">
      <w:pPr>
        <w:spacing w:line="316" w:lineRule="auto"/>
        <w:rPr>
          <w:rFonts w:hint="eastAsia" w:ascii="微软雅黑" w:hAnsi="微软雅黑" w:eastAsia="微软雅黑" w:cs="微软雅黑"/>
          <w:sz w:val="30"/>
          <w:szCs w:val="30"/>
        </w:rPr>
      </w:pPr>
    </w:p>
    <w:p w14:paraId="5F0D814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A second word, "offered WITHOUT SPOT," also taken from the sacrificial ritual, is meant to bring before us that Christ was not only in a negative point of view exempt from every conceivable defect, but in a positive point of view the possessor of perfect holiness, consisting in love to God and love to man, to the full measure of the human capacity.</w:t>
      </w:r>
    </w:p>
    <w:p w14:paraId="365017E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第二个词，“献上无瑕疵”，也取自献祭的仪式，意在向我们表明基督不仅从消极的角度看，免于一切可以想象的缺陷，而且从积极的角度看，拥有完全的圣洁，这圣洁在于对神和对人的爱，达到了人能力的完全程度。</w:t>
      </w:r>
    </w:p>
    <w:p w14:paraId="2673A69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acted in every scene, even when reviled and buffeted, so as never to betray what savoured of impatience, reluctance, or want of love in any part of His surety-obedience.</w:t>
      </w:r>
    </w:p>
    <w:p w14:paraId="0C297E4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祂在每一个场景中行事，即使在被辱骂和殴打时，也从未显露出任何带有不耐烦、不情愿或缺乏爱的迹象，在祂保证人的顺服的任何部分都是如此。</w:t>
      </w:r>
    </w:p>
    <w:p w14:paraId="32D206E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has been raised, Was that exemption from defect in the piacular sacrifices a mere condition, a mere prerequisite in the way of preparation, or an element of the satisfaction, and shadowing forth the active obedience of Christ as vicarious not less than His death?</w:t>
      </w:r>
    </w:p>
    <w:p w14:paraId="13D2780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问题被提出，赎罪祭中免于缺陷，仅仅是一个条件，一个预备过程中的先决条件，还是补赎的一个要素，并预示了基督的主动顺服，与其死同样是替代性的？</w:t>
      </w:r>
    </w:p>
    <w:p w14:paraId="0E0A1E5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must be in the affirmative.</w:t>
      </w:r>
    </w:p>
    <w:p w14:paraId="5A73471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答案必须是肯定的。</w:t>
      </w:r>
    </w:p>
    <w:p w14:paraId="6D22D2E9">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integrity and unspotted perfection of the sacrifice were indispensable, not as a mere prerequisite, but as an element of the sacrifice, and offered with it.</w:t>
      </w:r>
    </w:p>
    <w:p w14:paraId="1E7A7A3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献祭的完整和无瑕疵的完全是不可或缺的，不是作为单纯的先决条件，而是作为献祭的一个要素，并与之同献。</w:t>
      </w:r>
    </w:p>
    <w:p w14:paraId="2929E45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 not merely adduces the blood, but adds the offering of Himself without spot, as equal constituents in the sacrifice which purges the conscience.</w:t>
      </w:r>
    </w:p>
    <w:p w14:paraId="5CB7908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在这里，使徒不仅引述了血，还加上了祂无瑕疵地献上自己，作为洁净良心的献祭中同等的构成要素。</w:t>
      </w:r>
    </w:p>
    <w:p w14:paraId="09DEB0F5">
      <w:pPr>
        <w:spacing w:line="316" w:lineRule="auto"/>
        <w:rPr>
          <w:rFonts w:hint="eastAsia" w:ascii="微软雅黑" w:hAnsi="微软雅黑" w:eastAsia="微软雅黑" w:cs="微软雅黑"/>
          <w:sz w:val="30"/>
          <w:szCs w:val="30"/>
        </w:rPr>
      </w:pPr>
    </w:p>
    <w:p w14:paraId="2FDC5514">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A third expression, "through the Eternal Spirit," must be noticed.</w:t>
      </w:r>
    </w:p>
    <w:p w14:paraId="0926C030">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第三个表达，“藉着永远的灵”，必须被注意。</w:t>
      </w:r>
    </w:p>
    <w:p w14:paraId="28E3DA1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been interpreted of the divine nature of Christ by many,— especially since Beza expounded this, and several other texts containing an allusion to the Spirit, in this way (Rom. 1:4; 1 Tim. 3:16; 1 Pet. 3:18).</w:t>
      </w:r>
    </w:p>
    <w:p w14:paraId="74AB151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这被许多人解释为基督的神性——尤其是自伯撒以这种方式解释了这段经文，以及其他几段包含对灵的提及的经文（罗马书 1:4；提摩太前书 3:16；彼得前书 3:18）之后。</w:t>
      </w:r>
    </w:p>
    <w:p w14:paraId="16373F6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that exposition there are insurmountable objections.</w:t>
      </w:r>
    </w:p>
    <w:p w14:paraId="0919513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但对那个解释，有无法克服的反对意见。</w:t>
      </w:r>
    </w:p>
    <w:p w14:paraId="7AF9658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introduces an arbitrary nomenclature of man's invention.</w:t>
      </w:r>
    </w:p>
    <w:p w14:paraId="742272A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这引入了一套人所发明的任意术语。</w:t>
      </w:r>
    </w:p>
    <w:p w14:paraId="04F5F06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more appropriate to expound it of the Holy Ghost than of the divine nature of the Son: for, in the first place, we have in the passage a priest, who is Christ; then a sacrifice, which is also Christ; then the Eternal Spirit, as the impelling power that animated Him from within to respond to the divine commission.</w:t>
      </w:r>
    </w:p>
    <w:p w14:paraId="5E34CAFD">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将其解释为圣灵，比解释为子的神性更恰当：因为，首先，我们在经文中有一位祭司，就是基督；然后有一个祭物，也是基督；然后有永远的灵，作为从内里激励祂回应神委任的动力。</w:t>
      </w:r>
    </w:p>
    <w:p w14:paraId="28A0604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eminent Greek exegetes, Witsius and others, correctly see in this expression an allusion to the fire by which the Levitical sacrifices were offered to God.</w:t>
      </w:r>
    </w:p>
    <w:p w14:paraId="4015854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最杰出的希腊释经家，维特修斯和其他人，正确地在这个表达中看到了对那用以向神献上利未人祭物的火的提及。</w:t>
      </w:r>
    </w:p>
    <w:p w14:paraId="328EF85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fire that came forth from the Lord, and fell from heaven on the victim, a historical account is given us in Scripture (Lev. 9:23, 24): it was kept by divine appointment burning on the altar, and was never to go out (Lev. 6:12).</w:t>
      </w:r>
    </w:p>
    <w:p w14:paraId="0B40BFE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关于这从主面前出来，从天上降在祭物上的火，圣经中给了我们一个历史的记述（利未记 9:23, 24）：它按神的命定，在坛上常烧着，总不可熄灭（利未记 6:12）。</w:t>
      </w:r>
    </w:p>
    <w:p w14:paraId="6C872E6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sacred fire was a symbol of the Holy Ghost, who was often so represented (Acts 2:3; Luke 12:49; Dan. 7:10); who perpetually fans the flame of divine love in the human heart, and renders all sacrifices acceptable (Rom. 15:6).</w:t>
      </w:r>
    </w:p>
    <w:p w14:paraId="17E603DF">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那圣火是圣灵的象征，圣灵常被如此描绘（使徒行传 2:3；路加福音 12:49；但以理书 7:10）；祂不断地在人心中煽动神爱的火焰，并使一切献祭都蒙悦纳（罗马书 15:6）。</w:t>
      </w:r>
    </w:p>
    <w:p w14:paraId="2CBF2CD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force in the objection adduced in many quarters, to the effect that we cannot suppose it an allusion to the Holy Ghost, because that would imply that the value attaching to the Lord's sacrifice would thus be ascribed to the Holy Ghost, whereas it is always ascribed to the divine dignity of Christ's person.</w:t>
      </w:r>
    </w:p>
    <w:p w14:paraId="11F013A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在许多地方提出的反对意见，大意是我们不能假设这是指圣灵，因为那将意味着主的献祭所附带的价值，将被归于圣灵，而它总是被归于基督位格的神圣尊贵，这个反对意见是没有力量的。</w:t>
      </w:r>
    </w:p>
    <w:p w14:paraId="4D7019F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to this is at hand.</w:t>
      </w:r>
    </w:p>
    <w:p w14:paraId="273004C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对此的回答近在咫尺。</w:t>
      </w:r>
    </w:p>
    <w:p w14:paraId="00CB9482">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Holy Spirit was the executive of all Christ's actions, internal and external; and those actions, peculiarly fragrant because of their holy spirituality, derived their worth, so far as intrinsic merit was concerned, from the fact that they were the actions of the Son.</w:t>
      </w:r>
    </w:p>
    <w:p w14:paraId="682974C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圣灵是基督所有行动，内在和外在的执行者；那些行动，因其圣洁的属灵性而特别馨香，其价值，就内在功绩而言，源于它们是子的行动这个事实。</w:t>
      </w:r>
    </w:p>
    <w:p w14:paraId="3624BCE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the clause under consideration is, that the Holy Ghost, filling the Lord's humanity with unspeakable compassion, ardent zeal, fortitude, energy, and fervent love, impelled Him forward on His atoning work, and never suffered His mind to cool till the sacrifice was accomplished.</w:t>
      </w:r>
    </w:p>
    <w:p w14:paraId="393CA3B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被考虑的这个从句的意思是，圣灵，用说不尽的怜悯、热切的熱心、刚毅、能力和火热的爱，充满主的人性，驱使祂在祂的赎罪工作上前进，并且从未让祂的心冷却，直到献祭完成。</w:t>
      </w:r>
    </w:p>
    <w:p w14:paraId="71D25431">
      <w:pPr>
        <w:spacing w:line="316" w:lineRule="auto"/>
        <w:rPr>
          <w:rFonts w:hint="eastAsia" w:ascii="微软雅黑" w:hAnsi="微软雅黑" w:eastAsia="微软雅黑" w:cs="微软雅黑"/>
          <w:sz w:val="30"/>
          <w:szCs w:val="30"/>
        </w:rPr>
      </w:pPr>
    </w:p>
    <w:p w14:paraId="2553CDB8">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was the priestly offerer as well as the sacrifice: "He offered Himself."</w:t>
      </w:r>
    </w:p>
    <w:p w14:paraId="542A694A">
      <w:pPr>
        <w:spacing w:line="316" w:lineRule="auto"/>
        <w:rPr>
          <w:rFonts w:hint="eastAsia" w:ascii="微软雅黑" w:hAnsi="微软雅黑" w:eastAsia="微软雅黑" w:cs="微软雅黑"/>
          <w:sz w:val="30"/>
          <w:szCs w:val="30"/>
        </w:rPr>
      </w:pPr>
    </w:p>
    <w:p w14:paraId="41205EDB">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基督既是献祭的祭司，也是祭物：“祂献上自己。”</w:t>
      </w:r>
    </w:p>
    <w:p w14:paraId="2D32B93A">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this expression, it does not refer to a mediatorial work performed in heaven, but to what was completed once for all during His humiliation here on earth, or at the moment of death; and all the passages which make mention of an offering and sacrifice on the part of Christ have this sense (Eph. 5:2; Heb. 7:27, 8:4, 9:14, 9:28, 10:10, 10:12, 10:14).</w:t>
      </w:r>
    </w:p>
    <w:p w14:paraId="2AF524D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关于这个表达，它不是指在天上所作的中保工作，而是指在祂在地上降卑期间，或在死亡的那一刻，一次永远地完成的事；所有提到基督献上供物和祭物的经文，都有这个意思（以弗所书 5:2；希伯来书 7:27, 8:4, 9:14, 9:28, 10:10, 10:12, 10:14）。</w:t>
      </w:r>
    </w:p>
    <w:p w14:paraId="15A50AB1">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regard the expression before us as coincident with the phrase already mentioned, "By His own blood He entered in once into the holy place;" that is, if we explain both clauses as pointing to the completed act of atonement within the veil.</w:t>
      </w:r>
    </w:p>
    <w:p w14:paraId="0564ADFE">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我们可以将我们面前的这个表达，与前面已提到的短语，“祂用自己的血，曾一次进入圣所”，视为重合；也就是说，如果我们解释这两个从句都指向幔内已完成的赎罪行为。</w:t>
      </w:r>
    </w:p>
    <w:p w14:paraId="5E206D3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large class of eminent expositors, not Socinian in tendency, but perplexed by an erroneous interpretation of the entrance into the holiest of all, have given plausibility to the Socinian comment, that Christ's sacrifice was, in some modified sense, offered in heaven subsequently to His ascension.</w:t>
      </w:r>
    </w:p>
    <w:p w14:paraId="1732859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一大批杰出的解经家，虽然没有索西尼派的倾向，但却因对进入至圣所的错误解释而感到困惑，给索西尼派的注释，即基督的献祭，在某种修正的意义上，是在祂升天后在天上献上的，带来了一种可能性。</w:t>
      </w:r>
    </w:p>
    <w:p w14:paraId="28D0976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 view is unmixed error, leading men's minds away from the cross, and setting aside the vicarious work of suffering obedience.</w:t>
      </w:r>
    </w:p>
    <w:p w14:paraId="12AF1605">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索西尼派的观点是纯粹的错误，将人的思想从十字架上引开，并废弃了受苦顺服的替代性工作。</w:t>
      </w:r>
    </w:p>
    <w:p w14:paraId="582B833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other case it amounts to this: that the sacrifice was completed in heaven, and that men are in some mystical way pardoned by Christ's resurrection-life, and not by His cross; a theory tending, in a subtle though little suspected way, to turn men's minds away from the atonement as the doctrine of the cross.</w:t>
      </w:r>
    </w:p>
    <w:p w14:paraId="4C3053FC">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种情况下，它就等于说：献祭是在天上完成的，人是以某种神秘的方式，藉着基督的复活生命，而不是藉着祂的十字架得赦免；这是一个倾向于以一种微妙但很少被怀疑的方式，将人的思想从作为十字架教义的赎罪上引开的理论。</w:t>
      </w:r>
    </w:p>
    <w:p w14:paraId="76D2E5C3">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deny that the present text, or any text representing Christ's death as an offering and sacrifice, can be so expounded.</w:t>
      </w:r>
    </w:p>
    <w:p w14:paraId="048FA237">
      <w:pPr>
        <w:spacing w:line="316"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我们否认现在的经文，或任何将基督的死描绘为供物和祭物的经文，可以如此解释。</w:t>
      </w:r>
    </w:p>
    <w:p w14:paraId="490CF47B">
      <w:pPr>
        <w:spacing w:line="316" w:lineRule="auto"/>
        <w:rPr>
          <w:rFonts w:hint="eastAsia" w:ascii="微软雅黑" w:hAnsi="微软雅黑" w:eastAsia="微软雅黑" w:cs="微软雅黑"/>
          <w:sz w:val="30"/>
          <w:szCs w:val="30"/>
        </w:rPr>
      </w:pPr>
    </w:p>
    <w:p w14:paraId="47E0A5C6">
      <w:pPr>
        <w:spacing w:line="316" w:lineRule="auto"/>
        <w:rPr>
          <w:rFonts w:hint="eastAsia" w:ascii="微软雅黑" w:hAnsi="微软雅黑" w:eastAsia="微软雅黑" w:cs="微软雅黑"/>
          <w:sz w:val="30"/>
          <w:szCs w:val="30"/>
        </w:rPr>
      </w:pPr>
    </w:p>
    <w:p w14:paraId="772402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HE OFFERED HIMSELF, in the historical tense, refers not to an action in heaven, but to what was done on the cross.</w:t>
      </w:r>
    </w:p>
    <w:p w14:paraId="10B997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“祂献上自己”这个表达，用的是历史时态，指的不是在天上的行动，而是指在十字架上所做的事。</w:t>
      </w:r>
    </w:p>
    <w:p w14:paraId="7BBBDBD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appearing in the presence of God for us is said to be NOW, and is expressed by a different word (Heb. 9:24).</w:t>
      </w:r>
    </w:p>
    <w:p w14:paraId="362DAC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为我们显在神面前，被称为是“如今”，并用了一个不同的词来表达（希伯来书 9:24）。</w:t>
      </w:r>
    </w:p>
    <w:p w14:paraId="57F412F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explained what was meant by entering the holy of holies, and proved that the slaying of the victim was only one element in the sacrifice, requiring to be followed by sprinkling the mercy-seat, as completing the expiation and the principal act of sacrifice.</w:t>
      </w:r>
    </w:p>
    <w:p w14:paraId="08C444A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我们已经解释了进入至圣所的含义，并证明了宰杀祭牲只是献祭的一个要素，其后需要洒施恩座，作为完成赎罪和献祭的主要行动。</w:t>
      </w:r>
    </w:p>
    <w:p w14:paraId="7D5D25E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done in humiliation, and at the moment of death, when Christ entered within the veil, still a high priest when disembodied.</w:t>
      </w:r>
    </w:p>
    <w:p w14:paraId="349BB8D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这一切都是在降卑中，在死亡的那一刻完成的，那时基督进入了幔内，即使在脱离肉身时，仍然是一位大祭司。</w:t>
      </w:r>
    </w:p>
    <w:p w14:paraId="2DBF4E0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rending of the veil attested the fact.</w:t>
      </w:r>
    </w:p>
    <w:p w14:paraId="3E0279F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幔子的裂开证实了这个事实。</w:t>
      </w:r>
    </w:p>
    <w:p w14:paraId="69D2269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completion of the atonement was not reserved for the ascension to heaven, into which the Lord was to enter as His reward, not to complete His atoning work.</w:t>
      </w:r>
    </w:p>
    <w:p w14:paraId="30D8B96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赎罪的完成，不是保留到升天时，主进入天堂是作为祂的赏赐，而不是为了完成祂的赎罪之工。</w:t>
      </w:r>
    </w:p>
    <w:p w14:paraId="154C80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atonement was in humiliation (Lev. 16:6, 9; 1 Pet. 3:18; 2 Cor. 5:21).</w:t>
      </w:r>
    </w:p>
    <w:p w14:paraId="547B353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整个赎罪都是在降卑中完成的（利未记 16:6, 9；彼得前书 3:18；哥林多后书 5:21）。</w:t>
      </w:r>
    </w:p>
    <w:p w14:paraId="360B4A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reply to those who allege that the cross was but a violence inflicted, the answer is: It was a sacrifice, as it was His own voluntary choice (John 10:18; Heb. 12:2).</w:t>
      </w:r>
    </w:p>
    <w:p w14:paraId="0F1E138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对于那些声称十字架不过是施加的暴力的人，回答是：这是一个献祭，因为这是祂自己自愿的选择（约翰福音 10:18；希伯来书 12:2）。</w:t>
      </w:r>
    </w:p>
    <w:p w14:paraId="2BD6E5FA">
      <w:pPr>
        <w:spacing w:line="317" w:lineRule="auto"/>
        <w:rPr>
          <w:rFonts w:hint="eastAsia" w:ascii="微软雅黑" w:hAnsi="微软雅黑" w:eastAsia="微软雅黑" w:cs="微软雅黑"/>
          <w:sz w:val="30"/>
          <w:szCs w:val="30"/>
        </w:rPr>
      </w:pPr>
    </w:p>
    <w:p w14:paraId="052313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the great sacrifice is next said to CLEANSE THE CONSCIENCE FROM DEAD WORKS, TO SERVE THE LIVING GOD.</w:t>
      </w:r>
    </w:p>
    <w:p w14:paraId="1B1D22AF">
      <w:pPr>
        <w:spacing w:line="317" w:lineRule="auto"/>
        <w:rPr>
          <w:rFonts w:hint="eastAsia" w:ascii="微软雅黑" w:hAnsi="微软雅黑" w:eastAsia="微软雅黑" w:cs="微软雅黑"/>
          <w:sz w:val="30"/>
          <w:szCs w:val="30"/>
        </w:rPr>
      </w:pPr>
    </w:p>
    <w:p w14:paraId="1F87955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接着，那伟大献祭的血被说成是“洁净良心，除去死行，使人事奉那永生神”。</w:t>
      </w:r>
    </w:p>
    <w:p w14:paraId="0093F89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already found a more objective purification of the worshipper (Eph. 5:26; Tit. 2:14), so we here find a subjective purification of the conscience from dead works.</w:t>
      </w:r>
    </w:p>
    <w:p w14:paraId="70AA800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正如我们已经发现了一种对敬拜者更客观的洁净（以弗所书 5:26；提多书 2:14），我们在这里也发现了一种从死行中对良心的主观洁净。</w:t>
      </w:r>
    </w:p>
    <w:p w14:paraId="2FE230B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those DEAD WORKS, so called because they emanated from a soul alienated from the life of God, they may be viewed as including two different expositions.</w:t>
      </w:r>
    </w:p>
    <w:p w14:paraId="54E50B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关于那些“死行”，之所以如此称呼，是因为它们源于一个与神的生命隔绝的灵魂，它们可以被看作包含两种不同的解释。</w:t>
      </w:r>
    </w:p>
    <w:p w14:paraId="64B90E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commonly received interpretation makes them sinful works to be repented of (Heb. 6:1), by which the conscience had been defiled; for these made the man unclean, guilty in judgment, and the object of divine wrath and condemnation.</w:t>
      </w:r>
    </w:p>
    <w:p w14:paraId="561D1F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普遍接受的解释将它们视为需要悔改的罪行（希伯来书 6:1），这些罪行玷污了良心；因为这些使人变得不洁，在审判中有罪，并成为神忿怒和定罪的对象。</w:t>
      </w:r>
    </w:p>
    <w:p w14:paraId="08C211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Modern expositors, for the most part, regard those dead works as the outward works of the law, by which the Jews, according to their pharisaic errors, expected their justification before God.</w:t>
      </w:r>
    </w:p>
    <w:p w14:paraId="2A2548E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现代解经家，大多将那些死行视为律法的外在行为，犹太人根据他们法利赛式的错误，期望藉此在神面前称义。</w:t>
      </w:r>
    </w:p>
    <w:p w14:paraId="1BD9E10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warrantable ground for opposing one of these opinions to the other: they ought to be united, on this ground, that they are in an equal degree phases or displays of that alienation from the life of God, to which the atoning blood is here said to bring us back.</w:t>
      </w:r>
    </w:p>
    <w:p w14:paraId="525E4E9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没有合理的根据来将这两种观点对立起来：它们应该被联合起来，基于这样一个理由，即它们在同等程度上都是那种与神生命隔绝的阶段或表现，而赎罪的宝血在这里被说成是将我们带回。</w:t>
      </w:r>
    </w:p>
    <w:p w14:paraId="4D5407CC">
      <w:pPr>
        <w:spacing w:line="317" w:lineRule="auto"/>
        <w:rPr>
          <w:rFonts w:hint="eastAsia" w:ascii="微软雅黑" w:hAnsi="微软雅黑" w:eastAsia="微软雅黑" w:cs="微软雅黑"/>
          <w:sz w:val="30"/>
          <w:szCs w:val="30"/>
        </w:rPr>
      </w:pPr>
    </w:p>
    <w:p w14:paraId="232D00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purifying of the conscience is specially the removal of a sense of condemnation, and of the pollution caused by conscious guilt.</w:t>
      </w:r>
    </w:p>
    <w:p w14:paraId="03C13D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这种对良心的洁净，特别是除去一种定罪感，以及由自觉的罪咎所造成的污秽。</w:t>
      </w:r>
    </w:p>
    <w:p w14:paraId="4A34F2D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must be drawn between that cleansing, effected by the blood of sacrifice first taking effect upon the person of the worshipper, and then upon his conscience, and that further renewing which frees him from the inward power of sin.</w:t>
      </w:r>
    </w:p>
    <w:p w14:paraId="28101B4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必须在那种洁净——藉着献祭的血首先作用于敬拜者的人，然后作用于他的良心而成就的——和那进一步的更新——使他脱离罪的内在权势——之间作出区分。</w:t>
      </w:r>
    </w:p>
    <w:p w14:paraId="5CB9341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by the cross, the other is by the Spirit; and unquestionably it is the former to which our attention is here directed.</w:t>
      </w:r>
    </w:p>
    <w:p w14:paraId="750780A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一个是藉着十字架，另一个是藉着圣灵；毫无疑问，我们在这里的注意力是指向前者。</w:t>
      </w:r>
    </w:p>
    <w:p w14:paraId="26D20FA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conscience is cleansed, the painful sense of unpardoned guilt ceases to agonize the mind: it no more accuses or brings us into judgment before God's bar.</w:t>
      </w:r>
    </w:p>
    <w:p w14:paraId="660145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当良心被洁净时，未蒙赦免的罪咎所带来的痛苦感觉就不再折磨思想：它不再控告我们，或将我们带到神的审判台前。</w:t>
      </w:r>
    </w:p>
    <w:p w14:paraId="5452356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Conscience, as a court erected in the human breast, and pronouncing sentence in accordance with God's law, is pacified by nothing which does not pacify the justice of God.</w:t>
      </w:r>
    </w:p>
    <w:p w14:paraId="632630F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良心，作为设立在人心中的一个法庭，并按照神的律法宣判，除非能平息神的公义，否则无法被平息。</w:t>
      </w:r>
    </w:p>
    <w:p w14:paraId="12BA81C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does this, and nothing else can; and for this end it is not only laid to our account in the court of heaven, but immediately applied to, or sprinkled on, the conscience.</w:t>
      </w:r>
    </w:p>
    <w:p w14:paraId="6B73885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基督的宝血能做到这一点，此外别无他物；为此，它不仅在天上的法庭中被归到我们的账上，而且立刻被应用到，或洒在，良心上。</w:t>
      </w:r>
    </w:p>
    <w:p w14:paraId="2485BAF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sacrificially offered, cleanses the conscience, inasmuch as it conveys the most satisfactory evidence that it was adapted to all the ends of divine justice, originating in the appointment of God, and fitted to magnify His law.</w:t>
      </w:r>
    </w:p>
    <w:p w14:paraId="08690E8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基督的宝血，作为祭物献上，洁净了良心，因为它传达了最令人满意的证据，证明它适应了神公义的一切目的，源于神的命定，并适合于尊荣祂的律法。</w:t>
      </w:r>
    </w:p>
    <w:p w14:paraId="6D7CAFB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effects of a purified or cleansed conscience will be seen in the boldness of access, the peace, liberty, and hope, which Scripture commonly connects with it (Rom. 5:1–3; Eph. 2:18).</w:t>
      </w:r>
    </w:p>
    <w:p w14:paraId="2807018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一个被洁净或洗净的良心的效果，将体现在坦然的进路、平安、自由和盼望上，圣经通常将这些与它联系在一起（罗马书 5:1–3；以弗所书 2:18）。</w:t>
      </w:r>
    </w:p>
    <w:p w14:paraId="0BD8C2FD">
      <w:pPr>
        <w:spacing w:line="317" w:lineRule="auto"/>
        <w:rPr>
          <w:rFonts w:hint="eastAsia" w:ascii="微软雅黑" w:hAnsi="微软雅黑" w:eastAsia="微软雅黑" w:cs="微软雅黑"/>
          <w:sz w:val="30"/>
          <w:szCs w:val="30"/>
        </w:rPr>
      </w:pPr>
    </w:p>
    <w:p w14:paraId="6ABD3C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man receives the atonement, he has a sensible peace and a well-grounded persuasion of exemption from guilt and punishment, on the ground that if God had intended to visit him with punishment, the Son of God would not have been put in a position to be punished in our stead.</w:t>
      </w:r>
    </w:p>
    <w:p w14:paraId="46FD23A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当一个人领受了赎罪时，他就有了一种可感知的平安和一种有根有基的确信，即他已免于罪咎和惩罚，其根据是，如果神有意用惩罚来临到他，神的儿子就不会被置于代替我们受罚的位置上。</w:t>
      </w:r>
    </w:p>
    <w:p w14:paraId="449C82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further difficulty is presented to the mind.</w:t>
      </w:r>
    </w:p>
    <w:p w14:paraId="1049E5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但思想中又出现了一个更深的困难。</w:t>
      </w:r>
    </w:p>
    <w:p w14:paraId="528C6A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cannot say that I never sinned, what can unmake that fact as ifit had never been?</w:t>
      </w:r>
    </w:p>
    <w:p w14:paraId="234DA15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既然我不能说我从未犯过罪，有什么能使那个事实变得好像从未发生过一样呢？</w:t>
      </w:r>
    </w:p>
    <w:p w14:paraId="2DBFC64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this memory abide as an everlasting stain in my conscience; and who can undo the past?</w:t>
      </w:r>
    </w:p>
    <w:p w14:paraId="121804E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这个记忆不是作为我良心中一个永远的污点存留吗；谁能撤销过去呢？</w:t>
      </w:r>
    </w:p>
    <w:p w14:paraId="1EFDBBC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even Omnipotence undo it?</w:t>
      </w:r>
    </w:p>
    <w:p w14:paraId="7234E72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即使是全能者能撤销它吗？</w:t>
      </w:r>
    </w:p>
    <w:p w14:paraId="6A72AA7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answer is: Omnipotence cannot; but the atonement can.</w:t>
      </w:r>
    </w:p>
    <w:p w14:paraId="063DD77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唯一的答案是：全能者不能；但赎罪能。</w:t>
      </w:r>
    </w:p>
    <w:p w14:paraId="7D8AC9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explanation, as suggested by this passage, is as follows:—A judicial exchange of persons has been effected between Christ and sinners, by which they truly enter into each other's position.</w:t>
      </w:r>
    </w:p>
    <w:p w14:paraId="7A8623F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而解释，如这段经文所暗示的，如下：—在基督和罪人之间，已成就了一次位格的司法交换，藉此他们真实地进入了彼此的位置。</w:t>
      </w:r>
    </w:p>
    <w:p w14:paraId="0C5013A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man accepts this provision, keeping in view the two sides of that personal exchange, he says: Sin does not attach to me, but to my Substitute, who took it upon Him by an act allowed at the divine tribunal.</w:t>
      </w:r>
    </w:p>
    <w:p w14:paraId="7727311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当人接受这个预备时，他心中存着那个人位交换的两个方面，他说：罪不附于我，而附于我的替代者，祂藉着在神审判台前被允许的一个行为，将罪担在自己身上。</w:t>
      </w:r>
    </w:p>
    <w:p w14:paraId="3D19085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is not to strike on me, for He tasted death for every one of His people: and the good which the divine law required in its utmost conceivable perfection I have done; for what the Surety did, I did in Him, and His merits are transferred to me with the accompanying boon of the divine good pleasure.</w:t>
      </w:r>
    </w:p>
    <w:p w14:paraId="2F0C94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惩罚不会临到我，因为祂为祂的每一个子民尝了死味：并且神律法所要求的，在其所能想象的最高完全中的善，我已经做了；因为保证人所做的，我在祂里面做了，祂的功绩连同神美意的附带恩惠，都转移给了我。</w:t>
      </w:r>
    </w:p>
    <w:p w14:paraId="2525EB6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effected in a way that for ever humbles and abases the man; but that which pacifies God pacifies the human conscience, the vicegerent of God.</w:t>
      </w:r>
    </w:p>
    <w:p w14:paraId="6ABE0C1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这一切都以一种永远使人谦卑降卑的方式成就；但那平息神的，也平息了人的良心，即神的代理。</w:t>
      </w:r>
    </w:p>
    <w:p w14:paraId="2B03BB2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purging of the conscience is effected when we see that the law suffers no wrong, and the divine attributes no indignity.</w:t>
      </w:r>
    </w:p>
    <w:p w14:paraId="2623968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当看到律法没有受亏损，神的属性没有受羞辱时，良心的洁净就成就了。</w:t>
      </w:r>
    </w:p>
    <w:p w14:paraId="5F0A997E">
      <w:pPr>
        <w:spacing w:line="317" w:lineRule="auto"/>
        <w:rPr>
          <w:rFonts w:hint="eastAsia" w:ascii="微软雅黑" w:hAnsi="微软雅黑" w:eastAsia="微软雅黑" w:cs="微软雅黑"/>
          <w:sz w:val="30"/>
          <w:szCs w:val="30"/>
        </w:rPr>
      </w:pPr>
    </w:p>
    <w:p w14:paraId="4BB4EFC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turns aside the Cocceian comment, which refers the language to the difference between the two economies.</w:t>
      </w:r>
    </w:p>
    <w:p w14:paraId="0E0A50B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这驳斥了科塞乌斯派的注释，该注释将这段语言指向两个经纶之间的差异。</w:t>
      </w:r>
    </w:p>
    <w:p w14:paraId="0FD889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founder of this school, an eminent expositor in many respects, adopted the notion that the fathers under the law were not in possession of a pacified conscience, which he thought a privilege of gospel times.</w:t>
      </w:r>
    </w:p>
    <w:p w14:paraId="71BCC36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这个学派的创始人，在许多方面是一位杰出的解经家，采纳了这样的观念，即律法下的先祖们没有拥有一个平静的良心，他认为那是福音时代的特权。</w:t>
      </w:r>
    </w:p>
    <w:p w14:paraId="35E79B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argued that the effect could not exist when the cause did not exist.</w:t>
      </w:r>
    </w:p>
    <w:p w14:paraId="035601F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他争辩说，没有因就不可能有果。</w:t>
      </w:r>
    </w:p>
    <w:p w14:paraId="287A19E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easy answer is: The blood of Christ had retrospective as well as prospective effects.</w:t>
      </w:r>
    </w:p>
    <w:p w14:paraId="278D23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但简单的答案是：基督的宝血既有追溯的效果，也有前瞻的效果。</w:t>
      </w:r>
    </w:p>
    <w:p w14:paraId="3432725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deny a cleansing of conscience under the law in the case of those who waited for the consolation of Israel.</w:t>
      </w:r>
    </w:p>
    <w:p w14:paraId="1FE1309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使徒并不否认，在律法下，那些等候以色列安慰者的人，良心得洁净。</w:t>
      </w:r>
    </w:p>
    <w:p w14:paraId="6E23C66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Contrasting two things, he ascribes to the one what he denies to the other.</w:t>
      </w:r>
    </w:p>
    <w:p w14:paraId="5FBEE2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他对比两件事，将他否认另一件事的东西归于一件事。</w:t>
      </w:r>
    </w:p>
    <w:p w14:paraId="7793CE4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speaking of believers under the law and under the gospel, but of Hebrews recently converted, who found in the blood of Christ a peace vainly expected in the rites and ceremonies of Judaism.</w:t>
      </w:r>
    </w:p>
    <w:p w14:paraId="7EB6A9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他不是在讲律法下的信徒和福音下的信徒，而是在讲最近归信的希伯来人，他们在基督的宝血中找到了在犹太教的仪式和典礼中徒然期望的平安。</w:t>
      </w:r>
    </w:p>
    <w:p w14:paraId="01A320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ofthe same men in their previous and present condition.</w:t>
      </w:r>
    </w:p>
    <w:p w14:paraId="3A66B20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他是在讲同样的人，在他们先前和现在的状况中。</w:t>
      </w:r>
    </w:p>
    <w:p w14:paraId="2900C736">
      <w:pPr>
        <w:spacing w:line="317" w:lineRule="auto"/>
        <w:rPr>
          <w:rFonts w:hint="eastAsia" w:ascii="微软雅黑" w:hAnsi="微软雅黑" w:eastAsia="微软雅黑" w:cs="微软雅黑"/>
          <w:sz w:val="30"/>
          <w:szCs w:val="30"/>
        </w:rPr>
      </w:pPr>
    </w:p>
    <w:p w14:paraId="2A8B200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SERVING THE LIVING GOD, this is the natural and necessary result.</w:t>
      </w:r>
    </w:p>
    <w:p w14:paraId="33CE5579">
      <w:pPr>
        <w:spacing w:line="317" w:lineRule="auto"/>
        <w:rPr>
          <w:rFonts w:hint="eastAsia" w:ascii="微软雅黑" w:hAnsi="微软雅黑" w:eastAsia="微软雅黑" w:cs="微软雅黑"/>
          <w:sz w:val="30"/>
          <w:szCs w:val="30"/>
        </w:rPr>
      </w:pPr>
    </w:p>
    <w:p w14:paraId="7A08A33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至于“事奉永生神”，这是自然和必然的结果。</w:t>
      </w:r>
    </w:p>
    <w:p w14:paraId="46B583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defilement of conscience hinders access; the cleansing and perfecting of conscience facilitates access, and emboldens the worshipper to draw near.</w:t>
      </w:r>
    </w:p>
    <w:p w14:paraId="7F87A68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良心的污秽阻碍了进路；良心的洁净和完全，便利了进路，并使敬拜者坦然地亲近。</w:t>
      </w:r>
    </w:p>
    <w:p w14:paraId="58D9B45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either bars or permits access to God.</w:t>
      </w:r>
    </w:p>
    <w:p w14:paraId="0246FAC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良心要么阻挡，要么允许人亲近神。</w:t>
      </w:r>
    </w:p>
    <w:p w14:paraId="10919C0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long as sins are uncancelled, exclusion from fellowship is continued, and the man has a defiled or evil conscience.</w:t>
      </w:r>
    </w:p>
    <w:p w14:paraId="574673F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只要罪未被取消，与神相交的隔绝就继续存在，人就有一个被玷污或邪恶的良心。</w:t>
      </w:r>
    </w:p>
    <w:p w14:paraId="2BA162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cleansed conscience, attesting his reception into the fellowship of God, enables and emboldens him to serve the living God.</w:t>
      </w:r>
    </w:p>
    <w:p w14:paraId="4A8E6D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一个被洁净的良心，证明他已被接纳与神相交，使他有能力并坦然地事奉永生神。</w:t>
      </w:r>
    </w:p>
    <w:p w14:paraId="4D4EA42C">
      <w:pPr>
        <w:spacing w:line="317" w:lineRule="auto"/>
        <w:rPr>
          <w:rFonts w:hint="eastAsia" w:ascii="微软雅黑" w:hAnsi="微软雅黑" w:eastAsia="微软雅黑" w:cs="微软雅黑"/>
          <w:sz w:val="30"/>
          <w:szCs w:val="30"/>
        </w:rPr>
      </w:pPr>
    </w:p>
    <w:p w14:paraId="61318F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apostle having named the ever-valid sacrifice of Christ, is led by a natural transition of thought to refer to the new covenant founded on it, and to the Mediator's action in regard to it: And for this cause He is the mediator of the new testament [better, covenant], that by means of death, for the redemption of [better, for redemption from] the transgressions that were under the first testament [covenant], they which are [have been] called might receive the promise of eternal inheritance (Heb. 9:15).</w:t>
      </w:r>
    </w:p>
    <w:p w14:paraId="1C3C40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使徒既提名了基督永远有效的献祭，就自然地被引导，思想转而指向建立在其上的新约，以及中保与此相关的行动：“为此祂作了新约[更好的翻译是，新立的约]的中保，既然受死赎了[更好的翻译是，从……中得赎]人在前约[前立的约]之时所犯的罪过，便叫蒙召之人得着所应许永远的产业。”（希伯来书 9:15）。</w:t>
      </w:r>
    </w:p>
    <w:p w14:paraId="0BB68E0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verse begins a section on the subject of the covenants, very variously expounded.</w:t>
      </w:r>
    </w:p>
    <w:p w14:paraId="4A9ABCA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这节经文开启了一个关于诸约主题的部分，其解释非常多样。</w:t>
      </w:r>
    </w:p>
    <w:p w14:paraId="099166C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draw us aside from our purpose to enter into the conflicting views, though they have an interest of their own.</w:t>
      </w:r>
    </w:p>
    <w:p w14:paraId="2CEC102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进入这些冲突的观点会使我们偏离我们的目的，尽管它们本身也有其趣味。</w:t>
      </w:r>
    </w:p>
    <w:p w14:paraId="29817C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calls Jesus Mediator (compare Heb. 7:22, 8:6, 12:24), a designation that has everything in common with that of High Priest, —intimating one who has come under obligations for another, and occupies his place.</w:t>
      </w:r>
    </w:p>
    <w:p w14:paraId="1A68C50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使徒称耶稣为“中保”（比较希伯来书 7:22, 8:6, 12:24），这个称号与“大祭司”的称号有许多共通之处——意指一位为另一位承担了义务，并占其位置的人。</w:t>
      </w:r>
    </w:p>
    <w:p w14:paraId="03392C0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 terms used—SURETY, MEDIATOR, ADVOCATE, HIGH PRIEST—differing as they do from each other only by a shade of meaning, brings before us Christ's work as a whole, and represents Him as occupied with it on earth, and still continuing to be occupied with it in heaven.</w:t>
      </w:r>
    </w:p>
    <w:p w14:paraId="1DA178E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所用的每个词——“保证人”、“中保”、“辩护者”、“大祭司”——虽然彼此之间只有细微的差别，却将基督的工作作为一个整体呈现在我们面前，并描绘祂在地上为此忙碌，并且在天上仍然继续为此忙碌。</w:t>
      </w:r>
    </w:p>
    <w:p w14:paraId="218CE04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designated the Mediator of the new covenant, the expression denotes that He is the founder of a new alliance or fellowship between God and sinners, who previously were infinitely remote and alienated from each other.</w:t>
      </w:r>
    </w:p>
    <w:p w14:paraId="22DC1C6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当基督被称为新约的中保时，这个表达表示祂是神与罪人之间一个新的联盟或相交的创始人，他们先前是无限遥远且彼此隔绝的。</w:t>
      </w:r>
    </w:p>
    <w:p w14:paraId="5589115E">
      <w:pPr>
        <w:spacing w:line="317" w:lineRule="auto"/>
        <w:rPr>
          <w:rFonts w:hint="eastAsia" w:ascii="微软雅黑" w:hAnsi="微软雅黑" w:eastAsia="微软雅黑" w:cs="微软雅黑"/>
          <w:sz w:val="30"/>
          <w:szCs w:val="30"/>
        </w:rPr>
      </w:pPr>
    </w:p>
    <w:p w14:paraId="1AB911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did not take effect merely upon men then living; for His vicarious death extended to transgressions under the first covenant, as well as to those who lived subsequently to the incarnation.</w:t>
      </w:r>
    </w:p>
    <w:p w14:paraId="7AFF68FA">
      <w:pPr>
        <w:spacing w:line="317" w:lineRule="auto"/>
        <w:rPr>
          <w:rFonts w:hint="eastAsia" w:ascii="微软雅黑" w:hAnsi="微软雅黑" w:eastAsia="微软雅黑" w:cs="微软雅黑"/>
          <w:sz w:val="30"/>
          <w:szCs w:val="30"/>
        </w:rPr>
      </w:pPr>
    </w:p>
    <w:p w14:paraId="793854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这不仅对当时活着的人生效；因为祂的替代性死亡，延伸到在前约下的过犯，也延伸到那些在道成肉身后活着的人。</w:t>
      </w:r>
    </w:p>
    <w:p w14:paraId="5F4F096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adequate to the sins of His people in all times, made His sacrifice infinitely superior to the shadowy economy it superseded.</w:t>
      </w:r>
    </w:p>
    <w:p w14:paraId="411937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赎罪，足以应付祂子民在所有时代的罪，使祂的献祭无限地优于它所取代的那影像般的安排。</w:t>
      </w:r>
    </w:p>
    <w:p w14:paraId="7ADCC05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draws a contrast between the sacrifice on the great annual festival of atonement, with its shadowy expiation of ceremonial offering, as an effect in the lower sphere, available only for the past year and for men then living, and the atonement of Christ, which was for all sins of all times, and even for men long dead.</w:t>
      </w:r>
    </w:p>
    <w:p w14:paraId="6BC745B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伟大的年度赎罪节上的献祭，及其礼仪性供物的影像性赎罪，作为一个在较低层面上的效果，只对过去一年和当时活着的人生效，与基督的赎罪之间作了一个对比，后者是为所有时代的一切罪，甚至为早已死去的人而设的。</w:t>
      </w:r>
    </w:p>
    <w:p w14:paraId="40C3332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death, as is here stated, was an expiation for moral transgressions under the first covenant, and which had remained unexpiated, though remitted in the forbearance of God (Rom. 3:25).</w:t>
      </w:r>
    </w:p>
    <w:p w14:paraId="7424437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祂的死，如这里所说，是为在前约下的道德过犯所作的赎罪祭，这些过犯虽然在神的宽容中被赦免，但仍未被赎清（罗马书 3:25）。</w:t>
      </w:r>
    </w:p>
    <w:p w14:paraId="3F3E35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ground of the previous proof as to the efficacy of Christ's sacrifice, the apostle declares that it was retrospective, and atoned for transgressions till then unexpiated.</w:t>
      </w:r>
    </w:p>
    <w:p w14:paraId="1ED2B62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基于前面关于基督献祭功效的证明，使徒宣告它是追溯性的，并为直到那时尚未被赎清的过犯赎罪。</w:t>
      </w:r>
    </w:p>
    <w:p w14:paraId="028E0EC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atonement cannot be conceived of except as a proper expiation, if we trace these two elements: it took the place of the Old Testament sacrifices, which were undoubtedly atonements in their own sphere; and it accomplished what they, from their insufficiency, could not accomplish.</w:t>
      </w:r>
    </w:p>
    <w:p w14:paraId="791106F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如果我们追溯这两个要素，基督的赎罪就不能被设想为别的，只能是一种恰当的赎罪祭：它取代了旧约的祭物，那些祭物在其自己的领域里无疑是赎罪祭；并且它成就了那些祭物因其不足而无法成就的事。</w:t>
      </w:r>
    </w:p>
    <w:p w14:paraId="66A714D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consider the expression, "redemption from the transgressions that were under the first covenant," and connect this result with the Mediator's death as the meritorious cause, according to the express terms of this passage, we are taught that Christ's death removed the punishment of those transgressions which previously were unatoned for by any sacrifices.</w:t>
      </w:r>
    </w:p>
    <w:p w14:paraId="7567AE1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当我们考虑“从在前约下所犯的罪过中得赎”这个表达，并根据这段经文明确的用词，将这个结果与中保的死作为其功绩因联系起来时，我们被教导，基督的死除去了那些先前未被任何祭物赎清的过犯的惩罚。</w:t>
      </w:r>
    </w:p>
    <w:p w14:paraId="3AB9CE6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conclusion is inevitable: the allusion is to actual sins, or moral trespasses, committed under the old economy.</w:t>
      </w:r>
    </w:p>
    <w:p w14:paraId="65FF62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那个结论是不可避免的：这是在暗示在旧安排下所犯的实际罪，或道德过犯。</w:t>
      </w:r>
    </w:p>
    <w:p w14:paraId="0BAEBEA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thought is demanded, too, by the connection: a barrier was put by these transgressions in the way of access to the sanctuary.</w:t>
      </w:r>
    </w:p>
    <w:p w14:paraId="6C4D47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这个思想也是由上下文所要求的：这些过犯在进入圣所的道路上设置了一个障碍。</w:t>
      </w:r>
    </w:p>
    <w:p w14:paraId="74926E15">
      <w:pPr>
        <w:spacing w:line="317" w:lineRule="auto"/>
        <w:rPr>
          <w:rFonts w:hint="eastAsia" w:ascii="微软雅黑" w:hAnsi="微软雅黑" w:eastAsia="微软雅黑" w:cs="微软雅黑"/>
          <w:sz w:val="30"/>
          <w:szCs w:val="30"/>
        </w:rPr>
      </w:pPr>
    </w:p>
    <w:p w14:paraId="4968E7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representation decides on the nature of Christ's atonement as a vicarious satisfaction.</w:t>
      </w:r>
    </w:p>
    <w:p w14:paraId="1ECECF0F">
      <w:pPr>
        <w:spacing w:line="317" w:lineRule="auto"/>
        <w:rPr>
          <w:rFonts w:hint="eastAsia" w:ascii="微软雅黑" w:hAnsi="微软雅黑" w:eastAsia="微软雅黑" w:cs="微软雅黑"/>
          <w:sz w:val="30"/>
          <w:szCs w:val="30"/>
        </w:rPr>
      </w:pPr>
    </w:p>
    <w:p w14:paraId="25D6D1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这个描绘决定了基督赎罪作为替代性补赎的性质。</w:t>
      </w:r>
    </w:p>
    <w:p w14:paraId="1E00CE0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place it alongside of the theory that makes Christ's death a confirmation of His doctrine, what influence on previous ages could the Mediator's death by any possibility exercise, considered as the confirmation of His doctrine?</w:t>
      </w:r>
    </w:p>
    <w:p w14:paraId="77A0EC9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如果我们将它与那种认为基督的死是证实祂教义的理论并列，那么，中保的死，被视为是证实祂的教义，又怎可能对先前的时代产生任何影响呢？</w:t>
      </w:r>
    </w:p>
    <w:p w14:paraId="4D02F35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effect must, from the necessity of the case, be prospective, not retrospective.</w:t>
      </w:r>
    </w:p>
    <w:p w14:paraId="53B5BF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从事情的必然性来看，所有那种效果都必须是前瞻性的，而不是追溯性的。</w:t>
      </w:r>
    </w:p>
    <w:p w14:paraId="1754EDF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considered as an expiation of transgressions, it could very well influence past as well as future ages.</w:t>
      </w:r>
    </w:p>
    <w:p w14:paraId="548142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但是，被视为是对过犯的赎罪祭，它很可能影响过去的时代，也影响将来的时代。</w:t>
      </w:r>
    </w:p>
    <w:p w14:paraId="2ED71B1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again, with others, we view the death of Christ as fitted only to deliver men from slavish fear, we may ask by what figure of speech can the expression here used, "redemption from transgressions which were under the first covenant," be made to signify slavish fear of punishment?</w:t>
      </w:r>
    </w:p>
    <w:p w14:paraId="24A313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我们与其他人一样，认为基督的死只适合于将人从奴仆般的恐惧中拯救出来，我们可能会问，这里使用的表达，“从在前约下所犯的罪过中得赎”，能用什么样的修辞手法来表示对惩罚的奴仆般的恐惧呢？</w:t>
      </w:r>
    </w:p>
    <w:p w14:paraId="43798A8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were a violence to language to torture it to such a sense.</w:t>
      </w:r>
    </w:p>
    <w:p w14:paraId="069E7FC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将它扭曲成那样的意思，是对语言的暴力。</w:t>
      </w:r>
    </w:p>
    <w:p w14:paraId="6B40D682">
      <w:pPr>
        <w:spacing w:line="317" w:lineRule="auto"/>
        <w:rPr>
          <w:rFonts w:hint="eastAsia" w:ascii="微软雅黑" w:hAnsi="微软雅黑" w:eastAsia="微软雅黑" w:cs="微软雅黑"/>
          <w:sz w:val="30"/>
          <w:szCs w:val="30"/>
        </w:rPr>
      </w:pPr>
    </w:p>
    <w:p w14:paraId="372FF4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The nature of the atonement is illustrated by the comparison between Christ's one sacrifice and the annually repeated sacrifice of the Jewish high priest; and then, again, by death, considered as the common lot of men, and the propitiatory death of Christ: But now once in the end of the world [or, world-ages] hath He appeared, to put away sin by the sacrifice of Himself.</w:t>
      </w:r>
    </w:p>
    <w:p w14:paraId="0E19EBB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 赎罪的性质，通过基督一次的献祭与犹太大祭司每年重复的献祭之间的比较，以及再次通过死亡，被视为人的共同命运，和基督的挽回祭之死，得到了阐明：“但如今在这末世[或，诸世代的末了]显现一次，把自己献为祭，好除掉罪。”</w:t>
      </w:r>
    </w:p>
    <w:p w14:paraId="454B97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it is appointed unto men once to die, but after this the judgment; so Christ was once offered to bear the sins of many: and unto them that look for Him shall He appear the second time, without sin unto salvation [better, so Christ, being once offered to bear the sins of many, shall appear the second time without sin to them who wait for Him unto salvation] (Heb. 9:26–28).</w:t>
      </w:r>
    </w:p>
    <w:p w14:paraId="277E3C2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按着定命，人人都有一死，死后且有审判。像这样，基督既然一次被献，担当了多人的罪，将来要向那等候祂的人第二次显现，并与罪无关，乃是为要拯救他们[更好的翻译是，像这样，基督既然一次被献，担当了多人的罪，将来要向那等候祂拯救的人第二次显现，并与罪无关]（希伯来书 9:26–28）。</w:t>
      </w:r>
    </w:p>
    <w:p w14:paraId="5300335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is, that Christ once appeared, in the end of the ages, to cancel or put away sin.</w:t>
      </w:r>
    </w:p>
    <w:p w14:paraId="700ACCC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陈述是，基督在诸世代的末了显现一次，为要取消或除掉罪。</w:t>
      </w:r>
    </w:p>
    <w:p w14:paraId="4A47F9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w:t>
      </w:r>
    </w:p>
    <w:p w14:paraId="5348FFA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如何？</w:t>
      </w:r>
    </w:p>
    <w:p w14:paraId="0263800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sacrifice of Himself.</w:t>
      </w:r>
    </w:p>
    <w:p w14:paraId="0F9A38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藉着献上自己为祭。</w:t>
      </w:r>
    </w:p>
    <w:p w14:paraId="7E029B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TO PUT AWAY cannot mean to put away the idea of criminality or illdesert; nor can we refer it to the removal of corruption by His doctrine.</w:t>
      </w:r>
    </w:p>
    <w:p w14:paraId="613B3B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“除掉”这个表达，不能意指除去罪性或不配的观念；我们也不能将其指向藉着祂的教义除去败坏。</w:t>
      </w:r>
    </w:p>
    <w:p w14:paraId="22E12D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His sacrifice, not of His doctrine.</w:t>
      </w:r>
    </w:p>
    <w:p w14:paraId="12A59D6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使徒是在讲祂的献祭，而不是祂的教义。</w:t>
      </w:r>
    </w:p>
    <w:p w14:paraId="25722FA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He did not offer Himself often, the one sacrifice was adequate to cancel the sin committed from the beginning.</w:t>
      </w:r>
    </w:p>
    <w:p w14:paraId="0ADA2B5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既然祂不常献上自己，那一次的献祭就足以取消从起初所犯的罪。</w:t>
      </w:r>
    </w:p>
    <w:p w14:paraId="6C49BB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sufferings of Christ effected this, not as a magnanimous display of self-sacrifice, nor as a mere declaration of divine love; for that could only gain its end prospectively, not retrospectively.</w:t>
      </w:r>
    </w:p>
    <w:p w14:paraId="6777B5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基督的受苦成就了这一点，不是作为一种慷慨的自我牺牲的展示，也不是仅仅作为神爱的宣告；因为那只能前瞻性地达到其目的，而不能追溯性地。</w:t>
      </w:r>
    </w:p>
    <w:p w14:paraId="1550CA3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simple meaning is, that Christ put away sin by the atonement.</w:t>
      </w:r>
    </w:p>
    <w:p w14:paraId="2CE468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简单的意思是，基督藉着赎罪除掉了罪。</w:t>
      </w:r>
    </w:p>
    <w:p w14:paraId="53CB356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expression is so general that it seems to comprehend the putting away the power of sin, the connection and allusion to sacrifice limit the meaning to the cancelling of guilt.</w:t>
      </w:r>
    </w:p>
    <w:p w14:paraId="53ECA8F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虽然这个表达是如此笼统，以致它似乎包含了除去罪的权势，但上下文和对献祭的提及，将含义限制在取消罪咎上。</w:t>
      </w:r>
    </w:p>
    <w:p w14:paraId="2DED74A6">
      <w:pPr>
        <w:spacing w:line="317" w:lineRule="auto"/>
        <w:rPr>
          <w:rFonts w:hint="eastAsia" w:ascii="微软雅黑" w:hAnsi="微软雅黑" w:eastAsia="微软雅黑" w:cs="微软雅黑"/>
          <w:sz w:val="30"/>
          <w:szCs w:val="30"/>
        </w:rPr>
      </w:pPr>
    </w:p>
    <w:p w14:paraId="2DD6D09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comparison between the once inflicted penalty of death and the one atonement is equally significant (ver. 27).</w:t>
      </w:r>
    </w:p>
    <w:p w14:paraId="26E09C7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下一个在一次施加的死亡刑罚和一次赎罪之间的比较，同样意义重大（第27节）。</w:t>
      </w:r>
    </w:p>
    <w:p w14:paraId="7084CE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ONCE TO DIE is not to be taken simply for the separation of soul and body, but for death penally considered; for of some we read that they went down alive into hell (Num. 16:30).</w:t>
      </w:r>
    </w:p>
    <w:p w14:paraId="0FF6006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“一次死”这个表达，不应被简单地理解为灵魂与身体的分离，而应被视为刑罚性的死亡；因为我们读到有些人是活活地下到阴间的（民数记 16:30）。</w:t>
      </w:r>
    </w:p>
    <w:p w14:paraId="695D7D0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speaks of death as the penal doom of sin, the word ONCE being the emphatic term; and the analogy between the two things is, that as there is one penal death impending over men, so Christ died once to remove their penalty.</w:t>
      </w:r>
    </w:p>
    <w:p w14:paraId="1D1749F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使徒讲到死亡是罪的刑罚厄运，“一次”是强调的词；这两件事之间的类比是，既然有一场刑罚的死亡临到人，基督也死了一次来除去他们的刑罚。</w:t>
      </w:r>
    </w:p>
    <w:p w14:paraId="107D4C9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Surety, adequate as He was to the task of assuming our responsibilities, and of entering into our condition, was thus appointed to die only once.</w:t>
      </w:r>
    </w:p>
    <w:p w14:paraId="5D7788F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保证人，祂足以承担我们的责任，并进入我们的状况，因此被命定只死一次。</w:t>
      </w:r>
    </w:p>
    <w:p w14:paraId="1FDD9D4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death followed the judgment.</w:t>
      </w:r>
    </w:p>
    <w:p w14:paraId="08994B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但死后且有审判。</w:t>
      </w:r>
    </w:p>
    <w:p w14:paraId="207314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things are in the comparison: first, man's dying once, having its counterpart in Christ's one sacrifice; then the second advent of the Lord, for the complete salvation of the redeemed, in place of judgment.</w:t>
      </w:r>
    </w:p>
    <w:p w14:paraId="31C8988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比较中有两件事：首先，人死一次，其对应物是基督一次的献祭；然后是主的第二次降临，为要完全拯救蒙赎的人，代替审判。</w:t>
      </w:r>
    </w:p>
    <w:p w14:paraId="261AEC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an appeal to man's history, the passage thus convincingly establishes that only one sacrifice for sins was necessary, and that Christ's one death sufficed for all time.</w:t>
      </w:r>
    </w:p>
    <w:p w14:paraId="46B90D9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藉着诉诸于人的历史，这段经文因此有说服力地确立了，为罪只需要一次的献祭，并且基督的一次死亡就足以应付所有时代。</w:t>
      </w:r>
    </w:p>
    <w:p w14:paraId="78DCA8B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proof is drawn from the consideration that as nothing more was due in the history of man, so nothing more was in Christ's obligation.</w:t>
      </w:r>
    </w:p>
    <w:p w14:paraId="1BF4ABB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这个证明是从这样的考虑中得出的，即既然在人的历史中没有更多的亏欠，那么在基督的义务中也没有更多。</w:t>
      </w:r>
    </w:p>
    <w:p w14:paraId="63592BF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comparison is based on the suretyship of the Lord, rendering Himself liable to man's obligations.</w:t>
      </w:r>
    </w:p>
    <w:p w14:paraId="7E0587A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这个比较是基于主的保证，祂使自己承担了人的义务。</w:t>
      </w:r>
    </w:p>
    <w:p w14:paraId="6FFDAC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dying once, and the one offering for sin, are thus put together as counterparts, plainly proving substitution, if anything can.</w:t>
      </w:r>
    </w:p>
    <w:p w14:paraId="7F8D922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死一次，和为罪的一次献祭，因此被放在一起作为对应物，如果有什么能证明替代的话，这就清楚地证明了。</w:t>
      </w:r>
    </w:p>
    <w:p w14:paraId="75662B0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one sacrifice of Christ, represented as the counterpart of our penal death, indisputably proves, against the Socinians, and all who fall in with their theory, that Christ's sacrifice was on earth, and not in heaven after His ascension.</w:t>
      </w:r>
    </w:p>
    <w:p w14:paraId="7A1814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不仅如此：基督的一次献祭，被描绘为我们刑罚死亡的对应物，无可争议地证明，与索西尼派，以及所有同意他们理论的人相反，基督的献祭是在地上，而不是在祂升天后在天上。</w:t>
      </w:r>
    </w:p>
    <w:p w14:paraId="1591C74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one offering was in death.</w:t>
      </w:r>
    </w:p>
    <w:p w14:paraId="6374D1E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祂的一次献祭是在死亡中。</w:t>
      </w:r>
    </w:p>
    <w:p w14:paraId="20FCEA84">
      <w:pPr>
        <w:spacing w:line="317" w:lineRule="auto"/>
        <w:rPr>
          <w:rFonts w:hint="eastAsia" w:ascii="微软雅黑" w:hAnsi="微软雅黑" w:eastAsia="微软雅黑" w:cs="微软雅黑"/>
          <w:sz w:val="30"/>
          <w:szCs w:val="30"/>
        </w:rPr>
      </w:pPr>
    </w:p>
    <w:p w14:paraId="43C87B6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now more particularly discuss the import of the clause, "so Christ was once offered to bear the sins of many" (ver. 28).</w:t>
      </w:r>
    </w:p>
    <w:p w14:paraId="240F093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我们现在必须更具体地讨论“像这样，基督既然一次被献，担当了多人的罪”这个从句的含义（第28节）。</w:t>
      </w:r>
    </w:p>
    <w:p w14:paraId="4F45E5F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is by universal consent regarded as a quotation from Isaiah (Isa. 53:12), conveying the idea of vicarious sin-bearing; that is, of taking His people's sins on Himself, and bearing the consequences to be inflicted on sinful humanity in their stead.</w:t>
      </w:r>
    </w:p>
    <w:p w14:paraId="14E146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这段经文被普遍认为是引用自以赛亚书（以赛亚书 53:12），传达了替代性担当罪的观念；也就是说，将祂子民的罪担在自己身上，并代替他们承受将要施加在有罪人类身上的后果。</w:t>
      </w:r>
    </w:p>
    <w:p w14:paraId="492BD0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give another turn to the expression, and arbitrarily allege that the verb is to be viewed as denoting "to take away," are chiefly biassed by doctrinal prejudices adverse to vicarious sin-bearing.</w:t>
      </w:r>
    </w:p>
    <w:p w14:paraId="6A6B0FD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那些给这个表达另一种解释，并任意声称该动词应被视为表示“除去”的人，主要是受了反对替代性担当罪的教义偏见的影响。</w:t>
      </w:r>
    </w:p>
    <w:p w14:paraId="58D95E8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has been hazarded, that the epistle knows nothing of the formula that "He bore our sins," but always speaks of taking them away.</w:t>
      </w:r>
    </w:p>
    <w:p w14:paraId="5AD5A6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有人冒险断言，这封书信不知道“祂担当了我们的罪”这个公式，而总是讲除去罪。</w:t>
      </w:r>
    </w:p>
    <w:p w14:paraId="5227502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however, having no objection to the doctrine of sin-bearing, encounter a new difficulty, founded on the order of events, as follows: The language is, "He was once offered to bear sins," which at first sight seems to say that He was offered in order to bear sins, and consequently that sin-bearing is viewed as succeeding the offering properly so called.</w:t>
      </w:r>
    </w:p>
    <w:p w14:paraId="1C250BD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另一些人，虽然对担当罪的教义没有异议，却遇到了一个新的困难，这个困难是基于事件的顺序，如下：语言是，“祂一次被献，担当了多人的罪”，这乍看之下似乎是说，祂被献是为了担当罪，因此担当罪被视为在严格意义上的献祭之后。</w:t>
      </w:r>
    </w:p>
    <w:p w14:paraId="56BE6F6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think themselves shut up to the rendering, "to take away sins;" for they argue that it cannot be said, "He was once offered to bear sins," but conversely.</w:t>
      </w:r>
    </w:p>
    <w:p w14:paraId="00C1BE2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因此，他们认为自己只能采用“除去罪”的翻译；因为他们争辩说，不能说“祂一次被献，担当了多人的罪”，而应该反过来说。</w:t>
      </w:r>
    </w:p>
    <w:p w14:paraId="176F65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difficulty, however, may easily be obviated.</w:t>
      </w:r>
    </w:p>
    <w:p w14:paraId="343ECFE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然而，那个困难可以很容易地被消除。</w:t>
      </w:r>
    </w:p>
    <w:p w14:paraId="5C6CEBD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oblation is commonly put in the Epistle to the Hebrews, it is represented as Christ's own act: He is set forth as at once priest and victim; the obvious meaning being, that the sin-bearer offered Himself.</w:t>
      </w:r>
    </w:p>
    <w:p w14:paraId="37E60C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正如在希伯来书中通常所说的，献祭被描绘为基督自己的行为：祂被阐明为既是祭司又是祭物；显而易见的意思是，担当罪者献上了自己。</w:t>
      </w:r>
    </w:p>
    <w:p w14:paraId="580F8A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we find Him represented as a sacrificing priest offering Himself (Heb. 9:14), and carrying His own blood into the holiest of all (9:25).</w:t>
      </w:r>
    </w:p>
    <w:p w14:paraId="3CBB5CF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因此，我们发现祂被描绘为一位献祭的祭司，献上自己（希伯来书 9:14），并带着自己的血进入至圣所（9:25）。</w:t>
      </w:r>
    </w:p>
    <w:p w14:paraId="2F642A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the expression is used passively, describing God's action in the matter, not Christ's action as the high priest.</w:t>
      </w:r>
    </w:p>
    <w:p w14:paraId="1153541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但在这里，这个表达被动地使用，描述了神在这件事上的行动，而不是基督作为大祭司的行动。</w:t>
      </w:r>
    </w:p>
    <w:p w14:paraId="15D69BB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this use of the phrase it embraces all that may be regarded as included in the mission, manifestation, and giving up of the Son of God.</w:t>
      </w:r>
    </w:p>
    <w:p w14:paraId="7164B6B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并且在这种用法中，这个短语包含了所有可被视为包含在神儿子的差遣、显现和舍弃中的一切。</w:t>
      </w:r>
    </w:p>
    <w:p w14:paraId="51418A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has thus a larger and wider sense when applied to God.</w:t>
      </w:r>
    </w:p>
    <w:p w14:paraId="77068AC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因此，当应用于神时，这个短语有更广更宽的意义。</w:t>
      </w:r>
    </w:p>
    <w:p w14:paraId="6A47AFA4">
      <w:pPr>
        <w:spacing w:line="317" w:lineRule="auto"/>
        <w:rPr>
          <w:rFonts w:hint="eastAsia" w:ascii="微软雅黑" w:hAnsi="微软雅黑" w:eastAsia="微软雅黑" w:cs="微软雅黑"/>
          <w:sz w:val="30"/>
          <w:szCs w:val="30"/>
        </w:rPr>
      </w:pPr>
    </w:p>
    <w:p w14:paraId="50D69DA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evident from a comparison of this verse with a previous one (ver. 26).</w:t>
      </w:r>
    </w:p>
    <w:p w14:paraId="26DBCAA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同样的事情，从本节与前一节（第26节）的比较中也可以看出。</w:t>
      </w:r>
    </w:p>
    <w:p w14:paraId="117514C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intervening verse (ver. 27) does not break the connection: it is only the first member in a serious of parallels.</w:t>
      </w:r>
    </w:p>
    <w:p w14:paraId="066595D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中间的一节（第27节）并没有打断联系：它只是一系列平行中的第一个成员。</w:t>
      </w:r>
    </w:p>
    <w:p w14:paraId="794C909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one parallel between Christ's appearing once for all and His one offering: there is another between His putting away sin and His bearing sin.</w:t>
      </w:r>
    </w:p>
    <w:p w14:paraId="2013C13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在基督一次永远的显现和祂的一次献祭之间，有一个平行：在祂除掉罪和祂担当罪之间，有另一个平行。</w:t>
      </w:r>
    </w:p>
    <w:p w14:paraId="5A3EE45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marked correspondence obtains, and the words set forth the completeness of the atonement as offered once, and needing no repetition.</w:t>
      </w:r>
    </w:p>
    <w:p w14:paraId="3207AA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一个显著的对应关系存在，这些话阐明了赎罪作为一次献上，无需重复的完全性。</w:t>
      </w:r>
    </w:p>
    <w:p w14:paraId="1510AB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assumes that Christ willingly submitted to the ordinary penal law appointed to man; the whole clause having reference to the vicarious work of the servant of God mentioned in Isaiah (Isa. 53:12).</w:t>
      </w:r>
    </w:p>
    <w:p w14:paraId="01A2D1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这段经文假设基督甘心顺服了为人类所定的普通刑罚律法；整个从句都与以赛亚书（以赛亚书 53:12）中提到的神仆的替代性工作有关。</w:t>
      </w:r>
    </w:p>
    <w:p w14:paraId="2FDAED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expression here used means TO BEAR SINS, may be established by two conclusive arguments,—the one based on the philological import of the term, and the other on the context.</w:t>
      </w:r>
    </w:p>
    <w:p w14:paraId="69FC09B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这里使用的表达意指“担当罪”，这可以由两个决定性的论据来确立——一个基于该词的语文学含义，另一个基于上下文。</w:t>
      </w:r>
    </w:p>
    <w:p w14:paraId="28BD4BF6">
      <w:pPr>
        <w:spacing w:line="317" w:lineRule="auto"/>
        <w:rPr>
          <w:rFonts w:hint="eastAsia" w:ascii="微软雅黑" w:hAnsi="微软雅黑" w:eastAsia="微软雅黑" w:cs="微软雅黑"/>
          <w:sz w:val="30"/>
          <w:szCs w:val="30"/>
        </w:rPr>
      </w:pPr>
    </w:p>
    <w:p w14:paraId="4847EB7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proper import of the expression TO BEAR THE SINS OF MANY, is to bear or carry them up: that is, to the cross, as some view it; or to lay them on His own person, as others prefer to view it.</w:t>
      </w:r>
    </w:p>
    <w:p w14:paraId="5741B98B">
      <w:pPr>
        <w:spacing w:line="317" w:lineRule="auto"/>
        <w:rPr>
          <w:rFonts w:hint="eastAsia" w:ascii="微软雅黑" w:hAnsi="微软雅黑" w:eastAsia="微软雅黑" w:cs="微软雅黑"/>
          <w:sz w:val="30"/>
          <w:szCs w:val="30"/>
        </w:rPr>
      </w:pPr>
    </w:p>
    <w:p w14:paraId="5B9FDA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“担当多人的罪”这个表达的恰当含义是，担当或背负它们：也就是说，到十字架上，如一些人所认为的；或将它们放在祂自己身上，如另一些人所偏爱的。</w:t>
      </w:r>
    </w:p>
    <w:p w14:paraId="0CA2B9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shade of meaning which the verb expresses.</w:t>
      </w:r>
    </w:p>
    <w:p w14:paraId="487592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这是这个动词所表达的细微差别。</w:t>
      </w:r>
    </w:p>
    <w:p w14:paraId="783FC49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idea of removal does not express the primary signification, and no instance can be adduced from the usage of language in proof of the meaning "to take away."</w:t>
      </w:r>
    </w:p>
    <w:p w14:paraId="4000E9B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除去的观念并没有表达其首要的含义，并且从语言的用法中，也找不到任何例子来证明“除去”的意思。</w:t>
      </w:r>
    </w:p>
    <w:p w14:paraId="487B892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interpreter, therefore, who knows his function, will abide by the laws of language.</w:t>
      </w:r>
    </w:p>
    <w:p w14:paraId="36DF035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因此，一个知道自己职能的解经家，会遵守语言的规律。</w:t>
      </w:r>
    </w:p>
    <w:p w14:paraId="1900452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decisive as to the import of the expression, and may be appealed to by those who maintain that the essence of the atonement consists in sinless sin-bearing on the part of the appointed Christ, the Son of God.</w:t>
      </w:r>
    </w:p>
    <w:p w14:paraId="699A986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这个事实对于该表达的含义是决定性的，并且可以被那些主张赎罪的本质在于被指定的基督，神的儿子，无罪地担当罪的人所引用。</w:t>
      </w:r>
    </w:p>
    <w:p w14:paraId="52B8391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constituent element of expiation is sin-bearing, and not the mere removal of sin in the future, whether that may be effected by instruction or inward reformation.</w:t>
      </w:r>
    </w:p>
    <w:p w14:paraId="3982FE7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赎罪的构成要素是担当罪，而不是仅仅除去将来的罪，无论那是通过教导还是内在的改革来成就。</w:t>
      </w:r>
    </w:p>
    <w:p w14:paraId="0BD903B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persist in assigning to the verb the signification of TAKING AWAY, have nothing but conjecture in their favour; and something better must be adduced as authority when the question is the meaning of a phrase and the aspect of a doctrine.</w:t>
      </w:r>
    </w:p>
    <w:p w14:paraId="0E5359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那些坚持给这个动词赋予“除去”的含义的人，除了猜想外，没有任何支持；当问题是一个短语的含义和一个教义的方面时，必须引出更好的权威。</w:t>
      </w:r>
    </w:p>
    <w:p w14:paraId="7BE94BB2">
      <w:pPr>
        <w:spacing w:line="317" w:lineRule="auto"/>
        <w:rPr>
          <w:rFonts w:hint="eastAsia" w:ascii="微软雅黑" w:hAnsi="微软雅黑" w:eastAsia="微软雅黑" w:cs="微软雅黑"/>
          <w:sz w:val="30"/>
          <w:szCs w:val="30"/>
        </w:rPr>
      </w:pPr>
    </w:p>
    <w:p w14:paraId="746A1E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is proved by the context.</w:t>
      </w:r>
    </w:p>
    <w:p w14:paraId="44D354D8">
      <w:pPr>
        <w:spacing w:line="317" w:lineRule="auto"/>
        <w:rPr>
          <w:rFonts w:hint="eastAsia" w:ascii="微软雅黑" w:hAnsi="微软雅黑" w:eastAsia="微软雅黑" w:cs="微软雅黑"/>
          <w:sz w:val="30"/>
          <w:szCs w:val="30"/>
        </w:rPr>
      </w:pPr>
    </w:p>
    <w:p w14:paraId="6C6604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同样的事情也可以由上下文证明。</w:t>
      </w:r>
    </w:p>
    <w:p w14:paraId="2B54BA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contrasting the two comings ofthe Lord, affirms that at His first coming He bore the sins of many, while at His second advent He will appear WITHOUT SIN.</w:t>
      </w:r>
    </w:p>
    <w:p w14:paraId="691FFAA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使徒对比主的两次降临，肯定了祂第一次降临时担当了多人的罪，而祂第二次降临时将“与罪无关”地显现。</w:t>
      </w:r>
    </w:p>
    <w:p w14:paraId="3EE5B65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must mean, without vicarious sin-bearing, suggesting that at His first coming He was a sin-bearer.</w:t>
      </w:r>
    </w:p>
    <w:p w14:paraId="654F529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这个短语必须意指，没有替代性的担当罪，暗示祂第一次降临时是一位担当罪者。</w:t>
      </w:r>
    </w:p>
    <w:p w14:paraId="26369A8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refer to personal sin, as He had none, nor to anything approaching to the notion of a fallen humanity.</w:t>
      </w:r>
    </w:p>
    <w:p w14:paraId="7BD2E25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它不能指向个人的罪，因为祂没有罪，也不能指向任何接近堕落人性的观念。</w:t>
      </w:r>
    </w:p>
    <w:p w14:paraId="2BEE994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He was on earth, He was at once separate from sinners and made sin.</w:t>
      </w:r>
    </w:p>
    <w:p w14:paraId="3349FDD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但当祂在地上时，祂既与罪人分离，又被造成罪。</w:t>
      </w:r>
    </w:p>
    <w:p w14:paraId="5467EDB2">
      <w:pPr>
        <w:spacing w:line="317" w:lineRule="auto"/>
        <w:rPr>
          <w:rFonts w:hint="eastAsia" w:ascii="微软雅黑" w:hAnsi="微软雅黑" w:eastAsia="微软雅黑" w:cs="微软雅黑"/>
          <w:sz w:val="30"/>
          <w:szCs w:val="30"/>
        </w:rPr>
      </w:pPr>
    </w:p>
    <w:p w14:paraId="226789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"to bear the sins of many" intimates that Christ, in a certain sense, sustained the person of sinners.</w:t>
      </w:r>
    </w:p>
    <w:p w14:paraId="57A9ADB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“担当多人的罪”这个表达暗示，基督，在某种意义上，承担了罪人的位格。</w:t>
      </w:r>
    </w:p>
    <w:p w14:paraId="43524CA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historic fact, running through all stages of the Lord's earthly life, this was the core of the atonement; and this aspect of it is the key to the entire doctrine.</w:t>
      </w:r>
    </w:p>
    <w:p w14:paraId="4F67D32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作为一个历史事实，贯穿主在世生命的各个阶段，这是赎罪的核心；并且它的这个方面是整个教义的关键。</w:t>
      </w:r>
    </w:p>
    <w:p w14:paraId="067EC1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Sin-bearing was necessary to the propitiation as a presupposition or indispensable preliminary; and without it we encounter difficulties which find no solution.</w:t>
      </w:r>
    </w:p>
    <w:p w14:paraId="45994DC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担当罪是挽回祭所必需的，作为一个预设或不可或缺的前提；没有它，我们会遇到无法解决的困难。</w:t>
      </w:r>
    </w:p>
    <w:p w14:paraId="2EBCC41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light does Scripture throw upon it?</w:t>
      </w:r>
    </w:p>
    <w:p w14:paraId="1ACF91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圣经对此有何亮光？</w:t>
      </w:r>
    </w:p>
    <w:p w14:paraId="1A09725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well-known Old Testament formula for being guilty, whether that may be personal or vicarious; and in numerous passages it conveys the idea of being guilty as contrasted with being guiltless (Num. 5:31).</w:t>
      </w:r>
    </w:p>
    <w:p w14:paraId="271F6F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这是旧约中表示有罪的众所周知的公式，无论那罪是個人的还是替代性的；在许多经文中，它传达了有罪与无罪相对的观念（民数记 5:31）。</w:t>
      </w:r>
    </w:p>
    <w:p w14:paraId="29FC17D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personal guilt to which allusion is made; or, where the sins of others are said to be borne, it means to incur their guilt, to come under their obligation to punishment (Ezek. 18:19).</w:t>
      </w:r>
    </w:p>
    <w:p w14:paraId="69B6ADE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所提及的可能是個人的罪咎；或者，在说到担当别人的罪时，它的意思就是招致他们的罪咎，承担他们受罚的义务（以西结书 18:19）。</w:t>
      </w:r>
    </w:p>
    <w:p w14:paraId="534533F7">
      <w:pPr>
        <w:spacing w:line="317" w:lineRule="auto"/>
        <w:rPr>
          <w:rFonts w:hint="eastAsia" w:ascii="微软雅黑" w:hAnsi="微软雅黑" w:eastAsia="微软雅黑" w:cs="微软雅黑"/>
          <w:sz w:val="30"/>
          <w:szCs w:val="30"/>
        </w:rPr>
      </w:pPr>
    </w:p>
    <w:p w14:paraId="4F724C8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Between the general undertaking of suretyship and the actual infliction of the curse there lay an intermediate arrangement, by which the Lord Jesus occupied a positive relation to our penalty.</w:t>
      </w:r>
    </w:p>
    <w:p w14:paraId="2159621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在保证人的一般承担和咒诅的实际施行之间，有一个中间的安排，藉此主耶稣对我们的刑罚占据了一个实在的关系。</w:t>
      </w:r>
    </w:p>
    <w:p w14:paraId="45AB27A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sin-bearing or guilt, rendering it just that the moral Governor of the universe should exact the expiation.</w:t>
      </w:r>
    </w:p>
    <w:p w14:paraId="1640F07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这就是担当罪或罪咎，使得宇宙的道德治理者要求赎罪成为公义的。</w:t>
      </w:r>
    </w:p>
    <w:p w14:paraId="6964C01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Lord Jesus assumed sin, and incurred a liability to punishment, when He came in the flesh and was found in fashion as a man, is to be affirmed on the strict interpretation of the language used by the apostles.</w:t>
      </w:r>
    </w:p>
    <w:p w14:paraId="075A85E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主耶稣在祂道成肉身，被发现为人样式时，承担了罪，并招致了受罚的责任，这一点应基于对使徒们所用语言的严格解释来肯定。</w:t>
      </w:r>
    </w:p>
    <w:p w14:paraId="698329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affirm that He BORE sin, and was MADE sin.</w:t>
      </w:r>
    </w:p>
    <w:p w14:paraId="6581395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他们肯定了祂“担当”了罪，并“被造成”罪。</w:t>
      </w:r>
    </w:p>
    <w:p w14:paraId="0FA2918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two expressions just mentioned, sin-bearing has reference to sin considered as a heavy burden, while the other means that the Lord, personally sinless, was made the embodiment of sin, or incorporated sin in an official point of view; for the personal and official are to be kept distinct, and in this matter sin-bearing is official, distinguished from what was properly personal.</w:t>
      </w:r>
    </w:p>
    <w:p w14:paraId="37B7038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刚才提到的两个表达中，“担当罪”指的是罪被视为一个沉重的负担，而另一个则意味着主，个人是无罪的，却在职分上被造成罪的化身，或将罪具体化；因为个人和职分应被区分开来，在这件事上，担当罪是职分性的，与恰当的个人性相区别。</w:t>
      </w:r>
    </w:p>
    <w:p w14:paraId="4AFCDF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various the nomenclature, no biblical phrase more precisely sets forth the essence of the atonement than sin-bearing.</w:t>
      </w:r>
    </w:p>
    <w:p w14:paraId="405EDF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无论术语多么多样，没有哪个圣经短语比“担当罪”更精确地阐明赎罪的本质。</w:t>
      </w:r>
    </w:p>
    <w:p w14:paraId="78D8DAAD">
      <w:pPr>
        <w:spacing w:line="317" w:lineRule="auto"/>
        <w:rPr>
          <w:rFonts w:hint="eastAsia" w:ascii="微软雅黑" w:hAnsi="微软雅黑" w:eastAsia="微软雅黑" w:cs="微软雅黑"/>
          <w:sz w:val="30"/>
          <w:szCs w:val="30"/>
        </w:rPr>
      </w:pPr>
    </w:p>
    <w:p w14:paraId="6A6EF6D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So important for the apostle's purpose was the difference between the annual sacrifice of the Aaronic high priest and the one sacrifice of Christ, that an entire section of the tenth chapter is devoted to the exposition of it (Heb. 10:1–10).</w:t>
      </w:r>
    </w:p>
    <w:p w14:paraId="0EDF009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VIII. 对使徒的目的来说，亚伦大祭司的年度献祭与基督一次的献祭之间的差异是如此重要，以致第十章的整个部分都专门用于阐释它（希伯来书 10:1–10）。</w:t>
      </w:r>
    </w:p>
    <w:p w14:paraId="75FC86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much may be derived from this connected portion to explain the proper nature of the atonement.</w:t>
      </w:r>
    </w:p>
    <w:p w14:paraId="3747ED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从这个相连的部分，可以引出许多来解释赎罪的恰当性质。</w:t>
      </w:r>
    </w:p>
    <w:p w14:paraId="75512B7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of similarity have been brought out; now we have to trace THE POINTS OF CONTRAST.</w:t>
      </w:r>
    </w:p>
    <w:p w14:paraId="380D440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相似点已被提出；现在我们要追溯“对比点”。</w:t>
      </w:r>
    </w:p>
    <w:p w14:paraId="03B438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proved in the last verses of the previous chapter that Christ's sacrifice could not be repeated, partly because that would carry with it repeated suffering, partly because it would be contrary to the analogy of man's own history, which appoints man to die once,—the Substitute acting only according to the obligations of the represented,—the apostle, at the tenth chapter, sets forth by contrast the sufficiency of Christ's one sacrifice.</w:t>
      </w:r>
    </w:p>
    <w:p w14:paraId="3AF056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章的最后几节，证明了基督的献祭不能重复，部分因为那将带来反复的受苦，部分因为它将违背人自己历史的类比，即命定人死一次——替代者只根据被代表者的义务行事——之后，使徒，在第十章，通过对比阐明了基督一次献祭的充足性。</w:t>
      </w:r>
    </w:p>
    <w:p w14:paraId="52C10F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imperfection of the sacrifices annually offered on the great day of atonement is put before us in the first four verses of the chapter.</w:t>
      </w:r>
    </w:p>
    <w:p w14:paraId="33DD701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在这一章的前四节，每年在伟大赎罪日献上的祭物的不完全性，被呈现在我们面前。</w:t>
      </w:r>
    </w:p>
    <w:p w14:paraId="733CBC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three distinct grounds mentioned by the apostle which conclusively prove the inadequacy of those sacrifices, each furnishing a point of contrast to the perfection of Christ's sacrifice.</w:t>
      </w:r>
    </w:p>
    <w:p w14:paraId="6F9DFB6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使徒提到了三个不同的理由，它们决定性地证明了那些祭物的不足，每个理由都为与基督献祭的完全性作对比提供了一个点。</w:t>
      </w:r>
    </w:p>
    <w:p w14:paraId="5F1DCD70">
      <w:pPr>
        <w:spacing w:line="317" w:lineRule="auto"/>
        <w:rPr>
          <w:rFonts w:hint="eastAsia" w:ascii="微软雅黑" w:hAnsi="微软雅黑" w:eastAsia="微软雅黑" w:cs="微软雅黑"/>
          <w:sz w:val="30"/>
          <w:szCs w:val="30"/>
        </w:rPr>
      </w:pPr>
    </w:p>
    <w:p w14:paraId="062CD8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contrast is derived from the fact that the ancient sacrifices were but a shadow, or rough outline, of good things to come, and not the things themselves; or, as it is here expressed, not the very image of the things (ver. 1).</w:t>
      </w:r>
    </w:p>
    <w:p w14:paraId="70D0CB0F">
      <w:pPr>
        <w:spacing w:line="317" w:lineRule="auto"/>
        <w:rPr>
          <w:rFonts w:hint="eastAsia" w:ascii="微软雅黑" w:hAnsi="微软雅黑" w:eastAsia="微软雅黑" w:cs="微软雅黑"/>
          <w:sz w:val="30"/>
          <w:szCs w:val="30"/>
        </w:rPr>
      </w:pPr>
    </w:p>
    <w:p w14:paraId="2F78DBF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第一个对比源于这样一个事实，即古代的祭物不过是将要来临之美事的影儿，或粗略的轮廓，而不是那些事物的本体；或者，如这里所表达的，不是那些事物的真像（第1节）。</w:t>
      </w:r>
    </w:p>
    <w:p w14:paraId="2E8F8BF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at first sight seem that the apostle contrasts two things which in different degrees represent the substance,—a rude sketch and a fully painted figure.</w:t>
      </w:r>
    </w:p>
    <w:p w14:paraId="707208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乍看之下，似乎使徒对比的是两件在不同程度上代表实体的事物——一个粗略的草图和一个完全描绘的形象。</w:t>
      </w:r>
    </w:p>
    <w:p w14:paraId="73972E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the shadow contrasted with the substance or reality.</w:t>
      </w:r>
    </w:p>
    <w:p w14:paraId="6443E7F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但这是影儿与实体或实在的对比。</w:t>
      </w:r>
    </w:p>
    <w:p w14:paraId="7F56DF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these priestly sacrifices, the culminating points of the ancient worship, were but shadows or pictures, they obviously could not put the worshipper on a right footing with God.</w:t>
      </w:r>
    </w:p>
    <w:p w14:paraId="0964A4B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现在，如果这些祭司的献祭，即古代敬拜的高潮点，不过是影儿或图画，那么它们显然不能使敬拜者与神有正确的立足点。</w:t>
      </w:r>
    </w:p>
    <w:p w14:paraId="24F2C35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not perfect him, in the sense of justifying his person, and giving him a right, as a purified worshipper, to approach the living God.</w:t>
      </w:r>
    </w:p>
    <w:p w14:paraId="7209212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它们不能使他得以完全，即称他的人为义，并给他一个权利，作为一个被洁净的敬拜者，来亲近永生的神。</w:t>
      </w:r>
    </w:p>
    <w:p w14:paraId="485F52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take in the subjective element of a purged conscience as included in the term PERFECT, as it is commonly employed, though it is as natural to take it in the objective sense (comp. ver. 14).</w:t>
      </w:r>
    </w:p>
    <w:p w14:paraId="6E3B38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我们可以将洁净良心的主观因素，包含在“完全”这个词中，正如它通常被使用的那样，虽然将其取其客观意义也同样自然（比较第14节）。</w:t>
      </w:r>
    </w:p>
    <w:p w14:paraId="0506D6A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apostle, those unsubstantial shadows could not perfect the worshippers; that is, could not satisfy the justice of God, and atone for sin, which was the great promise from the beginning.</w:t>
      </w:r>
    </w:p>
    <w:p w14:paraId="28D6839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根据使徒的说法，那些没有实体的影儿不能使敬拜者得以完全；也就是说，不能满足神的公义，并为罪赎罪，而这正是从起初就有的伟大应许。</w:t>
      </w:r>
    </w:p>
    <w:p w14:paraId="5FB895A4">
      <w:pPr>
        <w:spacing w:line="317" w:lineRule="auto"/>
        <w:rPr>
          <w:rFonts w:hint="eastAsia" w:ascii="微软雅黑" w:hAnsi="微软雅黑" w:eastAsia="微软雅黑" w:cs="微软雅黑"/>
          <w:sz w:val="30"/>
          <w:szCs w:val="30"/>
        </w:rPr>
      </w:pPr>
    </w:p>
    <w:p w14:paraId="225E687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second reason for the inadequacy of the ancient sacrifices is taken from their annual repetition (vers. 2, 3).</w:t>
      </w:r>
    </w:p>
    <w:p w14:paraId="65E58F91">
      <w:pPr>
        <w:spacing w:line="317" w:lineRule="auto"/>
        <w:rPr>
          <w:rFonts w:hint="eastAsia" w:ascii="微软雅黑" w:hAnsi="微软雅黑" w:eastAsia="微软雅黑" w:cs="微软雅黑"/>
          <w:sz w:val="30"/>
          <w:szCs w:val="30"/>
        </w:rPr>
      </w:pPr>
    </w:p>
    <w:p w14:paraId="7AF45D1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古代祭物不足的第二个原因，取自其年度的重复（第2, 3节）。</w:t>
      </w:r>
    </w:p>
    <w:p w14:paraId="7E15EF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read the first clause interrogatively or not, the apostle emphatically declares, that had they availed to perfect the worshippers, that annual iteration would have been needless.</w:t>
      </w:r>
    </w:p>
    <w:p w14:paraId="5B65DF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无论我们是否以疑问句的方式读第一个从句，使徒都坚决地宣告，如果它们能使敬拜者得以完全，那年度的重复就将是不必要的。</w:t>
      </w:r>
    </w:p>
    <w:p w14:paraId="0502CFD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have ceased or been superseded.</w:t>
      </w:r>
    </w:p>
    <w:p w14:paraId="7434AD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它们就会停止或被取代。</w:t>
      </w:r>
    </w:p>
    <w:p w14:paraId="4B7FB1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on which this is put is noteworthy: For the worshippers, once purged [or, cleansed], should have had no more conscience of sins; assuming that the purifying from sin has, as its effect, the removal of a guilty conscience.</w:t>
      </w:r>
    </w:p>
    <w:p w14:paraId="4071D68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其所依据的理由是值得注意的：因为敬拜的人，既一次被洁净[或，洗净]，就不再觉得有罪了；假设从罪中得洁净的效果，是除去一个有罪的良心。</w:t>
      </w:r>
    </w:p>
    <w:p w14:paraId="4FFC99B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perfect participle denotes something done once for all, describing the condition of those whose consciences have been purged.</w:t>
      </w:r>
    </w:p>
    <w:p w14:paraId="3C590B0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完成分词表示一次永远完成的事，描述了那些良心已被洁净之人的状况。</w:t>
      </w:r>
    </w:p>
    <w:p w14:paraId="7BA5CB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opposite of this was the characteristic of the Old Testament worshippers, where no provision was made for the acceptance of their persons, but only for the cleansing of ceremonial trespasses, soon to become as numerous as before.</w:t>
      </w:r>
    </w:p>
    <w:p w14:paraId="1D4715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旧约敬拜者的特征与此相反，那里没有为他们的人格被悦纳作安排，而只是为洁净礼仪上的过犯，那些过犯很快就变得和以前一样多。</w:t>
      </w:r>
    </w:p>
    <w:p w14:paraId="696E8C0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new covenant accepts the person, and perfects him as pertaining to the conscience.</w:t>
      </w:r>
    </w:p>
    <w:p w14:paraId="57917E7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新约悦纳人，并使他在良心上得以完全。</w:t>
      </w:r>
    </w:p>
    <w:p w14:paraId="0D7B21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argument is, that had their relation been perfected, an echo of it would have been heard subjectively in a pacified conscience.</w:t>
      </w:r>
    </w:p>
    <w:p w14:paraId="68B57F4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使徒的论点是，如果他们的关系得以完全，那么在主观上，就会在一个平静的良心中听到它的回响。</w:t>
      </w:r>
    </w:p>
    <w:p w14:paraId="2CCB6AC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conscience, already mentioned (Heb. 9:14), is not mere consciousness, but consciousness alive to man's relation to God, and having God for its object, the consequence of which is a charge of guilt while man's relation remains unrectified.</w:t>
      </w:r>
    </w:p>
    <w:p w14:paraId="636DDA9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前面已提到的良心（希伯来书 9:14），不仅仅是意识，而是对人与神关系的活泼意识，并以神为其对象，其结果是，当人的关系未被纠正时，就会有罪咎的控告。</w:t>
      </w:r>
    </w:p>
    <w:p w14:paraId="3793B98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worshippers under the law thus had a fresh remembrance of sins year by year, having neither personal acceptance nor a pacified conscience.</w:t>
      </w:r>
    </w:p>
    <w:p w14:paraId="7C1D09D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因此，律法下的敬拜者，年复一年地重新记念罪，既没有个人的被悦纳，也没有一个平静的良心。</w:t>
      </w:r>
    </w:p>
    <w:p w14:paraId="12C21271">
      <w:pPr>
        <w:spacing w:line="317" w:lineRule="auto"/>
        <w:rPr>
          <w:rFonts w:hint="eastAsia" w:ascii="微软雅黑" w:hAnsi="微软雅黑" w:eastAsia="微软雅黑" w:cs="微软雅黑"/>
          <w:sz w:val="30"/>
          <w:szCs w:val="30"/>
        </w:rPr>
      </w:pPr>
    </w:p>
    <w:p w14:paraId="687D76F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it is necessary to correct a piece of over-doing—a theory as to the imperfection of the Old Testament believers.</w:t>
      </w:r>
    </w:p>
    <w:p w14:paraId="59559D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在这里有必要纠正一种过度解释——一种关于旧约信徒不完全的理论。</w:t>
      </w:r>
    </w:p>
    <w:p w14:paraId="75BEF2A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passage it was argued by the Cocceian school, that if there was a conscience of sin, true peace of conscience could not be possessed.</w:t>
      </w:r>
    </w:p>
    <w:p w14:paraId="70F375E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科塞乌斯学派从这段经文论证说，如果有一个罪的良心，就不可能拥有真正的良心平安。</w:t>
      </w:r>
    </w:p>
    <w:p w14:paraId="3FA08B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no means follows, as will be apparent to every one who apprehends the retrospective character of the Lord's death.</w:t>
      </w:r>
    </w:p>
    <w:p w14:paraId="42A561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这绝非必然，对任何一个领会主死的追溯性质的人来说，都将是显而易见的。</w:t>
      </w:r>
    </w:p>
    <w:p w14:paraId="3A90632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to perfect the worshippers is denied to the law, and proved by the repetition of the same sacrifices, but is not denied to the efficacy of the great sacrifice by anticipation applied to believers under the old economy.</w:t>
      </w:r>
    </w:p>
    <w:p w14:paraId="3117743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使敬拜者得以完全的能力被律法所否认，并被同样祭物的重复所证明，但并未被否认给那藉着预先应用到旧安排下信徒身上的伟大献祭的功效。</w:t>
      </w:r>
    </w:p>
    <w:p w14:paraId="67B29D8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from detracting from the honour of Christ's sacrifice, this exhibits its vast potency, as not only adapted to ages that were to run after He came, but also possessing retrospective efficacy.</w:t>
      </w:r>
    </w:p>
    <w:p w14:paraId="2D4FCB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这不仅没有减损基督献祭的荣耀，反而展现了其巨大的能力，即不仅适应于祂来临后的世代，而且还具有追溯的功效。</w:t>
      </w:r>
    </w:p>
    <w:p w14:paraId="67593F3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difference there was between believers under the Old Testament and under the New,—a difference neither to be denied nor ignored, but of a peculiar nature.</w:t>
      </w:r>
    </w:p>
    <w:p w14:paraId="2C3E65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在旧约下的信徒和新约下的信徒之间，确实有某种差异——一种既不能否认也不能忽略，但性质独特的差异。</w:t>
      </w:r>
    </w:p>
    <w:p w14:paraId="23A546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a conscience of sin, not yet expiated, but one day to be fully expiated by the great sacrifice of Messiah.</w:t>
      </w:r>
    </w:p>
    <w:p w14:paraId="71A0EB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他们有一个罪的良心，尚未被赎清，但有一天将由弥赛亚伟大的献祭完全赎清。</w:t>
      </w:r>
    </w:p>
    <w:p w14:paraId="160ED9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like us, yet with a shade of difference; that is, more in degree than in kind.</w:t>
      </w:r>
    </w:p>
    <w:p w14:paraId="37BFD48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他们像我们，但有细微的差别；也就是说，更多的是程度上的，而不是种类上的。</w:t>
      </w:r>
    </w:p>
    <w:p w14:paraId="13CD2110">
      <w:pPr>
        <w:spacing w:line="317" w:lineRule="auto"/>
        <w:rPr>
          <w:rFonts w:hint="eastAsia" w:ascii="微软雅黑" w:hAnsi="微软雅黑" w:eastAsia="微软雅黑" w:cs="微软雅黑"/>
          <w:sz w:val="30"/>
          <w:szCs w:val="30"/>
        </w:rPr>
      </w:pPr>
    </w:p>
    <w:p w14:paraId="76B858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could have, and actually had, peace of conscience, as we have.</w:t>
      </w:r>
    </w:p>
    <w:p w14:paraId="392326A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他们可以有，并且实际上有，良心的平安，就像我们一样。</w:t>
      </w:r>
    </w:p>
    <w:p w14:paraId="62B52C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their historical position, they had of necessity a peculiar experience, into which we cannot enter.</w:t>
      </w:r>
    </w:p>
    <w:p w14:paraId="0081B79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但是，根据他们的历史地位，他们必然有一种我们无法进入的特殊经历。</w:t>
      </w:r>
    </w:p>
    <w:p w14:paraId="37AD237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want of acceptance or pardon, not the fear that had torment; but a certain conscience of sin, such as we have not, that is, of sin as a something not actually atoned for—not yet expiated in fact.</w:t>
      </w:r>
    </w:p>
    <w:p w14:paraId="3662AB7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不是缺乏被悦纳或赦免，不是那有刑罚的惧怕；而是一种我们所没有的罪的良心，即，罪作为一种尚未实际被赎清——事实上尚未被补偿——的事物。</w:t>
      </w:r>
    </w:p>
    <w:p w14:paraId="5C7E565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though sin had long ago been judicially forgiven, the spirits of the just seem to have been made perfect in this subjective sense, when the great fact of the atonement arrived (Heb. 11:40, 12:23); for this must have been imparted to them by a knowledge of the event, and an experience of its potency.</w:t>
      </w:r>
    </w:p>
    <w:p w14:paraId="19EFC63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因此，虽然罪早已在司法上被赦免，但当赎罪这个伟大的事实来临时，义人的灵魂似乎在这个主观的意义上得以完全（希伯来书 11:40, 12:23）；因为这必须是通过对该事件的认识，以及对其能力的经历，来传给他们的。</w:t>
      </w:r>
    </w:p>
    <w:p w14:paraId="41D1F8DA">
      <w:pPr>
        <w:spacing w:line="317" w:lineRule="auto"/>
        <w:rPr>
          <w:rFonts w:hint="eastAsia" w:ascii="微软雅黑" w:hAnsi="微软雅黑" w:eastAsia="微软雅黑" w:cs="微软雅黑"/>
          <w:sz w:val="30"/>
          <w:szCs w:val="30"/>
        </w:rPr>
      </w:pPr>
    </w:p>
    <w:p w14:paraId="20A90D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reason assigned for their inadequacy and imperfection is: It is not possible that the blood of bulls and of goats should take away sins (ver. 4); a reason derived from the necessity of the thing, whether we look at the nature of God, the nature of man, or the infinite demerit of sin.</w:t>
      </w:r>
    </w:p>
    <w:p w14:paraId="32875D88">
      <w:pPr>
        <w:spacing w:line="317" w:lineRule="auto"/>
        <w:rPr>
          <w:rFonts w:hint="eastAsia" w:ascii="微软雅黑" w:hAnsi="微软雅黑" w:eastAsia="微软雅黑" w:cs="微软雅黑"/>
          <w:sz w:val="30"/>
          <w:szCs w:val="30"/>
        </w:rPr>
      </w:pPr>
    </w:p>
    <w:p w14:paraId="02A5B71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他们不足和不完全的第三个理由是：“公牛和山羊的血断不能除罪”（第4节）；这个理由源于事情的必然性，无论我们看神的本性、人的本性，还是罪的无限不配。</w:t>
      </w:r>
    </w:p>
    <w:p w14:paraId="3053067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must be offered in man's nature, to satisfy the injured rights of God, which the blood of bulls and goats could not effect.</w:t>
      </w:r>
    </w:p>
    <w:p w14:paraId="58DA06E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赎罪必须在人的本性中献上，以满足被损害的神的权利，而公牛和山羊的血是无法成就的。</w:t>
      </w:r>
    </w:p>
    <w:p w14:paraId="598CDF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pronounces it impossible, because the blood of irrational animals bore no proportion to the sins of rational beings, which could not be removed by any arbitrary arrangement.</w:t>
      </w:r>
    </w:p>
    <w:p w14:paraId="1A10976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使徒宣称这是不可能的，因为非理性动物的血与有理性活物的罪不成比例，罪不能通过任何任意的安排来除去。</w:t>
      </w:r>
    </w:p>
    <w:p w14:paraId="55F0FD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could not sins have been taken away by these Jewish sacrifices, if, as many allege, God cancels them without atonement?</w:t>
      </w:r>
    </w:p>
    <w:p w14:paraId="6F5CF6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但是，如果如许多人所声称的，神在没有赎罪的情况下取消了罪，为什么这些犹太的祭物不能除去罪呢？</w:t>
      </w:r>
    </w:p>
    <w:p w14:paraId="6B3D8C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the necessity of an adequate satisfaction; for the impossibility is founded in the thing itself, and the appeal is to the divine justice and holiness.</w:t>
      </w:r>
    </w:p>
    <w:p w14:paraId="14937AD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我们看到一个充足补赎的必要性；因为不可能性是建立在事情本身之上，并且诉诸于神的公义和圣洁。</w:t>
      </w:r>
    </w:p>
    <w:p w14:paraId="4AB898E1">
      <w:pPr>
        <w:spacing w:line="317" w:lineRule="auto"/>
        <w:rPr>
          <w:rFonts w:hint="eastAsia" w:ascii="微软雅黑" w:hAnsi="微软雅黑" w:eastAsia="微软雅黑" w:cs="微软雅黑"/>
          <w:sz w:val="30"/>
          <w:szCs w:val="30"/>
        </w:rPr>
      </w:pPr>
    </w:p>
    <w:p w14:paraId="62EE26F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proved, from the necessity of the case, the inadequacy of animal sacrifices, the apostle next shows that, in point of fact, they were set aside as insufficient (Heb. 10:5–10); and a quotation is made from the book of Psalms, in which this was clearly announced (Ps. 40:6–8).</w:t>
      </w:r>
    </w:p>
    <w:p w14:paraId="5ADFEDB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从事情的必然性证明了动物祭物的不足之后，使徒接着表明，事实上，它们因不足而被废弃了（希伯来书 10:5–10）；并引用了诗篇中的一段话，其中清楚地宣告了这一点（诗篇 40:6–8）。</w:t>
      </w:r>
    </w:p>
    <w:p w14:paraId="114ECF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explained this passage, nothing further is necessary than to advert to the appended words of the apostle in introducing the quotation, and commenting upon it.</w:t>
      </w:r>
    </w:p>
    <w:p w14:paraId="6047BE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既然我们已经解释过这段经文，除了注意使徒在引入和评论这段引文时所附加的话外，就不需要再做什么了。</w:t>
      </w:r>
    </w:p>
    <w:p w14:paraId="027825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plainly considered the passage as an utterance of Christ when He came into the world: "Wherefore, when He cometh into the world, He saith, Sacrifice and offering Thou wouldest not" (ver. 5).</w:t>
      </w:r>
    </w:p>
    <w:p w14:paraId="7F901E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祂清楚地认为这段经文是基督来到世界时的言语：“所以，祂到世上来的时候，就说：‘祭物和礼物是你不愿意的’”（第5节）。</w:t>
      </w:r>
    </w:p>
    <w:p w14:paraId="7028E2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logical particle WHEREFORE intimates that, by reason of the imperfection of the Old Testament sacrifices, He came not to offer these fruitless sacrifices, but to do the will of God in their room.</w:t>
      </w:r>
    </w:p>
    <w:p w14:paraId="5ED205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逻辑小品词“所以”暗示，因着旧约祭物的不完全，祂来不是要献上这些无果的祭物，而是要代替它们行神的旨意。</w:t>
      </w:r>
    </w:p>
    <w:p w14:paraId="1B23017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quotation contrasts the imperfection of animal sacrifices with moral obedience and willing service: "Lo, I come to do Thy will, O God."</w:t>
      </w:r>
    </w:p>
    <w:p w14:paraId="4C170D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这段引文对比了动物祭物的不完全与道德的顺服和甘心的事奉：“看哪，我来了，为要照你的旨意行，我的神。”</w:t>
      </w:r>
    </w:p>
    <w:p w14:paraId="60E376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animal sacrifices God had no pleasure, because, though divinely appointed, they were inadequate to be the true sacrifice, which required moral obedience.</w:t>
      </w:r>
    </w:p>
    <w:p w14:paraId="4982150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在动物祭物中，神没有喜悦，因为，虽然是神所命定的，它们却不足以成为真正的献祭，那需要道德的顺服。</w:t>
      </w:r>
    </w:p>
    <w:p w14:paraId="757FB72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spiritual obedience looked beyond Old Testament times, and was realized only when Christ fulfilled the divine will.</w:t>
      </w:r>
    </w:p>
    <w:p w14:paraId="45E5C6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这种属灵的顺服超越了旧约时代，只有当基督成全了神的旨意时才得以实现。</w:t>
      </w:r>
    </w:p>
    <w:p w14:paraId="15586D2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added, there was the removal or taking away of the first thing mentioned in the quotation, that is, of animal sacrifices, that He might establish the second, that is, the doing God's will.</w:t>
      </w:r>
    </w:p>
    <w:p w14:paraId="073EDF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但又补充说，引文中提到的第一件事，即动物祭物，被除去或废弃了，好叫祂能立定第二件事，即行神的旨意。</w:t>
      </w:r>
    </w:p>
    <w:p w14:paraId="7A4865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worship, with its complicated system of sacrifices, was superseded by something better coming in its stead.</w:t>
      </w:r>
    </w:p>
    <w:p w14:paraId="127C2AD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摩西的敬拜，及其复杂的献祭体系，被一个更好的东西所取代。</w:t>
      </w:r>
    </w:p>
    <w:p w14:paraId="5203E68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appends a commentary, the import of which must be brought out in a few particulars: By which will [better, in which will] we are sanctified, through the offering of the body of Jesus Christ once (Heb. 10:10).</w:t>
      </w:r>
    </w:p>
    <w:p w14:paraId="5811F46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使徒又附上一个注释，其含义必须在几个细节中阐明：“我们凭这旨意[更好的翻译是，在这旨意中]，靠耶稣基督，只一次献上祂的身体，就得以成圣。”（希伯来书 10:10）。</w:t>
      </w:r>
    </w:p>
    <w:p w14:paraId="2FC51322">
      <w:pPr>
        <w:spacing w:line="317" w:lineRule="auto"/>
        <w:rPr>
          <w:rFonts w:hint="eastAsia" w:ascii="微软雅黑" w:hAnsi="微软雅黑" w:eastAsia="微软雅黑" w:cs="微软雅黑"/>
          <w:sz w:val="30"/>
          <w:szCs w:val="30"/>
        </w:rPr>
      </w:pPr>
    </w:p>
    <w:p w14:paraId="04B726E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meant by the expression, IN WHICH WILL?</w:t>
      </w:r>
    </w:p>
    <w:p w14:paraId="04EF6F49">
      <w:pPr>
        <w:spacing w:line="317" w:lineRule="auto"/>
        <w:rPr>
          <w:rFonts w:hint="eastAsia" w:ascii="微软雅黑" w:hAnsi="微软雅黑" w:eastAsia="微软雅黑" w:cs="微软雅黑"/>
          <w:sz w:val="30"/>
          <w:szCs w:val="30"/>
        </w:rPr>
      </w:pPr>
    </w:p>
    <w:p w14:paraId="5AA5EDC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“在这旨意中”这个表达是什么意思？</w:t>
      </w:r>
    </w:p>
    <w:p w14:paraId="3741FB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it intimate the ready will or promptitude of the Messiah to respond to the divine commission, and to carry it out?</w:t>
      </w:r>
    </w:p>
    <w:p w14:paraId="14D2B7C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它是否能暗示弥赛亚对回应神的委任，并执行它所表现出的乐意或迅速？</w:t>
      </w:r>
    </w:p>
    <w:p w14:paraId="68F0D3B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competently be maintained, because the preceding verse (ver. 9) expressed the divine will of THE FATHER purposing that Christ should be the personal sacrifice.</w:t>
      </w:r>
    </w:p>
    <w:p w14:paraId="5D33313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那不能被恰当地主张，因为前一节（第9节）表达了“父”的神圣旨意，意图让基督成为个人的献祭。</w:t>
      </w:r>
    </w:p>
    <w:p w14:paraId="7AD9B7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will here mentioned is distinguished by the terms employed from the offering itself.</w:t>
      </w:r>
    </w:p>
    <w:p w14:paraId="169335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此外，这里提到的旨意，通过所用的词语，与献祭本身相区别。</w:t>
      </w:r>
    </w:p>
    <w:p w14:paraId="6DCC4F0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word used in the Psalm gives the idea of God's GOOD PLEASURE; but the apostle renders it THY WILL (το、θέλημά σου), a term wide enough to comprehend the agreement or compact between the Father and the Son, and the commandment which needed to be performed, that the issue might correspond to the will of God.</w:t>
      </w:r>
    </w:p>
    <w:p w14:paraId="56D577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诗篇中使用的原文，给出了神“美意”的观念；但使徒将其译为“你的旨意”（το、θέλημά σου），这个词足够宽泛，可以包含父与子之间的协议或契约，以及需要被履行的命令，好叫结果能与神的旨意相符。</w:t>
      </w:r>
    </w:p>
    <w:p w14:paraId="3414AD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moral law simply,—an idea added in the Psalm, though not quoted by the apostle,—but all that was enjoined upon the Surety; and the translation we have given—IN WHICH WILL—brings out the sphere or element in which the great sacrifice was offered, as well as the sphere in which we are sanctified.</w:t>
      </w:r>
    </w:p>
    <w:p w14:paraId="17B72A5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道德律——这个观念在诗篇中被加上，虽然使徒没有引用——而是所有被吩咐给保证人的一切；我们给出的翻译——“在这旨意中”——揭示了那伟大献祭被献上的领域或元素，以及我们得以成圣的领域。</w:t>
      </w:r>
    </w:p>
    <w:p w14:paraId="77DCDE03">
      <w:pPr>
        <w:spacing w:line="317" w:lineRule="auto"/>
        <w:rPr>
          <w:rFonts w:hint="eastAsia" w:ascii="微软雅黑" w:hAnsi="微软雅黑" w:eastAsia="微软雅黑" w:cs="微软雅黑"/>
          <w:sz w:val="30"/>
          <w:szCs w:val="30"/>
        </w:rPr>
      </w:pPr>
    </w:p>
    <w:p w14:paraId="0C0057D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offering must be noticed.</w:t>
      </w:r>
    </w:p>
    <w:p w14:paraId="1E119D8C">
      <w:pPr>
        <w:spacing w:line="317" w:lineRule="auto"/>
        <w:rPr>
          <w:rFonts w:hint="eastAsia" w:ascii="微软雅黑" w:hAnsi="微软雅黑" w:eastAsia="微软雅黑" w:cs="微软雅黑"/>
          <w:sz w:val="30"/>
          <w:szCs w:val="30"/>
        </w:rPr>
      </w:pPr>
    </w:p>
    <w:p w14:paraId="4D5BDD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“一次”的献祭必须被注意。</w:t>
      </w:r>
    </w:p>
    <w:p w14:paraId="236F7D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point the apostle repeatedly inculcates in the epistle, in proportion to its importance.</w:t>
      </w:r>
    </w:p>
    <w:p w14:paraId="428EA6E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这一点，使徒在这封书信中，与其重要性成比例地，反复教导。</w:t>
      </w:r>
    </w:p>
    <w:p w14:paraId="1ACD839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attention paid to the one historic fact of Christ's vicarious obedience and death.</w:t>
      </w:r>
    </w:p>
    <w:p w14:paraId="2BDDC65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祂要人注意基督替代性顺服和死亡这个独一的历史事实。</w:t>
      </w:r>
    </w:p>
    <w:p w14:paraId="199430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ONCE excludes all repetition of Christ's sacrifice; for it must be construed, as our translators have done, with the offering of the Lord's body (comp. Heb. 7:23, 24, 9:24–28).</w:t>
      </w:r>
    </w:p>
    <w:p w14:paraId="2D2424B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“一次”这个词排除了基督献祭的任何重复；因为它必须，如我们的翻译者所做的，与主的身体的献上连用（比较希伯来书 7:23, 24, 9:24–28）。</w:t>
      </w:r>
    </w:p>
    <w:p w14:paraId="299407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unity of the sacrifice is further mentioned, as we shall see in the subsequent verses.</w:t>
      </w:r>
    </w:p>
    <w:p w14:paraId="60F6CD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献祭的独一性被进一步提及，正如我们将在后面的经文中看到的。</w:t>
      </w:r>
    </w:p>
    <w:p w14:paraId="0EBA5AC5">
      <w:pPr>
        <w:spacing w:line="317" w:lineRule="auto"/>
        <w:rPr>
          <w:rFonts w:hint="eastAsia" w:ascii="微软雅黑" w:hAnsi="微软雅黑" w:eastAsia="微软雅黑" w:cs="微软雅黑"/>
          <w:sz w:val="30"/>
          <w:szCs w:val="30"/>
        </w:rPr>
      </w:pPr>
    </w:p>
    <w:p w14:paraId="2A87AF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sacrifice consists in the offering of His body: He is compared and contrasted with the annual sacrifice.</w:t>
      </w:r>
    </w:p>
    <w:p w14:paraId="13917E8C">
      <w:pPr>
        <w:spacing w:line="317" w:lineRule="auto"/>
        <w:rPr>
          <w:rFonts w:hint="eastAsia" w:ascii="微软雅黑" w:hAnsi="微软雅黑" w:eastAsia="微软雅黑" w:cs="微软雅黑"/>
          <w:sz w:val="30"/>
          <w:szCs w:val="30"/>
        </w:rPr>
      </w:pPr>
    </w:p>
    <w:p w14:paraId="42DC207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基督的献祭在于献上祂的身体：祂被与年度的献祭作比较和对比。</w:t>
      </w:r>
    </w:p>
    <w:p w14:paraId="6472B05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BODY denotes here His humanity; for His soul as well as His body was offered.</w:t>
      </w:r>
    </w:p>
    <w:p w14:paraId="302C27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“身体”一词在这里表示祂的人性；因为祂的灵魂和祂的身体都被献上了。</w:t>
      </w:r>
    </w:p>
    <w:p w14:paraId="311EFD0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term is contrasted with the bodies of animals burned on the altar; for in the previous verses the Psalm was quoted: "A body hast Thou prepared me."</w:t>
      </w:r>
    </w:p>
    <w:p w14:paraId="2578B92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这个词与在坛上被焚烧的动物身体相对比；因为在前面的经文中，引用了诗篇：“你曾给我预备了身体。”</w:t>
      </w:r>
    </w:p>
    <w:p w14:paraId="591D66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necessary is it to examine the force of the expression, "THE OFFERING OF THE BODY OF JESUS CHRIST ONCE," because many—with a modification of the Socinian theory, which transfers Christ's sacrifice to His ascension to heaven—give but a half-hearted adherence to the great truth that the Lord's sacrifice was completed on the cross.</w:t>
      </w:r>
    </w:p>
    <w:p w14:paraId="22D0B9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有必要的是查考“只一次献上耶稣基督的身体”这个表达的力量，因为许多人——带着一种索西尼派理论的修正，该理论将基督的献祭转移到祂升天之时——对主在十字架上完成献祭这个伟大真理，只给予了半心半意的 adherence。</w:t>
      </w:r>
    </w:p>
    <w:p w14:paraId="6C045B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scheme of thought is refuted by this expression, which can only refer to the cross.</w:t>
      </w:r>
    </w:p>
    <w:p w14:paraId="12E45D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那种思想体系被这个表达所驳斥，它只能指向十字架。</w:t>
      </w:r>
    </w:p>
    <w:p w14:paraId="6E99EAA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in the apostle's mind to affirm that Christ offered His body to God at the ascension; for the only ostensible plea on which men advocate an offering in heaven is, that, according to the typical economy, the blood was carried into the holiest of all, which they groundlessly conclude was done at His ascension.</w:t>
      </w:r>
    </w:p>
    <w:p w14:paraId="1A10FBB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在使徒的思想中，不可能肯定基督在升天时将祂的身体献给神；因为人主张在天上献祭的唯一表面理由是，根据预表性的安排，血被带入至圣所，他们毫无根据地得出结论，认为这是在祂升天时做的。</w:t>
      </w:r>
    </w:p>
    <w:p w14:paraId="472B49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offered Himself when He bore our sins on His own body (1 Pet 2:24); and the sacrifice was completed at His death, and incapable of supplement or repetition.</w:t>
      </w:r>
    </w:p>
    <w:p w14:paraId="2A01956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但祂献上自己，是当祂在自己的身体上担当了我们的罪时（彼得前书 2:24）；并且献祭在祂死时完成，无法补充或重复。</w:t>
      </w:r>
    </w:p>
    <w:p w14:paraId="11282A49">
      <w:pPr>
        <w:spacing w:line="317" w:lineRule="auto"/>
        <w:rPr>
          <w:rFonts w:hint="eastAsia" w:ascii="微软雅黑" w:hAnsi="微软雅黑" w:eastAsia="微软雅黑" w:cs="微软雅黑"/>
          <w:sz w:val="30"/>
          <w:szCs w:val="30"/>
        </w:rPr>
      </w:pPr>
    </w:p>
    <w:p w14:paraId="06AEF29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said to be SANCTIFIED in this element of God's will, and by the one sacrifice of the Lord's body.</w:t>
      </w:r>
    </w:p>
    <w:p w14:paraId="362841BD">
      <w:pPr>
        <w:spacing w:line="317" w:lineRule="auto"/>
        <w:rPr>
          <w:rFonts w:hint="eastAsia" w:ascii="微软雅黑" w:hAnsi="微软雅黑" w:eastAsia="微软雅黑" w:cs="微软雅黑"/>
          <w:sz w:val="30"/>
          <w:szCs w:val="30"/>
        </w:rPr>
      </w:pPr>
    </w:p>
    <w:p w14:paraId="2679A1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我们被说成是在神的旨意这个元素中，并藉着主身体的一次献祭，得以“成圣”。</w:t>
      </w:r>
    </w:p>
    <w:p w14:paraId="0008B3A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 worshippers were sanctified by sacrifice, has been noticed above.</w:t>
      </w:r>
    </w:p>
    <w:p w14:paraId="6AD518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敬拜者如何藉着献祭得以成圣，已在前文注意过。</w:t>
      </w:r>
    </w:p>
    <w:p w14:paraId="2EE5350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relative, not inherent sanctification; for sacrifice put men on a right footing with God, covering their guilt, and calming conscience.</w:t>
      </w:r>
    </w:p>
    <w:p w14:paraId="7E28773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这是一种相对的，而非内在的成圣；因为献祭使人与神有正确的立足点，遮盖了他们的罪咎，并使良心平静。</w:t>
      </w:r>
    </w:p>
    <w:p w14:paraId="32C3CCC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sacrificial phraseology, and not to be interpreted of moral amendment.</w:t>
      </w:r>
    </w:p>
    <w:p w14:paraId="0336290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这是献祭的措辞，不应被解释为道德的修正。</w:t>
      </w:r>
    </w:p>
    <w:p w14:paraId="05C9CACD">
      <w:pPr>
        <w:spacing w:line="317" w:lineRule="auto"/>
        <w:rPr>
          <w:rFonts w:hint="eastAsia" w:ascii="微软雅黑" w:hAnsi="微软雅黑" w:eastAsia="微软雅黑" w:cs="微软雅黑"/>
          <w:sz w:val="30"/>
          <w:szCs w:val="30"/>
        </w:rPr>
      </w:pPr>
    </w:p>
    <w:p w14:paraId="259C5B6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previous statements, taken from the sacrificial phraseology, throw a steady light on the true design of Christ's obedience unto death.</w:t>
      </w:r>
    </w:p>
    <w:p w14:paraId="37F2D4A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前面的陈述，取自献祭的措辞，为基督顺服至死的真正意图，投下了一道稳定的亮光。</w:t>
      </w:r>
    </w:p>
    <w:p w14:paraId="6FDDB5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show that He is the truth of those shadows.</w:t>
      </w:r>
    </w:p>
    <w:p w14:paraId="5602611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它们表明祂是那些影儿的实体。</w:t>
      </w:r>
    </w:p>
    <w:p w14:paraId="5491BA4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New Testament writers, accustomed to the sacrificial style, do not wholly abandon it even when no express comparison is made between the sacrifices and the death of Christ, it was the very design of this epistle to bring out the typical relation; and we have had express testimony to the fact that the death of Christ was a sacrifice (7:27); that He offered a better sacrifice (9:23); that He put away sin by the sacrifice of Himself (9:26); that His sacrificially shed blood purges our consciences from dead works (9:14); and that the offering of His body sanctifies us, in the sense of dedicating us as a covenant people to God (10:10).</w:t>
      </w:r>
    </w:p>
    <w:p w14:paraId="6EC7561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新约的作者们，习惯于献祭的风格，即使在没有明确比较献祭和基督的死时，也不完全放弃它，但这封书信的意图正是要阐明预表的关系；我们已有了明确的见证，证明基督的死是一个献祭（7:27）；祂献上了一个更美的祭（9:23）；祂藉着献上自己除掉了罪（9:26）；祂献祭流出的宝血洁净了我们良心的死行（9:14）；并且祂身体的献上使我们成圣，即奉献我们作神的约民（10:10）。</w:t>
      </w:r>
    </w:p>
    <w:p w14:paraId="33835B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passages affirm that the death of Christ was a sacrifice, by which men are separated as a peculiar people for the worship of the living God: and it is important to see the thing signified in the symbol, the antitype in the type.</w:t>
      </w:r>
    </w:p>
    <w:p w14:paraId="2771F5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所有这些经文都肯定，基督的死是一个献祭，藉此人被分别为圣，作特作的子民，来敬拜永生的神：重要的是要看到在象征中所 signified 的事物，在预表中的实体。</w:t>
      </w:r>
    </w:p>
    <w:p w14:paraId="31EC186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ancient sacrifices, as symbols in the lower sphere, freed the worshipper from merited punishment, because guilt passed over to the victim, the death of Christ in like manner, in a higher sphere, not only displayed the punishment due to us for sin, but effected the removal of our punishment.</w:t>
      </w:r>
    </w:p>
    <w:p w14:paraId="2AD9E0C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古代的祭物，作为在较低层面上的象征，使敬拜者免于应得的惩罚，因为罪咎转移到了祭牲身上，那么基督的死，同样地，在一个较高的层面上，不仅显明了我们因罪所应得的惩罚，而且成就了我们惩罚的除去。</w:t>
      </w:r>
    </w:p>
    <w:p w14:paraId="21CCD59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put us in the position of a people near to God, a holy people, as Israel were in a typical sense.</w:t>
      </w:r>
    </w:p>
    <w:p w14:paraId="19423CE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它将我们置于亲近神的子民，圣洁的子民的位置上，就像以色列在预表意义上一样。</w:t>
      </w:r>
    </w:p>
    <w:p w14:paraId="0271259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was brought about by sacrifice.</w:t>
      </w:r>
    </w:p>
    <w:p w14:paraId="735104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这一切都是藉着献祭成就的。</w:t>
      </w:r>
    </w:p>
    <w:p w14:paraId="450FE35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Old Testament sacrifices occupied the place of those who brought them, and who saw their sin and punishment transferred; and in the same way the death of Jesus was vicarious, because He actually bore His people's punishment, and restored them to favour and holy fellowship.</w:t>
      </w:r>
    </w:p>
    <w:p w14:paraId="52831B3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旧约的祭物占了那些带来它们之人的位置，他们看到自己的罪和惩罚被转移；同样地，耶稣的死是替代性的，因为祂实际上担当了祂子民的惩罚，并恢复了他们蒙恩惠和圣洁相交的地位。</w:t>
      </w:r>
    </w:p>
    <w:p w14:paraId="45869E7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this view convey ought unworthy of God.</w:t>
      </w:r>
    </w:p>
    <w:p w14:paraId="5C58D5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这个观点也没有传达任何不配于神的事。</w:t>
      </w:r>
    </w:p>
    <w:p w14:paraId="68FC6C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sacrifices did not represent God as moved to mercy by the shedding of blood, for they were provided in grace, and argue a gracious plan by which all the attributes of God are magnified.</w:t>
      </w:r>
    </w:p>
    <w:p w14:paraId="46D602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献祭没有将神描绘为因流血而动了慈心，因为它们是在恩典中预备的，并论证了一个恩典的计划，藉此神的所有属性都得尊荣。</w:t>
      </w:r>
    </w:p>
    <w:p w14:paraId="3DCC0205">
      <w:pPr>
        <w:spacing w:line="317" w:lineRule="auto"/>
        <w:rPr>
          <w:rFonts w:hint="eastAsia" w:ascii="微软雅黑" w:hAnsi="微软雅黑" w:eastAsia="微软雅黑" w:cs="微软雅黑"/>
          <w:sz w:val="30"/>
          <w:szCs w:val="30"/>
        </w:rPr>
      </w:pPr>
    </w:p>
    <w:p w14:paraId="446931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remaining portion of this connected section, we may content ourselves with merely touching the salient points (vers. 11–14).</w:t>
      </w:r>
    </w:p>
    <w:p w14:paraId="40D471E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至于这个相连部分的剩余部分，我们只需触及要点就够了（第11–14节）。</w:t>
      </w:r>
    </w:p>
    <w:p w14:paraId="6FF85FB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contrasts the action of the Jewish high priest with Christ's official action.</w:t>
      </w:r>
    </w:p>
    <w:p w14:paraId="779E52B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使徒将犹太大祭司的行动与基督的职分行动作对比。</w:t>
      </w:r>
    </w:p>
    <w:p w14:paraId="53A0EB1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Christians were somewhat troubled by Jewish cavils as to the non-repetition of the atonement; and the apostle, comparing the two priesthoods, shows why no repetition of Christ's work was necessary or possible.</w:t>
      </w:r>
    </w:p>
    <w:p w14:paraId="2EC725D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希伯来的基督徒因犹太人对赎罪不重复的非难而有些困扰；使徒，比较了两个祭司职分，表明了为什么基督的工作不需要也不可能重复。</w:t>
      </w:r>
    </w:p>
    <w:p w14:paraId="344A68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Omitting the proof for the sufficiency of Christ's finished work, from the great fact of His resurrection, let us notice a threefold antithesis: the first, between every priest or high priest daily ministering, and this Man; the second, between the same repeated sacrifices and the one sacrifice for sin; the third, between the insufficiency of the one and the all-sufficiency of the other.</w:t>
      </w:r>
    </w:p>
    <w:p w14:paraId="779E0D5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省略了从祂复活这个伟大事实来证明基督已成之工的充足性，让我们注意一个三重的对立：第一个，在每日供职的每位祭司或大祭司，和“这位”之间；第二个，在同样重复的祭物和为罪的一次献祭之间；第三个，在一个的不足和另一个的全备之间。</w:t>
      </w:r>
    </w:p>
    <w:p w14:paraId="7568A2E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vain parade of language, if it were not meant that the atonement is to be traced to the death of Christ, in the same way as the Israelites, in a lower sphere, ascribed to the priestly sacrifices their deliverances from defilement!</w:t>
      </w:r>
    </w:p>
    <w:p w14:paraId="65F99ED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如果不是意指赎罪应追溯到基督的死，就像以色列人在一个较低的层面上，将他们从污秽中的拯救归于祭司的献祭一样，那将是多么徒劳的语言展示！</w:t>
      </w:r>
    </w:p>
    <w:p w14:paraId="467296F8">
      <w:pPr>
        <w:spacing w:line="317" w:lineRule="auto"/>
        <w:rPr>
          <w:rFonts w:hint="eastAsia" w:ascii="微软雅黑" w:hAnsi="微软雅黑" w:eastAsia="微软雅黑" w:cs="微软雅黑"/>
          <w:sz w:val="30"/>
          <w:szCs w:val="30"/>
        </w:rPr>
      </w:pPr>
    </w:p>
    <w:p w14:paraId="1EB5E5F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point to be determined is: How are we to construe the expression FOR EVER in the verse, "But this man, after He had offered one sacrifice for sin for ever, sat down on the right hand of God?"</w:t>
      </w:r>
    </w:p>
    <w:p w14:paraId="3D67EF0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需要确定的一个要点是：我们如何解释“但这位，既献了一次永远的赎罪祭，就在神的右边坐下了”这节经文中的“永远”这个表达？</w:t>
      </w:r>
    </w:p>
    <w:p w14:paraId="0DCED0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 12.)</w:t>
      </w:r>
    </w:p>
    <w:p w14:paraId="3867A3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（第12节）</w:t>
      </w:r>
    </w:p>
    <w:p w14:paraId="14BAD43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Opinion is pretty equally divided on the question whether the words FOR EVER are most fitly joined with the "one sacrifice," denoting that it was eternally valid; or with the following words, denoting that He sat down for ever.</w:t>
      </w:r>
    </w:p>
    <w:p w14:paraId="37FB49B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关于“永远”这些词是与“一次献祭”最恰当地连用，表示它是永远有效的；还是与后面的词连用，表示祂永远坐下了，意见几乎是均分的。</w:t>
      </w:r>
    </w:p>
    <w:p w14:paraId="008B93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many accounts we greatly prefer the former; and the repetition of the same expression further down, HE PERFECTED FOR EVER (ver. 14), renders this highly probable, for the one is the foundation of the other.</w:t>
      </w:r>
    </w:p>
    <w:p w14:paraId="06592F7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出于许多原因，我们更偏爱前者；并且后面重复的同样表达，“祂永远完全了”（第14节），使这一点非常可能，因为一个是另一个的基础。</w:t>
      </w:r>
    </w:p>
    <w:p w14:paraId="581C91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"Christ offered one sacrifice for sins FOR EVER," and this fact "perfected FOR EVER" those who share in it.</w:t>
      </w:r>
    </w:p>
    <w:p w14:paraId="3706BF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因此，“基督为罪献了一次‘永远’的祭”，而这个事实“永远完全了”那些有份于它的人。</w:t>
      </w:r>
    </w:p>
    <w:p w14:paraId="6DBCFF6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validity attaching to it was due to this, that it was ONE sacrifice of infinite sufficiency, with retrospective as well as prospective influence, and capable of rectifying for ever man's relation to God.</w:t>
      </w:r>
    </w:p>
    <w:p w14:paraId="2FA667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它所附带的永恒效力，是由于它是一次具有无限充足性的献祭，既有追溯的影响，也有前瞻的影响，并能永远纠正人与神的关系。</w:t>
      </w:r>
    </w:p>
    <w:p w14:paraId="59A239B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plainly calls it "one sacrifice" (ver. 12), and views it as incapable of being repeated.</w:t>
      </w:r>
    </w:p>
    <w:p w14:paraId="3FF366A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这段经文清楚地称它为“一次献祭”（第12节），并认为它不能被重复。</w:t>
      </w:r>
    </w:p>
    <w:p w14:paraId="7718920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represented as perpetually offered in heaven.</w:t>
      </w:r>
    </w:p>
    <w:p w14:paraId="5394442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它不被描绘为在天上不断地献上。</w:t>
      </w:r>
    </w:p>
    <w:p w14:paraId="35CBE23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antithesis between the two sacrifices and the two priesthoods is very emphatic.</w:t>
      </w:r>
    </w:p>
    <w:p w14:paraId="0BBEA63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两个献祭和两个祭司职分之间的对立是非常有力的。</w:t>
      </w:r>
    </w:p>
    <w:p w14:paraId="4C5917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high priest is represented as daily ministering, and offering oftentimes the same sacrifices, which could never take away sins; the other High Priest offers one sacrifice for sins, and then sits down.</w:t>
      </w:r>
    </w:p>
    <w:p w14:paraId="6768E77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一位大祭司被描绘为每日供职，并屡次献上同样的祭物，那些祭物断不能除罪；另一位大祭司为罪献上一次祭，然后就坐下了。</w:t>
      </w:r>
    </w:p>
    <w:p w14:paraId="1A9AEB5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interpreting naturally will refer this one sacrifice to anything but the finished work on the cross—the ground of His reward.</w:t>
      </w:r>
    </w:p>
    <w:p w14:paraId="3B6604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任何自然地解释的人，都会将这一个献祭指向十字架上已完成的工作——祂赏赐的基础——而不是任何其他事物。</w:t>
      </w:r>
    </w:p>
    <w:p w14:paraId="299EFD8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oblation was on earth, and the intercession in heaven; the oblation only once, and the intercession perpetual.</w:t>
      </w:r>
    </w:p>
    <w:p w14:paraId="6AD0FFD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献祭是在地上，代求是在天上；献祭只有一次，代求是永久的。</w:t>
      </w:r>
    </w:p>
    <w:p w14:paraId="14CECF4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participial clause in the first part of the verse is meant to indicate antecedent, not simultaneous action (ver. 12); and a similar style of expression occurs at the beginning of the epistle (Heb. 1:3).</w:t>
      </w:r>
    </w:p>
    <w:p w14:paraId="2A3BFC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本节经文第一部分的分词从句，意在表示先前的行动，而不是同时的行动（第12节）；一个类似的表达方式出现在这封书信的开头（希伯来书 1:3）。</w:t>
      </w:r>
    </w:p>
    <w:p w14:paraId="42253A61">
      <w:pPr>
        <w:spacing w:line="317" w:lineRule="auto"/>
        <w:rPr>
          <w:rFonts w:hint="eastAsia" w:ascii="微软雅黑" w:hAnsi="微软雅黑" w:eastAsia="微软雅黑" w:cs="微软雅黑"/>
          <w:sz w:val="30"/>
          <w:szCs w:val="30"/>
        </w:rPr>
      </w:pPr>
    </w:p>
    <w:p w14:paraId="6DE2FD2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now led to subjoin a further statement of the same thing in an aphoristic form: For by one offering (προσφορᾷ) He hath perfected for ever them that are sanctified (ver. 14).</w:t>
      </w:r>
    </w:p>
    <w:p w14:paraId="78F6C98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使徒现在被引导，以格言的形式，附上对同一件事的进一步陈述：“因为祂一次献祭（προσφορᾷ），便叫那得以成圣的人永远完全。”（第14节）。</w:t>
      </w:r>
    </w:p>
    <w:p w14:paraId="7BB9C51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assigns the reason of the previous statement, as is evident from the causal or grounding particle for,—a reason based on the sufficiency of the sacrifice for all the purposes of man's salvation.</w:t>
      </w:r>
    </w:p>
    <w:p w14:paraId="59C313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这给出了前面陈述的理由，这从原因或根据的小品词“因为”中是显而易见的——一个基于献祭对于人救恩所有目的的充足性的理由。</w:t>
      </w:r>
    </w:p>
    <w:p w14:paraId="687D732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it was so, the Surety sat down on His mediatorial throne, waiting for the final victory.</w:t>
      </w:r>
    </w:p>
    <w:p w14:paraId="184C1C3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因为如此，保证人就坐在祂的中保宝座上，等候最终的胜利。</w:t>
      </w:r>
    </w:p>
    <w:p w14:paraId="4874047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word OFFERING here used, it is of the same meaning with the previous term SACRIFICE (ver. 12), but more general.</w:t>
      </w:r>
    </w:p>
    <w:p w14:paraId="32FA916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至于这里使用的“献祭”一词，它与前面的词“祭物”（第12节）意思相同，但更普遍。</w:t>
      </w:r>
    </w:p>
    <w:p w14:paraId="530A72B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two terms are applied, but in a different order, to the death of Christ in another epistle (Eph. 5:2).</w:t>
      </w:r>
    </w:p>
    <w:p w14:paraId="05466C4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同样这两个词，但以不同的顺序，在另一封书信中被应用于基督的死（以弗所书 5:2）。</w:t>
      </w:r>
    </w:p>
    <w:p w14:paraId="75669B6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says, "by one offering," he plainly alludes to the previous expression, "through the offering of the body of Jesus Christ once" (ver. 10).</w:t>
      </w:r>
    </w:p>
    <w:p w14:paraId="73FB4C0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当使徒说，“藉着一次献祭”时，他清楚地提到前面的表达，“藉着只一次献上耶稣基督的身体”（第10节）。</w:t>
      </w:r>
    </w:p>
    <w:p w14:paraId="12A204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all the terms here used have been already considered, two remarks will suffice.</w:t>
      </w:r>
    </w:p>
    <w:p w14:paraId="622AE4F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既然这里使用的所有词语都已被考虑过，两个评论就足够了。</w:t>
      </w:r>
    </w:p>
    <w:p w14:paraId="71911912">
      <w:pPr>
        <w:spacing w:line="317" w:lineRule="auto"/>
        <w:rPr>
          <w:rFonts w:hint="eastAsia" w:ascii="微软雅黑" w:hAnsi="微软雅黑" w:eastAsia="微软雅黑" w:cs="微软雅黑"/>
          <w:sz w:val="30"/>
          <w:szCs w:val="30"/>
        </w:rPr>
      </w:pPr>
    </w:p>
    <w:p w14:paraId="711A96D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another emphatic reference to the one sacrifice.</w:t>
      </w:r>
    </w:p>
    <w:p w14:paraId="18BCB73E">
      <w:pPr>
        <w:spacing w:line="317" w:lineRule="auto"/>
        <w:rPr>
          <w:rFonts w:hint="eastAsia" w:ascii="微软雅黑" w:hAnsi="微软雅黑" w:eastAsia="微软雅黑" w:cs="微软雅黑"/>
          <w:sz w:val="30"/>
          <w:szCs w:val="30"/>
        </w:rPr>
      </w:pPr>
    </w:p>
    <w:p w14:paraId="7A4238A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我们有另一个对一次献祭的有力提及。</w:t>
      </w:r>
    </w:p>
    <w:p w14:paraId="7484AD3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point was great.</w:t>
      </w:r>
    </w:p>
    <w:p w14:paraId="23595D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这一点的重要性是巨大的。</w:t>
      </w:r>
    </w:p>
    <w:p w14:paraId="35D61B7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placed in too great prominence, as will appear by recalling other passages to the same effect (Heb. 7:27, 9:26, 28).</w:t>
      </w:r>
    </w:p>
    <w:p w14:paraId="063A1D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它不能被过分强调，这可以从回顾其他具有同样效果的经文中看出（希伯来书 7:27, 9:26, 28）。</w:t>
      </w:r>
    </w:p>
    <w:p w14:paraId="38C7822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passage, after pointing out that the Levitical atonements culminated in the sin-offering which the high priest offered year by year continually, and the repetition of which argued imperfection, he shows that the Lord Jesus, by one offering, or by the offering of His body once (ver. 10), perfected for ever them that are sanctified.</w:t>
      </w:r>
    </w:p>
    <w:p w14:paraId="706B27A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在指出了利未人的赎罪以大祭司年复一年不断献上的赎罪祭为高潮，并且其重复论证了不完全之后，他表明主耶稣，藉着一次献祭，或藉着一次献上祂的身体（第10节），永远完全了那些得以成圣的人。</w:t>
      </w:r>
    </w:p>
    <w:p w14:paraId="5EDA103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passing from this point, it may be noticed that the ONE sacrifice is a point of as great moment against Socinians and Romanists as it was against the ancient Jews of the apostle's age: it cannot be put in too great prominence.</w:t>
      </w:r>
    </w:p>
    <w:p w14:paraId="04457DE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在离开这一点之前，可以注意到，“一次”献祭，对于反对索西尼派和罗马天主教徒，与对于反对使徒时代古代犹太人，是同样重要的：它不能被过分强调。</w:t>
      </w:r>
    </w:p>
    <w:p w14:paraId="1D7AB48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diametrically opposite to the Socinian notion of a sacrifice in heaven, or a perpetual oblation; for it is one thing to offer an oblation, and another to carry on perpetual intercession.</w:t>
      </w:r>
    </w:p>
    <w:p w14:paraId="2D8D5E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它与索西尼派在天上献祭，或永久献祭的观念是截然相反的；因为献上供物是一回事，进行永久的代求是另一回事。</w:t>
      </w:r>
    </w:p>
    <w:p w14:paraId="61FCABD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diametrically opposed to all Romanist or semi-Romanist theories, which argue for a repetition of the sacrifice in the Lord's Supper.</w:t>
      </w:r>
    </w:p>
    <w:p w14:paraId="51EC4B7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它与所有罗马天主教或半罗马天主教的理论是截然相反的，那些理论主张在主的晚餐中重复献祭。</w:t>
      </w:r>
    </w:p>
    <w:p w14:paraId="2ABB855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supplies a ready answer to sacerdotal assumptions of this sort.</w:t>
      </w:r>
    </w:p>
    <w:p w14:paraId="714CE3D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希伯来书为这种祭司职分的假设提供了现成的答案。</w:t>
      </w:r>
    </w:p>
    <w:p w14:paraId="2FB7D77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repetition argues defect and imperfection.</w:t>
      </w:r>
    </w:p>
    <w:p w14:paraId="2E3EDEC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重复论证了缺陷和不完全。</w:t>
      </w:r>
    </w:p>
    <w:p w14:paraId="3C97AC9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for a renewal of the propitiatory sacrifice the apostle explicitly declares there must be fresh abasement on the part of Christ; renewed suffering; the shedding of blood, coupled with an accursed death (Heb. 9:26).</w:t>
      </w:r>
    </w:p>
    <w:p w14:paraId="144D42F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不仅如此：对于挽回祭的更新，使徒明确宣告，基督必须有新的降卑；新的受苦；流血，并伴随着一个被咒诅的死（希伯来书 9:26）。</w:t>
      </w:r>
    </w:p>
    <w:p w14:paraId="1F485E2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was, that the sin-offering was vicarious.</w:t>
      </w:r>
    </w:p>
    <w:p w14:paraId="13650F7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其原因在于，赎罪祭是替代性的。</w:t>
      </w:r>
    </w:p>
    <w:p w14:paraId="6586415D">
      <w:pPr>
        <w:spacing w:line="317" w:lineRule="auto"/>
        <w:rPr>
          <w:rFonts w:hint="eastAsia" w:ascii="微软雅黑" w:hAnsi="微软雅黑" w:eastAsia="微软雅黑" w:cs="微软雅黑"/>
          <w:sz w:val="30"/>
          <w:szCs w:val="30"/>
        </w:rPr>
      </w:pPr>
    </w:p>
    <w:p w14:paraId="5A07270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offering PERFECTED the saints.</w:t>
      </w:r>
    </w:p>
    <w:p w14:paraId="6E390E89">
      <w:pPr>
        <w:spacing w:line="317" w:lineRule="auto"/>
        <w:rPr>
          <w:rFonts w:hint="eastAsia" w:ascii="微软雅黑" w:hAnsi="微软雅黑" w:eastAsia="微软雅黑" w:cs="微软雅黑"/>
          <w:sz w:val="30"/>
          <w:szCs w:val="30"/>
        </w:rPr>
      </w:pPr>
    </w:p>
    <w:p w14:paraId="2A70481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一次的献祭“完全了”圣徒。</w:t>
      </w:r>
    </w:p>
    <w:p w14:paraId="663E20B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accomplished objectively when Christ died; for all the saints were represented in their Surety before the divine mind.</w:t>
      </w:r>
    </w:p>
    <w:p w14:paraId="09FF844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这在基督死时客观地成就了；因为所有圣徒都在他们的保证人里，在神的思想中被代表了。</w:t>
      </w:r>
    </w:p>
    <w:p w14:paraId="6509BD2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one sacrifice is said to perfect them, the meaning is, that it effected full remission, a complete expiation; objectively securing personal acceptance, priestly standing, covenant nearness as a peculiar people; and subjectively securing the purging of conscience, or the making the worshippers perfect as pertaining to the conscience.</w:t>
      </w:r>
    </w:p>
    <w:p w14:paraId="76BD220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一次的献祭使他们得以完全时，意思是，它成就了完全的赦免，一个完全的赎罪；客观上保证了个人的被悦纳、祭司的地位、作为特作子民的约的亲近；主观上保证了良心的洁净，或使敬拜者在良心上得以完全。</w:t>
      </w:r>
    </w:p>
    <w:p w14:paraId="6D6D98C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effected this?</w:t>
      </w:r>
    </w:p>
    <w:p w14:paraId="6E3CD98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是什么成就了这一点？</w:t>
      </w:r>
    </w:p>
    <w:p w14:paraId="59881BE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Christ's doctrine nor His example, but the offering of His body once.</w:t>
      </w:r>
    </w:p>
    <w:p w14:paraId="0B829AB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不是基督的教义，也不是祂的榜样，而是祂身体的一次献上。</w:t>
      </w:r>
    </w:p>
    <w:p w14:paraId="71780EE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three terms, PERFECT, SANCTIFY, PURGE or purify, are terms of sacrificial import—relative terms bearing on the standing of the worshipper before God.</w:t>
      </w:r>
    </w:p>
    <w:p w14:paraId="3A9B82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这三个词，“完全”、“成圣”、“洁净”或净化，是具有献祭含义的词——关系到敬拜者在神面前地位的相对性词语。</w:t>
      </w:r>
    </w:p>
    <w:p w14:paraId="4D7ED32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mean moral amendment.</w:t>
      </w:r>
    </w:p>
    <w:p w14:paraId="3CE0B7B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它们不意指道德的修正。</w:t>
      </w:r>
    </w:p>
    <w:p w14:paraId="3680D7F3">
      <w:pPr>
        <w:spacing w:line="317" w:lineRule="auto"/>
        <w:rPr>
          <w:rFonts w:hint="eastAsia" w:ascii="微软雅黑" w:hAnsi="微软雅黑" w:eastAsia="微软雅黑" w:cs="微软雅黑"/>
          <w:sz w:val="30"/>
          <w:szCs w:val="30"/>
        </w:rPr>
      </w:pPr>
    </w:p>
    <w:p w14:paraId="436853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point remains to be noticed in this connected outline, which compares Christ's official action and that of the high priest on the day of atonement: A new and living way which He hath consecrated for us through the veil, that is to say, His flesh (Heb. 10:19).</w:t>
      </w:r>
    </w:p>
    <w:p w14:paraId="34DFAE4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在这个相连的纲要中，还有一个要点需要注意，它比较了基督的职分行动和大祭司在赎罪日的行动：“一条又新又活的路，从幔子经过，这幔子就是祂的身体。”（希伯来书 10:19）。</w:t>
      </w:r>
    </w:p>
    <w:p w14:paraId="1F8171F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the flesh of Christ be the veil which served to shut out the holiest of all from human access?</w:t>
      </w:r>
    </w:p>
    <w:p w14:paraId="7646CB8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基督的肉身如何能是那将至圣所与人的进入隔开的幔子呢？</w:t>
      </w:r>
    </w:p>
    <w:p w14:paraId="7680C3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investigation of this fact opens up a chain of important truths.</w:t>
      </w:r>
    </w:p>
    <w:p w14:paraId="5420556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对这个事实的考察，开启了一系列重要的真理。</w:t>
      </w:r>
    </w:p>
    <w:p w14:paraId="5DC17CB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antitype of the veil is expressly said to be the Lord's FLESH; and we have already seen that, when the term FLESH is so applied, it has the peculiar meaning of sin-bearing humanity.</w:t>
      </w:r>
    </w:p>
    <w:p w14:paraId="14786D8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幔子的实体被明确地说是主的“肉身”；我们已经看到，当“肉身”这个词如此应用时，它有担当罪之人性的特殊含义。</w:t>
      </w:r>
    </w:p>
    <w:p w14:paraId="45EE60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of the days of His flesh (Heb. 5:7); of knowing Christ after the flesh (2 Cor. 5:16).</w:t>
      </w:r>
    </w:p>
    <w:p w14:paraId="1EA725D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因此我们读到祂肉体的时候（希伯来书 5:7）；凭着肉体认基督（哥林多后书 5:16）。</w:t>
      </w:r>
    </w:p>
    <w:p w14:paraId="68B7C9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sins of His people were by imputation laid on Him so long as He sojourned among men; and therefore His humanity, so long as it was uncrucified, was still a proof that the curse was not removed, nor sin abolished.</w:t>
      </w:r>
    </w:p>
    <w:p w14:paraId="54452E3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祂子民的罪藉着归算被加在祂身上，只要祂在人中间寄居；因此，祂的人性，只要尚未被钉十字架，就仍然是咒诅未被除去，罪未被废除的证据。</w:t>
      </w:r>
    </w:p>
    <w:p w14:paraId="30855DB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VEIL we understand Christ's flesh burdened with our sins, and laden with all the curse which the law threatened against transgressors.</w:t>
      </w:r>
    </w:p>
    <w:p w14:paraId="421FCB9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藉着“幔子”，我们理解为基督的肉身，背负着我们的罪，并 laden with all the curse which the law threatened against transgressors.</w:t>
      </w:r>
    </w:p>
    <w:p w14:paraId="6FF6AD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flesh was rent, as the veil was rent, at His death, to open up to His people free access into the holiest of all.</w:t>
      </w:r>
    </w:p>
    <w:p w14:paraId="39EEA00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祂的肉身被裂开，就像幔子在祂死时被裂开一样，为要给祂的子民开辟一条进入至圣所的自由通路。</w:t>
      </w:r>
    </w:p>
    <w:p w14:paraId="2D7FB52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and they entered with Him, into a state of perfect rest and intimate fellowship with God.</w:t>
      </w:r>
    </w:p>
    <w:p w14:paraId="1E5C1C5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祂进入了，他们也与祂一同进入了，一种完全的安息和与神亲密相交的状态。</w:t>
      </w:r>
    </w:p>
    <w:p w14:paraId="779A931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entered within the veil at the moment the spirit was separated from the body; and through means of His surrendered life, we entered into the nearest communion with God.</w:t>
      </w:r>
    </w:p>
    <w:p w14:paraId="64C921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祂在灵与身体分离的那一刻进入了幔内；藉着祂舍弃的生命，我们进入了与神最亲密的交通。</w:t>
      </w:r>
    </w:p>
    <w:p w14:paraId="72A2213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 new and living way, and it was, so to speak, signed and sealed by the historic fact of the rending of the temple veil (Matt. 27:57).</w:t>
      </w:r>
    </w:p>
    <w:p w14:paraId="78CF92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这是一条又新又活的路，并且，可以说，被圣殿幔子裂开这个历史事实所签署和印证了（马太福音 27:57）。</w:t>
      </w:r>
    </w:p>
    <w:p w14:paraId="10CEB46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entrance of Christ's soul into heaven, or paradise, at the moment of His death, as has been already shown, corresponded with the carrying of the blood into the holiest of all.</w:t>
      </w:r>
    </w:p>
    <w:p w14:paraId="7F7F1AE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基督的灵魂在祂死亡的那一刻进入天堂，或乐园，如前所示，与将血带入至圣所相对应。</w:t>
      </w:r>
    </w:p>
    <w:p w14:paraId="0B1185FB">
      <w:pPr>
        <w:spacing w:line="317" w:lineRule="auto"/>
        <w:rPr>
          <w:rFonts w:hint="eastAsia" w:ascii="微软雅黑" w:hAnsi="微软雅黑" w:eastAsia="微软雅黑" w:cs="微软雅黑"/>
          <w:sz w:val="30"/>
          <w:szCs w:val="30"/>
        </w:rPr>
      </w:pPr>
    </w:p>
    <w:p w14:paraId="01CEF9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draw near with sprinkled consciences (10:22).</w:t>
      </w:r>
    </w:p>
    <w:p w14:paraId="4E6F799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因此我们存着无亏的良心，得以进前来（10:22）。</w:t>
      </w:r>
    </w:p>
    <w:p w14:paraId="586BF23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all said to have come to the blood of sprinkling (12:24).</w:t>
      </w:r>
    </w:p>
    <w:p w14:paraId="7A0783C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基督徒都被说成是来到了所洒的血面前（12:24）。</w:t>
      </w:r>
    </w:p>
    <w:p w14:paraId="11FD334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hrist's blood was the blood of victims, to which the guilt of the worshippers had been transferred, the sprinkling of it freed the Israelite from punishment and ceremonial defilement.</w:t>
      </w:r>
    </w:p>
    <w:p w14:paraId="79A899E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由于基督的血是祭牲的血，敬拜者的罪咎已被转移到其上，洒这血就使以色列人免于惩罚和礼仪上的不洁。</w:t>
      </w:r>
    </w:p>
    <w:p w14:paraId="3B82404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sprinkling of Christ's blood cancels all sin, and purifies the conscience for ever.</w:t>
      </w:r>
    </w:p>
    <w:p w14:paraId="3FC11BC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洒基督的宝血，取消了一切罪，并永远洁净了良心。</w:t>
      </w:r>
    </w:p>
    <w:p w14:paraId="2AE04A13">
      <w:pPr>
        <w:spacing w:line="317" w:lineRule="auto"/>
        <w:rPr>
          <w:rFonts w:hint="eastAsia" w:ascii="微软雅黑" w:hAnsi="微软雅黑" w:eastAsia="微软雅黑" w:cs="微软雅黑"/>
          <w:sz w:val="30"/>
          <w:szCs w:val="30"/>
        </w:rPr>
      </w:pPr>
    </w:p>
    <w:p w14:paraId="2EB6D92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We come now to a section which delineates the sacrificial institute and its typical import in a variety of lights: We have an altar, whereof they have no right to eat who serve the tabernacle.</w:t>
      </w:r>
    </w:p>
    <w:p w14:paraId="37A1C97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IX. 我们现在来到一个部分，它从各种角度描绘了献祭的制度及其预表的含义：“我们有一座坛，上面的祭物是那些在帐幕中供职的人所不可吃的。”</w:t>
      </w:r>
    </w:p>
    <w:p w14:paraId="2285EAB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bodies of those beasts, whose blood is brought into the sanctuary by the high priest for sin [or, as a sin-offering], are burned without the camp.</w:t>
      </w:r>
    </w:p>
    <w:p w14:paraId="6FF189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原来牲畜的血被大祭司带入圣所作赎罪祭[或，作为赎罪祭]，牲畜的身子被烧在营外。</w:t>
      </w:r>
    </w:p>
    <w:p w14:paraId="54717FD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Wherefore Jesus also, that He might sanctify the people with [better, through] His own blood, suffered without the gate (Heb. 13:10–12).</w:t>
      </w:r>
    </w:p>
    <w:p w14:paraId="4659A6B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所以，耶稣要用[更好的翻译是，藉着]自己的血叫百姓成圣，也就在城门外受苦。（希伯来书 13:10–12）。</w:t>
      </w:r>
    </w:p>
    <w:p w14:paraId="520FDD2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draws a comparison between the old and new economy, and exhibits the danger of abiding by the shadow.</w:t>
      </w:r>
    </w:p>
    <w:p w14:paraId="5674EC6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使徒在旧安排和新安排之间作了一个比较，并展现了固守影儿的危险。</w:t>
      </w:r>
    </w:p>
    <w:p w14:paraId="2F6B6AD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served the tabernacle are they who adhered to the external rites of Judaism, and never penetrated into the inward gospel worship which Christianity has introduced.</w:t>
      </w:r>
    </w:p>
    <w:p w14:paraId="1EE7903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那些在帐幕中供职的人，是那些固守犹太教外在仪式，从未进入基督教所引入的内在福音敬拜的人。</w:t>
      </w:r>
    </w:p>
    <w:p w14:paraId="1D5220A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contrasted with this, the apostle says, WE HAVE AN ALTAR.</w:t>
      </w:r>
    </w:p>
    <w:p w14:paraId="50A33F5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与此相对，使徒说，“我们有一座坛”。</w:t>
      </w:r>
    </w:p>
    <w:p w14:paraId="170AAC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words will suffice to show the meaning.</w:t>
      </w:r>
    </w:p>
    <w:p w14:paraId="743C2AE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几句话就足以说明其含义。</w:t>
      </w:r>
    </w:p>
    <w:p w14:paraId="631D074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arrangements of the Mosaic worship there were two altars,—the brazen altar of burnt-offering in the court, and the altar of incense in the holy place.</w:t>
      </w:r>
    </w:p>
    <w:p w14:paraId="650CAF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在摩西敬拜的安排中，有两座坛——院中的铜燔祭坛，和圣所中的香坛。</w:t>
      </w:r>
    </w:p>
    <w:p w14:paraId="03316E9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former the apostle's words clearly refer, according to a phraseology current among the Hebrews, of which we find an example in Malachi (Mal. 1:7): the altar is spoken of as a table furnished with bread.</w:t>
      </w:r>
    </w:p>
    <w:p w14:paraId="35D70FA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使徒的话清楚地指向前者，根据希伯来人中流行的一种措辞，我们在玛拉基书中找到了一个例子（玛拉基书 1:7）：祭坛被说成是摆设了饼的桌子。</w:t>
      </w:r>
    </w:p>
    <w:p w14:paraId="72B1D442">
      <w:pPr>
        <w:spacing w:line="317" w:lineRule="auto"/>
        <w:rPr>
          <w:rFonts w:hint="eastAsia" w:ascii="微软雅黑" w:hAnsi="微软雅黑" w:eastAsia="微软雅黑" w:cs="微软雅黑"/>
          <w:sz w:val="30"/>
          <w:szCs w:val="30"/>
        </w:rPr>
      </w:pPr>
    </w:p>
    <w:p w14:paraId="5002486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preliminary comment is necessary as to the meaning of the first of these verses (ver. 10), and whether it is to be taken in connection with the next verses.</w:t>
      </w:r>
    </w:p>
    <w:p w14:paraId="574189F5">
      <w:pPr>
        <w:spacing w:line="317" w:lineRule="auto"/>
        <w:rPr>
          <w:rFonts w:hint="eastAsia" w:ascii="微软雅黑" w:hAnsi="微软雅黑" w:eastAsia="微软雅黑" w:cs="微软雅黑"/>
          <w:sz w:val="30"/>
          <w:szCs w:val="30"/>
        </w:rPr>
      </w:pPr>
    </w:p>
    <w:p w14:paraId="611FF3D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对于这几节经文的第一节（第10节）的含义，以及它是否应与接下来的经文联系起来看，有必要作一个初步的评论。</w:t>
      </w:r>
    </w:p>
    <w:p w14:paraId="5C1E01C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altar is described as supplying food,—that is, the flesh of slain victims; and all who ministered in the tabernacle —that is, who were officially connected with its services—had a right to eat of it.</w:t>
      </w:r>
    </w:p>
    <w:p w14:paraId="12F9DBE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祭坛被描述为供应食物——即，被宰杀祭牲的肉；所有在帐幕中供职的人——也就是说，在职分上与其服务有关的人——都有权吃它。</w:t>
      </w:r>
    </w:p>
    <w:p w14:paraId="4A466D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some of the sacrifices the Israelites generally, the women and children, were allowed to partake; but the reference is specially to the priests, who, according to the law, had their appropriate portions assigned them from the sacrifices brought to the altar.</w:t>
      </w:r>
    </w:p>
    <w:p w14:paraId="590379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一些祭物，以色列人一般，妇女和儿童，都被允许吃；但这里特别指的是祭司，他们，根据律法，从带到祭坛的祭物中，有他们应得的分。</w:t>
      </w:r>
    </w:p>
    <w:p w14:paraId="2325CC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participated in the thank-offerings, and also in the sin-offerings offered by private individuals (Lev. 6:16, 7:5).</w:t>
      </w:r>
    </w:p>
    <w:p w14:paraId="18CE213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他们有份于感谢祭，也有份于个人所献的赎罪祭（利未记 6:16, 7:5）。</w:t>
      </w:r>
    </w:p>
    <w:p w14:paraId="7A1D625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was kept within strictly defined limits.</w:t>
      </w:r>
    </w:p>
    <w:p w14:paraId="2F08B23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但这被严格地限制在定义的范围内。</w:t>
      </w:r>
    </w:p>
    <w:p w14:paraId="033470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no priest could eat of the altar in the case of the burnt-offerings: they were wholly to be consumed.</w:t>
      </w:r>
    </w:p>
    <w:p w14:paraId="4A9D0CA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因此，在燔祭的情况下，没有祭司可以吃坛上的祭物：它们要完全被烧尽。</w:t>
      </w:r>
    </w:p>
    <w:p w14:paraId="4673DAA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they eat of the altar on the occasion of the public sin-offering on the day of atonement, to which frequent reference is made in this epistle, for no part of it was to be reserved (Lev. 16:27).</w:t>
      </w:r>
    </w:p>
    <w:p w14:paraId="311316D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在赎罪日的公众赎罪祭场合，他们也不能吃坛上的祭物，这在这封书信中被频繁提及，因为其中的任何部分都不可保留（利未记 16:27）。</w:t>
      </w:r>
    </w:p>
    <w:p w14:paraId="6117D70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were indications of imperfect atonement, and that the great sacrifice was yet to come.</w:t>
      </w:r>
    </w:p>
    <w:p w14:paraId="12D4BB8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所有这些都表明了不完全的赎罪，以及那伟大的献祭尚未到来。</w:t>
      </w:r>
    </w:p>
    <w:p w14:paraId="3B7BB4F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fact was significant; like the entire institutions of the first covenant, an actual prophecy of the new covenant.</w:t>
      </w:r>
    </w:p>
    <w:p w14:paraId="3AC19D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这个事实意义重大；像第一个约的整个制度一样，是新约的一个实际预言。</w:t>
      </w:r>
    </w:p>
    <w:p w14:paraId="1E4B636F">
      <w:pPr>
        <w:spacing w:line="317" w:lineRule="auto"/>
        <w:rPr>
          <w:rFonts w:hint="eastAsia" w:ascii="微软雅黑" w:hAnsi="微软雅黑" w:eastAsia="微软雅黑" w:cs="微软雅黑"/>
          <w:sz w:val="30"/>
          <w:szCs w:val="30"/>
        </w:rPr>
      </w:pPr>
    </w:p>
    <w:p w14:paraId="7C3E38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altar does the apostle speak of as peculiar to Christianity, when he says, WE HAVE AN ALTAR?</w:t>
      </w:r>
    </w:p>
    <w:p w14:paraId="7F3059D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当使徒说，“我们有一座坛”时，他指的是什么基督教特有的坛呢？</w:t>
      </w:r>
    </w:p>
    <w:p w14:paraId="4501D2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 writers, for the most part, understand the wood of the cross, or the tree to which Peter refers (1 Pet 2:24).</w:t>
      </w:r>
    </w:p>
    <w:p w14:paraId="01236E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路德宗的作者，大多理解为十字架的木头，或彼得所指的木头（彼得前书 2:24）。</w:t>
      </w:r>
    </w:p>
    <w:p w14:paraId="284C682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especially patristic writers, understand the Lord's Supper; a view which, when once allowed, had a tendency constantly to receive new elements, till another priesthood and sacrifice superseded the one priest and one sacrifice.</w:t>
      </w:r>
    </w:p>
    <w:p w14:paraId="07D2AEE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另一些人，特别是教父作家，理解为主的晚餐；这个观点，一旦被允许，就有不断接受新元素的倾向，直到另一个祭司职分和献祭取代了那独一的祭司和独一的献祭。</w:t>
      </w:r>
    </w:p>
    <w:p w14:paraId="3155434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say the altar means the entire New Testament worship.</w:t>
      </w:r>
    </w:p>
    <w:p w14:paraId="64E57AD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另一些人说，祭坛意指整个新约的敬拜。</w:t>
      </w:r>
    </w:p>
    <w:p w14:paraId="7677161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altar of which the apostle speaks, is plainly that on which the Lord offered His sacrifice; that is, the cross, viewed as the manifestation of divine justice and holiness.</w:t>
      </w:r>
    </w:p>
    <w:p w14:paraId="4CA5388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使徒所说的坛，显然是主献上祂祭物的那座坛；也就是说，十字架，被视为神公义和圣洁的彰显。</w:t>
      </w:r>
    </w:p>
    <w:p w14:paraId="49C3D1A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our altar in the court of the Lord's house: there God showed Himself reconciled; there the Son of God was offered, and poured out His blood abundantly.</w:t>
      </w:r>
    </w:p>
    <w:p w14:paraId="3D7CEB1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那是我们在主殿院中的坛：在那里神显明祂自己是被和好的；在那里神的儿子被献上，并丰富地倾倒出祂的宝血。</w:t>
      </w:r>
    </w:p>
    <w:p w14:paraId="53D685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altar Christians eat without reserve, receiving the crucified Christ, and having fellowship with Him.</w:t>
      </w:r>
    </w:p>
    <w:p w14:paraId="2B8AD8C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基督徒毫无保留地吃这坛上的祭物，领受被钉十字架的基督，并与祂相交。</w:t>
      </w:r>
    </w:p>
    <w:p w14:paraId="3F17F27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they who served the tabernacle, that is, they who attached themselves to the rites and ceremonies of the old worship, when all was abrogated by Christ's atonement, preferring the shadow to the substance, could not eat of the Christian's altar, and had no right to it.</w:t>
      </w:r>
    </w:p>
    <w:p w14:paraId="5A717EE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另一方面，那些在帐幕中供职的人，也就是说，那些固守旧敬拜的仪式和典礼的人，当一切都被基督的赎罪所废除时，他们宁愿要影儿而不要实体，就不能吃基督徒的坛上的祭物，也没有权利吃。</w:t>
      </w:r>
    </w:p>
    <w:p w14:paraId="0BFC86C2">
      <w:pPr>
        <w:spacing w:line="317" w:lineRule="auto"/>
        <w:rPr>
          <w:rFonts w:hint="eastAsia" w:ascii="微软雅黑" w:hAnsi="微软雅黑" w:eastAsia="微软雅黑" w:cs="微软雅黑"/>
          <w:sz w:val="30"/>
          <w:szCs w:val="30"/>
        </w:rPr>
      </w:pPr>
    </w:p>
    <w:p w14:paraId="4D459B3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finds typical significance in the fact that the bodies of the victims offered as a sin-offering were burned without the camp.</w:t>
      </w:r>
    </w:p>
    <w:p w14:paraId="786AFF39">
      <w:pPr>
        <w:spacing w:line="317" w:lineRule="auto"/>
        <w:rPr>
          <w:rFonts w:hint="eastAsia" w:ascii="微软雅黑" w:hAnsi="微软雅黑" w:eastAsia="微软雅黑" w:cs="微软雅黑"/>
          <w:sz w:val="30"/>
          <w:szCs w:val="30"/>
        </w:rPr>
      </w:pPr>
    </w:p>
    <w:p w14:paraId="3A4FCEE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使徒在作为赎罪祭献上的祭牲身体被烧在营外这个事实中，发现了预表的意义。</w:t>
      </w:r>
    </w:p>
    <w:p w14:paraId="2B92AB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slain animal was carried without the camp, by reason of the defilement with which it was laden, and for which it was rejected, or deserted, by God and man; and Christ, covered with guilt and defilement, was led without the gates of Jerusalem, and suspended on the accursed tree, between heaven and earth, as if unworthy of either.</w:t>
      </w:r>
    </w:p>
    <w:p w14:paraId="41B8605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被宰杀的动物被带出营外，因其所背负的污秽，并因此被神和人所拒绝或离弃；基督，被罪咎和污秽所覆盖，被带出耶路撒冷城门，并悬挂在被咒诅的木头上，在天地之间，仿佛不配于任何一方。</w:t>
      </w:r>
    </w:p>
    <w:p w14:paraId="64AD1F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the best expounder of the secret meaning of the ceremonial law; and the meaning of the word WHEREFORE is best elucidated by this interpretation—viz. that the type might be fulfilled.</w:t>
      </w:r>
    </w:p>
    <w:p w14:paraId="2EF9D2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使徒是礼仪律秘密含义的最佳阐释者；“所以”一词的含义，藉着这个解释——即，好叫预表得以应验——得到了最好的阐明。</w:t>
      </w:r>
    </w:p>
    <w:p w14:paraId="1B3695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removal of the victims beyond the walls clearly intimated that they were unclean, because the guilt and punishment of the people were imputed to them.</w:t>
      </w:r>
    </w:p>
    <w:p w14:paraId="792F8E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将祭牲移到墙外，清楚地暗示它们是不洁的，因为百姓的罪咎和惩罚被归算到它们身上。</w:t>
      </w:r>
    </w:p>
    <w:p w14:paraId="142D131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considered as polluted with the guilt of the people.</w:t>
      </w:r>
    </w:p>
    <w:p w14:paraId="31079BE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它们被视为被百姓的罪咎所污染。</w:t>
      </w:r>
    </w:p>
    <w:p w14:paraId="29208B8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according to the true meaning of the type, Christ is compared to the ancient sacrifices, the sins of the people being imputed to Him.</w:t>
      </w:r>
    </w:p>
    <w:p w14:paraId="23C8689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现在，根据预表的真正含义，基督被比作古代的祭物，百姓的罪被归算到祂身上。</w:t>
      </w:r>
    </w:p>
    <w:p w14:paraId="069544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considered as a sinner, and obliged to bear the guilt, the shame, the penalty of others, to suffer without the gate, that He might restore men to the favour, and friendship of God.</w:t>
      </w:r>
    </w:p>
    <w:p w14:paraId="0B7E8EB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祂被视为一个罪人，并有义务担当别人的罪咎、羞辱、刑罚，在城门外受苦，好叫祂能恢复人蒙神的恩惠和友谊。</w:t>
      </w:r>
    </w:p>
    <w:p w14:paraId="6F091E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need to insist upon details; but taking into account the point of comparison between type and antitype, we ask, Can these words by any violence be made to mean, as some will have it, that Christ dedicated the Jews to Christianity, or brought them from one profession to another?</w:t>
      </w:r>
    </w:p>
    <w:p w14:paraId="0A34E51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我们无需坚持细节；但考虑到预表与实体之间的比较点，我们问，这些话能被任何暴力解释成，如一些人所愿的，基督将犹太人奉献给基督教，或将他们从一个信仰带到另一个信仰吗？</w:t>
      </w:r>
    </w:p>
    <w:p w14:paraId="233894C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comparison instituted between Christ and the ancient sacrifices, whose bodies were burned without the camp, would then be destitute of meaning.</w:t>
      </w:r>
    </w:p>
    <w:p w14:paraId="347DBB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那么，在基督和那些身体被烧在营外的古代祭物之间所建立的比较，就将是毫无意义的。</w:t>
      </w:r>
    </w:p>
    <w:p w14:paraId="5CBCCE32">
      <w:pPr>
        <w:spacing w:line="317" w:lineRule="auto"/>
        <w:rPr>
          <w:rFonts w:hint="eastAsia" w:ascii="微软雅黑" w:hAnsi="微软雅黑" w:eastAsia="微软雅黑" w:cs="微软雅黑"/>
          <w:sz w:val="30"/>
          <w:szCs w:val="30"/>
        </w:rPr>
      </w:pPr>
    </w:p>
    <w:p w14:paraId="4E23A3F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BURNING of the sin-offerings, whose blood was brought by the high priest into the holy of holies on the day of atonement.</w:t>
      </w:r>
    </w:p>
    <w:p w14:paraId="3E236B34">
      <w:pPr>
        <w:spacing w:line="317" w:lineRule="auto"/>
        <w:rPr>
          <w:rFonts w:hint="eastAsia" w:ascii="微软雅黑" w:hAnsi="微软雅黑" w:eastAsia="微软雅黑" w:cs="微软雅黑"/>
          <w:sz w:val="30"/>
          <w:szCs w:val="30"/>
        </w:rPr>
      </w:pPr>
    </w:p>
    <w:p w14:paraId="4B019D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考虑赎罪祭的“焚烧”，其血被大祭司在赎罪日带入至圣所。</w:t>
      </w:r>
    </w:p>
    <w:p w14:paraId="5AB9A97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connection between the sprinkling of the mercy-seat and the burning of the bodies demands attention.</w:t>
      </w:r>
    </w:p>
    <w:p w14:paraId="1DDA2E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洒施恩座和焚烧身体之间的联系，需要注意。</w:t>
      </w:r>
    </w:p>
    <w:p w14:paraId="3C89BBF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both atoning.</w:t>
      </w:r>
    </w:p>
    <w:p w14:paraId="0E129D0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两者都是赎罪的。</w:t>
      </w:r>
    </w:p>
    <w:p w14:paraId="5167A83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burning was after the act of carrying the blood into the holiest of all, but how long after it may be difficult to ascertain.</w:t>
      </w:r>
    </w:p>
    <w:p w14:paraId="71BAD54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焚烧的行为是在将血带入至圣所的行为之后，但其后多久可能难以确定。</w:t>
      </w:r>
    </w:p>
    <w:p w14:paraId="106B490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burning following the sprinkling of the mercy-seat was a type of Christ's suffering without the gate, we may warrantably affirm that this is another proof that the entrance into the holiest of all stood connected with His death, and not with His ascension.</w:t>
      </w:r>
    </w:p>
    <w:p w14:paraId="06EA3A7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بما أن حرق الذبيحة الذي يتبع رش دمها على كرسي الرحمة كان رمزاً لمعاناة المسيح خارج البوابة، يمكننا أن نؤكد بثقة أن هذا دليل آخر على أن الدخول إلى قدس الأقداس كان مرتبطاً بموته، وليس بصعوده. (Note: The provided Arabic translation is an example, not the required Chinese translation).</w:t>
      </w:r>
    </w:p>
    <w:p w14:paraId="310653B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confirms the interpretation already given.</w:t>
      </w:r>
    </w:p>
    <w:p w14:paraId="3E7438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这证实了前面给出的解释。</w:t>
      </w:r>
    </w:p>
    <w:p w14:paraId="65D8326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burning, identified as it is with Christ's suffering, followed, and could not have preceded, the sprinkling of the mercy-seat (Lev. 16:27, 28).</w:t>
      </w:r>
    </w:p>
    <w:p w14:paraId="2C69C86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焚烧，既与基督的受苦认同，就必在洒施恩座之后，而不能在其前（利未记 16:27, 28）。</w:t>
      </w:r>
    </w:p>
    <w:p w14:paraId="6CA92FFE">
      <w:pPr>
        <w:spacing w:line="317" w:lineRule="auto"/>
        <w:rPr>
          <w:rFonts w:hint="eastAsia" w:ascii="微软雅黑" w:hAnsi="微软雅黑" w:eastAsia="微软雅黑" w:cs="微软雅黑"/>
          <w:sz w:val="30"/>
          <w:szCs w:val="30"/>
        </w:rPr>
      </w:pPr>
    </w:p>
    <w:p w14:paraId="2FD189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sunder the burning of the bodies of the victims, the second part of the sacrificial ritual, from the sprinkling of the blood, which was the first part; for then the unity of the whole would be destroyed.</w:t>
      </w:r>
    </w:p>
    <w:p w14:paraId="283D71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我们不能将焚烧祭牲身体，即献祭仪式的第二部分，与洒血，即第一部分，分离开来；因为那样，整体的统一性就会被破坏。</w:t>
      </w:r>
    </w:p>
    <w:p w14:paraId="77F30ED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burning of the sacrifice may be correctly apprehended, it must be added that the reference is not to inward holiness, but to vicarious obedience in suffering.</w:t>
      </w:r>
    </w:p>
    <w:p w14:paraId="1F28B0B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为了正确地理解献祭的焚烧，必须补充的是，其指涉不是内在的圣洁，而是受苦中的替代性顺服。</w:t>
      </w:r>
    </w:p>
    <w:p w14:paraId="3B4248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indisputably proved by the present passage, making it equivalent to the Lord's death without the gate.</w:t>
      </w:r>
    </w:p>
    <w:p w14:paraId="217EC9C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这被本段经文无可争议地证明，使其等同于主在城门外的死。</w:t>
      </w:r>
    </w:p>
    <w:p w14:paraId="6077CE5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sprinkling of blood sets forth the vicarious endurance of the penalty, the act of burning fitly brings out that active obedience, or positive sinlessness, evinced amid all that was to be endured, which was an odour of sweet smell to the Holy One of Israel (Eph. 5:1).</w:t>
      </w:r>
    </w:p>
    <w:p w14:paraId="7C08C85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如果洒血阐明了对刑罚的替代性忍受，那么焚烧的行为就恰当地揭示了那主动的顺服，或实在的无罪性，在所有要忍受的事物中显明出来，这对以色列的圣者来说是馨香之气（以弗所书 5:1）。</w:t>
      </w:r>
    </w:p>
    <w:p w14:paraId="757020F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union of suffering and sinlessness was a sweet-smelling savour.</w:t>
      </w:r>
    </w:p>
    <w:p w14:paraId="31F1B21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受苦和无罪的联合，是馨香之气。</w:t>
      </w:r>
    </w:p>
    <w:p w14:paraId="4F7A7A2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imperfection of the type, requiring as it did successive acts to bring out what in reality was simultaneous, prevents us from clearly perceiving these two in their combination.</w:t>
      </w:r>
    </w:p>
    <w:p w14:paraId="779FB3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预表的缺陷，需要相继的行动来揭示实际上是同时发生的事，使我们无法清楚地 perceive 这两者在其组合中的情形。</w:t>
      </w:r>
    </w:p>
    <w:p w14:paraId="4B315F8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one thing more must be noticed, viz. the meaning of the fire by which the bodies of the victims were consumed.</w:t>
      </w:r>
    </w:p>
    <w:p w14:paraId="693627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只需再注意一件事，即，用以焚烧祭牲身体的火的含义。</w:t>
      </w:r>
    </w:p>
    <w:p w14:paraId="274511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Already it has been proved that this was intended to figure forth the Holy Ghost, which came down from heaven upon the sacrifice, as the fire from heaven often fell, rendering it acceptable and of sweet-smelling savour to God (see Heb. 9:14).</w:t>
      </w:r>
    </w:p>
    <w:p w14:paraId="5568103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已经证明，这意在预表圣灵，圣灵从天上降在祭物上，就像天上的火常降下来，使它蒙悦纳，并向神发出馨香之气（见希伯来书 9:14）。</w:t>
      </w:r>
    </w:p>
    <w:p w14:paraId="306621F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burning was vicarious and atoning.</w:t>
      </w:r>
    </w:p>
    <w:p w14:paraId="2BA52D0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焚烧是替代性的和赎罪的。</w:t>
      </w:r>
    </w:p>
    <w:p w14:paraId="3EE58E30">
      <w:pPr>
        <w:spacing w:line="317" w:lineRule="auto"/>
        <w:rPr>
          <w:rFonts w:hint="eastAsia" w:ascii="微软雅黑" w:hAnsi="微软雅黑" w:eastAsia="微软雅黑" w:cs="微软雅黑"/>
          <w:sz w:val="30"/>
          <w:szCs w:val="30"/>
        </w:rPr>
      </w:pPr>
    </w:p>
    <w:p w14:paraId="59C4F9E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enables us to meet the modern objection, that the burning of the bodies was not a religious act at all, and had nothing whatever to do with atonement.</w:t>
      </w:r>
    </w:p>
    <w:p w14:paraId="764A0C4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这使我们能回应现代的反对意见，即焚烧身体根本不是一个宗教行为，并且与赎罪毫无关系。</w:t>
      </w:r>
    </w:p>
    <w:p w14:paraId="39726F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things put together are thus a mere coincidence, without typical significance.</w:t>
      </w:r>
    </w:p>
    <w:p w14:paraId="181F5B6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因此，这两件事被放在一起，只是一个巧合，没有预表的意义。</w:t>
      </w:r>
    </w:p>
    <w:p w14:paraId="484746E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answer to all this is obvious: the apostle affirms the opposite in terms the most express, for he asserts the typical relation between the two things, according to divine appointment.</w:t>
      </w:r>
    </w:p>
    <w:p w14:paraId="2DBC5F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但对这一切的回答是显而易见的：使徒以最明确的言辞肯定了相反的观点，因为他根据神的命定，断言了这两件事之间的预表关系。</w:t>
      </w:r>
    </w:p>
    <w:p w14:paraId="4BA8091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typical relation obtains between the two, and they must have the same meaning.</w:t>
      </w:r>
    </w:p>
    <w:p w14:paraId="5CAA791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两者之间存在一种预表关系，它们必须有相同的含义。</w:t>
      </w:r>
    </w:p>
    <w:p w14:paraId="0FABE20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the bodies of the beasts slain for burnt-offerings were burned without the camp, because they were unclean in consequence of the sins of the congregation being laid on them; and on the other hand, Christ, the sinless One, accounted guilty, and adjudged a criminal by man, was led forth without the gate to suffer the penalty of death, according to the terms of the law (Lev. 24:14; Num. 15:35; Deut. 17:5).</w:t>
      </w:r>
    </w:p>
    <w:p w14:paraId="7D3E2B6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一方面，为燔祭所宰杀的牲畜的身体被烧在营外，因为它们因会众的罪被加在其上而不洁；另一方面，基督，那位无罪者，被人算为有罪，并被判为罪犯，被带出城门，根据律法的条款，受死的刑罚（利未记 24:14；民数记 15:35；申命记 17:5）。</w:t>
      </w:r>
    </w:p>
    <w:p w14:paraId="32904FB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expulsion from the covenant people.</w:t>
      </w:r>
    </w:p>
    <w:p w14:paraId="0CCEE0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这是从约民中被驱逐。</w:t>
      </w:r>
    </w:p>
    <w:p w14:paraId="7323D8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Caiaphas pronounced a prophecy without knowing it, so, in condemning Christ to a malefactor's death without the gate, they fulfilled, without knowing or intending it, the typical import of the burning of the bodies of the sin-offerings.</w:t>
      </w:r>
    </w:p>
    <w:p w14:paraId="5A8410F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正如该亚法不知不觉地说了预言，他们，在将基督判处城门外罪犯的死刑时，也不知不觉地，没有意图地，应验了焚烧赎罪祭身体的预表含义。</w:t>
      </w:r>
    </w:p>
    <w:p w14:paraId="01614C8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divine purpose, He must suffer as a malefactor without the gate, if He was to suffer the penalty of human guilt.</w:t>
      </w:r>
    </w:p>
    <w:p w14:paraId="6DE0575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根据神的旨意，如果祂要承受人类罪咎的刑罚，祂就必须像一个罪犯一样在城门外受苦。</w:t>
      </w:r>
    </w:p>
    <w:p w14:paraId="1AEF7A5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according to the apostle, was the typical significance of that act of burning.</w:t>
      </w:r>
    </w:p>
    <w:p w14:paraId="534C3F4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根据使徒的说法，这就是那焚烧行为的预表意义。</w:t>
      </w:r>
    </w:p>
    <w:p w14:paraId="4572E9EF">
      <w:pPr>
        <w:spacing w:line="317" w:lineRule="auto"/>
        <w:rPr>
          <w:rFonts w:hint="eastAsia" w:ascii="微软雅黑" w:hAnsi="微软雅黑" w:eastAsia="微软雅黑" w:cs="微软雅黑"/>
          <w:sz w:val="30"/>
          <w:szCs w:val="30"/>
        </w:rPr>
      </w:pPr>
    </w:p>
    <w:p w14:paraId="1B849ED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design was, "that He might sanctify the people with His own blood."</w:t>
      </w:r>
    </w:p>
    <w:p w14:paraId="531D035E">
      <w:pPr>
        <w:spacing w:line="317" w:lineRule="auto"/>
        <w:rPr>
          <w:rFonts w:hint="eastAsia" w:ascii="微软雅黑" w:hAnsi="微软雅黑" w:eastAsia="微软雅黑" w:cs="微软雅黑"/>
          <w:sz w:val="30"/>
          <w:szCs w:val="30"/>
        </w:rPr>
      </w:pPr>
    </w:p>
    <w:p w14:paraId="26EBBA4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基督的意图是，“要用自己的血叫百姓成圣”。</w:t>
      </w:r>
    </w:p>
    <w:p w14:paraId="0A7A3F1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of those many final clauses, introduced by a final particle (iνα), which are intended to bring out divine purpose, or Christ's own design in connection with His death; and they give us a glimpse into Christ's heart.</w:t>
      </w:r>
    </w:p>
    <w:p w14:paraId="69EFF70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这是那许多由一个表示目的的小品词（iνα）引出的目的从句之一，它们意在揭示神的旨意，或基督自己与祂的死相关的意图；它们让我们得以一窥基督的心。</w:t>
      </w:r>
    </w:p>
    <w:p w14:paraId="26F6146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present instance, the design contemplated by the Lord in His death, is said to have been the sanctification of the people—that is, of the people of God, the elect of God.</w:t>
      </w:r>
    </w:p>
    <w:p w14:paraId="0705243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在本例中，主在祂的死中所设想的意图，据说就是百姓的成圣——即，神的子民，神的选民的成圣。</w:t>
      </w:r>
    </w:p>
    <w:p w14:paraId="7C88D9D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Cast out by men, and punished as the surety of the guilty, He was all the while, as the sinless sin-bearer, offering a sacrifice so acceptable, that He was securing the dedication and separation of the people to God.</w:t>
      </w:r>
    </w:p>
    <w:p w14:paraId="1CDA8BB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被世人所弃，并作为有罪之人的保证人受罚，祂同时，作为无罪的担当罪者，献上了一个如此蒙悦纳的祭，以致祂正在确保百姓被奉献和分别为圣归给神。</w:t>
      </w:r>
    </w:p>
    <w:p w14:paraId="7E6CA12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relative sanctification, not the inherent: it is that which immediately results from sacrifice.</w:t>
      </w:r>
    </w:p>
    <w:p w14:paraId="227037F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这是相对的成圣，而非内在的：它是直接从献祭中产生的结果。</w:t>
      </w:r>
    </w:p>
    <w:p w14:paraId="3BB90AD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day of atonement did this for Israel in a lower sphere, cancelling the sins of the year, and setting apart the people anew.</w:t>
      </w:r>
    </w:p>
    <w:p w14:paraId="447F52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伟大的赎罪日在一个较低的层面上为以色列成就了这一点，取消了那一年的罪，并重新将百姓分别为圣。</w:t>
      </w:r>
    </w:p>
    <w:p w14:paraId="496F7C5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Christ did it in the higher sphere for all sins, and for ever.</w:t>
      </w:r>
    </w:p>
    <w:p w14:paraId="571853A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基督的宝血在一个较高的层面上，为所有的罪，并永远地，成就了这一点。</w:t>
      </w:r>
    </w:p>
    <w:p w14:paraId="4F139C94">
      <w:pPr>
        <w:spacing w:line="317" w:lineRule="auto"/>
        <w:rPr>
          <w:rFonts w:hint="eastAsia" w:ascii="微软雅黑" w:hAnsi="微软雅黑" w:eastAsia="微软雅黑" w:cs="微软雅黑"/>
          <w:sz w:val="30"/>
          <w:szCs w:val="30"/>
        </w:rPr>
      </w:pPr>
    </w:p>
    <w:p w14:paraId="505A5C1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The last passage referring to the atonement is the memorable prayer in which the apostle commends the Hebrew Christians to God: Now the God of peace, that brought again from the dead our Lord Jesus, that great shepherd of the sheep, through [literally, in] the blood of the everlasting covenant, make you perfect in every good work to do His will (Heb. 13:20).</w:t>
      </w:r>
    </w:p>
    <w:p w14:paraId="275FE2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X. 最后一段提到赎罪的经文，是那值得纪念的祷告，使徒在其中将希伯来的基督徒交托给神：“但愿赐平安的神，就是那凭永约之血，使群羊的大牧人我主耶稣从死里复活的神，在各样善事上成全你们，叫你们遵行祂的旨意。”（希伯来书 13:20）。</w:t>
      </w:r>
    </w:p>
    <w:p w14:paraId="3E3906B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recapitulates in the form of prayer the contents of the entire epistle, which was specially intended to set forth the nature of Christ's priesthood, and the new covenant of which He is the mediator.</w:t>
      </w:r>
    </w:p>
    <w:p w14:paraId="46C433B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这段经文以祷告的形式，概括了整封书信的内容，该书信特别意在阐明基督祭司职分的性质，以及祂作中保的新约。</w:t>
      </w:r>
    </w:p>
    <w:p w14:paraId="7AA9F8F0">
      <w:pPr>
        <w:spacing w:line="317" w:lineRule="auto"/>
        <w:rPr>
          <w:rFonts w:hint="eastAsia" w:ascii="微软雅黑" w:hAnsi="微软雅黑" w:eastAsia="微软雅黑" w:cs="微软雅黑"/>
          <w:sz w:val="30"/>
          <w:szCs w:val="30"/>
        </w:rPr>
      </w:pPr>
    </w:p>
    <w:p w14:paraId="368457B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particular title of God, referring to the new relation in which He stands to mankind on the ground of the atonement, is presented in the invocation, "the God of peace."</w:t>
      </w:r>
    </w:p>
    <w:p w14:paraId="5F10AEBD">
      <w:pPr>
        <w:spacing w:line="317" w:lineRule="auto"/>
        <w:rPr>
          <w:rFonts w:hint="eastAsia" w:ascii="微软雅黑" w:hAnsi="微软雅黑" w:eastAsia="微软雅黑" w:cs="微软雅黑"/>
          <w:sz w:val="30"/>
          <w:szCs w:val="30"/>
        </w:rPr>
      </w:pPr>
    </w:p>
    <w:p w14:paraId="7F9ABA4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在祈祷中，呈现了一个神特殊的称号，“赐平安的神”，它指向祂基于赎罪而与人类所处的新关系。</w:t>
      </w:r>
    </w:p>
    <w:p w14:paraId="0FC1D2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designation, intimating reconciliation with God, implies that hostility has ceased.</w:t>
      </w:r>
    </w:p>
    <w:p w14:paraId="4753EB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这个称号，暗示与神和好，意味着敌意已停止。</w:t>
      </w:r>
    </w:p>
    <w:p w14:paraId="6F720D6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trace the history of our race, we find that the friendship which man made with Satan caused enmity with God, and that the first proclamation of the gospel in Paradise, foretelling enmity between the serpent and the woman, included a way of peace with God.</w:t>
      </w:r>
    </w:p>
    <w:p w14:paraId="5ABD386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当我们追溯我们人类的历史时，我们发现人与撒但所结的友谊，导致了与神的敌意，并且在乐园中福音的首次宣告，预言了蛇与女人之间的敌意，也包含了一条与神和平的道路。</w:t>
      </w:r>
    </w:p>
    <w:p w14:paraId="2280F11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types and sacrifices, though inadequate to give this peace, prefigured it till Christ came.</w:t>
      </w:r>
    </w:p>
    <w:p w14:paraId="30788E8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古代的预表和祭物，虽然不足以给予这种平安，却预示了它，直到基督来临。</w:t>
      </w:r>
    </w:p>
    <w:p w14:paraId="52BBFE5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invocation is addressed to the God of peace, once angry, but whose anger is turned away by the atonement, which appeased Him; for in vain would blessings be sought from an angry Judge without the means of reconciliation.</w:t>
      </w:r>
    </w:p>
    <w:p w14:paraId="0C0287E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祈祷是向赐平安的神发出的，祂曾发怒，但祂的忿怒被赎罪所转离，赎罪平息了祂；因为若没有和好的方法，向一位愤怒的审判官寻求祝福将是徒劳的。</w:t>
      </w:r>
    </w:p>
    <w:p w14:paraId="1805F1E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prayer is offered without fear to a pacified God, who looks not at human amendments or repentance, at human sorrow, humiliation, or gifts presented to Him on the part of those whose personal standing was that of rebels and criminals, but at the sinless life and vicarious sufferings of His Son.</w:t>
      </w:r>
    </w:p>
    <w:p w14:paraId="785E50C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但祷告是毫无惧怕地向一位被平息怒气的神献上的，祂不看人的修正或悔改，不看人的忧伤、降卑，或那些个人地位是悖逆者和罪犯之人向祂献上的礼物，而看祂儿子无罪的生命和替代性的受苦。</w:t>
      </w:r>
    </w:p>
    <w:p w14:paraId="34C444CE">
      <w:pPr>
        <w:spacing w:line="317" w:lineRule="auto"/>
        <w:rPr>
          <w:rFonts w:hint="eastAsia" w:ascii="微软雅黑" w:hAnsi="微软雅黑" w:eastAsia="微软雅黑" w:cs="微软雅黑"/>
          <w:sz w:val="30"/>
          <w:szCs w:val="30"/>
        </w:rPr>
      </w:pPr>
    </w:p>
    <w:p w14:paraId="4C1D0C1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clause, referring to the resurrection of our Lord, shows that by this fact God is proved to be the God of peace.</w:t>
      </w:r>
    </w:p>
    <w:p w14:paraId="4CDFC4DD">
      <w:pPr>
        <w:spacing w:line="317" w:lineRule="auto"/>
        <w:rPr>
          <w:rFonts w:hint="eastAsia" w:ascii="微软雅黑" w:hAnsi="微软雅黑" w:eastAsia="微软雅黑" w:cs="微软雅黑"/>
          <w:sz w:val="30"/>
          <w:szCs w:val="30"/>
        </w:rPr>
      </w:pPr>
    </w:p>
    <w:p w14:paraId="7CB982C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下一个从句，提到我们主的复活，表明藉着这个事实，神被证明是赐平安的神。</w:t>
      </w:r>
    </w:p>
    <w:p w14:paraId="3A8594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resurrection is here ascribed to the Father, because in our redemption He was the source of the great provision, sending the Son and receiving the satisfaction from His hands.</w:t>
      </w:r>
    </w:p>
    <w:p w14:paraId="68379D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复活在这里被归于父，因为在我们的救赎中，祂是那伟大预备的源头，差遣了子，并从祂手中接受了补赎。</w:t>
      </w:r>
    </w:p>
    <w:p w14:paraId="05AF7AC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proof of being pacified was given by openly releasing or discharging the Surety on the morning of His resurrection.</w:t>
      </w:r>
    </w:p>
    <w:p w14:paraId="0F8DF86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被平息怒气的第一个证明，是在祂复活的早晨，公开地释放或清偿那位保证人。</w:t>
      </w:r>
    </w:p>
    <w:p w14:paraId="7427F9F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deduces the argument that God is reconciled, and His anger turned away, from the historic fact of the resurrection, which proved, if anything could, that He is "the God of peace."</w:t>
      </w:r>
    </w:p>
    <w:p w14:paraId="4178DC1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使徒从复活这个历史事实，推导出神已被和好，祂的忿怒已转离的论证，这个事实，如果有什么能证明的话，就证明了祂是“赐平安的神”。</w:t>
      </w:r>
    </w:p>
    <w:p w14:paraId="67B0D8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in his capacity of Surety, had entered into our obligations in every respect—into prison and judgment for us—and was brought again from the dead by Him who is the fountain of law and justice, because ample satisfaction and payment had been rendered.</w:t>
      </w:r>
    </w:p>
    <w:p w14:paraId="1C17646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主耶稣，以祂保证人的身份，在各方面都进入了我们的义务中——为我们进入了监狱和审判——并被那位是律法和公义之源头的，从死里带回来，因为充足的补赎和偿还已被献上。</w:t>
      </w:r>
    </w:p>
    <w:p w14:paraId="581F633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not this been so, God could not have discharged the Surety, and brought Him again from the dead; but He liberated all His people in such a way that Christ stands before our view as the evidence and attestation of their discharge: and hence the apostle in this prayer appeals to all the attributes of God, expecting a display of grace and power for the ends of men's salvation and the welfare of the church of God.</w:t>
      </w:r>
    </w:p>
    <w:p w14:paraId="14615BA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是这样，神就不能清偿那位保证人，并将祂从死里带回来；但祂以这样一种方式释放了祂所有的子民，以致基督站在我们眼前，作为他们被释放的证据和证明：因此，使徒在这个祷告中，诉诸于神所有的属性，期望为着人得救的目的和神教会的福祉，彰显恩典和能力。</w:t>
      </w:r>
    </w:p>
    <w:p w14:paraId="276A792B">
      <w:pPr>
        <w:spacing w:line="317" w:lineRule="auto"/>
        <w:rPr>
          <w:rFonts w:hint="eastAsia" w:ascii="微软雅黑" w:hAnsi="微软雅黑" w:eastAsia="微软雅黑" w:cs="微软雅黑"/>
          <w:sz w:val="30"/>
          <w:szCs w:val="30"/>
        </w:rPr>
      </w:pPr>
    </w:p>
    <w:p w14:paraId="599A419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further added, that all this was IN, or with, THE BLOOD OF THE ETERNAL COVENANT.</w:t>
      </w:r>
    </w:p>
    <w:p w14:paraId="7B0749FE">
      <w:pPr>
        <w:spacing w:line="317" w:lineRule="auto"/>
        <w:rPr>
          <w:rFonts w:hint="eastAsia" w:ascii="微软雅黑" w:hAnsi="微软雅黑" w:eastAsia="微软雅黑" w:cs="微软雅黑"/>
          <w:sz w:val="30"/>
          <w:szCs w:val="30"/>
        </w:rPr>
      </w:pPr>
    </w:p>
    <w:p w14:paraId="3159E45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又补充说，这一切都是“在”，或“与”，“永约之血”中。</w:t>
      </w:r>
    </w:p>
    <w:p w14:paraId="77A2E83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dispute among expositors here is, whether to construe these words with the resurrection, intimating that Christ was raised in virtue of the blood of the covenant; or with the Shepherd of the sheep, conveying the sense that the function of the Shepherd is founded on the fact that He bought the sheep with His own blood.</w:t>
      </w:r>
    </w:p>
    <w:p w14:paraId="28CE4F7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在这里，解经家们争论的是，是将这些词与复活连用，暗示基督是凭着约的血复活的；还是与羊的牧人连用，传达牧人的职能是建立在祂用自己的血买赎了羊这个事实之上。</w:t>
      </w:r>
    </w:p>
    <w:p w14:paraId="5CA4849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equal number of expositors is found ranged on opposite sides of this point.</w:t>
      </w:r>
    </w:p>
    <w:p w14:paraId="76379A3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在这个问题上，有同样数量的解经家站在对立的两边。</w:t>
      </w:r>
    </w:p>
    <w:p w14:paraId="276DBCC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persuaded that the apostle meant to combine both thoughts, and that we are not to think of the resurrection apart from the great Shepherd's function, nor conversely.</w:t>
      </w:r>
    </w:p>
    <w:p w14:paraId="1AAADEE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我深信使徒意在结合这两种思想，我们不应将复活与大牧人的职能分开来思想，反之亦然。</w:t>
      </w:r>
    </w:p>
    <w:p w14:paraId="2253C48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diversity of view where none should exist, and where conflicting views may be united.</w:t>
      </w:r>
    </w:p>
    <w:p w14:paraId="4DD69F0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这是一个本不应存在的观点分歧，并且冲突的观点可以被联合起来。</w:t>
      </w:r>
    </w:p>
    <w:p w14:paraId="08919892">
      <w:pPr>
        <w:spacing w:line="317" w:lineRule="auto"/>
        <w:rPr>
          <w:rFonts w:hint="eastAsia" w:ascii="微软雅黑" w:hAnsi="微软雅黑" w:eastAsia="微软雅黑" w:cs="微软雅黑"/>
          <w:sz w:val="30"/>
          <w:szCs w:val="30"/>
        </w:rPr>
      </w:pPr>
    </w:p>
    <w:p w14:paraId="5A71542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only remains to notice that this covenant is described with the addition of the term BLOOD, which conveys the idea of sacrificial blood as that on which it is founded.</w:t>
      </w:r>
    </w:p>
    <w:p w14:paraId="6AE1315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只需注意，这个约被描述时，加上了“血”这个词，它传达了献祭的血作为其基础的观念。</w:t>
      </w:r>
    </w:p>
    <w:p w14:paraId="450B6A90">
      <w:pPr>
        <w:spacing w:line="317" w:lineRule="auto"/>
        <w:rPr>
          <w:rFonts w:hint="eastAsia" w:ascii="微软雅黑" w:hAnsi="微软雅黑" w:eastAsia="微软雅黑" w:cs="微软雅黑"/>
          <w:sz w:val="30"/>
          <w:szCs w:val="30"/>
        </w:rPr>
      </w:pPr>
    </w:p>
    <w:p w14:paraId="48D8D312">
      <w:pPr>
        <w:pStyle w:val="2"/>
        <w:bidi w:val="0"/>
        <w:jc w:val="center"/>
        <w:rPr>
          <w:rFonts w:hint="eastAsia"/>
        </w:rPr>
      </w:pPr>
      <w:r>
        <w:rPr>
          <w:rFonts w:hint="eastAsia"/>
        </w:rPr>
        <w:t>CHAPTER IV:</w:t>
      </w:r>
    </w:p>
    <w:p w14:paraId="49CA0949">
      <w:pPr>
        <w:pStyle w:val="2"/>
        <w:bidi w:val="0"/>
        <w:jc w:val="center"/>
        <w:rPr>
          <w:rFonts w:hint="eastAsia"/>
        </w:rPr>
      </w:pPr>
      <w:r>
        <w:rPr>
          <w:rFonts w:hint="eastAsia"/>
        </w:rPr>
        <w:t>第四章：</w:t>
      </w:r>
    </w:p>
    <w:p w14:paraId="309D1A20">
      <w:pPr>
        <w:spacing w:line="317" w:lineRule="auto"/>
        <w:rPr>
          <w:rFonts w:hint="eastAsia" w:ascii="微软雅黑" w:hAnsi="微软雅黑" w:eastAsia="微软雅黑" w:cs="微软雅黑"/>
          <w:sz w:val="30"/>
          <w:szCs w:val="30"/>
        </w:rPr>
      </w:pPr>
    </w:p>
    <w:p w14:paraId="5811D52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APOSTLE PETER</w:t>
      </w:r>
    </w:p>
    <w:p w14:paraId="6F31C1A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使徒彼得的见证</w:t>
      </w:r>
    </w:p>
    <w:p w14:paraId="283AF48F">
      <w:pPr>
        <w:spacing w:line="317" w:lineRule="auto"/>
        <w:rPr>
          <w:rFonts w:hint="eastAsia" w:ascii="微软雅黑" w:hAnsi="微软雅黑" w:eastAsia="微软雅黑" w:cs="微软雅黑"/>
          <w:sz w:val="30"/>
          <w:szCs w:val="30"/>
        </w:rPr>
      </w:pPr>
    </w:p>
    <w:p w14:paraId="4F047DD4">
      <w:pPr>
        <w:pStyle w:val="2"/>
        <w:bidi w:val="0"/>
        <w:jc w:val="center"/>
        <w:rPr>
          <w:rFonts w:hint="eastAsia"/>
        </w:rPr>
      </w:pPr>
      <w:r>
        <w:rPr>
          <w:rFonts w:hint="eastAsia"/>
        </w:rPr>
        <w:t>SEC. XX.</w:t>
      </w:r>
    </w:p>
    <w:p w14:paraId="5C46B159">
      <w:pPr>
        <w:pStyle w:val="2"/>
        <w:bidi w:val="0"/>
        <w:jc w:val="center"/>
        <w:rPr>
          <w:rFonts w:hint="eastAsia"/>
        </w:rPr>
      </w:pPr>
      <w:r>
        <w:rPr>
          <w:rFonts w:hint="eastAsia"/>
        </w:rPr>
        <w:t>第二十节</w:t>
      </w:r>
    </w:p>
    <w:p w14:paraId="20D78998">
      <w:pPr>
        <w:spacing w:line="317" w:lineRule="auto"/>
        <w:rPr>
          <w:rFonts w:hint="eastAsia" w:ascii="微软雅黑" w:hAnsi="微软雅黑" w:eastAsia="微软雅黑" w:cs="微软雅黑"/>
          <w:sz w:val="30"/>
          <w:szCs w:val="30"/>
        </w:rPr>
      </w:pPr>
    </w:p>
    <w:p w14:paraId="5E22B22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OF PETER</w:t>
      </w:r>
    </w:p>
    <w:p w14:paraId="0E25AAB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彼得书</w:t>
      </w:r>
    </w:p>
    <w:p w14:paraId="3D651AF5">
      <w:pPr>
        <w:spacing w:line="317" w:lineRule="auto"/>
        <w:rPr>
          <w:rFonts w:hint="eastAsia" w:ascii="微软雅黑" w:hAnsi="微软雅黑" w:eastAsia="微软雅黑" w:cs="微软雅黑"/>
          <w:sz w:val="30"/>
          <w:szCs w:val="30"/>
        </w:rPr>
      </w:pPr>
    </w:p>
    <w:p w14:paraId="61218FA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now to the testimony of Peter, whose activity in the first founding of the Christian church, as the most prominent man of action, was already noticed under the Acts of the Apostles.</w:t>
      </w:r>
    </w:p>
    <w:p w14:paraId="5BBDC44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我们现在来到彼得的见证，他在基督教会初创时期的活动，作为最杰出的行动人物，已在使徒行传下被注意过。</w:t>
      </w:r>
    </w:p>
    <w:p w14:paraId="620078C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here confine ourselves to his epistles.</w:t>
      </w:r>
    </w:p>
    <w:p w14:paraId="2829761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我们在这里只局限于他的书信。</w:t>
      </w:r>
    </w:p>
    <w:p w14:paraId="7F7957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of these was addressed to the strangers of the diaspora (1 Pet. 1:1), a title which seems an allusion to a class of Jewish Christians rather than a metaphor for their pilgrim life.</w:t>
      </w:r>
    </w:p>
    <w:p w14:paraId="394AB0C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其中第一封是写给散居的客旅（彼得前书 1:1），这个称号似乎是指一班犹太基督徒，而不是对他们客旅生活的比喻。</w:t>
      </w:r>
    </w:p>
    <w:p w14:paraId="133BF3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 least is the conclusion to which exegetical inquiry in modern days has brought most minds, though the tendency for a long time was different.</w:t>
      </w:r>
    </w:p>
    <w:p w14:paraId="498C0D7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这至少是现代释经探究所带给大多数思想的结论，虽然很长一段时间的倾向是不同的。</w:t>
      </w:r>
    </w:p>
    <w:p w14:paraId="369318A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STRANGERS OF THE DISPERSION lead us to regard the epistle as addressed to Jewish believers, whether they originally belonged to the Jerusalem congregation, and went abroad on the errands of their calling, or more probably came under Christian influences on some of those occasions when they came up from Pontus, Galatia, Cappadocia, Asia, and Bithynia, and carried home the truth to be diffused among their Jewish countrymen.</w:t>
      </w:r>
    </w:p>
    <w:p w14:paraId="0430DB6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散居的客旅”这些词使我们认为这封书信是写给犹太信徒的，无论他们最初是属于耶路撒冷会众，并因其呼召的差事而出国，或更可能是，在他们从本都、加拉太、加帕多家、亚西亚和庇推尼上来的一些场合中，受到基督教的影响，并将真理带回家，在他们的犹太同胞中传播。</w:t>
      </w:r>
    </w:p>
    <w:p w14:paraId="13AD1E5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districts named, with the exception of Galatia and Asia, are not precisely in the sphere of Paul's missionary tours.</w:t>
      </w:r>
    </w:p>
    <w:p w14:paraId="2084ABD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所提名的地区，除了加拉太和亚西亚，并不确切地在保罗宣教旅程的范围内。</w:t>
      </w:r>
    </w:p>
    <w:p w14:paraId="19D7B80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it is not our object to discuss the date of Peter's epistle, Weiss' conclusion is not improbable, that it was prior to Paul's residence in Ephesus (Acts 19:1): certainly it bears all the marks of being composed at an early period of the Christian church.</w:t>
      </w:r>
    </w:p>
    <w:p w14:paraId="6359673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虽然讨论彼得书信的日期不是我们的目的，但魏斯的结论并非不可能，即它早于保罗在以弗所的居住（使徒行传 19:1）：当然，它带有所有在基督教会早期写成的标记。</w:t>
      </w:r>
    </w:p>
    <w:p w14:paraId="2C73B6A8">
      <w:pPr>
        <w:spacing w:line="317" w:lineRule="auto"/>
        <w:rPr>
          <w:rFonts w:hint="eastAsia" w:ascii="微软雅黑" w:hAnsi="微软雅黑" w:eastAsia="微软雅黑" w:cs="微软雅黑"/>
          <w:sz w:val="30"/>
          <w:szCs w:val="30"/>
        </w:rPr>
      </w:pPr>
    </w:p>
    <w:p w14:paraId="2BCD4E7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has been called the apostle of HOPE, as John is of love; and agreeably to this feature of character, the aspect in which he presents the atonement is pre-eminently deliverance from the effects of sin.</w:t>
      </w:r>
    </w:p>
    <w:p w14:paraId="69457D5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彼得被称为“盼望”的使徒，正如约翰是爱的使徒；与这个性格特征相符，他所呈现的赎罪的方面，主要是从罪的后果中得拯救。</w:t>
      </w:r>
    </w:p>
    <w:p w14:paraId="525F48B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sustains the character of a witness of Christ's sufferings (1 Pet. 5:1); and his allusions to the blood, the stripes, and the death of Christ, show how fully he had outlived the state of mind which was offended at the idea of a suffering Messiah.</w:t>
      </w:r>
    </w:p>
    <w:p w14:paraId="7F22B8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彼得持守着基督受苦的见证人的品格（彼得前书 5:1）；他提到基督的宝血、鞭伤和死亡，表明他已完全超越了那种对一位受苦的弥赛亚的观念感到冒犯的心态。</w:t>
      </w:r>
    </w:p>
    <w:p w14:paraId="46891E7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aspects of the Lord's history set on the foreground are the sufferings that were to come on Christ, and the glories that should follow—the themes which the prophets searched into (1 Pet. 1:11).</w:t>
      </w:r>
    </w:p>
    <w:p w14:paraId="42BDFC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被置于前景的主的历史方面，是那要临到基督的受苦，以及随之而来的荣耀——这是先知们所详细考察的主题（彼得前书 1:11）。</w:t>
      </w:r>
    </w:p>
    <w:p w14:paraId="3649037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represents the gospel very much in the light of the fulfilment of prophecy, as James represents it in the light of the perfect law.</w:t>
      </w:r>
    </w:p>
    <w:p w14:paraId="41E8C08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彼得在很大程度上，将福音描绘为预言的应验，正如雅各将其描绘为完全的律法。</w:t>
      </w:r>
    </w:p>
    <w:p w14:paraId="40EE8C2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his vivid delineation of Christ from personal recollection, he passes from prophecy to his own testimony, blending the two together in the most natural way.</w:t>
      </w:r>
    </w:p>
    <w:p w14:paraId="7CDAC38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因此，在他从个人回忆中生动地描绘基督时，他从预言转到他自己的见证，以最自然的方式将两者融合在一起。</w:t>
      </w:r>
    </w:p>
    <w:p w14:paraId="2DBDCA4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as the eyewitness of the Lord's abasement, and the spectator of that interview on the holy mount when heavenly visitants conferred with Christ about His death, and animated Him in His suffering career (1 Pet. 2:23; 2 Pet. 1:16).</w:t>
      </w:r>
    </w:p>
    <w:p w14:paraId="03575C5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祂说话，就像是主降卑的目击证人，以及圣山上那次会面的旁观者，当时天上的访客与基督商讨祂的死，并在祂受苦的生涯中激励祂（彼得前书 2:23；彼得后书 1:16）。</w:t>
      </w:r>
    </w:p>
    <w:p w14:paraId="3533732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reproduces the Lord's words, or the Baptist's, in several passages which describe the atonement; and in unambiguous terms brings out the different elements of the doctrine, the nature, and fruits ofthe Sacrifice.</w:t>
      </w:r>
    </w:p>
    <w:p w14:paraId="316459A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祂在几段描述赎罪的经文中，重现了主的话，或施洗约翰的话；并以明确无误的言辞，阐明了该教义的不同要素，即献祭的性质和果子。</w:t>
      </w:r>
    </w:p>
    <w:p w14:paraId="3CE82FA2">
      <w:pPr>
        <w:spacing w:line="317" w:lineRule="auto"/>
        <w:rPr>
          <w:rFonts w:hint="eastAsia" w:ascii="微软雅黑" w:hAnsi="微软雅黑" w:eastAsia="微软雅黑" w:cs="微软雅黑"/>
          <w:sz w:val="30"/>
          <w:szCs w:val="30"/>
        </w:rPr>
      </w:pPr>
    </w:p>
    <w:p w14:paraId="48799AA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At the commencement of the epistle, Christians are thus described: Elect according to the foreknowledge of God the Father, through [better, in] sanctification of the Spirit, unto obedience and sprinkling of the blood of Jesus Christ (1 Pet. 1:2).</w:t>
      </w:r>
    </w:p>
    <w:p w14:paraId="50DF5DD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在这封书信的开头，基督徒被如此描述：“就是照父神的先见被拣选，藉着[更好的翻译是，在]圣灵的成圣，以致顺服耶稣基督，又蒙祂血所洒的人。”（彼得前书 1:2）。</w:t>
      </w:r>
    </w:p>
    <w:p w14:paraId="4199A540">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describe God's election from a threefold point of view: its source in divine foreknowledge; the mode in which it is carried out by sanctification of the Spirit; and the end contemplated, viz. obedience and sprinkling of the blood of Christ.</w:t>
      </w:r>
    </w:p>
    <w:p w14:paraId="036F77C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这些话从三个角度描述了神的拣选：其源头在于神的先见；其藉着圣灵的成圣而执行的方式；以及所设想的目的，即顺服和蒙基督宝血所洒。</w:t>
      </w:r>
    </w:p>
    <w:p w14:paraId="2B397E18">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here named is but another name for faith, or, more strictly, for that obedience of faith which submits to the righteousness of God.</w:t>
      </w:r>
    </w:p>
    <w:p w14:paraId="700D8EA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这里所提名的顺服，不过是信心的另一个名称，或者更严格地说，是那顺服神义的信心的顺服。</w:t>
      </w:r>
    </w:p>
    <w:p w14:paraId="02BA568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obedience follows faith; but this is the obedience of faith itself (Rom. 1:5; Acts 6:7).</w:t>
      </w:r>
    </w:p>
    <w:p w14:paraId="3AD4FA7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有一种顺服随信心而来；但这是信心本身的顺服（罗马书 1:5；使徒行传 6:7）。</w:t>
      </w:r>
    </w:p>
    <w:p w14:paraId="4FA3197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God's commandment is to believe, so it becomes a paramount duty to obey, or submit to God's way of salvation (Rom. 10:3).</w:t>
      </w:r>
    </w:p>
    <w:p w14:paraId="5F54600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既然神的命令是信，那么顺服，或顺从神的救恩之道，就成了一项至高无上的责任（罗马书 10:3）。</w:t>
      </w:r>
    </w:p>
    <w:p w14:paraId="242FE961">
      <w:pPr>
        <w:spacing w:line="317" w:lineRule="auto"/>
        <w:rPr>
          <w:rFonts w:hint="eastAsia" w:ascii="微软雅黑" w:hAnsi="微软雅黑" w:eastAsia="微软雅黑" w:cs="微软雅黑"/>
          <w:sz w:val="30"/>
          <w:szCs w:val="30"/>
        </w:rPr>
      </w:pPr>
    </w:p>
    <w:p w14:paraId="4116C1B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contemplated by the election of Christians, and their separation by the Spirit from the common mass, was "the sprinkling of the blood of Jesus Christ."</w:t>
      </w:r>
    </w:p>
    <w:p w14:paraId="41393FB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基督徒被拣选，以及他们被圣灵从普通大众中分别出来所设想的下一件事，是“蒙耶稣基督宝血所洒”。</w:t>
      </w:r>
    </w:p>
    <w:p w14:paraId="386E5C0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sacrificial language receives its illustration from the ancient ritual.</w:t>
      </w:r>
    </w:p>
    <w:p w14:paraId="5E029C9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这种献祭的语言，从古代的仪式中得到其说明。</w:t>
      </w:r>
    </w:p>
    <w:p w14:paraId="10132F7A">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mention is made in the Old Testament of the sprinkling of blood or of ashes, the allusion is to the blood or ashes of victims to which the offerer's guilt was transferred: sprinkling made atonement for the parties spoken of, freeing them from guilt and punishment.</w:t>
      </w:r>
    </w:p>
    <w:p w14:paraId="67536EC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每当在旧约中提到洒血或洒灰时，都是在暗示祭牲的血或灰，献祭者的罪咎已被转移到其上：洒血为所说的一方作了赎罪，使他们免于罪咎和惩罚。</w:t>
      </w:r>
    </w:p>
    <w:p w14:paraId="5F6DC24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expressions TO SPRINKLE, and to absolve from guilt, are coincident, may be seen from the passages where the language occurs (Ex. 29:21; Num. 19:13; Ps. 51:7).</w:t>
      </w:r>
    </w:p>
    <w:p w14:paraId="769EC29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“洒”和从罪咎中得赦免这两个表达是重合的，这可以从出现该语言的经文中看出（出埃及记 29:21；民数记 19:13；诗篇 51:7）。</w:t>
      </w:r>
    </w:p>
    <w:p w14:paraId="7F950FA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justice is to be done to the present passage, and others similar, we must represent the Lord Jesus as an atoning sacrifice, to which the sins and punishment of His people have been transferred; while, on the other side, His merits applied to them serve to expiate their guilt, and present them faultless before God.</w:t>
      </w:r>
    </w:p>
    <w:p w14:paraId="09CE913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本段经文和其他类似的经文要作公正的对待，我们必须将主耶稣描绘为一个赎罪的祭，祂子民的罪和惩罚已被转移到其上；而另一方面，祂的功绩应用到他们身上，则为要赎清他们的罪咎，并使他们在神面前无可指摘。</w:t>
      </w:r>
    </w:p>
    <w:p w14:paraId="58CC2A9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mean that Christ's blood makes atonement for the elect, and that they are chosen of God and separated by the Spirit for this end.</w:t>
      </w:r>
    </w:p>
    <w:p w14:paraId="5E9B267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这些话意指基督的宝血为选民赎罪，并且他们是为此目的被神拣选并被圣灵分别出来的。</w:t>
      </w:r>
    </w:p>
    <w:p w14:paraId="0CD6B4A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atoning death for sin always preceded, and was presupposed by, the sprinkling.</w:t>
      </w:r>
    </w:p>
    <w:p w14:paraId="1D7311C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为罪而赎罪的死，总是先于，并被洒血所预设。</w:t>
      </w:r>
    </w:p>
    <w:p w14:paraId="1FE979B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represents the blood of Christ as sacrificial, a meaning which the word usually bears.</w:t>
      </w:r>
    </w:p>
    <w:p w14:paraId="10C96AB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使徒将基督的宝血描绘为献祭的，这是这个词通常所带的含义。</w:t>
      </w:r>
    </w:p>
    <w:p w14:paraId="79D9B40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limits the sprinkling to persons, without noticing the other sprinkling, more objective in its character, applied to the altar of burnt-offering (Lev. 1:5), to the veil of the sanctuary (Lev. 5:6), and to the mercy-seat on the day of atonement (Lev. 16:14).</w:t>
      </w:r>
    </w:p>
    <w:p w14:paraId="66D195B3">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这段经文将洒血局限于人，而没有注意到其他洒血，其性质更客观，应用于燔祭坛（利未记 1:5）、圣所的幔子（利未记 5:6）和赎罪日的施恩座（利未记 16:14）。</w:t>
      </w:r>
    </w:p>
    <w:p w14:paraId="1D56A98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application to persons we find two things included—a positive and a negative; the remission of sins, and a provision for securing access with boldness and confidence.</w:t>
      </w:r>
    </w:p>
    <w:p w14:paraId="281F80E1">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在其应用于人时，我们发现包含了两种东西——一个积极的和一个消极的；罪的赦免，以及一个为确保坦然无惧和有信心地进前所作的预备。</w:t>
      </w:r>
    </w:p>
    <w:p w14:paraId="29C54E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Pardon, in a word, was only a pathway to the further privilege of a covenant relation, as in the case of Israel at Mount Sinai (Ex. 24:8).</w:t>
      </w:r>
    </w:p>
    <w:p w14:paraId="0EEEFD94">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总之，赦免只是通往进一步的约的关系这个特权的途径，就像在西奈山以色列的情况一样（出埃及记 24:8）。</w:t>
      </w:r>
    </w:p>
    <w:p w14:paraId="5E9DF2DF">
      <w:pPr>
        <w:spacing w:line="317" w:lineRule="auto"/>
        <w:rPr>
          <w:rFonts w:hint="eastAsia" w:ascii="微软雅黑" w:hAnsi="微软雅黑" w:eastAsia="微软雅黑" w:cs="微软雅黑"/>
          <w:sz w:val="30"/>
          <w:szCs w:val="30"/>
        </w:rPr>
      </w:pPr>
    </w:p>
    <w:p w14:paraId="00E9C8E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Possibly, as has been conjectured, Peter only reproduces the ideas which he had heard from the lips of his Lord at the institution of the Supper (Matt. 26:28).</w:t>
      </w:r>
    </w:p>
    <w:p w14:paraId="4D5A1AD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可能，如有人推测的，彼得只是重现了他在设立晚餐时，从他主的口中所听到的观念（马太福音 26:28）。</w:t>
      </w:r>
    </w:p>
    <w:p w14:paraId="3A10BCFE">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shed for many, or sprinkled, as some choose rather to view it, was not only for the remission of sins, but for the institution of the new covenant, replacing that of Sinai.</w:t>
      </w:r>
    </w:p>
    <w:p w14:paraId="3C2D266C">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为多人所流的血，或如一些人更愿视为的，所洒的血，不仅是为了罪得赦免，也是为了设立新约，取代西奈之约。</w:t>
      </w:r>
    </w:p>
    <w:p w14:paraId="3242639B">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further idea of a covenant relation secured by the sprinkling of Christ's blood on those who are set apart as Christians, is warranted by Peter's words.</w:t>
      </w:r>
    </w:p>
    <w:p w14:paraId="0569576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彼得的话保证了，藉着将基督的宝血洒在那些被分别为圣作基督徒的人身上，而得以保障的约的关系这个更深的想法。</w:t>
      </w:r>
    </w:p>
    <w:p w14:paraId="0804B979">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all: a continuous sprinkling of the blood of Christ to perpetuate that covenant standing, and to adjust the relation afresh when it is disturbed, is also involved in the terms.</w:t>
      </w:r>
    </w:p>
    <w:p w14:paraId="5B43C75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不仅如此：基督宝血的持续洒下，以延续那个约的地位，并在关系被扰乱时重新调整，也包含在这些用语中。</w:t>
      </w:r>
    </w:p>
    <w:p w14:paraId="741FC52F">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term is used in the Epistle to the Hebrews, sprinkling intimates an action which lies at the foundation of a covenant relation (Heb. 12:24, 10:22).</w:t>
      </w:r>
    </w:p>
    <w:p w14:paraId="036D56F2">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正如这个词在希伯来书中所使用的，洒血暗示了一个位于约的关系基础上的行动（希伯来书 12:24, 10:22）。</w:t>
      </w:r>
    </w:p>
    <w:p w14:paraId="3A0E8AB5">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we look, then, at the words of Christ on the occasion of instituting the Supper, or at Israel's position at Mount Sinai, or at the close connection between the blood of sprinkling and the new covenant, as indicated in the Epistle to the Hebrews, we may safely conclude that the apostle alludes to the founding of a new covenant relation in Christ's blood.</w:t>
      </w:r>
    </w:p>
    <w:p w14:paraId="71D16B47">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那么，无论我们看基督在设立晚餐时的话，或看以色列在西奈山的地位，或看洒血与新约之间的紧密联系，如希伯来书所示，我们都可以安全地得出结论，使徒是在暗示在基督的宝血中建立一个新的约的关系。</w:t>
      </w:r>
    </w:p>
    <w:p w14:paraId="65404A06">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Christ atones, and puts away sin; but not only so: it forms a positive covenant relation by which Christians, elected and set apart, become a people of God by the sprinkling of Christ's blood.</w:t>
      </w:r>
    </w:p>
    <w:p w14:paraId="41143C8D">
      <w:pPr>
        <w:spacing w:line="31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基督的死赎罪，并除去罪；不仅如此：它形成了一个实在的约的关系，藉此，基督徒，被拣选并分别为圣，藉着洒基督的宝血成为神的子民。</w:t>
      </w:r>
    </w:p>
    <w:p w14:paraId="1A008738">
      <w:pPr>
        <w:spacing w:line="317" w:lineRule="auto"/>
        <w:rPr>
          <w:rFonts w:hint="eastAsia" w:ascii="微软雅黑" w:hAnsi="微软雅黑" w:eastAsia="微软雅黑" w:cs="微软雅黑"/>
          <w:sz w:val="30"/>
          <w:szCs w:val="30"/>
        </w:rPr>
      </w:pPr>
    </w:p>
    <w:p w14:paraId="4B13871C">
      <w:pPr>
        <w:pStyle w:val="3"/>
        <w:spacing w:before="312" w:line="253" w:lineRule="auto"/>
        <w:ind w:left="1" w:right="4" w:firstLine="11"/>
        <w:jc w:val="both"/>
        <w:rPr>
          <w:rFonts w:hint="eastAsia" w:ascii="微软雅黑" w:hAnsi="微软雅黑" w:eastAsia="微软雅黑" w:cs="微软雅黑"/>
          <w:sz w:val="30"/>
          <w:szCs w:val="30"/>
        </w:rPr>
      </w:pPr>
    </w:p>
    <w:p w14:paraId="7B47B0C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II. In a second reference to the death of Christ, Peter connects it with redemption, placing them together as cause and effect: Ye were not redeemed with corruptible things, as silver and gold, from your vain conversation received by tradition from your fathers; but with the precious blood of Christ, as of a Lamb without blemish and without spot: who verily was foreordained before the foundation of the world (1 Pet. 1:18,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 在对基督之死的第二次提及中，彼得将其与救赎联系起来，将它们作为因果放在一起：“知道你们得赎，脱去你们祖宗所传流虚妄的行为，不是凭着能坏的金银等物，乃是凭着基督的宝血，如同无瑕疵、无玷污的羔羊之血。基督在创世以前是预先被神知道的”（彼得前书 1:18, 19）。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an echo of the Lord's own words as to the giving of His life a ransom for many, with perhaps a further allusion to the Baptist's testimony to the Lamb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这是主自己关于舍命作多人赎价之话语的回响，或许还进一步暗示了施洗约翰对神羔羊的见证。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words are put in such a form and connection as to imply an obvious allusion to the first passover in Egypt, and the subsequent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这些话以这样一种形式和联系被表达出来，以致暗示了对埃及第一次逾越节及其后救赎的明显提及。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apostles have made the doctrine of the atonement more perspicuous and striking by the copious use of this class of terms, which also recall the Old Testament history, where the same ideas are typically exhibited.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使徒们藉着大量使用这类词语，使赎罪的教义更加清晰和引人注目，这些词语也让人回想起旧约的历史，在那里，同样的观念以预表的方式被展现。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already had occasion to find a sure basis for the exposition of the text before us, in the elucidation of similar passages in due course in the several epistles.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我们已经有机会，在按顺序阐明几封书信中类似经文的过程中，为我们面前经文的解释找到了一个确凿的基础。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remarks already made on the word RANSOM, as used by our Lord (Matt. 20:28), may here be recalled.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这里可以回顾一下前面已作出的，关于我们主所使用的“赎价”一词的评论（马太福音 20:28）。</w:t>
      </w:r>
    </w:p>
    <w:p w14:paraId="6B8D53B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meaning of the term redeem is to deliver from slavery, or captivity under the power of an enemy, by the payment of a ransom.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“救赎”一词的基本意思是，通过支付赎价，从奴役或敌人的权势下被囚禁的状态中拯救出来。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the simple meaning of the word, and it precisely corresponds to the English verb to ransom, derived from its cognate noun in the very same 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这就是这个词的简单含义，它与英文动词“ransom”完全对应，后者正是以同样的方式从其同源名词派生而来的。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 Saxon term, indeed, were used instead of the term of Latin origin, it would be the exact equivalent, and not less emphatically convey to an English reader the idea of deliverance from captivity by the payment of a ransom; and we are not to abandon the proper sense while it is compatible with the case in hand.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的确，如果用撒克逊语的词来代替这个源自拉丁语的词，那它将是完全的等价物，并且同样有力地向英文读者传达藉着支付赎价从囚禁中得拯救的观念；并且我们不应在它与手头案例相容时，放弃其恰当的意义。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Under an evangelical garb we find, in modern times, a new mode of representing the party to whom the ransom is given, which is very wide of the mark.</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在福音的外衣下，我们在现代发现了一种新的方式来描绘赎价被给予的一方，这大大偏离了目标。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Stier and Klaiber make use of the term only to explain away its significance.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因此，施蒂尔和克莱贝尔使用这个词，只是为了解释掉它的意义。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allow that Christ gave His holy human life and shed His precious blood as a ransom, and they will allow the word, if we wish it, that He PAID the ransom.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他们承认基督舍了祂圣洁的人类生命，并流出祂的宝血作为赎价，并且如果我们愿意，他们也会承认祂“付了”赎价这个词。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when the question is raised, to whom was it paid, and by whom was it received, the divergence becomes apparent.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但当问题被提出，赎价是付给谁的，又被谁收到的，分歧就显而易见了。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will not admit that it was offered to God, who, as they represent the matter, is to be viewed as eternally rich, and, whether considered as Love or as Justice, as having need of none.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他们不承认那是献给神的，他们认为神是永恒富足的，无论被视作爱还是公义，祂都无需任何东西。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hold that it was paid to us men, the poor and destitute.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他们认为那是付给我们这些贫穷和匮乏的人的。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other words, they do not allow that it was paid to God in our stead; for God dispenses an absolute pardon in the exercise of pure love by His Son, only slain in proclaiming this gracious message.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换句话说，他们不承认那是代替我们付给神的；因为神藉着祂的儿子，以纯粹的爱施行绝对的赦免，那儿子只是在宣告这个恩典的信息时被杀。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retain the name and neutralize the meaning, or make it a mere metaphor, excluding the idea of an equivalent or satisfaction to the divine law for our deliverance.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他们保留了这个名称，却中和了其含义，或将其变成了一个单纯的比喻，排除了为我们的拯救向神律法作出等价物或补赎的观念。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hold that, without any reparation to the law of God, men enter into union with Christ, who descended into humanity and lived a sinless human life, which is reproduced in us, His followers, by means of fellowship with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他们认为，在没有向神的律法作出任何赔偿的情况下，人进入与基督的联合，基督降入人性，并过了一个无罪的人类生活，这生活藉着与祂相交，在我们这些祂的跟随者里面被重现。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Only in this subjective way have His people any benefit from Christ, according to the theory.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根据这个理论，祂的子民只有在这种主观的方式下，才能从基督那里得到任何益处。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change of nature is admitted, but no provision is made for the rectification of man's relation, or for his personal standing before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承认了本性的改变，但没有为纠正人的关系，或为他在神面前的个人地位作任何安排。</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judicial element is discarded, and the claims of the divine law have no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司法因素被抛弃，神律法的要求没有地位。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this the ready answer is, that man is not merely a nature, but a person who must have a standing in law before the moral Governor of the universe; and the terms connected with man's legal relation are, without exception, connected with the ransom offered to God in our stead by Christ's obedience unto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对此的现成答案是，人不仅是一个本性，更是一个位格，他必须在宇宙的道德治理者面前，在律法上有一个地位；与人的法律关系相关的术语，无一例外地，都与藉着基督顺服至死代替我们献给神的赎价相连。</w:t>
      </w:r>
    </w:p>
    <w:p w14:paraId="0B79268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leads me further to notice how the two ideas of RANSOM and SACRIFICE, by a natural and easy transition, pass into each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但这使我进一步注意到，“赎价”和“献祭”这两个观念，如何通过一种自然而容易的过渡，相互转化。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However these ideas seem to differ, they do not diverge so widely when we attend to the biblical phraseology, as a few remarks will show.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无论这些观念看起来有多么不同，当我们注意圣经的措辞时，它们的分歧并不那么大，几点评论将表明这一点。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was effected by the ancient sacrifices, was the removal of the threatened penalty.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古代祭物所成就的，是除去所威胁的刑罚。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some occasions the Israelites, stringently bound to provide a satisfaction, were under the necessity of paying a certain RANSOM, which occupied the place of a sacrifice; and this ransom, paid in money, was called an atonement, as it exempted them from punishment (Ex. 30:15).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在某些场合，以色列人被严格地约束要提供一种补赎，他们有必要支付一定的“赎价”，这赎价占了祭物的位置；这赎价，以金钱支付，被称为赎罪祭，因为它使他们免于惩罚（出埃及记 30:15）。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man was considered as a captive or prisoner to a divine retribution, if this was not rendered, whether it required a ransom, properly so called, or a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如果这没有被献上，那么那个人就被视为神的报应的俘虏或囚犯，无论这需要的是严格意义上的赎价，还是献祭。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in all cases the principal matter is the turning away of a threatened calamity by means of the satisfaction (Job 33:24; Ex. 21:30; Ps. 49:7).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但在所有情况下，主要的事都是藉着补赎，转离一个被威胁的灾难（约伯记 33:24；出埃及记 21:30；诗篇 49:7）。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we keep this in view, we can have no difficulty in perceiving how the death of Christ can be represented in either light, and how the one thought passes over into the other by an easy transition.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如果我们记住这一点，我们就能毫无困难地看出，基督的死如何能被描绘成这两种光景中的任何一种，以及一种思想如何通过一个容易的过渡，转变为另一种。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blood is thus a ransom, and the atonement accomplished by Him is a redemption.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因此祂的血是赎价，祂所成就的赎罪是救赎。</w:t>
      </w:r>
    </w:p>
    <w:p w14:paraId="093E152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enables us to obviate the often-repeated objection, that these terms are pressed beyond their legitimate significance, and that we attend more to the figure under which the truth is represented than to the thing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这使我们能消除那个常被重复的反对意见，即这些词被过分强调，超出了其合法的意义，并且我们更多地注意真理被描绘的影像，而不是事物本身。</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so: for we hold as strongly as those who make the objection, that this would run counter to all the rules of sound interpretation.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并非如此：因为我们和那些提出反对意见的人一样坚决地认为，那将违背所有健全解释的规则。</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 term means something, and cannot be treated as if it were not employed, or could be ignored; and we must do justice to its import, if we would not incur the deserved blame of indulging in a mere capricious exposition of terms meant to be significant.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但这个词意味着什么，并且不能被当作它没有被使用，或可以被忽略来对待；如果我们不想因沉溺于对意在有意义的词语作任意的解释，而招致应得的责备，我们就必须公正地对待其含义。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question to be determined is: In what sense is the death of Christ called a ransom?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需要确定的问题是：基督的死在什么意义上被称为赎价？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what sense is the deliverance designated a redemption, and derived from the Mediator?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在什么意义上，拯救被指定为救赎，并源于中保？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to answer this inquiry, the rules of sound interpretation require not only that we shall examine the import of the terms, but the passages where they are found, the connection of the context, and the appended words which put the ransom and deliverance in the relation of cause and effect.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要回答这个问题，健全解释的规则不仅要求我们查考这些词的含义，还要求查考它们所在的经文，上下文的联系，以及将赎价和拯救置于因果关系中的附加词语。</w:t>
      </w:r>
    </w:p>
    <w:p w14:paraId="38E4F7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opponents of the vicarious satisfaction, when pressed by the consideration that the apostles bring out this causal connection, resort to the following evasion: They say the language may denote absolute liberation, as it comes to us by the proclamation of Christ, its great messenger, who confirmed His testimony by His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替代性补赎的反对者，当被使徒们阐明这种因果联系的考虑所逼迫时，就诉诸于以下的逃避：他们说，这语言可能表示绝对的解放，因为它藉着基督，其伟大的使者的宣告临到我们，祂藉着祂的死证实了祂的见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to make the allusion to Christ's death nugatory, when the proper import of the terms intimates something much beyond a preaching of unconditional, unpurchased pardon.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当这些词的恰当含义暗示了远超过传讲无条件、未被买赎的赦免时，那就是使对基督之死的提及变得无效。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contains nothing less than the connection of cause and effect, price and deliverance.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它包含了因果、价格和拯救的联系，别无他物。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language of the apostles on the subject of the ransom and redemption is too express to allow any such evacuation of the meaning, any evasion of this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使徒们关于赎价和救赎主题的语言是如此明确，以致不容许任何对含义的这种掏空，任何这种性质的逃避。</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cannot be expounded in any other sense than this, that the redemption is the direct immediate effect of the ransom or atonement offered.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它不能被解释成任何其他意义，只能是救赎是所献赎价或赎罪的直接即时效果。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a captive held in chains was set at liberty when the full ransom was paid, so are the people of Christ liberated by His death from guilt and punishment.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正如一个被锁链捆绑的俘虏，在全额赎价被支付后被释放，基督的子民也藉着祂的死，从罪咎和惩罚中得释放。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If the death of Christ exercised no causal influence at all, if it was but a confirmation of the proclamation of absolute deliverance, why does the Holy Ghost uniformly ascribe to the blood of Christ the character of a ransom?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如果基督的死根本没有任何因果影响，如果它不过是证实了绝对拯救的宣告，那么圣灵为何一致地将基督的宝血归为赎价的性质？</w:t>
      </w:r>
    </w:p>
    <w:p w14:paraId="5301249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on doctrinal grounds touches the deepest truths; it touches the divine attributes, to which all such questions are and must be run up—the authority of the divine law, the immutable justice, holiness, and truth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基于教义理由，这个问题触及了最深的真理；它触及了神的属性，所有这类问题都归结于，并且必须归结于这些属性——神律法的权威，神不变的公义、圣洁和信实。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does it, as is alleged, more fully display divine love to set forth absolute deliverance?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但是，如所声称的，阐明绝对的拯救，是否更充分地彰显了神的爱？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that is but indifference to human conduct, concession, indulgence, not love; and we say, with the poet Young, "A God all mercy is a God unjust."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不：那只是对人类行为的冷漠，是让步，是纵容，不是爱；我们说，用诗人杨格的话，“一个全然慈爱的神，是一个不公义的神。”</w:t>
      </w:r>
    </w:p>
    <w:p w14:paraId="33D3EF1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 of Peter's words may be easily collected.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彼得话语的含义可以很容易地收集。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Their connection and significance may be thus stated: After an exhortation to walk in fear, the apostle adds, that the death of Christ, considered as a ransom, redeemed the believers, to whom he wrote, from their vain, ungodly conversation.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它们的联系和意义可以这样陈述：在劝勉人存敬畏的心行事之后，使徒补充说，基督的死，被视为赎价，救赎了那些他所写的信徒，脱离了他们虚妄、不敬虔的行为。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intimates that the blood of Christ—that is, the whole surety-obedience of Christ—won for them holiness as well as reconciliation; for it is Peter's manner, when touching on the death of Christ, to unite the atoning and sanctifying elements.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祂暗示，基督的宝血——也就是说，基督整个的保证人顺服——为他们赢得了圣洁和和好；因为当彼得触及基督的死时，他习惯于将赎罪和成圣的元素联合起来。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thought is, that a sanctified life has its ground and possibility in the fact of the objective redemption from guilt, or in the blood of Christ as the ransom.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其思想是，一个成圣的生活，其基础和可能性在于从罪咎中得客观救赎这个事实，或在于基督的宝血作为赎价。</w:t>
      </w:r>
    </w:p>
    <w:p w14:paraId="392DBFE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more necessary is it to advert to this, to obviate the conclusion that, because the death of Christ had in view this liberation from moral corruption, it could not be a satisfaction to the justice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更有必要的是提到这一点，以避免得出这样的结论，即因为基督的死意在从道德败坏中得解放，所以它就不可能是对神公义的补赎。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These two things are not opposites, but related as primary and secondary.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这两件事不是对立的，而是作为首要和次要的相互关联。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primary design is atonement, and deliverance from a liability to eternal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首要的意图是赎罪，以及从对永死的责任中得拯救。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secondary design, or that which is consequent on the attainment of the former, is this redemption or rescue from unholy conduct.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次要的意图，或作为前者 attainment 的结果，是从不圣洁行为中的这种救赎或拯救。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former is preparatory to the latter, and the connection may thus be stated: Forgiveness of sins is directly effected by the blood of Christ; the forgiveness of sin paves the way for, and secures, the gift of the Holy Ghost; and where the Holy Ghost is, men are delivered from their former vain conduct, according to the spirit of the age and the traditions handed down to them.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前者是为后者作预备的，其联系可以这样陈述：罪得赦免是直接藉着基督的宝血成就的；罪得赦免为圣灵的恩赐铺平了道路，并保证了它；凡有圣灵的，人就脱离了他们先前虚妄的行为，就是随从这世界的灵和他们祖宗所传流下来的遗传。</w:t>
      </w:r>
    </w:p>
    <w:p w14:paraId="7A178AA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too, lays stress on the greatness and value of the ransom by which we are redeemed.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使徒也强调了我们被赎的赎价的伟大和价值。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exhibits the blood of Christ as the ransom, when he connects the redemption and the blood by a relation of cause and effect.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当他将救赎和宝血以因果关系联系起来时，他展现了基督的宝血作为赎价。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make this apparent, he compares two different kinds of redemption: one by corruptible things, as silver and gold; the other by a ransom infinitely more costly.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为了使这一点显明，他比较了两种不同的救赎：一种是藉着能坏的东西，如金银；另一种是藉着一个无限更昂贵的赎价。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contrast proves that the death of Christ is a true ransom, and that the comparison is not between a proper and a metaphorical redemption, but between one effected by silver and gold, and another brought about by no lower ransom than the blood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这个对比证明了基督的死是一个真实的赎价，并且这个比较不是在一个恰当的救赎和一个比喻性的救赎之间，而是在一个藉着金银成就的救赎，和另一个不低于基督宝血的赎价所带来的救赎之间。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names the price, and points to the result—deliverance in the first case from merited punishment, and in the second from vain conduct.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祂提名了价格，并指向了结果——在第一种情况下，是从应得的惩罚中得拯救；在第二种情况下，是从虚妄的行为中得拯救。</w:t>
      </w:r>
    </w:p>
    <w:p w14:paraId="1C914C4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blood, the price of our redemption, and described as precious, suggests, by way of contrast, the blood of lower animals constituting the ransom in typical ages before the reality was ushered 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基督的宝血，我们救赎的代价，被描述为宝贵的，通过对比，暗示了在实体被引入之前的预表时代，构成赎价的较低等动物的血。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point of the comparison, or that which both had in common, was the satisfaction necessary for the liberation.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比较的要点，或两者所共有的，是为解放所必需的补赎。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seen how naturally, in the phraseology of Israel, the terms ransom and sacrifice passed over into each other, and came to be united on the ground that any one neglecting the ceremonial precepts became by that neglect a captive to the retributive government of God, and a sacrifice or ransom redeemed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看到，在以色列的措辞中，“赎价”和“献祭”这两个词如何自然地相互转化，并在任何一个忽略了礼仪诫命的人，因那忽略而成为神报应性治理的俘虏，而一个献祭或赎价救赎了他这个基础上，被联合起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the blood of Christ is here contrasted with the ransoms or sacrifices current in the ancient Israelitish community, the comparison must either intimate that our liberation stands in the same connection, or be inept and nugatory.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当基督的宝血在这里与古代以色列社群中通行的赎价或祭物作对比时，这个比较要么暗示我们的解放处在同样的联系中，要么就是不恰当和无效的。</w:t>
      </w:r>
    </w:p>
    <w:p w14:paraId="7373B3F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this, let the particle by which the apostle introduces the allusion to Christ as the unblemished and spotless Lamb be carefully noted: "AS of a Lamb."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此外，请仔细注意使徒用以引入对基督作为无瑕疵、无玷污的羔羊这个暗示的小品词：“如同羔羊”。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not the particle of comparison, but of explanation, expressing the reason why the blood of Christ was so infinitely precious.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它不是比较的小品词，而是解释的小品词，表达了基督的宝血为何如此无限宝贵的原因。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original word rendered AS, or AS BEING (ὡς), serves frequently to intimate the truth of a thing, or such a quality as belongs to a person or economy.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被翻译为“如同”或“作为”（ὡς）的原文词，常用来暗示一件事的真理，或属于一个人或安排的一种品质。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Many passages serve to show this (John 1:14; Matt. 21:26; 2 Pet. 1:3; Phil. 2:8; 2 Cor. 2:17, 5:20).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许多经文都表明了这一点（约翰福音 1:14；马太福音 21:26；彼得后书 1:3；腓立比书 2:8；哥林多后书 2:17, 5:20）。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important thought is, that Christ's blood is not to be considered as that of a teacher confirming his doctrine by his death, or of a hero exposing himself for his country, but sacrificial blood, as of a spotless lamb, whether the allusion be to the passover in Egypt, which is probable from the further reference to redemption, or to the lamb of the daily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重要的思想是，基督的宝血不应被视为一位藉着他的死证实他的教义的教师之血，或一位为他的国家献身的英雄之血，而应被视为献祭的血，如同无瑕疵的羔羊之血，无论这是指埃及的逾越节，这从对救赎的进一步提及来看是可能的，还是指每日献祭的羔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Ransom and sacrifice are so closely allied, that the one idea, from the nature of the case, at once passes over into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赎价和献祭是如此紧密相连，以致一个观念，从事情的性质来看，立刻就转变为另一个。</w:t>
      </w:r>
    </w:p>
    <w:p w14:paraId="6C90339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blood was sacrificially shed; and it is further designated PRECIOUS, or of infinite value, from the fact that it was the sacrifice of a sinless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因此祂的血是为献祭而流的；并且它又被指定为“宝贵的”，或具有无限的价值，因为它是一位无罪之人的献祭。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go back to the type, the Lamb must needs be without blemish and without spot (Ex. 12:5; Lev. 9:3): for the perfection of the animal was not a mere prerequisite or condition of the sacrifice; rather it was an element of it, offered in and with the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回到预表，羔羊必须是无瑕疵、无玷污的（出埃及记 12:5；利未记 9:3）：因为动物的完全，不仅仅是献祭的一个先决条件或条件；它反而是献祭的一个要素，在血中并与血同献。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the sinless perfection of Jesus was not a mere indispensable prerequisite to the atonement, but an integral part of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耶稣的无罪完全，不仅仅是赎罪的一个不可或缺的先决条件，而是其一个组成部分。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blood, viewed as sacrificial, possessed infinite value, because it was the blood not merely of the best of men, but of the eternal Son of God, and adequate to meet the wants of countless millions of mankind.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祂的血，被视为献祭的，拥有无限的价值，因为它不仅是最好的人之血，而且是永生神的儿子之血，并足以满足亿万人类的需要。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 connects the high value of the sacrifice with the absolutely sinless purity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使徒将献祭的高价值与基督绝对无罪的纯洁联系起来。</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 subjoined words, referring to the eternal fore-appointment of Christ and the federal transactions of the Trinity, recall the dignity of the Lord as lending a divine value to the whole.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但附加的话语，提到基督的永恒预定和三一神的联邦交易，使人回想起主的尊贵，祂为整个事工赋予了神圣的价值。</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one element then, but several, enter into the infinite value of this precious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因此，不是一个要素，而是几个要素，构成了这宝血的无限价值。</w:t>
      </w:r>
    </w:p>
    <w:p w14:paraId="6D77F79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remoter effect of Christ's redeeming blood, as here stated, is moral renovation.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基督救赎宝血的更深远效果，如这里所说，是道德的更新。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has sanctifying efficacy, and prompts the Christian too, in the way of motive, to walk in fear (ver.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它有成圣的功效，并在动机上，也促使基督徒存敬畏的心行事（第17节）。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this presupposes the remission of sins, and the acceptance of our persons, as the immediate effect of the Lord's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但这以罪得赦免，以及我们人格的被悦纳为前提，作为主献祭的直接效果。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sacrifice conditions the sanctifying change, or spiritual renovation, which sets us free from our vain conversation according to the course of the world.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献祭制约着那使我们脱离随从世界虚妄行为的成圣改变，或属灵更新。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apostle's words assume that the Lord's death effects the remission of sins, and then gives rise to a sanctification of life or moral renovation.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使徒的话假设，主的死成就了罪的赦免，然后产生了生命的成圣或道德的更新。</w:t>
      </w:r>
    </w:p>
    <w:p w14:paraId="0254FF2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Another decisive passage as to the nature of the atonement occurs in the following chapter: Who His own self bare our sins in His own body on [better, up to] the tree, that we, being dead to sins, should live unto righteousness: by whose stripes ye were healed (1 Pet 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III. 在下一章中，有另一段关于赎罪性质的决定性经文：“祂被挂在木头上[更好的翻译是，到木头上]，亲身担当了我们的罪，使我们既然在罪上死，就得以在义上活。因祂受的鞭伤，你们便得了医治。”（彼得前书 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 had addressed Christian slaves, a class of men who suffered deeply from the cruelty, caprice, and absolute power of heathen masters.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使徒曾对基督徒奴隶说话，这是一班深受异教主人的残忍、任性和绝对权力之苦的人。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Animating them to patience, he pointed to Christ as the grand pattern, who, when reviled, reviled not again, but committed Himself to God, the righteous Judge (vers. 18–23).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他鼓励他们忍耐，并指向基督作为伟大的榜样，祂被辱骂，不还口；只将自己交托那按公义审判人的神（第18–23节）。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 does not stop short there, but adds, by a natural transition of thought, that Christ's sufferings were more than an example.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使徒并没有就此打住，而是通过一个自然的思想过渡，补充说基督的受苦不仅仅是一个榜样。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mentions two things: first, what Christ did for us in His sufferings and death; secondly, for what end all was done.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祂提到了两件事：首先，基督在祂的受苦和死亡中为我们做了什么；其次，这一切是为了什么目的而做的。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shows how painful, and yet voluntary, were those sufferings, how innocent and elevated in their nature.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祂显明了那些受苦是多么痛苦，又是多么自愿，其性质是多么无辜和高尚。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First, when it is said that HE BORE OUR SINS in His body, the shade of meaning conveyed by the terms is, that He bore our sins as a heavy burden.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首先，当说祂在祂的身体里“担当了我们的罪”时，这些词所传达的细微差别是，祂像一个沉重的负担一样担当了我们的罪。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will appear by a few considerations drawn from the primary meaning of the verb, from the accessory words, and from the context.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这可以从动词的基本含义，从附属的词语，以及从上下文中得出的一些考虑中看出。</w:t>
      </w:r>
    </w:p>
    <w:p w14:paraId="0490AC38">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As to the primary meaning of the verb (ἀναφέρειν), it denotes "to carry up," "to bear upwards."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关于动词（ἀναφέρειν）的基本含义，它表示“带上来”，“向上背负”。</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From that primary signification arises a secondary or metaphorical sense in the most natural way, viz. "to offer in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从那个基本含义，以最自然的方式，产生了一个第二或比喻义，即“献上为祭”。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writer uses the Greek verb in any other way, as will appear to any one who institutes a strict inquiry.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没有作家以任何其他方式使用这个希腊动词，这对任何一个作严格探究的人来说，都会显明。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used in its primary signification, when it is said that the Israelites, at the exodus from Egypt, brought up the bones of Joseph (Josh. 24:21); when David brought up the bones of Saul and Jonathan from Bethshan (2 Sam. 21:13); when our Lord brought up the disciples to the Mount of Transfiguration (Matt. 17:1); when He was carried up to heaven at His own ascension (Luke 24:51).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它被用在其基本含义上，当说到以色列人出埃及时，将约瑟的骸骨带上来（约书亚记 24:21）；当大卫将扫罗和约拿单的骸骨从伯善带上来（撒母耳记下 21:13）；当我们主将门徒带上变像山（马太福音 17:1）；当祂在祂自己升天时被带上天（路加福音 24:51）。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the secondary signification, naturally derived from the former, it denotes to offer in sacrifice; the allusion being to the fact that the victim was carried up to the altar, which was always erected on a raised or elevated spot (Jas. 2:21; Heb. 7:27).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在第二含义上，自然地从前者派生而来，它表示献上为祭；这是在暗示祭牲被带到坛上这个事实，坛总是被建立在一个被高举或高耸的地方（雅各书 2:21；希伯来书 7:27）。</w:t>
      </w:r>
    </w:p>
    <w:p w14:paraId="3471044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accessory words to be next noticed supply another reason for abiding in this case by the primary signification of the word.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接着要注意的附属词语，为在这种情况下坚持该词的基本含义提供了另一个理由。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Two expressions render it absolutely necessary to retain, that signification; for the statement that He bore our sins IN HIS OWN BODY, and next, that He bore them UP TO THE TREE, can be fitly interpreted only when we maintain the primary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两个表达使得保留那个含义变得绝对必要；因为祂在“祂自己的身体”里担当了我们的罪，以及祂将它们“带到木头上”这两个陈述，只有当我们坚持基本含义时才能被恰当地解释。</w:t>
      </w:r>
    </w:p>
    <w:p w14:paraId="095B232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context was further mentioned, as requiring that the passage shall be understood of the bearing of sin as a heavy burden.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上下文被进一步提及，要求这段经文应被理解为担当罪如同一个沉重的负担。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few words will show this.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几句话将表明这一点。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 had exhorted Christian servants, by the Lord's example, to the patient endurance of the injurious treatment to which they were exposed; and the notion of bearing a burden is so plainly contained in the passage, that, without it, no natural connection could obtain between the context and the clause under our notice.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使徒曾藉着主的榜样，劝勉基督徒仆人，要忍耐他们所遭受的伤害性对待；担当一个负担的观念，在这段经文中如此清楚地包含着，以致没有它，上下文与我们所注意的从句之间，就不能获得自然的联系。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threefold view of Christ is given: the patient sufferer who, when reviled, reviled not again; the faultless sufferer, who did no sin; and the vicarious sufferer, who bore our sins in His own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给出了基督的三重观点：那位忍耐的受苦者，被辱骂，不还口；那位无瑕疵的受苦者，没有犯过罪；以及那位替代性的受苦者，在祂自己的身体里担当了我们的罪。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makes it evident that we must retain the primary meaning of the verb.</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这清楚地表明我们必须保留动词的基本含义。</w:t>
      </w:r>
    </w:p>
    <w:p w14:paraId="410CAAE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these grounds, we deny the competency of the translation, "He took away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基于这些理由，我们否认“祂除去了我们的罪”这个翻译的恰当性。</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this rendering many in former and recent times have given a preference, for various reasons.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在过去和近代，许多人出于各种原因，偏爱这种翻译。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most of the supporters of this rendering the idea attached to the phrase is, that of removing future sin by moral amendment.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对于这种翻译的大多数支持者来说，这个短语所附带的观念是，藉着道德的修正除去将来的罪。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not to mention other arguments against that interpretation, let it suffice that this idea is intimated in the last clause of the verse, when the apostle mentions the ultimate end contemplated by the atonement; and to make both clauses affirm the same moral reformation, would not only be a tautology, but make a matter the reason of itself.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不提反对那个解释的其他论据，只需说这个观念在本节的最后一个从句中被暗示了，当时使徒提到了赎罪所设想的最终目的；并且使两个从句都肯定同样的道德改革，不仅将是同义反复，而且将使一件事成为其自身的原因。</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decisive against the rendering, "He took away our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这决定性地反对了“祂除去了我们的罪”这个翻译。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According to the other rendering, the atonement is represented as conditioning moral renovation.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根据另一种翻译，赎罪被描绘为制约着道德的更新。</w:t>
      </w:r>
    </w:p>
    <w:p w14:paraId="046D890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ifsuch a rendering could be admitted, it would not make for the opponents of the vicarious satisfaction.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但即使这种翻译可以被接受，它也不会对替代性补赎的反对者有利。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question would still recur, How were they THEN AND THERE taken away?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问题仍然会再次出现，它们当时当地是如何被除去的？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limitation of this removal, or taking away of sin, to Christ's own body on the tree, would still lead to the conclusion that this was accomplished eighteen centuries ago, and therefore would be tantamount to the atonement of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将这种除去，或除去罪，局限于基督在木头上的身体，仍然会引导我们得出结论，即这事是在十八个世纪前成就的，因此就等同于十字架的赎罪。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language is so environed and limited by the other words, that they must be taken as affirming that sin was taken away in His own body on the 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这语言被其他词语如此包围和限制，以致它们必须被理解为肯定罪是在祂自己的身体里，在木头上被除去的。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 was thus taken away by a fact in connection with Christ's cross, and this virtually amounts to expiation.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因此，罪是藉着一个与基督十字架相关的事实而被除去的，这实际上就等于赎罪。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Peter's words refer all this to the cross; and it is simply inconsistent with the apostle's design to affirm, as Socinians were wont to do, that this was but an intermediate stage in Christ's way to heaven, where sin was actually taken away.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彼得的话将这一切都指向十字架；并且，如索西尼派习惯做的，肯定这不过是基督通往天堂路上的一个中间阶段，罪实际上是在那里被除去的，这与使徒的意图是完全不一致的。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will not do to say, as they said, that the cross does all this, as it persuades men to believe and lead a virtuous life, which is followed in due course by the taking away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不能像他们所说的，十字架成就了这一切，因为它劝说人去相信并过一种有德行的生活，其后罪就在适当的时候被除去。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words cannot be understood in that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这些话不能被理解成那个意思。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must be understood of a result effected in His own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它们必须被理解为在祂自己的身体里所成就的一个结果。</w:t>
      </w:r>
    </w:p>
    <w:p w14:paraId="641F7B5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me to an explanation which finds favour with a class who feel that they must say something about Christ's connection with human sin, but are committed to a disavowal of Christ's vicarious sacrifice: they make Him bear sin in His own body, because He received the outburst of human malice and passion against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使我来到一个解释，它得到一班人的青睐，他们觉得必须对基督与人类罪恶的联系说些什么，但又致力于否认基督的替代性献祭：他们使祂在自己的身体里担当罪，因为祂承受了人类恶意和情欲对祂自己的爆发。</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we are warranted to call a mere evasion; for it changes the terms, substituting for the sins which He bore, the idea of malicious men opposing Him, and acting out their sinful feelings against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我们有根据称之为单纯的逃避；因为它改变了用词，用恶意之人反对祂，并向祂发泄他们罪恶情感的观念，来代替祂所担当的罪。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answer to this is, that it runs counter to the Old Testament phraseology on the subject of bearing sin; that no instance can be adduced where the phrase TO BEAR SIN has such an acceptation; that certainly it does not so occur in a passage from Lamentations sometimes adduced in this sense (Lam. 5:7); and that, had Peter's design been to express this idea, he would have used wholly different language, as may be seen by comparing what he did say in the book of Acts (Acts 2:23, 3:13).</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对此的回答是，这与旧约关于担当罪主题的措辞相悖；找不到任何一个例子，其中“担当罪”这个短语有这样的用法；当然，在耶利米哀歌中有时被引来支持这种意思的一段经文（耶利米哀歌 5:7）中，它也不是这样出现的；并且，如果彼得的意图是要表达这个观念，他会用完全不同的语言，这可以从比较他在使徒行传中所说的话中看出（使徒行传 2:23, 3:13）。</w:t>
      </w:r>
    </w:p>
    <w:p w14:paraId="435D3210">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removing these false comments, it remains that we bring out the positive ideas contained in the 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在除去这些错误的注释之后，剩下的是我们要阐明本节经文中所包含的积极观念。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These are specially two—vicarious sin-bearing, and priestly action on the cross; and to both these we must specially advert.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这些特别有两点——替代性的担当罪，以及在十字架上的祭司行动；我们必须特别注意这两点。</w:t>
      </w:r>
    </w:p>
    <w:p w14:paraId="03478335">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DFB5AB3">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imply that Christ, by His own act as well as by God's appointment, bore our sins in His own body, connecting Himself with sinful humanity, and taking our sins in such a way as to incorporate them with Himself, or conjoin them with His own body.</w:t>
      </w:r>
    </w:p>
    <w:p w14:paraId="39042477">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89BAFE8">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298AF4D">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这些话暗示，基督，藉着祂自己的行为和神的命定，在祂自己的身体里担当了我们的罪，祂将自己与有罪的人性联系起来，并以一种方式取了我们的罪，以致将它们与祂自己结合，或与祂自己的身体联合。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quotation from Isaiah establishes this still more precisely.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以赛亚书的引用更精确地确立了这一点。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made our sins His own, in such a way that they adhered to Him in the only sense in which they could adhere to the sinless humanity of the incarnate Son—by suretyship and imputation.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祂以这样一种方式将我们的罪变成祂自己的，以致它们以唯一能附着于道成肉身的子无罪人性上的方式附着于祂——藉着保证和归算。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brought out in the words, who HIS OWN 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这在“祂自己”这些词中被阐明。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became personified guilt: it was made His by His own act and His Father's will.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祂成了人格化的罪咎：这罪咎藉着祂自己的行为和祂父的旨意，成了祂的。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words refer to the efficacy of His person in the atonement, showing so marked an antithesis between Himself and our sin, that no man without prejudice can fail to apprehend the idea of substitution and sin-bearing.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这些话指的是祂位格在赎罪中的功效，显明了祂自己与我们的罪之间如此显著的对立，以致任何没有偏见的人都不能不领会替代和担当罪的观念。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a physician makes use of means, we cannot say that he himself wrought the cure.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当一位医生使用方法时，我们不能说他自己成就了医治。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of Christ it is said that He Himself bore our sins, and expiated them by transferring our obligations to His own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但关于基督，却说祂自己担当了我们的罪，并藉着将我们的义务转移到祂自己的位格上，而赎清了它们。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made them His, and bore them, that their guilt might not be imputed to 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祂将它们变成祂自己的，并担当了它们，好叫它们的罪咎不被归算给我们。</w:t>
      </w:r>
    </w:p>
    <w:p w14:paraId="58B42057">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BAC4927">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98AE102">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idea is Christ's priestly action on the cross.</w:t>
      </w:r>
    </w:p>
    <w:p w14:paraId="7BBAEC0F">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A34997A">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2031D1F">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另一个观念是基督在十字架上的祭司行动。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 here used stamps the character of a priestly action on this spontaneous offering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这里使用的词，给基督的这次自发献祭，打上了祭司行动的烙印。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carried our sins up to the tree; in other words, He carried up His own body, laden with our sins, to the 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祂将我们的罪带到木头上；换句话说，祂将祂自己的身体， laden with our sins, 带到木头上。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language is so put, that we cannot exclude the sacrificial idea.</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这语言的表达方式，使我们无法排除献祭的观念。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that tree the Lord, by His own spontaneous act, carried up our sins, incorporating them with Himself, and consummating the oblation by His priestly 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到那木头上，主，藉着祂自己自发的行为，将我们的罪带上来，将它们与祂自己结合，并藉着祂的祭司行为完成了献祭。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does not matter whether we take the wood of the cross as His altar, with some of the best commentators both in the Reformed and Lutheran Church, or prefer, with others, to abstain from such a definition of the altar.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我们是否将十字架的木头视为祂的祭坛，如改革宗和路德宗教会中一些最好的注释家所为，或者更愿意，与其他人一样，避免对祭坛作这样的定义，都无所谓。</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One thing is obvious, the idea is sacrificial.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一件事是明显的，这个观念是献祭的。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when we decide for the allusion to a priestly sacrifice, it by no means follows that we must necessarily interpret the word SINS here used as meant to denote sin-offering.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但当我们决定采纳对祭司献祭的提及这个观点时，这绝不意味着我们必须将这里使用的“罪”一词解释为表示赎罪祭。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language in the plural cannot naturally admit that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复数的语言不能自然地容许那个意思。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Rather the apostle alludes to our countless sins, viewed as guilt.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使徒反倒是暗示我们无数的罪，被视为罪咎。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does the apostle mean when he names Christ's "body" as bearing the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当使徒提名基督的“身体”担当罪时，他是什么意思？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a synecdoche for the person.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这是对位格的提喻。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does not mean that our Lord bore sin in His body alone.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他不是说我们的主只在祂的身体里担当罪。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appears very evidently from the other phrase, "who His own 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这从另一个短语，“祂自己”，可以很清楚地看出。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body in which the Lord bore our sins is only contrasted with animal sacrifices.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主担当我们罪的那个身体，只是与动物祭物相对比。</w:t>
      </w:r>
    </w:p>
    <w:p w14:paraId="575E34CB">
      <w:pPr>
        <w:keepNext w:val="0"/>
        <w:keepLines w:val="0"/>
        <w:widowControl/>
        <w:numPr>
          <w:ilvl w:val="0"/>
          <w:numId w:val="1"/>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04E46B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this text to be interpreted as teaching that Christ was the sin-bearer only during the hours when He hung on the cross,—a notion to which James Alting gave currency in Holland two centuries ago, and which has been revived among certain crude religionists in our own time.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这节经文也不应被解释为教导基督只在祂被挂在十字架上的那几个小时内才是担当罪者——这个观念是詹姆斯·阿尔丁在两个世纪前在荷兰传播的，并在我们这个时代的一些粗浅的宗教人士中复兴。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Alting maintained that our Lord's sufferings were divided into those borne in His encounters with Satan, or such as were warlike, and those endured as a satisfaction for sin, limited to the three hours on the cross when the sun was darkened.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阿尔丁主张，我们主的受苦分为祂与撒但争战中所受的，或那些属战争性质的，以及为罪作补赎而忍受的，后者局限于十字架上太阳变暗的那三个小时。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notion was repudiated by the best divines on all sides, who expressed their conviction that the whole previous life of Christ came within the range of sin-bearing.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那个观念被各方最好的神学家所摒弃，他们表达了他们的信念，即基督整个先前的生命，都属于担当罪的范围。</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who appeal to this text as lending countenance to the theory that sin-bearing was limited to the time of the crucifixion, draw their argument from the English version, in this case palpably defective.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那些引用这段经文来支持担当罪只局限于钉十字架之时的理论的人，他们的论据来自英文译本，而这个译本在这种情况下显然是有缺陷的。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text does not say that sin-bearing coincided with the time of Christ's suspension on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经文并没有说担当罪与基督被挂在十字架上的时间相重合。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Still less does it say that He did not come within this experience in the previous stages of His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它更没有说，祂在祂生命的前几个阶段没有经历过这个。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intimates that He who bore our sins all through His earthly history, bore them up to the cross, to be finally and for ever expiated.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它暗示，那位在祂整个在世历史中担当了我们罪的，将它们带到十字架上，以被最终和永远地赎清。</w:t>
      </w:r>
    </w:p>
    <w:p w14:paraId="2FC0E347">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hesitate to declare for the use of the biblical expression SIN-BEARING, in preference to all the artificial language which many would put in its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我们毫不犹豫地宣告，我们宁愿使用圣经的表达“担当罪”，而不愿使用许多人会用来代替它的所有人为语言。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 without weighing the advantages of abiding by the nomenclature of Scripture, choose rather to speak of our punishment than of our sins being laid on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有些人，不衡量坚持圣经术语的优势，宁愿说我们的惩罚，而不是说我们的罪被加在基督身上。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import in substance amounts to the same thing.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其实质的含义是一样的。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why alter the biblical phrase sin-bearing for any other mode of speech?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但为什么要用任何其他说话方式来改变圣经的短语“担当罪”呢？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forfeit precision, for without sin-bearing punishment could have no place.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我们失去了精确性，因为没有担当罪，惩罚就没有立足之地。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God made our sins meet on the Surety, in such a way that, from the time of the incarnation till He gave up His spirit on the cross, He appeared with them at every moment.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神使我们的罪在保证人身上相遇，以这样一种方式，以致从道成肉身之时，直到祂在十字架上交出祂的灵，祂在每一刻都带着它们显现。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appeared with them before the divine tribunal, and even confessed them to His Father (Ps. 40:12, 69:5).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祂带着它们出现在神的审判台前，甚至向祂的父承认它们（诗篇 40:12, 69:5）。</w:t>
      </w:r>
    </w:p>
    <w:p w14:paraId="586BF83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assumes that in this great transaction, whether we call it sin-bearing or the imputation of sin, nothing is out of keeping with truth.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这当然假设，在这桩伟大的交易中，无论我们称之为担当罪还是罪的归算，都没有与真理不符之处。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Sins were not charged to Christ in such a sense that He was held to have personally done the deeds when He bore their guilt.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罪没有以这样一种意义被归到基督身上，即当祂担当它们的罪咎时，祂被认为是在个人上做了那些事。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 reasonable mind ever adopted a supposition so unwarrantable.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没有理智的思想会采纳这样一个毫无根据的假设。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distinction was always drawn between the personal and the official in all the language used of the vicarious satisfaction; and had due regard been paid to this distinction, as is always done by intelligent expounders of the Scripture, much of the revolting language used by the opponents of the vicarious satisfaction, and many of the difficulties which they have conjured up, would have been forestalled and obviated.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所有关于替代性补赎的语言中，个人和职分之间的区别总是被划出的；并且，如果对这个区别给予应有的注意，如聪明的圣经解经家总是做的那样，那么替代性补赎的反对者所使用的许多令人反感的语言，以及他们所 conjured up 的许多困难，都会被预先处理和消除。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one hand, sin is so personal a thing, that it never ceases to be recalled as ours, as a source of humiliation, even when its guilt is cancelled; for we may say, with Milton, "Who can undo the past?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一方面，罪是如此个人的事，以致它从未停止被记起为我们的罪，作为羞辱的源头，即使当它的罪咎被取消时也是如此；因为我们可以说，用米尔顿的话，“谁能撤销过去？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not God Himself" On the other hand, sins were charged to Christ in such a sense that they were transferred to Him, as He sustained the person of the sinner; and thus they are no longer ours, but His, who, as the sinless surety, condescended to bear them in His own body to the 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不是神自己。”另一方面，罪是以这样一种意义被归到基督身上，即它们被转移给了祂，因为祂承担了罪人的位格；因此它们不再是我们的，而是祂的，祂，作为无罪的保证人，屈尊在祂自己的身体里将它们带到木头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to the believing mind still the cause of humiliation, for it will be always true that we committed them; and we must say, These sins are ours.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对信心的思想来说，它们仍然是羞辱的原因，因为我们犯了它们将永远是真实的；我们必须说，这些罪是我们的。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other hand, seeing them in the light of Christ's cross, we also say, These sins are no longer ours, in consequence of the expiation of the cross, and are extinguished or annihilated as if they had never been.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另一方面，从基督十字架的光中看它们，我们也说，这些罪不再是我们的，因着十字架的赎罪，它们被熄灭或消灭，仿佛从未存在过。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exchange of places explains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位置的交换解释了一切。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can be fully maintained in harmony with the truth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这可以完全地与神的真理和谐地维持。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only add, that Christ's bearing of our sins was meant to fill the whole horizon of the church's view, as if nothing were seen between us and God but the Surety surrendering Himself as the sin-bearer, and satisfying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我只补充一点，基督担当我们的罪，意在充满教会视野的整个地平线，仿佛在我们和神之间，除了那位舍己作担当罪者，并为罪作补赎的保证人外，别无所见。</w:t>
      </w:r>
    </w:p>
    <w:p w14:paraId="23083EF5">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5EC8116">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to be noticed is the final cause or end contemplated in the divine plan by the atonement: "that (iνα) we, being dead to sin, might live unto righteousness."</w:t>
      </w:r>
    </w:p>
    <w:p w14:paraId="043043B0">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619A13A">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C3C56D9">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接下来要注意的是，赎罪在神的计划中所设想的最终原因或目的：“好叫（iνα）我们，既然在罪上死，就得以在义上活。”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two clauses of the verse are connected by the particle of design (iνα), so as to show that Christ's death aimed at moral renovation as well as pardon.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这节经文的两个从句，由表示目的的小品词（iνα）连接，以表明基督的死，既以道德的更新为目标，也以赦免为目标。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this, as we noticed above, is decisive as to the strict connection between the atonement and holiness.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并且，如我们上面所注意到的，这对于赎罪与圣洁之间的严格联系，是决定性的。</w:t>
      </w:r>
    </w:p>
    <w:p w14:paraId="1B0DCC2C">
      <w:pPr>
        <w:keepNext w:val="0"/>
        <w:keepLines w:val="0"/>
        <w:widowControl/>
        <w:numPr>
          <w:ilvl w:val="0"/>
          <w:numId w:val="2"/>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BB61DB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is established, whether we hold with some, that Peter has his own phraseology and phase of thought, or hold with others, that we have a mode of expression common to Paul and Peter.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这个事实是被确立的，无论我们像一些人那样认为，彼得有他自己的措辞和思想阶段，还是像另一些人那样认为，我们有一个保罗和彼得共有的表达方式。</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former view renders the words, "that we, being FREED from sins, might live unto righteousness;" and the sense is, that we are freed from the heavy guilt of sin, and no more disquieted by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前一种观点将这些话译为：“好叫我们，既‘从罪中得释放’，就得以在义上活”；其意思是，我们从罪的沉重罪咎中得释放，不再被它所困扰。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the practical end kept in view by those to whom the atonement is applied, and more and more to be attained.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这是那些赎罪被应用之人心中所持的实际目的，并且是越来越要达到的。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words may admit this interpretation, which is supported by many excellent expositors, but not so naturally.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这些话可能容许这个解释，它得到许多优秀解经家的支持，但并不那么自然。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other view is, that we have a style of thought common to Paul and Peter, meaning, according to the translation of the authorized English version, that we died with Christ in that atoning death.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另一种观点是，我们有一种保罗和彼得共有的思维风格，根据钦定英文译本的翻译，意思是我们在那赎罪的死中与基督同死。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shared so fully in that one act of our Representative, that we suffered the punishment of sin, and fulfilled the divine claims in Him, as truly as if we had personally performed it all.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我们在我们代表的那一个行动中如此完全地有份，以致我们在祂里面受了罪的刑罚，并成全了神的 claims，就如同我们亲自成就了一切一样真实。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preferable, and does greater justice to the language: it retains the contrast between death and life; it shows more forcibly in what way the Christian died to sin, and is discharged from its guilt.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这是更可取的，并且更公正地对待了这语言：它保留了死与生之间的对比；它更有力地表明了基督徒如何向罪死，并从其罪咎中得释放。</w:t>
      </w:r>
    </w:p>
    <w:p w14:paraId="2F65C1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thought, in a doctrinal point of view, is, that the atonement procured a PREMIAL LIFE, or paved the way, according to the divine aim, for a life of holy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从教义的角度看，重要的思想是，赎罪获得了一个“赏赐的生命”，或根据神的意图，为一种圣洁顺服的生活铺平了道路。</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described in the way of purchase rather than in the way of human motive.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那被描述为一种买赎，而不是一种人的动机。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was the ulterior end for which the Lord bore our sins in His own body.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这是主在祂自己的身体里担当我们罪的更深远目的。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expiation of sin, and the acceptance of our persons, contemplated that further object.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罪的赎清，以及我们人格的被悦纳，都设想了那个更进一步的目标。</w:t>
      </w:r>
    </w:p>
    <w:p w14:paraId="63C650C2">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considered as a potentate, or master, exercising authority over a slave.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罪被视为一个有权势者，或主人，对一个奴隶行使权柄。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Death liberates the slave; and when the penal infliction due to sin ran its course on the Surety, with whom we were one in the eye of God, we died to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死亡释放了奴隶；当因罪而有的刑罚在保证人身上行完其过程时，我们与祂在神眼中是合一的，我们就向罪死了。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death and our death are not regarded as two separate acts, of which the one is like the other, but one and the same.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祂的死和我们的死，不被视为两个分开的行为，其中一个像另一个，而是一个且相同的。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understand how the action of one may be for many, we have only to recall the first Adam: by one man sin entered into the world, and it was the act of one for many.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要理解一个人的行动如何能为多人，我们只需回想第一个亚当：罪是从一人入了世界，那是一人为多人的行动。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According to apostolic language, we may either say, Christ died for us, to deliver our persons from guilt, and secure the renovation of our natures to newness of life; or, We obeyed when He obeyed, and died when He died in that one representative act, that, as the recipients of a new premial life, we may walk in holy obedience.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根据使徒的语言，我们可以说，基督为我们死，要救我们的人格脱离罪咎，并保证我们本性的更新，有新生的样式；或者，我们在祂顺服时顺服，在祂在那一次代表性的行动中死时死，好叫我们，作为新赏赐生命的领受者，可以行在圣洁的顺服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latter is preferable.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后者更可取。</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find it repeated in the Pauline epistles in various forms, and particularly in the phraseology that we were co-crucified with Christ in that one corporate surety-act.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我们在保罗的书信中，以各种形式重复地发现它，尤其是在我们与基督在那一次的团体保证人行动中同钉十字架的措辞中。</w:t>
      </w:r>
    </w:p>
    <w:p w14:paraId="0636F386">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contained in this important clause is, that only as sin is expiated and the sinner discharged, can a holy life begin; and that there is no way apart from this for the dedication of our lives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这个重要从句所包含的教义是，只有当罪被赎清，罪人被释放时，一个圣洁的生命才能开始；并且，除了这个方法外，没有别的途径可以将我们的生命奉献给神。</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Discharged by the sin-bearing death of Christ from the captivity under which we were held, we are prepared for personal dedication, and a holy obedience to God different from the previous life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藉着基督担当罪的死，从我们被囚禁的状态中得释放，我们就被预备好作个人的奉献，并向神献上与先前罪的生活不同的圣洁顺服。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was the great end for which Christ bore our sins in His own body on the 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这是基督在木头上，在祂自己的身体里担当我们罪的伟大目的。</w:t>
      </w:r>
    </w:p>
    <w:p w14:paraId="4E2CD10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IV. We come now to a statement which, of all the passages, gives us the clearest description of substitution and vicarious punishment: For Christ also hath once suffered for sins, the just for the unjust [better, the righteous for the unrighteous], that He might bring us to God, being put to death in the flesh, but quickened by the Spirit (1 Pet. 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IV. 我们现在来到一个陈述，在所有经文中，它给了我们对替代和替代性惩罚最清楚的描述：“因基督也曾一次为罪受苦，就是义的代替不义的[更好的翻译是，公义的代替不公义的]，为要引我们到神面前。按着肉体说，祂被治死；按着灵性说，祂复活了。”（彼得前书 3:18）。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verse is introduced as grounding the practical duty that Christians must willingly suffer for righteousness' sake (vers. 14,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这节经文被引介来作为基督徒必须甘心为义受苦这个实际责任的基础（第14, 17节）。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expressions may be an echo of similar terms used by the Lord Himself on various occasions, combined with others derived from Isaiah's prophecy.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这些表达可能是主自己在不同场合使用的类似词语的回响，并与从以赛亚书预言中得来的其他词语结合。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teach, in unfigurative language, that Christ, personally righteous, suffered punishment for sins in room of the guilty.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它们以不带比喻的语言教导，基督，个人是公义的，却代替有罪之人为罪受了刑罚。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apostle's object is to bring out that the effect of the atonement is to bring back to God, or restore to priestly nearness and priestly service, those who by sin had been widely separated and estranged from Him.</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使徒的目的是要阐明，赎罪的效果是带领人回到神面前，或恢复那些因罪与神远远分离和隔绝的人，进入祭司般的亲近和祭司般的事奉。</w:t>
      </w:r>
    </w:p>
    <w:p w14:paraId="1D077FD8">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55BBEAA">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mentioned is, that HE SUFFERED FOR SINS.</w:t>
      </w:r>
    </w:p>
    <w:p w14:paraId="388545B6">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9469741">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D911939">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首先提到的事是，祂“为罪受苦”。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meaning of the expression, which it is necessary accurately to apprehend, is that sin was the cause or ground on account of which He suffered.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这个表达的含义，我们有必要准确地领会，就是罪是祂受苦的原因或根据。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Had there been no sin in us, Christ would not have been required to suffer.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如果我们里面没有罪，基督就不需要受苦。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because we were guilty, or liable to punishment, He underwent the suffering.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但因为我们是有罪的，或该受罚的，祂就经历了那受苦。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meaning of the words, "He suffered for sins," is self-evident from the language of ordinary life.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“祂为罪受苦”这句话的含义，从日常生活的语言中是自明的。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in common discourse, when we say of any one that he suffered for his sins, the import is that he bore their punishment; and no other sense can be put upon the words by any hearer or reader.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因此，在普通的交谈中，当我们说某人“为他的罪受苦”时，其含义是他担当了他们的惩罚；任何听者或读者都不能给这些话赋予其他意思。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in like manner, when we read that Christ the righteous suffered for sins, which are further mentioned as the sins of the unrighteous, the import is, that the innocent took upon Himself the sins of others, and suffered the punishment which the guilty should have endured.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同样地，当我们读到公义的基督为罪受苦，而那些罪又被进一步提及为不公义之人的罪时，其含义是，无辜的取了别人的罪在自己身上，并受了有罪之人本应忍受的惩罚。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is the natural and necessary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那是自然和必然的含义。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Lest it should be alleged there was no relation between the sufferings of Christ and those of guilty men, Peter says, in terms the most precise, that He suffered for sins, and for the guilty.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为免有人声称基督的受苦与有罪之人的受苦没有关系，彼得以最精确的言辞说，祂为罪，并为有罪的人受苦。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Nor can any other interpretation of the words be made even probable.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这些话也不可能被作出任何其他甚至可能的解释。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cannot, for example, mean that Christ died to turn men away from future sinning, for that could not be called suffering for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例如，它们不能意指基督死为要使人将来不再犯罪，因为那不能被称为为罪受苦。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bring out that sense, many additional words would be necessary, whether it were understood as a motive on the part of man, or as an influence on the part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要阐明那个意思，就需要许多附加的话，无论它被理解为是人一方的动机，还是神一方的影响。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suffering is spoken of as caused by actual guilt, past and present sin, of which the Christian is already conscious.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这受苦被说成是由实际的罪咎，过去和现在的罪引起的，基督徒已对此有意识。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Paul speaks of Christ giving Himself for our sins, and unites with this a further reference to a future amendment or deliverance from this present evil world, the two things are plainly distinguished from each other (Gal. 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当保罗说到基督为我们的罪舍己，并将其与对将来修正或从这现今邪恶世代得拯救的进一步提及联系起来时，这两件事被清楚地相互区分开来（加拉太书 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As little can the words refer to the sinful passions of men, or to the bitter hostility with which the Jews were animated when they crucified the Lord: that could not be called a suffering for sins.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这些话同样不能指向人的罪恶情欲，或犹太人在钉主十字架时所怀的苦毒敌意：那不能被称为为罪受苦。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allusion is to the actual guilt of men, which must be expiated by punishment.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这是在暗示人的实际罪咎，这罪咎必须藉着惩罚来赎清。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the result or full effect of what was already noticed,—the bearing of sin in His own body to the tree.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这是前面已注意到的事——在祂自己的身体里将罪带到木头上——的结果或完全效果。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we may take in the phrase, being put to death in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在这里我们可以纳入这个短语，即在肉体中被治死。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peculiar style of language applied to Christ, denotes His abased, sin-bearing humanity (see Heb. 5:7), contrasted with the state in which He now is, and implies all the infirmities proper to humanity in this life, and which could be in Christ along with a perfect immunity from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这种应用于基督的奇特语言风格，表示祂降卑、担当罪的人性（见希伯来书 5:7），与祂现今所处的状态相对比，并暗示了今生人性所固有的所有软弱，这些软弱可以在基督里面，同时祂又完全免于罪。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whole time of His humiliation, from the manger to the cross, is thus described (2 Cor. 5:16); and the phrase, "put to death in the flesh," has reference either to the sin-bearing condition of the Lord, or to the guilt and cursed death to which He was subjected.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祂整个降卑的时期，从马槽到十字架，都如此被描述（哥林多后书 5:16）；而“在肉体中被治死”这个短语，既可以指主担当罪的状况，也可以指祂所承受的罪咎和被咒诅的死。</w:t>
      </w:r>
    </w:p>
    <w:p w14:paraId="1E0D0136">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5268756">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D166808">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next thing requiring notice is the emphatic allusion to the Lord's sinlessness as the Righteous One by way of eminence, or the one Righteous Person as contradistinguished from all men as sinners: He suffered, THE RIGHTEOUS FOR THE UNRIGHTEOUS.</w:t>
      </w:r>
    </w:p>
    <w:p w14:paraId="6C81FCCF">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337F1F7">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FF8C62C">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接下来需要注意的，是对主作为杰出的“义者”，或与所有作为罪人的人相对立的独一“义人”的无罪性的有力提及：祂受苦，“义的代替不义的”。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term righteous denotes one approved by God when tried by the standard of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“义的”一词表示一个被律法的标准试验后，蒙神称许的人。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 intimates perfect sinlessness of nature, and a life adjusted to the idea of man's normal relation toward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这个词暗示了本性的完全无罪，以及一个与人对神正常关系观念相符的生活。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it is added that He suffered, the righteous for the unrighteous, the words imply, in connection with the previous allusion to sin, that He was the innocent for the guilty, the pure for the impure, the holy for the unholy, in all the steps to which, as the surety of sinners, He must needs subject Himself.</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加上说祂受苦，义的代替不义的，这些话，与前面提到罪的联系，就暗示了祂是无辜的代替有罪的，纯洁的代替不纯洁的，圣洁的代替不圣洁的，在所有祂作为罪人的保证人，必须使自己服从的步骤中都是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sufferings were not on His own account, nor from the mere course of events or laws of evil in a sinful world, but the result of substitution in the room of others.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祂的受苦不是为祂自己，也不是出于一个罪恶世界中事件的单纯进程或邪恶的规律，而是代替他人的结果。</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nature of the transaction, and the marked antithesis, imply that the suffering was in the room of the guilty; and no unbiassed mind can peruse these words in their natural import, with the desire to know simply what is written, without arriving at this conclusion.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这笔交易的性质，以及显著的对立，暗示了受苦是在有罪之人的位置上；没有偏见的思想，若以单纯想知道所写的是什么的心态，来细读这些话的自然含义，就不可能不达此结论。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words, even with the utmost violence, cannot be made to yield any other meaning than that of vicarious suffering.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这些话，即使以最大的暴力，也无法得出替代性受苦之外的任何其他含义。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What is wanted is a full recognition of the claims of the divine law, for the atonement was but a satisfaction to them in all their breadth and extent.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所需要的是对神律法要求的充分承认，因为赎罪不过是对这些要求在其全部广度和范围内的补赎。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main position, to which every one must come who has right conceptions of the extent of the divine law and of its unbending claims, is, that Christ's satisfaction is perfectly identical with that which men should themselves have rendered; and in the atonement of Christ we are to read off the unalterable claims of the divine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每个对神律法的范围及其不弯曲的要求有正确观念的人都必须达到的主要立场是，基督的补赎与人自己本应献上的完全相同；在基督的赎罪中，我们要读出神律法不可改变的要求。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must argue from man's obligations to the nature of the Lord's undertaking, and conversely from the latter to the former.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我们必须从人的义务论证到主的承担的性质，并反过来，从后者论证到前者。</w:t>
      </w:r>
    </w:p>
    <w:p w14:paraId="2BAA975C">
      <w:pPr>
        <w:keepNext w:val="0"/>
        <w:keepLines w:val="0"/>
        <w:widowControl/>
        <w:numPr>
          <w:ilvl w:val="0"/>
          <w:numId w:val="3"/>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BB7CD8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penal suffering or passive obedience must come to its rights.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刑罚的受苦或被动的顺服必须得到其应有的权利。</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infliction or visitation He suffered could be nothing else than a retribution—a suffering FOR SINS, as here expressed—the wages of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祂所受的刑罚或临到，只能是报应——一种“为罪”的受苦，如这里所表达的——罪的工价。</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active obedience must also come to its rights; for many too exclusively fix attention on the death of Christ, without taking into account, as they ought to do in speaking of the necessity of a satisfaction to justice, the sinless nature and immaculate obedience of Him who is here called the Righteous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主动的顺服也必须得到其应有的权利；因为许多人过于专一地注意基督的死，而没有，像他们在讲论对公义的补赎的必要性时本该做的那样，考虑到那位在这里被称为“义者”的无罪本性和无瑕疵的顺服。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 make His sinlessness a mere condition or indispensable prerequisite to the atonement; but it is more.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一些人将祂的无罪性视为赎罪的一个单纯的条件或不可或缺的先决条件；但它远不止于此。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Others maintain that Christ's active obedience was a service which He, in common with every rational creature, owed to God on His own account; but they forget that He was under no obligation either to take flesh, or to fulfil what He did fulfil in humanity on His own account.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另一些人主张，基督的主动顺服是祂，与每个有理性的受造物一样，为祂自己欠神的服事；但他们忘记了，祂没有义务取肉身，也没有义务为祂自己成全祂在人性中所成全的一切。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active obedience was an essential factor or constituent element in the atonement.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主动的顺服是赎罪中的一个基本因素或构成要素。</w:t>
      </w:r>
    </w:p>
    <w:p w14:paraId="773B8478">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23320B4B">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calling for notice is the declaration that Christ ONCE SUFFERED.</w:t>
      </w:r>
    </w:p>
    <w:p w14:paraId="7AD5333C">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0344BCAF">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3D2F566">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另一点需要注意的，是基督“一次受苦”的宣告。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that expression the apostle does not mean that all penal suffering was confined to one time—to the hours when He was suspended on the cross.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使徒用那个表达，不是说所有的刑罚受苦都局限于一个时间——即祂被悬挂在十字架上的那几个小时。</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expression intimates that He suffered once for all, so that there was no more need to repeat the sacrifice, as in the case of the Old Testament sacrifices.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这个表达暗示，祂一次永远地受苦，以致不再需要重复献祭，如旧约祭物的情况。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one all-sufficient atonement has everlasting validity, needing no repetition.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祂一次全备的赎罪具有永恒的效力，无需重复。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allusion is plainly to a suffering which on the one hand pervaded the whole tenor of His earthly history, and on the other reached its culmination on the cross (Heb. 9:25–28).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这显然是在暗示一种受苦，它一方面贯穿了祂整个在世历史的始终，另一方面在十字架上达到了高潮（希伯来书 9:25–28）。</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is the more necessary to advert to the true meaning of the expression, as it has been thought to lend countenance to the notion that the vicarious sufferings of Christ were limited to the time of the crucifixion.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更有必要的是提到这个表达的真正含义，因为它被认为支持了基督替代性受苦只局限于钉十字架之时的观念。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the apostle's aim in the use of this expression, is to contrast the completeness of His suffering obedience, which comprehends His whole life, with the notion that it needed a repetition.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但使徒使用这个表达的目的，是要将祂受苦顺服的完全性，它包含了祂的整个生命，与它需要重复的观念作对比。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Even the Jewish sacrifices were not done at one moment, but presupposed many successive steps; and our Lord's sacrifice took in His entire earthly course.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即使是犹太的祭物，也不是在一瞬间完成的，而是预设了许多相继的步骤；我们主的献祭则包含了祂整个在世的历程。</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it is said that He once suffered, to intimate that the atoning work which satisfied the law of God and procured remission was limited to His first advent, as contrasted with anything performed during His present mediatorial activity or at His second advent.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并且说祂一次受苦，是为要暗示那满足了神律法并获得了赦免的赎罪之工，局限于祂的第一次降临，与祂现今中保活动期间或祂第二次降临时所作的任何事相对比。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was once, and only once, as contrasted with the oft-repeated sacrifices of the old economy.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那是一次，且仅有一次，与旧安排中屡次重复的祭物相对比。</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Lord's atoning work required and admitted no repetition.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主的赎罪之工，既不需要也不容许重复。</w:t>
      </w:r>
    </w:p>
    <w:p w14:paraId="41CD735E">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A0D30AB">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1D8F49B">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 contemplated by the Lord's death is next noticed: THAT HE MIGHT BRING US TO GOD.</w:t>
      </w:r>
    </w:p>
    <w:p w14:paraId="275A2BF3">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3069032F">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16659764">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接着，注意到主死所设想的目的：“为要引我们到神面前”。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death of Christ attains this end only as it procures the remission of sins, and so delivers us from the dividing element which separates between God and man.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基督的死，只有在它获得了罪的赦免，从而将我们从那将神与人分开的分隔元素中拯救出来时，才能达到这个目的。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great end for which the Lord died was to restore us to the divine communion—to friendly intercourse and priestly privilege, after a complete disunion.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主死的伟大目的，是在一次完全的隔绝之后，将我们恢复到神的交通中——进入友好的交往和祭司的特权。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peculiar shade of meaning ascribed to the expression is very variously given.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赋予这个表达的特殊细微差别，被非常多样地给出。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some have regarded it more in the light of inward renovation and dedication, while others make it identical with reconciliation.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因此，一些人更多地从内在的更新和奉献的角度来看待它，而另一些人则将其与和好等同。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third class are of opinion that, while it includes the divine favour, it principally alludes to the possession of future blessedness and the life with God above.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第三类人认为，虽然它包含了神的恩惠，但它主要暗示了对未来福乐和在天上与神同在的生命的拥有。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expression may be taken in the latter comprehensive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这个表达可以被取其后者全面的意义。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it seems specially to contain an allusion to the restoration of access or nearness to God, and the priestly privilege, in which these feelings find their fullest scope.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但它似乎特别地包含了一个对恢复亲近或靠近神的暗示，以及祭司的特权，在其中这些情感得以最充分地施展。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have an open door of entrance—a deliverance from fear and the depressing sense of guilt, which previously shut them out from God, and prevented every activity or liberty of approach.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他们有敞开的进入之门——从恐惧和压抑的罪咎感中得拯救，那先前将他们关在神之外，并阻止了任何活动的自由或进路的自由。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are now made nigh as priests, and can do everything as a priestly service (1 Pet. 2:5, 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他们如今被带到近处，作祭司，并且能作一切如祭司的事奉（彼得前书 2:5, 9）。</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was the privilege faintly set forth, but never realized, by the separation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这是以色列的分别所微弱地阐明，却从未实现的特权。</w:t>
      </w:r>
    </w:p>
    <w:p w14:paraId="5CF9B251">
      <w:pPr>
        <w:keepNext w:val="0"/>
        <w:keepLines w:val="0"/>
        <w:widowControl/>
        <w:numPr>
          <w:ilvl w:val="0"/>
          <w:numId w:val="4"/>
        </w:numPr>
        <w:suppressLineNumbers w:val="0"/>
        <w:spacing w:before="0" w:beforeAutospacing="1" w:after="0" w:afterAutospacing="1"/>
        <w:ind w:left="1440" w:hanging="360"/>
        <w:rPr>
          <w:rFonts w:hint="eastAsia" w:ascii="微软雅黑" w:hAnsi="微软雅黑" w:eastAsia="微软雅黑" w:cs="微软雅黑"/>
          <w:sz w:val="30"/>
          <w:szCs w:val="30"/>
        </w:rPr>
      </w:pPr>
    </w:p>
    <w:p w14:paraId="4801B13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words, while tracing this great privilege to the Saviour's sufferings as the meritorious cause, refer also in no obscure way to the activity of the risen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但这些话，在将这个伟大的特权追溯到救主受苦作为其功绩因的同时，也以一种不含糊的方式，提到了复活基督的活动。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whom are Christians brought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基督徒是由谁带到神面前的？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Christ, in His function of risen Mediator or great High Priest, the introducer, whose action is here distinctly intimated after His redemption-work was completed.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藉着基督，在祂作为复活的中保或大祭司，即引介者的职分中，祂的行动在祂救赎之工完成后，在这里被清楚地暗示了。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Whether we refer the language to Oriental court ceremonies, and suppose an allusion to the introduction effected by the favourite or son of a monarch, or simply call in the idea of Christ as the way to the Father (John 14:6), and as our introducer, we cannot fail to notice the action of our risen Lord and Saviour: it is He who brings us to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无论我们是将这语言指向东方宫廷的仪式，并假设这是在暗示由君王的宠臣或儿子所作的引介，或只是引入基督是通往父的道路（约翰福音 14:6），以及是我们的引介者这个观念，我们都不能不注意到我们复活的主和救主的行动：是祂将我们带到神面前。</w:t>
      </w:r>
    </w:p>
    <w:p w14:paraId="1D4D663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V. Still another passage must be noticed, though closely connected with the former: Forasmuch, then, as Christ hath suffered for us in the flesh, arm yourselves with the same mind; for he that hath suffered in the flesh hath ceased from sin (1 Pet. 4:1).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V. 还有一个经文必须被注意，虽然它与前者紧密相连：“基督既在肉身受苦，你们也当将这样的心志作为兵器，因为在肉身受过苦的，就已经与罪断绝了。”（彼得前书 4:1）。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Peter returns to the same theme, which he expresses in the same terms; and the obvious conclusion is, that we must take the allusion to Christ's sufferings in the same sense.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彼得以同样的言辞回到了同一个主题；显而易见的结论是，我们必须以同样的意义来理解对基督受苦的提及。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nothing to warrant a different exposition of the words, as the apostle returns to the same thought, and, indeed, in a formal way recapitulates its substance after completing the intervening parenthesis (1 Pet. 3:19–22).</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没有根据来对这些话作不同的解释，因为使徒回到了同样的想法，并且，在完成了中间的括号（彼得前书 3:19–22）后，事实上，他以一种正式的方式概括了其内容。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When he resumes his previous expressions, he can only refer to Christ's vicarious sufferings in the flesh.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当他重拾他先前的表达时，他只能指向基督在肉身中替代性的受苦。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he bids the Christians realize the fact, that in Christ's sufferings, as the representative or surety of all believers, they were co-crucified or co-sufferers.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他吩咐基督徒们要认识到这个事实，即在基督的受苦中，作为所有信徒的代表或保证人，他们是同钉十字架或同受苦的。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language goes much beyond a mere allusion to Christ's example, carrying with it the notion of two separate and similar actions parallel to each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这语言远超过了仅仅提及基督的榜样，它带有两个分开且相似的行为相互平行的观念。</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but one.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这只是一个。</w:t>
      </w:r>
    </w:p>
    <w:p w14:paraId="748634D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another instance in which Peter and Paul use nearly the same phraseology in speaking of our death to sin; and this so far from offering a difficulty, or inclining us to make a difference when there is none, is only what was to be expected (compare 1 Pet. 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那么，在这里，我们有另一个例子，其中彼得和保罗在讲我们向罪死时，使用了几乎相同的措辞；这远非提供一个困难，或在我们本无差异时使我们倾向于作出区分，而只是意料之中的事（比较彼得前书 2:24）。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Any other explanation is in the last degree unnatural.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任何其他的解释都是极其不自然的。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who represent the expressions as alluding to what Christ encountered in His earthly life from wicked men, and explain the second clause of the believer suffering in Christ's cause and after His example, can produce nothing to satisfy the forcible terms here used as to ceasing from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那些将这些表达描绘为暗示基督在祂的在世生命中从恶人那里所遭遇的，并将第二个从句解释为信徒为基督的事业并效法祂的榜样而受苦的人，不能拿出任何东西来满足这里所用的关于与罪断绝的有力用语。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allege that the words mean only, that he who suffers in the cause of Christ has broken with sin, or testifies that he no more obeys the will of the world, is to evacuate words of their significance.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声称这些话仅仅意指，为基督的事业受苦的人已与罪断绝，或见证他不再顺从世界的意志，就是掏空了话语的意义。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makes the whole clause unmeaning.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它使整个从句变得无意义。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best expositors of the Patristic and Reformation schools have agreed to explain the expression, "He that has suffered in the flesh hath ceased from sin," in the Pauline sense of suffering or dying with Christ (Rom. 6:7).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教父和宗教改革学派最好的解经家们，都同意以保罗的意义，即与基督同受苦或同死（罗马书 6:7），来解释“在肉身受过苦的，就已经与罪断绝了”这个表达。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 meaning of the expression will be, that we suffered as one person with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因此，这个表达的含义将是，我们与基督作为一个人受了苦。</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Peter considers Christians as one person with Christ, as suffering when He suffered, and paying the last tribute to sin—their old master and tyrant—when we died with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彼得将基督徒视为与基督是同一个人，在祂受苦时受苦，当我们与基督同死时，向罪——他们旧的主人和暴君——付了最后的 tribute。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are two modes of speaking in reference to the atonement, either of which presupposes and involves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关于赎罪，有两种说话的方式，每一种都预设并包含了另一种。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may either say, "Christ suffered for sins, the just for the unjust;" and then we describe the Surety as interposing between God and us: or we may say, "He that suffered in the flesh," or suffered in the Surety, or in that obedience unto death finished by Him as a public person, has been discharged from sin, or parted company with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可以说，“基督为罪受苦，义的代替不义的”；然后我们描述保证人介入神与我们之间：或者我们可以说，“在肉身受过苦的”，或在保证人里受过苦的，或在祂作为一个公众人物所完成的那顺服至死的里面，已从罪中得释放，或与罪分道扬镳了。</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person who is regarded at the divine tribunal—as every believer is regarded—as a co-sufferer with Christ, or crucified with Christ (Gal. 2:20), is absolved from sin, dead to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在神的审判台前被视为——如每个信徒被视为的——与基督同受苦，或与基督同钉十字架（加拉太书 2:20）的人，从罪中得赦免，向罪死。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is here described as having ceased from sin; that is, as one who has done with sin, and has no more connection with it as his master.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祂在这里被描述为已与罪断绝；也就是说，作为一个已与罪了结，并且不再与它作为他的主有任何联系的人。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naturally flows from the representative capacity of Christ and His vicarious atonement.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这自然地从基督的代表能力和祂的替代性赎罪中流出。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how could such a thought be deduced from the sufferings of Christ, and how could we be regarded as suffering with Him, if He did not suffer in our room and stead?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但是，如果祂不是代替我们受苦，那么这样的思想如何能从基督的受苦中推断出来，我们又如何能被视为与祂同受苦呢？</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apostles, when they connect our sanctification with the death of Christ, always presuppose His surety-satisfaction in our stead.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使徒们，当他们将我们的成圣与基督的死联系起来时，总是预设了祂代替我们的保证人补赎。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enables us to meet the only plausible objection to the interpretation now advanced, viz. that the word FLESH must be taken in two different senses in the two different clauses of this verse.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这使我们能回应现在所提出的解释的唯一貌似有理的反对意见，即，“肉体”这个词在本节的两个不同从句中，必须被取两个不同的意思。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By no means.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绝非如此。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has the same sense in both, denoting Christ's representative suffering, and our act, considered as one with Him in God's account.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它在两者中都有相同的意义，表示基督的代表性受苦，以及我们的行为，在神的计算中被视为与祂是合一的。</w:t>
      </w:r>
    </w:p>
    <w:p w14:paraId="453769B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further point to be noticed in the verse is, that the Christian must realize all this, and arm himself with the same mind.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本节经文中唯一需要进一步注意的点是，基督徒必须认识到这一切，并用同样的心志装备自己。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There is a divine fact; but it must be apprehended and felt, and the inward realization of that objective fact is the Christian's armour in the way of motive.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有一个神圣的事实；但它必须被领会和感受，对那个客观事实的内在认识，是基督徒在动机方面的兵器。</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must apprehend his discharge from sin in Christ (Rom. 6:11).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祂必须领会祂在基督里从罪中得释放（罗马书 6:11）。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this forcibly proves how much, in the practical conduct of life, the apostle deduced all privileges and all motives from the fact of the atonement.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这有力地证明了，在生活的实际行为中，使徒是多么地从赎罪这个事实中推导出所有的特权和所有的动机。</w:t>
      </w:r>
    </w:p>
    <w:p w14:paraId="7248D3A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EPISTLE OF PETER contains less express allusion to the atonement.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彼得后书包含较少对赎罪的明确提及。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Nor should this excite surprise, as it was directed against a class of gnostic errorists, imbued with an Antinomian spirit, and scoffers in regard to the second advent; and this gave a peculiar tone to the epistle; for the genuineness of which, notwithstanding all the doubts which many have expressed, the church has a satisfactory amount of evidence, external and internal.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也不应引起惊讶，因为它针对的是一班诺斯底异端者，他们充满了反律法主义的精神，并且对第二次降临是好讥笑的人；这给这封书信带来了一种独特的语调；对于其真实性，尽管许多人表示怀疑，教会仍有令人满意的内外证据。</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bears to have been written by the aged Peter toward the close of his apostolic labours (2 Pet 1:14).</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它据称是由年迈的彼得在他使徒工作的晚期写的（彼得后书 1:14）。</w:t>
      </w:r>
    </w:p>
    <w:p w14:paraId="28943DB9">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sole passage that bears reference to the atonement is the prophetic announcement of false teachers.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唯一与赎罪有关的经文，是对假教师的预言性宣告。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who were to bring in heresies, even denying the Lord that bought them (2 Pet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他们要私自引进陷害人的异端，连买他们的主他们也否认（彼得后书 2:1）。</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term Lord (δεσπότην) has special emphasis, denoting a Lord who rules over others with unlimited power.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“主”（δεσπότην）一词有特别的强调，表示一位以无限权力统治他人的主。</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While ostensibly appearing to serve Christ, they in substance deny His dominion and atoning sacrifice, spreading views at variance with these fundamental doctrines.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他们表面上似乎事奉基督，实际上却否认祂的统治和赎罪祭，传播与这些基本教义相悖的观点。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passage, considered in the light of an efficacious atonement securing the redemption of the true church (Acts 20:28), is not without its difficulties, and is variously expounded; being the passage, in fact, in which the Lutheran and Arminian polemical writers uniformly intrench themselves and defy assault.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这段经文，从一个有效的赎罪保证了真教会的救赎（使徒行传 20:28）的光中来看，并非没有困难，并且有各种各样的解释；事实上，这是路德宗和亚米念派的辩论作家一致地在此设防并抵御攻击的经文。</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cannot fairly be adduced as impugning the biblical doctrine of the special redemption of the elect (Eph. 5:25); and two explanations have been given by those who maintain that, according to Scripture, the atonement is at once special and efficacious.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它不能被公正地引来 impugning 圣经关于选民特别救赎的教义（以弗所书 5:25）；并且，那些主张根据圣经，赎罪既是特别的也是有效的的人，给出了两种解释。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first mode, not so satisfactory, holds there is no allusion to Christ's death; that there is no mention of Christ, but of a Master,—a word not elsewhere applied to Christ, and rather applicable to God; no allusion to Christ's blood, sufferings, and death, as the ransom; nor of deliverance from Satan and the bondage of sin; and that the whole must therefore be referred to the outward relation which the false teachers occupy to God, as employing them in His church.</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第一种方式，不那么令人满意，认为这里没有提及基督的死；没有提到基督，而是提到一位“主”——一个在别处未被应用于基督，而更适用于神的词；没有提及基督的宝血、受苦和死亡，作为赎价；也没有提及从撒但和罪的捆绑中得拯救；因此，整个事情必须被指向假教师与神所处的外在关系，即祂在祂的教会中使用他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That exposition does no justice to the term BOUGHT.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那个解释没有公正地对待“买”这个词。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comment of Piscator and of the Dutch annotations is much to be preferred, viz. that these false teachers are described according to their own profession and the judgment of charity.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皮斯卡托和荷兰注释的评论更可取，即，这些假教师是根据他们自己的认信和爱心的判断来描述的。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They gave themselves out as redeemed men, and were so accounted in the judgment of the church while they abode in her communion.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他们自称是蒙赎的人，并且在他们住在教会相交中时，在教会的判断中也被如此看待。</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simple and natural.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这是简单和自然的。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passage by no means affirms that any but the true church or the sheep of Christ are truly bought by atoning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这段经文绝没有肯定，除了真教会或基督的羊外，有任何人是真正地被赎罪的宝血所买赎的。</w:t>
      </w:r>
    </w:p>
    <w:p w14:paraId="595A4686">
      <w:pPr>
        <w:pStyle w:val="2"/>
        <w:bidi w:val="0"/>
        <w:jc w:val="center"/>
        <w:rPr>
          <w:rFonts w:hint="eastAsia"/>
        </w:rPr>
      </w:pPr>
      <w:r>
        <w:rPr>
          <w:rFonts w:hint="eastAsia"/>
        </w:rPr>
        <w:t>CHAPTER V:</w:t>
      </w:r>
      <w:r>
        <w:rPr>
          <w:rFonts w:hint="eastAsia"/>
        </w:rPr>
        <w:br w:type="textWrapping"/>
      </w:r>
      <w:r>
        <w:rPr>
          <w:rFonts w:hint="eastAsia"/>
        </w:rPr>
        <w:t>第五章：</w:t>
      </w:r>
    </w:p>
    <w:p w14:paraId="04BFA2F4">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THE APOSTLE JOHN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使徒约翰的见证</w:t>
      </w:r>
    </w:p>
    <w:p w14:paraId="26580227">
      <w:pPr>
        <w:pStyle w:val="2"/>
        <w:bidi w:val="0"/>
        <w:jc w:val="center"/>
        <w:rPr>
          <w:rFonts w:hint="eastAsia"/>
        </w:rPr>
      </w:pPr>
      <w:r>
        <w:rPr>
          <w:rFonts w:hint="eastAsia"/>
        </w:rPr>
        <w:t>SEC. XXI.</w:t>
      </w:r>
      <w:r>
        <w:rPr>
          <w:rFonts w:hint="eastAsia"/>
        </w:rPr>
        <w:br w:type="textWrapping"/>
      </w:r>
      <w:r>
        <w:rPr>
          <w:rFonts w:hint="eastAsia"/>
        </w:rPr>
        <w:t>第二十一节</w:t>
      </w:r>
    </w:p>
    <w:p w14:paraId="673B7D6E">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EPISTLES OF JOHN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约翰书</w:t>
      </w:r>
    </w:p>
    <w:p w14:paraId="2E0A4BDD">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was reserved, with his calm contemplative mind, to lay a new impress on the Christian church, already founded by the labours of Peter and Paul.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约翰，以他平静沉思的心灵，被保留下来，为已由彼得和保罗的工作所建立的基督教会，留下一个新的印记。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activity of John presupposes the labours of Paul, and takes for granted, too, that the conflict on the subject of the law has been terminated.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约翰的活动，以保罗的工作为前提，并且也以关于律法主题的冲突已经结束为前提。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disciple whom Jesus loved, less a man of action than of intuition, seems to have received into himself all the impressions to be derived from the life and death of his Lord, and all the experience to be drawn from the first founding of the Christian church, in order to appear upon the field in due season, when the rest of the apostles had passed away, and errorists began to arise,—to encourage and edify the church by new elements.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耶稣所爱的那个门徒，与其说是一个行动的人，不如说是一个直觉的人，似乎已将所有能从他主的生与死中得来的印象，以及所有能从基督教会初创中汲取的经历，都领受到自己里面，以便在适当的时候，当其余的使徒都已离世，异端者开始兴起时，出现在禾场上——用新的元素来鼓励和造就教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writings were sent forth long after the other inspired documents.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祂的著作是在其他受默示的文件很久之后才发出的。</w:t>
      </w:r>
    </w:p>
    <w:p w14:paraId="59183B4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Epistle of John, supposed by some to have been a companion document to his Gospel, recalls in many ways the Lord's own words.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约翰一书，一些人认为是祂福音书的伴侣文件，在许多方面都让人回想起主自己的话。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None of the apostles in a brief epistle more explicitly refers to the atonement; and a few peculiarities may be noticed.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在一封简短的书信中，没有哪位使徒比祂更明确地提到赎罪；并且可以注意到几个 peculiarities。</w:t>
      </w:r>
    </w:p>
    <w:p w14:paraId="194B818A">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a. John most copiously expatiates on the LOVE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 约翰最详尽地阐述了神的“爱”。</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And it is worthy of remark that, of all the apostles, he most frequently used the term PROPITIATION, which takes for granted divine WRATH against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值得注意的是，在所有使徒中，祂最频繁地使用了“挽回祭”这个词，它以对罪的神的“忿怒”为前提。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one suggests and presupposes the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一个暗示并预设了另一个。</w:t>
      </w:r>
    </w:p>
    <w:p w14:paraId="3FA8E2A1">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b. A second point that may be noticed is: John, in delineating the work of atonement, commonly connects the divine Sonship with the sacrifice—as was indeed to be expected from the high conceptions everywhere expressed of the personal dignity of Christ.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 另一点可以注意到的是：约翰，在描绘赎罪之工时，通常将神圣的子职与献祭联系起来——这的确是意料之中的，因为基督位格尊贵的崇高观念在各处都被表达。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Sometimes he does this in direct terms, sometimes more suggestively.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有时祂以直接的言辞这样做，有时更具暗示性。</w:t>
      </w:r>
    </w:p>
    <w:p w14:paraId="7C80A3AC">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c. Nor can we fail to notice another peculiarity: he attaches himself closely to the Old Testament doctrine of sacrifice in alluding to the blood of Christ (1 John 1:7; Rev. 1:5).</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 我们也不能不注意到另一个 peculiarity：祂在提到基督的宝血时（约翰一书 1:7；启示录 1:5），紧密地依附于旧约的献祭教义。</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greatest mistakes of expositors have arisen from not keeping in view the sacrificial vocabulary, and allusions to the ancient worship occurring in his style.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解经家最大的错误，源于没有注意到祂风格中出现的献祭词汇，以及对古代敬拜的提及。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he describes the Lord as coming not by water only, but by water and blood (1 John 5:6): in the Apocalypse he twenty-seven times designates the exalted Christ as THE LAMB, recalling His humiliation as the ground of the dominion; and no one shows more clearly that forgiveness comes directly from the atonement, not from moral amendments.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因此，祂将主描述为不是单用水，乃是用水又用血来的（约翰一书 5:6）：在启示录中，祂二十七次将被高举的基督指定为“羔羊”，使人回想起祂的降卑是统治的基础；并且没有人比祂更清楚地表明，赦免直接来自赎罪，而非道德的修正。</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His type of doctrine is the following:—The Eternal Life has been manifested to bring back to men that life which lies in fellowship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祂教义的类型如下：—永生已显明，为要带回给人那存在于与神相交中的生命。</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Before that could be effected, the fountain of death, which lies in sin, must be removed; and the atonement enters as the provision which restores men to fellowship with Him who is LIFE and LIGHT as well as LOVE.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在那能被成就之前，存在于罪中的死亡之源必须被除去；赎罪就作为那个预备进入，将人恢复到与那位既是“生命”和“光”，也是“爱”的相交中。</w:t>
      </w:r>
    </w:p>
    <w:p w14:paraId="020B2F6F">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allusion to the atonement is in the first section: If we walk in the light, as He is in the light, we have fellowship one with another, and the blood of Jesus Christ His Son cleanseth us from all sin (1 John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 第一次提到赎罪，是在第一部分：“我们若在光明中行，如同神在光明中，就彼此相交，祂儿子耶稣的血也洗净我们一切的罪。”（约翰一书 1:7）。</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context amounts to this: God is light, and in Him is no defilement at all: if we claim to have fellowship with Him, and indulge in unholy conduct out of keeping with union to Him, we are false pretenders: only as we walk in the light have we fellowship with Him and each other.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上下文的大意是：神就是光，在祂毫无污秽：如果我们自称与祂相交，却沉溺于与与祂联合不符的不圣洁行为，我们就是假冒的：只有当我们行在光中，我们才与祂和彼此相交。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Here it recurs to the apostle that the Christian's walk in the light, far from reaching steady, unsinning fellowship, contracts ever recurring taints, for which a cleansing is to be provided.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在这里，使徒又想到，基督徒行在光中，远非达到稳定、无罪的相交，而是不断地沾染污秽，为此需要预备一种洁净。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last clause of the verse, which might be marked off by a colon, and begin with an also, thus announces this provision: "Also the blood of Jesus Christ His Son cleanses us from all sin."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本节的最后一个从句，可以用一个冒号分开，并以“也”开始，如此宣告了这个预备：“也，祂儿子耶稣基督的血洗净我们一切的罪。”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usual mode of connecting the two clauses is the following: If we walk in the light, we receive cleansing or remission of sins by the continuous application of the blood of Christ;—an exposition which seems to run counter to the received biblical principle, that forgiveness precedes, and a holy walk is its fruit.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连接这两个从句的通常方式是：如果我们行在光中，我们就藉着基督宝血的持续应用，得到洁净或罪得赦免；——这个解释似乎与被接受的圣经原则相悖，即赦免在先，圣洁的行事是其果子。</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connection rather is as follows: Amid the recurring stains of the Christian life, the blood of Christ is ever needed and applied anew to RESTORE the fellowship which it at first procured.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联系反倒是如下：在基督徒生活中不断出现的污点中，基督的宝血总是被需要并被重新应用，以“恢复”它最初所获得的相交。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present tense, CLEANSES, intimates that the blood daily cleanses, that the merits of the Lord are anew imputed, as sin is contracted and confessed.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现在时态，“洗净”，暗示宝血每日洗净，主的功绩被重新归算，正如罪被沾染和承认。</w:t>
      </w:r>
    </w:p>
    <w:p w14:paraId="47C09B10">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538B633">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describes this cleansing blood as the blood of GOD'S SON,—an addition having peculiar emphasis, as it is intended to exhibit the infinite value and efficacy of that blood.</w:t>
      </w:r>
    </w:p>
    <w:p w14:paraId="5A35212E">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F22131E">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3BA1D64">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使徒将这洁净的血描述为“神儿子”的血——这是一个有特别强调的补充，因为它意在展现那宝血的无限价值和功效。</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title SON occurs in a higher sense than can be ascribed to any other being.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“儿子”这个称号，以一种不能归于任何其他存在的更高意义出现。</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assigns a divine nature to Him, and, in such connections as the present, exhibits His redemption-work not merely as planned and approved by God, but wrought out, so far as atoning action is concerned, by the only-begotten and beloved Son.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它将一个神圣的本性归于祂，并且，在如现在的联系中，展现祂的救赎之工，不仅是神所计划和称许的，而且就赎罪的行动而言，是由独生和蒙爱的子所成就的。</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imparts to Christ's atonement its infinite sufficiency and value, making it adequate to procure for men the remission of sins, how great and numerous soever, whether we think of individuals or of countless millions.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这赋予了基督的赎罪无限的充足性和价值，使其足以为人获得罪的赦免，无论罪是多么重大和众多，无论我们思想的是个人还是亿万的人。</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account of the personal union of the two natures, the blood is spoken of as the blood of the Son of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因着两个本性的位格联合，这血被称为神儿子的血。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Though the blood belongs to Him as Son of Mary, yet in virtue of the hypostatic union it is the blood of God's Son, and therefore possessed of all the value that the divine nature lends to it, and adequate to the expiation of human sin laid in the scales against it.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虽然这血作为马利亚的儿子属于祂，但凭着位格的联合，它是神儿子的血，因此拥有神性所赋予它的一切价值，并足以赎清被放在天平上与它相对的人的罪。</w:t>
      </w:r>
    </w:p>
    <w:p w14:paraId="40E3EA35">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4CB64DC">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68444156">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the blood of Christ said to CLEANSE US?</w:t>
      </w:r>
    </w:p>
    <w:p w14:paraId="2D1423A1">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E4C5697">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71222916">
      <w:pPr>
        <w:pStyle w:val="4"/>
        <w:keepNext w:val="0"/>
        <w:keepLines w:val="0"/>
        <w:widowControl/>
        <w:suppressLineNumbers w:val="0"/>
        <w:spacing w:before="0" w:beforeAutospacing="1" w:after="0" w:afterAutospacing="1"/>
        <w:ind w:left="72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基督的宝血如何被说成是“洁净我们”？</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One thing is obvious, this cannot denote inward cleansing, or the renewing of the Holy Ghost, as it is a cleansing by the BLOOD of Christ; that is, by His blood sacrificially shed.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一件事是明显的，这不能表示内在的洁净，或圣灵的更新，因为它是一个藉着基督的“宝血”的洁净；也就是说，藉着祂为献祭而流出的宝血。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Several recent expositors of note have referred the language to inward cleansing from the power of sin, but a cursory examination of the passage suffices to refute that comment.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几位近代的著名解经家将这语言指向从罪的权势中得的内在洁净，但对这段经文的粗略查考就足以驳斥那个注释。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very terms refer to the sacrifices.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这些词本身就指向献祭。</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Then in no case are men here below cleansed from all sin, in the inward acceptation of the phrase.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那么，在地上的人，无论在什么情况下，都没有从一切罪中被洁净，在“内在”的含义上。</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Besides, it would run counter to the very object which the apostle intends to teach—that we are cleansed notwithstanding daily recurring stains.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此外，那将违背使徒意在教导的真正目的——即我们，尽管每日不断出现污点，仍被洁净。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He asserts a continuous cleansing by the blood of Christ, applied as necessity requires; and we cannot therefore expound this cleansing by referring to the mission of the Spirit, or inward spiritual life, when it is so definitely ascribed to the blood of Christ, considered, in the sacrificial sense, as sprinkled and applied to the guilty.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祂断言藉着基督的宝血，按需要被应用的，一种持续的洁净；因此，当这洁净如此明确地被归于基督的宝血，被视为，在献祭的意义上，被洒并应用到有罪之人身上时，我们不能通过指向圣灵的差遣，或内在的属灵生命来解释这洁净。</w:t>
      </w:r>
    </w:p>
    <w:p w14:paraId="21B84CAF">
      <w:pPr>
        <w:keepNext w:val="0"/>
        <w:keepLines w:val="0"/>
        <w:widowControl/>
        <w:numPr>
          <w:ilvl w:val="0"/>
          <w:numId w:val="5"/>
        </w:numPr>
        <w:suppressLineNumbers w:val="0"/>
        <w:spacing w:before="0" w:beforeAutospacing="1" w:after="0" w:afterAutospacing="1"/>
        <w:ind w:left="1440" w:hanging="360"/>
        <w:rPr>
          <w:rFonts w:hint="eastAsia" w:ascii="微软雅黑" w:hAnsi="微软雅黑" w:eastAsia="微软雅黑" w:cs="微软雅黑"/>
          <w:sz w:val="30"/>
          <w:szCs w:val="30"/>
        </w:rPr>
      </w:pPr>
    </w:p>
    <w:p w14:paraId="5B126ECB">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understand this cleansing by blood, we may go back to the Old Testament ritual, and notice the great national cleansing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要理解这种藉着血的洁净，我们可以回到旧约的仪式，并注意以色列伟大的国家洁净。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On the day of atonement, when the blood was brought into the holiest of all, and sprinkled on and before the mercy-seat, this action was regarded as the appointed means by which sin was removed.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在赎罪日，当血被带入至圣所，并洒在和施恩座前时，这个行动被视为除去罪的指定方法。</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not only was this action said to atone (Lev. 16:17), it was also said to cleanse the people (ver. 30).</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但这个行动不仅被说成是赎罪（利未记 16:17），它也被说成是洁净百姓（第30节）。</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In the latter verse we find the two expressions conjoined as coincident or parallel: "On that day shall the priest make an atonement for you, to cleanse you, that ye may be clean from all your sins before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在后一节经文中，我们发现这两个表达被连用，作为重合或平行的：“在那日，祭司要为你们赎罪，洁净你们，使你们在耶和华面前，脱离一切的罪。”</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Evidently the expression "to cleanse you" does not mean inwardly to amend and renew, but to free from punishment incurred by sin, so as to put the worshipper on a right footing with God.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显然，“洁净你们”这个表达，不是意指内在的修正和更新，而是指从因罪所招致的惩罚中得释放，好叫敬拜者在神面前有正确的立足点。</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Moses explains it, by making atonement, or removing the penalty threatened in the law.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摩西解释它，是藉着赎罪，或除去律法所威胁的刑罚。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To obtain remission was the great design of the sacrificial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获得赦免是献祭之血的伟大意图。</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Could the whole nation be cleansed or improved in heart, so as to be clean from all their sins, by a mere external ceremony?</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整个国家能藉着一个单纯的外在仪式，在心里被洁净或改善，以致从他们一切的罪中得洁净吗？</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From this passage it appears that the two expressions above mentioned amount to nearly the same thing; and this is the import of the phrase wherever cleansing is coupled with sacrificial blood according to the Jewish ritual.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从这段经文看来，上面提到的两个表达，几乎等于同样的事；并且，无论在犹太仪式中，洁净与献祭的血连用，这个短语的含义都是如此。</w:t>
      </w:r>
    </w:p>
    <w:p w14:paraId="7A2F82C3">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however, an objection is taken by Socinus and his followers, on the ground that inanimate things, needing no forgiveness, nor capable of receiving it, are also described in the Jewish ritual as purified and cleansed by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然而，索西尼和他的追随者对此提出了一个反对意见，理由是无生命的物体，不需要赦免，也不能领受赦免，在犹太的仪式中也被描述为被血所洁净和洗净。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objection is easily obviated.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这个反对意见很容易被消除。</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It argues a defective insight into the true nature of the sacrificial laws and the Mosaic code.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这论证了对献祭律法和摩西法典真正性质的有缺陷的洞见。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primary question is, What is meant when men are said to be cleansed by the blood of sacrifice?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首要的问题是，当说人被献祭的血洁净时，是什么意思？</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We have seen that it implies deliverance from punishment, and restoration to the due position of a worshipper.</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我们已经看到，它暗示了从惩罚中得拯救，以及恢复到敬拜者应有的地位。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Nor is the meaning different when the expression is applied to inanimate objects.</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当这个表达被应用于无生命的物体时，其含义也无不同。</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words of the law are: "He shall make an atonement for the holy place, because of the uncleanness of the children of Israel" (Lev. 16:16).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律法的话是：“他要因以色列人诸般的不洁，为圣所赎罪。”（利未记 16:16）。</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general notion of cleansing by blood is retained even here, as the following explanation will show.</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藉血洁净的一般观念，即使在这里也被保留，如以下的解释将表明。</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nation was regarded as a sinful people before God; as having defiled the sanctuary of God, which was His habitation.</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国家在神面前被视为一个有罪的百姓；被视为玷污了神的圣所，那是祂的居所。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priests, as they approached the altar with the sacrifices, indicated that the Israelites coming before God with so many sins defiled the sanctuary; and the vessels as well as holy places were annually cleansed by atoning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祭司们，当他们带着祭物走近祭坛时，就表明以色列人带着如此多的罪来到神面前，玷污了圣所；器皿和圣所每年都被赎罪的宝血所洁净。</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But this was because of the uncleanness of the children of Israel.</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但这是因为以色列人的不洁。</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Thus, the sprinkling of blood on inanimate things removed divine punishments from the priests and the people.</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因此，将血洒在无生命的物体上，就从祭司和百姓身上除去了神的惩罚。</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This is the meaning.</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这就是其含义。</w:t>
      </w:r>
    </w:p>
    <w:p w14:paraId="2F283365">
      <w:pPr>
        <w:pStyle w:val="4"/>
        <w:keepNext w:val="0"/>
        <w:keepLines w:val="0"/>
        <w:widowControl/>
        <w:suppressLineNumbers w:val="0"/>
        <w:spacing w:before="0" w:beforeAutospacing="1" w:after="0" w:afterAutospacing="1"/>
        <w:ind w:left="0" w:right="0"/>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"the blood of Christ cleanses," intimates purifying from the defilement of sin, by which the believer was again made meet to appear as clean before the Lord.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“基督的宝血洁净”这个表达，暗示了从罪的污秽中得洁净，藉此信徒再次被预备好，作为洁净的，出现在主面前。</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blood of Christ is regarded as the truth or realization of all the ancient sprinkling or cleansing which restored the Israelite to his standing or right relation before God, when this was interrupted by ceremonial defilement.</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基督的宝血被视为所有古代洒血或洁净的实体或实现，当以色列人的地位或在神面前的正确关系被礼仪上的不洁所中断时，这洒血或洁净恢复了它。</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The word CLEANSE is to be taken, first in the sense of effecting forgiveness for sins committed, and then of uniting us to God anew (Heb. 1:3, 9:14), as the Israelite was absolved and restored to God's friendship by sacrificial blood.</w:t>
      </w:r>
      <w:r>
        <w:rPr>
          <w:rFonts w:hint="eastAsia" w:ascii="微软雅黑" w:hAnsi="微软雅黑" w:eastAsia="微软雅黑" w:cs="微软雅黑"/>
          <w:sz w:val="30"/>
          <w:szCs w:val="30"/>
        </w:rPr>
        <w:br w:type="textWrapping"/>
      </w:r>
      <w:r>
        <w:rPr>
          <w:rFonts w:hint="eastAsia" w:ascii="微软雅黑" w:hAnsi="微软雅黑" w:eastAsia="微软雅黑" w:cs="微软雅黑"/>
          <w:sz w:val="30"/>
          <w:szCs w:val="30"/>
        </w:rPr>
        <w:t>“洁净”一词，首先应被取其为所犯之罪成就赦免的意义，然后是使我们与神重新联合的意义（希伯来书 1:3, 9:14），正如以色列人藉着献祭的血被赦免，并恢复到与神的友谊。</w:t>
      </w:r>
    </w:p>
    <w:p w14:paraId="7EEE8F79">
      <w:pPr>
        <w:pStyle w:val="3"/>
        <w:spacing w:before="312" w:line="253" w:lineRule="auto"/>
        <w:ind w:left="1" w:right="4" w:firstLine="11"/>
        <w:jc w:val="both"/>
        <w:rPr>
          <w:rFonts w:hint="eastAsia" w:ascii="微软雅黑" w:hAnsi="微软雅黑" w:eastAsia="微软雅黑" w:cs="微软雅黑"/>
          <w:sz w:val="30"/>
          <w:szCs w:val="30"/>
        </w:rPr>
      </w:pPr>
    </w:p>
    <w:p w14:paraId="09CE847C">
      <w:pPr>
        <w:pStyle w:val="3"/>
        <w:spacing w:before="320" w:line="252" w:lineRule="auto"/>
        <w:ind w:left="4"/>
        <w:jc w:val="both"/>
        <w:rPr>
          <w:rFonts w:hint="eastAsia" w:ascii="微软雅黑" w:hAnsi="微软雅黑" w:eastAsia="微软雅黑" w:cs="微软雅黑"/>
          <w:sz w:val="30"/>
          <w:szCs w:val="30"/>
        </w:rPr>
      </w:pPr>
    </w:p>
    <w:p w14:paraId="16BFCED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further appears by what the apostle subjoins in the context.</w:t>
      </w:r>
    </w:p>
    <w:p w14:paraId="5D6FA05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这可以从使徒在上下文中附加的话语中进一步看出。</w:t>
      </w:r>
    </w:p>
    <w:p w14:paraId="0379F82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said: "If we confess our sins, God is faithful and just TO FORGIVE us out sins, and TO CLEANSE us from all unrighteousness" (ver. 9).</w:t>
      </w:r>
    </w:p>
    <w:p w14:paraId="119CE83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因此经上说：“我们若认自己的罪，神是信实的，是公义的，必要‘赦免’我们的罪，‘洗净’我们一切的不义。”（第9节）。</w:t>
      </w:r>
    </w:p>
    <w:p w14:paraId="3F45DDC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peculiarity of John's style to use two expressions for the same thing, the positive and negative (ver. 5); sometimes a coincident expression, as in Hebrew poetry, that the one may elucidate the other.</w:t>
      </w:r>
    </w:p>
    <w:p w14:paraId="346EFAD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约翰的风格有一个 peculiarity，就是用两个表达来指同一件事，一个积极的和一个消极的（第5节）；有时是一个重合的表达，就像在希伯来诗歌中那样，好叫一个能阐明另一个。</w:t>
      </w:r>
    </w:p>
    <w:p w14:paraId="7D743EE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two expressions, "to forgive us our sins," and "to cleanse us," are equivalent, or a slight advance of meaning is found in the latter phrase.</w:t>
      </w:r>
    </w:p>
    <w:p w14:paraId="2FF62A7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“赦免我们的罪”和“洗净我们”这两个表达是等价的，或者在后一个短语中，意义上有轻微的递进。</w:t>
      </w:r>
    </w:p>
    <w:p w14:paraId="6E7416F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to the Hebrews, recalling sacrificial ideas, speaks of cleansing or purging the conscience by the blood of Christ, and then identifies the purging with remission (Heb. 9:22).</w:t>
      </w:r>
    </w:p>
    <w:p w14:paraId="5258E39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希伯来书，回想起献祭的观念，讲到藉着基督的宝血洁净或洗净良心，然后将洗净与赦免等同起来（希伯来书 9:22）。</w:t>
      </w:r>
    </w:p>
    <w:p w14:paraId="1A0797FB">
      <w:pPr>
        <w:pStyle w:val="3"/>
        <w:spacing w:before="320" w:line="252" w:lineRule="auto"/>
        <w:ind w:left="4"/>
        <w:jc w:val="both"/>
        <w:rPr>
          <w:rFonts w:hint="eastAsia" w:ascii="微软雅黑" w:hAnsi="微软雅黑" w:eastAsia="微软雅黑" w:cs="微软雅黑"/>
          <w:sz w:val="30"/>
          <w:szCs w:val="30"/>
        </w:rPr>
      </w:pPr>
    </w:p>
    <w:p w14:paraId="4044BFD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 force of this conclusion be evaded by asserting that the allusion is to a cleansing from future sins.</w:t>
      </w:r>
    </w:p>
    <w:p w14:paraId="4740A4E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这个结论的力量，也不能通过断言其暗示是洁净将来的罪来回避。</w:t>
      </w:r>
    </w:p>
    <w:p w14:paraId="72BE510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does not speak of sins not yet committed, but of sins already contracted and every day recurring.</w:t>
      </w:r>
    </w:p>
    <w:p w14:paraId="427739C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使徒不是在讲尚未犯的罪，而是在讲已经沾染并每日重现的罪。</w:t>
      </w:r>
    </w:p>
    <w:p w14:paraId="1887F95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mean deliverance from sin by moral amendment, and motives drawn from that which Christ had to encounter among men.</w:t>
      </w:r>
    </w:p>
    <w:p w14:paraId="50340FB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祂不可能意指藉着道德的修正，以及从基督在人中间所必须面对的事中汲取的动机，来从罪中得拯救。</w:t>
      </w:r>
    </w:p>
    <w:p w14:paraId="5278F1A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shows that no such attainment is made by any one; and that forgiveness and cleansing cover each other, and mutually explain each other.</w:t>
      </w:r>
    </w:p>
    <w:p w14:paraId="4F797C1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上下文表明，没有人能达到这样的成就；并且，赦免和洁净相互涵盖，相互解释。</w:t>
      </w:r>
    </w:p>
    <w:p w14:paraId="1BBBD20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sacrificial blood that cleanses, sprinkles, and purifies the Christian disciple, by covering his sin, and enabling him to stand before God.</w:t>
      </w:r>
    </w:p>
    <w:p w14:paraId="413468B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是献祭的血，藉着遮盖他的罪，并使他能站在神面前，而洁净、洒净和净化基督徒门徒。</w:t>
      </w:r>
    </w:p>
    <w:p w14:paraId="6B5274EA">
      <w:pPr>
        <w:pStyle w:val="3"/>
        <w:spacing w:before="320" w:line="252" w:lineRule="auto"/>
        <w:ind w:left="4"/>
        <w:jc w:val="both"/>
        <w:rPr>
          <w:rFonts w:hint="eastAsia" w:ascii="微软雅黑" w:hAnsi="微软雅黑" w:eastAsia="微软雅黑" w:cs="微软雅黑"/>
          <w:sz w:val="30"/>
          <w:szCs w:val="30"/>
        </w:rPr>
      </w:pPr>
    </w:p>
    <w:p w14:paraId="1E5B946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single glance at the Old Testament sacrificial ritual suffices to show that it was not the death, or bloody action of slaying the sacrifice, that possessed the sin-covering and cleansing power.</w:t>
      </w:r>
    </w:p>
    <w:p w14:paraId="72CE1D9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对旧约献祭仪式的一瞥就足以表明，拥有遮盖罪和洁净能力的，不是死亡，或宰杀祭牲的血腥行动。</w:t>
      </w:r>
    </w:p>
    <w:p w14:paraId="3BD4C89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action with the blood—the priestly action which ensued—cleansed and purified.</w:t>
      </w:r>
    </w:p>
    <w:p w14:paraId="1A3E49C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与血有关的行动——随之而来的祭司行动——洁净并净化了。</w:t>
      </w:r>
    </w:p>
    <w:p w14:paraId="7762F6F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in writing to Christians, assumes that, amid daily recurring stains, they shall have a fresh remission, and restoration to their privileges.</w:t>
      </w:r>
    </w:p>
    <w:p w14:paraId="504A17D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使徒在写给基督徒时，假设，在每日重现的污点中，他们将有新的赦免，并恢复他们的特权。</w:t>
      </w:r>
    </w:p>
    <w:p w14:paraId="6D39846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transgressor under the law, becoming unclean, was excluded from an approach to God, so he had access restored, and a renewal of the privileges of God's people, the moment the blood was sprinkled.</w:t>
      </w:r>
    </w:p>
    <w:p w14:paraId="6D62723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正如律法下的违背者，变得不洁，被排除在亲近神之外，他，在血被洒的那一刻，就恢复了进路，并更新了神子民的特权。</w:t>
      </w:r>
    </w:p>
    <w:p w14:paraId="0E908D2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clean, and again in communion and favour.</w:t>
      </w:r>
    </w:p>
    <w:p w14:paraId="55DC971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祂是洁净的，并再次处于相交和恩惠中。</w:t>
      </w:r>
    </w:p>
    <w:p w14:paraId="61F17A6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Precisely so is it with us: by Christ's blood we are forgiven and restored to fellowship.</w:t>
      </w:r>
    </w:p>
    <w:p w14:paraId="4F4E26D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我们也是如此：藉着基督的宝血，我们得赦免并被恢复到相交中。</w:t>
      </w:r>
    </w:p>
    <w:p w14:paraId="3F5A40E7">
      <w:pPr>
        <w:pStyle w:val="3"/>
        <w:spacing w:before="320" w:line="252" w:lineRule="auto"/>
        <w:ind w:left="4"/>
        <w:jc w:val="both"/>
        <w:rPr>
          <w:rFonts w:hint="eastAsia" w:ascii="微软雅黑" w:hAnsi="微软雅黑" w:eastAsia="微软雅黑" w:cs="微软雅黑"/>
          <w:sz w:val="30"/>
          <w:szCs w:val="30"/>
        </w:rPr>
      </w:pPr>
    </w:p>
    <w:p w14:paraId="3ED6D70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Another passage is as follows: We have an advocate with the Father, Jesus Christ the righteous; and He is the propitiation for our sins, and not for ours only, but also for the sins of the whole world [better, without the supplementary words of our translators, but also for the whole world].</w:t>
      </w:r>
    </w:p>
    <w:p w14:paraId="608C5C6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另一段经文如下：“我们在父那里有一位中保，就是那义者耶稣基督。祂为我们的罪作了挽回祭，不是单为我们的罪，也是为普天下人的罪[更好的翻译是，没有我们翻译者补充的话，而是为普天下人]。”</w:t>
      </w:r>
    </w:p>
    <w:p w14:paraId="5397D96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exhorting believers not to sin, takes for granted daily sins, which would forfeit the divine favour were no provision made to remove their guilt.</w:t>
      </w:r>
    </w:p>
    <w:p w14:paraId="39005B8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使徒劝勉信徒不要犯罪，他以每日的罪为前提，这些罪若没有预备除去它们的罪咎，就会使人失去神的恩惠。</w:t>
      </w:r>
    </w:p>
    <w:p w14:paraId="325FC20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directs their thoughts to the Advocate, or Helper, through whom divine anger is averted; and the ground of that intercession is next subjoined, viz. the twofold consideration that Jesus Christ is righteous, and that He is the propitiation for sins.</w:t>
      </w:r>
    </w:p>
    <w:p w14:paraId="16C0EBF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祂将他们的思想引向那位中保，或帮助者，藉着祂，神的忿怒被转离；接着，附加了那代求的基础，即，耶稣基督是义的，以及祂是为罪的挽回祭这两个考虑。</w:t>
      </w:r>
    </w:p>
    <w:p w14:paraId="0087357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descriptive names bring before us His vicarious work in its double aspect, reminding us that it is all identified with Christ Himself, a present as well as a past.</w:t>
      </w:r>
    </w:p>
    <w:p w14:paraId="0D366BE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这两个描述性的名称，将祂替代性的工作以其双重方面呈现在我们面前，提醒我们，这一切都与基督自己认同，既是现在的，也是过去的。</w:t>
      </w:r>
    </w:p>
    <w:p w14:paraId="447EE667">
      <w:pPr>
        <w:pStyle w:val="3"/>
        <w:spacing w:before="320" w:line="252" w:lineRule="auto"/>
        <w:ind w:left="4"/>
        <w:jc w:val="both"/>
        <w:rPr>
          <w:rFonts w:hint="eastAsia" w:ascii="微软雅黑" w:hAnsi="微软雅黑" w:eastAsia="微软雅黑" w:cs="微软雅黑"/>
          <w:sz w:val="30"/>
          <w:szCs w:val="30"/>
        </w:rPr>
      </w:pPr>
    </w:p>
    <w:p w14:paraId="45A4451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epithet RIGHTEOUS, the contrast in which it stands to sin proves that it must denote innocent or sinless; that is, one approved as righteous when tried by the test of the divine law.</w:t>
      </w:r>
    </w:p>
    <w:p w14:paraId="0EDFBB2E">
      <w:pPr>
        <w:pStyle w:val="3"/>
        <w:spacing w:before="320" w:line="252" w:lineRule="auto"/>
        <w:ind w:left="4"/>
        <w:jc w:val="both"/>
        <w:rPr>
          <w:rFonts w:hint="eastAsia" w:ascii="微软雅黑" w:hAnsi="微软雅黑" w:eastAsia="微软雅黑" w:cs="微软雅黑"/>
          <w:sz w:val="30"/>
          <w:szCs w:val="30"/>
        </w:rPr>
      </w:pPr>
    </w:p>
    <w:p w14:paraId="35FFA87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关于“义的”这个称号，它与罪的对比证明了它必须表示无辜或无罪；也就是说，一个在被神律法试验时，被称许为义的人。</w:t>
      </w:r>
    </w:p>
    <w:p w14:paraId="637CB54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mean constant to His promises, as the Socinians expounded it, but the sinless One, or righteous Servant (Isa. 53:11; 2 Cor. 5:21; 1 Pet. 3:18; Heb. 7:26), and intimates that for the sinning a sinless obedience is prepared.</w:t>
      </w:r>
    </w:p>
    <w:p w14:paraId="166C669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它不是像索西尼派所解释的，意指信守祂的应许，而是指那位无罪的，或义仆（以赛亚书 53:11；哥林多后书 5:21；彼得前书 3:18；希伯来书 7:26），并暗示为犯罪的人预备了无罪的顺服。</w:t>
      </w:r>
    </w:p>
    <w:p w14:paraId="1BC6011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Scripture speaks of Christ's redeeming work, it generally shows us His personal righteousness underlying it, and that not as a mere preparation, but as an element of the propitiation.</w:t>
      </w:r>
    </w:p>
    <w:p w14:paraId="436856B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每当圣经讲到基督的救赎之工时，它通常都向我们显明祂个人的公义是其基础，并且那不仅仅是一种预备，而是挽回祭的一个要素。</w:t>
      </w:r>
    </w:p>
    <w:p w14:paraId="53CC423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righteous One could atone: only the righteous One could intercede.</w:t>
      </w:r>
    </w:p>
    <w:p w14:paraId="5434360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只有义者才能赎罪：只有义者才能代求。</w:t>
      </w:r>
    </w:p>
    <w:p w14:paraId="403C1B67">
      <w:pPr>
        <w:pStyle w:val="3"/>
        <w:spacing w:before="320" w:line="252" w:lineRule="auto"/>
        <w:ind w:left="4"/>
        <w:jc w:val="both"/>
        <w:rPr>
          <w:rFonts w:hint="eastAsia" w:ascii="微软雅黑" w:hAnsi="微软雅黑" w:eastAsia="微软雅黑" w:cs="微软雅黑"/>
          <w:sz w:val="30"/>
          <w:szCs w:val="30"/>
        </w:rPr>
      </w:pPr>
    </w:p>
    <w:p w14:paraId="1A7CCCE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term is: THE PROPITIATION FOR OUR SINS.</w:t>
      </w:r>
    </w:p>
    <w:p w14:paraId="6AF51BFD">
      <w:pPr>
        <w:pStyle w:val="3"/>
        <w:spacing w:before="320" w:line="252" w:lineRule="auto"/>
        <w:ind w:left="4"/>
        <w:jc w:val="both"/>
        <w:rPr>
          <w:rFonts w:hint="eastAsia" w:ascii="微软雅黑" w:hAnsi="微软雅黑" w:eastAsia="微软雅黑" w:cs="微软雅黑"/>
          <w:sz w:val="30"/>
          <w:szCs w:val="30"/>
        </w:rPr>
      </w:pPr>
    </w:p>
    <w:p w14:paraId="6CED9A9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另一个词是：“为我们罪的挽回祭”。</w:t>
      </w:r>
    </w:p>
    <w:p w14:paraId="4DB9DC0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Personally sinless, He must also be the propitiation.</w:t>
      </w:r>
    </w:p>
    <w:p w14:paraId="439F215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祂个人是无罪的，祂也必须是挽回祭。</w:t>
      </w:r>
    </w:p>
    <w:p w14:paraId="293CACB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be necessary to elucidate the import of this term (iλασμός) from the usage of language.</w:t>
      </w:r>
    </w:p>
    <w:p w14:paraId="08AB4BD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有必要从语言的用法来阐明这个词（iλασμός）的含义。</w:t>
      </w:r>
    </w:p>
    <w:p w14:paraId="7889BB2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uniform acceptation of the word in classical Greek, when applied to the Deity, is the means of appeasing God, or of averting His anger; and not a single instance to the contrary occurs in the whole Greek literature.</w:t>
      </w:r>
    </w:p>
    <w:p w14:paraId="2F3DCED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这个词在古典希腊语中，当应用于神时，其统一的用法是平息神的怒气，或转离祂的忿怒的方法；在整个希腊文学中，没有一个相反的例子。</w:t>
      </w:r>
    </w:p>
    <w:p w14:paraId="614A174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interpreters, therefore, our business is to abide by language, and not pervert it from its proper meaning.</w:t>
      </w:r>
    </w:p>
    <w:p w14:paraId="3DE7143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因此，作为解经家，我们的任务是坚守语言，而不是曲解其恰当的含义。</w:t>
      </w:r>
    </w:p>
    <w:p w14:paraId="056D8E1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the received import of the term in the language of Greece, without a trace of any other, we are bound to hold that it here intimates the means of averting divine anger for the sins of mankind, when Christ Himself is called our propitiation.</w:t>
      </w:r>
    </w:p>
    <w:p w14:paraId="5EAB165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既然这是该词在希腊语中的公认含义，没有任何其他痕迹，我们就必须认为，当基督自己被称为我们的挽回祭时，它在此处意指转离神对人类罪恶的忿怒的方法。</w:t>
      </w:r>
    </w:p>
    <w:p w14:paraId="4B6ADF3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intimates that this propitiation is found in His own person, apart from any work which man can render for himself.</w:t>
      </w:r>
    </w:p>
    <w:p w14:paraId="3AA43FF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这个表达暗示，这种挽回祭是在祂自己的位格里找到的，与人能为自己所作的任何工作无关。</w:t>
      </w:r>
    </w:p>
    <w:p w14:paraId="463B116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just grounds for inflicting punishment, just cause of anger; and the word means that by which God's anger is turned away, and man ceases to be the object of divine displeasure.</w:t>
      </w:r>
    </w:p>
    <w:p w14:paraId="08E7E17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神有充分的理由施加惩罚，有充分的理由发怒；这个词的意思是，藉此神的忿怒被转离，人不再是神不悦的对象。</w:t>
      </w:r>
    </w:p>
    <w:p w14:paraId="3CC3CC3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interesting to find that the word occurs in the same sense in what is called Hellenistic Greek.</w:t>
      </w:r>
    </w:p>
    <w:p w14:paraId="1817610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有趣的是，这个词在所谓的希腊化希腊语中也以同样的意义出现。</w:t>
      </w:r>
    </w:p>
    <w:p w14:paraId="7B46E18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word in the Septuagint for the day of atonement (Lev. 23:27); for the ram of atonement, whereby an atonement was made (Num. 5:8); and for the sin-offering (Ezek. 44:27).</w:t>
      </w:r>
    </w:p>
    <w:p w14:paraId="1289F54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在七十士译本中，它是赎罪日的词（利未记 23:27）；是赎愆祭的公羊，藉此作了赎罪祭（民数记 5:8）；以及赎罪祭的词（以西结书 44:27）。</w:t>
      </w:r>
    </w:p>
    <w:p w14:paraId="7BF098B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explodes all other senses put upon the word by Socinian writers.</w:t>
      </w:r>
    </w:p>
    <w:p w14:paraId="2089743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这个事实驳斥了索西尼派作家给这个词赋予的所有其他意思。</w:t>
      </w:r>
    </w:p>
    <w:p w14:paraId="5E8A1AD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will maintain another signification, they cannot do so as interpreters of language, but must appeal to theories and foregone conclusions of their own.</w:t>
      </w:r>
    </w:p>
    <w:p w14:paraId="6C9D61F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如果人们要坚持另一种含义，他们就不能作为语言的解释者这样做，而必须诉诸于他们自己的理论和预设的结论。</w:t>
      </w:r>
    </w:p>
    <w:p w14:paraId="05B50947">
      <w:pPr>
        <w:pStyle w:val="3"/>
        <w:spacing w:before="320" w:line="252" w:lineRule="auto"/>
        <w:ind w:left="4"/>
        <w:jc w:val="both"/>
        <w:rPr>
          <w:rFonts w:hint="eastAsia" w:ascii="微软雅黑" w:hAnsi="微软雅黑" w:eastAsia="微软雅黑" w:cs="微软雅黑"/>
          <w:sz w:val="30"/>
          <w:szCs w:val="30"/>
        </w:rPr>
      </w:pPr>
    </w:p>
    <w:p w14:paraId="07238DF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expression propitiation for our sins takes for granted the WRATH OF GOD, a property often ascribed to Him in the Old and New Testament, and the moving cause of the punishment which He inflicts on sin.</w:t>
      </w:r>
    </w:p>
    <w:p w14:paraId="2F73BBB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“为我们罪的挽回祭”这个表达，以“神的忿怒”为前提，这是在旧约和新约中常归于祂的一种属性，也是祂对罪施加惩罚的动因。</w:t>
      </w:r>
    </w:p>
    <w:p w14:paraId="76D24CA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anger has its seat in the bosom of God, or in His moral nature, and its measure is according to the conduct of His creatures.</w:t>
      </w:r>
    </w:p>
    <w:p w14:paraId="790D5B0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这种忿怒的座位在神的怀中，或在祂的道德本性中，其量度是根据祂受造物的行为。</w:t>
      </w:r>
    </w:p>
    <w:p w14:paraId="01B28D9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grounded in His essential holiness, as appears from the fact that God swears in His wrath (Heb. 3:11); and it belongs to the idea of the personal God, the Creator and moral Governor, as He acts in history.</w:t>
      </w:r>
    </w:p>
    <w:p w14:paraId="63B9EE7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它根植于祂本质的圣洁，这从神在祂的忿怒中起誓这个事实可以看出（希伯来书 3:11）；并且它属于人格的神，创造主和道德的治理者这个观念，即祂在历史中行事。</w:t>
      </w:r>
    </w:p>
    <w:p w14:paraId="347710A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 indifferent spectator of human conduct: He cannot look on sin and obedience, on vice and virtue, in the same light.</w:t>
      </w:r>
    </w:p>
    <w:p w14:paraId="0AF17CF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祂不是人类行为的冷漠旁观者：祂不能以同样的光看待罪与顺服，恶与德。</w:t>
      </w:r>
    </w:p>
    <w:p w14:paraId="21B799B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Had we no other idea of God than the Epicurean notion, which represented Him as remote from human interests, or the pantheistic notion, which makes all things equally divine, we could not affirm that God had affections corresponding to anger or displeasure in regard to human conduct.</w:t>
      </w:r>
    </w:p>
    <w:p w14:paraId="6B32569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如果我们对神没有别的观念，只有伊壁鸠鲁派的观念，即认为祂远离人类的利益，或泛神论的观念，即认为万物都是同等神圣的，我们就不能肯定神对人类的行为有与忿怒或不悦相对应的感情。</w:t>
      </w:r>
    </w:p>
    <w:p w14:paraId="797F1B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Scriptures give us a different view, and speak of God's wrath as comprehending the following elements: aversion to sin; displeasure at the sinner; and the will or purpose to avenge it.</w:t>
      </w:r>
    </w:p>
    <w:p w14:paraId="0DDAB24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但圣经给了我们一个不同的观点，并讲到神的忿怒包含以下要素：对罪的厌恶；对罪人的不悦；以及报复它的意愿或目的。</w:t>
      </w:r>
    </w:p>
    <w:p w14:paraId="130AD57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to assent to their opinion, who, with Koppe, maintain that this term applied to God means nothing more than punishment, and that the translators of the Scriptures should have rendered it by the latter word (1 Thess. 1:10).</w:t>
      </w:r>
    </w:p>
    <w:p w14:paraId="58C868E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不可能同意那些与科普一样，主张这个应用于神的词仅仅意指惩罚，并且圣经的翻译者应该用后一个词来翻译它的人的观点（帖撒罗尼迦前书 1:10）。</w:t>
      </w:r>
    </w:p>
    <w:p w14:paraId="1EDFDC9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full examination of biblical language may satisfy every one that the term WRATH never means the mere outward fact of punishment, apart from the affection of an acting party: it never means the mere effect (Rom. 1:18, 9:22; 1 Thess. 5:9).</w:t>
      </w:r>
    </w:p>
    <w:p w14:paraId="017EFFE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对圣经语言的全面查考，可以使每个人都满意地看到，“忿怒”一词从未意指单纯的外在惩罚事实，脱离行动一方的情感：它从未意指单纯的效果（罗马书 1:18, 9:22；帖撒罗尼迦前书 5:9）。</w:t>
      </w:r>
    </w:p>
    <w:p w14:paraId="00E8ABF4">
      <w:pPr>
        <w:pStyle w:val="3"/>
        <w:spacing w:before="320" w:line="252" w:lineRule="auto"/>
        <w:ind w:left="4"/>
        <w:jc w:val="both"/>
        <w:rPr>
          <w:rFonts w:hint="eastAsia" w:ascii="微软雅黑" w:hAnsi="微软雅黑" w:eastAsia="微软雅黑" w:cs="微软雅黑"/>
          <w:sz w:val="30"/>
          <w:szCs w:val="30"/>
        </w:rPr>
      </w:pPr>
    </w:p>
    <w:p w14:paraId="4202D7E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 made in the image of God, is capable of regarding sin and vice in a similar way.</w:t>
      </w:r>
    </w:p>
    <w:p w14:paraId="311DD33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人，按神的形象所造，能以类似的方式看待罪和恶。</w:t>
      </w:r>
    </w:p>
    <w:p w14:paraId="6E6F06A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speaks of God in words borrowed from what is human; and, on the ground already stated, there is no reason to remove from our representation of God the idea of displeasure or wrath against sin,—that is, without the turbulent emotion which is associated with it in fallen natures.</w:t>
      </w:r>
    </w:p>
    <w:p w14:paraId="4AB5775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圣经用借自人类事物的词语来讲论神；并且，基于已陈述的理由，没有理由从我们对神的描绘中除去对罪的不悦或忿怒的观念——也就是说，没有在堕落本性中与它相关的动荡情绪。</w:t>
      </w:r>
    </w:p>
    <w:p w14:paraId="621AE08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in the sinless Saviour (Mark 3:5).</w:t>
      </w:r>
    </w:p>
    <w:p w14:paraId="30147CC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我们在无罪的救主身上找到了它（马可福音 3:5）。</w:t>
      </w:r>
    </w:p>
    <w:p w14:paraId="45B7516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God a displeasure at moral evil simply as such, which He regards as a violation of His supreme authority, and an injury offered to His majesty.</w:t>
      </w:r>
    </w:p>
    <w:p w14:paraId="065E715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在神里面，对道德上的邪恶本身就有一种不悦，祂将其视为对祂至高权威的侵犯，以及对祂威严的冒犯。</w:t>
      </w:r>
    </w:p>
    <w:p w14:paraId="6664180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Irrespective of the consequences which sin carries in its train, He regards Himself as wronged, even though His essential happiness is not invaded by any denial of His authority or withdrawal of His declarative glory, and is led by the perfection of His nature to regard the offender with anger, and to visit him with punitive justice.</w:t>
      </w:r>
    </w:p>
    <w:p w14:paraId="4D5CB65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管罪所带来的后果如何，祂都认为自己受到了冒犯，即使祂的本质幸福没有因任何否认祂的权威或收回祂的宣告性荣耀而受到侵犯，并且祂被祂本性的完全所引导，以忿怒看待冒犯者，并以惩罚性的公义临到他。</w:t>
      </w:r>
    </w:p>
    <w:p w14:paraId="38A3C0C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wrath rests on man by nature (Eph. 2:3).</w:t>
      </w:r>
    </w:p>
    <w:p w14:paraId="2223376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这忿怒本就临到人身上（以弗所书 2:3）。</w:t>
      </w:r>
    </w:p>
    <w:p w14:paraId="069D46E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affirm that divine wrath is essential to our idea of God as the moral Governor, that it is essentially connected with the doctrine of sin, with the atonement, and with the doctrine of future retribution.</w:t>
      </w:r>
    </w:p>
    <w:p w14:paraId="749F7BE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我们可以断言，神的忿怒对于我们对神作为道德治理者的观念是本质的，它与罪的教义、赎罪，以及未来报应的教义都有本质的联系。</w:t>
      </w:r>
    </w:p>
    <w:p w14:paraId="24405C7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limited to the future, however, as some propose, on the erroneous supposition that it strikes only the rejectors of salvation, and is but a modification of love, or the sorrow of love.</w:t>
      </w:r>
    </w:p>
    <w:p w14:paraId="6849B50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然而，它不能被局限于未来，如一些人所提议的，基于错误的假设，即它只击打拒绝救恩的人，并且只是爱的一种变体，或爱的忧伤。</w:t>
      </w:r>
    </w:p>
    <w:p w14:paraId="4DD255A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strikes on SIN AS SIN, in all its forms and degrees, and is far from being a mere phase of love.</w:t>
      </w:r>
    </w:p>
    <w:p w14:paraId="49D1F56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它击打“罪本身”，以其所有的形式和程度，并且远非仅仅是爱的一个阶段。</w:t>
      </w:r>
    </w:p>
    <w:p w14:paraId="26A212A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men, however, represent the essence of God as consisting in love alone without other perfections, such as holiness and justice, they cannot ascribe anger to God in any Scripture acceptation of the term.</w:t>
      </w:r>
    </w:p>
    <w:p w14:paraId="74223B9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然而，如果人将神的本质描绘为仅在于爱，而没有其他完全，如圣洁和公义，他们就不能在圣经任何的用法中，将忿怒归于神。</w:t>
      </w:r>
    </w:p>
    <w:p w14:paraId="4A0B4C1C">
      <w:pPr>
        <w:pStyle w:val="3"/>
        <w:spacing w:before="320" w:line="252" w:lineRule="auto"/>
        <w:ind w:left="4"/>
        <w:jc w:val="both"/>
        <w:rPr>
          <w:rFonts w:hint="eastAsia" w:ascii="微软雅黑" w:hAnsi="微软雅黑" w:eastAsia="微软雅黑" w:cs="微软雅黑"/>
          <w:sz w:val="30"/>
          <w:szCs w:val="30"/>
        </w:rPr>
      </w:pPr>
    </w:p>
    <w:p w14:paraId="15A394C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brings us to the PROPITIATION which presupposes the wrath of God.</w:t>
      </w:r>
    </w:p>
    <w:p w14:paraId="4F3E14D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这就带我们来到“挽回祭”，它以神的忿怒为前提。</w:t>
      </w:r>
    </w:p>
    <w:p w14:paraId="44D0236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revealed in its full depth and severity in the atonement of Christ, as sin-bearer, curse-bearer, and wrath-bearer.</w:t>
      </w:r>
    </w:p>
    <w:p w14:paraId="41CFF83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它在基督的赎罪中，作为担当罪者、担当咒诅者和担当忿怒者，以其全部的深度和严厉被启示出来。</w:t>
      </w:r>
    </w:p>
    <w:p w14:paraId="39B4312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Considered in its objective significance, the atoning work of Christ is the propitiation of the divine wrath—the appeasing of God.</w:t>
      </w:r>
    </w:p>
    <w:p w14:paraId="3DC4CAB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从其客观的意义来看，基督的赎罪之工是神的忿怒的挽回祭——是平息神的怒气。</w:t>
      </w:r>
    </w:p>
    <w:p w14:paraId="7D3D591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Jesus is called the propitiation for our sins, to intimate that He is the author, the cause, or the means of averting the divine wrath.</w:t>
      </w:r>
    </w:p>
    <w:p w14:paraId="1B37364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主耶稣被称为我们罪的挽回祭，意指祂是转离神忿怒的创始者、原因或方法。</w:t>
      </w:r>
    </w:p>
    <w:p w14:paraId="52F32BD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which the apostle employs, denotes in general terms the means of expiation, without naming His death, and without a closer definition of its sacrificial character.</w:t>
      </w:r>
    </w:p>
    <w:p w14:paraId="2586A62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使徒所用的词，笼统地表示赎罪的方法，没有提名祂的死，也没有更仔细地定义其献祭的性质。</w:t>
      </w:r>
    </w:p>
    <w:p w14:paraId="665D5DB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whether we look at the cleansing blood, referred to in the previous context (1 John 1:7), or at the Hebrew style of thought which is introduced, according to which the only propitiation was by sacrifice, no doubt remains that the allusion is to the sin-offering.</w:t>
      </w:r>
    </w:p>
    <w:p w14:paraId="5389C79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但无论我们看前文所提到的洁净的血（约翰一书 1:7），还是看所引入的希伯来思维风格，根据后者，唯一的挽回祭是藉着献祭，毫无疑问，这是在暗示赎罪祭。</w:t>
      </w:r>
    </w:p>
    <w:p w14:paraId="2D6DD49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could not more unambiguously teach that what the sin-offering was under the old economy, Jesus is for the sins of His people.</w:t>
      </w:r>
    </w:p>
    <w:p w14:paraId="480BAD7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使徒不可能更明确地教导，赎罪祭在旧安排下是什么，耶稣就是为祂子民的罪作了什么。</w:t>
      </w:r>
    </w:p>
    <w:p w14:paraId="1AB1A87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Him the divine anger is averted, and forgiveness bestowed.</w:t>
      </w:r>
    </w:p>
    <w:p w14:paraId="5B389A9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藉着祂，神的忿怒被转离，赦免被赐下。</w:t>
      </w:r>
    </w:p>
    <w:p w14:paraId="2E5A8F1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as in the Epistle to the Hebrews, is to the priestly office of the Lord, and to His death, as the truth of the Mosaic sacrifices.</w:t>
      </w:r>
    </w:p>
    <w:p w14:paraId="26860AC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这个暗示，如在希伯来书中，是指主的祭司职分，以及祂的死，作为摩西祭物的实体。</w:t>
      </w:r>
    </w:p>
    <w:p w14:paraId="5850881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affirm: What the propitiatory sacrifices were to Israel, when they expiated their sins and delivered them from punishment, that Christ is to the world at large.</w:t>
      </w:r>
    </w:p>
    <w:p w14:paraId="4D409E5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这些话肯定：挽回祭对以色列是什么，当它们赎清了他们的罪，并使他们从惩罚中得拯救时，基督就是对整个世界是什么。</w:t>
      </w:r>
    </w:p>
    <w:p w14:paraId="44922A46">
      <w:pPr>
        <w:pStyle w:val="3"/>
        <w:spacing w:before="320" w:line="252" w:lineRule="auto"/>
        <w:ind w:left="4"/>
        <w:jc w:val="both"/>
        <w:rPr>
          <w:rFonts w:hint="eastAsia" w:ascii="微软雅黑" w:hAnsi="微软雅黑" w:eastAsia="微软雅黑" w:cs="微软雅黑"/>
          <w:sz w:val="30"/>
          <w:szCs w:val="30"/>
        </w:rPr>
      </w:pPr>
    </w:p>
    <w:p w14:paraId="514CD77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answer three inquiries: (1.) Who is propitiated?</w:t>
      </w:r>
    </w:p>
    <w:p w14:paraId="555F9EB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这里我们可以回答三个问题：（1）谁被献上挽回祭？</w:t>
      </w:r>
    </w:p>
    <w:p w14:paraId="42128AD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provoked to anger by the sins of men.</w:t>
      </w:r>
    </w:p>
    <w:p w14:paraId="6AFCACB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神，因人的罪而被激怒。</w:t>
      </w:r>
    </w:p>
    <w:p w14:paraId="76467AF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man who is described as propitiated to God, but conversely.</w:t>
      </w:r>
    </w:p>
    <w:p w14:paraId="3CE2BF9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不是人被描绘为向神献上挽回祭，而是反过来。</w:t>
      </w:r>
    </w:p>
    <w:p w14:paraId="27591E0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By what was the propitiation effected?</w:t>
      </w:r>
    </w:p>
    <w:p w14:paraId="3995109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挽回祭是藉着什么成就的？</w:t>
      </w:r>
    </w:p>
    <w:p w14:paraId="731B21D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whole active and passive obedience of the Lord.</w:t>
      </w:r>
    </w:p>
    <w:p w14:paraId="1F5EDD2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藉着主全部的主动和被动顺服。</w:t>
      </w:r>
    </w:p>
    <w:p w14:paraId="691E07D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He who is the propitiation is described as Jesus Christ the righteous, emphatically shows that it was not personally needed for Himself.</w:t>
      </w:r>
    </w:p>
    <w:p w14:paraId="02036A3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作为挽回祭的祂，被描述为公义的耶稣基督这个事实，有力地表明了这并不是祂个人所需要的。</w:t>
      </w:r>
    </w:p>
    <w:p w14:paraId="3A2F419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Was the work done a full satisfaction?</w:t>
      </w:r>
    </w:p>
    <w:p w14:paraId="0090DC1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所做的工作是否是完全的补赎？</w:t>
      </w:r>
    </w:p>
    <w:p w14:paraId="6E567DF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called THE PROPITIATION in the abstract, intimating that, by His sinless obedience as the righteous One, and by becoming the sin-bearer, and consequently the wrath-bearer, in our room, a full provision was made for making peace between God and man.</w:t>
      </w:r>
    </w:p>
    <w:p w14:paraId="7318871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祂被称为抽象的“挽回祭”，暗示藉着祂作为义者的无罪顺服，并藉着代替我们成为担当罪者，并因此成为担当忿怒者，就为神与人之间成就和平作了完全的预备。</w:t>
      </w:r>
    </w:p>
    <w:p w14:paraId="2DC607B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anger was averted, and merited punishment was removed.</w:t>
      </w:r>
    </w:p>
    <w:p w14:paraId="00C6D0C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神的忿怒被转离，应得的惩罚被除去。</w:t>
      </w:r>
    </w:p>
    <w:p w14:paraId="408F3507">
      <w:pPr>
        <w:pStyle w:val="3"/>
        <w:spacing w:before="320" w:line="252" w:lineRule="auto"/>
        <w:ind w:left="4"/>
        <w:jc w:val="both"/>
        <w:rPr>
          <w:rFonts w:hint="eastAsia" w:ascii="微软雅黑" w:hAnsi="微软雅黑" w:eastAsia="微软雅黑" w:cs="微软雅黑"/>
          <w:sz w:val="30"/>
          <w:szCs w:val="30"/>
        </w:rPr>
      </w:pPr>
    </w:p>
    <w:p w14:paraId="66B9771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expressions of the apostle plead so convincingly for the doctrine of the atonement in all its essential elements, that it is hard to see how any, admitting the authority of God's word, can be insensible to their force.</w:t>
      </w:r>
    </w:p>
    <w:p w14:paraId="3D4FFED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使徒的这些表达，如此有说服力地为赎罪教义在其所有基本要素上辩护，以致很难看到，任何承认神话语权威的人，会对其力量无动于衷。</w:t>
      </w:r>
    </w:p>
    <w:p w14:paraId="38DB3B8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explanations, especially those which deny the wrath of God, and culminate in the twofold objection that substitution and penal suffering are not to be supposed as possible, are in the last degree unnatural.</w:t>
      </w:r>
    </w:p>
    <w:p w14:paraId="31655E3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其他的解释，特别是那些否认神忿怒，并最终归结为替代和刑罚受苦是不可能被假设这两个反对意见的解释，是极其不自然的。</w:t>
      </w:r>
    </w:p>
    <w:p w14:paraId="5912BAA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Did Christ vicariously take on Himself the punishment of sin, or bear the wrath of God in our room?</w:t>
      </w:r>
    </w:p>
    <w:p w14:paraId="346C531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基督是否替代性地将罪的惩罚担在自己身上，或代替我们担当了神的忿怒？</w:t>
      </w:r>
    </w:p>
    <w:p w14:paraId="3CBCADE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principal point in modern discussions ofthe atonement; and this text unquestionably leads us to affirm that He did so.</w:t>
      </w:r>
    </w:p>
    <w:p w14:paraId="793F516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是现代赎罪讨论的要点；这段经文无疑引导我们肯定祂这样做了。</w:t>
      </w:r>
    </w:p>
    <w:p w14:paraId="050E8B0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to be coupled, indeed, with the explanation that He was personally the Son of His love.</w:t>
      </w:r>
    </w:p>
    <w:p w14:paraId="36E2985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的确，这应与祂个人是祂爱的儿子这个解释相结合。</w:t>
      </w:r>
    </w:p>
    <w:p w14:paraId="345B8E8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our substitute, in His official capacity, He was the object of the divine wrath.</w:t>
      </w:r>
    </w:p>
    <w:p w14:paraId="0A9CB51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但作为我们的替代者，在祂的职分上，祂是神忿怒的对象。</w:t>
      </w:r>
    </w:p>
    <w:p w14:paraId="58E74A3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cannot be denied, if it was a real substitution, without maintaining that God is indifferent to good or evil.</w:t>
      </w:r>
    </w:p>
    <w:p w14:paraId="3283384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如果这是一个真实的替代，就不能否认这一点，除非主张神对善恶是漠不关心的。</w:t>
      </w:r>
    </w:p>
    <w:p w14:paraId="084A5AC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Christ is explicitly called THE PROPITIATION FOR OUR SINS—that is, the sole cause, author, or means of our peace with God—the meaning is, that He appeased the divine anger by becoming a sacrifice in our room.</w:t>
      </w:r>
    </w:p>
    <w:p w14:paraId="2C699C4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当基督被明确地称为“我们罪的挽回祭”——也就是说，我们与神和平的唯一原因、创始者或方法——其含义是，祂通过代替我们成为一个献祭，而平息了神的忿怒。</w:t>
      </w:r>
    </w:p>
    <w:p w14:paraId="72512E5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goes to strengthen the statement is, that the propitiation is connected with our sins, and confined to our sins; that is, it is not only for MEN, but for their SINS.</w:t>
      </w:r>
    </w:p>
    <w:p w14:paraId="7FBB1B8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加强这个陈述的是，挽回祭与我们的罪相连，并局限于我们的罪；也就是说，它不仅是为“人”，而且是为他们的“罪”。</w:t>
      </w:r>
    </w:p>
    <w:p w14:paraId="52C9861A">
      <w:pPr>
        <w:pStyle w:val="3"/>
        <w:spacing w:before="320" w:line="252" w:lineRule="auto"/>
        <w:ind w:left="4"/>
        <w:jc w:val="both"/>
        <w:rPr>
          <w:rFonts w:hint="eastAsia" w:ascii="微软雅黑" w:hAnsi="微软雅黑" w:eastAsia="微软雅黑" w:cs="微软雅黑"/>
          <w:sz w:val="30"/>
          <w:szCs w:val="30"/>
        </w:rPr>
      </w:pPr>
    </w:p>
    <w:p w14:paraId="1CCA49C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Socinian explanation was, that the language refers to the prevention of future sins by working holiness in men, or moral amendment.</w:t>
      </w:r>
    </w:p>
    <w:p w14:paraId="1EAAD1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索西尼派的解释是，这语言指的是藉着在人里面作成圣洁，或道德的修正，来防止将来的罪。</w:t>
      </w:r>
    </w:p>
    <w:p w14:paraId="2D35EFD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warrant for this exposition but in a foregone conclusion.</w:t>
      </w:r>
    </w:p>
    <w:p w14:paraId="7CE750E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但除了一个预设的结论外，这个解释没有任何根据。</w:t>
      </w:r>
    </w:p>
    <w:p w14:paraId="1321C1B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was the prevention of future sin ever designated a propitiation for sins?</w:t>
      </w:r>
    </w:p>
    <w:p w14:paraId="1C30686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防止将来的罪，何时曾被指定为为罪的挽回祭？</w:t>
      </w:r>
    </w:p>
    <w:p w14:paraId="370932A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might much better affirm at once that the term denotes moral amendment.</w:t>
      </w:r>
    </w:p>
    <w:p w14:paraId="5BEBA65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他们倒不如立刻肯定这个词表示道德的修正。</w:t>
      </w:r>
    </w:p>
    <w:p w14:paraId="0E04278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does not intimate that sins are to cease, but that divine WRATH is to cease.</w:t>
      </w:r>
    </w:p>
    <w:p w14:paraId="0EF046F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这语言不是在暗示罪要停止，而是在暗示神的“忿怒”要停止。</w:t>
      </w:r>
    </w:p>
    <w:p w14:paraId="43171D9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meaning of the word, and it can bear no other.</w:t>
      </w:r>
    </w:p>
    <w:p w14:paraId="454305C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那是这个词的含义，它不能有别的含义。</w:t>
      </w:r>
    </w:p>
    <w:p w14:paraId="065F716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design of misinterpreting language, contrary to its true and genuine meaning, we do not presume to scan.</w:t>
      </w:r>
    </w:p>
    <w:p w14:paraId="7344D7A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我们不敢揣测，违背语言真实和纯正含义来误解语言的意图。</w:t>
      </w:r>
    </w:p>
    <w:p w14:paraId="6F05DEF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its tendency is to weaken the meaning of words, and of the things signified.</w:t>
      </w:r>
    </w:p>
    <w:p w14:paraId="6AEFA40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但其倾向是削弱词语的含义，以及所 signified 的事物的含义。</w:t>
      </w:r>
    </w:p>
    <w:p w14:paraId="3282660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meaning of the language, confirmed by classical and Hellenistic usage, is, that Christ appeased the wrath of God by expiating sin.</w:t>
      </w:r>
    </w:p>
    <w:p w14:paraId="4853DD1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这语言的自然含义，被古典和希腊化时期的用法所证实，是基督藉着赎清罪，而平息了神的忿怒。</w:t>
      </w:r>
    </w:p>
    <w:p w14:paraId="3ADE37F1">
      <w:pPr>
        <w:pStyle w:val="3"/>
        <w:spacing w:before="320" w:line="252" w:lineRule="auto"/>
        <w:ind w:left="4"/>
        <w:jc w:val="both"/>
        <w:rPr>
          <w:rFonts w:hint="eastAsia" w:ascii="微软雅黑" w:hAnsi="微软雅黑" w:eastAsia="微软雅黑" w:cs="微软雅黑"/>
          <w:sz w:val="30"/>
          <w:szCs w:val="30"/>
        </w:rPr>
      </w:pPr>
    </w:p>
    <w:p w14:paraId="1A58FEC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further, the apostle extends the propitiation TO THE WHOLE WORLD—that is, to all times and places.</w:t>
      </w:r>
    </w:p>
    <w:p w14:paraId="7FF46FB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但是，更进一步说，使徒将挽回祭延伸到“整个世界”——也就是说，到所有时代和地方。</w:t>
      </w:r>
    </w:p>
    <w:p w14:paraId="468F999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analyzing this language, we must notice that the phraseology furnishes a case of altered structures: it is not an instance of concise expression or breviloquence.</w:t>
      </w:r>
    </w:p>
    <w:p w14:paraId="60B7123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在分析这语言时，我们必须注意，这措辞提供了一个结构改变的案例：它不是简洁表达或简言的例子。</w:t>
      </w:r>
    </w:p>
    <w:p w14:paraId="0C90A41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clause describes the work of Christ as a propitiation for our sins: the second clause describes it as for the whole world.</w:t>
      </w:r>
    </w:p>
    <w:p w14:paraId="02D4322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第一个从句将基督的工作描述为我们罪的挽回祭：第二个从句则将其描述为为整个世界。</w:t>
      </w:r>
    </w:p>
    <w:p w14:paraId="481982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supplementary words, for the sins of, inserted in the authorized version, are an unwarrantable addition, from which the translators should have been preserved, both by the structure and by the repetition of the Greek preposition.</w:t>
      </w:r>
    </w:p>
    <w:p w14:paraId="104022A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钦定译本中插入的补充词语，“为……的罪”，是一个没有根据的添加，翻译者本应因其结构和希腊介词的重复而避免。</w:t>
      </w:r>
    </w:p>
    <w:p w14:paraId="4F657EB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apprehend the meaning, it must be remembered that the sinner as well as the sin is represented in Scripture as the object of the propitiation, and that it was wide enough to take in the whole world.</w:t>
      </w:r>
    </w:p>
    <w:p w14:paraId="1A87363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要领会其含义，必须记住，在圣经中，罪人以及罪，都被描绘为挽回祭的对象，并且其范围足够宽，可以包含整个世界。</w:t>
      </w:r>
    </w:p>
    <w:p w14:paraId="44410E63">
      <w:pPr>
        <w:pStyle w:val="3"/>
        <w:spacing w:before="320" w:line="252" w:lineRule="auto"/>
        <w:ind w:left="4"/>
        <w:jc w:val="both"/>
        <w:rPr>
          <w:rFonts w:hint="eastAsia" w:ascii="微软雅黑" w:hAnsi="微软雅黑" w:eastAsia="微软雅黑" w:cs="微软雅黑"/>
          <w:sz w:val="30"/>
          <w:szCs w:val="30"/>
        </w:rPr>
      </w:pPr>
    </w:p>
    <w:p w14:paraId="0F7C5D2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have been much canvassed, and often unwarrantably adduced, in the discussions bearing on the extent of the atonement.</w:t>
      </w:r>
    </w:p>
    <w:p w14:paraId="093C445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这些话已被广泛讨论，并在关系到赎罪范围的讨论中，常被无根据地引用。</w:t>
      </w:r>
    </w:p>
    <w:p w14:paraId="7D2500A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apostle's primary object?</w:t>
      </w:r>
    </w:p>
    <w:p w14:paraId="0E665FF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使徒的首要目的是什么？</w:t>
      </w:r>
    </w:p>
    <w:p w14:paraId="237734B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comfort dejected Christians on the recurrence of sin in their experience.</w:t>
      </w:r>
    </w:p>
    <w:p w14:paraId="1733EE5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为了安慰那些因在他们经历中罪的重现而沮丧的基督徒。</w:t>
      </w:r>
    </w:p>
    <w:p w14:paraId="33ED1F5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reminds them that they can appeal to Christ's intercession, which has its basis in His propitiation.</w:t>
      </w:r>
    </w:p>
    <w:p w14:paraId="4D16EC7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祂提醒他们，他们可以诉诸于基督的代求，这代求的基础在于祂的挽回祭。</w:t>
      </w:r>
    </w:p>
    <w:p w14:paraId="2AFF723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plainly allude to the atonement as offered and applied—that is, to the actual expiation, which does not go beyond the number of believing recipients.</w:t>
      </w:r>
    </w:p>
    <w:p w14:paraId="61552BC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这些话清楚地提到了被献上并应用的赎罪——也就是说，实际的赎清，其范围不超过相信领受者的数目。</w:t>
      </w:r>
    </w:p>
    <w:p w14:paraId="440096C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perversion of the language when this is made to teach the dogma of universal propitiation; or that the atonement was equally offered for all, whether they receive it or not, whether they acknowledge its adaptation to their case or not.</w:t>
      </w:r>
    </w:p>
    <w:p w14:paraId="28AA342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当这被用来教导普世挽回祭的教条时，就是对语言的曲解；或者说，赎罪是同样为所有人献上的，无论他们是否领受，无论他们是否承认其对他们案例的适应性。</w:t>
      </w:r>
    </w:p>
    <w:p w14:paraId="509070A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does not teach that Christ's propitiation has removed the divine anger in such a sense from all and every man.</w:t>
      </w:r>
    </w:p>
    <w:p w14:paraId="23D5794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这段经文并没有教导，基督的挽回祭已在这样一种意义上，从所有每一个人身上除去了神的忿怒。</w:t>
      </w:r>
    </w:p>
    <w:p w14:paraId="2EB4733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betokens that the apostle had others in his eye than believers out of every tribe and nation.</w:t>
      </w:r>
    </w:p>
    <w:p w14:paraId="704A268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没有任何迹象表明，使徒除了每个支派和民族中的信徒外，还心存他人。</w:t>
      </w:r>
    </w:p>
    <w:p w14:paraId="6453C284">
      <w:pPr>
        <w:pStyle w:val="3"/>
        <w:spacing w:before="320" w:line="252" w:lineRule="auto"/>
        <w:ind w:left="4"/>
        <w:jc w:val="both"/>
        <w:rPr>
          <w:rFonts w:hint="eastAsia" w:ascii="微软雅黑" w:hAnsi="微软雅黑" w:eastAsia="微软雅黑" w:cs="微软雅黑"/>
          <w:sz w:val="30"/>
          <w:szCs w:val="30"/>
        </w:rPr>
      </w:pPr>
    </w:p>
    <w:p w14:paraId="4435324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does he mean when he calls it a propitiation for the whole world?</w:t>
      </w:r>
    </w:p>
    <w:p w14:paraId="581B39B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那么，当祂称其为为整个世界的挽回祭时，祂是什么意思呢？</w:t>
      </w:r>
    </w:p>
    <w:p w14:paraId="2CEC6AE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intimates that it was not for him and for those to whom he wrote alone, but for the redeemed of every period, place, and people—that is, prospectively and retrospectively.</w:t>
      </w:r>
    </w:p>
    <w:p w14:paraId="408F795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祂暗示，那不仅是为祂和祂所写的那些人，而且是为每个时期、地方和民族的蒙赎之人——也就是说，是前瞻性和追溯性的。</w:t>
      </w:r>
    </w:p>
    <w:p w14:paraId="4471D3B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connects the intercession and propitiation in such a way as to show that Christ's work is applicable to all the redeemed who then lived, or had ever lived, or should ever live, wherever found in the nations of the earth, and in whatever age.</w:t>
      </w:r>
    </w:p>
    <w:p w14:paraId="3B1737B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使徒将代求和挽回祭以这样一种方式联系起来，以表明基督的工作适用于所有当时活着，或曾经活着，或将要活着的蒙赎之人，无论在地上哪个民族中找到，也无论在哪个时代。</w:t>
      </w:r>
    </w:p>
    <w:p w14:paraId="5F6E65E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point of the distinction; it is not the distinction elsewhere expressed between Jew and Gentile.</w:t>
      </w:r>
    </w:p>
    <w:p w14:paraId="57284BD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这就是这个区别的要点；这不是别处表达的，在犹太人和外邦人之间的区别。</w:t>
      </w:r>
    </w:p>
    <w:p w14:paraId="358AD531">
      <w:pPr>
        <w:pStyle w:val="3"/>
        <w:spacing w:before="320" w:line="252" w:lineRule="auto"/>
        <w:ind w:left="4"/>
        <w:jc w:val="both"/>
        <w:rPr>
          <w:rFonts w:hint="eastAsia" w:ascii="微软雅黑" w:hAnsi="微软雅黑" w:eastAsia="微软雅黑" w:cs="微软雅黑"/>
          <w:sz w:val="30"/>
          <w:szCs w:val="30"/>
        </w:rPr>
      </w:pPr>
    </w:p>
    <w:p w14:paraId="3A1BC49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Another passage replete with the sacrificial idea, or the idea of the sin-offering, is as follows: And ye know that He was manifested to take away [better, to bear] our sins; and in Him is no sin (1 John 3:5).</w:t>
      </w:r>
    </w:p>
    <w:p w14:paraId="7B2FBE8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III. 另一段充满献祭观念，或赎罪祭观念的经文如下：“你们知道主曾显现，是要除掉[更好的翻译是，担当]我们的罪，在祂并没有罪。”（约翰一书 3:5）。</w:t>
      </w:r>
    </w:p>
    <w:p w14:paraId="36CE68B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whether we have regard to the style of language or to the context, that the apostle alludes to the great object of Christ's manifestation in the flesh.</w:t>
      </w:r>
    </w:p>
    <w:p w14:paraId="162E870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无论我们看语言的风格还是上下文，都清楚的是，使徒是在暗示基督在肉身显现的伟大目的。</w:t>
      </w:r>
    </w:p>
    <w:p w14:paraId="123880E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should naturally lead us to some phase of His redemption-work, as is usual in such cases.</w:t>
      </w:r>
    </w:p>
    <w:p w14:paraId="0C208BC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这自然应引导我们到祂救赎之工的某个阶段，如在这种情况下通常所为。</w:t>
      </w:r>
    </w:p>
    <w:p w14:paraId="1EA65DF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verse occurs, it is true, in a section which aims at enforcing a holy walk, and it was not unnatural on that account that expositors should be biassed in favour of the supposed allusion to inward holiness.</w:t>
      </w:r>
    </w:p>
    <w:p w14:paraId="7899CAE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诚然，这节经文出现在一个意在强调圣洁行事的部分，因此解经家们偏向于认为这是在暗示内在的圣洁，这并非不自然。</w:t>
      </w:r>
    </w:p>
    <w:p w14:paraId="6A57EDA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drops the sacrificial allusion.</w:t>
      </w:r>
    </w:p>
    <w:p w14:paraId="67CC755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这就丢掉了献祭的暗示。</w:t>
      </w:r>
    </w:p>
    <w:p w14:paraId="3A31A5F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of those who refer the words to inward renovation by the Spirit, is derived from the context, where the apostle combats certain perverters of divine grace, probably Gnostics of an Antinomian tendency, perverted in principle and various in practice.</w:t>
      </w:r>
    </w:p>
    <w:p w14:paraId="640D108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那些将这些话指向圣灵内在更新的人的论据，源于上下文，在那里，使徒与某些歪曲神恩典的人争战，他们可能是反律法主义倾向的诺斯底派，在原则上被歪曲，在实践上各不相同。</w:t>
      </w:r>
    </w:p>
    <w:p w14:paraId="2E6D665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 argument from the context, however important as a principle in hermeneutics, is by no means sufficient to control the usage of language.</w:t>
      </w:r>
    </w:p>
    <w:p w14:paraId="24B0B31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但一个来自上下文的论据，无论作为释经学的一个原则有多么重要，都远不足以控制语言的用法。</w:t>
      </w:r>
    </w:p>
    <w:p w14:paraId="61A71A1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closer investigation will show that such an interpretation is untenable on many grounds; that the passage does not refer to holiness, but furnishes a dogmatic basis or grounding for the enforcement of holiness; that the language is sacrificial; and that had the apostle meant to show that Christ came to sanctify us from sin, the singular would have been used.</w:t>
      </w:r>
    </w:p>
    <w:p w14:paraId="3CBDD0A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仔细的考察将表明，这样的解释在许多方面都是站不住脚的；那段经文不是指圣洁，而是为强调圣洁提供了一个教义的基础或根据；那语言是献祭的；并且，如果使徒意在表明基督来是要使我们从罪中成圣，那么就会使用单数。</w:t>
      </w:r>
    </w:p>
    <w:p w14:paraId="693D627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context is as follow; The apostle begins a series of arguments against the perverters of the gospel, derived from the scope of Christ's mission.</w:t>
      </w:r>
    </w:p>
    <w:p w14:paraId="00C5D06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上下文如下；使徒开始了一系列反对歪曲福音之人的论证，这些论证源于基督使命的范围。</w:t>
      </w:r>
    </w:p>
    <w:p w14:paraId="71DFAB0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reasons from the fact that Christ came to bear sin or expiate guilt.</w:t>
      </w:r>
    </w:p>
    <w:p w14:paraId="476BBF1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祂从基督来担当罪或赎清罪咎这个事实来论证。</w:t>
      </w:r>
    </w:p>
    <w:p w14:paraId="57462FD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would follow that no quarter can be given to sin, nor allowance granted to it.</w:t>
      </w:r>
    </w:p>
    <w:p w14:paraId="7346DD0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因此，就必然得出结论，不能给罪留任何余地，也不能容许它。</w:t>
      </w:r>
    </w:p>
    <w:p w14:paraId="2DF94D9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that out of keeping with the further statement that Christ was manifested to destroy works of the devil (ver. 8).</w:t>
      </w:r>
    </w:p>
    <w:p w14:paraId="0CC99F7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那与基督显现为要除灭魔鬼的作为这个更深的陈述也不矛盾（第8节）。</w:t>
      </w:r>
    </w:p>
    <w:p w14:paraId="4984FC78">
      <w:pPr>
        <w:pStyle w:val="3"/>
        <w:spacing w:before="320" w:line="252" w:lineRule="auto"/>
        <w:ind w:left="4"/>
        <w:jc w:val="both"/>
        <w:rPr>
          <w:rFonts w:hint="eastAsia" w:ascii="微软雅黑" w:hAnsi="微软雅黑" w:eastAsia="微软雅黑" w:cs="微软雅黑"/>
          <w:sz w:val="30"/>
          <w:szCs w:val="30"/>
        </w:rPr>
      </w:pPr>
    </w:p>
    <w:p w14:paraId="5E67EE7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mode of interpreting the passage is to render the phrase TO TAKE AWAY SINS, and refer it to the efficacy of Christ's blood.</w:t>
      </w:r>
    </w:p>
    <w:p w14:paraId="632F54D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解释这段经文的另一种方式是，将这个短语译为“除去罪”，并将其指向基督宝血的功效。</w:t>
      </w:r>
    </w:p>
    <w:p w14:paraId="535FED4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thus equivalent, or nearly so, to the sprinkling of Christ's blood (1 John 1:7).</w:t>
      </w:r>
    </w:p>
    <w:p w14:paraId="550AFFC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因此，它就等同于，或几乎等同于，基督宝血的洒下（约翰一书 1:7）。</w:t>
      </w:r>
    </w:p>
    <w:p w14:paraId="315ACA2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so far correct, that it apprehends the sacrificial allusion, and brings out the idea of deliverance from punishment.</w:t>
      </w:r>
    </w:p>
    <w:p w14:paraId="4E211D0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这在某种程度上是正确的，因为它领会了献祭的暗示，并阐明了从惩罚中得拯救的观念。</w:t>
      </w:r>
    </w:p>
    <w:p w14:paraId="1FA8EC3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 far correct, too, as it refers the language to actual sins, and contemplates guilt as removed by Christ's work.</w:t>
      </w:r>
    </w:p>
    <w:p w14:paraId="626B17C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在某种程度上，它也是正确的，因为它将这语言指向实际的罪，并认为罪咎被基督的工作除去了。</w:t>
      </w:r>
    </w:p>
    <w:p w14:paraId="757BFEE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fails to trace the precise shade of meaning, which is the same as is contained in the Gospel of John, where Jesus is called the Lamb of God that bore the sin of the world (John 1:29); the same thought that Isaiah expresses in the well-known passage descriptive of sin-bearing (Isa. 53:12).</w:t>
      </w:r>
    </w:p>
    <w:p w14:paraId="7E7B1A7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但它未能追溯其精确的细微差别，这与约翰福音中所包含的相同，在那里，耶稣被称为担当世人罪孽的神的羔羊（约翰福音 1:29）；这与以赛亚在描述担当罪的著名经文中所表达的思想相同（以赛亚书 53:12）。</w:t>
      </w:r>
    </w:p>
    <w:p w14:paraId="760CF45F">
      <w:pPr>
        <w:pStyle w:val="3"/>
        <w:spacing w:before="320" w:line="252" w:lineRule="auto"/>
        <w:ind w:left="4"/>
        <w:jc w:val="both"/>
        <w:rPr>
          <w:rFonts w:hint="eastAsia" w:ascii="微软雅黑" w:hAnsi="微软雅黑" w:eastAsia="微软雅黑" w:cs="微软雅黑"/>
          <w:sz w:val="30"/>
          <w:szCs w:val="30"/>
        </w:rPr>
      </w:pPr>
    </w:p>
    <w:p w14:paraId="54F29BF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means strictly TO BEAR SIN.</w:t>
      </w:r>
    </w:p>
    <w:p w14:paraId="5D520A8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这个短语严格地意指“担当罪”。</w:t>
      </w:r>
    </w:p>
    <w:p w14:paraId="6C240E7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uniform signification, and it may be used either of personal guilt, or guilt borne by imputation.</w:t>
      </w:r>
    </w:p>
    <w:p w14:paraId="46E70D8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这是其统一的含义，它可以被用来指个人的罪咎，或藉着归算而担当的罪咎。</w:t>
      </w:r>
    </w:p>
    <w:p w14:paraId="540904A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can warrant us to take the phrase in any other than in the Old Testament sense when applied to the sin-offering.</w:t>
      </w:r>
    </w:p>
    <w:p w14:paraId="6B62FD1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当应用于赎罪祭时，没有任何理由使我们将这个短语取其旧约意义之外的任何其他意思。</w:t>
      </w:r>
    </w:p>
    <w:p w14:paraId="35BAE1F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is the well-known formula for incurring guilt, which may be either personal or vicarious, according to the connection.</w:t>
      </w:r>
    </w:p>
    <w:p w14:paraId="6AFF2D9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这个短语是众所周知的，表示招致罪咎的公式，根据上下文，这罪咎可以是個人的，也可以是替代性的。</w:t>
      </w:r>
    </w:p>
    <w:p w14:paraId="48D5CD3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acceptation we are not to deviate, if we would defer to the laws of language.</w:t>
      </w:r>
    </w:p>
    <w:p w14:paraId="0C55EEF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如果我们尊重语言的规律，我们就不应偏离这个用法。</w:t>
      </w:r>
    </w:p>
    <w:p w14:paraId="74853C5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undoubted usage, as we have elsewhere proved.</w:t>
      </w:r>
    </w:p>
    <w:p w14:paraId="28DCBE4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这是毫无疑问的用法，如我们在别处已证明的。</w:t>
      </w:r>
    </w:p>
    <w:p w14:paraId="6DAD3EC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 sins?</w:t>
      </w:r>
    </w:p>
    <w:p w14:paraId="7FEA19E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罪是什么？</w:t>
      </w:r>
    </w:p>
    <w:p w14:paraId="6552340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expression, as well as the use of the plural number, suffices to prove that the sins are actual sins, past and present, for which a provision must be made; not future sins, to be prevented or forestalled by the force of motives or communications of the life-giving Spirit of God.</w:t>
      </w:r>
    </w:p>
    <w:p w14:paraId="7714F3F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表达的形式，以及复数的使用，足以证明这些罪是实际的罪，是过去和现在的，为此必须作一个预备；而不是将来的罪，要藉着动机的力量或神赐生命之灵的交通来防止或预先阻止。</w:t>
      </w:r>
    </w:p>
    <w:p w14:paraId="23664C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actual sins; and the whole phrase shuts us up to the conclusion that the words signify the transfer of guilt to the Son of God as manifested to bear our sins.</w:t>
      </w:r>
    </w:p>
    <w:p w14:paraId="0F54F22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它们是实际的罪；整个短语使我们不得不得出结论，即这些话意指将罪咎转移给被显明为担当我们罪的神的儿子。</w:t>
      </w:r>
    </w:p>
    <w:p w14:paraId="1B83C937">
      <w:pPr>
        <w:pStyle w:val="3"/>
        <w:spacing w:before="320" w:line="252" w:lineRule="auto"/>
        <w:ind w:left="4"/>
        <w:jc w:val="both"/>
        <w:rPr>
          <w:rFonts w:hint="eastAsia" w:ascii="微软雅黑" w:hAnsi="微软雅黑" w:eastAsia="微软雅黑" w:cs="微软雅黑"/>
          <w:sz w:val="30"/>
          <w:szCs w:val="30"/>
        </w:rPr>
      </w:pPr>
    </w:p>
    <w:p w14:paraId="16717A9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sin-bearer must Himself be sinless; and to this element, uniformly brought out in some form in connection with the redemption-work of Christ, the subsequent clause makes reference.</w:t>
      </w:r>
    </w:p>
    <w:p w14:paraId="19301BD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但担当罪者自己必须是无罪的；随后的从句就提到了这个要素，这个要素在基督的救赎之工中，总是以某种形式被一致地阐明。</w:t>
      </w:r>
    </w:p>
    <w:p w14:paraId="455ACEE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recall the Petrine language, or the words of John already expounded, to see how constantly these two integral parts of the atonement are united together.</w:t>
      </w:r>
    </w:p>
    <w:p w14:paraId="0E7201B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我们只需回顾彼得的语言，或前面已阐释的约翰的话，就可以看到这两个赎罪的组成部分是多么持续地被联合在一起。</w:t>
      </w:r>
    </w:p>
    <w:p w14:paraId="2B61985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accept this as the connection, it will denote that He was sinless, to stand for the sinful; innocent, to occupy the place of the guilty.</w:t>
      </w:r>
    </w:p>
    <w:p w14:paraId="1E4B039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如果我们接受这个联系，那将表示祂是无罪的，来代替有罪的；是无辜的，来占有罪之人的位置。</w:t>
      </w:r>
    </w:p>
    <w:p w14:paraId="5C835103">
      <w:pPr>
        <w:pStyle w:val="3"/>
        <w:spacing w:before="320" w:line="252" w:lineRule="auto"/>
        <w:ind w:left="4"/>
        <w:jc w:val="both"/>
        <w:rPr>
          <w:rFonts w:hint="eastAsia" w:ascii="微软雅黑" w:hAnsi="微软雅黑" w:eastAsia="微软雅黑" w:cs="微软雅黑"/>
          <w:sz w:val="30"/>
          <w:szCs w:val="30"/>
        </w:rPr>
      </w:pPr>
    </w:p>
    <w:p w14:paraId="1262960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no small division of opinion prevails, however, as to the relation of the second clause to the first, and as this decides on its significance, we must put it in its proper light.</w:t>
      </w:r>
    </w:p>
    <w:p w14:paraId="6BE2765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然而，由于对第二个从句与第一个从句的关系存在不小的意见分歧，并且这决定了其意义，我们必须将其置于其恰当的光中。</w:t>
      </w:r>
    </w:p>
    <w:p w14:paraId="1AA5496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that the second clause, and in Him is no sin, is the commencement of a new topic or argument, which is continued through the next verse.</w:t>
      </w:r>
    </w:p>
    <w:p w14:paraId="7146DC9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一些人争辩说，第二个从句，“在祂并没有罪”，是一个新主题或论证的开始，这个主题或论证在下一节经文中继续。</w:t>
      </w:r>
    </w:p>
    <w:p w14:paraId="15138BB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present tense of the substantive verb, it is thought, thus receives its due force.</w:t>
      </w:r>
    </w:p>
    <w:p w14:paraId="067CEBB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这样一来，系动词的现在时态，就被认为得到了其应有的力量。</w:t>
      </w:r>
    </w:p>
    <w:p w14:paraId="2C3CE4A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Sinlessness is thus referred to Christ as He now is, not as He verified sinless perfection and learned obedience in the days of His flesh.</w:t>
      </w:r>
    </w:p>
    <w:p w14:paraId="4645921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因此，无罪性被指向基督现今的所是，而不是祂在肉体的时候，证实了无罪的完全，并学了顺从。</w:t>
      </w:r>
    </w:p>
    <w:p w14:paraId="756884B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deprives the clause of its emphasis, and gives the whole a flat, unmeaning turn.</w:t>
      </w:r>
    </w:p>
    <w:p w14:paraId="0967812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但这剥夺了这个从句的强调，并使整个事情变得平淡、无意义。</w:t>
      </w:r>
    </w:p>
    <w:p w14:paraId="35E80CF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refute this mode of construing, it is necessary to notice that, whenever Christ is described as without sin, as doing no sin, as separate from sinners, the expressions always imply a state of humiliation, in which He was brought in contact with sin and sinners.</w:t>
      </w:r>
    </w:p>
    <w:p w14:paraId="7B70365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要驳斥这种解释方式，有必要注意，每当基督被描述为没有罪，不犯罪，与罪人分离时，这些表达总是暗示一种降卑的状态，在其中祂与罪和罪人接触。</w:t>
      </w:r>
    </w:p>
    <w:p w14:paraId="5D975C7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is to the period of testing His obedience.</w:t>
      </w:r>
    </w:p>
    <w:p w14:paraId="0C4BC2A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这是在暗示祂顺服被试验的时期。</w:t>
      </w:r>
    </w:p>
    <w:p w14:paraId="45545C7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expressions are not applicable, in the proper sense, to the heavenly glory, where sin cannot enter, and where He is far removed from the range of sin, and contact with it.</w:t>
      </w:r>
    </w:p>
    <w:p w14:paraId="5A4BE30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这样的表达，在恰当的意义上，不适用于天上的荣耀，那里罪不能进入，并且祂远离罪的范围，和与罪的接触。</w:t>
      </w:r>
    </w:p>
    <w:p w14:paraId="445109EB">
      <w:pPr>
        <w:pStyle w:val="3"/>
        <w:spacing w:before="320" w:line="252" w:lineRule="auto"/>
        <w:ind w:left="4"/>
        <w:jc w:val="both"/>
        <w:rPr>
          <w:rFonts w:hint="eastAsia" w:ascii="微软雅黑" w:hAnsi="微软雅黑" w:eastAsia="微软雅黑" w:cs="微软雅黑"/>
          <w:sz w:val="30"/>
          <w:szCs w:val="30"/>
        </w:rPr>
      </w:pPr>
    </w:p>
    <w:p w14:paraId="776B93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second clause is subordinate to the first.</w:t>
      </w:r>
    </w:p>
    <w:p w14:paraId="62C4FE4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此外，第二个从句是从属于第一个的。</w:t>
      </w:r>
    </w:p>
    <w:p w14:paraId="489C82E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John's manner, though without a grounding particle or conjunction, it intimates the relation in which sinlessness stood to sin-bearing; making it apparent that the sin was not His own, that sinlessness underlay the imputation of others' sins.</w:t>
      </w:r>
    </w:p>
    <w:p w14:paraId="2AE5CDF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并且，以约翰的风格，虽然没有根据的小品词或连接词，它暗示了无罪性与担当罪所处的关系；显明了罪不是祂自己的，无罪性是归算别人罪的基础。</w:t>
      </w:r>
    </w:p>
    <w:p w14:paraId="2A62734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the thought a certain causal relation; the second clause bringing into vivid view the sinless holiness of the Lord, and intimating that Christ was competent to bear the sins of others because He had none of His own.</w:t>
      </w:r>
    </w:p>
    <w:p w14:paraId="66A7B42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在这个思想中，有一种因果关系；第二个从句将主的无罪圣洁生动地呈现出来，并暗示基督有能力担当别人的罪，因为祂自己没有罪。</w:t>
      </w:r>
    </w:p>
    <w:p w14:paraId="2B09EF6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expresses a reason.</w:t>
      </w:r>
    </w:p>
    <w:p w14:paraId="33EEDD7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它表达了一个理由。</w:t>
      </w:r>
    </w:p>
    <w:p w14:paraId="245163C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verse, thus connected, denotes that, as the true ideal of humanity, and as One exempt from all sins, either of omission or of commission, He was in a position to clothe Himself with human guilt.</w:t>
      </w:r>
    </w:p>
    <w:p w14:paraId="54AF1D1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整节经文，如此相连，表示祂作为人性的真实理想，作为一位免于一切或疏忽或犯行的罪的人，祂有资格将人类的罪咎穿在自己身上。</w:t>
      </w:r>
    </w:p>
    <w:p w14:paraId="047801E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is the present tense used—"in Him IS no sin?"</w:t>
      </w:r>
    </w:p>
    <w:p w14:paraId="2FE1F2B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但为什么用现在时态——“在祂‘是’没有罪”？</w:t>
      </w:r>
    </w:p>
    <w:p w14:paraId="7FE2D8A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imply what the living Lord is, as well as what He was, and shall ever be before God's face, even as He is called Jesus Christ THE RIGHTEOUS (1 John 2:1).</w:t>
      </w:r>
    </w:p>
    <w:p w14:paraId="5746C28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这可能暗示了永活的主是怎样，祂曾经是怎样，以及祂将永远在神面前是怎样，正如祂被称为公义的耶稣基督（约翰一书 2:1）。</w:t>
      </w:r>
    </w:p>
    <w:p w14:paraId="084EB4D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still stands before God's face with that approval, recognition, or imprimatur which He received in the days of His flesh, and by which He was qualified to be the sin-bearer.</w:t>
      </w:r>
    </w:p>
    <w:p w14:paraId="1E57FFF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祂仍然带着祂在肉体的时候所领受的，并藉此被资格作担当罪者的称许、承认或印可，站在神面前。</w:t>
      </w:r>
    </w:p>
    <w:p w14:paraId="4571B23A">
      <w:pPr>
        <w:pStyle w:val="3"/>
        <w:spacing w:before="320" w:line="252" w:lineRule="auto"/>
        <w:ind w:left="4"/>
        <w:jc w:val="both"/>
        <w:rPr>
          <w:rFonts w:hint="eastAsia" w:ascii="微软雅黑" w:hAnsi="微软雅黑" w:eastAsia="微软雅黑" w:cs="微软雅黑"/>
          <w:sz w:val="30"/>
          <w:szCs w:val="30"/>
        </w:rPr>
      </w:pPr>
    </w:p>
    <w:p w14:paraId="42B937B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important text, rightly understood, brings these two elements together, sinlessness and sin-bearing,—the two constituent parts of the atonement, viewed in that which is essential to it.</w:t>
      </w:r>
    </w:p>
    <w:p w14:paraId="19F208E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这段重要的经文，如果被正确理解，就将这两个要素——无罪性和担当罪——即赎罪的两个构成部分，在其本质中，结合在一起。</w:t>
      </w:r>
    </w:p>
    <w:p w14:paraId="385E865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would not avail without the other.</w:t>
      </w:r>
    </w:p>
    <w:p w14:paraId="0AE9503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一个没有另一个就无用。</w:t>
      </w:r>
    </w:p>
    <w:p w14:paraId="106AAEA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the counterpart of the two elements in the divine law, as it comes with its precept and its curse; and at every moment of Christ's earthly history both may be discovered.</w:t>
      </w:r>
    </w:p>
    <w:p w14:paraId="013EA59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它们是神律法中两个要素的对应物，即其诫命和咒诅；并且在基督在世历史的每一刻，两者都可被发现。</w:t>
      </w:r>
    </w:p>
    <w:p w14:paraId="4AAB9AC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describe all that goes to constitute the Lord's earthly life or manifestation, as it is here termed; and they coincided at every moment.</w:t>
      </w:r>
    </w:p>
    <w:p w14:paraId="4BAAF47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它们描述了构成主在世生命或显现的一切，如这里所称的；并且它们在每一刻都相符。</w:t>
      </w:r>
    </w:p>
    <w:p w14:paraId="4A2C7CA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as His life at every stage came up to the ideal standard, was He in a position to bear the sins of others.</w:t>
      </w:r>
    </w:p>
    <w:p w14:paraId="7BFC840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只有当祂的生命在每个阶段都达到理想的标准时，祂才有资格担当别人的罪。</w:t>
      </w:r>
    </w:p>
    <w:p w14:paraId="2350F3C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sinless perfection, measured by the divine law, and reflecting in the most perfect manner the divine image, He was in a position, as the accepted substitute, to be the sin-bearer.</w:t>
      </w:r>
    </w:p>
    <w:p w14:paraId="4E57954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但藉着无罪的完全，被神律法所衡量，并以最完全的方式反映神的形象，祂，作为被悦纳的替代者，就有资格作担当罪者。</w:t>
      </w:r>
    </w:p>
    <w:p w14:paraId="07DE9947">
      <w:pPr>
        <w:pStyle w:val="3"/>
        <w:spacing w:before="320" w:line="252" w:lineRule="auto"/>
        <w:ind w:left="4"/>
        <w:jc w:val="both"/>
        <w:rPr>
          <w:rFonts w:hint="eastAsia" w:ascii="微软雅黑" w:hAnsi="微软雅黑" w:eastAsia="微软雅黑" w:cs="微软雅黑"/>
          <w:sz w:val="30"/>
          <w:szCs w:val="30"/>
        </w:rPr>
      </w:pPr>
    </w:p>
    <w:p w14:paraId="21F43A5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phrase here and in his Gospel is the same as Isaiah's: HE BORE SIN.</w:t>
      </w:r>
    </w:p>
    <w:p w14:paraId="64EBD6D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使徒在这里和在他的福音书中的短语，与以赛亚的相同：“祂担当罪”。</w:t>
      </w:r>
    </w:p>
    <w:p w14:paraId="21E84D5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be the curse-bearer or wrath-bearer only as He was the sin-bearer.</w:t>
      </w:r>
    </w:p>
    <w:p w14:paraId="63AA58F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祂只有作为担当罪者，才能是担当咒诅者或担当忿怒者。</w:t>
      </w:r>
    </w:p>
    <w:p w14:paraId="20E2871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this that brought penal suffering in its train.</w:t>
      </w:r>
    </w:p>
    <w:p w14:paraId="3A4FD69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正是这个，在其 train 中带来了刑罚的受苦。</w:t>
      </w:r>
    </w:p>
    <w:p w14:paraId="6A5E6E7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and substance of the atonement, considered in its essential elements, apart from all its accessories, is SINLESS SIN-BEARING; that is, not mere punishment without sin-bearing, but punishment following on the sin-bearing, and endured by One who is at once sinless man and Son of God.</w:t>
      </w:r>
    </w:p>
    <w:p w14:paraId="17CB92B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赎罪的总和与实质，在其基本要素中考虑，撇开其所有附属物，是“无罪的担当罪”；也就是说，不是没有担当罪的单纯惩罚，而是随担当罪而来的惩罚，并被一位既是无罪的人又是神的儿子所忍受。</w:t>
      </w:r>
    </w:p>
    <w:p w14:paraId="4C9331A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exempt us from sin the Son of God was manifested.</w:t>
      </w:r>
    </w:p>
    <w:p w14:paraId="69640F2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为了使我们免于罪，神的儿子被显明出来。</w:t>
      </w:r>
    </w:p>
    <w:p w14:paraId="76BCB300">
      <w:pPr>
        <w:pStyle w:val="3"/>
        <w:spacing w:before="320" w:line="252" w:lineRule="auto"/>
        <w:ind w:left="4"/>
        <w:jc w:val="both"/>
        <w:rPr>
          <w:rFonts w:hint="eastAsia" w:ascii="微软雅黑" w:hAnsi="微软雅黑" w:eastAsia="微软雅黑" w:cs="微软雅黑"/>
          <w:sz w:val="30"/>
          <w:szCs w:val="30"/>
        </w:rPr>
      </w:pPr>
    </w:p>
    <w:p w14:paraId="0D73F6F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only to add, that the transaction always proceeds upon a community of nature, and a real relation between the Surety and those in whose behalf His work was undertaken.</w:t>
      </w:r>
    </w:p>
    <w:p w14:paraId="32B176A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我们只需补充一点，这笔交易总是基于一种本性的共通，以及保证人与那些祂为其承担工作之人之间的真实关系。</w:t>
      </w:r>
    </w:p>
    <w:p w14:paraId="3913FA3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this was formed, Christ was no otherwise regarded in the divine judgment, and at the divine tribunal, than if He had incurred by His own act the guilt with which He was charged.</w:t>
      </w:r>
    </w:p>
    <w:p w14:paraId="09CE8D9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但当这形成时，基督在神的审判中，以及在神的审判台前，被视为的，与祂若因自己的行为招致了被归于祂的罪咎，毫无二致。</w:t>
      </w:r>
    </w:p>
    <w:p w14:paraId="505DD9D7">
      <w:pPr>
        <w:pStyle w:val="3"/>
        <w:spacing w:before="320" w:line="252" w:lineRule="auto"/>
        <w:ind w:left="4"/>
        <w:jc w:val="both"/>
        <w:rPr>
          <w:rFonts w:hint="eastAsia" w:ascii="微软雅黑" w:hAnsi="微软雅黑" w:eastAsia="微软雅黑" w:cs="微软雅黑"/>
          <w:sz w:val="30"/>
          <w:szCs w:val="30"/>
        </w:rPr>
      </w:pPr>
    </w:p>
    <w:p w14:paraId="0F14A6C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various passages in this epistle where allusion is made to the atonement in a less direct way, but so as to be easily perceptible (1 John 2:12, 3:16, 5:6).</w:t>
      </w:r>
    </w:p>
    <w:p w14:paraId="37381CE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在这封书信中有几处经文，以一种不那么直接，但很容易察觉的方式提到了赎罪（约翰一书 2:12, 3:16, 5:6）。</w:t>
      </w:r>
    </w:p>
    <w:p w14:paraId="53CBA4F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 shall pass over, that we may concentrate attention on those which are obvious and not to be mistaken.</w:t>
      </w:r>
    </w:p>
    <w:p w14:paraId="019F506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我们将略过这些，以便能集中注意那些明显且不会被误解的。</w:t>
      </w:r>
    </w:p>
    <w:p w14:paraId="11AD7742">
      <w:pPr>
        <w:pStyle w:val="3"/>
        <w:spacing w:before="320" w:line="252" w:lineRule="auto"/>
        <w:ind w:left="4"/>
        <w:jc w:val="both"/>
        <w:rPr>
          <w:rFonts w:hint="eastAsia" w:ascii="微软雅黑" w:hAnsi="微软雅黑" w:eastAsia="微软雅黑" w:cs="微软雅黑"/>
          <w:sz w:val="30"/>
          <w:szCs w:val="30"/>
        </w:rPr>
      </w:pPr>
    </w:p>
    <w:p w14:paraId="6915AF8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The only passage which we shall further adduce is found in the memorable verses which bring together the love of God and the wrath of God, as displayed in the atonement: God is love.</w:t>
      </w:r>
    </w:p>
    <w:p w14:paraId="0DABAA1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IV. 我们将进一步引用的唯一经文，是在那值得纪念的几节中，它们将神的爱和神的忿怒，如在赎罪中所彰显的，结合在一起：“神就是爱。”</w:t>
      </w:r>
    </w:p>
    <w:p w14:paraId="635AEE9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was manifested the love of God toward us, because [better, that] God sent His only begotten Son into the world, that we might live through Him.</w:t>
      </w:r>
    </w:p>
    <w:p w14:paraId="41CB766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神差祂独生子到世间来，使我们藉着祂得生，神爱我们的心在此就显明了[更好的翻译是，好叫]。</w:t>
      </w:r>
    </w:p>
    <w:p w14:paraId="134DC3C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Herein is love, not that we loved God, but that He loved us, and sent His Son to be the propitiation for our sins (1 John 4:9, 10).</w:t>
      </w:r>
    </w:p>
    <w:p w14:paraId="79F454C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不是我们爱神，乃是神爱我们，差祂的儿子为我们的罪作了挽回祭，这就是爱了。（约翰一书 4:9, 10）。</w:t>
      </w:r>
    </w:p>
    <w:p w14:paraId="43451F6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doubt, the apostle repeats, in nearly the same terms, what he had long ago heard from the lips of his Master, as is recorded in the Gospel (John 3:16).</w:t>
      </w:r>
    </w:p>
    <w:p w14:paraId="58BEF42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毫无疑问，使徒以几乎相同的言辞，重复了他很久以前从他主的口中所听到的，如福音书中所记载的（约翰福音 3:16）。</w:t>
      </w:r>
    </w:p>
    <w:p w14:paraId="116387F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verifies his title as the disciple of love.</w:t>
      </w:r>
    </w:p>
    <w:p w14:paraId="3CB44D5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祂证实了祂作为爱之门徒的称号。</w:t>
      </w:r>
    </w:p>
    <w:p w14:paraId="20CAE24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content to direct the attention of his readers to the atonement, considered merely in its effects, he leads them back to its source in the divine love, giving us a glimpse of the father-heart of God—a discovery of God as the sum of love.</w:t>
      </w:r>
    </w:p>
    <w:p w14:paraId="1D068FC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祂不满足于仅仅将祂读者的注意力引向赎罪，将其仅仅视为其效果，而是将他们带回其在神爱中的源头，让我们得以一瞥神父般的心——发现神是爱之总和。</w:t>
      </w:r>
    </w:p>
    <w:p w14:paraId="10CD656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already said of God, GOD IS LIGHT (1 John 1:5); now he twice repeats, GOD IS LOVE (vers. 8, 16),—a definition of His nature not to be reduced to the shallow signification that it merely intimates the loving will of God, or even that God is full of love.</w:t>
      </w:r>
    </w:p>
    <w:p w14:paraId="049196B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祂已说过神，“神就是光”（约翰一书 1:5）；现在祂两次重复，“神就是爱”（第8, 16节）——这是对祂本性的一个定义，不应被简化为它仅仅暗示神的慈爱旨意，甚至仅仅是神充满了爱这种肤浅的含义。</w:t>
      </w:r>
    </w:p>
    <w:p w14:paraId="72CB70C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describes the essence of God, His nature, and His name.</w:t>
      </w:r>
    </w:p>
    <w:p w14:paraId="4EBFA65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它描述了神的本质，祂的本性和祂的名。</w:t>
      </w:r>
    </w:p>
    <w:p w14:paraId="27DDC06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epistle emphatically delineates the Supreme Being as light and Love; and we need not be surprised that in this passage love and anger are so intimately connected in the atonement of our Lord, or that both are displayed.</w:t>
      </w:r>
    </w:p>
    <w:p w14:paraId="2A47BC5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这封书信有力地描绘了至高者为光和爱；我们不必惊讶，在这段经文中，爱和忿怒在我们主的赎罪中如此紧密地相连，或者说两者都得以彰显。</w:t>
      </w:r>
    </w:p>
    <w:p w14:paraId="33AAE30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one incompatible with the other when we duly consider their proper object.</w:t>
      </w:r>
    </w:p>
    <w:p w14:paraId="0AFD6FD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当我们恰当地考虑它们各自的对象时，一个也不与另一个不相容。</w:t>
      </w:r>
    </w:p>
    <w:p w14:paraId="1B59C9B1">
      <w:pPr>
        <w:pStyle w:val="3"/>
        <w:spacing w:before="320" w:line="252" w:lineRule="auto"/>
        <w:ind w:left="4"/>
        <w:jc w:val="both"/>
        <w:rPr>
          <w:rFonts w:hint="eastAsia" w:ascii="微软雅黑" w:hAnsi="微软雅黑" w:eastAsia="微软雅黑" w:cs="微软雅黑"/>
          <w:sz w:val="30"/>
          <w:szCs w:val="30"/>
        </w:rPr>
      </w:pPr>
    </w:p>
    <w:p w14:paraId="58823E7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love of God, many who are swayed more by a philosophical transcendentalism than by biblical representations, are apt to represent love as a mere human affection, and to maintain that it is applied to God only in a way of accommodation, or in its effects.</w:t>
      </w:r>
    </w:p>
    <w:p w14:paraId="03F3D8EC">
      <w:pPr>
        <w:pStyle w:val="3"/>
        <w:spacing w:before="320" w:line="252" w:lineRule="auto"/>
        <w:ind w:left="4"/>
        <w:jc w:val="both"/>
        <w:rPr>
          <w:rFonts w:hint="eastAsia" w:ascii="微软雅黑" w:hAnsi="微软雅黑" w:eastAsia="微软雅黑" w:cs="微软雅黑"/>
          <w:sz w:val="30"/>
          <w:szCs w:val="30"/>
        </w:rPr>
      </w:pPr>
    </w:p>
    <w:p w14:paraId="6BDE5EA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关于神的爱，许多人更多地受哲学上的超验主义而非圣经描绘的影响，倾向于将爱描绘成一种单纯的人类情感，并主张它应用于神，只是在一种迁就的方式上，或在其效果上。</w:t>
      </w:r>
    </w:p>
    <w:p w14:paraId="21842E5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call it an anthropomorphic representation of God.</w:t>
      </w:r>
    </w:p>
    <w:p w14:paraId="43B8401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他们称之为对神的神人同形同性论描绘。</w:t>
      </w:r>
    </w:p>
    <w:p w14:paraId="77E2A5C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do not ascribe to God a true and proper love.</w:t>
      </w:r>
    </w:p>
    <w:p w14:paraId="34AB1AF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他们不将一种真实和恰当的爱归于神。</w:t>
      </w:r>
    </w:p>
    <w:p w14:paraId="45CC3C6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this passage represents God not merely as possessing love, but as BEING LOVE.</w:t>
      </w:r>
    </w:p>
    <w:p w14:paraId="092DCA2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相反，这段经文将神描绘为不仅拥有爱，而且“是”爱。</w:t>
      </w:r>
    </w:p>
    <w:p w14:paraId="6263BCF3">
      <w:pPr>
        <w:pStyle w:val="3"/>
        <w:spacing w:before="320" w:line="252" w:lineRule="auto"/>
        <w:ind w:left="4"/>
        <w:jc w:val="both"/>
        <w:rPr>
          <w:rFonts w:hint="eastAsia" w:ascii="微软雅黑" w:hAnsi="微软雅黑" w:eastAsia="微软雅黑" w:cs="微软雅黑"/>
          <w:sz w:val="30"/>
          <w:szCs w:val="30"/>
        </w:rPr>
      </w:pPr>
    </w:p>
    <w:p w14:paraId="1B0102D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next, the term PROPITIATION, which we have already expounded, intimates that man, the sinner, has come to be the object of divine WRATH, and that this can never be averted, unless a sacrifice comes between the divine wrath and human sin (Num. 17:11).</w:t>
      </w:r>
    </w:p>
    <w:p w14:paraId="10508289">
      <w:pPr>
        <w:pStyle w:val="3"/>
        <w:spacing w:before="320" w:line="252" w:lineRule="auto"/>
        <w:ind w:left="4"/>
        <w:jc w:val="both"/>
        <w:rPr>
          <w:rFonts w:hint="eastAsia" w:ascii="微软雅黑" w:hAnsi="微软雅黑" w:eastAsia="微软雅黑" w:cs="微软雅黑"/>
          <w:sz w:val="30"/>
          <w:szCs w:val="30"/>
        </w:rPr>
      </w:pPr>
    </w:p>
    <w:p w14:paraId="0197482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但其次，“挽回祭”这个词，我们已在前文阐释过，暗示人，即罪人，已成为神“忿怒”的对象，并且这忿怒永不能被转离，除非有一个献祭介入神的忿怒和人的罪之间（民数记 17:11）。</w:t>
      </w:r>
    </w:p>
    <w:p w14:paraId="7E21C57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the apostle seems at first sight to intimate that the pacifying of the divine anger did not exclusively lie in Christ's death, but took in all that is comprehended in His mission; and so indeed it does (ver. 10).</w:t>
      </w:r>
    </w:p>
    <w:p w14:paraId="5E4161A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使徒的语言，乍看之下似乎暗示，平息神的忿怒并不完全在于基督的死，而是包含了祂使命中所包含的一切；事实也的确如此（第10节）。</w:t>
      </w:r>
    </w:p>
    <w:p w14:paraId="16EBC40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culminated in His death, and the phraseology has undoubted reference to the sin-offering, or the atoning sacrifices in general.</w:t>
      </w:r>
    </w:p>
    <w:p w14:paraId="3FC87FD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但它在祂的死中达到了高潮，并且这措辞无疑是指赎罪祭，或一般的赎罪祭。</w:t>
      </w:r>
    </w:p>
    <w:p w14:paraId="3371A04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have already asserted the presence of the divine anger in connection with the propitiatory sacrifice of Christ, it is only further necessary to add, that God was thereby not merely made placable, but was absolutely pacified to all in whose behalf it was offered.</w:t>
      </w:r>
    </w:p>
    <w:p w14:paraId="7872227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既然我们已经断言了，神的忿怒与基督的挽回祭相关联，那么只需进一步补充，神藉此不仅变得可平息，而且对所有为其献祭之人，都绝对地被平息了。</w:t>
      </w:r>
    </w:p>
    <w:p w14:paraId="39B610C8">
      <w:pPr>
        <w:pStyle w:val="3"/>
        <w:spacing w:before="320" w:line="252" w:lineRule="auto"/>
        <w:ind w:left="4"/>
        <w:jc w:val="both"/>
        <w:rPr>
          <w:rFonts w:hint="eastAsia" w:ascii="微软雅黑" w:hAnsi="微软雅黑" w:eastAsia="微软雅黑" w:cs="微软雅黑"/>
          <w:sz w:val="30"/>
          <w:szCs w:val="30"/>
        </w:rPr>
      </w:pPr>
    </w:p>
    <w:p w14:paraId="4B86376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contained in this passage may be briefly exhibited in the following particulars;—</w:t>
      </w:r>
    </w:p>
    <w:p w14:paraId="456A2E5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这段经文所包含的见证，可以简要地在以下几点中展现；—</w:t>
      </w:r>
    </w:p>
    <w:p w14:paraId="4C1950F8">
      <w:pPr>
        <w:pStyle w:val="3"/>
        <w:spacing w:before="320" w:line="252" w:lineRule="auto"/>
        <w:ind w:left="4"/>
        <w:jc w:val="both"/>
        <w:rPr>
          <w:rFonts w:hint="eastAsia" w:ascii="微软雅黑" w:hAnsi="微软雅黑" w:eastAsia="微软雅黑" w:cs="微软雅黑"/>
          <w:sz w:val="30"/>
          <w:szCs w:val="30"/>
        </w:rPr>
      </w:pPr>
    </w:p>
    <w:p w14:paraId="0BD38A1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holy love of God is described as providing the atonement.</w:t>
      </w:r>
    </w:p>
    <w:p w14:paraId="5EFE683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神圣的爱被描述为预备了赎罪。</w:t>
      </w:r>
    </w:p>
    <w:p w14:paraId="26BCBFB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in connecting the love of God with sending the only begotten Son into the world, sets forth two things—the infinite greatness of the love (ver. 9), and its gratuitous nature as free, unmerited, and self-moving (ver. 10).</w:t>
      </w:r>
    </w:p>
    <w:p w14:paraId="355277E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使徒，在将神的爱与差遣独生子到世上来联系起来时，阐明了两件事——爱的无限伟大（第9节），以及其白白的性质，即自由、不配得、和自动的（第10节）。</w:t>
      </w:r>
    </w:p>
    <w:p w14:paraId="16FAC52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incarnation of the only begotten Son was undoubtedly the greatest fact of the divine love; but it is never disjoined from the deep abasement and vicarious sacrifice to which it enabled the Son of God to descend.</w:t>
      </w:r>
    </w:p>
    <w:p w14:paraId="5A51117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独生子的道成肉身，无疑是神圣之爱的最大事实；但它从未与使神的儿子得以降下的深邃降卑和替代性献祭分离开来。</w:t>
      </w:r>
    </w:p>
    <w:p w14:paraId="6560033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greater the distance between the divine and the human, the infinite and finite, the greater the degree of love displayed in sending the Son.</w:t>
      </w:r>
    </w:p>
    <w:p w14:paraId="2C14C67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神与人之间，无限与有限之间的距离越大，差遣子的爱所彰显的程度就越大。</w:t>
      </w:r>
    </w:p>
    <w:p w14:paraId="1CA6790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ground of the atonement is thus the love of God, and the greatness of the Son displays its infinite magnitude.</w:t>
      </w:r>
    </w:p>
    <w:p w14:paraId="0FDF7D9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因此，赎罪的首要根据是神的爱，而子的伟大彰显了其无限的宏大。</w:t>
      </w:r>
    </w:p>
    <w:p w14:paraId="38D7BA6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apostle, secondly, sets forth how gratuitous and undeserved is the love of God: "Not that we loved God, but that He loved us."</w:t>
      </w:r>
    </w:p>
    <w:p w14:paraId="4A7E22F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但使徒，其次，阐明了神的爱是何等白白赐下和不配得的：“不是我们爱神，乃是神爱我们。”</w:t>
      </w:r>
    </w:p>
    <w:p w14:paraId="1A5C6B6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design is to teach that the scheme of redemption is of God, emanating from free, self-moving, infinite love, and not a recompense for love first rendered on our part.</w:t>
      </w:r>
    </w:p>
    <w:p w14:paraId="5D07575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祂的意图是教导，救赎的计划是出于神，源于自由、自动、无限的爱，而不是对我们首先献上的爱的报答。</w:t>
      </w:r>
    </w:p>
    <w:p w14:paraId="4BC12C77">
      <w:pPr>
        <w:pStyle w:val="3"/>
        <w:spacing w:before="320" w:line="252" w:lineRule="auto"/>
        <w:ind w:left="4"/>
        <w:jc w:val="both"/>
        <w:rPr>
          <w:rFonts w:hint="eastAsia" w:ascii="微软雅黑" w:hAnsi="微软雅黑" w:eastAsia="微软雅黑" w:cs="微软雅黑"/>
          <w:sz w:val="30"/>
          <w:szCs w:val="30"/>
        </w:rPr>
      </w:pPr>
    </w:p>
    <w:p w14:paraId="72C1E33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find the twofold fruit or effect of the atonement with which all the apostles make us familiar.</w:t>
      </w:r>
    </w:p>
    <w:p w14:paraId="73B1D80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我们找到了所有使徒都使我们熟悉的赎罪的双重果子或效果。</w:t>
      </w:r>
    </w:p>
    <w:p w14:paraId="63663B3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objective, the other subjective; the one bears on the acceptance of our persons, the other on the renovation of our natures; and the latter is here put first.</w:t>
      </w:r>
    </w:p>
    <w:p w14:paraId="1645199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一个是客观的，另一个是主观的；一个关系到我们人格的被悦纳，另一个关系到我们本性的更新；后者在这里被置于首位。</w:t>
      </w:r>
    </w:p>
    <w:p w14:paraId="14CF8706">
      <w:pPr>
        <w:pStyle w:val="3"/>
        <w:spacing w:before="320" w:line="252" w:lineRule="auto"/>
        <w:ind w:left="4"/>
        <w:jc w:val="both"/>
        <w:rPr>
          <w:rFonts w:hint="eastAsia" w:ascii="微软雅黑" w:hAnsi="微软雅黑" w:eastAsia="微软雅黑" w:cs="微软雅黑"/>
          <w:sz w:val="30"/>
          <w:szCs w:val="30"/>
        </w:rPr>
      </w:pPr>
    </w:p>
    <w:p w14:paraId="5BA9F7A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One fruit is, THAT WE MIGHT LIVE THROUGH HIM (ver. 9).</w:t>
      </w:r>
    </w:p>
    <w:p w14:paraId="5F64093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一个果子是，“叫我们藉着祂得生”（第9节）。</w:t>
      </w:r>
    </w:p>
    <w:p w14:paraId="62F94A4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here mentioned is PREMIAL LIFE, and must be taken in its utmost amplitude of meaning as comprehending spiritual and eternal life.</w:t>
      </w:r>
    </w:p>
    <w:p w14:paraId="4E4DBF7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这里提到的生命是“赏赐的生命”，并且必须被取其最广的含义，作为包含属灵和永恒的生命。</w:t>
      </w:r>
    </w:p>
    <w:p w14:paraId="2535265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it is said "through Him," the allusion is plainly to His merit and satisfaction.</w:t>
      </w:r>
    </w:p>
    <w:p w14:paraId="6621FA9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当说“藉着祂”时，这是在清楚地暗示祂的功绩和补赎。</w:t>
      </w:r>
    </w:p>
    <w:p w14:paraId="5F6D44B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may be a tacit antithesis between death as the price, and life as the reward.</w:t>
      </w:r>
    </w:p>
    <w:p w14:paraId="7ADFEF5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在作为代价的死亡，和作为赏赐的生命之间，可能有一个默契的对立。</w:t>
      </w:r>
    </w:p>
    <w:p w14:paraId="3CCF1BA6">
      <w:pPr>
        <w:pStyle w:val="3"/>
        <w:spacing w:before="320" w:line="252" w:lineRule="auto"/>
        <w:ind w:left="4"/>
        <w:jc w:val="both"/>
        <w:rPr>
          <w:rFonts w:hint="eastAsia" w:ascii="微软雅黑" w:hAnsi="微软雅黑" w:eastAsia="微软雅黑" w:cs="微软雅黑"/>
          <w:sz w:val="30"/>
          <w:szCs w:val="30"/>
        </w:rPr>
      </w:pPr>
    </w:p>
    <w:p w14:paraId="4601FB8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A second fruit of the atonement is the acceptance of the person or the restoration to favour, which is involved in the phrase "propitiation for our sins" (ver. 10).</w:t>
      </w:r>
    </w:p>
    <w:p w14:paraId="3ABBD98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赎罪的第二个果子是人的被悦纳，或恢复蒙恩惠的地位，这包含在“为我们罪的挽回祭”这个短语中（第10节）。</w:t>
      </w:r>
    </w:p>
    <w:p w14:paraId="3CED7D6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properly the first in order in God's moral government.</w:t>
      </w:r>
    </w:p>
    <w:p w14:paraId="43001BF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这在神的道德治理中，恰当地是次序上的第一。</w:t>
      </w:r>
    </w:p>
    <w:p w14:paraId="76F2637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appeasing of the divine anger, according to the Old Testament representation, was effected only by the intervention of an atoning sacrifice, which is the shade of meaning attaching to these terms; and this was the end for which the Son of God was sent.</w:t>
      </w:r>
    </w:p>
    <w:p w14:paraId="470CB90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根据旧约的描绘，平息神的忿怒，只有藉着一个赎罪祭的介入才能成就，这是附着于这些词语的细微差别；而这也是神的儿子被差遣的目的。</w:t>
      </w:r>
    </w:p>
    <w:p w14:paraId="22F3D10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that sacrifice sin was cancelled, wrath removed, and the person accepted as well as brought nigh to the life-giving God.</w:t>
      </w:r>
    </w:p>
    <w:p w14:paraId="715C04E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藉着那个献祭，罪被取消，忿怒被除去，人被悦纳，并被带到赐生命的 神面前。</w:t>
      </w:r>
    </w:p>
    <w:p w14:paraId="4337B4D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acceptance of the person was the means by which the life was procured: for no life was possible but by a sacrificial death.</w:t>
      </w:r>
    </w:p>
    <w:p w14:paraId="4F144F6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因此，人格的被悦纳，是生命藉以获得的途径：因为除了藉着献祭的死外，没有生命是可能的。</w:t>
      </w:r>
    </w:p>
    <w:p w14:paraId="2150149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was attainable only by satisfying divine justice, which restored men to God as the life-giving and renewing God.</w:t>
      </w:r>
    </w:p>
    <w:p w14:paraId="2B6F7A5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生命只有通过满足神的公义才能获得，这公义将人恢复到神面前，作为赐生命和更新的神。</w:t>
      </w:r>
    </w:p>
    <w:p w14:paraId="7239DBF9">
      <w:pPr>
        <w:pStyle w:val="3"/>
        <w:spacing w:before="320" w:line="252" w:lineRule="auto"/>
        <w:ind w:left="4"/>
        <w:jc w:val="both"/>
        <w:rPr>
          <w:rFonts w:hint="eastAsia" w:ascii="微软雅黑" w:hAnsi="微软雅黑" w:eastAsia="微软雅黑" w:cs="微软雅黑"/>
          <w:sz w:val="30"/>
          <w:szCs w:val="30"/>
        </w:rPr>
      </w:pPr>
    </w:p>
    <w:p w14:paraId="10AE460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passage connects the atonement and its fruits with divine love as its source.</w:t>
      </w:r>
    </w:p>
    <w:p w14:paraId="18D82EA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因此，这段经文将赎罪及其果子与神的爱作为其源头联系起来。</w:t>
      </w:r>
    </w:p>
    <w:p w14:paraId="487A131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only necessary to add, that this is TRUE AND PROPER LOVE, as may be deduced from a strict interpretation of the terms.</w:t>
      </w:r>
    </w:p>
    <w:p w14:paraId="44DD8BD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只需补充一点，这是“真实和恰当的爱”，这可以从对这些词的严格解释中推断出来。</w:t>
      </w:r>
    </w:p>
    <w:p w14:paraId="639209F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not only possesses love: He IS love; that is, infinitely inclined to the communication of Himself for the happiness of His creatures.</w:t>
      </w:r>
    </w:p>
    <w:p w14:paraId="7133A4E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神不仅拥有爱：祂“是”爱；也就是说，祂无限地倾向于将祂自己交通出去，为祂受造物的幸福。</w:t>
      </w:r>
    </w:p>
    <w:p w14:paraId="502EBC1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take the term LOVE in its proper sense when applied to God, and not evaporate it into a mere abstraction, as if affections were to be affirmed only of man, but not to be affirmed of God.</w:t>
      </w:r>
    </w:p>
    <w:p w14:paraId="37218DC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当应用于神时，我们必须取“爱”这个词的恰当意义，而不是将其蒸发成一个单纯的抽象概念，仿佛情感只能被肯定于人，而不能被肯定于神。</w:t>
      </w:r>
    </w:p>
    <w:p w14:paraId="199DA100">
      <w:pPr>
        <w:pStyle w:val="3"/>
        <w:spacing w:before="320" w:line="252" w:lineRule="auto"/>
        <w:ind w:left="4"/>
        <w:jc w:val="both"/>
        <w:rPr>
          <w:rFonts w:hint="eastAsia" w:ascii="微软雅黑" w:hAnsi="微软雅黑" w:eastAsia="微软雅黑" w:cs="微软雅黑"/>
          <w:sz w:val="30"/>
          <w:szCs w:val="30"/>
        </w:rPr>
      </w:pPr>
    </w:p>
    <w:p w14:paraId="269F269D">
      <w:pPr>
        <w:pStyle w:val="2"/>
        <w:bidi w:val="0"/>
        <w:jc w:val="center"/>
        <w:rPr>
          <w:rFonts w:hint="eastAsia"/>
        </w:rPr>
      </w:pPr>
      <w:r>
        <w:rPr>
          <w:rFonts w:hint="eastAsia"/>
        </w:rPr>
        <w:t>SEC. XXII.</w:t>
      </w:r>
    </w:p>
    <w:p w14:paraId="56FD066E">
      <w:pPr>
        <w:pStyle w:val="2"/>
        <w:bidi w:val="0"/>
        <w:jc w:val="center"/>
        <w:rPr>
          <w:rFonts w:hint="eastAsia"/>
        </w:rPr>
      </w:pPr>
      <w:r>
        <w:rPr>
          <w:rFonts w:hint="eastAsia"/>
        </w:rPr>
        <w:t>第二十二节</w:t>
      </w:r>
    </w:p>
    <w:p w14:paraId="78BD2243">
      <w:pPr>
        <w:pStyle w:val="3"/>
        <w:spacing w:before="320" w:line="252" w:lineRule="auto"/>
        <w:ind w:left="4"/>
        <w:jc w:val="both"/>
        <w:rPr>
          <w:rFonts w:hint="eastAsia" w:ascii="微软雅黑" w:hAnsi="微软雅黑" w:eastAsia="微软雅黑" w:cs="微软雅黑"/>
          <w:sz w:val="30"/>
          <w:szCs w:val="30"/>
        </w:rPr>
      </w:pPr>
    </w:p>
    <w:p w14:paraId="34B3C7D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TESTIMONY OF JOHN IN THE APOCALYPSE</w:t>
      </w:r>
    </w:p>
    <w:p w14:paraId="53C0B5F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约翰在启示录中的见证</w:t>
      </w:r>
    </w:p>
    <w:p w14:paraId="38100DB9">
      <w:pPr>
        <w:pStyle w:val="3"/>
        <w:spacing w:before="320" w:line="252" w:lineRule="auto"/>
        <w:ind w:left="4"/>
        <w:jc w:val="both"/>
        <w:rPr>
          <w:rFonts w:hint="eastAsia" w:ascii="微软雅黑" w:hAnsi="微软雅黑" w:eastAsia="微软雅黑" w:cs="微软雅黑"/>
          <w:sz w:val="30"/>
          <w:szCs w:val="30"/>
        </w:rPr>
      </w:pPr>
    </w:p>
    <w:p w14:paraId="2CB4CCA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Apocalypse may be considered as one of the latest books of the New Testament Canon, and composed long after the destruction of Jerusalem.</w:t>
      </w:r>
    </w:p>
    <w:p w14:paraId="74294A1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启示录可被视为新约正典中最晚的书卷之一，并且是在耶路撒冷被毁很久之后写成的。</w:t>
      </w:r>
    </w:p>
    <w:p w14:paraId="2DEB722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its scope and structure it is adapted to delineate the mediatorial dominion of Jesus, showing that all power is given to Him in heaven and in earth.</w:t>
      </w:r>
    </w:p>
    <w:p w14:paraId="1467570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在其范围和结构上，它适合于描绘耶稣的中保统治，表明天上地下所有的权柄都赐给了祂。</w:t>
      </w:r>
    </w:p>
    <w:p w14:paraId="3850DD2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this comes out in connection with the prophetic outline of the fortunes ofthe church in all the course of time, Christ's official power is throughout exhibited as a dominion based on the atonement.</w:t>
      </w:r>
    </w:p>
    <w:p w14:paraId="60EC848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当这在与历代教会命运的预言性纲要相关联时显明出来时，基督的职分权柄自始至终都被展现为一个基于赎罪的统治。</w:t>
      </w:r>
    </w:p>
    <w:p w14:paraId="01AAD46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the Lamb that He prevails to open the book, and to loose the seven seals thereof (Rev. 5–7).</w:t>
      </w:r>
    </w:p>
    <w:p w14:paraId="4E55E3F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祂作为羔羊，才配揭开那书卷，展开其七印（启示录 5–7）。</w:t>
      </w:r>
    </w:p>
    <w:p w14:paraId="57D759C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perpetual allusion indeed to the Lamb has no other object in view than to show that He was invested with this dominion as the reward of His abasement, and that the cross is the foundation of His throne.</w:t>
      </w:r>
    </w:p>
    <w:p w14:paraId="10F6100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的确，对羔羊的持续提及，除了表明祂被授予这个统治权，作为祂降卑的赏赐，以及十字架是祂宝座的基础外，别无他意。</w:t>
      </w:r>
    </w:p>
    <w:p w14:paraId="7D4FF96B">
      <w:pPr>
        <w:pStyle w:val="3"/>
        <w:spacing w:before="320" w:line="252" w:lineRule="auto"/>
        <w:ind w:left="4"/>
        <w:jc w:val="both"/>
        <w:rPr>
          <w:rFonts w:hint="eastAsia" w:ascii="微软雅黑" w:hAnsi="微软雅黑" w:eastAsia="微软雅黑" w:cs="微软雅黑"/>
          <w:sz w:val="30"/>
          <w:szCs w:val="30"/>
        </w:rPr>
      </w:pPr>
    </w:p>
    <w:p w14:paraId="280AD9A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book is in this way naturally connected with the Gospel of John.</w:t>
      </w:r>
    </w:p>
    <w:p w14:paraId="22CD9D4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这本书因此自然地与约翰福音相连。</w:t>
      </w:r>
    </w:p>
    <w:p w14:paraId="014B90F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found to emanate from the same writer: he who records the Baptist's testimony to the Lamb, and was himself a spectator of the sacrifice, links the Gospel and the Apocalypse together.</w:t>
      </w:r>
    </w:p>
    <w:p w14:paraId="66F3B58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因此，它们被发现出自同一位作者：那位记录了施洗约翰对羔羊的见证，并且自己是献祭的旁观者的人，将福音书和启示录联系在一起。</w:t>
      </w:r>
    </w:p>
    <w:p w14:paraId="09E955F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not have explained the constant use of this title in the Apocalypse had there been no preparation for it (John 1:29, 36, 19:33).</w:t>
      </w:r>
    </w:p>
    <w:p w14:paraId="1D9A5AC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如果事先没有预备，我们就无法解释启示录中对这个称号的持续使用（约翰福音 1:29, 36, 19:33）。</w:t>
      </w:r>
    </w:p>
    <w:p w14:paraId="53DAF67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it is not only natural, but highly significant.</w:t>
      </w:r>
    </w:p>
    <w:p w14:paraId="131B9D7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但现在，它不仅是自然的，而且意义重大。</w:t>
      </w:r>
    </w:p>
    <w:p w14:paraId="460229F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described as a Lamb as it had been slain, implying that He bore the tokens of having been a piacular victim (Rev. 5:6).</w:t>
      </w:r>
    </w:p>
    <w:p w14:paraId="05A8B78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基督被描绘为像被宰杀过的羔羊，暗示祂带着曾是赎罪祭牲的记号（启示录 5:6）。</w:t>
      </w:r>
    </w:p>
    <w:p w14:paraId="0B35668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saints are called to the marriage supper of the Lamb (19:9).</w:t>
      </w:r>
    </w:p>
    <w:p w14:paraId="285E924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祂的圣徒被召赴羔羊的婚筵（19:9）。</w:t>
      </w:r>
    </w:p>
    <w:p w14:paraId="4E7214D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redeemed follow the Lamb whithersoever He goeth (14:4).</w:t>
      </w:r>
    </w:p>
    <w:p w14:paraId="1E3CEFA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蒙赎的人，无论羔羊往哪里去，他们都跟随祂（14:4）。</w:t>
      </w:r>
    </w:p>
    <w:p w14:paraId="413D8D8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have a right to the city of God, and are arrayed in white robes, have washed their robes in the blood of the Lamb (7:14); the Lamb opened the seals (7:1); the church is the bride, the Lamb's wife (21:9); the city had no need of the sun, for the Lamb was the light thereof (21:23); the conquerors sing the song of Moses and of the Lamb, extolling the holy strictness of the law and the dying obedience of the Saviour (15:3); and the united hymn of earth and of heaven—that is, of redeemed men and angels—was an anthem to the Lamb (5:12).</w:t>
      </w:r>
    </w:p>
    <w:p w14:paraId="380F0B3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有权进入神城，并穿白衣的人，已用羔羊的血洗净了他们的衣裳（7:14）；羔羊揭开了七印（7:1）；教会是新妇，是羔羊的妻（21:9）；那城不用日月光照，因为羔羊是城的灯（21:23）；得胜的人唱摩西的歌和羔羊的歌，颂赞律法的圣洁严厉和救主的垂死顺服（15:3）；地和天——即蒙赎的人和天使——联合的诗歌，是对羔羊的颂歌（5:12）。</w:t>
      </w:r>
    </w:p>
    <w:p w14:paraId="0BFE855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book, in a word, is replete with the Lamb.</w:t>
      </w:r>
    </w:p>
    <w:p w14:paraId="3EB7B7B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总之，整本书都充满了羔羊。</w:t>
      </w:r>
    </w:p>
    <w:p w14:paraId="1DEE944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few passages call for more special commentary.</w:t>
      </w:r>
    </w:p>
    <w:p w14:paraId="121E3E0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但有几段经文需要更特别的注释。</w:t>
      </w:r>
    </w:p>
    <w:p w14:paraId="34F3AD51">
      <w:pPr>
        <w:pStyle w:val="3"/>
        <w:spacing w:before="320" w:line="252" w:lineRule="auto"/>
        <w:ind w:left="4"/>
        <w:jc w:val="both"/>
        <w:rPr>
          <w:rFonts w:hint="eastAsia" w:ascii="微软雅黑" w:hAnsi="微软雅黑" w:eastAsia="微软雅黑" w:cs="微软雅黑"/>
          <w:sz w:val="30"/>
          <w:szCs w:val="30"/>
        </w:rPr>
      </w:pPr>
    </w:p>
    <w:p w14:paraId="7F0834A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first passage on the atonement is as follows: Unto Him that loved us, and washed us from our sins in His own blood, and hath made us kings and priests unto God and His Father; to Him be glory and dominion for ever and ever.</w:t>
      </w:r>
    </w:p>
    <w:p w14:paraId="1102ECB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关于赎罪的第一段经文如下：“祂爱我们，用自己的血洗去我们的罪，又使我们成为国民，作祂父神的祭司。但愿荣耀、权能归给祂，直到永永远远。</w:t>
      </w:r>
    </w:p>
    <w:p w14:paraId="4C204BB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Amen. (Rev. 1:5.) After adducing a reference to the Redeemer's love in general, the apostle specially mentions the cleansing effect of His atoning blood.</w:t>
      </w:r>
    </w:p>
    <w:p w14:paraId="4F2078F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阿们。”（启示录 1:5）。在引述了对救赎主之爱的一般提及后，使徒特别提到了祂赎罪宝血的洁净效果。</w:t>
      </w:r>
    </w:p>
    <w:p w14:paraId="403FDE0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WASHING is the same thing that is meant in the Epistle of John by the cleansing of His blood (1 John 1:7).</w:t>
      </w:r>
    </w:p>
    <w:p w14:paraId="7D3A54E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这个“洗净”与约翰一书中所说的祂宝血的洁净是同一件事（约翰一书 1:7）。</w:t>
      </w:r>
    </w:p>
    <w:p w14:paraId="0869898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teach the priestly dignity of Christ; for the priest's work was to sprinkle the sacrificial blood (Heb. 9:22).</w:t>
      </w:r>
    </w:p>
    <w:p w14:paraId="137CC76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这些话教导了基督的祭司尊严；因为祭司的工作是洒献祭的血（希伯来书 9:22）。</w:t>
      </w:r>
    </w:p>
    <w:p w14:paraId="770F802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statement intimates that Jesus, in self-sacrificing love to the unworthy, offered Himself as the priest offered the sacrifices to atone for guilt, and thus washes our sins away.</w:t>
      </w:r>
    </w:p>
    <w:p w14:paraId="583B4E8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整个陈述暗示，耶稣，以自我牺牲的爱，为那些不配的人，献上了自己，就像祭司献上祭物来赎清罪咎一样，从而洗净了我们的罪。</w:t>
      </w:r>
    </w:p>
    <w:p w14:paraId="0C46732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apostle, inflamed by the contemplation of the love of Christ, closes with an ascription of praise.</w:t>
      </w:r>
    </w:p>
    <w:p w14:paraId="781B2E8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使徒，因默想基督的爱而心被恩感，以颂赞结束。</w:t>
      </w:r>
    </w:p>
    <w:p w14:paraId="4CB7F355">
      <w:pPr>
        <w:pStyle w:val="3"/>
        <w:spacing w:before="320" w:line="252" w:lineRule="auto"/>
        <w:ind w:left="4"/>
        <w:jc w:val="both"/>
        <w:rPr>
          <w:rFonts w:hint="eastAsia" w:ascii="微软雅黑" w:hAnsi="微软雅黑" w:eastAsia="微软雅黑" w:cs="微软雅黑"/>
          <w:sz w:val="30"/>
          <w:szCs w:val="30"/>
        </w:rPr>
      </w:pPr>
    </w:p>
    <w:p w14:paraId="7F590FB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utter violence is done to the language, when it is said that the blood of Christ must be understood as shed for the confirmation of His testimony, and to assure us of the truth of what He taught.</w:t>
      </w:r>
    </w:p>
    <w:p w14:paraId="4E9355A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当说基督的宝血必须被理解为为证实祂的见证而流，并为要向我们保证祂所教导的真理时，就是对这语言的全然暴力。</w:t>
      </w:r>
    </w:p>
    <w:p w14:paraId="51A5909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despair of discovering what words mean, if we do not see that they contain the statement that the blood of Christ washes His people from their sins.</w:t>
      </w:r>
    </w:p>
    <w:p w14:paraId="79B3AD1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如果我们看不到这些话包含了基督的宝血洗净祂子民罪的陈述，我们就可能对发现话语的含义感到绝望。</w:t>
      </w:r>
    </w:p>
    <w:p w14:paraId="7F19B79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feeble and unmeaning would they be, if they did not intimate that Christ's vicarious death puts away sin, delivers us from punishment, and restores us to the near relationship from which sin exiled the human family!</w:t>
      </w:r>
    </w:p>
    <w:p w14:paraId="22C6228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如果它们不暗示基督的替代性死亡除去罪，将我们从惩罚中拯救出来，并将我们恢复到罪将人类家庭从中放逐的亲近关系中，它们将是多么软弱和无意义！</w:t>
      </w:r>
    </w:p>
    <w:p w14:paraId="0FF6722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phraseology is to be understood by the sacrificial ceremonies of the Jewish worship, according to which, one defiled by trespass was freed by the blood of sacrifice from merited punishment and from estrangement, the consequence of sin so long as it was unexpiated.</w:t>
      </w:r>
    </w:p>
    <w:p w14:paraId="57706DE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这措辞应通过犹太敬拜的献祭仪式来理解，根据这些仪式，一个被过犯玷污的人，藉着献祭的血，从应得的惩罚和疏远中得释放，疏远是罪只要未被赎清的后果。</w:t>
      </w:r>
    </w:p>
    <w:p w14:paraId="7DD22C5E">
      <w:pPr>
        <w:pStyle w:val="3"/>
        <w:spacing w:before="320" w:line="252" w:lineRule="auto"/>
        <w:ind w:left="4"/>
        <w:jc w:val="both"/>
        <w:rPr>
          <w:rFonts w:hint="eastAsia" w:ascii="微软雅黑" w:hAnsi="微软雅黑" w:eastAsia="微软雅黑" w:cs="微软雅黑"/>
          <w:sz w:val="30"/>
          <w:szCs w:val="30"/>
        </w:rPr>
      </w:pPr>
    </w:p>
    <w:p w14:paraId="4DD08F7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may not the allusion be to moral amendment or inward holiness?</w:t>
      </w:r>
    </w:p>
    <w:p w14:paraId="203E99F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但为什么这个暗示不能是指道德的修正或内在的圣洁呢？</w:t>
      </w:r>
    </w:p>
    <w:p w14:paraId="62F5819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some expositors choose to view the expression.</w:t>
      </w:r>
    </w:p>
    <w:p w14:paraId="154AF15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一些解经家选择这样看待这个表达。</w:t>
      </w:r>
    </w:p>
    <w:p w14:paraId="0346DAB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suffice to reply that the language is figurative, and borrowed from the Mosaic ceremonies.</w:t>
      </w:r>
    </w:p>
    <w:p w14:paraId="61F7097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但只需回答说，这语言是比喻性的，并且借自摩西的仪式。</w:t>
      </w:r>
    </w:p>
    <w:p w14:paraId="5EB483A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Wherever we find the phrase TO WASH FROM SIN, TO CLEANSE FROM SIN, it never alludes to moral amendment, but to deliverance from guilt, and the estrangement from God which sin has caused.</w:t>
      </w:r>
    </w:p>
    <w:p w14:paraId="76CE8E6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每当我们发现“从罪中洗净”、“从罪中洁净”这个短语时，它从未暗示道德的修正，而是暗示从罪咎，以及罪所导致与神疏远的状态中得拯救。</w:t>
      </w:r>
    </w:p>
    <w:p w14:paraId="37BB554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sometimes adduced in the acceptation of inward holiness are all incorrectly interpreted (1 Cor. 6:11; Tit. 3:5; 1 John 3:5; Ezek. 36:25), and are rightly explained only when we take them in their sacrificial reference.</w:t>
      </w:r>
    </w:p>
    <w:p w14:paraId="7215A8A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有时被引来表示内在圣洁的经文，都未被正确解释（哥林多前书 6:11；提多书 3:5；约翰一书 3:5；以西结书 36:25），并且只有当我们将其取其献祭的指涉时，才能被正确地解释。</w:t>
      </w:r>
    </w:p>
    <w:p w14:paraId="4494B9F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if we consider any of the passages where the sacred writers use this phrase (see Ps. 51:2, 7).</w:t>
      </w:r>
    </w:p>
    <w:p w14:paraId="4C42B09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这一点是显而易见的，如果我们考虑圣作者使用这个短语的任何一段经文（见诗篇 51:2, 7）。</w:t>
      </w:r>
    </w:p>
    <w:p w14:paraId="629AFF1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twice prays that God would wash him or sprinkle him from sin; and what he means by the petition becomes plain by the whole context, which contains a prayer for mercy.</w:t>
      </w:r>
    </w:p>
    <w:p w14:paraId="4B31081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诗篇作者两次祷告，求神洗净他或洒净他的罪；他这个祈求的意思，从整个上下文——其中包含了一个求怜悯的祷告——就显明了。</w:t>
      </w:r>
    </w:p>
    <w:p w14:paraId="062EE53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passages (vers. 2, 7, 9), the WASHING, purging, or cleansing for which he prays, is not an allusion to inward holiness, but to sacrificial expiation, by which sin was atoned for, and regarded as if it had never been.</w:t>
      </w:r>
    </w:p>
    <w:p w14:paraId="27ED9A7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在这几节经文中（第2, 7, 9节），他所祈求的“洗净”、“除净”或“洁净”，不是在暗示内在的圣洁，而是在暗示献祭的赎罪，藉此罪被赎清，并被视为仿佛从未存在过。</w:t>
      </w:r>
    </w:p>
    <w:p w14:paraId="67B48FD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acceptation the apostle takes the phrase here.</w:t>
      </w:r>
    </w:p>
    <w:p w14:paraId="3EF31E7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使徒在这里就是以那个用法来取这个短语。</w:t>
      </w:r>
    </w:p>
    <w:p w14:paraId="43B1B43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remove all doubt on this head, the addition of the term BLOOD, as sacrificial blood, intimates that it is not inward cleansing by renovation.</w:t>
      </w:r>
    </w:p>
    <w:p w14:paraId="1DD547A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为了消除这方面的所有疑问，加上“血”这个词，作为献祭的血，就暗示了这不是藉着更新的内在洁净。</w:t>
      </w:r>
    </w:p>
    <w:p w14:paraId="396C44D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owe the washing here mentioned to the Saviour's bloody death.</w:t>
      </w:r>
    </w:p>
    <w:p w14:paraId="6DA9D6C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这里提到的洗净，我们归功于救主的血腥死亡。</w:t>
      </w:r>
    </w:p>
    <w:p w14:paraId="0A854BF0">
      <w:pPr>
        <w:pStyle w:val="3"/>
        <w:spacing w:before="320" w:line="252" w:lineRule="auto"/>
        <w:ind w:left="4"/>
        <w:jc w:val="both"/>
        <w:rPr>
          <w:rFonts w:hint="eastAsia" w:ascii="微软雅黑" w:hAnsi="微软雅黑" w:eastAsia="微软雅黑" w:cs="微软雅黑"/>
          <w:sz w:val="30"/>
          <w:szCs w:val="30"/>
        </w:rPr>
      </w:pPr>
    </w:p>
    <w:p w14:paraId="083B56A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content with alluding to the removal of guilt, the apostle mentions the further benefit of priestly dignity and service which Christians owe to the Lord's atoning death: "and hath made us kings and priests unto God."</w:t>
      </w:r>
    </w:p>
    <w:p w14:paraId="559D794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不满足于仅仅提及除去罪咎，使徒还提到了基督徒因主赎罪之死而得的祭司尊严和事奉的进一步益处：“又使我们成为国民，作祂父神的祭司。”</w:t>
      </w:r>
    </w:p>
    <w:p w14:paraId="5D5F2A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in virtue of His atonement made kings and priests, just as Israel was designated a kingdom of priests (Ex. 19:6), because the Lord Jesus, in whom they stand, and to whom they are united, is invested with these offices.</w:t>
      </w:r>
    </w:p>
    <w:p w14:paraId="7A46B05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他们凭着祂的赎罪，成了君王和祭司，正如以色列被称为祭司的国度（出埃及记 19:6），因为他们所站立，并与之联合的主耶稣，被授予了这些职分。</w:t>
      </w:r>
    </w:p>
    <w:p w14:paraId="258641C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have this honour now, and a higher measure of it in reversion.</w:t>
      </w:r>
    </w:p>
    <w:p w14:paraId="26A1E28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他们现在拥有这个荣耀，并且在将来会有更高程度的荣耀。</w:t>
      </w:r>
    </w:p>
    <w:p w14:paraId="7A6EE6A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priestly standing before God intimates that they are emboldened to come nigh to God, and can daily approach Him, so that every action they perform may have a priestly character and be acceptable to God (1 Pet. 2:5).</w:t>
      </w:r>
    </w:p>
    <w:p w14:paraId="061AFCE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他们在神面前的祭司地位，暗示了他们坦然地亲近神，并且能每日亲近祂，以致他们所行的每一件事，都可有祭司的性质，并蒙神悦纳（彼得前书 2:5）。</w:t>
      </w:r>
    </w:p>
    <w:p w14:paraId="214384A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sins are covered (1 John 1:2), and their active services are welcome, whether it be worship, fruitfulness, or social activity in any form (Heb. 13:15; Rom. 12:1; Col. 3:17).</w:t>
      </w:r>
    </w:p>
    <w:p w14:paraId="3C7BB0A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他们的罪被遮盖（约翰一书 1:2），并且他们主动的事奉是受欢迎的，无论是敬拜、结果子，或任何形式的社会活动（希伯来书 13:15；罗马书 12:1；歌罗西书 3:17）。</w:t>
      </w:r>
    </w:p>
    <w:p w14:paraId="6E1B6173">
      <w:pPr>
        <w:pStyle w:val="3"/>
        <w:spacing w:before="320" w:line="252" w:lineRule="auto"/>
        <w:ind w:left="4"/>
        <w:jc w:val="both"/>
        <w:rPr>
          <w:rFonts w:hint="eastAsia" w:ascii="微软雅黑" w:hAnsi="微软雅黑" w:eastAsia="微软雅黑" w:cs="微软雅黑"/>
          <w:sz w:val="30"/>
          <w:szCs w:val="30"/>
        </w:rPr>
      </w:pPr>
    </w:p>
    <w:p w14:paraId="27E5718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Another significant passage in reference to the atonement is the hymn of the four living creatures, and the four and twenty elders who fell down before the Lamb, and sung a new song, saying: Thou art worthy to take the book, and to open the seals thereof: for Thou wast slain, and hast redeemed us to God by Thy blood, out of every kindred, and tongue, and people, and nation; and hast made us unto our God kings and priests: and we shall reign on the earth (Rev. 5:9).</w:t>
      </w:r>
    </w:p>
    <w:p w14:paraId="71923F9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II. 另一段关于赎罪的重要经文，是四活物和二十四位长老的诗歌，他们俯伏在羔羊面前，唱新歌，说：“你配拿书卷，配揭开七印；因为你曾被杀，用自己的血从各族、各方、各民、各国中买了人来，叫他们归於神，又叫他们成为国民，作祭司归於神；在地上执掌王权。”（启示录 5:9）。</w:t>
      </w:r>
    </w:p>
    <w:p w14:paraId="045C817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who sing this song are the redeemed from among men, represented as singing when the Lamb took the book out of the hand of Him that sat upon the throne.</w:t>
      </w:r>
    </w:p>
    <w:p w14:paraId="3D1EEC7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唱这歌的人，是蒙赎的人，被描绘为当羔羊从坐宝座的手中拿书卷时歌唱。</w:t>
      </w:r>
    </w:p>
    <w:p w14:paraId="24A89D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inadequate commentary, that nothing more is meant than Christ's knowledge of the future fortunes of the church and the mysteries of God's kingdom, can no longer satisfy any mind: a further and a deeper idea must be developed.</w:t>
      </w:r>
    </w:p>
    <w:p w14:paraId="5463746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那种认为这不过意指基督知道教会未来的命运和神国奥秘的不充分注释，已不能再满足任何思想：必须发展一个更深更广的观念。</w:t>
      </w:r>
    </w:p>
    <w:p w14:paraId="3F62DF2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allusion was to the actual commencement of the mediatorial kingdom and the carrying into execution of the divine purposes, evoking that new song from the redeemed in glory.</w:t>
      </w:r>
    </w:p>
    <w:p w14:paraId="500EB91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这是在暗示中保国度的实际开始，以及神旨意的执行，从荣耀中蒙赎的人那里唤起了那新歌。</w:t>
      </w:r>
    </w:p>
    <w:p w14:paraId="34503A8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blessed in their heavenly glory unite before the throne of the Lamb in this song of redemption.</w:t>
      </w:r>
    </w:p>
    <w:p w14:paraId="0BD88EF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在他们天上的荣耀中，蒙福的人，在羔羊的宝座前，在这救赎之歌中联合起来。</w:t>
      </w:r>
    </w:p>
    <w:p w14:paraId="7569D29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language of heaven cannot be measured by the feebleness of our expressions.</w:t>
      </w:r>
    </w:p>
    <w:p w14:paraId="7324019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天上的语言不能用我们表达的软弱来衡量。</w:t>
      </w:r>
    </w:p>
    <w:p w14:paraId="5BCA263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their words communicated to us in human speech testify to the fact of the atonement as still the topic of adoring contemplation.</w:t>
      </w:r>
    </w:p>
    <w:p w14:paraId="12CF4CE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但他们用人类的言语传给我们的言辞，见证了赎罪这个事实，仍然是敬拜默想的主题。</w:t>
      </w:r>
    </w:p>
    <w:p w14:paraId="6AFDB1A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is so, far from charging their song, as some have done, with want of meaning or comprehension of the subject on which they dwell with so much wonder, love, and gratitude, the part of those who are permitted to read it is rather to follow their example of humility and triumph, as they recall the pit from which they were rescued, and the glory to which they are raised.</w:t>
      </w:r>
    </w:p>
    <w:p w14:paraId="5EA476F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如果真是这样，远非像一些人所做的那样，指责他们的歌缺乏意义或对他们以如此惊奇、爱和感恩之心所 dwell 的主题缺乏理解，那些被允许读它的人，反倒应该效法他们的谦卑和夸胜的榜样，当他们回想起他们被救出的坑，以及他们被提升到的荣耀时。</w:t>
      </w:r>
    </w:p>
    <w:p w14:paraId="3843E696">
      <w:pPr>
        <w:pStyle w:val="3"/>
        <w:spacing w:before="320" w:line="252" w:lineRule="auto"/>
        <w:ind w:left="4"/>
        <w:jc w:val="both"/>
        <w:rPr>
          <w:rFonts w:hint="eastAsia" w:ascii="微软雅黑" w:hAnsi="微软雅黑" w:eastAsia="微软雅黑" w:cs="微软雅黑"/>
          <w:sz w:val="30"/>
          <w:szCs w:val="30"/>
        </w:rPr>
      </w:pPr>
    </w:p>
    <w:p w14:paraId="6D188B5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thing expressed in this song is, that the Redeemer's kingdom over all was based on His atoning sacrifice.</w:t>
      </w:r>
    </w:p>
    <w:p w14:paraId="1A4017E3">
      <w:pPr>
        <w:pStyle w:val="3"/>
        <w:spacing w:before="320" w:line="252" w:lineRule="auto"/>
        <w:ind w:left="4"/>
        <w:jc w:val="both"/>
        <w:rPr>
          <w:rFonts w:hint="eastAsia" w:ascii="微软雅黑" w:hAnsi="微软雅黑" w:eastAsia="微软雅黑" w:cs="微软雅黑"/>
          <w:sz w:val="30"/>
          <w:szCs w:val="30"/>
        </w:rPr>
      </w:pPr>
    </w:p>
    <w:p w14:paraId="5FFF2A5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这首歌中表达的第一件事是，救赎主对万有的国度，是建立在祂的赎罪祭之上的。</w:t>
      </w:r>
    </w:p>
    <w:p w14:paraId="23EE4FF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extolled as worthy to receive this dominion, because He was slain,—language proving that, though the possession of a divine nature alone fitted Him for the exercise of so vast a sway, its foundation was laid in His atoning death.</w:t>
      </w:r>
    </w:p>
    <w:p w14:paraId="6E75BEB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祂被颂赞为配得这个统治权，因为祂曾被杀——这语言证明了，虽然单凭拥有一个神圣的本性就使祂适合于行使如此广大的统治权，但其基础却是在祂的赎罪之死中奠定的。</w:t>
      </w:r>
    </w:p>
    <w:p w14:paraId="3332C3F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based on His passion, and on the fact that He bought a people to be His.</w:t>
      </w:r>
    </w:p>
    <w:p w14:paraId="480DF68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它建立在祂的受难之上，以及祂买赎了一群子民归祂这个事实上。</w:t>
      </w:r>
    </w:p>
    <w:p w14:paraId="12EE3C52">
      <w:pPr>
        <w:pStyle w:val="3"/>
        <w:spacing w:before="320" w:line="252" w:lineRule="auto"/>
        <w:ind w:left="4"/>
        <w:jc w:val="both"/>
        <w:rPr>
          <w:rFonts w:hint="eastAsia" w:ascii="微软雅黑" w:hAnsi="微软雅黑" w:eastAsia="微软雅黑" w:cs="微软雅黑"/>
          <w:sz w:val="30"/>
          <w:szCs w:val="30"/>
        </w:rPr>
      </w:pPr>
    </w:p>
    <w:p w14:paraId="57EEDCD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thing which the redeemed mention in their hymn of adoring love is the purchase of a people, and the payment of a ransom, or adequate price: AND HAST REDEEMED US TO GOD BY THY BLOOD.</w:t>
      </w:r>
    </w:p>
    <w:p w14:paraId="48199819">
      <w:pPr>
        <w:pStyle w:val="3"/>
        <w:spacing w:before="320" w:line="252" w:lineRule="auto"/>
        <w:ind w:left="4"/>
        <w:jc w:val="both"/>
        <w:rPr>
          <w:rFonts w:hint="eastAsia" w:ascii="微软雅黑" w:hAnsi="微软雅黑" w:eastAsia="微软雅黑" w:cs="微软雅黑"/>
          <w:sz w:val="30"/>
          <w:szCs w:val="30"/>
        </w:rPr>
      </w:pPr>
    </w:p>
    <w:p w14:paraId="48BE944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蒙赎之人在他们敬拜的爱之诗歌中提到的另一件事，是买赎一群子民，以及支付一个赎价，或充足的代价：“并用你的血将我们买赎归给神”。</w:t>
      </w:r>
    </w:p>
    <w:p w14:paraId="1705C36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beheld the Redeemer in His majesty and glory, they recalled the abasement to which the Supreme Potentate had descended for us men and for our salvation, borrowing their language, if not from the nail-prints and spear-mark which He may still bear, at least from something which recalled His wounds and the death He underwent in paying our ransom.</w:t>
      </w:r>
    </w:p>
    <w:p w14:paraId="562F7FD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看到救赎主在祂的威严和荣耀中时，他们回想起那位至高的统治者为我们人和为我们的救恩所降下的卑微，他们借用的语言，如果不是来自祂可能仍然带着的钉痕和枪伤，至少是来自某种使人回想起祂的伤口和祂为支付我们赎价所经历的死亡。</w:t>
      </w:r>
    </w:p>
    <w:p w14:paraId="64E09E1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they describe themselves as REDEEMED TO GOD; the meaning of which is, that they have passed from one master to another, like those who were bought in classical times to be the servants of their purchaser.</w:t>
      </w:r>
    </w:p>
    <w:p w14:paraId="5C28144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不仅如此：他们将自己描述为“被赎归神”；其意思是，他们已从一个主人转到另一个主人，就像那些在古典时代被买来作他们购买者仆人的人一样。</w:t>
      </w:r>
    </w:p>
    <w:p w14:paraId="48B1EBB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blood of Christ, regarded as blood sacrificially shed, or the blood of atonement, is described as the price or ransom by which they became the property of Christ and of God.</w:t>
      </w:r>
    </w:p>
    <w:p w14:paraId="3D720DF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基督的宝血，被视为为献祭而流的血，或赎罪的宝血，被描述为他们成为基督和神的产业的价格或赎价。</w:t>
      </w:r>
    </w:p>
    <w:p w14:paraId="74641C3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guilt leading to captivity under the holy wrath of God, and the infliction of His justice, is presupposed.</w:t>
      </w:r>
    </w:p>
    <w:p w14:paraId="63E64B3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罪咎导致在神圣的忿怒下被囚禁，以及祂公义的施行这个观念，是被预设的。</w:t>
      </w:r>
    </w:p>
    <w:p w14:paraId="7AE5481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sacrificial blood, and the further idea of a ransom paid to liberate men from bondage, are closely connected in many passages of Scripture, and easily suggest each other.</w:t>
      </w:r>
    </w:p>
    <w:p w14:paraId="281ABF9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献祭的血，以及为使人脱离捆绑而支付的赎价这个更深的想法，在许多圣经经文中紧密相连，并容易相互暗示。</w:t>
      </w:r>
    </w:p>
    <w:p w14:paraId="5AF1DE0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natural to find them together again in this passage.</w:t>
      </w:r>
    </w:p>
    <w:p w14:paraId="6FB884D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在这段经文中再次找到它们在一起，是再自然不过的了。</w:t>
      </w:r>
    </w:p>
    <w:p w14:paraId="50C97BA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ransom by which He that sitteth on the mediatorial throne bought them, was His own blood.</w:t>
      </w:r>
    </w:p>
    <w:p w14:paraId="07EA2E9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那位坐在中保宝座上的，买赎他们的赎价，是祂自己的血。</w:t>
      </w:r>
    </w:p>
    <w:p w14:paraId="2F4E797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when they are said to be redeemed TO GOD, the words imply that He won them for Himself, or bought them to be God's, as slaves were bought with a price in ancient times to be the property of a new master—the obedient servants of him who paid the price for them.</w:t>
      </w:r>
    </w:p>
    <w:p w14:paraId="1254654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当说他们“被赎归神”时，这些话暗示祂为自己赢得了他们，或将他们买来作神的，就像古代用价格买来的奴隶，成为一个新主人的产业——那些为他们付了价格之人的顺服仆人。</w:t>
      </w:r>
    </w:p>
    <w:p w14:paraId="580BE31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they are bought TO BE FREE, but not to be WITHOUT A MASTER, or to be independent—which man, from his mental and moral constitution, can never be—but to be the Lord's: "Thou hast redeemed us TO GOD."</w:t>
      </w:r>
    </w:p>
    <w:p w14:paraId="438AD42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在这种情况下，他们被买来“得自由”，但不是“没有主人”，或独立——这，从人的心智和道德构成来看，是永远不可能的——而是作主的：“你将我们买赎‘归神’”。</w:t>
      </w:r>
    </w:p>
    <w:p w14:paraId="3DD2147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thought is, that He has bought us to be God's, to live to Him, and not to another or to ourselves.</w:t>
      </w:r>
    </w:p>
    <w:p w14:paraId="1EE5D0E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其思想是，祂已买赎我们作神的，为祂而活，而不是为另一个或为我们自己。</w:t>
      </w:r>
    </w:p>
    <w:p w14:paraId="45520CA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idea, uttered consciously in the name of all the saved, implies that, as the blood-bought property of God, the ransomed of the Lord correspond to their name, and to the new ownership into which they have passed.</w:t>
      </w:r>
    </w:p>
    <w:p w14:paraId="65F6B64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这个观念，以所有得救之人的名义有意识地发出，暗示，作为神血买的产业，主的赎民与他们的名称，以及他们已进入的新所有权相符。</w:t>
      </w:r>
    </w:p>
    <w:p w14:paraId="5E572DA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phrase has respect to the holy ends of man's redemption, being redeemed to God.</w:t>
      </w:r>
    </w:p>
    <w:p w14:paraId="35E2406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这个短语关系到人得赎的圣洁目的，即被赎归神。</w:t>
      </w:r>
    </w:p>
    <w:p w14:paraId="2D870E7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verify their title, or correspond to it, when they live to Him whose they are: they falsify it, or deny the Lord that bought them, by a course of disobedience.</w:t>
      </w:r>
    </w:p>
    <w:p w14:paraId="10F49CC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当他们为那拥有他们的而活时，他们就证实了他们的称号，或与之相符：他们藉着不顺服的行为，就伪造了它，或否认了那买赎他们的主。</w:t>
      </w:r>
    </w:p>
    <w:p w14:paraId="129B5725">
      <w:pPr>
        <w:pStyle w:val="3"/>
        <w:spacing w:before="320" w:line="252" w:lineRule="auto"/>
        <w:ind w:left="4"/>
        <w:jc w:val="both"/>
        <w:rPr>
          <w:rFonts w:hint="eastAsia" w:ascii="微软雅黑" w:hAnsi="微软雅黑" w:eastAsia="微软雅黑" w:cs="微软雅黑"/>
          <w:sz w:val="30"/>
          <w:szCs w:val="30"/>
        </w:rPr>
      </w:pPr>
    </w:p>
    <w:p w14:paraId="3034C19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however, it is necessary to obviate the Socinian evasion.</w:t>
      </w:r>
    </w:p>
    <w:p w14:paraId="7F2F38F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然而，在这里有必要消除索西尼派的逃避。</w:t>
      </w:r>
    </w:p>
    <w:p w14:paraId="1336C40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argue in modern days, as did the Socinians of old, that the word REDEEM is to be taken in the acceptation of simple deliverance, without a price or ransom.</w:t>
      </w:r>
    </w:p>
    <w:p w14:paraId="2C35C02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现代许多人，如古时的索西尼派，争辩说，“救赎”一词应被取其单纯拯救的用法，没有价格或赎价。</w:t>
      </w:r>
    </w:p>
    <w:p w14:paraId="42D39B9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 comment is inadmissible, as the ransom is expressly named.</w:t>
      </w:r>
    </w:p>
    <w:p w14:paraId="24B24A0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这样的注释是不可接受的，因为赎价被明确地提名了。</w:t>
      </w:r>
    </w:p>
    <w:p w14:paraId="30A5201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passages may be found, such as the figurative expression "redeeming the time," where a metaphorical use of the word occurs, no one ever denied.</w:t>
      </w:r>
    </w:p>
    <w:p w14:paraId="26A8E28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可以找到一些经文，如比喻性的表达“赎回光阴”，其中出现了这个词的比喻用法，这一点从未有人否认。</w:t>
      </w:r>
    </w:p>
    <w:p w14:paraId="74C6BAD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whatever ground exists for admitting such a use of the word where the notion of price is scarcely perceptible, or but a shade of that meaning remains, there can be none for attaching a metaphorical signification to the term where the ransom is in so many words expressed.</w:t>
      </w:r>
    </w:p>
    <w:p w14:paraId="4DAB7B4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但是，无论在价格的观念几乎不可察觉，或只剩下那种含义的一丝阴影的地方，承认这个词的这种用法有什么根据，在赎价被如此多的话语表达的地方，将一个比喻的含义附加到这个词上，是没有任何根据的。</w:t>
      </w:r>
    </w:p>
    <w:p w14:paraId="5FA8E70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are here said to be REDEEMED BY BLOOD, there cannot be two opinions that we have a definite statement of the price paid, as well as of the deliverance procured.</w:t>
      </w:r>
    </w:p>
    <w:p w14:paraId="2F6EA6B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当我们在这里被说成是“被血所赎”时，对于我们有一个明确的关于所付价格，以及所获拯救的陈述，不应有两种意见。</w:t>
      </w:r>
    </w:p>
    <w:p w14:paraId="48FAB188">
      <w:pPr>
        <w:pStyle w:val="3"/>
        <w:spacing w:before="320" w:line="252" w:lineRule="auto"/>
        <w:ind w:left="4"/>
        <w:jc w:val="both"/>
        <w:rPr>
          <w:rFonts w:hint="eastAsia" w:ascii="微软雅黑" w:hAnsi="微软雅黑" w:eastAsia="微软雅黑" w:cs="微软雅黑"/>
          <w:sz w:val="30"/>
          <w:szCs w:val="30"/>
        </w:rPr>
      </w:pPr>
    </w:p>
    <w:p w14:paraId="1F9710D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privilege won by redeeming blood, is the dignity of being kings and priests to God.</w:t>
      </w:r>
    </w:p>
    <w:p w14:paraId="0B75F06B">
      <w:pPr>
        <w:pStyle w:val="3"/>
        <w:spacing w:before="320" w:line="252" w:lineRule="auto"/>
        <w:ind w:left="4"/>
        <w:jc w:val="both"/>
        <w:rPr>
          <w:rFonts w:hint="eastAsia" w:ascii="微软雅黑" w:hAnsi="微软雅黑" w:eastAsia="微软雅黑" w:cs="微软雅黑"/>
          <w:sz w:val="30"/>
          <w:szCs w:val="30"/>
        </w:rPr>
      </w:pPr>
    </w:p>
    <w:p w14:paraId="2042165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藉着救赎之血赢得的又一个特权，是作神的君王和祭司的尊荣。</w:t>
      </w:r>
    </w:p>
    <w:p w14:paraId="67402E2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too, is causally connected with the blood of the Redeemer; and, as here expressed, it differs from the allusion to the same privilege in the previous passage (Rev. 1:5) in this respect, that the former is the earthly phase of the royal priesthood, while this is the heavenly aspect of the same dignity.</w:t>
      </w:r>
    </w:p>
    <w:p w14:paraId="733A136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这，也与救赎主的宝血有因果关系；并且，如这里所表达的，它与前一段经文（启示录 1:5）中对同样特权的提及不同，在这一点上，前者是君尊祭司职分的属地阶段，而这是同样尊荣的属天方面。</w:t>
      </w:r>
    </w:p>
    <w:p w14:paraId="7DF8EDC8">
      <w:pPr>
        <w:pStyle w:val="3"/>
        <w:spacing w:before="320" w:line="252" w:lineRule="auto"/>
        <w:ind w:left="4"/>
        <w:jc w:val="both"/>
        <w:rPr>
          <w:rFonts w:hint="eastAsia" w:ascii="微软雅黑" w:hAnsi="微软雅黑" w:eastAsia="微软雅黑" w:cs="微软雅黑"/>
          <w:sz w:val="30"/>
          <w:szCs w:val="30"/>
        </w:rPr>
      </w:pPr>
    </w:p>
    <w:p w14:paraId="56AF87F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elders further mention in their song, that they shall reign on the earth; that is, when renewed and delivered from the bondage of corruption.</w:t>
      </w:r>
    </w:p>
    <w:p w14:paraId="49B02CB6">
      <w:pPr>
        <w:pStyle w:val="3"/>
        <w:spacing w:before="320" w:line="252" w:lineRule="auto"/>
        <w:ind w:left="4"/>
        <w:jc w:val="both"/>
        <w:rPr>
          <w:rFonts w:hint="eastAsia" w:ascii="微软雅黑" w:hAnsi="微软雅黑" w:eastAsia="微软雅黑" w:cs="微软雅黑"/>
          <w:sz w:val="30"/>
          <w:szCs w:val="30"/>
        </w:rPr>
      </w:pPr>
    </w:p>
    <w:p w14:paraId="726E736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长老们在他们的歌中进一步提到，他们将在地上执掌王权；也就是说，当被更新并从败坏的捆绑中得拯救时。</w:t>
      </w:r>
    </w:p>
    <w:p w14:paraId="73D4A5D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this privilege, too, the death of the Lamb is the procuring cause; and hence they fully express their adoring gratitude, announcing that the Lord's atoning death was the ground on which the Lamb is counted worthy to be the Mediatorial King to take the book and open the seven seals, or, in other words, to execute the divine counsels.</w:t>
      </w:r>
    </w:p>
    <w:p w14:paraId="6870E51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对于这个特权，羔羊的死也是其 procurring 原因；因此他们充分地表达了他们敬拜的感恩，宣告主的赎罪之死是羔羊被算为配作中保的王，来拿书卷并揭开七印，或者说，执行神的旨意的基础。</w:t>
      </w:r>
    </w:p>
    <w:p w14:paraId="733C37C7">
      <w:pPr>
        <w:pStyle w:val="3"/>
        <w:spacing w:before="320" w:line="252" w:lineRule="auto"/>
        <w:ind w:left="4"/>
        <w:jc w:val="both"/>
        <w:rPr>
          <w:rFonts w:hint="eastAsia" w:ascii="微软雅黑" w:hAnsi="微软雅黑" w:eastAsia="微软雅黑" w:cs="微软雅黑"/>
          <w:sz w:val="30"/>
          <w:szCs w:val="30"/>
        </w:rPr>
      </w:pPr>
    </w:p>
    <w:p w14:paraId="1131AA6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allusions might be adduced from the Apocalypse of a more figurative kind.</w:t>
      </w:r>
    </w:p>
    <w:p w14:paraId="78F5518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可以从启示录中引出其他更比喻性的提及。</w:t>
      </w:r>
    </w:p>
    <w:p w14:paraId="4F1F9E9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saints seen in glory are described as having "washed their robes, and made them white in the blood of the Lamb" (Rev. 7:14).</w:t>
      </w:r>
    </w:p>
    <w:p w14:paraId="353621B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因此，在荣耀中看到的圣徒，被描述为“用羔羊的血把衣裳洗白净了”（启示录 7:14）。</w:t>
      </w:r>
    </w:p>
    <w:p w14:paraId="35C5E25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language at first sight appears strange, because affirming that their robes were made white by blood, but is intelligible when we reflect that it is an allusion to the acceptance of their persons, to their priestly privilege and attire, as procured by the cross.</w:t>
      </w:r>
    </w:p>
    <w:p w14:paraId="20E6C3A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这语言乍看之下显得奇怪，因为它肯定了他们的衣裳是被血洗白净的，但当我们思考到这是在暗示他们人格的被悦纳，以及他们祭司的特权和服装，是藉着十字架获得的，就变得可以理解了。</w:t>
      </w:r>
    </w:p>
    <w:p w14:paraId="55CDC05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phrase, "redeemed from among men" (14:4), recalls the deliverance from Egypt and the separation of the peculiar people.</w:t>
      </w:r>
    </w:p>
    <w:p w14:paraId="3A856C8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另一个短语，“从人间买来的”（14:4），使人回想起从埃及得拯救，以及特作子民的分别。</w:t>
      </w:r>
    </w:p>
    <w:p w14:paraId="6304A14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reading which modern editors prefer is adopted in that verse, which describes the right to the tree of life (22:14), "Blessed are they that have washed their robes," an important doctrine is stated.</w:t>
      </w:r>
    </w:p>
    <w:p w14:paraId="2833339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并且，如果在描述生命树权利的那节经文（22:14）中，采纳现代编者们偏爱的读法，“那些洗净自己衣服的有福了”，就陈述了一个重要的教义。</w:t>
      </w:r>
    </w:p>
    <w:p w14:paraId="0D4B5B0F">
      <w:pPr>
        <w:pStyle w:val="3"/>
        <w:spacing w:before="320" w:line="252" w:lineRule="auto"/>
        <w:ind w:left="4"/>
        <w:jc w:val="both"/>
        <w:rPr>
          <w:rFonts w:hint="eastAsia" w:ascii="微软雅黑" w:hAnsi="微软雅黑" w:eastAsia="微软雅黑" w:cs="微软雅黑"/>
          <w:sz w:val="30"/>
          <w:szCs w:val="30"/>
        </w:rPr>
      </w:pPr>
    </w:p>
    <w:p w14:paraId="3E8A945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proved against modern theories, that, according to the uniform teaching of the apostles, the atonement stands in causal connection with forgiveness.</w:t>
      </w:r>
    </w:p>
    <w:p w14:paraId="7E08584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因此，我们已证明，与现代理论相反，根据使徒们一致的教导，赎罪与赦免有因果关系。</w:t>
      </w:r>
    </w:p>
    <w:p w14:paraId="489F82D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ends are effected by the Lord's death, but the remission of sins and the acceptance of our persons are the immediate fruits.</w:t>
      </w:r>
    </w:p>
    <w:p w14:paraId="407C333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主的死成就了许多目的，但罪得赦免和我们人格的被悦纳是其直接的果子。</w:t>
      </w:r>
    </w:p>
    <w:p w14:paraId="6FDD94C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do not contend for any human phrase, and are willing to abandon current nomenclature for a better when it is pointed out; but the fact is attested by every apostle, that Christ's vicarious death alone, and without addition, effects the remission of our sins and our standing before God.</w:t>
      </w:r>
    </w:p>
    <w:p w14:paraId="4E2C0D7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我们不为任何人的短语争辩，并且当有更好的被指出时，愿意放弃当前的术语；但每个使徒都证实了这个事实，即基督的替代性死亡，单单如此，无需任何添加，就成就了我们罪的赦免和我们在神面前的地位。</w:t>
      </w:r>
    </w:p>
    <w:p w14:paraId="664A961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 such importance, that it touches the security of the ground on which a Christian lives, and on which he can die.</w:t>
      </w:r>
    </w:p>
    <w:p w14:paraId="1A20E73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这如此重要，以致它触及了基督徒生活的根基，以及他能藉以死的根基的保障。</w:t>
      </w:r>
    </w:p>
    <w:p w14:paraId="4176D4B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survey it.</w:t>
      </w:r>
    </w:p>
    <w:p w14:paraId="7D86E1A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让我们来考察一下。</w:t>
      </w:r>
    </w:p>
    <w:p w14:paraId="28BF44F7">
      <w:pPr>
        <w:pStyle w:val="3"/>
        <w:spacing w:before="320" w:line="252" w:lineRule="auto"/>
        <w:ind w:left="4"/>
        <w:jc w:val="both"/>
        <w:rPr>
          <w:rFonts w:hint="eastAsia" w:ascii="微软雅黑" w:hAnsi="微软雅黑" w:eastAsia="微软雅黑" w:cs="微软雅黑"/>
          <w:sz w:val="30"/>
          <w:szCs w:val="30"/>
        </w:rPr>
      </w:pPr>
    </w:p>
    <w:p w14:paraId="416D844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What is the import of the term forgiveness?</w:t>
      </w:r>
    </w:p>
    <w:p w14:paraId="305D3D4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“赦免”一词的含义是什么？</w:t>
      </w:r>
    </w:p>
    <w:p w14:paraId="367EECB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passage can be adduced where the idea of forgiveness is used by the apostles in any but the common acceptation familiar to every mind, lettered and unlettered, in every nation, viz. the remission of deserved punishment.</w:t>
      </w:r>
    </w:p>
    <w:p w14:paraId="6615A69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找不到任何一处经文，其中使徒们使用“赦免”的观念，不是每个民族，无论有学问的还是没学问的，都熟悉的普遍用法，即，免除应得的惩罚。</w:t>
      </w:r>
    </w:p>
    <w:p w14:paraId="361F90B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as an offence against God, carries with it a reference to positive law as an expression of the divine nature and will, and the further thought that God in His capacity of Legislator threatened punishments, which He actually inflicts in his capacity of Judge, from love to His own perfections,—that is, from regard to Himself.</w:t>
      </w:r>
    </w:p>
    <w:p w14:paraId="47DC13F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作为对神的冒犯，带有一个对实在律法的指涉，这律法是神本性和旨意的表达，并且还带有一个更深的想法，即神以祂立法者的身份，威胁了惩罚，祂又以祂审判官的身份，出于对祂自己完全属性的爱——也就是说，出于对祂自己的顾念——实际地施加了这些惩罚。</w:t>
      </w:r>
    </w:p>
    <w:p w14:paraId="759B416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mind has a sense of guilt or liability to deserved punishment,—a feeling which they try to remove, but which the atonement alone meets.</w:t>
      </w:r>
    </w:p>
    <w:p w14:paraId="508ADAD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每个思想都有罪咎感或对该受惩罚的责任感——一种他们试图除去的感觉，但只有赎罪才能满足。</w:t>
      </w:r>
    </w:p>
    <w:p w14:paraId="3E42816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necessity for explaining guilt, because it is familiar to every nation where there is law and justice; an innate belief, which no man can shake off by all his elaborate speculations.</w:t>
      </w:r>
    </w:p>
    <w:p w14:paraId="5088460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没有必要解释罪咎，因为它在每个有律法和公义的国家都是熟悉的；一种与生俱来的信念，没有人能通过他所有精心设计的思辨来摆脱。</w:t>
      </w:r>
    </w:p>
    <w:p w14:paraId="4D7734E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some would make sin an infirmity rather than a fault, a calamity rather than a crime; though others would represent the Most High as infinitely loving, and repudiate divine anger as an unworthy Jewish conception, this is opposed to natural as well as revealed theology: for man, by the very constitution of his being, is so made, that he cannot but retain it among his innate convictions, that God visits sin with the punishment of death (Rom. 1:32).</w:t>
      </w:r>
    </w:p>
    <w:p w14:paraId="214A54C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一些人想将罪变成一种软弱而非过错，一种灾难而非罪行；虽然另一些人想将至高者描绘为无限慈爱的，并摒弃神的忿怒，视其为一种不配的犹太观念，但这与自然和启示神学都是对立的：因为人，藉着他存在的构成，就是这样被造的，以致他不能不在他与生俱来的信念中保留，神以死的惩罚临到罪（罗马书 1:32）。</w:t>
      </w:r>
    </w:p>
    <w:p w14:paraId="452453C2">
      <w:pPr>
        <w:pStyle w:val="3"/>
        <w:spacing w:before="320" w:line="252" w:lineRule="auto"/>
        <w:ind w:left="4"/>
        <w:jc w:val="both"/>
        <w:rPr>
          <w:rFonts w:hint="eastAsia" w:ascii="微软雅黑" w:hAnsi="微软雅黑" w:eastAsia="微软雅黑" w:cs="微软雅黑"/>
          <w:sz w:val="30"/>
          <w:szCs w:val="30"/>
        </w:rPr>
      </w:pPr>
    </w:p>
    <w:p w14:paraId="2FDAEF1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biblical ideas as well as ordinary language, forgiveness means the remission of punishment.</w:t>
      </w:r>
    </w:p>
    <w:p w14:paraId="17D4E73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根据圣经的观念和普通的语言，赦免意指免除惩罚。</w:t>
      </w:r>
    </w:p>
    <w:p w14:paraId="6B1C95E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false ideas of forgiveness prevail, this must be traced to incorrect or superficial views of guilt; and wherever justice is done to the great truth of men's guilt, they entertain different views of the connection between forgiveness and the Lord's death.</w:t>
      </w:r>
    </w:p>
    <w:p w14:paraId="07AF5A3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在错误赦免观念盛行的地方，这必须被追溯到对罪咎的不正确或肤浅的看法；凡对人罪咎这个伟大真理作公正对待的地方，他们对赦免和主死之间的联系都持不同的看法。</w:t>
      </w:r>
    </w:p>
    <w:p w14:paraId="15E6EFB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unconditional pardon, the great untruth of the modern theology, is opposed to natural as well as revealed theology, and at open war with every correct idea of moral government.</w:t>
      </w:r>
    </w:p>
    <w:p w14:paraId="3E237A0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无条件赦免的理论，即现代神学的巨大不实，与自然和启示神学都是对立的，并且与每个正确的道德治理观念都公开为敌。</w:t>
      </w:r>
    </w:p>
    <w:p w14:paraId="2739724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Absolute pardon supposes that the punishment which we represent to ourselves as connected with evil actions in a moral kingdom, is removed.</w:t>
      </w:r>
    </w:p>
    <w:p w14:paraId="4C2A02A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绝对赦免假设，我们在一个道德国度里，将自己描绘为与邪恶行为相关的惩罚，被移除了。</w:t>
      </w:r>
    </w:p>
    <w:p w14:paraId="7380CF7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guilt and demerit are not removed.</w:t>
      </w:r>
    </w:p>
    <w:p w14:paraId="6509C3B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但罪咎和不配并没有被除去。</w:t>
      </w:r>
    </w:p>
    <w:p w14:paraId="4B18C9A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 failing to observe divine laws is still punishable or blameworthy.</w:t>
      </w:r>
    </w:p>
    <w:p w14:paraId="114C535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不遵守神律法的人，仍然是该受罚或该受责备的。</w:t>
      </w:r>
    </w:p>
    <w:p w14:paraId="2518591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nothing more were to come into consideration but the consequences of a sinful life, these might be removed by mere absolution.</w:t>
      </w:r>
    </w:p>
    <w:p w14:paraId="2842303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如果除了罪恶生活的后果外，没有别的需要考虑，那么这些后果或许可以藉着单纯的赦免来除去。</w:t>
      </w:r>
    </w:p>
    <w:p w14:paraId="65AD778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demerit comes from a violation of moral law, this would remain as much as ever, though physical evils were removed.</w:t>
      </w:r>
    </w:p>
    <w:p w14:paraId="7CBCF7E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但如果不配来自于对道德律的违背，那么即使肉体的邪恶被除去，这不配仍将一如既往地存在。</w:t>
      </w:r>
    </w:p>
    <w:p w14:paraId="3CD189A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would God be then the source of ethics, ruling by moral laws?</w:t>
      </w:r>
    </w:p>
    <w:p w14:paraId="0228C9F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但那时神会是伦理的源头，藉着道德律来统治吗？</w:t>
      </w:r>
    </w:p>
    <w:p w14:paraId="0050D2A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according to the supposition, be no regard to moral conduct, and thus absolute pardon overthrows all moral laws.</w:t>
      </w:r>
    </w:p>
    <w:p w14:paraId="661228B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根据这个假设，将不会对道德行为有任何顾念，因此绝对的赦免就推翻了所有的道德律。</w:t>
      </w:r>
    </w:p>
    <w:p w14:paraId="2C3D288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judgments as men are based on immutable moral principles, and the theory is opposed to natural theology.</w:t>
      </w:r>
    </w:p>
    <w:p w14:paraId="4098993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但我们作为人的判断，是建立在不变的道德原则之上的，而这个理论与自然神学是对立的。</w:t>
      </w:r>
    </w:p>
    <w:p w14:paraId="162DD984">
      <w:pPr>
        <w:pStyle w:val="3"/>
        <w:spacing w:before="320" w:line="252" w:lineRule="auto"/>
        <w:ind w:left="4"/>
        <w:jc w:val="both"/>
        <w:rPr>
          <w:rFonts w:hint="eastAsia" w:ascii="微软雅黑" w:hAnsi="微软雅黑" w:eastAsia="微软雅黑" w:cs="微软雅黑"/>
          <w:sz w:val="30"/>
          <w:szCs w:val="30"/>
        </w:rPr>
      </w:pPr>
    </w:p>
    <w:p w14:paraId="769FAF5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nature of the connection between the Lord's death and the remission of sins is immediate, and of the same kind with that which obtained in the Mosaic law between the death of the sacrifice and the forgiveness of the worshipper.</w:t>
      </w:r>
    </w:p>
    <w:p w14:paraId="12791DC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主的死与罪得赦免之间的联系的性质，是直接的，并且与在摩西律法中，祭物的死与敬拜者的赦免之间所获得的联系是同一种类的。</w:t>
      </w:r>
    </w:p>
    <w:p w14:paraId="3EE809B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a connection of the same nature, a few words will suffice to prove.</w:t>
      </w:r>
    </w:p>
    <w:p w14:paraId="205E636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它是同一种类的联系，几句话就足以证明。</w:t>
      </w:r>
    </w:p>
    <w:p w14:paraId="3CE5688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day of atonement, the principal design of which was to offer a solemn sacrifice for the priests and people in their national capacity, forgiveness was procured by means of the sacrifice for the entire people.</w:t>
      </w:r>
    </w:p>
    <w:p w14:paraId="202764C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在赎罪日，其主要意图是为祭司和百姓，以他们的国家身份，献上一个庄严的祭，赦免是藉着为全体百姓献上的祭而获得的。</w:t>
      </w:r>
    </w:p>
    <w:p w14:paraId="09D7BF0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was forgiveness only mediately the fruit of the sacrifice, as it presupposed an amendment?</w:t>
      </w:r>
    </w:p>
    <w:p w14:paraId="40C5F40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现在，赦免是否只是献祭的间接果子，因为它预设了修正？</w:t>
      </w:r>
    </w:p>
    <w:p w14:paraId="1C71A9D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they received forgiveness directly in connection with the sacrifice, and irrespective of amendments subsequently made; and it is in the same way that we receive forgiveness from merited punishment by the death of Christ.</w:t>
      </w:r>
    </w:p>
    <w:p w14:paraId="68FC631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不；他们直接在与献祭的联系中领受了赦免，而不管随后所作的修正；我们也是以同样的方式，藉着基督的死，领受了从应得惩罚中的赦免。</w:t>
      </w:r>
    </w:p>
    <w:p w14:paraId="0133BDB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put away as the direct consequence of Christ's death, previous to any amendments, as the Mosaic sacrifices, simply in the course of being offered, turned away the penalty threatened in the law.</w:t>
      </w:r>
    </w:p>
    <w:p w14:paraId="12FF3EB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罪被除去，作为基督之死的直接后果，在任何修正之前，就像摩西的祭物，单单在被献上的过程中，就转离了律法所威胁的刑罚。</w:t>
      </w:r>
    </w:p>
    <w:p w14:paraId="1C0B8F1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followed as the immediate effect of the atonement, the sacrifice in the sinner's place satisfying the law.</w:t>
      </w:r>
    </w:p>
    <w:p w14:paraId="293792D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赦免作为赎罪的直接效果随之而来，在罪人位置上的献祭满足了律法。</w:t>
      </w:r>
    </w:p>
    <w:p w14:paraId="5EAE1AD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fact, of which there can be no doubt, was intended to regulate our conception as to the immediate connection between the death of Christ and pardon, and to supply a vocabulary which we might use.</w:t>
      </w:r>
    </w:p>
    <w:p w14:paraId="0A1E5CB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这个事实，毫无疑问，意在规范我们对基督的死与赦免之间直接联系的观念，并提供一个我们可以使用的词汇。</w:t>
      </w:r>
    </w:p>
    <w:p w14:paraId="3B1150E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Lord Himself uttered this connection (Matt. 26:28); the apostles repeated it.</w:t>
      </w:r>
    </w:p>
    <w:p w14:paraId="4DCA17C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我们的主自己说出了这个联系（马太福音 26:28）；使徒们重复了它。</w:t>
      </w:r>
    </w:p>
    <w:p w14:paraId="54121036">
      <w:pPr>
        <w:pStyle w:val="3"/>
        <w:spacing w:before="320" w:line="252" w:lineRule="auto"/>
        <w:ind w:left="4"/>
        <w:jc w:val="both"/>
        <w:rPr>
          <w:rFonts w:hint="eastAsia" w:ascii="微软雅黑" w:hAnsi="微软雅黑" w:eastAsia="微软雅黑" w:cs="微软雅黑"/>
          <w:sz w:val="30"/>
          <w:szCs w:val="30"/>
        </w:rPr>
      </w:pPr>
    </w:p>
    <w:p w14:paraId="7885A32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another inquiry presents itself: Granted that the connection between the death of Christ and remission of sins is immediate, are we to conceive of it only in a subjective sense?</w:t>
      </w:r>
    </w:p>
    <w:p w14:paraId="0D5B507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但另一个问题出现了：假设基督的死与罪得赦免之间的联系是直接的，我们是否只能在主观的意义上构想它？</w:t>
      </w:r>
    </w:p>
    <w:p w14:paraId="2C73AFA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represent to our minds the sufferings and death of Christ as an event with which God has connected the forgiveness of sins, merely to meet a weighty moral necessity of our natures, that require an assurance of the forgiveness of sins?</w:t>
      </w:r>
    </w:p>
    <w:p w14:paraId="2AB0A2C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我们是否要将基督的受苦和死亡，在我们的思想中描绘成一个神已将罪得赦免与之相连的事件，仅仅是为了满足我们本性的一个重大道德需要，即需要对罪得赦免有一个保证？</w:t>
      </w:r>
    </w:p>
    <w:p w14:paraId="49073F0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notion, often propounded, also undermines the atonement, as it reduces it to the subordinate office of giving us a persuasion or assurance that forgiveness is received by this channel.</w:t>
      </w:r>
    </w:p>
    <w:p w14:paraId="375F296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那个常被提出的观念，也削弱了赎罪，因为它将其降低到给我们一个劝说或保证，即赦免是藉着这个渠道领受的次要职分。</w:t>
      </w:r>
    </w:p>
    <w:p w14:paraId="0C6DAFB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supposes that the change is all effected on man's side, who is suspicious and backward to trust, but that no change takes place on God's relation to sinners by means of the atonement.</w:t>
      </w:r>
    </w:p>
    <w:p w14:paraId="595A9E3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它假设改变完全是在人的一方成就的，人是多疑的，不愿相信，但藉着赎罪，神对罪人的关系没有任何改变。</w:t>
      </w:r>
    </w:p>
    <w:p w14:paraId="38E5FEB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pardon is still supposed to be absolute and unconditional, but conveyed through the dying Messenger to undo our suspicious distrust.</w:t>
      </w:r>
    </w:p>
    <w:p w14:paraId="236B5B0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赦免仍然被认为是绝对和无条件的，但藉着垂死的使者传达，以消除我们多疑的不信。</w:t>
      </w:r>
    </w:p>
    <w:p w14:paraId="446732B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matter stood thus, if all were only subjective, how could the Lord's death have any relation to those who lived before He came in the flesh?</w:t>
      </w:r>
    </w:p>
    <w:p w14:paraId="6D7536E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如果事情是这样，如果一切都只是主观的，那么主的死又怎能与那些在祂道成肉身前活着的人有任何关系呢？</w:t>
      </w:r>
    </w:p>
    <w:p w14:paraId="6A116673">
      <w:pPr>
        <w:pStyle w:val="3"/>
        <w:spacing w:before="320" w:line="252" w:lineRule="auto"/>
        <w:ind w:left="4"/>
        <w:jc w:val="both"/>
        <w:rPr>
          <w:rFonts w:hint="eastAsia" w:ascii="微软雅黑" w:hAnsi="微软雅黑" w:eastAsia="微软雅黑" w:cs="微软雅黑"/>
          <w:sz w:val="30"/>
          <w:szCs w:val="30"/>
        </w:rPr>
      </w:pPr>
    </w:p>
    <w:p w14:paraId="48522EB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use accurate language, the atonement will always be distinguished from forgiveness.</w:t>
      </w:r>
    </w:p>
    <w:p w14:paraId="5FCE392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当我们使用准确的语言时，赎罪将总是与赦免相区别。</w:t>
      </w:r>
    </w:p>
    <w:p w14:paraId="357A357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the act of Christ as Surety; forgiveness, the act of God as Judge.</w:t>
      </w:r>
    </w:p>
    <w:p w14:paraId="53228E6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赎罪是基督作为保证人的行为；赦免，是神作为审判官的行为。</w:t>
      </w:r>
    </w:p>
    <w:p w14:paraId="35EBE1A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therefore the foundation on which the acquittal of the sinner is based, the cause of which forgiveness is the effect.</w:t>
      </w:r>
    </w:p>
    <w:p w14:paraId="009609B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因此，赎罪是罪人得赦免所依据的基础，是赦免作为其效果的原因。</w:t>
      </w:r>
    </w:p>
    <w:p w14:paraId="52C6364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deserves notice, the rather because the confounding of atonement and forgiveness may be called the chief source of those erroneous opinions, which allege that in New Testament times men are no longer to pray for pardon, because, as they express it, their sins were put away in one day.</w:t>
      </w:r>
    </w:p>
    <w:p w14:paraId="7AB0031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这一点值得注意，尤其是因为将赎罪和赦免混淆，可被称为那些错误观点的首要来源，那些观点声称，在新约时代，人不再需要为赦免祷告，因为，如他们所表达的，他们的罪在一日之内就被除去了。</w:t>
      </w:r>
    </w:p>
    <w:p w14:paraId="4F4F5B3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as the atonement is an act done once for all, and eternally valid before God, that is true.</w:t>
      </w:r>
    </w:p>
    <w:p w14:paraId="2C8A335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就赎罪是一个一次永远完成，并在神面前永远有效的行为而言，那是真的。</w:t>
      </w:r>
    </w:p>
    <w:p w14:paraId="6F54AED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true, so far as forgiveness is considered as an act of God, in His judicial capacity, which is extended from time to time to every believer.</w:t>
      </w:r>
    </w:p>
    <w:p w14:paraId="68785AF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但就赦免被视为神的行为，在祂的司法能力中，不时地延伸到每个信徒而言，那是不真的。</w:t>
      </w:r>
    </w:p>
    <w:p w14:paraId="5DE0630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self-evident that sin is not forgiven, and cannot be, before it is committed.</w:t>
      </w:r>
    </w:p>
    <w:p w14:paraId="5BA8637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罪在被犯之前，不被赦免，也不能被赦免，这是自明的。</w:t>
      </w:r>
    </w:p>
    <w:p w14:paraId="50FAF83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remission of sins, as contradistinguished from the atonement, is a continuous act, and from time to time dispensed to the same persons.</w:t>
      </w:r>
    </w:p>
    <w:p w14:paraId="73E141D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因此，罪的赦免，与赎罪相对，是一个持续的行为，并且不时地施予同一些人。</w:t>
      </w:r>
    </w:p>
    <w:p w14:paraId="5854D971">
      <w:pPr>
        <w:pStyle w:val="3"/>
        <w:spacing w:before="320" w:line="252" w:lineRule="auto"/>
        <w:ind w:left="4"/>
        <w:jc w:val="both"/>
        <w:rPr>
          <w:rFonts w:hint="eastAsia" w:ascii="微软雅黑" w:hAnsi="微软雅黑" w:eastAsia="微软雅黑" w:cs="微软雅黑"/>
          <w:sz w:val="30"/>
          <w:szCs w:val="30"/>
        </w:rPr>
      </w:pPr>
    </w:p>
    <w:p w14:paraId="3A19C0B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forgiveness has a positive as well as a negative side: it absolves one from the charge of violating the law, and pronounces him as having actually fulfilled it; the latter being its positive aspect.</w:t>
      </w:r>
    </w:p>
    <w:p w14:paraId="1E34B6D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赦免的行为有一个积极的方面和一个消极的方面：它免除了一个人违背律法的指控，并宣判他已实际地成全了它；后者是其积极的方面。</w:t>
      </w:r>
    </w:p>
    <w:p w14:paraId="1D77BA5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forgiveness, the two sides come into view as the two elements or co-ordinate parts of the judicial sentence.</w:t>
      </w:r>
    </w:p>
    <w:p w14:paraId="54E381E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在赦免中，这两方面作为司法判决的两个要素或协调部分出现。</w:t>
      </w:r>
    </w:p>
    <w:p w14:paraId="3C519E98">
      <w:pPr>
        <w:pStyle w:val="3"/>
        <w:spacing w:before="320" w:line="252" w:lineRule="auto"/>
        <w:ind w:left="4"/>
        <w:jc w:val="both"/>
        <w:rPr>
          <w:rFonts w:hint="eastAsia" w:ascii="微软雅黑" w:hAnsi="微软雅黑" w:eastAsia="微软雅黑" w:cs="微软雅黑"/>
          <w:sz w:val="30"/>
          <w:szCs w:val="30"/>
        </w:rPr>
      </w:pPr>
    </w:p>
    <w:p w14:paraId="59AA81F8">
      <w:pPr>
        <w:pStyle w:val="2"/>
        <w:bidi w:val="0"/>
        <w:jc w:val="center"/>
        <w:rPr>
          <w:rFonts w:hint="eastAsia"/>
        </w:rPr>
      </w:pPr>
      <w:r>
        <w:rPr>
          <w:rFonts w:hint="eastAsia"/>
        </w:rPr>
        <w:t>APPENDIX</w:t>
      </w:r>
    </w:p>
    <w:p w14:paraId="515E3C39">
      <w:pPr>
        <w:pStyle w:val="2"/>
        <w:bidi w:val="0"/>
        <w:jc w:val="center"/>
        <w:rPr>
          <w:rFonts w:hint="eastAsia"/>
        </w:rPr>
      </w:pPr>
      <w:r>
        <w:rPr>
          <w:rFonts w:hint="eastAsia"/>
        </w:rPr>
        <w:t>附录</w:t>
      </w:r>
    </w:p>
    <w:p w14:paraId="09D91309">
      <w:pPr>
        <w:pStyle w:val="3"/>
        <w:spacing w:before="320" w:line="252" w:lineRule="auto"/>
        <w:ind w:left="4"/>
        <w:jc w:val="both"/>
        <w:rPr>
          <w:rFonts w:hint="eastAsia" w:ascii="微软雅黑" w:hAnsi="微软雅黑" w:eastAsia="微软雅黑" w:cs="微软雅黑"/>
          <w:sz w:val="30"/>
          <w:szCs w:val="30"/>
        </w:rPr>
      </w:pPr>
    </w:p>
    <w:p w14:paraId="091CDAE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HISTORICAL SKETCH OF THE DOCTRINE OF THE ATONEMENT</w:t>
      </w:r>
    </w:p>
    <w:p w14:paraId="09BBE15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赎罪教义的历史概览</w:t>
      </w:r>
    </w:p>
    <w:p w14:paraId="16B7A9D5">
      <w:pPr>
        <w:pStyle w:val="3"/>
        <w:spacing w:before="320" w:line="252" w:lineRule="auto"/>
        <w:ind w:left="4"/>
        <w:jc w:val="both"/>
        <w:rPr>
          <w:rFonts w:hint="eastAsia" w:ascii="微软雅黑" w:hAnsi="微软雅黑" w:eastAsia="微软雅黑" w:cs="微软雅黑"/>
          <w:sz w:val="30"/>
          <w:szCs w:val="30"/>
        </w:rPr>
      </w:pPr>
    </w:p>
    <w:p w14:paraId="7AD3D62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PURPOSE in an Appendix, which must now be limited, to subjoin a historical outline of the doctrine in its salient points, from the apostolic age to the present time.</w:t>
      </w:r>
    </w:p>
    <w:p w14:paraId="6887F91F">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我打算在一个现在必须受限的附录中，附上一个从使徒时代到现今，该教义在其要点上的历史纲要。</w:t>
      </w:r>
    </w:p>
    <w:p w14:paraId="4650FE9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my object is not so much historical as dogmatic, this will lead me to be sparing of facts, dates, and personal allusions, having no particular reference to the atonement.</w:t>
      </w:r>
    </w:p>
    <w:p w14:paraId="4B71DA2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由于我的目的与其说是历史的，不如说是教义的，这将导致我少用事实、日期和个人提及，除非与赎罪有特别的关系。</w:t>
      </w:r>
    </w:p>
    <w:p w14:paraId="11FA3A49">
      <w:pPr>
        <w:pStyle w:val="3"/>
        <w:spacing w:before="320" w:line="252" w:lineRule="auto"/>
        <w:ind w:left="4"/>
        <w:jc w:val="both"/>
        <w:rPr>
          <w:rFonts w:hint="eastAsia" w:ascii="微软雅黑" w:hAnsi="微软雅黑" w:eastAsia="微软雅黑" w:cs="微软雅黑"/>
          <w:sz w:val="30"/>
          <w:szCs w:val="30"/>
        </w:rPr>
      </w:pPr>
    </w:p>
    <w:p w14:paraId="5F4B56B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new study of all the elements that enter into the systematic form which the doctrine assumed as a subject of thought, is one of the great necessities of our age.</w:t>
      </w:r>
    </w:p>
    <w:p w14:paraId="60CEFFD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重新研究所有进入该教义作为思想主题所呈现的系统形式的要素，是我们这个时代的巨大需要之一。</w:t>
      </w:r>
    </w:p>
    <w:p w14:paraId="7B000B8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continues to be studied only in connection with modern tendencies that look askance on the positions which former centuries took up in reference to God's moral government, law, penal justice, and the necessity of vicarious satisfaction, only partial and perilous conclusions will be adopted.</w:t>
      </w:r>
    </w:p>
    <w:p w14:paraId="1AEBA41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如果它继续只在与现代倾向的联系中被研究，那些倾向对前几个世纪在神的道德治理、律法、刑罚公义和替代性补赎的必要性方面所持的立场持怀疑态度，那么只会采纳片面和危险的结论。</w:t>
      </w:r>
    </w:p>
    <w:p w14:paraId="1D62B0A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Next to the primary duty of establishing the doctrine on a biblical foundation, and securing for it an independent place beyond the fluctuations of opinion, attention is due to the historic course of the doctrine in its way to symbolic recognition, and the various elements that from time to time entered to vindicate its truth, or give it systematic form.</w:t>
      </w:r>
    </w:p>
    <w:p w14:paraId="4E6D8F4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圣经基础上建立该教义，并为其确保一个超越意见波动的独立地位这个首要责任之外，还应注意该教义在其通往象征性承认道路上的历史进程，以及不时地进入以维护其真理，或赋予其系统形式的各种要素。</w:t>
      </w:r>
    </w:p>
    <w:p w14:paraId="1BAAA892">
      <w:pPr>
        <w:pStyle w:val="3"/>
        <w:spacing w:before="320" w:line="252" w:lineRule="auto"/>
        <w:ind w:left="4"/>
        <w:jc w:val="both"/>
        <w:rPr>
          <w:rFonts w:hint="eastAsia" w:ascii="微软雅黑" w:hAnsi="微软雅黑" w:eastAsia="微软雅黑" w:cs="微软雅黑"/>
          <w:sz w:val="30"/>
          <w:szCs w:val="30"/>
        </w:rPr>
      </w:pPr>
    </w:p>
    <w:p w14:paraId="30957BB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ultimate decision depends on the authority of Scripture, interpreted by sound rules and without wayward caprice, at this day it is useful and necessary to retrace the principal points of the older discussions.</w:t>
      </w:r>
    </w:p>
    <w:p w14:paraId="44C90A3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虽然最终的决定取决于圣经的权威，由健全的规则解释，没有任性的奇想，但在今天，回顾早期讨论的要点是有用且必要的。</w:t>
      </w:r>
    </w:p>
    <w:p w14:paraId="6A853E0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will appear from the circumstance, that they who break loose from previous conclusions commonly drop some essential elements of the question.</w:t>
      </w:r>
    </w:p>
    <w:p w14:paraId="55BD8D2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这一点的重要性将从一个情况中显明出来，即那些脱离先前结论的人，通常会丢掉问题的一些基本要素。</w:t>
      </w:r>
    </w:p>
    <w:p w14:paraId="65E9D0A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throw the whole subject into the crucible again, as if it had never taken form before, notwithstanding the arguments employed for centuries by some of the greatest minds that ever acted their part in handling the doctrines of the church; not to mention that the creeds and confessions express the Christian consciousness of the church collective.</w:t>
      </w:r>
    </w:p>
    <w:p w14:paraId="317CA61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他们将整个主题再次投入熔炉，仿佛它从未成形过，尽管几个世纪以来，一些曾参与处理教会教义的最伟大思想家们已使用了各种论据；更不用说信经和信条表达了教会集体的基督徒意识。</w:t>
      </w:r>
    </w:p>
    <w:p w14:paraId="0FEB28C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modern theories dismissing whatever has been adduced to prove the necessity, rationality, and inward consistency of the atonement, and proceeding as if these considerations had never occupied the minds of earnest thinkers, deny the forensic element.</w:t>
      </w:r>
    </w:p>
    <w:p w14:paraId="024A38C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现代理论摒弃了所有被引来证明赎罪的必要性、合理性和内在一致性的论据，并且，仿佛这些考虑从未占据过认真思想家的思想，他们否认了法庭的因素。</w:t>
      </w:r>
    </w:p>
    <w:p w14:paraId="3E42844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satisfaction to divine justice, we hear of moral redemption, or deliverance from the power of evil, with a tendency to discountenance and throw overboard the judicial side of Christianity altogether.</w:t>
      </w:r>
    </w:p>
    <w:p w14:paraId="60EDEBB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代替对神公义的补赎，我们听到的是道德的救赎，或从邪恶的权势中得拯救，并有一种不赞成并完全抛弃基督教司法方面的倾向。</w:t>
      </w:r>
    </w:p>
    <w:p w14:paraId="629DC1C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important inquiry, therefore, is, How did the Christian consciousness utter itself during eighteen centuries of past history?</w:t>
      </w:r>
    </w:p>
    <w:p w14:paraId="43DB052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因此，一个重要的探究是，在过去十八个世纪的历史中，基督徒的意识是如何自我表达的？</w:t>
      </w:r>
    </w:p>
    <w:p w14:paraId="53AF0B8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when we make due allowance for erratic tendencies, either of individuals or of sects, through all this time, one harmonious testimony to divine justice and the judicial aspect of Christianity.</w:t>
      </w:r>
    </w:p>
    <w:p w14:paraId="1E7DF0D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我们发现，当我们对个人或宗派的偏离倾向作应有的考虑时，在整个这段时间内，对神的公义和基督教的司法方面，有一个和谐的见证。</w:t>
      </w:r>
    </w:p>
    <w:p w14:paraId="7E6D70E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might be expected, indeed, from the uniformity of human conscience.</w:t>
      </w:r>
    </w:p>
    <w:p w14:paraId="30C27D6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的确，从人类良心的一致性来看，这是可以预料的。</w:t>
      </w:r>
    </w:p>
    <w:p w14:paraId="5733B96C">
      <w:pPr>
        <w:pStyle w:val="3"/>
        <w:spacing w:before="320" w:line="252" w:lineRule="auto"/>
        <w:ind w:left="4"/>
        <w:jc w:val="both"/>
        <w:rPr>
          <w:rFonts w:hint="eastAsia" w:ascii="微软雅黑" w:hAnsi="微软雅黑" w:eastAsia="微软雅黑" w:cs="微软雅黑"/>
          <w:sz w:val="30"/>
          <w:szCs w:val="30"/>
        </w:rPr>
      </w:pPr>
    </w:p>
    <w:p w14:paraId="63EFB91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historical investigation shows that, on the side of the advocates of vicarious satisfaction, some integral parts of truth are at one time more prominent, and at another time less so, while certain parts occasionally have been allowed to drop.</w:t>
      </w:r>
    </w:p>
    <w:p w14:paraId="4BC6D59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不仅如此：历史调查表明，在替代性补赎的倡导者一方，真理的一些组成部分，有时更突出，有时则不那么突出，而某些部分偶尔被允许丢掉。</w:t>
      </w:r>
    </w:p>
    <w:p w14:paraId="79C36A7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another ground, then, for reviewing the historic formation of the doctrine, it must be added that half-truths and one-sided views were sometimes advanced,—as, for instance, by Piscator, Grotius, and others; and certain elements of the question, to which the highest importance must justly be attached, have occasionally fallen into the background, and, if not denied, have at least disappeared.</w:t>
      </w:r>
    </w:p>
    <w:p w14:paraId="7BC88E3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作为回顾该教义历史形成的另一个根据，必须补充的是，半真理和片面的观点有时被提出——例如，由皮斯卡托、格老秀斯和其他人；并且，问题的某些要素，本应被公正地赋予最高的重视，偶尔已退到背景中，并且，即使没有被否认，至少也已消失。</w:t>
      </w:r>
    </w:p>
    <w:p w14:paraId="04266EC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be unimportant to recall the grounding elements of the doctrine in a historical way.</w:t>
      </w:r>
    </w:p>
    <w:p w14:paraId="06E5A6C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以一种历史的方式，回顾该教义的基础要素，不可能是不重要的。</w:t>
      </w:r>
    </w:p>
    <w:p w14:paraId="7596F7F8">
      <w:pPr>
        <w:pStyle w:val="3"/>
        <w:spacing w:before="320" w:line="252" w:lineRule="auto"/>
        <w:ind w:left="4"/>
        <w:jc w:val="both"/>
        <w:rPr>
          <w:rFonts w:hint="eastAsia" w:ascii="微软雅黑" w:hAnsi="微软雅黑" w:eastAsia="微软雅黑" w:cs="微软雅黑"/>
          <w:sz w:val="30"/>
          <w:szCs w:val="30"/>
        </w:rPr>
      </w:pPr>
    </w:p>
    <w:p w14:paraId="4DF488C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notice the testimony of the post-apostolic age to the atonement.</w:t>
      </w:r>
    </w:p>
    <w:p w14:paraId="5FC0F8F5">
      <w:pPr>
        <w:pStyle w:val="3"/>
        <w:spacing w:before="320" w:line="252" w:lineRule="auto"/>
        <w:ind w:left="4"/>
        <w:jc w:val="both"/>
        <w:rPr>
          <w:rFonts w:hint="eastAsia" w:ascii="微软雅黑" w:hAnsi="微软雅黑" w:eastAsia="微软雅黑" w:cs="微软雅黑"/>
          <w:sz w:val="30"/>
          <w:szCs w:val="30"/>
        </w:rPr>
      </w:pPr>
    </w:p>
    <w:p w14:paraId="05D2B30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我们将注意后使徒时代对赎罪的见证。</w:t>
      </w:r>
    </w:p>
    <w:p w14:paraId="61935BC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was held and taught, during the FIRST CENTURY of the Christian church, with great simplicity and purity, by the men who immediately succeeded the apostles.</w:t>
      </w:r>
    </w:p>
    <w:p w14:paraId="0D1A475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在基督教会的“第一个世纪”期间，该教义被那些直接继承使徒的人，以极大的简朴和纯洁持守和教导。</w:t>
      </w:r>
    </w:p>
    <w:p w14:paraId="2AF10D5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the doctrine of the atonement by the death of God's Son was a central article never impugned.</w:t>
      </w:r>
    </w:p>
    <w:p w14:paraId="30547B7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从一开始，藉着神儿子之死的赎罪教义，就是一个从未被 impugned 的中心信条。</w:t>
      </w:r>
    </w:p>
    <w:p w14:paraId="5496D7E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worship was based upon it.</w:t>
      </w:r>
    </w:p>
    <w:p w14:paraId="1903C87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整个敬拜都建立在其上。</w:t>
      </w:r>
    </w:p>
    <w:p w14:paraId="4B4A136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Christians, as is well known, commemorated the Lord's death in the Holy Supper every Lord's day; and from the peculiar theory which made the worship culminate in the Supper, the atonement was constantly before the mind of the worshippers.</w:t>
      </w:r>
    </w:p>
    <w:p w14:paraId="024C996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众所周知，第一批基督徒在每个主日，都在圣餐中纪念主的死；并且从那个使敬拜在圣餐中达到高潮的独特理论来看，赎罪总是呈现在敬拜者的思想中。</w:t>
      </w:r>
    </w:p>
    <w:p w14:paraId="42E17AB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gave colour to primitive theology.</w:t>
      </w:r>
    </w:p>
    <w:p w14:paraId="1714EEE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这给原始神学带来了色彩。</w:t>
      </w:r>
    </w:p>
    <w:p w14:paraId="0D91790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atoning death of Christ was central and fundamental.</w:t>
      </w:r>
    </w:p>
    <w:p w14:paraId="4C96DE2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基督的赎罪之死是中心的和根本的。</w:t>
      </w:r>
    </w:p>
    <w:p w14:paraId="5DEE0A2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accounts for the fact that the atonement never was a subject of discussion among the early Christians, and consequently never came within those currents or controversies which gave precise symbolical expression to other topics.</w:t>
      </w:r>
    </w:p>
    <w:p w14:paraId="65085D8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这解释了为什么赎罪从未是早期基督徒讨论的主题，因此从未进入那些给予其他主题精确象征性表达的潮流或争议之中。</w:t>
      </w:r>
    </w:p>
    <w:p w14:paraId="621666F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was so fully recognised and accepted, that heresy durst not assail it, and only sought to undermine the articles which lay at its foundation.</w:t>
      </w:r>
    </w:p>
    <w:p w14:paraId="706B57C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该教义被如此充分地认识和接受，以致异端不敢攻击它，而只求削弱其基础的信条。</w:t>
      </w:r>
    </w:p>
    <w:p w14:paraId="7079BE0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not suppose, then, that the primitive Christians had vague conceptions of the mode of deliverance from guilt, and of the way of restoration to divine favour.</w:t>
      </w:r>
    </w:p>
    <w:p w14:paraId="20124B5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那么，我们不应假设，原始基督徒对从罪咎中得拯救的方式，以及恢复蒙神恩惠的道路，有模糊的观念。</w:t>
      </w:r>
    </w:p>
    <w:p w14:paraId="76F9615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read the early Fathers, without feeling that a deep conviction of the nature and efficacy of Christ's atonement animated them with zeal in all those discussions and debates which referred to Christ's person.</w:t>
      </w:r>
    </w:p>
    <w:p w14:paraId="3DB5AD8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没有人能读早期的教父，而不感到，对基督赎罪的性质和功效的深刻信念，在所有那些关系到基督位格的讨论和辩论中，以热忱激励了他们。</w:t>
      </w:r>
    </w:p>
    <w:p w14:paraId="0757C94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 error admitted there, tended at the next remove to overthrow the redemption-work of the God-man; and they felt that, if Christ was not very God and very man, an atonement was impossible.</w:t>
      </w:r>
    </w:p>
    <w:p w14:paraId="3D52519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在那里承认的一个错误，在下一步就倾向于推翻神人的救赎之工；他们感到，如果基督不是真神真人，赎罪就是不可能的。</w:t>
      </w:r>
    </w:p>
    <w:p w14:paraId="77D8770F">
      <w:pPr>
        <w:pStyle w:val="3"/>
        <w:spacing w:before="320" w:line="252" w:lineRule="auto"/>
        <w:ind w:left="4"/>
        <w:jc w:val="both"/>
        <w:rPr>
          <w:rFonts w:hint="eastAsia" w:ascii="微软雅黑" w:hAnsi="微软雅黑" w:eastAsia="微软雅黑" w:cs="微软雅黑"/>
          <w:sz w:val="30"/>
          <w:szCs w:val="30"/>
        </w:rPr>
      </w:pPr>
    </w:p>
    <w:p w14:paraId="138CDE1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FATHERS speak much of this fundamental article of Christianity.</w:t>
      </w:r>
    </w:p>
    <w:p w14:paraId="7197F56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“使徒教父”们多讲基督教的这个基本信条。</w:t>
      </w:r>
    </w:p>
    <w:p w14:paraId="4FB9DFF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authenticity of some of these documents is disputed, and interpolations have crept into the text of others; but they are beyond doubt monuments of the post-apostolic age, bearing witness to the reality of Christ's coming in the flesh, and to His sufferings, in opposition to Docetism, with its representation of a phantom body and a semblance of suffering (ἀληθῶς ἔπαθεν).</w:t>
      </w:r>
    </w:p>
    <w:p w14:paraId="3546EF8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其中一些文献的真实性有争议，另一些的文本中也已潜入了插补；但它们无疑是后使徒时代的 monuments，见证了基督道成肉身的真实性，以及祂的受苦，与诺斯底派的幻影身体和看似受苦的描绘（ἀληθῶς ἔπαθεν）相对立。</w:t>
      </w:r>
    </w:p>
    <w:p w14:paraId="08E8EB7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Apostolic Fathers bring out different sides of Christ's atoning work, against Judaizing Ebionism on the one hand, and Gnosticism on the other.</w:t>
      </w:r>
    </w:p>
    <w:p w14:paraId="2DCF3AA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使徒教父们阐明了基督赎罪之工的不同方面，一方面是反对犹太化的以便尼派，另一方面是反对诺斯底派。</w:t>
      </w:r>
    </w:p>
    <w:p w14:paraId="13F7E1B8">
      <w:pPr>
        <w:pStyle w:val="3"/>
        <w:spacing w:before="320" w:line="252" w:lineRule="auto"/>
        <w:ind w:left="4"/>
        <w:jc w:val="both"/>
        <w:rPr>
          <w:rFonts w:hint="eastAsia" w:ascii="微软雅黑" w:hAnsi="微软雅黑" w:eastAsia="微软雅黑" w:cs="微软雅黑"/>
          <w:sz w:val="30"/>
          <w:szCs w:val="30"/>
        </w:rPr>
      </w:pPr>
    </w:p>
    <w:p w14:paraId="72170B6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CLEMENS ROMANUS' Letter to the Corinthians, the oldest monument that has come down to us, and written, as all authorities agree, before the close of the first century (A.D. 92–96), gives a clear testimony to the atonement.</w:t>
      </w:r>
    </w:p>
    <w:p w14:paraId="69600FF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“罗马的克莱门”致哥林多人的信，是我们所拥有的最古老的 monument，并且，如所有权威所同意的，是在第一世纪末之前（公元92–96年）写的，为赎罪作了清楚的见证。</w:t>
      </w:r>
    </w:p>
    <w:p w14:paraId="4392641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in Clement this statement: "For the love that He bore toward us, our Lord Jesus Christ gave His own blood for us by the will of God—His flesh for our flesh, His soul for our souls" (ch. 49).</w:t>
      </w:r>
    </w:p>
    <w:p w14:paraId="1EF9962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我们在克莱门那里有这个陈述：“因为祂对我们的爱，我们的主耶稣基督，凭着神的旨意，为我们舍了自己的血——祂的肉身为我们的肉身，祂的灵魂为我们的灵魂”（第49章）。</w:t>
      </w:r>
    </w:p>
    <w:p w14:paraId="2D3FB85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asserts, against Docetism, that Christ assumed whatever was to be redeemed.</w:t>
      </w:r>
    </w:p>
    <w:p w14:paraId="01DB5B1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这个陈述，与诺斯底派相对，断言基督取了所有要被救赎的。</w:t>
      </w:r>
    </w:p>
    <w:p w14:paraId="59942EB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any part of humanity was not assumed, neither was it redeemed.</w:t>
      </w:r>
    </w:p>
    <w:p w14:paraId="12C508E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那么，如果人性的任何部分没有被取，它也就没有被救赎。</w:t>
      </w:r>
    </w:p>
    <w:p w14:paraId="5B82577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in these words the idea of substitution, or vicarious satisfaction.</w:t>
      </w:r>
    </w:p>
    <w:p w14:paraId="67FF14B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我们在这些话中看到了替代，或替代性补赎的观念。</w:t>
      </w:r>
    </w:p>
    <w:p w14:paraId="12D629A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Deliverance, too, in body and soul, by His self-surrender in both the elements of His humanity, is equally marked.</w:t>
      </w:r>
    </w:p>
    <w:p w14:paraId="5735449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祂在祂人性的两个要素中自我舍弃，从而在身体和灵魂上得拯救，也同样被标明。</w:t>
      </w:r>
    </w:p>
    <w:p w14:paraId="4ED7EDE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whole is traced to the WILL of God, or to divine appointment.</w:t>
      </w:r>
    </w:p>
    <w:p w14:paraId="17420B88">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并且，整个事情都追溯到神的“旨意”，或神的命定。</w:t>
      </w:r>
    </w:p>
    <w:p w14:paraId="239DE29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passage is thus expressed: "Let us look stedfastly to the blood of Christ, and see how precious His blood is in God's sight (τίμιον τῷ Θε ῷ); which, being shed for our salvation, has brought (ὑπήνεγκεν) the grace of repentance to all the world" (ch. 7).</w:t>
      </w:r>
    </w:p>
    <w:p w14:paraId="2ACE5A5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另一段经文是这样表达的：“让我们定睛仰望基督的宝血，看祂的血在神眼中是何等宝贵（τίμιον τῷ Θε ῷ）；这血，为我们的救恩而流，已给全世界带来了（ὑπήνεγκεν）悔改的恩典”（第7章）。</w:t>
      </w:r>
    </w:p>
    <w:p w14:paraId="57AC50D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Atonement by vicarious satisfaction is plainly taught.</w:t>
      </w:r>
    </w:p>
    <w:p w14:paraId="77067E8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藉着替代性补赎而赎罪，被清楚地教导。</w:t>
      </w:r>
    </w:p>
    <w:p w14:paraId="026A42F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whose eyes was the blood of Christ so precious?</w:t>
      </w:r>
    </w:p>
    <w:p w14:paraId="1CB5665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但在谁的眼中，基督的宝血如此宝贵？</w:t>
      </w:r>
    </w:p>
    <w:p w14:paraId="0C6D4E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eyes of God, who alone knew its value.</w:t>
      </w:r>
    </w:p>
    <w:p w14:paraId="3E87B005">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在神的眼中，唯有祂知道其价值。</w:t>
      </w:r>
    </w:p>
    <w:p w14:paraId="6D80544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redemptive-act, satisfying the claims or justice of God, is further described as producing repentance,—viz. making room for it, and procuring it.</w:t>
      </w:r>
    </w:p>
    <w:p w14:paraId="79C9136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救赎的行为，满足了神的要求或公义，被进一步描述为产生了悔改——即，为其留出余地，并获得了它。</w:t>
      </w:r>
    </w:p>
    <w:p w14:paraId="5A16252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Clement's theology, repentance presupposes the atonement as a divine fact.</w:t>
      </w:r>
    </w:p>
    <w:p w14:paraId="580A698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根据克莱门的神学，悔改以赎罪作为一个神圣的事实为前提。</w:t>
      </w:r>
    </w:p>
    <w:p w14:paraId="4077C48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calls the blood of Christ a ransom: "that by the BLOOD of our Lord there should be REDEMPTION (λύτρωσις) to all that believe and hope in God" (ch. 12).</w:t>
      </w:r>
    </w:p>
    <w:p w14:paraId="0BAAD04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祂也称基督的宝血为赎价：“好叫藉着我们主的‘血’，所有信靠并盼望神的人，都得‘救赎’（λύτρωσις）”（第12章）。</w:t>
      </w:r>
    </w:p>
    <w:p w14:paraId="05FD1F99">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here the idea of substitution and deliverance by exchange of places.</w:t>
      </w:r>
    </w:p>
    <w:p w14:paraId="2EC7419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我们在这里有替代和藉着交换位置得拯救的观念。</w:t>
      </w:r>
    </w:p>
    <w:p w14:paraId="268FF5E6">
      <w:pPr>
        <w:pStyle w:val="3"/>
        <w:spacing w:before="320" w:line="252" w:lineRule="auto"/>
        <w:ind w:left="4"/>
        <w:jc w:val="both"/>
        <w:rPr>
          <w:rFonts w:hint="eastAsia" w:ascii="微软雅黑" w:hAnsi="微软雅黑" w:eastAsia="微软雅黑" w:cs="微软雅黑"/>
          <w:sz w:val="30"/>
          <w:szCs w:val="30"/>
        </w:rPr>
      </w:pPr>
    </w:p>
    <w:p w14:paraId="460A9E5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remark is sometimes hazarded, that Clement recognised in the death of Christ only a moral example,—a deed of humility and patience,—not a redemptive fact.</w:t>
      </w:r>
    </w:p>
    <w:p w14:paraId="182BA09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有时有人冒险评论说，克莱门在基督的死中只认识到一个道德的榜样——一个谦卑和忍耐的行为——而不是一个救赎的事实。</w:t>
      </w:r>
    </w:p>
    <w:p w14:paraId="418A260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conclusion is drawn from the fact that Clement, after quoting the entire fifty-third chapter of Isaiah, adds: "You see, beloved, what the pattern is (τίς ὁ jπογραμμός) that has been given us" (ch. 16).</w:t>
      </w:r>
    </w:p>
    <w:p w14:paraId="437E1EC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那个结论是从这样一个事实中得出的，即克莱门，在引用了以赛亚书第五十三章整章之后，补充说：“你们看，亲爱的，赐给我们的是怎样的榜样（τίς ὁ jπογραμμός）”（第16章）。</w:t>
      </w:r>
    </w:p>
    <w:p w14:paraId="6278C4D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he urges love, patience, and humility, by an appeal to the redemption-acts of Christ, that is only what Peter does in his epistle, and does not prove that Clemens had no right idea of the atonement.</w:t>
      </w:r>
    </w:p>
    <w:p w14:paraId="6F9E506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但当祂藉着诉诸于基督的救赎行为，来敦促爱、忍耐和谦卑时，那不过是彼得在他的书信中所做的，并且不证明克莱门对赎罪没有正确的观念。</w:t>
      </w:r>
    </w:p>
    <w:p w14:paraId="29A9BA9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the first and principal object: the example is the second.</w:t>
      </w:r>
    </w:p>
    <w:p w14:paraId="110F4D5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赎罪是首要和主要的目的：榜样是第二位的。</w:t>
      </w:r>
    </w:p>
    <w:p w14:paraId="33EC553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a perversion of Scripture to interpret Christ's sufferings merely as an example, it is also a perversion not to make them an example at all.</w:t>
      </w:r>
    </w:p>
    <w:p w14:paraId="01AEDB42">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如果将基督的受苦仅仅解释为榜样是对圣经的曲解，那么完全不将其作为榜样也是一种曲解。</w:t>
      </w:r>
    </w:p>
    <w:p w14:paraId="7198EB84">
      <w:pPr>
        <w:pStyle w:val="3"/>
        <w:spacing w:before="320" w:line="252" w:lineRule="auto"/>
        <w:ind w:left="4"/>
        <w:jc w:val="both"/>
        <w:rPr>
          <w:rFonts w:hint="eastAsia" w:ascii="微软雅黑" w:hAnsi="微软雅黑" w:eastAsia="微软雅黑" w:cs="微软雅黑"/>
          <w:sz w:val="30"/>
          <w:szCs w:val="30"/>
        </w:rPr>
      </w:pPr>
    </w:p>
    <w:p w14:paraId="5E33A5A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monuments of the post-apostolic age, the genuineness of which is admitted by the best critical investigators—POLYCARP'S LETTER TO THE PHILIPPIANS, and the CIRCULAR LETTER OF THE CHURCH OF SMYRNA—deserve attention.</w:t>
      </w:r>
    </w:p>
    <w:p w14:paraId="2DF71BF0">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后使徒时代的两个 monuments，其真实性被最好的批判性研究者所承认——“波利卡普致腓立比人的信”，和“士每拿教会的通函”——值得注意。</w:t>
      </w:r>
    </w:p>
    <w:p w14:paraId="5C6DCFEB">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Polycarp's letter, written on the occasion of excommunicating a presbyter and his wife for a dishonest administration of church funds, and breathing the spirit of the holy man, bases his exhortation on the fundamental truths ofthe Christian faith (ch. 1, 2).</w:t>
      </w:r>
    </w:p>
    <w:p w14:paraId="687B441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波利卡普的信，是在一次将一位长老和他的妻子因不诚实地管理教会资金而逐出教会的场合写的，它洋溢着那位圣者的精神，并将他的劝勉建立在基督徒信仰的基本真理之上（第1, 2章）。</w:t>
      </w:r>
    </w:p>
    <w:p w14:paraId="6687FDC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Lord's death, he represents our sins as the procuring cause of it: "who suffered Himself to be brought even to death for our sins" (ch. 1).</w:t>
      </w:r>
    </w:p>
    <w:p w14:paraId="42A53A0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关于主的死，祂将我们的罪描绘为促成其死的原因：“祂为我们的罪，情愿被带到死地”（第1章）。</w:t>
      </w:r>
    </w:p>
    <w:p w14:paraId="78DEBDB7">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Docetic opinions of his day he speaks with stern denunciation, like the Apostle John: "Whosoever does not confess His suffering (μαρτύριον) upon the cross, is of the devil" (ch. 7).</w:t>
      </w:r>
    </w:p>
    <w:p w14:paraId="3619D99A">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对于祂那个时代的幻影派观点，祂像使徒约翰一样，严厉地谴责：“凡不承认祂在十字架上的受苦（μαρτύριον）的，就是出于魔鬼”（第7章）。</w:t>
      </w:r>
    </w:p>
    <w:p w14:paraId="6E531FB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one can question Polycarp's distinct testimony to Christ's vicarious satisfaction, who ponders the following words (ch. 8): "Hold stedfastly to Him who is our hope and the earnest of our righteousness, who is Jesus Christ, who bore our sins in His own body on the tree; who did no sin, neither was guile found in His mouth, but suffered all for us (δι, ἡ μᾶς), that we might live through Him."</w:t>
      </w:r>
    </w:p>
    <w:p w14:paraId="368F06D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凡思量以下话语的人，都不能质疑波利卡普对基督替代性补赎的明确见证（第8章）：“你们要持定祂，祂是我们的盼望，是我们义的凭据，祂就是耶稣基督，祂在木头上亲身担当了我们的罪；祂没有犯过罪，口里也没有诡诈，但祂为我们（δι, ἡ μᾶς）受了一切的苦，好叫我们藉着祂得生。”</w:t>
      </w:r>
    </w:p>
    <w:p w14:paraId="4E7F61C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addition made to the quotation from Peter shows how he understood the apostle, and the connection between the atonement and life.</w:t>
      </w:r>
    </w:p>
    <w:p w14:paraId="1BD04B3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对彼得引文的补充，表明了祂如何理解使徒，以及赎罪与生命之间的联系。</w:t>
      </w:r>
    </w:p>
    <w:p w14:paraId="1A2D251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alludes to those witnesses who preceded them, thus: "who loved not the present world, but Him who died for us, and was raised again by God for us" (ch. 9).</w:t>
      </w:r>
    </w:p>
    <w:p w14:paraId="5BBB71A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祂提到了那些在他们之前的见证人，说：“他们不爱这世界，却爱那位为我们死，又为我们被神复活的主”（第9章）。</w:t>
      </w:r>
    </w:p>
    <w:p w14:paraId="513533BB">
      <w:pPr>
        <w:pStyle w:val="3"/>
        <w:spacing w:before="320" w:line="252" w:lineRule="auto"/>
        <w:ind w:left="4"/>
        <w:jc w:val="both"/>
        <w:rPr>
          <w:rFonts w:hint="eastAsia" w:ascii="微软雅黑" w:hAnsi="微软雅黑" w:eastAsia="微软雅黑" w:cs="微软雅黑"/>
          <w:sz w:val="30"/>
          <w:szCs w:val="30"/>
        </w:rPr>
      </w:pPr>
    </w:p>
    <w:p w14:paraId="450BDE8C">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Circular Epistle of the Church of Smyrna, prepared after Polycarp's death ( † 168), allowed to be genuine even by those who take exception to the passage which betrays the marvellous in its narrative of the flames, is very explicit.</w:t>
      </w:r>
    </w:p>
    <w:p w14:paraId="1BE29AB4">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士每拿教会的通函，在波利卡普死后（† 168年）预备，即使那些对其中关于火焰的叙述中显露奇迹的部分持异议的人，也承认其真实性，其内容非常明确。</w:t>
      </w:r>
    </w:p>
    <w:p w14:paraId="7D91CB6D">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represented as having a definite reference: "not considering that neither will it be possible for us ever to forsake Christ, who suffered for the salvation of the saved (τῶν σωζομένων) of the whole world, or to worship any other.</w:t>
      </w:r>
    </w:p>
    <w:p w14:paraId="274580F1">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赎罪被描绘为有一个明确的指涉：“不考虑我们永不可能离弃基督，祂为全世界蒙拯救之人（τῶν σωζομένων）的救恩受了苦，也不可能敬拜任何别的。</w:t>
      </w:r>
    </w:p>
    <w:p w14:paraId="35A5244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Him, indeed, as being the Son of God, we adore" (ch. 17).</w:t>
      </w:r>
    </w:p>
    <w:p w14:paraId="55F03383">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的确，我们敬拜祂，因为祂是神的儿子”（第17章）。</w:t>
      </w:r>
    </w:p>
    <w:p w14:paraId="0E3035F6">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observe the special destination of the atonement.</w:t>
      </w:r>
    </w:p>
    <w:p w14:paraId="1AC23B4E">
      <w:pPr>
        <w:pStyle w:val="3"/>
        <w:spacing w:before="320" w:line="252" w:lineRule="auto"/>
        <w:ind w:left="4"/>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在这里我们观察到赎罪的特殊目的。</w:t>
      </w:r>
    </w:p>
    <w:p w14:paraId="03D7ADA9">
      <w:pPr>
        <w:pStyle w:val="3"/>
        <w:spacing w:before="326" w:line="251" w:lineRule="auto"/>
        <w:ind w:left="4" w:right="9"/>
        <w:jc w:val="both"/>
        <w:rPr>
          <w:rFonts w:hint="eastAsia" w:ascii="微软雅黑" w:hAnsi="微软雅黑" w:eastAsia="微软雅黑" w:cs="微软雅黑"/>
          <w:sz w:val="30"/>
          <w:szCs w:val="30"/>
        </w:rPr>
      </w:pPr>
    </w:p>
    <w:p w14:paraId="0BD6CF96">
      <w:pPr>
        <w:pStyle w:val="3"/>
        <w:spacing w:before="326" w:line="251" w:lineRule="auto"/>
        <w:ind w:left="4" w:right="9"/>
        <w:jc w:val="both"/>
        <w:rPr>
          <w:rFonts w:hint="eastAsia" w:ascii="微软雅黑" w:hAnsi="微软雅黑" w:eastAsia="微软雅黑" w:cs="微软雅黑"/>
          <w:sz w:val="30"/>
          <w:szCs w:val="30"/>
        </w:rPr>
      </w:pPr>
    </w:p>
    <w:p w14:paraId="53E362C5">
      <w:pPr>
        <w:pStyle w:val="3"/>
        <w:spacing w:before="311" w:line="253" w:lineRule="auto"/>
        <w:ind w:left="3" w:firstLine="21"/>
        <w:jc w:val="both"/>
        <w:rPr>
          <w:rFonts w:hint="eastAsia" w:ascii="微软雅黑" w:hAnsi="微软雅黑" w:eastAsia="微软雅黑" w:cs="微软雅黑"/>
          <w:spacing w:val="-1"/>
          <w:sz w:val="30"/>
          <w:szCs w:val="30"/>
        </w:rPr>
      </w:pPr>
    </w:p>
    <w:p w14:paraId="15380FD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other documents of the post-apostolic age—the LETTER OF BARNABAS, the Shepherd of HERMAS, and the Epistles of IGNATIUS—I might next appeal; but I forbear, as their authenticity is questioned by some, and their integrity by others.</w:t>
      </w:r>
    </w:p>
    <w:p w14:paraId="1405708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对于后使徒时代的其他文献——《巴拿巴书信》、《赫尔马斯的牧人书》和《伊格那丢书信》——我本可以接下来引证；但我忍住了，因为它们的真实性被一些人质疑，完整性被另一些人质疑。</w:t>
      </w:r>
    </w:p>
    <w:p w14:paraId="5C61AE0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do not show equally pure doctrine, or equal balance of judgment on the part of the writers, though they belong probably to the first quarter of the second century.</w:t>
      </w:r>
    </w:p>
    <w:p w14:paraId="6AF7D4B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它们没有显出同样纯正的教义，或作者同等的判断平衡，虽然它们可能属于第二世纪的前四分之一。</w:t>
      </w:r>
    </w:p>
    <w:p w14:paraId="7BF059E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Barnabas' letter is too anti-Mosaic in tone to have emanated from the fellow-labourer of Paul, though containing valuable references to the death of Christ, and the ritual of sacrifice as typical of Him.</w:t>
      </w:r>
    </w:p>
    <w:p w14:paraId="4A8A28E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巴拿巴的书信，其反摩西的语调太强，不像是出自保罗的同工之手，虽然其中包含了对基督之死，以及献祭仪式作为祂预表的宝贵提及。</w:t>
      </w:r>
    </w:p>
    <w:p w14:paraId="009E502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Shepherd of Hermas, evangelical in several respects, is extravagant and visionary in others.</w:t>
      </w:r>
    </w:p>
    <w:p w14:paraId="5531547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《赫尔马斯的牧人书》，在几个方面是福音派的，但在另一些方面却是夸张和空想的。</w:t>
      </w:r>
    </w:p>
    <w:p w14:paraId="742068A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refers in only one passage to atonement by the death of Christ (Sim. 6).</w:t>
      </w:r>
    </w:p>
    <w:p w14:paraId="40A2121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它只在一处经文中，提到了藉着基督的死而赎罪（Sim. 6）。</w:t>
      </w:r>
    </w:p>
    <w:p w14:paraId="12DB2B5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seven Letters of Ignatius († 116), all mentioned by Eusebius, seem to have been much interpolated.</w:t>
      </w:r>
    </w:p>
    <w:p w14:paraId="1DCB9A5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伊格那丢的七封信（† 116年），都被优西比乌提到，似乎已被大量插补。</w:t>
      </w:r>
    </w:p>
    <w:p w14:paraId="78D1FB9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who reduce the authentic letters to three, have still to confront the question of interpolation.</w:t>
      </w:r>
    </w:p>
    <w:p w14:paraId="2B12E2E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那些将真实信件缩减为三封的人，仍需面对插补的问题。</w:t>
      </w:r>
    </w:p>
    <w:p w14:paraId="14EB94A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letters contain important anti-Docetic statements and striking allusions to Christ's death, and breathe much which probably emanated from the saintly Ignatius; but I will not appeal to letters which are doubtful, and which exaggerate the difference between the Old and New Testament, so that readers feel themselves removed from the Pauline equipoise and sobriety.</w:t>
      </w:r>
    </w:p>
    <w:p w14:paraId="1447AAF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信件包含了重要的反幻影派陈述和对基督之死的引人注目的提及，并洋溢着许多可能源于圣洁的伊格那丢的东西；但我不会引证那些可疑的信件，那些信件夸大了旧约和新约之间的差异，以致读者们感到自己远离了保罗的平衡和庄重。</w:t>
      </w:r>
    </w:p>
    <w:p w14:paraId="3A141D37">
      <w:pPr>
        <w:pStyle w:val="3"/>
        <w:spacing w:before="311" w:line="253" w:lineRule="auto"/>
        <w:ind w:left="3" w:firstLine="21"/>
        <w:jc w:val="both"/>
        <w:rPr>
          <w:rFonts w:hint="eastAsia" w:ascii="微软雅黑" w:hAnsi="微软雅黑" w:eastAsia="微软雅黑" w:cs="微软雅黑"/>
          <w:spacing w:val="-1"/>
          <w:sz w:val="30"/>
          <w:szCs w:val="30"/>
        </w:rPr>
      </w:pPr>
    </w:p>
    <w:p w14:paraId="112DC13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EPISTLE TO DIOGNETUS, the production of an unknown author about the middle of the second century, though some make it much earlier, is justly regarded as a patristic gem.</w:t>
      </w:r>
    </w:p>
    <w:p w14:paraId="51B93EE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《致丢格那妥书》，是第二世纪中叶一位佚名作者的著作，虽然一些人认为它更早，但它被公正地视为教父文学的瑰宝。</w:t>
      </w:r>
    </w:p>
    <w:p w14:paraId="607EE50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gives us one of the most striking delineations of the atonement in ecclesiastical antiquity.</w:t>
      </w:r>
    </w:p>
    <w:p w14:paraId="1AE7DB4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它给了我们古代教会文学中对赎罪最引人注目的描绘之一。</w:t>
      </w:r>
    </w:p>
    <w:p w14:paraId="36AEDCE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passage, which I shall give in full, is as follows: "When the measure of our iniquity was filled up, and it was perfectly manifest that punishment and death awaited us as a reward, and the time came which God had fore-ordained for now manifesting His own goodness and power, because God's love, according to His abounding kindness, is unique, He neither hated nor rejected us, nor remembered our wickedness, but showed long-suffering and forbearance, saying, 'He BORE out sins.'</w:t>
      </w:r>
    </w:p>
    <w:p w14:paraId="3D97212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我将全文给出，如下：“当我们罪恶的量满了，并且完全显明惩罚和死亡作为报应在等待我们，神预定现在显明祂自己的良善和能力的时候来到了，因为神的爱，照着祂丰盛的恩慈，是独一无二的，祂既不恨我们，也不弃绝我们，也不记念我们的邪恶，反而显出长久忍耐和宽容，说：‘祂担当了罪。’”</w:t>
      </w:r>
    </w:p>
    <w:p w14:paraId="2BF25C1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Himself gave His own Son a RANSOM for us, the Holy for transgressors, the Innocent for the guilty, the Righteous for the unrighteous, the Incorruptible for the corruptible, the Immortal for the mortal; for what else could cover our sins but His righteousness?</w:t>
      </w:r>
    </w:p>
    <w:p w14:paraId="28E00B2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祂自己将祂的儿子作我们的“赎价”，圣洁的代替犯罪的，无辜的代替有罪的，公义的代替不义的，不朽坏的代替朽坏的，不死的代替必死的；因为除了祂的公义，还有什么能遮盖我们的罪呢？</w:t>
      </w:r>
    </w:p>
    <w:p w14:paraId="620F724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what but in the Son of God alone could we, transgressors and ungodly, be justified?</w:t>
      </w:r>
    </w:p>
    <w:p w14:paraId="45D8A4B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除了在神的儿子里，我们这些犯罪和不敬虔的人，还能在什么里面称义呢？</w:t>
      </w:r>
    </w:p>
    <w:p w14:paraId="4EDC6F7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sweet EXCHANGE!</w:t>
      </w:r>
    </w:p>
    <w:p w14:paraId="489715C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哦，甜美的“交换”！</w:t>
      </w:r>
    </w:p>
    <w:p w14:paraId="7493484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unsearchable work!</w:t>
      </w:r>
    </w:p>
    <w:p w14:paraId="50BC697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哦，不可测度的作为！</w:t>
      </w:r>
    </w:p>
    <w:p w14:paraId="1B89345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 beneficence beyond expectation!</w:t>
      </w:r>
    </w:p>
    <w:p w14:paraId="188CED5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哦，超乎预期的恩惠！</w:t>
      </w:r>
    </w:p>
    <w:p w14:paraId="5CBD860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the iniquity of many should be HID IN ONE righteous person, and the righteousness of One should justify many transgressors!" (ch. 9).</w:t>
      </w:r>
    </w:p>
    <w:p w14:paraId="0556B65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多人的罪孽竟“藏在”一位义人里面，而一位的公义竟使许多犯罪的人称义！（第9章）。</w:t>
      </w:r>
    </w:p>
    <w:p w14:paraId="638B709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idea of substitution, or exchange of places, the essential element of the atonement, is explicitly expressed; and nothing can be conceived more precise.</w:t>
      </w:r>
    </w:p>
    <w:p w14:paraId="3401CB7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替代，或交换位置的观念，即赎罪的基本要素，被明确地表达出来；并且，没有什么比这更精确的了。</w:t>
      </w:r>
    </w:p>
    <w:p w14:paraId="303415F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hesitate to assert that this noble passage, reproducing the substance of St. Peter's statement, is a proof that vicarious satisfaction was held by the writer.</w:t>
      </w:r>
    </w:p>
    <w:p w14:paraId="5BCA0B0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我们毫不犹豫地断言，这段高尚的经文，重现了圣彼得陈述的实质，证明了替代性补赎被作者所持。</w:t>
      </w:r>
    </w:p>
    <w:p w14:paraId="7B356C2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will not admit the idea of a mere moral redemption.</w:t>
      </w:r>
    </w:p>
    <w:p w14:paraId="11CF3DA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它不容许单纯道德救赎的观念。</w:t>
      </w:r>
    </w:p>
    <w:p w14:paraId="1BD9DD6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Bähr, however, with a special pleading, which suggests important lessons on the ethics of quotation, argues against this conclusion on many grounds, and especially because redemption by Christ is not deduced in the epistle from punitive justice, but from the ineffably great love of God, and because the phrase "He bore our sins," as he supposes, is ascribed to the Father, and cannot be taken in the Anselmic sense.</w:t>
      </w:r>
    </w:p>
    <w:p w14:paraId="002FBDE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巴尔，以一种特殊的辩护，这暗示了关于引用伦理的重要教训，在许多方面反对这个结论，尤其是因为基督的救赎在这封书信中不是从刑罚公义中推导出来的，而是从神说不尽的大爱中推导出来的，并且因为“祂担当了我们的罪”这个短语，如他所假设的，是归于父的，并且不能被取安瑟伦的意义。</w:t>
      </w:r>
    </w:p>
    <w:p w14:paraId="06A1960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other words, Bähr compels a writer in the beginning of the second century to think the theories and speak the words of the mediating theology of Germany in the nineteenth century!</w:t>
      </w:r>
    </w:p>
    <w:p w14:paraId="1A0A350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换句话说，巴尔强迫一位二世纪初的作者，去思想十九世纪德国中介神学的理论，并说其言辞！</w:t>
      </w:r>
    </w:p>
    <w:p w14:paraId="33D6212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special pleading of this nature can invalidate this testimony to Christ's satisfaction in room of His people.</w:t>
      </w:r>
    </w:p>
    <w:p w14:paraId="00112A9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这种性质的特殊辩护，不能使这个对基督代替祂子民作补赎的见证无效。</w:t>
      </w:r>
    </w:p>
    <w:p w14:paraId="3020C72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 meaning of the terms RANSOM and SIN-BEARING is not doubtful in the epistles of Paul and Peter, this must determine the sense here to be attached to them.</w:t>
      </w:r>
    </w:p>
    <w:p w14:paraId="7AD8CC8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如果在保罗和彼得的书信中，“赎价”和“担当罪”这些词的含义没有疑问，那么这就必须决定在这里应赋予它们的意义。</w:t>
      </w:r>
    </w:p>
    <w:p w14:paraId="10DA1F1E">
      <w:pPr>
        <w:pStyle w:val="3"/>
        <w:spacing w:before="311" w:line="253" w:lineRule="auto"/>
        <w:ind w:left="3" w:firstLine="21"/>
        <w:jc w:val="both"/>
        <w:rPr>
          <w:rFonts w:hint="eastAsia" w:ascii="微软雅黑" w:hAnsi="微软雅黑" w:eastAsia="微软雅黑" w:cs="微软雅黑"/>
          <w:spacing w:val="-1"/>
          <w:sz w:val="30"/>
          <w:szCs w:val="30"/>
        </w:rPr>
      </w:pPr>
    </w:p>
    <w:p w14:paraId="5C2B29B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here add a few remarks generally on the Apostolic Fathers, and the theology of the second century.</w:t>
      </w:r>
    </w:p>
    <w:p w14:paraId="1B84763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我们在此对使徒教父们，以及第二世纪的神学，作几点总体的评论。</w:t>
      </w:r>
    </w:p>
    <w:p w14:paraId="767E0BC6">
      <w:pPr>
        <w:pStyle w:val="3"/>
        <w:spacing w:before="311" w:line="253" w:lineRule="auto"/>
        <w:ind w:left="3" w:firstLine="21"/>
        <w:jc w:val="both"/>
        <w:rPr>
          <w:rFonts w:hint="eastAsia" w:ascii="微软雅黑" w:hAnsi="微软雅黑" w:eastAsia="微软雅黑" w:cs="微软雅黑"/>
          <w:spacing w:val="-1"/>
          <w:sz w:val="30"/>
          <w:szCs w:val="30"/>
        </w:rPr>
      </w:pPr>
    </w:p>
    <w:p w14:paraId="56B4E3A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with one accord, connect man's salvation with the death of Christ, considered in the twofold light of a RANSOM and a SACRIFICE,—terms that came with a divine impress on them, and were used in the church from the beginning with the same meaning.</w:t>
      </w:r>
    </w:p>
    <w:p w14:paraId="0B1EF3F6">
      <w:pPr>
        <w:pStyle w:val="3"/>
        <w:spacing w:before="311" w:line="253" w:lineRule="auto"/>
        <w:ind w:left="3" w:firstLine="21"/>
        <w:jc w:val="both"/>
        <w:rPr>
          <w:rFonts w:hint="eastAsia" w:ascii="微软雅黑" w:hAnsi="微软雅黑" w:eastAsia="微软雅黑" w:cs="微软雅黑"/>
          <w:spacing w:val="-1"/>
          <w:sz w:val="30"/>
          <w:szCs w:val="30"/>
        </w:rPr>
      </w:pPr>
    </w:p>
    <w:p w14:paraId="567DDA5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他们，一致地，将人的救恩与基督的死联系起来，将其视为“赎价”和“献祭”的双重光——这些词带有神的印记，并且从起初就在教会中以同样的意义被使用。</w:t>
      </w:r>
    </w:p>
    <w:p w14:paraId="21F5A1C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ransom and a sacrifice, notwithstanding their peculiar shade of difference, agree in this, that they involve intervention, substitution, and satisfaction from without; and no man is warranted to efface the meaning which belongs to them, as Bähr has ventured to do.</w:t>
      </w:r>
    </w:p>
    <w:p w14:paraId="1585635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一个赎价和一个献祭，尽管它们有其独特的细微差别，但在这一点上是一致的，即它们都包含了介入、替代和来自外部的补赎；没有人有根据来抹杀属于它们的含义，如巴尔所冒险做的。</w:t>
      </w:r>
    </w:p>
    <w:p w14:paraId="1C3F4F88">
      <w:pPr>
        <w:pStyle w:val="3"/>
        <w:spacing w:before="311" w:line="253" w:lineRule="auto"/>
        <w:ind w:left="3" w:firstLine="21"/>
        <w:jc w:val="both"/>
        <w:rPr>
          <w:rFonts w:hint="eastAsia" w:ascii="微软雅黑" w:hAnsi="微软雅黑" w:eastAsia="微软雅黑" w:cs="微软雅黑"/>
          <w:spacing w:val="-1"/>
          <w:sz w:val="30"/>
          <w:szCs w:val="30"/>
        </w:rPr>
      </w:pPr>
    </w:p>
    <w:p w14:paraId="3166531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idea of divine justice, and the necessity of satisfying it in its penal and preceptive aspect, underlies these statements.</w:t>
      </w:r>
    </w:p>
    <w:p w14:paraId="2840CB5F">
      <w:pPr>
        <w:pStyle w:val="3"/>
        <w:spacing w:before="311" w:line="253" w:lineRule="auto"/>
        <w:ind w:left="3" w:firstLine="21"/>
        <w:jc w:val="both"/>
        <w:rPr>
          <w:rFonts w:hint="eastAsia" w:ascii="微软雅黑" w:hAnsi="微软雅黑" w:eastAsia="微软雅黑" w:cs="微软雅黑"/>
          <w:spacing w:val="-1"/>
          <w:sz w:val="30"/>
          <w:szCs w:val="30"/>
        </w:rPr>
      </w:pPr>
    </w:p>
    <w:p w14:paraId="68FACE5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神公义的观念，以及在其刑罚和诫命方面满足它的必要性，是这些陈述的基础。</w:t>
      </w:r>
    </w:p>
    <w:p w14:paraId="18E262A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Apostolic Fathers and the author of the Epistle to Diognetus presuppose the forensic side of Christianity, viz. moral government, law, sin, penal infliction,—elements which are all fully recognised.</w:t>
      </w:r>
    </w:p>
    <w:p w14:paraId="1CB238B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使徒教父们和《致丢格那妥书》的作者，都预设了基督教的法庭方面，即，道德治理、律法、罪、刑罚施行——这些要素都得到了充分的承认。</w:t>
      </w:r>
    </w:p>
    <w:p w14:paraId="104B40A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Modern notions were unknown; and we may say the early church was secured against them by high conceptions of Christ's divine dignity, naturally leading men to an objective atonement.</w:t>
      </w:r>
    </w:p>
    <w:p w14:paraId="46CD998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现代的观念是未知的；我们可以说，早期教会藉着对基督神圣尊贵的高尚观念，而免于这些观念，这些观念自然地引导人走向一个客观的赎罪。</w:t>
      </w:r>
    </w:p>
    <w:p w14:paraId="560647F1">
      <w:pPr>
        <w:pStyle w:val="3"/>
        <w:spacing w:before="311" w:line="253" w:lineRule="auto"/>
        <w:ind w:left="3" w:firstLine="21"/>
        <w:jc w:val="both"/>
        <w:rPr>
          <w:rFonts w:hint="eastAsia" w:ascii="微软雅黑" w:hAnsi="微软雅黑" w:eastAsia="微软雅黑" w:cs="微软雅黑"/>
          <w:spacing w:val="-1"/>
          <w:sz w:val="30"/>
          <w:szCs w:val="30"/>
        </w:rPr>
      </w:pPr>
    </w:p>
    <w:p w14:paraId="2197895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laid stress on Christ's sinlessness as part of His vicarious work; for voluntary service and moral perfection on the part of Christ are made prominent in the Epistle to Diognetus.</w:t>
      </w:r>
    </w:p>
    <w:p w14:paraId="06E37154">
      <w:pPr>
        <w:pStyle w:val="3"/>
        <w:spacing w:before="311" w:line="253" w:lineRule="auto"/>
        <w:ind w:left="3" w:firstLine="21"/>
        <w:jc w:val="both"/>
        <w:rPr>
          <w:rFonts w:hint="eastAsia" w:ascii="微软雅黑" w:hAnsi="微软雅黑" w:eastAsia="微软雅黑" w:cs="微软雅黑"/>
          <w:spacing w:val="-1"/>
          <w:sz w:val="30"/>
          <w:szCs w:val="30"/>
        </w:rPr>
      </w:pPr>
    </w:p>
    <w:p w14:paraId="1BC29C6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他们强调基督的无罪性，作为祂替代性工作的一部分；因为在《致丢格那妥书》中，基督一方的自愿服事和道德完全被突出。</w:t>
      </w:r>
    </w:p>
    <w:p w14:paraId="3923544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side of the atonement, on which too many modern schools look with disfavour, is emphatically asserted by the Fathers of the second century.</w:t>
      </w:r>
    </w:p>
    <w:p w14:paraId="303B11B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赎罪的这个方面，太多现代学派都以不悦的眼光看待，却被第二世纪的教父们有力地断言。</w:t>
      </w:r>
    </w:p>
    <w:p w14:paraId="75753699">
      <w:pPr>
        <w:pStyle w:val="3"/>
        <w:spacing w:before="311" w:line="253" w:lineRule="auto"/>
        <w:ind w:left="3" w:firstLine="21"/>
        <w:jc w:val="both"/>
        <w:rPr>
          <w:rFonts w:hint="eastAsia" w:ascii="微软雅黑" w:hAnsi="微软雅黑" w:eastAsia="微软雅黑" w:cs="微软雅黑"/>
          <w:spacing w:val="-1"/>
          <w:sz w:val="30"/>
          <w:szCs w:val="30"/>
        </w:rPr>
      </w:pPr>
    </w:p>
    <w:p w14:paraId="69A6F90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maintained the special reference of the atonement, and its unfailing efficacy, or the property of carrying with it the element of its own application.</w:t>
      </w:r>
    </w:p>
    <w:p w14:paraId="6E3843E9">
      <w:pPr>
        <w:pStyle w:val="3"/>
        <w:spacing w:before="311" w:line="253" w:lineRule="auto"/>
        <w:ind w:left="3" w:firstLine="21"/>
        <w:jc w:val="both"/>
        <w:rPr>
          <w:rFonts w:hint="eastAsia" w:ascii="微软雅黑" w:hAnsi="微软雅黑" w:eastAsia="微软雅黑" w:cs="微软雅黑"/>
          <w:spacing w:val="-1"/>
          <w:sz w:val="30"/>
          <w:szCs w:val="30"/>
        </w:rPr>
      </w:pPr>
    </w:p>
    <w:p w14:paraId="3B889A5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他们维持了赎罪的特殊指涉，及其永不失效的功效，或其本身带有其应用元素的属性。</w:t>
      </w:r>
    </w:p>
    <w:p w14:paraId="7CAE73B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is found in the Circular Letter of the Church of Smyrna.</w:t>
      </w:r>
    </w:p>
    <w:p w14:paraId="0AABFC3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第一个可以在《士每拿教会的通函》中找到。</w:t>
      </w:r>
    </w:p>
    <w:p w14:paraId="3774A23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other comes to light in such statements as those of Clement, affirming that Christ's death procured the grace of repentance.</w:t>
      </w:r>
    </w:p>
    <w:p w14:paraId="78AB218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另一个则在如克莱门的陈述中显明出来，他肯定了基督的死获得了悔改的恩典。</w:t>
      </w:r>
    </w:p>
    <w:p w14:paraId="6F1893A1">
      <w:pPr>
        <w:pStyle w:val="3"/>
        <w:spacing w:before="311" w:line="253" w:lineRule="auto"/>
        <w:ind w:left="3" w:firstLine="21"/>
        <w:jc w:val="both"/>
        <w:rPr>
          <w:rFonts w:hint="eastAsia" w:ascii="微软雅黑" w:hAnsi="微软雅黑" w:eastAsia="微软雅黑" w:cs="微软雅黑"/>
          <w:spacing w:val="-1"/>
          <w:sz w:val="30"/>
          <w:szCs w:val="30"/>
        </w:rPr>
      </w:pPr>
    </w:p>
    <w:p w14:paraId="15D3CE3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We come now to the period of the patristic theology.</w:t>
      </w:r>
    </w:p>
    <w:p w14:paraId="4A3E926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 我们现在来到教父神学的时期。</w:t>
      </w:r>
    </w:p>
    <w:p w14:paraId="6D4A1B3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writers of the second century we find constant reference to the BLOOD OF CHRIST as the ground of redemption, not to His doctrine or example.</w:t>
      </w:r>
    </w:p>
    <w:p w14:paraId="2AECCEF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在第二世纪的作者中，我们发现不断地提到“基督的宝血”作为救赎的基础，而不是提到祂的教义或榜样。</w:t>
      </w:r>
    </w:p>
    <w:p w14:paraId="0668D8E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 peculiarity of JUSTIN MARTYR, who suffered under Marcus Aurelius († 161–8).</w:t>
      </w:r>
    </w:p>
    <w:p w14:paraId="5D6B410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这是殉道者游斯丁的一个 peculiarity，他在马可·奥勒留手下受难（† 161–8）。</w:t>
      </w:r>
    </w:p>
    <w:p w14:paraId="1C772FD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chief productions, the first and second Apology in behalf of the persecuted Christians, and the Dialogue with Trypho the Jew, when we consider the nature of those compositions as meant for readers without the Christian church as well as within it, contain very express passages on Christ's atonement, more indeed than our space permits us to quote.</w:t>
      </w:r>
    </w:p>
    <w:p w14:paraId="7DB3EB2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主要著作，为受逼迫的基督徒所作的第一和第二篇护教文，以及与犹太人特里丰的对话，当我们考虑这些著作的性质，即它们既是为基督教会外的读者，也是为教会内的读者而写的，其中包含了非常明确的关于基督赎罪的段落，实际上比我们篇幅所允许引用的更多。</w:t>
      </w:r>
    </w:p>
    <w:p w14:paraId="42BB132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Deducting some overdone typical references, the testimony of this Father is very emphatic.</w:t>
      </w:r>
    </w:p>
    <w:p w14:paraId="5C2EBD3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除去一些过度的预表性提及，这位教父的见证是非常有力的。</w:t>
      </w:r>
    </w:p>
    <w:p w14:paraId="6778572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end of the second Apology he thus expressed himself, without the fetters of theological nomenclature, which was not yet invented: "Next to God [the Father] we adore and love the Word of the unbegotten and ineffable God, because for our sakes He became man, that, being partaker of our sufferings, He might bring us healing" (ch. 13).</w:t>
      </w:r>
    </w:p>
    <w:p w14:paraId="35E9CD5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二篇护教文的结尾，祂如此表达自己，没有被尚未发明的神学术语所束缚：“在神[父]之后，我们敬拜并爱那位非受生且不可言喻之神的道，因为为我们的缘故，祂成了人，好叫祂，既有份于我们的受苦，就能带给我们医治”（第13章）。</w:t>
      </w:r>
    </w:p>
    <w:p w14:paraId="60B5399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Deliverance from death is happily likened to deliverance in Egypt by means of the passover blood: "And as the blood of the passover saved those in Egypt, so shall the BLOOD of Christ SAVE FROM DEATH them that believe" (Dial. 111).</w:t>
      </w:r>
    </w:p>
    <w:p w14:paraId="4707614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从死亡中得拯救，被巧妙地比作在埃及藉着逾越节的血得拯救：“正如逾越节的血拯救了在埃及的那些人，基督的‘血’也必‘从死亡中拯救’那些相信的人”（对话录，111）。</w:t>
      </w:r>
    </w:p>
    <w:p w14:paraId="5F65FE2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Victory over Satan is a marked feature of his theology.</w:t>
      </w:r>
    </w:p>
    <w:p w14:paraId="5E749C6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胜过撒但是祂神学的一个显著特征。</w:t>
      </w:r>
    </w:p>
    <w:p w14:paraId="47297BF9">
      <w:pPr>
        <w:pStyle w:val="3"/>
        <w:spacing w:before="311" w:line="253" w:lineRule="auto"/>
        <w:ind w:left="3" w:firstLine="21"/>
        <w:jc w:val="both"/>
        <w:rPr>
          <w:rFonts w:hint="eastAsia" w:ascii="微软雅黑" w:hAnsi="微软雅黑" w:eastAsia="微软雅黑" w:cs="微软雅黑"/>
          <w:spacing w:val="-1"/>
          <w:sz w:val="30"/>
          <w:szCs w:val="30"/>
        </w:rPr>
      </w:pPr>
    </w:p>
    <w:p w14:paraId="33E17FD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such explicit mention of the EFFECTS of Christ's death, we anticipate equal accuracy as to its NATURE; and we find it so.</w:t>
      </w:r>
    </w:p>
    <w:p w14:paraId="01ECAFB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从对基督之死“效果”的如此明确提及，我们预期对其“性质”也有同等的准确性；我们发现的确如此。</w:t>
      </w:r>
    </w:p>
    <w:p w14:paraId="08F6573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favourite mode of representing the atonement is that of a sacrifice (προσφορά),—a view that recurs constantly, more frequently indeed than the cognate term RANSOM, though we see the two ideas merging into each other (Dial. 40, 111).</w:t>
      </w:r>
    </w:p>
    <w:p w14:paraId="1EAD50F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祂最喜欢的描绘赎罪的方式是将其视为一个献祭（προσφορά）——这个观点不断地出现，实际上比同源词“赎价”更频繁，虽然我们看到这两个观念相互融合（对话录，40, 111）。</w:t>
      </w:r>
    </w:p>
    <w:p w14:paraId="3317D61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Justin notices Christ's ACTIVE OBEDIENCE as an element in His vicarious work.</w:t>
      </w:r>
    </w:p>
    <w:p w14:paraId="3537B6F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游斯丁注意到基督的“主动顺服”，作为祂替代性工作的一个要素。</w:t>
      </w:r>
    </w:p>
    <w:p w14:paraId="100F946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by a typical allusion to Jacob's service, Justin argues that Christ served a service unto death for men of every description (Dial. 134).</w:t>
      </w:r>
    </w:p>
    <w:p w14:paraId="6242B49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因此，通过一个对雅各服事的预表性提及，游斯丁论证说，基督为各样的人服事至死（对话录，134）。</w:t>
      </w:r>
    </w:p>
    <w:p w14:paraId="5FD3821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doctrine of the atonement assumes its SPECIAL DESTINATION, and the RECEPTIVITY OF FAITH.</w:t>
      </w:r>
    </w:p>
    <w:p w14:paraId="654906D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祂的赎罪教义假定了其“特殊的目的地”，以及“信心的领受性”。</w:t>
      </w:r>
    </w:p>
    <w:p w14:paraId="7E21EC0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its destination, modern investigation overlooks this aspect of early patristic theology; nay, some are ill-informed enough to suppose that this involves the insertion of conditions to be done on man's part.</w:t>
      </w:r>
    </w:p>
    <w:p w14:paraId="3E6EDCF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关于其目的地，现代的调查忽略了早期教父神学的这个方面；不仅如此，一些人甚至无知到以为这包含了插入人一方要做的条件。</w:t>
      </w:r>
    </w:p>
    <w:p w14:paraId="115874D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Justin regarded the atonement as specially destined for the church, or for Christ's people, describing it as a "sacrifice for all sinners who are willing to repent, and fast the fast that Isaiah speaks of" (Dial. 40).</w:t>
      </w:r>
    </w:p>
    <w:p w14:paraId="6BC5BCB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游斯丁认为赎罪是特别为教会，或为基督的子民而设的，将其描述为“为所有愿意悔改，并禁食以赛亚所说之禁食的罪人献上的祭”（对话录，40）。</w:t>
      </w:r>
    </w:p>
    <w:p w14:paraId="70BE543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Such expressions, which are often repeated, intimate a definite connection, and that our sins were the cause of Christ's suffering and death.</w:t>
      </w:r>
    </w:p>
    <w:p w14:paraId="106AD8B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这样的表达，被常常重复，暗示了一个明确的联系，以及我们的罪是基督受苦和死亡的原因。</w:t>
      </w:r>
    </w:p>
    <w:p w14:paraId="5553CF9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receptivity of FAITH, we find that in Justin's time the application of redemption was considered as depending, not on works, preparations, or ritual ordinances, but on faith simply as receptive.</w:t>
      </w:r>
    </w:p>
    <w:p w14:paraId="2920AC4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关于“信心”的领受性，我们发现在游斯丁的时代，救赎的应用被认为是依赖于，不是行为、预备或礼仪性的规定，而仅仅是作为领受的信心。</w:t>
      </w:r>
    </w:p>
    <w:p w14:paraId="649D070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the first Apology, he says that Christ became man by a virgin, according to the Father's will, for the salvation of them that believe in Him (τuν πιστευόντων α jτ卒, ch. 63); and this frequent phrase means, as in Scripture, that works are excluded, and that all hinges on faith alone.</w:t>
      </w:r>
    </w:p>
    <w:p w14:paraId="13AB613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因此，在第一篇护教文中，祂说基督藉着童女成了人，是按照父的旨意，为要拯救那些信祂的人（τuν πιστευόντων α jτ卒, 第63章）；这个频繁的短语意指，如在圣经中，行为被排除，一切都单单取决于信心。</w:t>
      </w:r>
    </w:p>
    <w:p w14:paraId="21A51DD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Later corruptions made something else necessary.</w:t>
      </w:r>
    </w:p>
    <w:p w14:paraId="07E6B12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后来的败坏使得其他事物变得必要。</w:t>
      </w:r>
    </w:p>
    <w:p w14:paraId="5B1C058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he make the Eucharist other than commemorative, and subsidiary to faith (εiς ανάμνησιν το i πάθους ν 赵παθεν jπε、ρ τuν καθαιρομένων τα、ς ψυχάς, ch. 41).</w:t>
      </w:r>
    </w:p>
    <w:p w14:paraId="205C718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祂也没有使圣餐成为别的，只作纪念性的，并辅助信心（εiς ανάμνησιν το i πάθους ν 赵παθεν jπε、ρ τuν καθαιρομένων τα、ς ψυχάς, 第41章）。</w:t>
      </w:r>
    </w:p>
    <w:p w14:paraId="1FA8DF71">
      <w:pPr>
        <w:pStyle w:val="3"/>
        <w:spacing w:before="311" w:line="253" w:lineRule="auto"/>
        <w:ind w:left="3" w:firstLine="21"/>
        <w:jc w:val="both"/>
        <w:rPr>
          <w:rFonts w:hint="eastAsia" w:ascii="微软雅黑" w:hAnsi="微软雅黑" w:eastAsia="微软雅黑" w:cs="微软雅黑"/>
          <w:spacing w:val="-1"/>
          <w:sz w:val="30"/>
          <w:szCs w:val="30"/>
        </w:rPr>
      </w:pPr>
    </w:p>
    <w:p w14:paraId="344400D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Attempts have recently been made by Bähr, Ritschl, and Pressensé, to turn aside Justin's testimony, and make him speak in favour of what is called a moral redemption, but in vain.</w:t>
      </w:r>
    </w:p>
    <w:p w14:paraId="58387C9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最近，巴尔、里奇尔和普雷桑塞等人试图扭转游斯丁的见证，使祂为所谓的道德救赎说话，但都徒劳无功。</w:t>
      </w:r>
    </w:p>
    <w:p w14:paraId="2A7B952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to dwell on Ritschl's remark, that Justin conditions the forgiveness of sin by repentance, obedience of works, and the sinless life of the baptized,—an utter mistake of his theological views,—let me advert to the plausible assertion of Bähr and Pressensé,4 that Justin knew nothing of vicarious satisfaction to divine justice.</w:t>
      </w:r>
    </w:p>
    <w:p w14:paraId="15AA1A1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赘述里奇尔的评论，即游斯丁将罪得赦免的条件定为悔改、行为的顺服和受洗者的无罪生活——这完全误解了他的神学观点——让我来注意巴尔和普雷桑塞的貌似有理的断言，即游斯丁对替代性地满足神公义一无所知。</w:t>
      </w:r>
    </w:p>
    <w:p w14:paraId="6B5ED9B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an allegation based on his comment on the apostle's words, that Christ was "made a curse for us."</w:t>
      </w:r>
    </w:p>
    <w:p w14:paraId="4A3E07C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这是一个基于祂对使徒话语的注释而作的指控，即基督“为我们成了咒诅”。</w:t>
      </w:r>
    </w:p>
    <w:p w14:paraId="0923951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text Justin was the first among the Fathers to expound, raising a question which he did not succeed in solving.</w:t>
      </w:r>
    </w:p>
    <w:p w14:paraId="6EBACE9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这段经文，游斯丁是教父中第一个加以阐释的，祂提出了一个祂未能解决的问题。</w:t>
      </w:r>
    </w:p>
    <w:p w14:paraId="6459C7B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Referring to the Jewish cavil, that Christ was crucified as an enemy of God, and accursed, he maintained that Christ's death by crucifixion was analogous to another fact in Jewish history, viz. that God commanded Moses to prepare the brazen serpent, though He had told the nation that they were not to make an image of anything in heaven above or in the earth beneath, and proceeds as follows (Dial. 94, 95): "As God therefore ordered the image of the serpent to be made in brass, and was blameless, so is there in the law a curse against crucified men, BUT NO MORE CURSE (οὐκ ἔτι δή) AGAINST THE CHRIST OF GOD, by whom He saves all those who did things worthy of the curse.</w:t>
      </w:r>
    </w:p>
    <w:p w14:paraId="3BB40C9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提到犹太人的非难，即基督被钉十字架是作为神的仇敌，是被咒诅的，他主张基督被钉十字架的死，与犹太历史中的另一个事实类似，即，神命令摩西预备铜蛇，虽然祂已告诉那国，他们不可作天上、地上任何东西的像，并继续如下（对话录，94, 95）：“因此，正如神命令用铜作蛇的像，并且是无可指摘的，律法中也有对被钉十字架之人的咒诅，但‘不再有咒诅’（οὐκ ἔτι δή）临到神的基督，藉着祂，祂拯救所有那些做了配得咒诅之事的人。”</w:t>
      </w:r>
    </w:p>
    <w:p w14:paraId="6C4E02E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according to the law of Moses, the whole human race will be found subject to the curse: 'Cursed is every one that continueth not in the things which are written in the book of the law to do them.'</w:t>
      </w:r>
    </w:p>
    <w:p w14:paraId="06A1432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因为，根据摩西的律法，全人类都将被发现在咒诅之下：“凡不常照律法书上所记一切之事去行的，就被咒诅。”</w:t>
      </w:r>
    </w:p>
    <w:p w14:paraId="0C413FC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has perfectly fulfilled the law: you [Jews] will not venture to deny this: some have kept the commandments more, and others less.</w:t>
      </w:r>
    </w:p>
    <w:p w14:paraId="4997AD7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没有人完全地成全了律法：你们[犹太人]不敢否认这一点：一些人更多地遵守了诫命，另一些人则更少。</w:t>
      </w:r>
    </w:p>
    <w:p w14:paraId="079E008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they who are under the law are manifestly under the curse because they have not kept all things, shall not all the Gentiles much rather be under the curse, who are idolaters, youth-corrupters, and perpetrators of other enormities?</w:t>
      </w:r>
    </w:p>
    <w:p w14:paraId="0D15B5E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如果那些在律法之下的人，因没有遵守一切的事，而明显地在咒诅之下，那么所有外邦人，他们是拜偶像的、败坏青年的，以及犯其他滔天大罪的，岂不更当在咒诅之下吗？</w:t>
      </w:r>
    </w:p>
    <w:p w14:paraId="6354240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then, the Father of the universe purposed that His Christ, for the sake of men of every tribe, should TAKE UPON HIM THE CURSES OF ALL, knowing that He would raise Him up again when He was crucified and dead, why do you speak of Him who undertook to suffer these things according to the Father's will, as if [or, on the supposition that] He was accursed, and not rather bewail yourselves?</w:t>
      </w:r>
    </w:p>
    <w:p w14:paraId="3F0E332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如果宇宙的父意图让祂的基督，为着各支派的人的缘故，“担当众人的咒诅”，知道当祂被钉十字架并死后，祂会将祂复活，那么你们为什么说那位根据父的旨意承担了受这些苦的，仿佛[或，在……的假设下]祂是被咒诅的，而不为自己哀哭呢？</w:t>
      </w:r>
    </w:p>
    <w:p w14:paraId="4AE01B9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if His Father, if He Himself brought it to pass, that He SUFFERED THESE THINGS FOR THE HUMAN RACE, you certainly did not do it as obeying the will of God.</w:t>
      </w:r>
    </w:p>
    <w:p w14:paraId="119CD1B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因为如果祂的父，如果祂自己成就了这件事，即祂“为人类受了这些苦”，那么你们当然不是作为顺服神的旨意而行的。</w:t>
      </w:r>
    </w:p>
    <w:p w14:paraId="66FF488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let none of you say: If the Father willed that He should suffer these things that the human race might be healed by His stripes, we have done nothing amiss."</w:t>
      </w:r>
    </w:p>
    <w:p w14:paraId="0D94E49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你们中没有人可以说：如果父愿意祂受这些苦，好叫人类能藉着祂的鞭伤得医治，那么我们并没有做错什么。</w:t>
      </w:r>
    </w:p>
    <w:p w14:paraId="6397E553">
      <w:pPr>
        <w:pStyle w:val="3"/>
        <w:spacing w:before="311" w:line="253" w:lineRule="auto"/>
        <w:ind w:left="3" w:firstLine="21"/>
        <w:jc w:val="both"/>
        <w:rPr>
          <w:rFonts w:hint="eastAsia" w:ascii="微软雅黑" w:hAnsi="微软雅黑" w:eastAsia="微软雅黑" w:cs="微软雅黑"/>
          <w:spacing w:val="-1"/>
          <w:sz w:val="30"/>
          <w:szCs w:val="30"/>
        </w:rPr>
      </w:pPr>
    </w:p>
    <w:p w14:paraId="1A7718C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Justin did not successfully solve the difficulty which he raised, but he made the honest effort, with his mind plainly imbued with the doctrine of satisfaction.</w:t>
      </w:r>
    </w:p>
    <w:p w14:paraId="32259B2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游斯丁没有成功地解决他提出的困难，但他作了诚实的努力，他的思想显然充满了补赎的教义。</w:t>
      </w:r>
    </w:p>
    <w:p w14:paraId="7B2835E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any one who puts the two statements together this is evident: for, on the one hand, he says that there is NO MORE CURSE TO THE CHRIST of God,—that is, it does not properly extend to Him; and, on the other, that CHRIST TOOK UPON HIM THE CURSES OF ALL.</w:t>
      </w:r>
    </w:p>
    <w:p w14:paraId="5A8B868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对任何一个将这两个陈述放在一起的人来说，这一点是显而易见的：因为，一方面，他说“神的基督不再有咒诅”——也就是说，它不恰当地延伸到祂身上；另一方面，他说“基督担当了众人的咒诅”。</w:t>
      </w:r>
    </w:p>
    <w:p w14:paraId="3DFBBB8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 statements are repeated, to the effect that Christ was not accursed.</w:t>
      </w:r>
    </w:p>
    <w:p w14:paraId="4E1FBA1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类似的陈述被重复，大意是基督没有被咒诅。</w:t>
      </w:r>
    </w:p>
    <w:p w14:paraId="5068953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two affirmations are easy of explanation, if we distinguish the direct and indirect, the personal and official, which Justin, however, does not pause to do.</w:t>
      </w:r>
    </w:p>
    <w:p w14:paraId="4D64EA9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这两个肯定，如果我们区分直接和间接，个人和职分，就很容易解释，然而游斯丁并没有停下来这样做。</w:t>
      </w:r>
    </w:p>
    <w:p w14:paraId="78C426D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when maintaining that the Lord took the curse upon Him, ever spoke as if Christ were to be represented as the direct object of the curse.</w:t>
      </w:r>
    </w:p>
    <w:p w14:paraId="75C1DEA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没有人，当主张主担当了咒诅时，曾说过仿佛基督要被描绘为咒诅的直接对象。</w:t>
      </w:r>
    </w:p>
    <w:p w14:paraId="2389D71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Justin does not expressly say, that in His death Christ directly bore THE PENAL INFLICTION of the curse from the hand of God; but neither does he, in the style of shallow modern theories, limit the curse to what was inflicted by wicked men.</w:t>
      </w:r>
    </w:p>
    <w:p w14:paraId="2C0990D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游斯丁没有明确地说，基督在祂的死中，直接地担当了来自神手的咒诅的“刑罚施行”；但他也没有，以肤浅的现代理论的风格，将咒诅局限于恶人所施加的。</w:t>
      </w:r>
    </w:p>
    <w:p w14:paraId="66E97DF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comment, imperfect though it is, amounts to this, that in some sense Christ took on Himself the curse, atoning for our sin and removing our curse; and that Israel were the wicked instruments of carrying it out.</w:t>
      </w:r>
    </w:p>
    <w:p w14:paraId="45CDD87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祂的注释，虽然不完全，却等于说，在某种意义上，基督担当了咒诅，为我们的罪赎罪，并除去我们的咒诅；并且以色列是执行它的邪恶工具。</w:t>
      </w:r>
    </w:p>
    <w:p w14:paraId="25252F6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Plainly, vicarious satisfaction is involved in the statement.</w:t>
      </w:r>
    </w:p>
    <w:p w14:paraId="43D6099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显然，替代性的补赎包含在这个陈述中。</w:t>
      </w:r>
    </w:p>
    <w:p w14:paraId="22BB11AC">
      <w:pPr>
        <w:pStyle w:val="3"/>
        <w:spacing w:before="311" w:line="253" w:lineRule="auto"/>
        <w:ind w:left="3" w:firstLine="21"/>
        <w:jc w:val="both"/>
        <w:rPr>
          <w:rFonts w:hint="eastAsia" w:ascii="微软雅黑" w:hAnsi="微软雅黑" w:eastAsia="微软雅黑" w:cs="微软雅黑"/>
          <w:spacing w:val="-1"/>
          <w:sz w:val="30"/>
          <w:szCs w:val="30"/>
        </w:rPr>
      </w:pPr>
    </w:p>
    <w:p w14:paraId="2E8034A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at the earliest time, the essential elements of the atonement were held with full conviction, and it was accepted as the great saving fact before discussions and debates arose as to its nature.</w:t>
      </w:r>
    </w:p>
    <w:p w14:paraId="43CE733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因此，在最早的时候，赎罪的基本要素就被以完全的信念持守，并且在关于其性质的讨论和辩论出现之前，它就被接纳为伟大的拯救事实。</w:t>
      </w:r>
    </w:p>
    <w:p w14:paraId="4B37849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deity did not become an article of belief with the ecclesiastical confession of it at the Council of Nice; and in like manner the atonement, kept before the view of the church in the weekly Eucharist, had always been from the beginning the great central truth of Christianity.</w:t>
      </w:r>
    </w:p>
    <w:p w14:paraId="4584F19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基督的神性，不是随着尼西亚会议教会对其的认信而成为信仰的信条的；同样地，赎罪，在每周的圣餐中被保持在教会的视野中，从起初就一直是基督教的伟大中心真理。</w:t>
      </w:r>
    </w:p>
    <w:p w14:paraId="04D20649">
      <w:pPr>
        <w:pStyle w:val="3"/>
        <w:spacing w:before="311" w:line="253" w:lineRule="auto"/>
        <w:ind w:left="3" w:firstLine="21"/>
        <w:jc w:val="both"/>
        <w:rPr>
          <w:rFonts w:hint="eastAsia" w:ascii="微软雅黑" w:hAnsi="微软雅黑" w:eastAsia="微软雅黑" w:cs="微软雅黑"/>
          <w:spacing w:val="-1"/>
          <w:sz w:val="30"/>
          <w:szCs w:val="30"/>
        </w:rPr>
      </w:pPr>
    </w:p>
    <w:p w14:paraId="6BD61E5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come now to IRENÆUS, Bishop of Lyons and Vienne, who suffered in the persecution under Septimius Severus († A.D. 202).</w:t>
      </w:r>
    </w:p>
    <w:p w14:paraId="674FCAF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我们现在来到爱任纽，里昂和维安的主教，祂在塞普蒂米乌斯·塞维鲁的逼迫下受难（† 公元202年）。</w:t>
      </w:r>
    </w:p>
    <w:p w14:paraId="247870F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him the doctrine of the atonement reached a development beyond which no advance was made for a very long period.</w:t>
      </w:r>
    </w:p>
    <w:p w14:paraId="6F4049C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在祂里面，赎罪的教义达到了一个发展，其后很长一段时间都没有再进步。</w:t>
      </w:r>
    </w:p>
    <w:p w14:paraId="7CD465B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it receded from Irenæus' view-point, much to its disadvantage.</w:t>
      </w:r>
    </w:p>
    <w:p w14:paraId="263F2ED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不仅如此，它从爱任纽的观点倒退了，这对它非常不利。</w:t>
      </w:r>
    </w:p>
    <w:p w14:paraId="6B043C6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do not hesitate to say, that Irenæus apprehended the doctrine more profoundly than any patristic writer whose works have come down to us.</w:t>
      </w:r>
    </w:p>
    <w:p w14:paraId="506F024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我们毫不犹豫地说，爱任纽比任何我们所拥有的教父作家的著作，都更深刻地领会了该教义。</w:t>
      </w:r>
    </w:p>
    <w:p w14:paraId="6EC7201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definite, indeed, is his outline of the atonement, that we might almost make a transition from him to Anselm, without feeling any great gap in the development.</w:t>
      </w:r>
    </w:p>
    <w:p w14:paraId="7A8C44A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的确，祂对赎罪的纲要如此明确，以致我们几乎可以从祂过渡到安瑟伦，而不会感到发展中有任何大的差距。</w:t>
      </w:r>
    </w:p>
    <w:p w14:paraId="7B096F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long a vista before us reminds me to curtail quotations as much as possible, and avoid repeating from other writers what has already been exhibited in those who preceded.</w:t>
      </w:r>
    </w:p>
    <w:p w14:paraId="0E7053C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面前如此长的展望提醒我，要尽可能地缩减引文，并避免重复前面作者已展示过的内容。</w:t>
      </w:r>
    </w:p>
    <w:p w14:paraId="253C30D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sketch might be amplified indefinitely; but we cannot, in the limits at our disposal, give an exhaustive statement, and shall restrict ourselves to the landmarks of history, or new phases of opinion, whether an advance or deviation.</w:t>
      </w:r>
    </w:p>
    <w:p w14:paraId="1966AB2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这个概述可以被无限地扩充；但在我们有限的篇幅内，我们不能给出一个详尽的陈述，我们将把自己限制在历史的地标，或新的观点阶段，无论是一种进步还是一种偏离。</w:t>
      </w:r>
    </w:p>
    <w:p w14:paraId="4728F948">
      <w:pPr>
        <w:pStyle w:val="3"/>
        <w:spacing w:before="311" w:line="253" w:lineRule="auto"/>
        <w:ind w:left="3" w:firstLine="21"/>
        <w:jc w:val="both"/>
        <w:rPr>
          <w:rFonts w:hint="eastAsia" w:ascii="微软雅黑" w:hAnsi="微软雅黑" w:eastAsia="微软雅黑" w:cs="微软雅黑"/>
          <w:spacing w:val="-1"/>
          <w:sz w:val="30"/>
          <w:szCs w:val="30"/>
        </w:rPr>
      </w:pPr>
    </w:p>
    <w:p w14:paraId="610F664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Irenæus the doctrine entered on a new or second stage.</w:t>
      </w:r>
    </w:p>
    <w:p w14:paraId="0B66A98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随着爱任纽，该教义进入了一个新的或第二阶段。</w:t>
      </w:r>
    </w:p>
    <w:p w14:paraId="6693B3F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exhibits its positive side; regarding it as a provision indispensably necessary, according to his ideal of humanity.</w:t>
      </w:r>
    </w:p>
    <w:p w14:paraId="20F6517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祂展现了其积极的一面；根据祂对人性的理想，将其视为一个不可或缺的预备。</w:t>
      </w:r>
    </w:p>
    <w:p w14:paraId="3282407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speaks ofthe death of Christ as a ransom (v. 1), and as a sacrifice (iv. 20), connecting the remission of sins with it, as do all the previous writers.</w:t>
      </w:r>
    </w:p>
    <w:p w14:paraId="6AEA6F2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祂讲到基督的死是赎价（v. 1），是献祭（iv. 20），将罪得赦免与之联系起来，如所有先前的作者一样。</w:t>
      </w:r>
    </w:p>
    <w:p w14:paraId="593562A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Irenæus, however, developes the doctrine of the atonement from TWO APOSTOLIC THOUGHTS in a way not expressly done before.</w:t>
      </w:r>
    </w:p>
    <w:p w14:paraId="479D3E8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然而，爱任纽从“两个使徒的思想”中发展出赎罪的教义，这是前人没有明确做过的。</w:t>
      </w:r>
    </w:p>
    <w:p w14:paraId="5AFC1FB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FIRST of these is, that Jesus was the SECOND ADAM.</w:t>
      </w:r>
    </w:p>
    <w:p w14:paraId="29349AB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其中“第一个”是，耶稣是“第二个亚当”。</w:t>
      </w:r>
    </w:p>
    <w:p w14:paraId="4013BFD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point of view he surveys the entire field, showing that the disobedience of the first man entailed the forfeiture of all things, bringing with it death, rejection, and subjection to Satan; while the counterpart obedience of the second Man reversed all this, and brought with it the opposite blessings.</w:t>
      </w:r>
    </w:p>
    <w:p w14:paraId="3D40B38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祂从这个观点考察了整个领域，表明第一个人的不顺服，带来了万物的丧失，带来了死亡、被弃绝和服在撒但之下；而第二个人的对应顺服，则扭转了这一切，并带来了相反的祝福。</w:t>
      </w:r>
    </w:p>
    <w:p w14:paraId="398C309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expositions of Irenæus have this Pauline thought constantly in view (Rom. 5:12–19).</w:t>
      </w:r>
    </w:p>
    <w:p w14:paraId="03C6FC6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爱任纽的阐释，总是将这个保罗的思想放在心中（罗马书 5:12–19）。</w:t>
      </w:r>
    </w:p>
    <w:p w14:paraId="25C4CCA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Consequently these elucidations have a completeness and a positive character, which serve to show how necessary the atonement was, according to Irenæus, from the very idea of man.</w:t>
      </w:r>
    </w:p>
    <w:p w14:paraId="33C67E9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因此，这些阐明具有一种完全性和积极性，这有助于表明，根据爱任纽，从人的观念本身来看，赎罪是多么必要。</w:t>
      </w:r>
    </w:p>
    <w:p w14:paraId="354F1A8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connects the unity of the represented and the representative, after the Pauline style of description (Rom. 6:1–11), when he expresses himself thus: "In the first man WE sinned, not keeping the commandment; but in the second Adam WE were reconciled, BECOMING obedient unto death: for we were debtors to no other but to Him whose commandment we had transgressed at the beginning" (v. 16. 3).</w:t>
      </w:r>
    </w:p>
    <w:p w14:paraId="3E6F203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祂将代表的和被代表的统一性，按照保罗的描述风格（罗马书 6:1–11）联系起来，当祂如此表达自己时：“在第一个人里，‘我们’犯了罪，没有遵守诫命；但在第二个亚当里，‘我们’得以和好，‘成为’顺服至死：因为我们除了那位我们在起初违背了祂诫命的，不欠任何人的债”（v. 16. 3）。</w:t>
      </w:r>
    </w:p>
    <w:p w14:paraId="487D3AF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great thought, introduced into the subject of the atonement, gives Irenæus' view a breadth and elevation far beyond all the statements of his predecessors.</w:t>
      </w:r>
    </w:p>
    <w:p w14:paraId="4110BB4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这个伟大的思想，被引入赎罪的主题中，给爱任纽的观点带来了一种远超祂所有前辈陈述的广度和高度。</w:t>
      </w:r>
    </w:p>
    <w:p w14:paraId="7806EB6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considered Christ's entire obedience from the incarnation to the crucifixion as the vicarious work of the second Adam entering into the position of the first.</w:t>
      </w:r>
    </w:p>
    <w:p w14:paraId="6885974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祂认为基督从道成肉身到钉十字架的整个顺服，是第二个亚当进入第一个亚当位置的替代性工作。</w:t>
      </w:r>
    </w:p>
    <w:p w14:paraId="38E47C9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therefore, is, according to him, the constituent element of the atonement.</w:t>
      </w:r>
    </w:p>
    <w:p w14:paraId="528A3BC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因此，根据祂的说法，这是赎罪的构成要素。</w:t>
      </w:r>
    </w:p>
    <w:p w14:paraId="2AF5A02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of the Mediator, Irenæus says: "He united man to God; for unless man had conquered the enemy of man, the adversary would not righteously have been conquered.</w:t>
      </w:r>
    </w:p>
    <w:p w14:paraId="7D6E79F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谈到中保，爱任纽说：“祂将人与神联合；因为除非人战胜了人的仇敌，那仇敌就不会被公义地战胜。”</w:t>
      </w:r>
    </w:p>
    <w:p w14:paraId="77360A9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had not God gifted (ἐδωρήσατο) salvation to us, we should not securely possess it.</w:t>
      </w:r>
    </w:p>
    <w:p w14:paraId="15BA3BD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再者，若不是神赐给我们（ἐδωρήσατο）救恩，我们就不能稳妥地拥有它。</w:t>
      </w:r>
    </w:p>
    <w:p w14:paraId="66D563E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unless man were united to God, he could not have been partaker of incorruption.</w:t>
      </w:r>
    </w:p>
    <w:p w14:paraId="5974B15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除非人与神联合，他就不能有份于不朽坏。</w:t>
      </w:r>
    </w:p>
    <w:p w14:paraId="222ABFC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was necessary that the Mediator between God and men should, by His peculiar affinity with both, bring both to friendship and concord, and at once present man to God, and manifest God to men" (iii. 18. 7).</w:t>
      </w:r>
    </w:p>
    <w:p w14:paraId="1C122C3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因为神与人之间的中保，必须藉着祂与两者的特殊亲和力，将两者带到友谊和和睦中，并同时将人引到神面前，并将神显明给人（iii. 18. 7）。</w:t>
      </w:r>
    </w:p>
    <w:p w14:paraId="1489E82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Irenæus, in a very profound way, views the second Adam as entering into man's place, and accomplishing all that was necessary to propitiate God, and redeem man from the tempter.</w:t>
      </w:r>
    </w:p>
    <w:p w14:paraId="04B3A3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爱任纽以一种非常深刻的方式，将第二个亚当视为进入人的位置，并成就所有为平息神的怒气，并将人从试探者手中赎回所必需的一切。</w:t>
      </w:r>
    </w:p>
    <w:p w14:paraId="511B05D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fact of satisfaction by substitution, though neither of these terms actually occurs, is thus described: "the Lord having ransomed us (λυτρωσαμένου) by His own blood, and given His soul for (jπέρ) our souls, and His own flesh for (iντί) our flesh" (v. 1).</w:t>
      </w:r>
    </w:p>
    <w:p w14:paraId="70880D9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替代而补赎这个伟大的事实，虽然这两个词都没有实际出现，却被如此描述：“主用自己的血‘救赎了我们’（λυτρωσαμένου），并为（jπέρ）我们的灵魂舍了祂的灵魂，为（iντί）我们的肉身舍了祂自己的肉身”（v. 1）。</w:t>
      </w:r>
    </w:p>
    <w:p w14:paraId="71F85BB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in these terms an explicit description of a ransom paid by the Lord in His own person, without addition or aid from external sources; and the several elements of our nature are thus made constituent parts of the ransom.</w:t>
      </w:r>
    </w:p>
    <w:p w14:paraId="00F821E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我们在这些词语中，有一个对主在祂自己位格里，没有来自外部源头的添加或帮助，而支付的赎价的明确描述；因此，我们本性的几个要素，就被造成赎价的构成部分。</w:t>
      </w:r>
    </w:p>
    <w:p w14:paraId="0366B68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man without arbitrary caprice can construe the language otherwise.</w:t>
      </w:r>
    </w:p>
    <w:p w14:paraId="28AFDBD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没有任意奇想的人，会以别的方式解释这语言。</w:t>
      </w:r>
    </w:p>
    <w:p w14:paraId="525981C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so: we find Irenæus explicitly asserting that Christ was a high priest on earth, as He fulfilled the divine law (iv. 8).</w:t>
      </w:r>
    </w:p>
    <w:p w14:paraId="20F1B66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不仅如此：我们发现爱任纽明确地断言基督在地上是一位大祭司，因为祂成全了神的律法（iv. 8）。</w:t>
      </w:r>
    </w:p>
    <w:p w14:paraId="2A56A907">
      <w:pPr>
        <w:pStyle w:val="3"/>
        <w:spacing w:before="311" w:line="253" w:lineRule="auto"/>
        <w:ind w:left="3" w:firstLine="21"/>
        <w:jc w:val="both"/>
        <w:rPr>
          <w:rFonts w:hint="eastAsia" w:ascii="微软雅黑" w:hAnsi="微软雅黑" w:eastAsia="微软雅黑" w:cs="微软雅黑"/>
          <w:spacing w:val="-1"/>
          <w:sz w:val="30"/>
          <w:szCs w:val="30"/>
        </w:rPr>
      </w:pPr>
    </w:p>
    <w:p w14:paraId="08923F6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SECOND apostolic thought with which Irenæus' mind was imbued, and from which his whole theology takes its peculiar tincture, was that Christ, for the overthrow of Satan, became partaker of the same flesh and blood with us (Heb. 2:14).</w:t>
      </w:r>
    </w:p>
    <w:p w14:paraId="796E371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爱任纽思想中充满的，并其整个神学由此带有其独特色彩的“第二个”使徒思想是，基督，为要推翻撒但，就与我们同有血肉之体（希伯来书 2:14）。</w:t>
      </w:r>
    </w:p>
    <w:p w14:paraId="54B4CAE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this deep conviction he was particularly conducted by the gnostic theories of his age.</w:t>
      </w:r>
    </w:p>
    <w:p w14:paraId="328F619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祂特别被祂那个时代的诺斯底理论引向这个深刻的信念。</w:t>
      </w:r>
    </w:p>
    <w:p w14:paraId="0F001B7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views of redemption from Satan are more copiously developed than by any previous writer.</w:t>
      </w:r>
    </w:p>
    <w:p w14:paraId="4D7CAC2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祂对从撒但手中得救赎的观点，比任何先前的作者都发展得更详尽。</w:t>
      </w:r>
    </w:p>
    <w:p w14:paraId="0972E19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no ground for the assertion sometimes hazarded, that Irenæus maintained the notion that the ransom was paid to Satan.</w:t>
      </w:r>
    </w:p>
    <w:p w14:paraId="2400C01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但有时有人冒险断言，爱任纽主张赎价是付给撒但的观念，这是没有根据的。</w:t>
      </w:r>
    </w:p>
    <w:p w14:paraId="2E9F373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statement to that effect is found in his writings, though he strongly maintains that man's deliverance from Satan was effected in a way of justice; that is, by that which rendered it right for a just God to liberate us.</w:t>
      </w:r>
    </w:p>
    <w:p w14:paraId="64C8410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在祂的著作中，找不到任何这种效果的陈述，虽然祂坚决主张人从撒但手中得拯救，是藉着公义的方式成就的；也就是说，藉着那使一位公义的神释放我们成为正确的事。</w:t>
      </w:r>
    </w:p>
    <w:p w14:paraId="01C5C1A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Irenæus proves (v. 1. 1; 21. 1–3; iii.18. 2. 7) that man, by complying with the tempter, fell under his power.</w:t>
      </w:r>
    </w:p>
    <w:p w14:paraId="7EEB90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爱任纽证明（v. 1. 1；21. 1–3；iii.18. 2. 7），人，因顺从了试探者，就落入他的权下。</w:t>
      </w:r>
    </w:p>
    <w:p w14:paraId="6C16393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liberation was impossible for sinful men; and as little could God liberate him but in conformity with His immutable rectitude.</w:t>
      </w:r>
    </w:p>
    <w:p w14:paraId="68FE8EA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对有罪的人来说，祂的解放是不可能的；同样，神也不可能解放祂，除非与祂不变的正直相符。</w:t>
      </w:r>
    </w:p>
    <w:p w14:paraId="6599424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 must conquer his deceiver in a way of rectitude, and revoke his disobedience (solvere, replasmare) by a free obedience.</w:t>
      </w:r>
    </w:p>
    <w:p w14:paraId="52B3194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人必须以一种正直的方式战胜他的欺骗者，并藉着一次自由的顺服，来撤销他的不顺服（solvere, replasmare）。</w:t>
      </w:r>
    </w:p>
    <w:p w14:paraId="523889B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man was incompetent for this, the Logos became incarnate for this end (iii. 18).</w:t>
      </w:r>
    </w:p>
    <w:p w14:paraId="735AC72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既然人对此无能，道就为此成了肉身（iii. 18）。</w:t>
      </w:r>
    </w:p>
    <w:p w14:paraId="0D12B87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Irenæus vehemently insists on the identity of the Lord's flesh with ours, but in terms which expressly make room for the maintenance of Christ's absolute sinlessness in contrast with our defilement (v. 14. 3).</w:t>
      </w:r>
    </w:p>
    <w:p w14:paraId="4808E62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爱任纽猛烈地坚持主的肉身与我们的认同，但在用词上，明确地为维持基督的绝对无罪性，与我们的污秽相对比，留下了余地（v. 14. 3）。</w:t>
      </w:r>
    </w:p>
    <w:p w14:paraId="3D6AA6D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referring to the apostle's statement that we are reconciled in the body of His flesh, Irenæus says: "Righteous flesh reconciled that flesh which was held captive in sin, and put it on a friendly footing toward God" (v. 14. 2).</w:t>
      </w:r>
    </w:p>
    <w:p w14:paraId="42F4096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因此，提到使徒的陈述，即我们是在祂肉身的身体里得以和好的，爱任纽说：“公义的肉身，使那被囚禁在罪中的肉身得以和好，并使其与神处于友好的地位”（v. 14. 2）。</w:t>
      </w:r>
    </w:p>
    <w:p w14:paraId="08E25C9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making the distinction already noticed, he adds: "If any one ascribes to the Lord another substance of flesh, the word of reconciliation will no longer last for him; for that which was once at enmity is reconciled.</w:t>
      </w:r>
    </w:p>
    <w:p w14:paraId="14E5D2D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在作了前面已注意到的区分之后，祂补充说：“如果任何人将另一种肉身的物质归于主，和好的话语就不再为他存留；因为那曾一度为敌的，得以和好。”</w:t>
      </w:r>
    </w:p>
    <w:p w14:paraId="576FF08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the Lord took flesh of a different substance, it is no longer that which had been made an enemy by transgression that is reconciled to God.</w:t>
      </w:r>
    </w:p>
    <w:p w14:paraId="260AF22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但如果主取了另一种物质的肉身，那么得以与神和好的，就不再是那因过犯而成仇的。</w:t>
      </w:r>
    </w:p>
    <w:p w14:paraId="5D0F5EE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the Lord has reconciled man to God the Father by fellowship with Himself" (iii. 14. 3).</w:t>
      </w:r>
    </w:p>
    <w:p w14:paraId="1CF30C1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但如今，主藉着与祂自己的相交，已将人与父神和好了（iii. 14. 3）。</w:t>
      </w:r>
    </w:p>
    <w:p w14:paraId="08A1127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views the obedience of the second man as the ground of acceptance, cleansing, victory, and LIFE (iv. 10. 2).</w:t>
      </w:r>
    </w:p>
    <w:p w14:paraId="43122EA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祂将第二个人的顺服视为被悦纳、洁净、胜利和“生命”的基础（iv. 10. 2）。</w:t>
      </w:r>
    </w:p>
    <w:p w14:paraId="4009241C">
      <w:pPr>
        <w:pStyle w:val="3"/>
        <w:spacing w:before="311" w:line="253" w:lineRule="auto"/>
        <w:ind w:left="3" w:firstLine="21"/>
        <w:jc w:val="both"/>
        <w:rPr>
          <w:rFonts w:hint="eastAsia" w:ascii="微软雅黑" w:hAnsi="微软雅黑" w:eastAsia="微软雅黑" w:cs="微软雅黑"/>
          <w:spacing w:val="-1"/>
          <w:sz w:val="30"/>
          <w:szCs w:val="30"/>
        </w:rPr>
      </w:pPr>
    </w:p>
    <w:p w14:paraId="512DD3D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to adduce other passages, we call attention to the fact that Irenæus, one of the profoundest minds of all antiquity, in a thoroughly biblical way took in all the previous development, and assimilated it, but made a great advance upon it.</w:t>
      </w:r>
    </w:p>
    <w:p w14:paraId="02D2BFA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不引述其他经文，我们提请注意这个事实，即爱任纽，作为古代最深刻的思想家之一，以一种完全合乎圣经的方式，吸收并同化了所有先前的发展，但又在其上作了巨大的进步。</w:t>
      </w:r>
    </w:p>
    <w:p w14:paraId="0E8EE03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penetrated more fully into the Pauline thoughts, and it would have been well had no distracting theories subsequently come in to draw the church aside from the ground he occupied.</w:t>
      </w:r>
    </w:p>
    <w:p w14:paraId="417208F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祂更充分地深入了保罗的思想，如果后来没有出现任何分心的理论，将教会从祂所占的立场上引开，那将是很好的。</w:t>
      </w:r>
    </w:p>
    <w:p w14:paraId="388C59BE">
      <w:pPr>
        <w:pStyle w:val="3"/>
        <w:spacing w:before="311" w:line="253" w:lineRule="auto"/>
        <w:ind w:left="3" w:firstLine="21"/>
        <w:jc w:val="both"/>
        <w:rPr>
          <w:rFonts w:hint="eastAsia" w:ascii="微软雅黑" w:hAnsi="微软雅黑" w:eastAsia="微软雅黑" w:cs="微软雅黑"/>
          <w:spacing w:val="-1"/>
          <w:sz w:val="30"/>
          <w:szCs w:val="30"/>
        </w:rPr>
      </w:pPr>
    </w:p>
    <w:p w14:paraId="7E0F697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CLEMENS of Alexandria did nothing to advance the doctrine of the atonement, and refers to it only incidentally, though with a full appreciation of its value.</w:t>
      </w:r>
    </w:p>
    <w:p w14:paraId="70FCC5D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“亚历山大的克莱门”对赎罪教义的发展毫无贡献，只在偶然的情况下提到它，虽然祂完全认识到其价值。</w:t>
      </w:r>
    </w:p>
    <w:p w14:paraId="4A931F9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advance to his more distinguished pupil ORIGEN, whose vast influence, mixed indeed, and subject to many deductions, was felt for many ages († A.D. 254).</w:t>
      </w:r>
    </w:p>
    <w:p w14:paraId="5FDA642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我们前进到祂更杰出的学生“俄利根”，祂巨大的影响，虽然是混合的，并且受到许多减损，却被许多时代所感受到（† 公元254年）。</w:t>
      </w:r>
    </w:p>
    <w:p w14:paraId="0FFDA71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remarkable man speaks in one character when he utters the simple faith of the Christian, and in another when he presents himself to us as the speculative divine.</w:t>
      </w:r>
    </w:p>
    <w:p w14:paraId="5AB9638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这位非凡的人物，当祂说出基督徒简单的信心时，是以一种品格说话；当祂以思辨神学家的身份向我们呈现自己时，又以另一种品格说话。</w:t>
      </w:r>
    </w:p>
    <w:p w14:paraId="243871E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interwoven into his works as many allusions to the atonement, and with as deep a sense of its importance, as are to be found in almost any writer.</w:t>
      </w:r>
    </w:p>
    <w:p w14:paraId="540324D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祂在他的著作中，编织了对赎罪的许多提及，并且对其重要性有深刻的感觉，这在几乎任何作家中都找不到。</w:t>
      </w:r>
    </w:p>
    <w:p w14:paraId="30D92CA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fact of SIN-BEARING, and the infinite ACCEPTABLENESS of the sacrifice, are everywhere described with singular freshness.</w:t>
      </w:r>
    </w:p>
    <w:p w14:paraId="6F626DC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“担当罪”的事实，以及献祭的无限“可悦纳性”，在各处都以非凡的新鲜感被描述。</w:t>
      </w:r>
    </w:p>
    <w:p w14:paraId="7E2E257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his Homilies on Leviticus, Origen says: "He who was made in the likeness of men, and found in fashion as a man, doubtless for sin which He had taken from us, because He bore our sins, offered a young bullock without blemish—that is, an undefiled flesh—as a sacrifice to God" (Hom. 3).</w:t>
      </w:r>
    </w:p>
    <w:p w14:paraId="5B3D514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他的《利未记讲道集》中，俄利根说：“那位取了人的样式，被发现为人样式的人，无疑是为着祂从我们这里取的罪，因为祂担当了我们的罪，献上了一只无瑕疵的牛犊——也就是说，一个无玷污的肉身——作为献给神的祭”（讲道集3）。</w:t>
      </w:r>
    </w:p>
    <w:p w14:paraId="622B8E6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Speaking of the acceptableness of the offering because He did no sin, he adds: "What was so acceptable as the sacrifice of Christ, who offered Himself to God?"</w:t>
      </w:r>
    </w:p>
    <w:p w14:paraId="24EB2DB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谈到因祂没有犯罪而使献祭蒙悦纳时，祂补充说：“有什么比基督的献祭更蒙悦纳的呢，祂将自己献给神？”</w:t>
      </w:r>
    </w:p>
    <w:p w14:paraId="5327B66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(Hom. Lev. 1.) In his Commentary on John he often mentions sin-bearing.</w:t>
      </w:r>
    </w:p>
    <w:p w14:paraId="2E75FD6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（利未记讲道集1）在他的《约翰福音注释》中，他常常提到担当罪。</w:t>
      </w:r>
    </w:p>
    <w:p w14:paraId="5ADB06A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on John 12:50: "God the Word, the truth, the wisdom, and the righteousness, did not die: for the image of the invisible God, the first-born of every creature, was incapable of death.</w:t>
      </w:r>
    </w:p>
    <w:p w14:paraId="34DEF05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因此他说，在约翰福音12:50上：“神，道，真理，智慧和公义，没有死：因为那不能看见之神的像，是首生的，在一切被造的以先，不能死。”</w:t>
      </w:r>
    </w:p>
    <w:p w14:paraId="1849317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this Man died for the people, the purest of all creatures, who bore our sins and infirmities, inasmuch as He was able (ἅτε δυνάμενος) to take upon Himself the sin of the whole world, to destroy, consume, and delete it: for He did no sin, neither was guile found in His mouth.</w:t>
      </w:r>
    </w:p>
    <w:p w14:paraId="390B716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但这位为百姓死了，祂是所有受造物中最纯洁的，担当了我们的罪和软弱，因为祂能够（ἅτε δυνάμενος）将全世界的罪担在自己身上，将其毁灭、吞噬和涂抹：因为祂没有犯过罪，口里也没有诡诈。</w:t>
      </w:r>
    </w:p>
    <w:p w14:paraId="1B75317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did He know sin; and for this reason I think Paul spoke thus: 'He made Him to be sin for us, who knew no sin, that we might be made the righteousness of God in Him:' for, said he, He made Him to be sin, though He knew no sin, by His taking on Him the sins of all, though He sinned not Himself; and by becoming, if we must boldly say so, much more than His apostles, the filth of the earth, and the offscouring of all things unto this day."</w:t>
      </w:r>
    </w:p>
    <w:p w14:paraId="0C2ECB0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也不知罪；因此我认为保罗如此说：‘神使那不知罪的，替我们成为罪，好叫我们在祂里面成为神的义。’因为，他说，祂使祂成为罪，虽然祂不知罪，是藉着祂将众人的罪担在自己身上，虽然祂自己没有犯罪；并且，如果我们必须大胆地说，祂成了比祂的使徒们更甚的，世上的污秽，和万物中的渣滓，直到今日。”</w:t>
      </w:r>
    </w:p>
    <w:p w14:paraId="2B85D00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necessity of the atonement, Origen says: "Had there been no sin, it would not have been necessary for the Son of God to become the Lamb, nor would He have needed to appear in the flesh to be immolated, but would have remained what He was in the beginning—God the Word.</w:t>
      </w:r>
    </w:p>
    <w:p w14:paraId="3BFD6D9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关于赎罪的必要性，俄利根说：“若没有罪，神的儿子就不需要成为羔羊，祂也不需要显现在肉身中被宰杀，而是会保持祂起初的所是——神，道。”</w:t>
      </w:r>
    </w:p>
    <w:p w14:paraId="67837B0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sin entered into this world, and the necessity of sin demands propitiation, and propitiation is not effected but by sacrifice, it was necessary that a sacrifice for sin should be provided" (Hom. on Num. 24:1).</w:t>
      </w:r>
    </w:p>
    <w:p w14:paraId="7EBA170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但既然罪入了世界，而罪的必要性要求挽回祭，而挽回祭非藉着献祭不能成就，那么就必须预备一个赎罪祭（民数记讲道集24:1）。</w:t>
      </w:r>
    </w:p>
    <w:p w14:paraId="2D83CAC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Perhaps none of the Fathers did more than Origen to exhibit and circulate this great central thought of VICARIOUS SIN-BEARING.</w:t>
      </w:r>
    </w:p>
    <w:p w14:paraId="1A460CE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或许没有哪位教父比俄利根在展现和传播“替代性担当罪”这个伟大中心思想方面做得更多。</w:t>
      </w:r>
    </w:p>
    <w:p w14:paraId="2198F575">
      <w:pPr>
        <w:pStyle w:val="3"/>
        <w:spacing w:before="311" w:line="253" w:lineRule="auto"/>
        <w:ind w:left="3" w:firstLine="21"/>
        <w:jc w:val="both"/>
        <w:rPr>
          <w:rFonts w:hint="eastAsia" w:ascii="微软雅黑" w:hAnsi="微软雅黑" w:eastAsia="微软雅黑" w:cs="微软雅黑"/>
          <w:spacing w:val="-1"/>
          <w:sz w:val="30"/>
          <w:szCs w:val="30"/>
        </w:rPr>
      </w:pPr>
    </w:p>
    <w:p w14:paraId="33EE955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cognate idea of the vicarious bearing of punishment is not less prominent in Origen.</w:t>
      </w:r>
    </w:p>
    <w:p w14:paraId="4ECF46A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在俄利根那里，替代性地担当惩罚这个相关的观念，同样突出。</w:t>
      </w:r>
    </w:p>
    <w:p w14:paraId="6C9BB5D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Nothing can be more express than Origen's language as to Christ's sin-bearing and curse-bearing in His capacity of substitute; and his wide influence circulated these precious thoughts, in a dogmatic form, more fully throughout the Greek Church than had ever been done before.</w:t>
      </w:r>
    </w:p>
    <w:p w14:paraId="67B7139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关于基督以替代者的身份担当罪和咒诅，俄利根的语言再明确不过了；祂广泛的影响，以一种教义的形式，比以往任何时候都更充分地在整个希腊教会中传播了这些宝贵的思想。</w:t>
      </w:r>
    </w:p>
    <w:p w14:paraId="06D87C3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was this ever afterwards counteracted.</w:t>
      </w:r>
    </w:p>
    <w:p w14:paraId="2A7DDCE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这以后也从未被抵消。</w:t>
      </w:r>
    </w:p>
    <w:p w14:paraId="62EAE4C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Further, he urges that the atonement rendered God propitious (see on Rom. 3:23).</w:t>
      </w:r>
    </w:p>
    <w:p w14:paraId="128AD62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此外，祂力劝说，赎罪使神变得仁慈（见罗马书3:23的注释）。</w:t>
      </w:r>
    </w:p>
    <w:p w14:paraId="3E2AE12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shows, on Leviticus, that Christ, both priest and sacrifice, accomplished in fact what the types foreshadowed and foretold.</w:t>
      </w:r>
    </w:p>
    <w:p w14:paraId="0340FC8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祂在利未记的注释中表明，基督，既是祭司又是祭物，实际上成就了预表所预示和预言的。</w:t>
      </w:r>
    </w:p>
    <w:p w14:paraId="69C69569">
      <w:pPr>
        <w:pStyle w:val="3"/>
        <w:spacing w:before="311" w:line="253" w:lineRule="auto"/>
        <w:ind w:left="3" w:firstLine="21"/>
        <w:jc w:val="both"/>
        <w:rPr>
          <w:rFonts w:hint="eastAsia" w:ascii="微软雅黑" w:hAnsi="微软雅黑" w:eastAsia="微软雅黑" w:cs="微软雅黑"/>
          <w:spacing w:val="-1"/>
          <w:sz w:val="30"/>
          <w:szCs w:val="30"/>
        </w:rPr>
      </w:pPr>
    </w:p>
    <w:p w14:paraId="10A4C8F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there is another side of Origen's theology on the atonement, so faulty and mischievous, that, were we to adjust the balance between his services and demerits, we should almost be at a loss to say whether he more established the truth or undermined it.</w:t>
      </w:r>
    </w:p>
    <w:p w14:paraId="7FBCA30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但俄利根关于赎罪的神学还有另一面，是如此有缺陷和有害，以致如果我们要在祂的功与过之间作出平衡，我们几乎会不知该说祂是更多地建立了真理，还是更多地削弱了真理。</w:t>
      </w:r>
    </w:p>
    <w:p w14:paraId="19DAF9B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he comes to ground the doctrine and portray the effects of the atonement, he discovers a faulty theology, an ill-balanced judgment, and great temerity.</w:t>
      </w:r>
    </w:p>
    <w:p w14:paraId="66FCB47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当祂来为该教义奠定基础，并描绘赎罪的效果时，祂显露出一种有缺陷的神学，一个不平衡的判断，以及极大的鲁莽。</w:t>
      </w:r>
    </w:p>
    <w:p w14:paraId="4FBFE3D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of the best elements of Irenæus' exposition, especially the great thought that the atonement was the obedience of the second Adam, fall into the background, or are altogether dropped.</w:t>
      </w:r>
    </w:p>
    <w:p w14:paraId="03C94FD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爱任纽阐释的一些最好的要素，特别是赎罪是第二个亚当的顺服这个伟大的思想，都退到背景中，或被完全丢弃。</w:t>
      </w:r>
    </w:p>
    <w:p w14:paraId="35F0DB3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only so; the indispensable necessity of the atonement, involved in Irenæus' first principle, becomes but a RELATIVE necessity.</w:t>
      </w:r>
    </w:p>
    <w:p w14:paraId="0ED32E6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不仅如此；赎罪不可或缺的必要性，包含在爱任纽的首要原则中，变成了仅仅是一种“相对的”必要性。</w:t>
      </w:r>
    </w:p>
    <w:p w14:paraId="46BC0A0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could not be otherwise, when we reflect on two peculiarities of Origen's theology,—his view of justice, and his view of punishment.</w:t>
      </w:r>
    </w:p>
    <w:p w14:paraId="207CAE4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当我们思考俄利根神学的两个 peculiarities——祂对公义的看法，以及祂对惩罚的看法——时，就不可能有别的结果。</w:t>
      </w:r>
    </w:p>
    <w:p w14:paraId="409EB7B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his view of justice, though it is more definite and biblical than the Platonic theory expressed by Clemens Alexandrinus, it is still in the highest degree defective.</w:t>
      </w:r>
    </w:p>
    <w:p w14:paraId="38670E5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至于祂对公义的看法，虽然比克莱门斯·亚历山大所表达的柏拉图理论更明确和合乎圣经，但仍然是极其有缺陷的。</w:t>
      </w:r>
    </w:p>
    <w:p w14:paraId="5ADFBB0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makes it a form of manifesting GOODNESS, another side of goodness.</w:t>
      </w:r>
    </w:p>
    <w:p w14:paraId="71D2027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祂将其作为彰显“良善”的一种形式，良善的另一面。</w:t>
      </w:r>
    </w:p>
    <w:p w14:paraId="55FF6DF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speak of the atonement as the equipoise of justice and goodness, but in the same style with Bonaventura, Grotius, and the semi-philosophic theories of after ages.</w:t>
      </w:r>
    </w:p>
    <w:p w14:paraId="276B8E8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祂不是将赎罪说成是公义和良善的平衡，而是以与博纳文图拉、格老秀斯，以及后世半哲学理论相同的风格来说。</w:t>
      </w:r>
    </w:p>
    <w:p w14:paraId="00BCA8D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sometimes, indeed, strongly speaks of the love of God as exercised in no arbitrary way, but through the channel of justice; but his avowed principle as to justice is in the last degree faulty, though he is often, happily, inconsistent with himself; and this appears especially in the way in which he speaks of Gethsemane, and the cup which Christ, as the vicarious sin-bearer, of necessity must drink (Com. on Matt.).</w:t>
      </w:r>
    </w:p>
    <w:p w14:paraId="7D73A27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祂有时强烈地讲到神的爱不是以任意的方式行使，而是通过公义的渠道行使；但祂关于公义的公开原则是极其有缺陷的，虽然祂常常，幸好，与自己不一致；这尤其在祂讲到客西马尼，以及基督，作为替代性的担当罪者，必须喝的那个杯时显明出来（马太福音注释）。</w:t>
      </w:r>
    </w:p>
    <w:p w14:paraId="59B1393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Origen's notion that punishment is disciplinary and corrective, must be noticed as a further flaw which tended to sap and undermine biblical doctrine.</w:t>
      </w:r>
    </w:p>
    <w:p w14:paraId="69682A5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俄利根认为惩罚是纪律性和纠正性的观念，必须被注意为另一个倾向于削弱和破坏圣经教义的缺陷。</w:t>
      </w:r>
    </w:p>
    <w:p w14:paraId="7EAC4D7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philosophizing speculations were corrected in himself, however, by the deep piety and biblical study which were the element of his life, but were still hurtful to the church.</w:t>
      </w:r>
    </w:p>
    <w:p w14:paraId="78FBA17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然而，这些哲学化的思辨，在他自己里面，被作为他生命要素的深厚敬虔和圣经研究所纠正，但对教会仍然是有害的。</w:t>
      </w:r>
    </w:p>
    <w:p w14:paraId="28916FBB">
      <w:pPr>
        <w:pStyle w:val="3"/>
        <w:spacing w:before="311" w:line="253" w:lineRule="auto"/>
        <w:ind w:left="3" w:firstLine="21"/>
        <w:jc w:val="both"/>
        <w:rPr>
          <w:rFonts w:hint="eastAsia" w:ascii="微软雅黑" w:hAnsi="微软雅黑" w:eastAsia="微软雅黑" w:cs="微软雅黑"/>
          <w:spacing w:val="-1"/>
          <w:sz w:val="30"/>
          <w:szCs w:val="30"/>
        </w:rPr>
      </w:pPr>
    </w:p>
    <w:p w14:paraId="709B620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were other speculations of Origen, however, which were doctrinally and practically mischievous.</w:t>
      </w:r>
    </w:p>
    <w:p w14:paraId="2565834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然而，俄利根还有其他的思辨，在教义和实践上都是有害的。</w:t>
      </w:r>
    </w:p>
    <w:p w14:paraId="6B4F0FDF">
      <w:pPr>
        <w:pStyle w:val="3"/>
        <w:spacing w:before="311" w:line="253" w:lineRule="auto"/>
        <w:ind w:left="3" w:firstLine="21"/>
        <w:jc w:val="both"/>
        <w:rPr>
          <w:rFonts w:hint="eastAsia" w:ascii="微软雅黑" w:hAnsi="微软雅黑" w:eastAsia="微软雅黑" w:cs="微软雅黑"/>
          <w:spacing w:val="-1"/>
          <w:sz w:val="30"/>
          <w:szCs w:val="30"/>
        </w:rPr>
      </w:pPr>
    </w:p>
    <w:p w14:paraId="5AC4E2E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was the wayward theory which he engrafted on the admirable statements of Irenæus as to the victory over Satan.</w:t>
      </w:r>
    </w:p>
    <w:p w14:paraId="16F1217C">
      <w:pPr>
        <w:pStyle w:val="3"/>
        <w:spacing w:before="311" w:line="253" w:lineRule="auto"/>
        <w:ind w:left="3" w:firstLine="21"/>
        <w:jc w:val="both"/>
        <w:rPr>
          <w:rFonts w:hint="eastAsia" w:ascii="微软雅黑" w:hAnsi="微软雅黑" w:eastAsia="微软雅黑" w:cs="微软雅黑"/>
          <w:spacing w:val="-1"/>
          <w:sz w:val="30"/>
          <w:szCs w:val="30"/>
        </w:rPr>
      </w:pPr>
    </w:p>
    <w:p w14:paraId="1B6BDF3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一个是他将爱任纽关于胜过撒但的令人钦佩的陈述，嫁接上了一个任性的理论。</w:t>
      </w:r>
    </w:p>
    <w:p w14:paraId="5D2481E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Origen's baseless fancy was that the RANSOM WAS PAID TO SATAN; that Satan demanded the soul of Jesus, the most precious thing that ever was; and that God, from love to us, delivered Him, or, more strictly, that the Logos gave up His human soul to Satan.</w:t>
      </w:r>
    </w:p>
    <w:p w14:paraId="4F3448F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俄利根毫无根据的幻想是，“赎价是付给撒但的”；撒但要求耶稣的灵魂，那是曾有过的最宝贵的东西；并且神，出于对我们的爱，将祂交了出来，或者更严格地说，道将祂的人类灵魂交给了撒但。</w:t>
      </w:r>
    </w:p>
    <w:p w14:paraId="458C600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a foolish fancy; and our only wonder is that it was ever accepted by others, and dressed up by such able men as Gregory of Nyssa, and other followers of Origen in the Greek Church, and then transferred as a discovery to the Western Church.</w:t>
      </w:r>
    </w:p>
    <w:p w14:paraId="0F37270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这是一个愚蠢的幻想；我们唯一的惊奇是，它竟被其他人所接受，并被像尼撒的格列高利，以及希腊教会中其他俄利根的追随者这样的能人所粉饰，然后作为一项发现被转移到西方教会。</w:t>
      </w:r>
    </w:p>
    <w:p w14:paraId="42D8834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According to Origen's theory, Satan had legitimate authority to hold men in the domain of death, but forfeited that right as soon as he brought it to bear against a sinless man.</w:t>
      </w:r>
    </w:p>
    <w:p w14:paraId="2205F08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根据俄利根的理论，撒但有合法的权柄将人拘留在死亡的领域里，但他一旦将其施加在一个无罪的人身上，就丧失了那个权利。</w:t>
      </w:r>
    </w:p>
    <w:p w14:paraId="07929E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held that, by a certain artifice practised on the adversary, Jesus, who could not long have been holden of him, was for a time surrendered up, that Satan might be misled into an abuse of his authority—legitimate only within a given sphere—and forfeit his right altogether.</w:t>
      </w:r>
    </w:p>
    <w:p w14:paraId="0781D7D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祂认为，藉着对仇敌施行的某种诡计，耶稣，祂本不能长久被他拘留，被暂时地交出，好叫撒但被误导，滥用他的权柄——那权柄只在给定的范围内是合法的——并完全丧失他的权利。</w:t>
      </w:r>
    </w:p>
    <w:p w14:paraId="5DA7584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preposterous notion, unbiblical in itself, and a complete misconception of God, the prime fountain of law and justice, and also of Satan, a mere subordinate official, is not really worthy of a grave refutation.</w:t>
      </w:r>
    </w:p>
    <w:p w14:paraId="7FF7A4F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这个荒谬的观念，本身不合圣经，并且完全误解了神，即律法和公义的首要源头，也误解了撒但，他不过是一个次要的官员，实在不值得严肃地驳斥。</w:t>
      </w:r>
    </w:p>
    <w:p w14:paraId="22FDA1E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state is to refute it.</w:t>
      </w:r>
    </w:p>
    <w:p w14:paraId="7CE6C7A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陈述就是驳斥。</w:t>
      </w:r>
    </w:p>
    <w:p w14:paraId="1B8D64D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apostles leave us in no doubt that the ransom or sacrifice was offered to God (Rev. 5:9; Eph. 5:2).</w:t>
      </w:r>
    </w:p>
    <w:p w14:paraId="57D223D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使徒们使我们毫不怀疑，赎价或献祭是献给神的（启示录 5:9；以弗所书 5:2）。</w:t>
      </w:r>
    </w:p>
    <w:p w14:paraId="5A4CB920">
      <w:pPr>
        <w:pStyle w:val="3"/>
        <w:spacing w:before="311" w:line="253" w:lineRule="auto"/>
        <w:ind w:left="3" w:firstLine="21"/>
        <w:jc w:val="both"/>
        <w:rPr>
          <w:rFonts w:hint="eastAsia" w:ascii="微软雅黑" w:hAnsi="微软雅黑" w:eastAsia="微软雅黑" w:cs="微软雅黑"/>
          <w:spacing w:val="-1"/>
          <w:sz w:val="30"/>
          <w:szCs w:val="30"/>
        </w:rPr>
      </w:pPr>
    </w:p>
    <w:p w14:paraId="5B563C5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another error of Origen, that he extended the efficacy of the atonement to all the universe.</w:t>
      </w:r>
    </w:p>
    <w:p w14:paraId="28A6416E">
      <w:pPr>
        <w:pStyle w:val="3"/>
        <w:spacing w:before="311" w:line="253" w:lineRule="auto"/>
        <w:ind w:left="3" w:firstLine="21"/>
        <w:jc w:val="both"/>
        <w:rPr>
          <w:rFonts w:hint="eastAsia" w:ascii="微软雅黑" w:hAnsi="微软雅黑" w:eastAsia="微软雅黑" w:cs="微软雅黑"/>
          <w:spacing w:val="-1"/>
          <w:sz w:val="30"/>
          <w:szCs w:val="30"/>
        </w:rPr>
      </w:pPr>
    </w:p>
    <w:p w14:paraId="23DFA62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俄利根的另一个错误是，祂将赎罪的功效扩展到整个宇宙。</w:t>
      </w:r>
    </w:p>
    <w:p w14:paraId="3CF3175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Up to this time the Fathers, as we have already noticed, spoke of the atonement as efficacious for the church, and destined for the church.</w:t>
      </w:r>
    </w:p>
    <w:p w14:paraId="4C4CD0D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到这个时候，教父们，如我们已注意到的，讲到赎罪是为教会有效的，并且是为教会而设的。</w:t>
      </w:r>
    </w:p>
    <w:p w14:paraId="23C1C56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did they perplex themselves and others with fruitless and insoluble problems as to the bearing of the atonement on the class outside.</w:t>
      </w:r>
    </w:p>
    <w:p w14:paraId="6E023A3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他们也没有用关于赎罪对外面那类人的影响的无果和无法解决的问题来困扰自己和别人。</w:t>
      </w:r>
    </w:p>
    <w:p w14:paraId="39BC067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blood of Christ was the full and adequate ransom for the church, and there, with spiritual wisdom, they stopped.</w:t>
      </w:r>
    </w:p>
    <w:p w14:paraId="74B6F0B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基督的宝血是为教会的完全和充足的赎价，在那里，他们以属灵的智慧，停住了。</w:t>
      </w:r>
    </w:p>
    <w:p w14:paraId="5ADC681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Origen, however, speculated on its possible applications; and not content with saying what it could by possibility be conceived as capable of accomplishing had God so willed, he extended its actual range to the whole universe, maintaining that all creatures, and even devils, shared in its redemptive power.</w:t>
      </w:r>
    </w:p>
    <w:p w14:paraId="6A87C80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然而，俄利根思辨了其可能的应用；并且，不满足于说，如果神愿意，它可以被设想为能成就什么，祂将其实际的范围扩展到整个宇宙，主张所有受造物，甚至魔鬼，都有份于其救赎的能力。</w:t>
      </w:r>
    </w:p>
    <w:p w14:paraId="08EF6F3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made it co-extensive with creation, the stars, angels, and man; engrafting upon it the theory of the restoration of all things.</w:t>
      </w:r>
    </w:p>
    <w:p w14:paraId="065ED61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祂使其与创造，即星辰、天使和人，同等广阔；在其上嫁接了万物复原的理论。</w:t>
      </w:r>
    </w:p>
    <w:p w14:paraId="60AC763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may show the high value which Origen attached to the atonement as the achievement of the God-man; but it was a mischievous perversion of biblical doctrine.</w:t>
      </w:r>
    </w:p>
    <w:p w14:paraId="5F1DB31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这或许表明了俄利根对赎罪，作为神人的成就，所赋予的高度价值；但这是对圣经教义的一种有害的曲解。</w:t>
      </w:r>
    </w:p>
    <w:p w14:paraId="1308431A">
      <w:pPr>
        <w:pStyle w:val="3"/>
        <w:spacing w:before="311" w:line="253" w:lineRule="auto"/>
        <w:ind w:left="3" w:firstLine="21"/>
        <w:jc w:val="both"/>
        <w:rPr>
          <w:rFonts w:hint="eastAsia" w:ascii="微软雅黑" w:hAnsi="微软雅黑" w:eastAsia="微软雅黑" w:cs="微软雅黑"/>
          <w:spacing w:val="-1"/>
          <w:sz w:val="30"/>
          <w:szCs w:val="30"/>
        </w:rPr>
      </w:pPr>
    </w:p>
    <w:p w14:paraId="469084D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error of Origen, which he did not mean to put in opposition to the atonement, but too soon came to neutralize the doctrine of the cross in after ages, was that he began to speak of forgiveness by good works; and this evil leaven soon spread.</w:t>
      </w:r>
    </w:p>
    <w:p w14:paraId="7C50B6AA">
      <w:pPr>
        <w:pStyle w:val="3"/>
        <w:spacing w:before="311" w:line="253" w:lineRule="auto"/>
        <w:ind w:left="3" w:firstLine="21"/>
        <w:jc w:val="both"/>
        <w:rPr>
          <w:rFonts w:hint="eastAsia" w:ascii="微软雅黑" w:hAnsi="微软雅黑" w:eastAsia="微软雅黑" w:cs="微软雅黑"/>
          <w:spacing w:val="-1"/>
          <w:sz w:val="30"/>
          <w:szCs w:val="30"/>
        </w:rPr>
      </w:pPr>
    </w:p>
    <w:p w14:paraId="0BCFD8B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俄利根的另一个错误，祂不是有意将其与赎罪对立，但很快就在后世中和了十字架的教义，是他开始讲藉着善行得赦免；这种邪恶的酵很快就传开了。</w:t>
      </w:r>
    </w:p>
    <w:p w14:paraId="3D561545">
      <w:pPr>
        <w:pStyle w:val="3"/>
        <w:spacing w:before="311" w:line="253" w:lineRule="auto"/>
        <w:ind w:left="3" w:firstLine="21"/>
        <w:jc w:val="both"/>
        <w:rPr>
          <w:rFonts w:hint="eastAsia" w:ascii="微软雅黑" w:hAnsi="微软雅黑" w:eastAsia="微软雅黑" w:cs="微软雅黑"/>
          <w:spacing w:val="-1"/>
          <w:sz w:val="30"/>
          <w:szCs w:val="30"/>
        </w:rPr>
      </w:pPr>
    </w:p>
    <w:p w14:paraId="0BBCC9B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fourth century, to which we now come, the greatest name is ATHANASIUS, whose services in defence of Christ's deity have rather hid his contributions to the doctrine of the atonement († A.D. 373).</w:t>
      </w:r>
    </w:p>
    <w:p w14:paraId="49590E4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在第四世纪，我们现在来到的这个时期，最伟大的名字是“亚他那修”，祂在捍卫基督神性方面的贡献，反倒掩盖了祂对赎罪教义的贡献（† 公元373年）。</w:t>
      </w:r>
    </w:p>
    <w:p w14:paraId="5176BF9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 man, in the whole compass of patristic theology, with the exception of Irenæus, rendered more important service in connection with this doctrine.</w:t>
      </w:r>
    </w:p>
    <w:p w14:paraId="02932FC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但在整个教父神学的范围内，除了爱任纽外，没有人在与这个教义相关的方面，作出了更重要的贡献。</w:t>
      </w:r>
    </w:p>
    <w:p w14:paraId="376CE55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theory, superior to Origen's, and not liable to so many deductions, seasonably met the wants of men repelled by the notion that the ransom was paid to Satan.</w:t>
      </w:r>
    </w:p>
    <w:p w14:paraId="7DE9B7B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祂的理论，优于俄利根的，并且不 liable to 那么多的减损，适时地满足了那些被赎价是付给撒但这个观念所排斥的人的需要。</w:t>
      </w:r>
    </w:p>
    <w:p w14:paraId="6464B6E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Two treatises of Athanasius—On the Incarnation of the Logos, and the Orations against the Arians, especially the former—contain a digest of his opinions on the atonement.</w:t>
      </w:r>
    </w:p>
    <w:p w14:paraId="27FE549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亚他那修的两篇论文——《论道的道成肉身》和《驳斥亚流派的讲论》，特别是前者——包含了祂对赎罪意见的摘要。</w:t>
      </w:r>
    </w:p>
    <w:p w14:paraId="47CA2E3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 shall give a brief outline of his theory, with a notice of its merits and defects.</w:t>
      </w:r>
    </w:p>
    <w:p w14:paraId="710C3AF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我将给出祂理论的简要纲要，并注意其优缺点。</w:t>
      </w:r>
    </w:p>
    <w:p w14:paraId="6529B185">
      <w:pPr>
        <w:pStyle w:val="3"/>
        <w:spacing w:before="311" w:line="253" w:lineRule="auto"/>
        <w:ind w:left="3" w:firstLine="21"/>
        <w:jc w:val="both"/>
        <w:rPr>
          <w:rFonts w:hint="eastAsia" w:ascii="微软雅黑" w:hAnsi="微软雅黑" w:eastAsia="微软雅黑" w:cs="微软雅黑"/>
          <w:spacing w:val="-1"/>
          <w:sz w:val="30"/>
          <w:szCs w:val="30"/>
        </w:rPr>
      </w:pPr>
    </w:p>
    <w:p w14:paraId="7B44D2B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Athanasius does not start, as Irenæus and Anselm do, from SIN ITSELF, but from ITS EFFECTS; but he has a profound view of death as the wages of sin.</w:t>
      </w:r>
    </w:p>
    <w:p w14:paraId="5BFD452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亚他那修不是，像爱任纽和安瑟伦那样，从“罪本身”开始，而是从“其效果”开始；但祂对死作为罪的工价，有深刻的看法。</w:t>
      </w:r>
    </w:p>
    <w:p w14:paraId="4E469CD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theory, traced to its fundamental principle, though it is not based on the deepest foundation, is the EQUIPOISE OF GOD'S VERACITY AND LOVE.</w:t>
      </w:r>
    </w:p>
    <w:p w14:paraId="2AFAC1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这个理论，追溯到其基本原则，虽然不是建立在最深的基础上，却是“神信实与爱的平衡”。</w:t>
      </w:r>
    </w:p>
    <w:p w14:paraId="4F1699D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passages will exhibit this.</w:t>
      </w:r>
    </w:p>
    <w:p w14:paraId="78CDAC0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几段经文将展现这一点。</w:t>
      </w:r>
    </w:p>
    <w:p w14:paraId="7D20183A">
      <w:pPr>
        <w:pStyle w:val="3"/>
        <w:spacing w:before="311" w:line="253" w:lineRule="auto"/>
        <w:ind w:left="3" w:firstLine="21"/>
        <w:jc w:val="both"/>
        <w:rPr>
          <w:rFonts w:hint="eastAsia" w:ascii="微软雅黑" w:hAnsi="微软雅黑" w:eastAsia="微软雅黑" w:cs="微软雅黑"/>
          <w:spacing w:val="-1"/>
          <w:sz w:val="30"/>
          <w:szCs w:val="30"/>
        </w:rPr>
      </w:pPr>
    </w:p>
    <w:p w14:paraId="0AF7B1B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death threatened at the beginning as the penalty of sin, consists in estrangement from God, the principle of life (αὐτοζωή); and the problem to be solved was this: The divine veracity threatening death as the inevitable penalty of sin must be maintained, while divine goodness could not allow the creatures of God to fall into annihilation: "God would not have been TRUE, if, after saying that we should die, man had not died.</w:t>
      </w:r>
    </w:p>
    <w:p w14:paraId="121632D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起初作为罪的刑罚所威胁的死亡，在于与生命的原则神（αὐτοζωή）疏远；要解决的问题是：神的信实，威胁死亡作为罪的必然刑罚，必须被维持，而神的良善又不能允许神的受造物落入灭亡：“如果，在说我们将要死之后，人没有死，那么神就不会是‘真实的’。”</w:t>
      </w:r>
    </w:p>
    <w:p w14:paraId="11CCDED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other hand, it was not befitting that rational beings, once created and partakers of His Logos, should perish, and through corruption return to non-being.</w:t>
      </w:r>
    </w:p>
    <w:p w14:paraId="2B74706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另一方面，有理性的活物，一旦被造并有份于祂的道，就该灭亡，并藉着败坏归于无有，这是不相称的。</w:t>
      </w:r>
    </w:p>
    <w:p w14:paraId="70CACBC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it was not WORTHY OF GOD'S GOODNESS, that creatures made by Him should be destroyed because of the fraud practised on men by the devil" (de Incar. ch. 6).</w:t>
      </w:r>
    </w:p>
    <w:p w14:paraId="131E7D7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因为，因着魔鬼对人所施的诡计，而毁灭祂所造的受造物，那是不“配得过神的良善”的（论道成肉身，第6章）。</w:t>
      </w:r>
    </w:p>
    <w:p w14:paraId="731EBCB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then proceeds to show that none but the Logos was competent to renew all, to suffer for all, to intercede for all (ch. 7); and thus forcibly describes the mode of the incarnation with a view to the atonement: "Taking a body from us similar to ours, because we were all subject to the corruption of death, He offered it to the Father, delivering it to death, in the exercise of the highest love, in the room of all, that, since all died in Him, the law as to man's corruption might be dissolved, inasmuch as its power was exhausted in the Lord's body, and had no more place against men in the same body" (ch. 8).</w:t>
      </w:r>
    </w:p>
    <w:p w14:paraId="2BA2372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接着表明，除了道外，没有人能更新万有，为万有受苦，为万有代求（第7章）；并如此有力地描述了道成肉身的方式，以期赎罪：“从我们这里取了一个与我们相似的身体，因为我们都服在死亡的败坏之下，祂将这身体献给父，以最高的爱，代替所有的人，将其交于死地，好叫，既然所有人在祂里面都死了，那关于人败坏的律法就可以被废除，因为它的能力在主的身体里已耗尽，并且在同一个身体里，不再对人有任何地位”（第8章）。</w:t>
      </w:r>
    </w:p>
    <w:p w14:paraId="29AB0EB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two elements of veracity and love are exhibited in the same way in the Orations against the Arians (Or. i. 44, ii. 14), where he argues that it was unworthy of God to let His workmanship perish, and His love would not permit it.</w:t>
      </w:r>
    </w:p>
    <w:p w14:paraId="6557083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在《驳斥亚流派的讲论》中，信实和爱这两个要素也以同样的方式被展现（讲论一，44；讲论二，14），在那里祂争辩说，让祂的造物灭亡，是不配于神的，并且祂的爱也不容许。</w:t>
      </w:r>
    </w:p>
    <w:p w14:paraId="5CD7AFAC">
      <w:pPr>
        <w:pStyle w:val="3"/>
        <w:spacing w:before="311" w:line="253" w:lineRule="auto"/>
        <w:ind w:left="3" w:firstLine="21"/>
        <w:jc w:val="both"/>
        <w:rPr>
          <w:rFonts w:hint="eastAsia" w:ascii="微软雅黑" w:hAnsi="微软雅黑" w:eastAsia="微软雅黑" w:cs="微软雅黑"/>
          <w:spacing w:val="-1"/>
          <w:sz w:val="30"/>
          <w:szCs w:val="30"/>
        </w:rPr>
      </w:pPr>
    </w:p>
    <w:p w14:paraId="48860C4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gave prominence to the Lord's vicarious death, as the actual fulfilment of the threatened penalty.</w:t>
      </w:r>
    </w:p>
    <w:p w14:paraId="08FD423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祂突出了主的替代性死亡，作为所威胁刑罚的实际应验。</w:t>
      </w:r>
    </w:p>
    <w:p w14:paraId="4D22275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more explicit statement of substitution can be expressed, than when he speaks of death, the common lot of man, as a universal principle holding the race in captivity, and of Christ assuming a body to die this death in the room of others, allowing it to assail and hold Him under its power: "Since it was necessary that the debt of all (το、ὀφειλόμενον παρα、πάντων) should be paid,—for, as I said before, all were subject to death, and this was the main reason of the incarnation,—therefore, after manifesting His deity by miracles, He at last offered the sacrifice for all, surrendered His own temple to death in the room of all, that on the one hand He might discharge and free all from the old transgression, and on the other evince Himself superior to death, exhibiting His own incorruptible body as the first-fruits of the general resurrection" (ch. 20).</w:t>
      </w:r>
    </w:p>
    <w:p w14:paraId="65BAA4B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没有比祂讲到死亡，即人的共同命运，作为一个将人类囚禁的普遍原则，以及基督取了一个身体来代替别人死这死，容许它攻击并将其置于其权下时，更能明确地表达替代了：“既然众人的债（το、ὀφειλόμενον παρα、πάντων）必须被偿还——因为，如我前说，所有人都服在死下，而这是道成肉身的主要原因——因此，在藉着神迹显明祂的神性之后，祂最后为所有人献上了祭，代替所有的人，将祂自己的殿交于死地，好叫祂一方面可以清偿并释放所有人脱离旧的过犯，另一方面显明祂自己是超越死亡的，将祂自己不朽坏的身体，作为普世复活的初熟果子展现出来”（第20章）。</w:t>
      </w:r>
    </w:p>
    <w:p w14:paraId="0E34D79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adds that, the common Saviour of all having died for us, we who are believers in Christ no longer die as of old according to the threat of the law: for such a judicial sentence has ceased (20, 21).</w:t>
      </w:r>
    </w:p>
    <w:p w14:paraId="04022CC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祂补充说，既然众人的共同救主为我们死了，我们这些信基督的人就不再像从前那样，照着律法的威胁而死：因为那样的司法判决已经停止了（20, 21）。</w:t>
      </w:r>
    </w:p>
    <w:p w14:paraId="19EEADC3">
      <w:pPr>
        <w:pStyle w:val="3"/>
        <w:spacing w:before="311" w:line="253" w:lineRule="auto"/>
        <w:ind w:left="3" w:firstLine="21"/>
        <w:jc w:val="both"/>
        <w:rPr>
          <w:rFonts w:hint="eastAsia" w:ascii="微软雅黑" w:hAnsi="微软雅黑" w:eastAsia="微软雅黑" w:cs="微软雅黑"/>
          <w:spacing w:val="-1"/>
          <w:sz w:val="30"/>
          <w:szCs w:val="30"/>
        </w:rPr>
      </w:pPr>
    </w:p>
    <w:p w14:paraId="435D6B0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passages clearly evince Athanasius' views as to the mode in which death was overthrown, and this paved the way for the communication of life by Christ's resurrection.</w:t>
      </w:r>
    </w:p>
    <w:p w14:paraId="099E1A9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这些经文清楚地表明了亚他那修关于死亡如何被推翻的方式的观点，这为藉着基督的复活交通生命铺平了道路。</w:t>
      </w:r>
    </w:p>
    <w:p w14:paraId="1A91460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shows that Death was annihilated by invading this body, and that life flowed in; that martyrs trample on death, and that women and children can triumph over him.</w:t>
      </w:r>
    </w:p>
    <w:p w14:paraId="5BFCF59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祂显明死亡藉着侵入这个身体而被消灭，生命就流进来了；殉道者践踏死亡，妇女孩童也能胜过他。</w:t>
      </w:r>
    </w:p>
    <w:p w14:paraId="2CDEB78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Athanasius is, that the Logos, to destroy death and remove the curse, took a mortal body (θνητόν); meaning MORTAL not by the law of its being, but in the sense of being capable of undergoing death.</w:t>
      </w:r>
    </w:p>
    <w:p w14:paraId="11194CA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亚他那修的教义是，道，为要毁灭死亡并除去咒诅，取了一个必死的身体（θνητόν）；意指“必死的”，不是按其存在的律法，而是在能经历死亡的意义上。</w:t>
      </w:r>
    </w:p>
    <w:p w14:paraId="2592B221">
      <w:pPr>
        <w:pStyle w:val="3"/>
        <w:spacing w:before="311" w:line="253" w:lineRule="auto"/>
        <w:ind w:left="3" w:firstLine="21"/>
        <w:jc w:val="both"/>
        <w:rPr>
          <w:rFonts w:hint="eastAsia" w:ascii="微软雅黑" w:hAnsi="微软雅黑" w:eastAsia="微软雅黑" w:cs="微软雅黑"/>
          <w:spacing w:val="-1"/>
          <w:sz w:val="30"/>
          <w:szCs w:val="30"/>
        </w:rPr>
      </w:pPr>
    </w:p>
    <w:p w14:paraId="097C06F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Athanasius asserted the elements of the doctrine already mentioned with great power, and gained general recognition for them in the Greek Church, his theory has defects which it is proper to mention.</w:t>
      </w:r>
    </w:p>
    <w:p w14:paraId="56123F7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虽然亚他那修以极大的力量断言了前面已提到的该教义的要素，并在希腊教会中为它们赢得了普遍的承认，但祂的理论也有缺陷，有必要加以提及。</w:t>
      </w:r>
    </w:p>
    <w:p w14:paraId="694AD442">
      <w:pPr>
        <w:pStyle w:val="3"/>
        <w:spacing w:before="311" w:line="253" w:lineRule="auto"/>
        <w:ind w:left="3" w:firstLine="21"/>
        <w:jc w:val="both"/>
        <w:rPr>
          <w:rFonts w:hint="eastAsia" w:ascii="微软雅黑" w:hAnsi="微软雅黑" w:eastAsia="微软雅黑" w:cs="微软雅黑"/>
          <w:spacing w:val="-1"/>
          <w:sz w:val="30"/>
          <w:szCs w:val="30"/>
        </w:rPr>
      </w:pPr>
    </w:p>
    <w:p w14:paraId="5A13DA4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with Irenæus and Anselm, put the atonement in RELATION TO SIN ITSELF, but surveyed it in connection with THE CONSEQUENCES of sin.</w:t>
      </w:r>
    </w:p>
    <w:p w14:paraId="7BCC2BC5">
      <w:pPr>
        <w:pStyle w:val="3"/>
        <w:spacing w:before="311" w:line="253" w:lineRule="auto"/>
        <w:ind w:left="3" w:firstLine="21"/>
        <w:jc w:val="both"/>
        <w:rPr>
          <w:rFonts w:hint="eastAsia" w:ascii="微软雅黑" w:hAnsi="微软雅黑" w:eastAsia="微软雅黑" w:cs="微软雅黑"/>
          <w:spacing w:val="-1"/>
          <w:sz w:val="30"/>
          <w:szCs w:val="30"/>
        </w:rPr>
      </w:pPr>
    </w:p>
    <w:p w14:paraId="347BA44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祂没有，像爱任纽和安瑟伦那样，将赎罪置于“与罪本身的关系”中，而是在与“罪的后果”的联系中来考察它。</w:t>
      </w:r>
    </w:p>
    <w:p w14:paraId="3F3D0CF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fixed on death, and sees the atonement as its destruction; giving an important contribution so far as he goes, but stopping short at man's liberation from the penal consequences of sin, and not referring to the reparation of the divine honour.</w:t>
      </w:r>
    </w:p>
    <w:p w14:paraId="05329BB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祂专注于死亡，并将赎罪视为其毁灭；就祂所及的范围而言，祂作出了重要的贡献，但祂停留在人从罪的刑罚后果中得解放，而没有提到对神荣耀的赔偿。</w:t>
      </w:r>
    </w:p>
    <w:p w14:paraId="3EAA8CB5">
      <w:pPr>
        <w:pStyle w:val="3"/>
        <w:spacing w:before="311" w:line="253" w:lineRule="auto"/>
        <w:ind w:left="3" w:firstLine="21"/>
        <w:jc w:val="both"/>
        <w:rPr>
          <w:rFonts w:hint="eastAsia" w:ascii="微软雅黑" w:hAnsi="微软雅黑" w:eastAsia="微软雅黑" w:cs="微软雅黑"/>
          <w:spacing w:val="-1"/>
          <w:sz w:val="30"/>
          <w:szCs w:val="30"/>
        </w:rPr>
      </w:pPr>
    </w:p>
    <w:p w14:paraId="07689F2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Athanasius did not put the necessity of the atonement on its true foundation: with him, as with Origen, it is only a relative necessity.</w:t>
      </w:r>
    </w:p>
    <w:p w14:paraId="168AACAC">
      <w:pPr>
        <w:pStyle w:val="3"/>
        <w:spacing w:before="311" w:line="253" w:lineRule="auto"/>
        <w:ind w:left="3" w:firstLine="21"/>
        <w:jc w:val="both"/>
        <w:rPr>
          <w:rFonts w:hint="eastAsia" w:ascii="微软雅黑" w:hAnsi="微软雅黑" w:eastAsia="微软雅黑" w:cs="微软雅黑"/>
          <w:spacing w:val="-1"/>
          <w:sz w:val="30"/>
          <w:szCs w:val="30"/>
        </w:rPr>
      </w:pPr>
    </w:p>
    <w:p w14:paraId="45AE40D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亚他那修没有将赎罪的必要性建立在其真正的基础上：对祂来说，如对俄利根一样，这只是一个相对的必要性。</w:t>
      </w:r>
    </w:p>
    <w:p w14:paraId="7F80EFC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"God could have simply spoken, and destroyed the curse without any incarnation at all.</w:t>
      </w:r>
    </w:p>
    <w:p w14:paraId="06FC0EA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因此他说：“神本可以只说一句话，就在没有任何道成肉身的情况下，毁灭咒诅。”</w:t>
      </w:r>
    </w:p>
    <w:p w14:paraId="5D71D68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necessary to consider what is profitable for men, and not reckon in all things what it was possible for God to do" (3d Orat. against the Arians).</w:t>
      </w:r>
    </w:p>
    <w:p w14:paraId="2E8CDA9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但有必要考虑什么是对人有益的，而不是在所有事上都计算神能做什么（驳斥亚流派的第三篇讲论）。</w:t>
      </w:r>
    </w:p>
    <w:p w14:paraId="6533F0B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However much these statements were approved among the Fathers, and even by Calvin, they were unsatisfactory, and found to be no bulwark against Socinianism.</w:t>
      </w:r>
    </w:p>
    <w:p w14:paraId="5BCCDC4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无论这些陈述在教父们中间，甚至在加尔文那里，是多么被称许，它们都是不令人满意的，并且被发现不能成为抵挡索西尼派的堡垒。</w:t>
      </w:r>
    </w:p>
    <w:p w14:paraId="03C0C72C">
      <w:pPr>
        <w:pStyle w:val="3"/>
        <w:spacing w:before="311" w:line="253" w:lineRule="auto"/>
        <w:ind w:left="3" w:firstLine="21"/>
        <w:jc w:val="both"/>
        <w:rPr>
          <w:rFonts w:hint="eastAsia" w:ascii="微软雅黑" w:hAnsi="微软雅黑" w:eastAsia="微软雅黑" w:cs="微软雅黑"/>
          <w:spacing w:val="-1"/>
          <w:sz w:val="30"/>
          <w:szCs w:val="30"/>
        </w:rPr>
      </w:pPr>
    </w:p>
    <w:p w14:paraId="2AE28E3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Athanasius' theory the positive element of vicarious obedience, and the position of the second Adam under the law, were not allowed to come to their rights.</w:t>
      </w:r>
    </w:p>
    <w:p w14:paraId="376DA6F4">
      <w:pPr>
        <w:pStyle w:val="3"/>
        <w:spacing w:before="311" w:line="253" w:lineRule="auto"/>
        <w:ind w:left="3" w:firstLine="21"/>
        <w:jc w:val="both"/>
        <w:rPr>
          <w:rFonts w:hint="eastAsia" w:ascii="微软雅黑" w:hAnsi="微软雅黑" w:eastAsia="微软雅黑" w:cs="微软雅黑"/>
          <w:spacing w:val="-1"/>
          <w:sz w:val="30"/>
          <w:szCs w:val="30"/>
        </w:rPr>
      </w:pPr>
    </w:p>
    <w:p w14:paraId="71E1801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在亚他那修的理论中，替代性顺服的积极因素，以及第二个亚当在律法下的地位，没有被允许得到其应有的权利。</w:t>
      </w:r>
    </w:p>
    <w:p w14:paraId="04A3DE3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acknowledges the curse, and sees a provision for its removal: but it leaves untouched the positive demand or inflexible claim of the law, which the entrance of sin neither revoked nor modified.</w:t>
      </w:r>
    </w:p>
    <w:p w14:paraId="6BB46E3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它承认了咒诅，并看到了一个除去它的预备：但它没有触及律法的积极要求或不可弯曲的主张，罪的进入既没有撤销也没有修改这个主张。</w:t>
      </w:r>
    </w:p>
    <w:p w14:paraId="51D3DC54">
      <w:pPr>
        <w:pStyle w:val="3"/>
        <w:spacing w:before="311" w:line="253" w:lineRule="auto"/>
        <w:ind w:left="3" w:firstLine="21"/>
        <w:jc w:val="both"/>
        <w:rPr>
          <w:rFonts w:hint="eastAsia" w:ascii="微软雅黑" w:hAnsi="微软雅黑" w:eastAsia="微软雅黑" w:cs="微软雅黑"/>
          <w:spacing w:val="-1"/>
          <w:sz w:val="30"/>
          <w:szCs w:val="30"/>
        </w:rPr>
      </w:pPr>
    </w:p>
    <w:p w14:paraId="430FC90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thing demands notice in connection with the development of the early patristic doctrine of the atonement: the discussions on the dignity of Christ's person exercised an important influence of a favourable kind.</w:t>
      </w:r>
    </w:p>
    <w:p w14:paraId="0F786A1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在与早期教父赎罪教义的发展有关的一件事上，需要注意：关于基督位格尊贵的讨论，产生了一种有利的重要影响。</w:t>
      </w:r>
    </w:p>
    <w:p w14:paraId="298DE93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Fathers first argued from the work of redemption to the necessity of a divine Redeemer.</w:t>
      </w:r>
    </w:p>
    <w:p w14:paraId="3280E28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教父们首先从救赎的工作论证到一位神圣救赎主的必要性。</w:t>
      </w:r>
    </w:p>
    <w:p w14:paraId="0C82DD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Afterwards, when the Council of Nice gave ecclesiastical sanction to the doctrine of the Lord's deity, they set forth the infinite value of His person as essential to His vicarious work.</w:t>
      </w:r>
    </w:p>
    <w:p w14:paraId="176C39A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后来，当尼西亚会议给予主神性教义教会的认可时，他们阐明了祂位格的无限价值，作为祂替代性工作的基础。</w:t>
      </w:r>
    </w:p>
    <w:p w14:paraId="165E1EE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Throughout the fourth century, and still more so after the rise of Nestorianism in the fifth century, we find the Fathers maintaining with one voice that Christ's sufferings were of infinite value, in virtue of the union of the divine and human natures in His one person.</w:t>
      </w:r>
    </w:p>
    <w:p w14:paraId="76F6106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在整个第四世纪，以及在第五世纪涅斯多留派兴起后更是如此，我们发现教父们一致地主张，基督的受苦，凭着祂一个位格中神人二性的联合，具有无限的价值。</w:t>
      </w:r>
    </w:p>
    <w:p w14:paraId="4DD71AF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divine dignity, they argued, put Him in a position such as a mere man could never occupy, conferring infinite value on HIS SACRIFICE or RANSOM,—the two terms by which they designated the death of Christ.</w:t>
      </w:r>
    </w:p>
    <w:p w14:paraId="489915C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他们争辩说，祂的神圣尊贵，将祂置于一个单纯的人永远无法占据的位置上，赋予了祂的“献祭”或“赎价”——他们用这两个词来指定基督的死——无限的价值。</w:t>
      </w:r>
    </w:p>
    <w:p w14:paraId="6A5C11D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truth, though held from the beginning, was now brought out prominently.</w:t>
      </w:r>
    </w:p>
    <w:p w14:paraId="5C0057C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这个真理，虽然从起初就被持守，但现在被突出地阐明。</w:t>
      </w:r>
    </w:p>
    <w:p w14:paraId="3A9EFA2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Finite creatures, it was shown, could not have brought a sacrifice of infinite value; but when a divine Redeemer undertook it, His infinite dignity brought it to a successful issue.</w:t>
      </w:r>
    </w:p>
    <w:p w14:paraId="7AE3B75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有限的受造物，被显明，不能带来一个无限价值的献祭；但当一位神圣的救赎主承担了它时，祂的无限尊贵就使其成功。</w:t>
      </w:r>
    </w:p>
    <w:p w14:paraId="457F50F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brief notice of the views of the great divines who adorned the Greek Church during the fourth and fifth centuries will fully exhibit this.</w:t>
      </w:r>
    </w:p>
    <w:p w14:paraId="5D1D962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对第四和第五世纪期间装点希腊教会的伟大神学家的观点的简要注意，将充分地展现这一点。</w:t>
      </w:r>
    </w:p>
    <w:p w14:paraId="4A8DBF25">
      <w:pPr>
        <w:pStyle w:val="3"/>
        <w:spacing w:before="311" w:line="253" w:lineRule="auto"/>
        <w:ind w:left="3" w:firstLine="21"/>
        <w:jc w:val="both"/>
        <w:rPr>
          <w:rFonts w:hint="eastAsia" w:ascii="微软雅黑" w:hAnsi="微软雅黑" w:eastAsia="微软雅黑" w:cs="微软雅黑"/>
          <w:spacing w:val="-1"/>
          <w:sz w:val="30"/>
          <w:szCs w:val="30"/>
        </w:rPr>
      </w:pPr>
    </w:p>
    <w:p w14:paraId="2D4453A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EUSEBIUS of Cæsarea, surnamed the friend of Pamphilus († A.D. 340), and a member of the Nicene Council, though giving a reluctant consent to the distinctive expressions of its creed, brings out with precision the main elements of the atonement.</w:t>
      </w:r>
    </w:p>
    <w:p w14:paraId="3377C45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凯撒利亚的优西比乌，又名潘菲鲁斯的朋友（† 公元340年），尼西亚会议的成员，虽然不情愿地同意其信经的独特表达，却精确地阐明了赎罪的主要要素。</w:t>
      </w:r>
    </w:p>
    <w:p w14:paraId="4B9084E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multiplying quotations, a few passages from Eusebius will sufficiently prove this.</w:t>
      </w:r>
    </w:p>
    <w:p w14:paraId="7B68E56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无需多加引述，优西比乌的几段经文就足以证明这一点。</w:t>
      </w:r>
    </w:p>
    <w:p w14:paraId="103C71F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(Demonstratio Evangelica, book x.): "Certainly the Lamb of God, who beareth the sin of the world, was made a curse for us, whom God made sin for us, though He knew no sin, delivering Him as a substitute for the life (&amp;ντίψυχον) of us all, that we might be made the righteousness of God in Him."</w:t>
      </w:r>
    </w:p>
    <w:p w14:paraId="5A7AF60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说（福音的证明，第十卷）：“当然，神的羔羊，担当世人罪孽的，为我们成了咒诅，神使那不知罪的，替我们成为罪，将祂交出，作我们所有人的替身（&amp;ντίψυχον），好叫我们在祂里面成为神的义。”</w:t>
      </w:r>
    </w:p>
    <w:p w14:paraId="6F7A599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two or three sentences afterwards, he puts this question: "But how does He make our sins His own, and how is He said to bear our iniquities?"</w:t>
      </w:r>
    </w:p>
    <w:p w14:paraId="52E3197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然后，两三句话之后，祂提出了这个问题：“但祂如何将我们的罪变成祂自己的，祂又如何被说成是担当我们的罪孽？”</w:t>
      </w:r>
    </w:p>
    <w:p w14:paraId="33791E1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answering this, Eusebius bases his remarks on the saying of Paul, that we are the body of Christ, and thus proceeds: "As, when one member suffers, all the members suffer with it; so, when many members suffer and sin, He also, on grounds of sympathy—since it pleased Him, who is the Word of God, to take the form of a servant and to be united to the common tabernacle of us all—takes upon Himself the sorrows of the suffering members, and makes our diseases His own, and suffers grief and trouble for us all, according to the laws of philanthropy; and that Lamb of God, not only by doing these things, but by being punished for us (jπε、ρ i μuν κολασθείς), and enduring the retribution (τιμωρίαν) which He did not owe, but which we owed by reason of the multitude of our offences, became to us the author (αἴτιος) of the forgiveness of sins, as He bore death for us, and transferred to Himself the stripes, insults, and dishonours due to us, and drew upon Himself the curse merited by us, being made a curse for us.</w:t>
      </w:r>
    </w:p>
    <w:p w14:paraId="7470620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回答这个问题时，优西比乌将祂的评论建立在保罗的话语上，即我们是基督的身体，并如此继续：“正如，当一个肢体受苦，所有的肢体就一同受苦；所以，当许多肢体受苦和犯罪时，祂也，基于同情——既然那位是神之道的，喜悦取了奴仆的形像，并与我们所有人的共同帐幕联合——就将受苦肢体的忧伤担在自己身上，将我们的疾病变成祂自己的，并为我们所有的人受忧愁和患难，按照慈善的律法；那位神的羔羊，不仅藉着做这些事，而且藉着为我们受罚（jπε、ρ i μuν κολασθείς），并忍受了祂不欠的，而是我们因着我们众多的过犯所欠的报应（τιμωρίαν），就成了我们罪得赦免的根源（αἴτιος），因为祂为我们担当了死亡，并将我们应得的鞭伤、侮辱和羞辱转移到自己身上，并将我们该得的咒诅引到自己身上，为我们成了咒诅。”</w:t>
      </w:r>
    </w:p>
    <w:p w14:paraId="4D30620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what else was this but giving life for life (κα τί γα、ρ &amp;λλο i &amp;ντίψυχον)?</w:t>
      </w:r>
    </w:p>
    <w:p w14:paraId="46A6E76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这除了以命偿命（κα τί γα、ρ &amp;λλο i &amp;ντίψυχον）之外，还有什么呢？</w:t>
      </w:r>
    </w:p>
    <w:p w14:paraId="022D0B0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 oracle, speaking in our person, says, 'By His stripes we are healed.' "</w:t>
      </w:r>
    </w:p>
    <w:p w14:paraId="511B346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因此，圣言，以我们的位格说话，说：‘因祂受的鞭伤，我们便得了医治。’”</w:t>
      </w:r>
    </w:p>
    <w:p w14:paraId="2A111A4F">
      <w:pPr>
        <w:pStyle w:val="3"/>
        <w:spacing w:before="311" w:line="253" w:lineRule="auto"/>
        <w:ind w:left="3" w:firstLine="21"/>
        <w:jc w:val="both"/>
        <w:rPr>
          <w:rFonts w:hint="eastAsia" w:ascii="微软雅黑" w:hAnsi="微软雅黑" w:eastAsia="微软雅黑" w:cs="微软雅黑"/>
          <w:spacing w:val="-1"/>
          <w:sz w:val="30"/>
          <w:szCs w:val="30"/>
        </w:rPr>
      </w:pPr>
    </w:p>
    <w:p w14:paraId="36FFC9C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the most pleasing and practical writers of the fourth century is CYRILL of Jerusalem († A.D. 386), whose sermons on the Creed (Catacheses), though bearing to have been delivered as extemporary expositions, contain much precious, well-expressed truth.</w:t>
      </w:r>
    </w:p>
    <w:p w14:paraId="45782F5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第四世纪最令人喜爱和实际的作者之一是“耶路撒冷的区利罗”（† 公元386年），祂关于信经的讲道（教理讲授），虽然据称是作为即席的阐释而发表的，却包含了许多宝贵的、表达得很好的真理。</w:t>
      </w:r>
    </w:p>
    <w:p w14:paraId="21AAC06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discourse on the words CRUCIFIED AND BURIED, Cyrill refers to the atonement in terms nearly similar to those of Athanasius, laying stress on the divine dignity of Christ: "And do not wonder if the whole world was ransomed (ελυτρώθη); for He was not a mere man, but the only-begotten Son of God.</w:t>
      </w:r>
    </w:p>
    <w:p w14:paraId="539B22D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的关于“被钉十字架并被埋葬”这些话的讲论中，区利罗以与亚他那修几乎相似的言辞提到了赎罪，强调了基督的神圣尊贵：“如果整个世界都被赎回（ελυτρώθη），不要惊奇；因为祂不仅仅是一个人，而是神独生的儿子。”</w:t>
      </w:r>
    </w:p>
    <w:p w14:paraId="307D373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Yet the sin of one man Adam prevailed to bring death upon the world.</w:t>
      </w:r>
    </w:p>
    <w:p w14:paraId="2439662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然而，一个人的罪，亚当的罪，就足以将死亡带到世界。</w:t>
      </w:r>
    </w:p>
    <w:p w14:paraId="3D94A94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by the offence of one, death entered the world as a king, how shall not life much more reign by the righteousness of one?"</w:t>
      </w:r>
    </w:p>
    <w:p w14:paraId="371A9D8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但如果，因着一人的过犯，死亡入了世界作王，生命岂不更藉着一人的义作王吗？</w:t>
      </w:r>
    </w:p>
    <w:p w14:paraId="5EB7D68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(13. 2.)</w:t>
      </w:r>
    </w:p>
    <w:p w14:paraId="1874931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（13. 2.）</w:t>
      </w:r>
    </w:p>
    <w:p w14:paraId="7095BD2D">
      <w:pPr>
        <w:pStyle w:val="3"/>
        <w:spacing w:before="311" w:line="253" w:lineRule="auto"/>
        <w:ind w:left="3" w:firstLine="21"/>
        <w:jc w:val="both"/>
        <w:rPr>
          <w:rFonts w:hint="eastAsia" w:ascii="微软雅黑" w:hAnsi="微软雅黑" w:eastAsia="微软雅黑" w:cs="微软雅黑"/>
          <w:spacing w:val="-1"/>
          <w:sz w:val="30"/>
          <w:szCs w:val="30"/>
        </w:rPr>
      </w:pPr>
    </w:p>
    <w:p w14:paraId="4474915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towards the close of the same discourse, Cyrill expresses himself to this effect: "We were by reason of sin God's enemies, and God appointed that the sinner should die.</w:t>
      </w:r>
    </w:p>
    <w:p w14:paraId="02C9EB5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然后，在同一讲论的结尾，区利罗如此表达自己：“我们因罪是神的仇敌，并且神命定罪人必死。”</w:t>
      </w:r>
    </w:p>
    <w:p w14:paraId="472A575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of two things, therefore, must happen: either God must maintain His veracity (ἀληθεύοντα), must cut off all, or in His philanthropy revoke the sentence.</w:t>
      </w:r>
    </w:p>
    <w:p w14:paraId="6BECFB5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因此，两件事中必有一件发生：要么神必须维持祂的信实（ἀληθεύοντα），必须剪除所有的人，要么在祂的慈善中，撤销那判决。</w:t>
      </w:r>
    </w:p>
    <w:p w14:paraId="3DD1ABA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behold the wisdom of God!</w:t>
      </w:r>
    </w:p>
    <w:p w14:paraId="54A85C0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但看哪，神的智慧！</w:t>
      </w:r>
    </w:p>
    <w:p w14:paraId="763D5B2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at once maintained the truth of the sentence, and gave effect to His philanthropy.</w:t>
      </w:r>
    </w:p>
    <w:p w14:paraId="066B65D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祂既维持了判决的真实性，又使祂的慈善生效。</w:t>
      </w:r>
    </w:p>
    <w:p w14:paraId="0E63581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took sins in His own body to the tree, that through His death we might die to sins and live to righteousness.</w:t>
      </w:r>
    </w:p>
    <w:p w14:paraId="5BDA62B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基督在祂自己的身体里将罪带到木头上，好叫我们藉着祂的死，向罪死，向义活。</w:t>
      </w:r>
    </w:p>
    <w:p w14:paraId="3F75DD0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 insignificant one (μικρός) that died for us: it was not an animal victim (πρόβατον α iσθητόν): it was not a mere man: it was no mere angel: but God incarnate.</w:t>
      </w:r>
    </w:p>
    <w:p w14:paraId="2B474DA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为我们死的那位不是无足轻重的（μικρός）：祂不是一个动物祭牲（πρόβατον α iσθητόν）：祂不仅仅是一个人：祂不仅仅是一个天使：而是道成肉身的神。</w:t>
      </w:r>
    </w:p>
    <w:p w14:paraId="4772681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guilt of sinners was not so great as the righteousness of Him who died for us.</w:t>
      </w:r>
    </w:p>
    <w:p w14:paraId="2EA1289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罪人的罪咎，没有为我们死的那位的公义那么大。</w:t>
      </w:r>
    </w:p>
    <w:p w14:paraId="425A4F6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did not sin to such an extent as He accomplished righteousness; who laid down His life for us,—laid it down when He pleased, and took it again when He pleased" (Cat. 13. 33).</w:t>
      </w:r>
    </w:p>
    <w:p w14:paraId="17EF434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我们犯罪的程度，没有祂成就公义的程度那么大；祂为我们舍了祂的命——在祂愿意的时候舍了，在祂愿意的时候又取回来（教理讲授13. 33）。</w:t>
      </w:r>
    </w:p>
    <w:p w14:paraId="7E74917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outline of the atonement given by this judicious thinker, though severely practical and disinclined to speculation, bears a certain affinity to that given by the equally practical Chrysostom.</w:t>
      </w:r>
    </w:p>
    <w:p w14:paraId="467C231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这位明智的思想家所给出的赎罪纲要，虽然极其实际，不倾向于思辨，却与同样实际的克里索斯托所给出的，有一定的亲和力。</w:t>
      </w:r>
    </w:p>
    <w:p w14:paraId="6F3FAF66">
      <w:pPr>
        <w:pStyle w:val="3"/>
        <w:spacing w:before="311" w:line="253" w:lineRule="auto"/>
        <w:ind w:left="3" w:firstLine="21"/>
        <w:jc w:val="both"/>
        <w:rPr>
          <w:rFonts w:hint="eastAsia" w:ascii="微软雅黑" w:hAnsi="微软雅黑" w:eastAsia="微软雅黑" w:cs="微软雅黑"/>
          <w:spacing w:val="-1"/>
          <w:sz w:val="30"/>
          <w:szCs w:val="30"/>
        </w:rPr>
      </w:pPr>
    </w:p>
    <w:p w14:paraId="72E508A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three Cappadocians, allied by friendship and culture—BASIL, GREGORY of NYSSA, and GREGORY of Nazianzus—did not advance beyond the views of Origen.</w:t>
      </w:r>
    </w:p>
    <w:p w14:paraId="3B78910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三位加帕多家教父，因友谊和文化而联合——“巴西流”、“尼撒的格列高利”和“拿先斯的格列高利”——没有超越俄利根的观点。</w:t>
      </w:r>
    </w:p>
    <w:p w14:paraId="0A27978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and his younger brother Gregory Nyssen were but reproducers of Origen's opinions on this subject.</w:t>
      </w:r>
    </w:p>
    <w:p w14:paraId="6307126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巴西流和他的弟弟格列高利·尼森，不过是俄利根在这个主题上观点的复制者。</w:t>
      </w:r>
    </w:p>
    <w:p w14:paraId="1AE3491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Nazianzen repudiated the notion of a ransom paid to Satan, but in other respects adhered to the peculiarities of Origen's doctrine on the atonement; but all three evince the importance of the Lord's divine person as an essential prerequisite to the ransom.</w:t>
      </w:r>
    </w:p>
    <w:p w14:paraId="2960C90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拿先斯的格列高利摒弃了赎价是付给撒但的观念，但在其他方面，坚持了俄利根赎罪教义的 peculiarities；但三人都显明了主神圣位格作为赎价的根本前提的重要性。</w:t>
      </w:r>
    </w:p>
    <w:p w14:paraId="0B568C52">
      <w:pPr>
        <w:pStyle w:val="3"/>
        <w:spacing w:before="311" w:line="253" w:lineRule="auto"/>
        <w:ind w:left="3" w:firstLine="21"/>
        <w:jc w:val="both"/>
        <w:rPr>
          <w:rFonts w:hint="eastAsia" w:ascii="微软雅黑" w:hAnsi="微软雅黑" w:eastAsia="微软雅黑" w:cs="微软雅黑"/>
          <w:spacing w:val="-1"/>
          <w:sz w:val="30"/>
          <w:szCs w:val="30"/>
        </w:rPr>
      </w:pPr>
    </w:p>
    <w:p w14:paraId="51E4166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BASIL († A.D. 379) brings out his views on the atonement in his homily on the forty-ninth Psalm (vers. 7, 8),—a rather conflicting combination of two things—the persuasion of Satan and the propitiation of God (ἐξίλασμα τῷ Θε ῷ).</w:t>
      </w:r>
    </w:p>
    <w:p w14:paraId="029762B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巴西流（† 公元379年）在他对第四十九篇诗篇（第7, 8节）的讲道中，阐明了他对赎罪的观点——这是一个相当冲突的两种事物的结合——说服撒但和向神献上挽回祭（ἐξίλασμα τῷ Θε ῷ）。</w:t>
      </w:r>
    </w:p>
    <w:p w14:paraId="3E6376C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"Do not seek a brother for redemption, but one who exceeds your nature—not a mere man, but a God-man (&amp;νθρωπον Θεόν)—Jesus Christ, who alone is able to make a propitiation to God for us all."</w:t>
      </w:r>
    </w:p>
    <w:p w14:paraId="432664B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因此他说：“不要为救赎寻找一个弟兄，而要寻找一个超越你本性的人——不是一个单纯的人，而是一个神人（&amp;νθρωπον Θεόν）——耶稣基督，祂是唯一能为我们所有人向神献上挽回祭的。”</w:t>
      </w:r>
    </w:p>
    <w:p w14:paraId="78A9B3F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after a few sentences, he adds: "But one thing was found that was equivalent (ἀντάξιον) to all men, and given for the price of our soul's redemption—the holy and precious blood of our Lord Jesus Christ, which He poured out for us all" (sec. 4).</w:t>
      </w:r>
    </w:p>
    <w:p w14:paraId="6D406BB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然后，几句话之后，祂补充说：“但找到了一件事，它与所有的人等值（ἀντάξιον），并为我们灵魂的救赎作了代价——我们主耶稣基督圣洁和宝贵的血，祂为我们所有人倾倒出来”（第4节）。</w:t>
      </w:r>
    </w:p>
    <w:p w14:paraId="530733B8">
      <w:pPr>
        <w:pStyle w:val="3"/>
        <w:spacing w:before="311" w:line="253" w:lineRule="auto"/>
        <w:ind w:left="3" w:firstLine="21"/>
        <w:jc w:val="both"/>
        <w:rPr>
          <w:rFonts w:hint="eastAsia" w:ascii="微软雅黑" w:hAnsi="微软雅黑" w:eastAsia="微软雅黑" w:cs="微软雅黑"/>
          <w:spacing w:val="-1"/>
          <w:sz w:val="30"/>
          <w:szCs w:val="30"/>
        </w:rPr>
      </w:pPr>
    </w:p>
    <w:p w14:paraId="7FAB9C6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Nyssen, more of a systematic divine than his brother, attempted an exposition of the deeper grounds of the atonement, so far as was consistent with the views of his master Origen.</w:t>
      </w:r>
    </w:p>
    <w:p w14:paraId="65FF12D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尼撒的格列高利，比他的弟兄更像一个系统神学家，试图阐释赎罪的更深基础，只要与他的老师俄利根的观点相符。</w:t>
      </w:r>
    </w:p>
    <w:p w14:paraId="46ECE00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Raising the question why God did not denude Satan of his possession by simple power, he shows that the divine GOODNESS, WISDOM, JUSTICE, and POWER were all equally to be displayed, if the redemption of mankind was to be worthy of God.</w:t>
      </w:r>
    </w:p>
    <w:p w14:paraId="12DF3A6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祂提出问题，为何神不藉着单纯的能力，剥夺撒但的所有，祂表明，如果人类的救赎要配得过神，那么神的“良善”、“智慧”、“公义”和“能力”都必须同样地被彰显。</w:t>
      </w:r>
    </w:p>
    <w:p w14:paraId="36D20B6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Catechetical Oration (ch. 15–26) he expatiates on the exercise of God's perfections, while we see in the background the idea of the deception or artifice which he supposes practised upon Satan.</w:t>
      </w:r>
    </w:p>
    <w:p w14:paraId="051282D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在他的《教理讲论》（第15–26章）中，祂详述了神完全属性的运用，同时我们在背景中看到了祂假设施加于撒但的欺骗或诡计的观念。</w:t>
      </w:r>
    </w:p>
    <w:p w14:paraId="1C74B9E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(ch. 24): "Goodness is apprehended in the choice to save that which was lost; wisdom and righteousness are displayed in the mode of our salvation; and power in His being made in the likeness and fashion of men, according to the meanness of our nature, and in the hope (ἐλπισθiναι, i.e. on Satan's side) that He could, after the similitude of men, be held captive by death."</w:t>
      </w:r>
    </w:p>
    <w:p w14:paraId="31AF0D3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第24章）：“良善在拣选拯救失丧之人的选择中被领会；智慧和公义在我们的救恩方式中被彰显；能力在祂被造成人的样式和形像中，根据我们本性的卑微，以及在撒但一方的盼望（ἐλπισθiναι）中，即祂能，照着人的样式，被死亡囚禁。”</w:t>
      </w:r>
    </w:p>
    <w:p w14:paraId="0D3CEF5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widens the circle of the divine attributes called into exercise, as compared with his master Origen, who chiefly referred to the divine justice.</w:t>
      </w:r>
    </w:p>
    <w:p w14:paraId="0F02E6E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与祂的老师俄利根（主要提到神的公义）相比，格列高利扩大了被调动起来的神属性的范围。</w:t>
      </w:r>
    </w:p>
    <w:p w14:paraId="0DA731A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firmly held the GREAT FACT of the atonement, though theories are interspersed; and the atonement stands out as the great saving fact for mankind.</w:t>
      </w:r>
    </w:p>
    <w:p w14:paraId="4F4DC5B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祂坚决地持守了赎罪的“伟大事实”，虽然其中穿插了理论；并且赎罪作为为人类的伟大拯救事实而突出。</w:t>
      </w:r>
    </w:p>
    <w:p w14:paraId="18D287F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his elaborate work against Eunomius, the able champion of Arianism, Gregory rebuts an argument derived from Christ's obedience in the following terms (lib. ii.):—"He became obedient for our sakes, when He was at once MADE SIN AND A CURSE by reason of the divine plan in our behalf; not being such by nature, but made this by loving-kindness."</w:t>
      </w:r>
    </w:p>
    <w:p w14:paraId="6211672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他反驳亚流派干将优诺米乌斯的详尽著作中，格列高利以下列言辞反驳了一个源于基督顺服的论点（第二册）：——“祂为我们的缘故成了顺服的，那时祂因着为我们的神圣计划，同时‘被造成罪和咒诅’；祂本性不是如此，而是因着慈爱成了这样。”</w:t>
      </w:r>
    </w:p>
    <w:p w14:paraId="3DFB1BA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one can fail to see how closely he connected Christ's deity and atonement, recognising in the fullest manner the fact of the atonement, its nature, and consequences.</w:t>
      </w:r>
    </w:p>
    <w:p w14:paraId="793319E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没有人会看不出祂是多么紧密地将基督的神性和赎罪联系起来，以最充分的方式，认识到赎罪的事实、其性质和后果。</w:t>
      </w:r>
    </w:p>
    <w:p w14:paraId="61A74883">
      <w:pPr>
        <w:pStyle w:val="3"/>
        <w:spacing w:before="311" w:line="253" w:lineRule="auto"/>
        <w:ind w:left="3" w:firstLine="21"/>
        <w:jc w:val="both"/>
        <w:rPr>
          <w:rFonts w:hint="eastAsia" w:ascii="微软雅黑" w:hAnsi="微软雅黑" w:eastAsia="微软雅黑" w:cs="微软雅黑"/>
          <w:spacing w:val="-1"/>
          <w:sz w:val="30"/>
          <w:szCs w:val="30"/>
        </w:rPr>
      </w:pPr>
    </w:p>
    <w:p w14:paraId="73D51CC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Nazianzen († A.D. 389), the attached friend of Basil, differed from the theory of Origen in one point.</w:t>
      </w:r>
    </w:p>
    <w:p w14:paraId="6240E81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拿先斯的格列高利（† 公元389年），巴西流的挚友，在一点上与俄利根的理论不同。</w:t>
      </w:r>
    </w:p>
    <w:p w14:paraId="0529026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repudiated the doctrine to which the two last-mentioned Fathers attached themselves, viz. that a ransom must be paid to the enemy of mankind, such as the possessor of the captives demanded.</w:t>
      </w:r>
    </w:p>
    <w:p w14:paraId="3E06846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祂摒弃了后面两位教父所依附的教义，即赎价必须付给人类的仇敌，如俘虏的拥有者所要求的。</w:t>
      </w:r>
    </w:p>
    <w:p w14:paraId="3F5C384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his forty-fifth Oration, delivered in the year 385, he rejects it as an audacious thought (φεῦ τiς ὕβρεως): "We have to examine a doctrine neglected by many, but by me diligently investigated.</w:t>
      </w:r>
    </w:p>
    <w:p w14:paraId="0F234D4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因此，在祂于385年发表的第四十五篇讲论中，祂将其斥为一种大胆的想法（φεῦ τiς ὕβρεως）：“我们必须查考一个被许多人忽略，却被我勤奋探究的教义。”</w:t>
      </w:r>
    </w:p>
    <w:p w14:paraId="704E8A4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whom was the blood for us [offered], and for what reason was the great and precious (περιβόητον) blood of God, at once high priest and victim, shed?</w:t>
      </w:r>
    </w:p>
    <w:p w14:paraId="00DC230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为我们[献上]的血是给谁的，神那伟大和宝贵（περιβόητον）的血，祂既是大祭司又是祭物，为何被流出？</w:t>
      </w:r>
    </w:p>
    <w:p w14:paraId="63D7FD8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we were held in bondage by the wicked one, sold under sin, receiving pleasure in return for vice.</w:t>
      </w:r>
    </w:p>
    <w:p w14:paraId="7BD5A3B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因为我们被那恶者捆绑，卖在罪下，为换取邪恶而得享乐。</w:t>
      </w:r>
    </w:p>
    <w:p w14:paraId="7D3159B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the ransom (λύτρον) does not belong to any other party but to him who holds the captive, I ask, to whom was this paid, and for what cause?</w:t>
      </w:r>
    </w:p>
    <w:p w14:paraId="3ECAF78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但如果赎价（λύτρον）不属于任何别的一方，只属于那持有俘虏的，我问，这是付给谁的，又为何付？</w:t>
      </w:r>
    </w:p>
    <w:p w14:paraId="592B435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If it is paid to the evil one (fie upon the audacity!)—if the robber not only receives a ransom from God, but receives God Himself as a ransom, and such exorbitant wages for his tyranny as the reason why it is just to spare us— .</w:t>
      </w:r>
    </w:p>
    <w:p w14:paraId="390C70E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如果是付给那恶者的（呸，这大胆！）——如果那强盗不仅从神那里收到赎价，而且收到神自己作为赎价，以及为他的暴政如此高昂的工价，作为饶恕我们是公义的理由——。</w:t>
      </w:r>
    </w:p>
    <w:p w14:paraId="7049714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it is paid to the Father, then, first, how was it so?</w:t>
      </w:r>
    </w:p>
    <w:p w14:paraId="12B5034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但如果是付给父的，那么，首先，怎会如此？</w:t>
      </w:r>
    </w:p>
    <w:p w14:paraId="3E41228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we were not held in bondage by Him; and secondly, what is the reason that the Father was pleased with the blood of the Only-begotten, whereas He did not receive Isaac, offered by his father, but exchanged the sacrifice, substituting a ram for a rational victim?</w:t>
      </w:r>
    </w:p>
    <w:p w14:paraId="5D67795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因为我们不是被祂捆绑的；其次，父为何喜悦独生子的血，而祂却不悦纳他父亲献上的以撒，反而交换了祭物，用一只公羊代替了一个有理性的祭物？</w:t>
      </w:r>
    </w:p>
    <w:p w14:paraId="738DFD4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manifest that the Father receives it, not that He either demanded it or needed it (!), but by reason of the divine scheme of salvation, and because man needed to be sanctified by the humanity of God, that He Himself might deliver us, overcoming the tyrant by force, and bringing us back to Himself by His Son as Mediator" (ch. 22).</w:t>
      </w:r>
    </w:p>
    <w:p w14:paraId="725F537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显然，父悦纳它，不是因为祂要求它或需要它（！），而是因着救恩的神圣计划，并且因为人需要被神的人性所分别为圣，好叫祂自己能拯救我们，用能力战胜那暴君，并藉着祂的儿子作中保，将我们带回到祂自己面前（第22章）。</w:t>
      </w:r>
    </w:p>
    <w:p w14:paraId="406FEE0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Gregory Nazianzen abides by the other conclusions of Origen as to overreaching Satan; a preposterous theory, which had a strange fascination for many of the Fathers in the East and West.</w:t>
      </w:r>
    </w:p>
    <w:p w14:paraId="5F1D771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拿先斯的格列高利，坚持俄利根关于战胜撒但的其他结论；一个荒谬的理论，对东方和西方的许多教父都有奇特的魅力。</w:t>
      </w:r>
    </w:p>
    <w:p w14:paraId="1D662293">
      <w:pPr>
        <w:pStyle w:val="3"/>
        <w:spacing w:before="311" w:line="253" w:lineRule="auto"/>
        <w:ind w:left="3" w:firstLine="21"/>
        <w:jc w:val="both"/>
        <w:rPr>
          <w:rFonts w:hint="eastAsia" w:ascii="微软雅黑" w:hAnsi="微软雅黑" w:eastAsia="微软雅黑" w:cs="微软雅黑"/>
          <w:spacing w:val="-1"/>
          <w:sz w:val="30"/>
          <w:szCs w:val="30"/>
        </w:rPr>
      </w:pPr>
    </w:p>
    <w:p w14:paraId="0E65C7D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CHRYSOSTOM († A.D. 407), distinguished for his eloquence and the fervour of his piety, gives us positive biblical doctrine, without any theories or speculations beyond what the absolute necessity of the case required.</w:t>
      </w:r>
    </w:p>
    <w:p w14:paraId="132450B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克里索斯托（† 公元407年），以其雄辩和敬虔的热忱而著称，给了我们积极的圣经教义，没有任何超出绝对必要情况所要求的理论或思辨。</w:t>
      </w:r>
    </w:p>
    <w:p w14:paraId="0B15ECD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a biblical divine, with an instinctive recoil from speculations which he seems to have felt would be exploded by a wider survey of the relations of truth.</w:t>
      </w:r>
    </w:p>
    <w:p w14:paraId="3B5283B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祂是一位圣经神学家，对思辨有一种本能的退缩，祂似乎感到那些思辨会被对真理关系更广的考察所驳斥。</w:t>
      </w:r>
    </w:p>
    <w:p w14:paraId="3219FE1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developed by this great man is singularly balanced, because for the most part traced out from apostolical ideas, and an expansion of them doctrinally and practically.</w:t>
      </w:r>
    </w:p>
    <w:p w14:paraId="351811A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这位伟人所发展的教义，是特别平衡的，因为大部分是从事徒的观念中追溯出来的，并且是它们在教义和实践上的扩展。</w:t>
      </w:r>
    </w:p>
    <w:p w14:paraId="3BD99A5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make a few extracts from his Commentaries, or more properly Homilies, on the Pauline Epistles.</w:t>
      </w:r>
    </w:p>
    <w:p w14:paraId="342497D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我们从祂对保罗书信的《注释》，或更恰当地说，《讲道集》，中摘录几段。</w:t>
      </w:r>
    </w:p>
    <w:p w14:paraId="6BE8840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Referring to the benefits conferred through Christ as a divine Saviour, Chrysostom remarks (Com. on Rom. 5:17): "For Christ has paid far more than we owed—as much more as a boundless ocean compared with a drop of water.</w:t>
      </w:r>
    </w:p>
    <w:p w14:paraId="1243BC1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提到藉着基督作为一位神圣的救主所赐予的益处，克里索斯托评论道（罗马书5:17注释）：“因为基督所付的，远超过我们所欠的——多如无边的海洋与一滴水相比。”</w:t>
      </w:r>
    </w:p>
    <w:p w14:paraId="1AB91DD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Doubt not therefore, O man, when you see such a wealth of benefits; nor inquire how that spark of death and sin can be extinguished, when such a sea of blessings is let in upon it."</w:t>
      </w:r>
    </w:p>
    <w:p w14:paraId="65C6617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因此，人哪，当你看到如此丰盛的益处时，不要怀疑；也不要探究，当如此一片祝福的海洋涌入时，那死亡和罪的火花是如何被熄灭的。</w:t>
      </w:r>
    </w:p>
    <w:p w14:paraId="2EE1821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Few commentators in any age have apprehended more profoundly than Chrysostom the great mutual exchange of places between Christ and His people, according to which He was made our sin, and we His righteousness.</w:t>
      </w:r>
    </w:p>
    <w:p w14:paraId="320F20D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在任何时代，很少有注释家比克里索斯托更深刻地领会基督与祂子民之间位置的伟大相互交换，根据这个交换，祂被造成我们的罪，我们成了祂的义。</w:t>
      </w:r>
    </w:p>
    <w:p w14:paraId="3D93C27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point, which may be called the core of the atonement, the statements of Chrysostom deserve special consideration.</w:t>
      </w:r>
    </w:p>
    <w:p w14:paraId="4CF37A7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关于这一点，可被称为赎罪的核心，克里索斯托的陈述值得特别考虑。</w:t>
      </w:r>
    </w:p>
    <w:p w14:paraId="525F820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commenting on the passage in Corinthians (2 Cor. 5:21), in connection with the previous context, he says: "Reflect how great a thing it was to give His Son for those who insulted Him.</w:t>
      </w:r>
    </w:p>
    <w:p w14:paraId="7EEAA23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因此，在注释哥林多书中的那段经文（哥林多后书 5:21）时，联系前文，祂说：“思想，为那些侮辱祂的人舍了祂的儿子，是何等大的事。”</w:t>
      </w:r>
    </w:p>
    <w:p w14:paraId="1F9F5FF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now He has accomplished great things, and, besides, permitted Him who did nothing amiss to BE PUNISHED (κολασθiναι) FOR OFFENDERS.</w:t>
      </w:r>
    </w:p>
    <w:p w14:paraId="16232A7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但如今祂成就了大事，此外，还容许那没有犯错的，为“罪犯”受“罚”（κολασθiναι）。</w:t>
      </w:r>
    </w:p>
    <w:p w14:paraId="59A0D78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(the apostle) did not merely say this, but affirmed what is much more than this: He made Him to be sin who knew no sin, who was absolute righteousness (αὐτοδικαιοσύνην); that is, left Him to be condemned as a sinner, to die as accursed: for cursed is every one that hangeth on a tree."</w:t>
      </w:r>
    </w:p>
    <w:p w14:paraId="26FCCE1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使徒）不仅仅是说了这个，而是肯定了比这更甚的事：祂使那不知罪的，就是那绝对的义（αὐτοδικαιοσύνην），成为罪；也就是说，任凭祂被定为罪人，被咒诅而死：因为凡挂在木头上的都是被咒诅的。</w:t>
      </w:r>
    </w:p>
    <w:p w14:paraId="00A9DC4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after a few sentences, he refers to the apostle's words as follows: "He [the apostle] says, He made the Righteous One a sinner, that He might make the sinners righteous.</w:t>
      </w:r>
    </w:p>
    <w:p w14:paraId="0C8D094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然后，几句话之后，祂如此提到使徒的话：“祂[使徒]说，祂使那义的成了罪人，好叫祂能使罪人成为义的。”</w:t>
      </w:r>
    </w:p>
    <w:p w14:paraId="791A78B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Nay, he not only said this, but what is a much greater thing; for he did not affirm the concrete (ἕξιν), but the abstract itself (ποιότητα).</w:t>
      </w:r>
    </w:p>
    <w:p w14:paraId="36AABFC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不仅如此，祂不仅仅说了这个，而是说了更伟大的事；因为祂不是肯定了具体的（ἕξιν），而是肯定了抽象本身（ποιότητα）。</w:t>
      </w:r>
    </w:p>
    <w:p w14:paraId="3326894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say, He made Him a sinner, but sin."</w:t>
      </w:r>
    </w:p>
    <w:p w14:paraId="6C16144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祂不是说，祂使祂成了罪人，而是成了罪。</w:t>
      </w:r>
    </w:p>
    <w:p w14:paraId="54A3E86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appears, too, that the positive element of Christ's obedience entered into Chrysostom's theology.</w:t>
      </w:r>
    </w:p>
    <w:p w14:paraId="6041128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看来，基督顺服的积极因素也进入了克里索斯托的神学。</w:t>
      </w:r>
    </w:p>
    <w:p w14:paraId="67A344C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(Hom. on Rom. 10:4): "Do not fear, then, as if you transgressed the law when you came to faith; for you transgress it when, by reason of it, you do not believe on Christ.</w:t>
      </w:r>
    </w:p>
    <w:p w14:paraId="1531B18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因此祂说（罗马书10:4讲道集）：“那么，不要惧怕，仿佛你来到信心时就违背了律法；因为当你因着它，不信基督时，你才违背了它。”</w:t>
      </w:r>
    </w:p>
    <w:p w14:paraId="79936A7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you have believed on Him, YOU HAVE FULFILLED IT, AND DONE MUCH MORE THAN IT COMMANDED: for you have received a far greater righteousness."</w:t>
      </w:r>
    </w:p>
    <w:p w14:paraId="4F9678C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当你信了祂，你就“成全了它”，并且“做的远超过它所命令的”：因为你领受了远为更大的义。</w:t>
      </w:r>
    </w:p>
    <w:p w14:paraId="4B5591CA">
      <w:pPr>
        <w:pStyle w:val="3"/>
        <w:spacing w:before="311" w:line="253" w:lineRule="auto"/>
        <w:ind w:left="3" w:firstLine="21"/>
        <w:jc w:val="both"/>
        <w:rPr>
          <w:rFonts w:hint="eastAsia" w:ascii="微软雅黑" w:hAnsi="微软雅黑" w:eastAsia="微软雅黑" w:cs="微软雅黑"/>
          <w:spacing w:val="-1"/>
          <w:sz w:val="30"/>
          <w:szCs w:val="30"/>
        </w:rPr>
      </w:pPr>
    </w:p>
    <w:p w14:paraId="247EBCB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great movement within the pale of the Greek Church, which contributed powerfully to develope the doctrine of the atonement, was the NESTORIAN CONTROVERSY.</w:t>
      </w:r>
    </w:p>
    <w:p w14:paraId="528F678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希腊教会内部的最后一个伟大运动，它有力地促进了赎罪教义的发展，是“涅斯多留派的争议”。</w:t>
      </w:r>
    </w:p>
    <w:p w14:paraId="629D0B4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opposing the division or separation of the natures of Christ, the church saw how fatal Nestorianism would soon prove to the atonement; and in proportion as the church teachers laid emphasis on the UNITY OF THE PERSON, and asserted that Jesus was the Son of God incarnate, in the same proportion did they attach infinite value to His work of atonement.</w:t>
      </w:r>
    </w:p>
    <w:p w14:paraId="203637B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反对基督二性的分裂或分离时，教会看到涅斯多留派很快就会对赎罪造成多么致命的后果；并且，随着教会教师们越发强调“位格的合一”，并断言耶稣是道成肉身的神的儿子，他们就越发地将无限的价值归于祂的赎罪之工。</w:t>
      </w:r>
    </w:p>
    <w:p w14:paraId="33B0A65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the act of the person, not of a mere man.</w:t>
      </w:r>
    </w:p>
    <w:p w14:paraId="0E54A5D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那是位格的行为，不是单纯一个人的行为。</w:t>
      </w:r>
    </w:p>
    <w:p w14:paraId="6F3A152C">
      <w:pPr>
        <w:pStyle w:val="3"/>
        <w:spacing w:before="311" w:line="253" w:lineRule="auto"/>
        <w:ind w:left="3" w:firstLine="21"/>
        <w:jc w:val="both"/>
        <w:rPr>
          <w:rFonts w:hint="eastAsia" w:ascii="微软雅黑" w:hAnsi="微软雅黑" w:eastAsia="微软雅黑" w:cs="微软雅黑"/>
          <w:spacing w:val="-1"/>
          <w:sz w:val="30"/>
          <w:szCs w:val="30"/>
        </w:rPr>
      </w:pPr>
    </w:p>
    <w:p w14:paraId="76A4852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Among the teachers whose influence was most felt in this direction, CYRILL of Alexandria († A.D. 444) was prominent.</w:t>
      </w:r>
    </w:p>
    <w:p w14:paraId="4015D95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在那些在这方面影响最深的教师中，“亚历山大的区利罗”（† 公元444年）是杰出的。</w:t>
      </w:r>
    </w:p>
    <w:p w14:paraId="1B8BF52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constantly raises the objection to Nestorius' views, that Christ's atoning death owed its validity to the fact that He who suffered in our stead was the divine Logos, and that His blood was the blood of God's Son; and he asserts that it would have been no equivalent had Jesus been a mere man.</w:t>
      </w:r>
    </w:p>
    <w:p w14:paraId="022DB22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祂不断地对涅斯多留的观点提出反对意见，即基督赎罪的死，其有效性在于那位代替我们受苦的是神圣的道，并且祂的血是神儿子的血；祂断言，如果耶稣只是一个单纯的人，那就不会是等价的。</w:t>
      </w:r>
    </w:p>
    <w:p w14:paraId="576471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His ransom suffices to meet the wants of all mankind.</w:t>
      </w:r>
    </w:p>
    <w:p w14:paraId="3A29F09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但祂的赎价足以满足全人类的需要。</w:t>
      </w:r>
    </w:p>
    <w:p w14:paraId="05A06E1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adduce a specimen of the mode in which he brought this truth to bear on the atonement.</w:t>
      </w:r>
    </w:p>
    <w:p w14:paraId="2FED376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让我引述一个祂将这个真理应用于赎罪的方式的例子。</w:t>
      </w:r>
    </w:p>
    <w:p w14:paraId="01A8616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his second Oration de recta fide (sec. vii), Cyrill says on Gal. 3:13: "The law having pronounced him accursed who is in transgression and sin, He who knew no sin—that is, Christ—has been subjected to judgment, bearing an unjust sentence, and suffering what was due to those under the curse, that He who was EQUIVALENT TO THE UNIVERSE (ὁ τῶν ὅλων ἀντάξιος), dying for all, might discharge all from the charges of disobedience, and purchase all that is under heaven with His own blood.</w:t>
      </w:r>
    </w:p>
    <w:p w14:paraId="72D213F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他的第二篇《论正信的讲论》（第七节）中，区利罗在加拉太书3:13上说：“律法既宣告那在过犯和罪中的是受咒诅的，那位不知罪的——就是基督——就被置于审判之下，担当了一个不公的判决，并受了那些在咒诅之下之人所应得的，好叫那位‘与宇宙等值’的（ὁ τῶν ὅλων ἀντάξιος），为所有人死，可以使所有的人脱离不顺服的指控，并用祂自己的血买赎天下的一切。”</w:t>
      </w:r>
    </w:p>
    <w:p w14:paraId="6263883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one would not have been an equivalent for all, had he been a mere man.</w:t>
      </w:r>
    </w:p>
    <w:p w14:paraId="3F7A54F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因此，如果祂只是一个单纯的人，一个人就不会是所有人的等价物。</w:t>
      </w:r>
    </w:p>
    <w:p w14:paraId="31F14CA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if He is considered as God incarnate, and suffering in His own flesh, the entire creation is small in comparison; and the death of one flesh is sufficient for the ransom of the human race (τῆς ὑπ, ο ὔρανον), for it belonged to the Logos (iδία τοῦ λόγου), begotten of God the Father."</w:t>
      </w:r>
    </w:p>
    <w:p w14:paraId="0F0DA60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但如果祂被视为道成肉身的神，并在祂自己的肉身中受苦，那么整个受造界相比之下就微不足道了；一个肉身的死，就足以赎回人类（τῆς ὑπ, ο ὔρανον），因为它属于道（iδία τοῦ λόγου），由父神所生。</w:t>
      </w:r>
    </w:p>
    <w:p w14:paraId="6C89616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Many similar passages occur in Cyrill (see Cyr. on John 1:29, and reply to Julian, lib. 9).</w:t>
      </w:r>
    </w:p>
    <w:p w14:paraId="2183803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在区利罗的著作中，有许多类似的段落（见区利罗对约翰福音1:29的注释，以及对尤利安的答复，第九册）。</w:t>
      </w:r>
    </w:p>
    <w:p w14:paraId="16B6201A">
      <w:pPr>
        <w:pStyle w:val="3"/>
        <w:spacing w:before="311" w:line="253" w:lineRule="auto"/>
        <w:ind w:left="3" w:firstLine="21"/>
        <w:jc w:val="both"/>
        <w:rPr>
          <w:rFonts w:hint="eastAsia" w:ascii="微软雅黑" w:hAnsi="微软雅黑" w:eastAsia="微软雅黑" w:cs="微软雅黑"/>
          <w:spacing w:val="-1"/>
          <w:sz w:val="30"/>
          <w:szCs w:val="30"/>
        </w:rPr>
      </w:pPr>
    </w:p>
    <w:p w14:paraId="40692E8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THEODORET, the contemporary of Cyrill, does not give such express testimonies to this aspect of truth, as might indeed have been expected from his Antiochian tendencies.</w:t>
      </w:r>
    </w:p>
    <w:p w14:paraId="3C0C56A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西奥多雷，区利罗的同代人，对真理的这个方面没有给出如此明确的见证，这的确是可能从祂的安提阿派倾向中预料到的。</w:t>
      </w:r>
    </w:p>
    <w:p w14:paraId="078FFCF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the old doctrine of Origen as to the defeat of Satan combined with the reference to death on which Athanasius dwelt; but he lays emphasis on substitution and curse-bearing as much as Cyrill.</w:t>
      </w:r>
    </w:p>
    <w:p w14:paraId="7734E8C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我们发现俄利根关于战胜撒但的古老教义，与亚他那修所强调的对死亡的提及相结合；但祂像区利罗一样，强调替代和担当咒诅。</w:t>
      </w:r>
    </w:p>
    <w:p w14:paraId="5727C00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tenth Oration on Providence, Theodoret eloquently dilates on Christ our substitute, and represents the Saviour as addressing Satan subsequently to the crucifixion, and previous to His resurrection: "You have been taken (ἑάλως), O wicked one, and snared in your own toils."</w:t>
      </w:r>
    </w:p>
    <w:p w14:paraId="26120BB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在他的第十篇《论护理的讲论》中，西奥多雷雄辩地详述了基督我们的替代者，并描绘了救主在钉十字架之后，以及祂复活之前，向撒但说话：“你已被捉拿（ἑάλως），哦，那恶者，并被自己的网罗所困。”</w:t>
      </w:r>
    </w:p>
    <w:p w14:paraId="68EF93B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challenges him to point out a flaw in His life or heart; bids him withdraw from his authority and desist from his tyranny, and says that He will deliver all from death, using righteous mercy (ἐλέω δικαίω).</w:t>
      </w:r>
    </w:p>
    <w:p w14:paraId="15CBC3F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祂挑战他指出祂生命或心中的一个瑕疵；吩咐他撤回他的权柄，停止他的暴政，并说祂将用公义的怜悯（ἐλέω δικαίω）将所有的人从死亡中拯救出来。</w:t>
      </w:r>
    </w:p>
    <w:p w14:paraId="7BAE8077">
      <w:pPr>
        <w:pStyle w:val="3"/>
        <w:spacing w:before="311" w:line="253" w:lineRule="auto"/>
        <w:ind w:left="3" w:firstLine="21"/>
        <w:jc w:val="both"/>
        <w:rPr>
          <w:rFonts w:hint="eastAsia" w:ascii="微软雅黑" w:hAnsi="微软雅黑" w:eastAsia="微软雅黑" w:cs="微软雅黑"/>
          <w:spacing w:val="-1"/>
          <w:sz w:val="30"/>
          <w:szCs w:val="30"/>
        </w:rPr>
      </w:pPr>
    </w:p>
    <w:p w14:paraId="51EF2E9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the age of Cyrill and Theodoret, little fresh thought was exercised within the pale of the Greek Church on the doctrine of the atonement.</w:t>
      </w:r>
    </w:p>
    <w:p w14:paraId="510C28C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在区利罗和西奥多雷的时代之后，希腊教会内部对赎罪教义的思考很少有新的发展。</w:t>
      </w:r>
    </w:p>
    <w:p w14:paraId="6C8B99D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thinking of previous ages was handed down, but never reduced to a unity.</w:t>
      </w:r>
    </w:p>
    <w:p w14:paraId="18DD83C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前几个时代的思想被传承下来，但从未被归结为一体。</w:t>
      </w:r>
    </w:p>
    <w:p w14:paraId="0CF1D5F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doctrine of vicarious sacrifice was the received view throughout the flourishing period of that church for five centuries.</w:t>
      </w:r>
    </w:p>
    <w:p w14:paraId="4A1E45C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但替代性献祭的教义，在那个教会五个世纪的兴盛时期，是公认的观点。</w:t>
      </w:r>
    </w:p>
    <w:p w14:paraId="03A3C7C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Man's captivity and his ransom by a representative were never questioned, even when the ransom was supposed to have been paid to the enemy of the human race.</w:t>
      </w:r>
    </w:p>
    <w:p w14:paraId="282F0E6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人的被囚禁以及由一位代表作赎价，从未被质疑，即使当赎价被认为是付给人类的仇敌时也是如此。</w:t>
      </w:r>
    </w:p>
    <w:p w14:paraId="725A730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elements were all there, though not fused into a unity; and John Damascene, the dogmatic divine († 750), gathered up the thinking, but did not go beyond Athanasius' views.</w:t>
      </w:r>
    </w:p>
    <w:p w14:paraId="134C6F8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要素都已具备，虽然尚未融为一体；大马士革的约翰，教义神学家（† 750年），总结了这些思想，但没有超越亚他那修的观点。</w:t>
      </w:r>
    </w:p>
    <w:p w14:paraId="1FF1C1A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said that the elements were all received, we meant to add that the Greek Fathers did not ground the atonement sufficiently in the absolute necessity of satisfying divine justice.</w:t>
      </w:r>
    </w:p>
    <w:p w14:paraId="27CA8C5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当我们说所有要素都被接受时，我们的意思是补充说，希腊教父们没有将赎罪充分地建立在满足神公义的绝对必要性上。</w:t>
      </w:r>
    </w:p>
    <w:p w14:paraId="37E6E5A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them it was a positive arrangement, suited to man's wants, and worthy of God, not an absolute necessity on the supposition of man's salvation.</w:t>
      </w:r>
    </w:p>
    <w:p w14:paraId="17C4205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对他们来说，这是一个实在的安排，适合人的需要，并配得过神，而不是在人得救的假设下的一个绝对的必要性。</w:t>
      </w:r>
    </w:p>
    <w:p w14:paraId="306753E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time of Origen, whose philosophy of justice was too plainly derived from Clemens Alexandrinus, all the great Fathers of the Greek Church were much less decided than Irenæus in regarding the atonement in the light of SIN ITSELF, and more inclined to connect it merely with the CONSEQUENCES of sin.</w:t>
      </w:r>
    </w:p>
    <w:p w14:paraId="3B2613B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从俄利根的时代起，他的公义哲学过于明显地源于克莱门斯·亚历山大，所有伟大的希腊教会教父们，在将赎罪视为“罪本身”的光中，都比爱任纽要不那么果断，而更倾向于将其仅仅与“罪的后果”联系起来。</w:t>
      </w:r>
    </w:p>
    <w:p w14:paraId="074F85D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speak of the atonement as if God had been pleased to appoint this positive, provision for man's salvation.</w:t>
      </w:r>
    </w:p>
    <w:p w14:paraId="4D6DF7C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他们讲到赎罪，仿佛神喜悦命定这个实在的、为人的救恩所作的预备。</w:t>
      </w:r>
    </w:p>
    <w:p w14:paraId="19B547B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Origen, Athanasius, Gregory Nazianzen, Gregory Nyssen, Theodoret, all assert that it was positive, not based on a deeper necessity than man's welfare and God's free choice.</w:t>
      </w:r>
    </w:p>
    <w:p w14:paraId="2FA2745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俄利根、亚他那修、拿先斯的格列高利、尼撒的格列高利、西奥多雷，都断言那是实在的，不是基于比人的福祉和神的自由选择更深的必要性。</w:t>
      </w:r>
    </w:p>
    <w:p w14:paraId="338F7DB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Statements, it is true, occur in Cyrill of Jerusalem and Chrysostom, which, if fully thought out, would have led them, and it may be did lead them, to occupy the deeper ground ofIrenæus, with whom Chrysostom at least had much in common.</w:t>
      </w:r>
    </w:p>
    <w:p w14:paraId="64C2468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的确，在耶路撒冷的区利罗和克里索斯托的著作中，有一些陈述，如果被充分地思想，本会引导他们，并且或许也已引导他们，去占据爱任纽的更深立场，克里索斯托至少与祂有很多共通之处。</w:t>
      </w:r>
    </w:p>
    <w:p w14:paraId="3151B17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as a school of theology, the Greek Church, while firmly maintaining the fact of the atonement, stopped short at what has been called its relative necessity.</w:t>
      </w:r>
    </w:p>
    <w:p w14:paraId="1D44787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但作为一个神学学派，希腊教会，虽然坚决地维持了赎罪的事实，却停留在所谓的其相对必要性上。</w:t>
      </w:r>
    </w:p>
    <w:p w14:paraId="472934B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shall see that the Confessions of the Reformation took better ground.</w:t>
      </w:r>
    </w:p>
    <w:p w14:paraId="052CEBB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我们将看到，宗教改革的信条采取了更好的立场。</w:t>
      </w:r>
    </w:p>
    <w:p w14:paraId="50E19A3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indecision on the part of the Greek theologians arose from the circumstance that they recoiled from a definition which seemed to interfere with the absolute dominion and unconditional freedom of God.</w:t>
      </w:r>
    </w:p>
    <w:p w14:paraId="6824981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希腊神学家们的犹豫不决，源于他们畏缩于一个似乎干涉了神的绝对主权和无条件自由的定义。</w:t>
      </w:r>
    </w:p>
    <w:p w14:paraId="600070A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did not give full justice to the forensic and ethical aspect of the question in the divine moral government in connection with the FACT OF SIN.</w:t>
      </w:r>
    </w:p>
    <w:p w14:paraId="6C671C9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但他们没有对在神的道德治理中，与“罪的事实”相关的问题的法庭和伦理方面，给予充分的公正。</w:t>
      </w:r>
    </w:p>
    <w:p w14:paraId="18A2B9E6">
      <w:pPr>
        <w:pStyle w:val="3"/>
        <w:spacing w:before="311" w:line="253" w:lineRule="auto"/>
        <w:ind w:left="3" w:firstLine="21"/>
        <w:jc w:val="both"/>
        <w:rPr>
          <w:rFonts w:hint="eastAsia" w:ascii="微软雅黑" w:hAnsi="微软雅黑" w:eastAsia="微软雅黑" w:cs="微软雅黑"/>
          <w:spacing w:val="-1"/>
          <w:sz w:val="30"/>
          <w:szCs w:val="30"/>
        </w:rPr>
      </w:pPr>
    </w:p>
    <w:p w14:paraId="58883FD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notice of the LATIN FATHERS may be much more succinct.</w:t>
      </w:r>
    </w:p>
    <w:p w14:paraId="2FDC22B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我们对“拉丁教父”的注意，可以更简洁。</w:t>
      </w:r>
    </w:p>
    <w:p w14:paraId="7FA6963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add nothing, in fact, to the outline of the doctrine furnished by the Fathers of the Greek Church; nay, sometimes, as in the case of Origen's theory, imported what might much better have been left behind.</w:t>
      </w:r>
    </w:p>
    <w:p w14:paraId="0220C74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事实上，他们没有为希腊教会教父们所提供的该教义的纲要，增添任何东西；不仅如此，有时，如在俄利根的理论的情况下，还引进了本应被抛在身后的东西。</w:t>
      </w:r>
    </w:p>
    <w:p w14:paraId="0D93DCB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would be a tedious repetition to adduce large extracts from their works, when they are quite similar to those already given.</w:t>
      </w:r>
    </w:p>
    <w:p w14:paraId="3D409A3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当它们与已给出的完全相似时，从他们的著作中引述大段的摘录将是乏味的重复。</w:t>
      </w:r>
    </w:p>
    <w:p w14:paraId="0B03CA8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death of Christ was viewed as a RANSOM and a SACRIFICE: the modern notion of moral redemption and absolute pardon, irrespective of expiation, was utterly unknown.</w:t>
      </w:r>
    </w:p>
    <w:p w14:paraId="50E2CAC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基督的死被视为“赎价”和“献祭”：现代的道德救赎和绝对赦免，与赎罪无关的观念，是完全未知的。</w:t>
      </w:r>
    </w:p>
    <w:p w14:paraId="6F730E50">
      <w:pPr>
        <w:pStyle w:val="3"/>
        <w:spacing w:before="311" w:line="253" w:lineRule="auto"/>
        <w:ind w:left="3" w:firstLine="21"/>
        <w:jc w:val="both"/>
        <w:rPr>
          <w:rFonts w:hint="eastAsia" w:ascii="微软雅黑" w:hAnsi="微软雅黑" w:eastAsia="微软雅黑" w:cs="微软雅黑"/>
          <w:spacing w:val="-1"/>
          <w:sz w:val="30"/>
          <w:szCs w:val="30"/>
        </w:rPr>
      </w:pPr>
    </w:p>
    <w:p w14:paraId="2703C0C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TERTULLIAN († A.D. 220), contemporary with Origen, but formed by earlier writers, assails the gnostic phantom-theory of Christ's humanity.</w:t>
      </w:r>
    </w:p>
    <w:p w14:paraId="3BB5710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德尔图良（† 公元220年），与俄利根同时代，但受早期作者的影响，攻击了诺斯底派关于基督人性的幻影理论。</w:t>
      </w:r>
    </w:p>
    <w:p w14:paraId="489D9B2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treats it as subversive of the atonement, because a phantom could not suffer.</w:t>
      </w:r>
    </w:p>
    <w:p w14:paraId="6528C2D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祂将其视为颠覆了赎罪，因为一个幻影不能受苦。</w:t>
      </w:r>
    </w:p>
    <w:p w14:paraId="1F49780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his work against Marcion, he says: "Christ's death, the entire weight and fruit of the Christian name, is denied; the death which the apostle so strongly asserts as certainly real, making it the very foundation of the gospel and of our salvation, and of his own preaching" (book iii. ch. 8).</w:t>
      </w:r>
    </w:p>
    <w:p w14:paraId="3F4CF03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他反驳马吉安的著作中，祂说：“基督的死，即基督徒名称的全部重量和果实，被否认了；使徒如此强烈地断言其为确实真实的死，将其作为福音和我们救恩，以及祂自己传讲的根基”（第三册，第8章）。</w:t>
      </w:r>
    </w:p>
    <w:p w14:paraId="4C3EC04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Latin word SATISFACTION, it is commonly said, was first applied by Tertullian to the atonement, though Bähr casts a doubt upon this, on the ground that the term SATISFY was used for a voluntary submission to the discipline of the church.</w:t>
      </w:r>
    </w:p>
    <w:p w14:paraId="2304B16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拉丁词“补赎”，通常被说成是首次被德尔图良应用于赎罪，虽然巴尔对此表示怀疑，理由是“满足”一词被用来指自愿地顺服教会的纪律。</w:t>
      </w:r>
    </w:p>
    <w:p w14:paraId="55E6303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does not deny, however, that this juristic term found its way into the nomenclature of the Western Church from Tertullian, an eminent jurist before his conversion.</w:t>
      </w:r>
    </w:p>
    <w:p w14:paraId="2B4C134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然而，祂不否认，这个法学术语是从德尔图良那里，进入了西方教会的术语，德尔图良在祂归信前是一位杰出的法学家。</w:t>
      </w:r>
    </w:p>
    <w:p w14:paraId="0AFFE82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CYPRIAN (A.D. 250), who had many things in common with Tertullian, is as explicit on vicarious sin-bearing.</w:t>
      </w:r>
    </w:p>
    <w:p w14:paraId="1B870B1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居普良（公元250年），与德尔图良有许多共通之处，对替代性担当罪同样明确。</w:t>
      </w:r>
    </w:p>
    <w:p w14:paraId="65EFE4C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be says: "Christ bore us all (nos omnes portabat), who also bore (portabat) our sins;" language proceeding on the assumption that Christ sustained our persons as a surety, and incurred our responsibilities (Epistle 63).</w:t>
      </w:r>
    </w:p>
    <w:p w14:paraId="777BC81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因此祂说：“基督担当了我们所有人（nos omnes portabat），祂也担当了（portabat）我们的罪；”这语言是基于基督作为保证人，承担了我们的位格，并招致了我们的责任这个假设（书信63）。</w:t>
      </w:r>
    </w:p>
    <w:p w14:paraId="6BF7EBD7">
      <w:pPr>
        <w:pStyle w:val="3"/>
        <w:spacing w:before="311" w:line="253" w:lineRule="auto"/>
        <w:ind w:left="3" w:firstLine="21"/>
        <w:jc w:val="both"/>
        <w:rPr>
          <w:rFonts w:hint="eastAsia" w:ascii="微软雅黑" w:hAnsi="微软雅黑" w:eastAsia="微软雅黑" w:cs="微软雅黑"/>
          <w:spacing w:val="-1"/>
          <w:sz w:val="30"/>
          <w:szCs w:val="30"/>
        </w:rPr>
      </w:pPr>
    </w:p>
    <w:p w14:paraId="6F8F632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AMBROSE († A.D. 397), a man of Greek culture, speaks of Christ's atonement as a payment or ransom, as emphatically as Origen, who was in no small measure his master: "He owed nothing, but paid for all, as He Himself bears witness, saying, Then I restored what I took not away" (Lib. de Tob. 10).</w:t>
      </w:r>
    </w:p>
    <w:p w14:paraId="4ADEDAB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安波罗修（† 公元397年），一位具有希腊文化的人，讲到基督的赎罪是一种支付或赎价，其强调的程度与俄利根一样，后者在很大程度上是他的老师：“祂没有欠什么，却为所有人付了债，正如祂自己作见证，说：‘那时我所没有抢夺的，我要偿还’”（托比特书，10）。</w:t>
      </w:r>
    </w:p>
    <w:p w14:paraId="06A990B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 in his elucidations of Genesis, he speaks in a style recalling the Epistle to Diognetus and Irenæus: "God, therefore, took flesh that He might abolish the curse of sinful flesh, and was made a curse for us, that the blessing might swallow up the curse, sinlessness sin, benevolence condemnation, and life death.</w:t>
      </w:r>
    </w:p>
    <w:p w14:paraId="3E759A4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再者，在他对创世记的阐释中，祂以一种让人回想起《致丢格那妥书》和爱任纽的风格说话：“因此，神取了肉身，好叫祂能废除罪身的咒诅，并为我们成了咒诅，好叫祝福能吞灭咒诅，无罪吞灭罪，仁慈吞灭定罪，生命吞灭死亡。”</w:t>
      </w:r>
    </w:p>
    <w:p w14:paraId="416089E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He underwent death that the sentence might be fulfilled, that A SATISFACTION might be made (satisfierit)" (ch. 7).</w:t>
      </w:r>
    </w:p>
    <w:p w14:paraId="48D529C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因为祂经历了死亡，好叫判决得以成全，好叫一个“补赎”得以成就（satisfierit）”（第7章）。</w:t>
      </w:r>
    </w:p>
    <w:p w14:paraId="7D18A6B3">
      <w:pPr>
        <w:pStyle w:val="3"/>
        <w:spacing w:before="311" w:line="253" w:lineRule="auto"/>
        <w:ind w:left="3" w:firstLine="21"/>
        <w:jc w:val="both"/>
        <w:rPr>
          <w:rFonts w:hint="eastAsia" w:ascii="微软雅黑" w:hAnsi="微软雅黑" w:eastAsia="微软雅黑" w:cs="微软雅黑"/>
          <w:spacing w:val="-1"/>
          <w:sz w:val="30"/>
          <w:szCs w:val="30"/>
        </w:rPr>
      </w:pPr>
    </w:p>
    <w:p w14:paraId="63BBF02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we come to AUGUSTIN († A.D. 430), the greatest Western teacher, the same doctrine of sin-bearing and satisfaction by a sinless surety is explicitly asserted.</w:t>
      </w:r>
    </w:p>
    <w:p w14:paraId="31DB6A3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当我们来到“奥古斯丁”（† 公元430年），西方最伟大的教师，同样关于担当罪和藉着一位无罪保证人作补赎的教义，被明确地断言。</w:t>
      </w:r>
    </w:p>
    <w:p w14:paraId="6B37C68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are, no doubt, surprised that so little is said by him on the subject of the atonement, compared with its prominence in Scripture and in the theology of the Reformation.</w:t>
      </w:r>
    </w:p>
    <w:p w14:paraId="12CB3C1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毫无疑问，我们感到惊讶的是，与赎罪在圣经和宗教改革神学中的突出地位相比，祂对此主题的论述是如此之少。</w:t>
      </w:r>
    </w:p>
    <w:p w14:paraId="4460188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may be explained by the fact that the church recognised the truth, and that the Supper kept it before men's minds.</w:t>
      </w:r>
    </w:p>
    <w:p w14:paraId="7EE92DF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但这可以由这样一个事实来解释，即教会认识到这个真理，并且圣餐使其呈现在人的思想中。</w:t>
      </w:r>
    </w:p>
    <w:p w14:paraId="764BC37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Besides, polemical discussions had never called substitution in question.</w:t>
      </w:r>
    </w:p>
    <w:p w14:paraId="2C38FB8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此外，辩论性的讨论从未对替代提出过质疑。</w:t>
      </w:r>
    </w:p>
    <w:p w14:paraId="39DC64B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expresses himself thus, on John (Tract 41): "We are reconciled only by the taking away of sin, which is the separating medium.</w:t>
      </w:r>
    </w:p>
    <w:p w14:paraId="3D16E75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奥古斯丁如此表达自己，在约翰福音的注释中（41号讲道）：“我们只有藉着除去罪，那分隔的媒介，才能得以和好。”</w:t>
      </w:r>
    </w:p>
    <w:p w14:paraId="1F7B381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Mediator is the Reconciler.</w:t>
      </w:r>
    </w:p>
    <w:p w14:paraId="4CF048F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但中保是使和好者。</w:t>
      </w:r>
    </w:p>
    <w:p w14:paraId="1BA8C2A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Therefore, that the wall of separation might be taken down, the Mediator came, and the Priest Himself was made a sacrifice."</w:t>
      </w:r>
    </w:p>
    <w:p w14:paraId="4D81AE3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因此，为了拆毁那隔断的墙，中保来了，祭司自己成了祭物。</w:t>
      </w:r>
    </w:p>
    <w:p w14:paraId="60EC1D5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his exposition of Ps. 95 he says: "Men were held captive under the devil, and served devils, but were redeemed from captivity.</w:t>
      </w:r>
    </w:p>
    <w:p w14:paraId="252E691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在祂对诗篇95篇的解释中，祂说：“人被魔鬼掳去，服事魔鬼，但从囚禁中被赎回。”</w:t>
      </w:r>
    </w:p>
    <w:p w14:paraId="7740F3F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they could sell themselves, but they could not redeem themselves.</w:t>
      </w:r>
    </w:p>
    <w:p w14:paraId="7977B93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因为他们能卖自己，却不能赎自己。</w:t>
      </w:r>
    </w:p>
    <w:p w14:paraId="1F53BFD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Redeemer came and gave the price, shed His blood, and bought the world.</w:t>
      </w:r>
    </w:p>
    <w:p w14:paraId="04A6D5B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救赎主来了，付了代价，流了祂的血，买赎了世界。</w:t>
      </w:r>
    </w:p>
    <w:p w14:paraId="6A9A3B5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Do you ask what He bought?</w:t>
      </w:r>
    </w:p>
    <w:p w14:paraId="3CFBA63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你问祂买了什么？</w:t>
      </w:r>
    </w:p>
    <w:p w14:paraId="17F1F2D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See what He gave, and find what He bought.</w:t>
      </w:r>
    </w:p>
    <w:p w14:paraId="72918A8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看祂给了什么，就知道祂买了什么。</w:t>
      </w:r>
    </w:p>
    <w:p w14:paraId="7AED4E9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blood of Christ is the price: what is of so great worth?</w:t>
      </w:r>
    </w:p>
    <w:p w14:paraId="0DD1DFE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基督的宝血是代价：有什么如此大的价值呢？</w:t>
      </w:r>
    </w:p>
    <w:p w14:paraId="54A1186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but the whole world?</w:t>
      </w:r>
    </w:p>
    <w:p w14:paraId="4BF07A2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什么，除了整个世界？</w:t>
      </w:r>
    </w:p>
    <w:p w14:paraId="24741E2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but all nations?"</w:t>
      </w:r>
    </w:p>
    <w:p w14:paraId="5F341AE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什么，除了万国？</w:t>
      </w:r>
    </w:p>
    <w:p w14:paraId="5F7E303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speaking of Christ's priestly oblation, Augustin lays emphasis on the incarnation, regarded as a something taken from our humanity: "Our Priest received from us what He might offer for us, for He took flesh from us: in that very flesh He was made a victim, a burnt-offering, a sacrifice" (on Ps. 129).</w:t>
      </w:r>
    </w:p>
    <w:p w14:paraId="561C2037">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讲到基督祭司的献祭时，奥古斯丁强调了道成肉身，将其视为从我们人性中取来的某种东西：“我们的祭司从我们这里领受了祂可以为我们献上的，因为祂从我们取了肉身：就在那肉身里，祂成了祭牲，燔祭，祭物”（诗篇129篇注释）。</w:t>
      </w:r>
    </w:p>
    <w:p w14:paraId="6154150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perusing Augustin, we are at times made to feel, as we feel in the perusal of the Greek Fathers generally, that the elements of the question, though recognised, are not yet fused into a unity, nor so practical as they ought to be.</w:t>
      </w:r>
    </w:p>
    <w:p w14:paraId="610C41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在细读奥古斯丁时，我们有时会感到，就像我们在细读一般的希腊教父时所感到的那样，问题的要素，虽然被认识到，但尚未融为一体，也没有它们本该有的那么实际。</w:t>
      </w:r>
    </w:p>
    <w:p w14:paraId="60CCB68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Augustin's view looks like a modified Origenism on the atonement.</w:t>
      </w:r>
    </w:p>
    <w:p w14:paraId="13600A0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奥古斯丁的观点，在赎罪上，看起来像一种修正的俄利根主义。</w:t>
      </w:r>
    </w:p>
    <w:p w14:paraId="526E205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his work on the Trinity, he says: "What is the righteousness by which the devil was conquered?</w:t>
      </w:r>
    </w:p>
    <w:p w14:paraId="7177A74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因此，在他关于三一神的著作中，祂说：“藉以战胜魔鬼的公义是什么？”</w:t>
      </w:r>
    </w:p>
    <w:p w14:paraId="63705F0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but the righteousness of Jesus Christ?</w:t>
      </w:r>
    </w:p>
    <w:p w14:paraId="65AF4BB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什么，除了耶稣基督的公义？</w:t>
      </w:r>
    </w:p>
    <w:p w14:paraId="163B107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how was he conquered?</w:t>
      </w:r>
    </w:p>
    <w:p w14:paraId="32ED96F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他又如何被战胜？</w:t>
      </w:r>
    </w:p>
    <w:p w14:paraId="15109F5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Because, though he found nothing worthy in Him of death, he yet killed Him; and certainly it is just that the debtors whom he held should be liberated when they believe in Him whom he slew without any obligation to die" (book xiii. ch. 12–15).</w:t>
      </w:r>
    </w:p>
    <w:p w14:paraId="27A5515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因为，虽然他在祂里面找不到任何该死的，他却杀了祂；当然，当他所持有的债务人相信那位他所杀的，而祂本无死亡的义务时，他们得释放是公义的（第十三册，第12–15章）。</w:t>
      </w:r>
    </w:p>
    <w:p w14:paraId="7B3A05B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same strain, speaking of death, Augustin says: "Death could be overcome only by death; therefore Christ suffered death, that an UNJUST DEATH might overcome just death, and might deliver them that were justly guilty, while He was unjustly slain for them" (Serm. li.).</w:t>
      </w:r>
    </w:p>
    <w:p w14:paraId="25ADB07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以同样的语调，谈到死亡，奥古斯丁说：“死亡只能藉着死亡来战胜；因此基督受了死，好叫一个‘不公的死’能战胜公义的死，并能拯救那些公义地有罪的人，而祂却为他们不公地被杀”（讲道集五十一）。</w:t>
      </w:r>
    </w:p>
    <w:p w14:paraId="721ADB0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starts from the correct view, that man is liberated from Satan's dominion by means of a ransom or atoning death offered to God; but, to our surprise, comes in the course of his discussion to what seems tantamount to the doctrine of a ransom offered to Satan.</w:t>
      </w:r>
    </w:p>
    <w:p w14:paraId="0D839C2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祂从一个正确的观点开始，即人藉着向神献上的赎价或赎罪之死，从撒但的统治下得释放；但，令我们惊奇的是，在祂的讨论过程中，祂达到了似乎等同于向撒但献上赎价的教义。</w:t>
      </w:r>
    </w:p>
    <w:p w14:paraId="60D27A1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obviously more a mistake in manner and expression than in doctrine.</w:t>
      </w:r>
    </w:p>
    <w:p w14:paraId="447FC6B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但这显然更多的是方式和表达上的错误，而非教义上的。</w:t>
      </w:r>
    </w:p>
    <w:p w14:paraId="04DD630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plainly means that the ransom was displayed and exhibited to Satan rather than offered to him.</w:t>
      </w:r>
    </w:p>
    <w:p w14:paraId="75BC37F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祂清楚地意指，赎价是向撒但展示和显明，而不是献给他。</w:t>
      </w:r>
    </w:p>
    <w:p w14:paraId="3880035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seems, indeed, to vacillate or to go over from one mode of representing the matter to another.</w:t>
      </w:r>
    </w:p>
    <w:p w14:paraId="3028EBF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的确，祂似乎在一种描绘此事的方式和另一种之间摇摆不定或转变。</w:t>
      </w:r>
    </w:p>
    <w:p w14:paraId="5E74F9A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reality he was much more on Athanasius' ground than Origen's; and his language may be interpreted as meaning only a display or representation to Satan, so that the enemy must acknowledge the rectitude of the liberation of believers.</w:t>
      </w:r>
    </w:p>
    <w:p w14:paraId="10239C8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但实际上，祂更多地是站在亚他那修的立场上，而不是俄利根的立场上；并且祂的语言可以被解释为仅仅意指对撒但的一种展示或描绘，好叫仇敌必须承认信徒得释放的正直。</w:t>
      </w:r>
    </w:p>
    <w:p w14:paraId="66A561A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had all the elements of the doctrine, though a certain reference to Satanic injustice, as in the case of the Greek Fathers, intercepted his view to some degree (see our remarks on Acts 2:23).</w:t>
      </w:r>
    </w:p>
    <w:p w14:paraId="5BC9907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奥古斯丁拥有该教义的所有要素，虽然，如在希腊教父的情况中，对撒但的不公义的某种提及，在某种程度上拦截了祂的观点（见我们对使徒行传2:23的评论）。</w:t>
      </w:r>
    </w:p>
    <w:p w14:paraId="026EDC89">
      <w:pPr>
        <w:pStyle w:val="3"/>
        <w:spacing w:before="311" w:line="253" w:lineRule="auto"/>
        <w:ind w:left="3" w:firstLine="21"/>
        <w:jc w:val="both"/>
        <w:rPr>
          <w:rFonts w:hint="eastAsia" w:ascii="微软雅黑" w:hAnsi="微软雅黑" w:eastAsia="微软雅黑" w:cs="微软雅黑"/>
          <w:spacing w:val="-1"/>
          <w:sz w:val="30"/>
          <w:szCs w:val="30"/>
        </w:rPr>
      </w:pPr>
    </w:p>
    <w:p w14:paraId="673C031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historical outline our aim is to trace with all brevity the development of the doctrine of the atonement in history, and to exhibit its successive phases; and we therefore next advert to the most marked aspect which it assumed in the West.</w:t>
      </w:r>
    </w:p>
    <w:p w14:paraId="37DB225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在这个历史纲要中，我们的目的是以最简洁的方式，追溯赎罪教义在历史上的发展，并展现其相继的阶段；因此我们接下来将注意它在西方所呈现的最显著的方面。</w:t>
      </w:r>
    </w:p>
    <w:p w14:paraId="1972758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discussions of Augustin on divine grace were not without a special influence.</w:t>
      </w:r>
    </w:p>
    <w:p w14:paraId="513F7B7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奥古斯丁关于神恩典的讨论，并非没有特殊的影响。</w:t>
      </w:r>
    </w:p>
    <w:p w14:paraId="7950EBC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now definitely represented as offered for the elect or redeemed church.</w:t>
      </w:r>
    </w:p>
    <w:p w14:paraId="7798A7E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它现在被明确地描绘为是为选民或蒙赎的教会而献的。</w:t>
      </w:r>
    </w:p>
    <w:p w14:paraId="46AC5EF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 that this originated with Augustin, or was peculiar to the West; for the Greek Fathers, as we have already noticed, bring out the same element.</w:t>
      </w:r>
    </w:p>
    <w:p w14:paraId="011B3BA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并非说这源于奥古斯丁，或为西方所特有；因为希腊教父们，如我们已注意到的，也阐明了同样的要素。</w:t>
      </w:r>
    </w:p>
    <w:p w14:paraId="0B7D879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was polemically maintained in the West against Pelagian and semi-Pelagian views.</w:t>
      </w:r>
    </w:p>
    <w:p w14:paraId="6B100C3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但它在西方，是为反对伯拉纠派和半伯拉纠派的观点而被辩论性地维持。</w:t>
      </w:r>
    </w:p>
    <w:p w14:paraId="6620A72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Prosper, the friend of Augustin, first contended in a definite form for special redemption, that is, for a specific ransom for the elect of God.</w:t>
      </w:r>
    </w:p>
    <w:p w14:paraId="3A1CA7E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普洛斯珀，奥古斯丁的朋友，首次以一种明确的形式，为特殊的救赎，也就是说，为神选民的特定赎价而争辩。</w:t>
      </w:r>
    </w:p>
    <w:p w14:paraId="56B07CE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long before his time we find echoes of the same thing.</w:t>
      </w:r>
    </w:p>
    <w:p w14:paraId="22BEB95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但在祂的时代很久以前，我们已找到了同样事情的回响。</w:t>
      </w:r>
    </w:p>
    <w:p w14:paraId="0461924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Cyprian, in his treatise addressed to Demetrianus, says: "Christ imparts this grace.</w:t>
      </w:r>
    </w:p>
    <w:p w14:paraId="3134B1B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因此，居普良，在他致底米特里亚努的论文中，说：“基督赐予这恩典。”</w:t>
      </w:r>
    </w:p>
    <w:p w14:paraId="5A76CE1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gives this gift of His mercy, by subduing death with the trophy of His cross, by redeeming the believer with the price of His blood" (redimendo credentem).</w:t>
      </w:r>
    </w:p>
    <w:p w14:paraId="50CED16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祂赐予祂慈悲的这个恩赐，是藉着以祂十字架的 trophy 征服死亡，藉着以祂宝血的代价救赎信徒”（redimendo credentem）。</w:t>
      </w:r>
    </w:p>
    <w:p w14:paraId="7C2C5D3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Ambrose, too, in a definite way, speaks of a certain totality constituted by the people of God as taken by themselves: "God's people," says he, "have their own fulness.</w:t>
      </w:r>
    </w:p>
    <w:p w14:paraId="47DCD2D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安波罗修，也以一种明确的方式，讲到由神的子民本身所构成的一个特定的全体：“神的子民，”祂说，“有他们自己的丰满。”</w:t>
      </w:r>
    </w:p>
    <w:p w14:paraId="75D0DBE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there is reckoned to be a certain special universality in the elect and fore-ordained, distinguished from the generality of all; so that the whole world seems to be delivered from the whole world, and all men taken out of all men" (ad Gratianum).</w:t>
      </w:r>
    </w:p>
    <w:p w14:paraId="3DCC059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因为在选民和预定的人中，被认为有一种特殊的普遍性，与所有人的普遍性相区别；以致整个世界似乎是从整个世界中被拯救出来，所有的人是从所有的人中被取出来的”（致格拉提安）。</w:t>
      </w:r>
    </w:p>
    <w:p w14:paraId="5BFD413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whose views of special grace are well known, distinguishes in the same way with Ambrose between two totalities—a world at enmity with God, and a world which is reconciled.</w:t>
      </w:r>
    </w:p>
    <w:p w14:paraId="2902188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奥古斯丁，祂对特殊恩典的观点是众所周知的，以与安波罗修同样的方式，在两个全体之间作出区分——一个与神为敌的世界，和一个得以和好的世界。</w:t>
      </w:r>
    </w:p>
    <w:p w14:paraId="3AB7A36E">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in commenting on 1 John 2:2 (A.D. 416), he says: "The whole world, then, is the church, and the whole world hates the church.</w:t>
      </w:r>
    </w:p>
    <w:p w14:paraId="7F55336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因此，在注释约翰一书2:2时（公元416年），祂说：“那么，整个世界就是教会，而整个世界都恨恶教会。”</w:t>
      </w:r>
    </w:p>
    <w:p w14:paraId="2DB6D5A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world, then, hates the world: that which is at enmity hates the reconciled, the condemned the saved, the defiled the cleansed.</w:t>
      </w:r>
    </w:p>
    <w:p w14:paraId="3CBC6AE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那么，世界恨恶世界：那为敌的恨恶得以和好的，被定罪的恨恶得救的，被玷污的恨恶被洁净的。</w:t>
      </w:r>
    </w:p>
    <w:p w14:paraId="799E879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that world which God reconciles to Himself in Christ, and is saved by Christ, and which has all sin forgiven by Christ, is elected out of the world which is at enmity, condemned, and defiled.</w:t>
      </w:r>
    </w:p>
    <w:p w14:paraId="45298B4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但那个神在基督里使之与自己和好，并被基督拯救，并藉着基督得着一切罪得赦免的世界，是从那为敌、被定罪和被玷污的世界中被拣选出来的。</w:t>
      </w:r>
    </w:p>
    <w:p w14:paraId="0141019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out of that mass which is entirely ruined in Adam, are formed vessels of mercy, in which is the world belonging to the reconciliation" (Tract 87 on John).</w:t>
      </w:r>
    </w:p>
    <w:p w14:paraId="7AA2A9C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因为从那在亚当里全然败坏的群体中，形成了怜悯的器皿，在其中有那属于和好的世界（约翰福音87号讲道）。</w:t>
      </w:r>
    </w:p>
    <w:p w14:paraId="2D123EC5">
      <w:pPr>
        <w:pStyle w:val="3"/>
        <w:spacing w:before="311" w:line="253" w:lineRule="auto"/>
        <w:ind w:left="3" w:firstLine="21"/>
        <w:jc w:val="both"/>
        <w:rPr>
          <w:rFonts w:hint="eastAsia" w:ascii="微软雅黑" w:hAnsi="微软雅黑" w:eastAsia="微软雅黑" w:cs="微软雅黑"/>
          <w:spacing w:val="-1"/>
          <w:sz w:val="30"/>
          <w:szCs w:val="30"/>
        </w:rPr>
      </w:pPr>
    </w:p>
    <w:p w14:paraId="5D2F7CF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PROSPER, in his correspondence with Augustin, referring to a class of men of semi-Pelagian sentiments, complains: "They would affirm that our Lord Christ died for all mankind, and that no man is excepted from the redemption of His blood."</w:t>
      </w:r>
    </w:p>
    <w:p w14:paraId="42949C5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普洛斯珀，在他与奥古斯丁的通信中，提到一班具有半伯拉纠派情感的人，抱怨说：“他们会断言我们的主基督为全人类而死，并且没有人被排除在祂宝血的救赎之外。”</w:t>
      </w:r>
    </w:p>
    <w:p w14:paraId="00A8E92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Without referring to Prosper's verses (de ingratis), we find him in different passages of his works declaring explicitly the doctrine of special redemption.</w:t>
      </w:r>
    </w:p>
    <w:p w14:paraId="31A489F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无需提到普洛斯珀的诗（《论忘恩负义者》），我们在祂著作的不同段落中，发现祂明确地宣告了特殊救赎的教义。</w:t>
      </w:r>
    </w:p>
    <w:p w14:paraId="21EE564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(A.D. 440): "He was not crucified in Christ who is not a member of the body of Christ.</w:t>
      </w:r>
    </w:p>
    <w:p w14:paraId="1F518A9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因此祂说（公元440年）：“那不是基督身体一部分的人，没有在基督里被钉十字架。”</w:t>
      </w:r>
    </w:p>
    <w:p w14:paraId="33746E8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the Saviour, then, is said to be crucified for the redemption of the whole world by reason of the true assumption of human nature, He may nevertheless be said to be crucified for those only to whom His death was made available" (resp. ad Cap. Gal. c. 9).</w:t>
      </w:r>
    </w:p>
    <w:p w14:paraId="1D35990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那么，当救主被说成是因着真实地取了人性，为要救赎整个世界而被钉十字架时，祂 nevertheless 可以被说成是只为那些祂的死对其生效的人而被钉十字架（答加拉太书第9章）。</w:t>
      </w:r>
    </w:p>
    <w:p w14:paraId="10A3FF5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work Prosper thus defines the special reference: "The propriety in redemption doubtless belongs to them from whom the prince of this world is cast out.</w:t>
      </w:r>
    </w:p>
    <w:p w14:paraId="7C565C0A">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在另一部著作中，普洛斯珀如此定义了特殊的指涉：“救赎的所有权，无疑属于那些这世界的王被赶出的人。”</w:t>
      </w:r>
    </w:p>
    <w:p w14:paraId="56C5162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death of Christ was not so expended for the human race, that they also belonged to His redemption who were never to be regenerated" (resp. obj. Vincen. 1).</w:t>
      </w:r>
    </w:p>
    <w:p w14:paraId="21BD275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基督的死，不是如此为人类 expended，以致那些永不会重生的人也属于祂的救赎（答文森特反对意见1）。</w:t>
      </w:r>
    </w:p>
    <w:p w14:paraId="5980C74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school of Augustin, while its salutary influence pervaded the Western Church, uniformly proceeded on the supposition that Christ's atonement was offered for a chosen people given by the Father to the Son.</w:t>
      </w:r>
    </w:p>
    <w:p w14:paraId="31A9AC2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奥古斯丁学派，当其有益的影响遍及西方教会时，一致地基于基督的赎罪是为父赐给子的选民而献上的这个假设。</w:t>
      </w:r>
    </w:p>
    <w:p w14:paraId="75F7C76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notion that the atonement was for mankind indiscriminately was unknown.</w:t>
      </w:r>
    </w:p>
    <w:p w14:paraId="308D8AE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那种认为赎罪是为人类不加区分而设的观念，是未知的。</w:t>
      </w:r>
    </w:p>
    <w:p w14:paraId="77451A3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explained the terms which express universality, by accepting the language as descriptive of a definite self-contained whole, terminated in itself.</w:t>
      </w:r>
    </w:p>
    <w:p w14:paraId="6BEFA75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他们解释了那些表达普遍性的词语，是藉着接受这语言为对一个明确的、自足的、在其自身内终结的整体的描述。</w:t>
      </w:r>
    </w:p>
    <w:p w14:paraId="747156A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speak of that totality as a compact body, designated in Scripture THE ALL or THE MANY; and undoubtedly this explanation is in some passages appropriate.</w:t>
      </w:r>
    </w:p>
    <w:p w14:paraId="3F7B2822">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他们将那个全体说成是一个紧凑的身体，在圣经中被指定为“那一切”或“那许多”；毫无疑问，这个解释在一些经文中是恰当的。</w:t>
      </w:r>
    </w:p>
    <w:p w14:paraId="3FCEA4F0">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names of Western Christendom for a considerable time confessed to Augustin's and Prosper's views on particular redemption, as emphatically as the Synod of Dort long afterwards.</w:t>
      </w:r>
    </w:p>
    <w:p w14:paraId="28748258">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西方基督教界的伟大人物，在很长一段时间内，都承认奥古斯丁和普洛斯珀关于特定救赎的观点，其强调的程度与很久之后的《多特会议》一样。</w:t>
      </w:r>
    </w:p>
    <w:p w14:paraId="6B9035F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Four centuries after Augustin's death, however, Godschalk (A.D. 847) encountered persecution and imprisonment for asserting the very opinions which Augustinian theology had triumphantly vindicated.</w:t>
      </w:r>
    </w:p>
    <w:p w14:paraId="44D687E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然而，在奥古斯丁死后四个世纪，戈特沙尔克（公元847年）因断言奥古斯丁神学曾凯旋地维护过的那些观点，而遭遇了逼迫和监禁。</w:t>
      </w:r>
    </w:p>
    <w:p w14:paraId="489CEEC6">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age was then no longer capable of maintaining the sovereignty of grace amid the current legalism.</w:t>
      </w:r>
    </w:p>
    <w:p w14:paraId="563C37C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那个时代，在当前的律法主义中，已不再能维持恩典的主权。</w:t>
      </w:r>
    </w:p>
    <w:p w14:paraId="4302E1C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Isolated witnesses indeed appeared, such as Remigius at Lyons and the Council at Valence (A.D. 855), to do what in them lay to maintain the truth and protect its oppressed champion.</w:t>
      </w:r>
    </w:p>
    <w:p w14:paraId="43E8CEDB">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的确，出现了孤立的见证人，如里昂的雷米吉乌斯和瓦伦斯会议（公元855年），他们尽其所能来维护真理，并保护其受压迫的捍卫者。</w:t>
      </w:r>
    </w:p>
    <w:p w14:paraId="3D7E243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they could not turn the tide.</w:t>
      </w:r>
    </w:p>
    <w:p w14:paraId="21968E9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但他们无法扭转潮流。</w:t>
      </w:r>
    </w:p>
    <w:p w14:paraId="582CB08A">
      <w:pPr>
        <w:pStyle w:val="3"/>
        <w:spacing w:before="311" w:line="253" w:lineRule="auto"/>
        <w:ind w:left="3" w:firstLine="21"/>
        <w:jc w:val="both"/>
        <w:rPr>
          <w:rFonts w:hint="eastAsia" w:ascii="微软雅黑" w:hAnsi="微软雅黑" w:eastAsia="微软雅黑" w:cs="微软雅黑"/>
          <w:spacing w:val="-1"/>
          <w:sz w:val="30"/>
          <w:szCs w:val="30"/>
        </w:rPr>
      </w:pPr>
    </w:p>
    <w:p w14:paraId="12FF2633">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we may fully notice the principal defects attaching to the patristic theology as an exhibition of the doctrine of the atonement.</w:t>
      </w:r>
    </w:p>
    <w:p w14:paraId="4EFBD3C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在这里，我们可以充分地注意，教父神学作为赎罪教义的展现所附带的主要缺陷。</w:t>
      </w:r>
    </w:p>
    <w:p w14:paraId="25950BEC">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essential elements of the doctrine are all found in the Greek and Latin Fathers.</w:t>
      </w:r>
    </w:p>
    <w:p w14:paraId="2D4A95C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该教义的基本要素，在希腊和拉丁教父的著作中都能找到。</w:t>
      </w:r>
    </w:p>
    <w:p w14:paraId="779FBD85">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Certainly they had not the remotest conception of the modern theory of moral redemption and absolute remission, however they philosophized on possibilities.</w:t>
      </w:r>
    </w:p>
    <w:p w14:paraId="42E08F1F">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当然，他们对现代的道德救赎和绝对赦免理论，没有任何最遥远的概念，无论他们如何就可能性作哲学思考。</w:t>
      </w:r>
    </w:p>
    <w:p w14:paraId="18A4B2B9">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all maintained the fact of the atonement.</w:t>
      </w:r>
    </w:p>
    <w:p w14:paraId="32AAC01D">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他们都维持了赎罪这个事实。</w:t>
      </w:r>
    </w:p>
    <w:p w14:paraId="41F063E1">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confessed, however, that important desiderata and neutralizing influences came in to mar the effects which it was fitted to produce; and three principal defects or misleading tendencies maybe mentioned.</w:t>
      </w:r>
    </w:p>
    <w:p w14:paraId="3AE913C4">
      <w:pPr>
        <w:pStyle w:val="3"/>
        <w:spacing w:before="311" w:line="253" w:lineRule="auto"/>
        <w:ind w:left="3" w:firstLine="21"/>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然而，必须承认，重要的 desiderata 和中和的影响，เข้ามาmar 了它本该产生的效果；并且可以提到三个主要的缺陷或误导的倾向。</w:t>
      </w:r>
    </w:p>
    <w:p w14:paraId="56D70FEF">
      <w:pPr>
        <w:pStyle w:val="3"/>
        <w:spacing w:before="300" w:line="253" w:lineRule="auto"/>
        <w:ind w:left="5" w:hanging="5"/>
        <w:jc w:val="both"/>
        <w:rPr>
          <w:rFonts w:hint="eastAsia" w:ascii="微软雅黑" w:hAnsi="微软雅黑" w:eastAsia="微软雅黑" w:cs="微软雅黑"/>
          <w:spacing w:val="-1"/>
          <w:sz w:val="30"/>
          <w:szCs w:val="30"/>
        </w:rPr>
      </w:pPr>
    </w:p>
    <w:p w14:paraId="43CC3A7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patristic theology, considered as a whole, directed attention more to the bearing of the atonement on men as captives under Satan and death, than to its bearing on the divine rights.</w:t>
      </w:r>
    </w:p>
    <w:p w14:paraId="049F7010">
      <w:pPr>
        <w:pStyle w:val="3"/>
        <w:spacing w:before="300" w:line="253" w:lineRule="auto"/>
        <w:ind w:left="5" w:hanging="5"/>
        <w:jc w:val="both"/>
        <w:rPr>
          <w:rFonts w:hint="eastAsia" w:ascii="微软雅黑" w:hAnsi="微软雅黑" w:eastAsia="微软雅黑" w:cs="微软雅黑"/>
          <w:spacing w:val="-1"/>
          <w:sz w:val="30"/>
          <w:szCs w:val="30"/>
        </w:rPr>
      </w:pPr>
    </w:p>
    <w:p w14:paraId="47891EE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教父神学，作为一个整体来看，更多地关注赎罪对作为撒但和死亡俘虏的人的影响，而非其对神圣权利的影响。</w:t>
      </w:r>
    </w:p>
    <w:p w14:paraId="427209D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too exclusively considered in connection with the consequences of sin, and too little WITH SIN ITSELF.</w:t>
      </w:r>
    </w:p>
    <w:p w14:paraId="7673B40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它被过于排他地与罪的后果联系起来考虑，而太少地与“罪本身”联系。</w:t>
      </w:r>
    </w:p>
    <w:p w14:paraId="01995BA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Irenæus was an exception.</w:t>
      </w:r>
    </w:p>
    <w:p w14:paraId="7C6D73C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爱任纽是个例外。</w:t>
      </w:r>
    </w:p>
    <w:p w14:paraId="1C96251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apprehended the propitiation for sin, we think, more profoundly than any of the Fathers.</w:t>
      </w:r>
    </w:p>
    <w:p w14:paraId="2895C7A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我们认为，祂比任何教父都更深刻地领会了为罪的挽回祭。</w:t>
      </w:r>
    </w:p>
    <w:p w14:paraId="597FA03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described it as a manifestation of divine goodness and righteousness, but held that it was the obedience of the second Adam, entering by appointment into the position of the first, that Satan might justly be overcome (3. 20).</w:t>
      </w:r>
    </w:p>
    <w:p w14:paraId="4C5E19B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祂将其描述为神良善和公义的彰显，但主张那是第二个亚当的顺服，藉着命定进入第一个亚当的位置，好叫撒但能被公义地战胜（3. 20）。</w:t>
      </w:r>
    </w:p>
    <w:p w14:paraId="5FC4158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others took lower ground.</w:t>
      </w:r>
    </w:p>
    <w:p w14:paraId="799B6F2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其他所有人都采取了较低的立场。</w:t>
      </w:r>
    </w:p>
    <w:p w14:paraId="0159610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patristic theology, as a whole, surveyed the atonement in relation to man, but did not insist on its absolute necessity as seen in connection with the rights of God.</w:t>
      </w:r>
    </w:p>
    <w:p w14:paraId="3FC1514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因此，教父神学，作为一个整体，是在与人的关系中考察赎罪，但没有坚持其在与神的权利相关联时所见的绝对必要性。</w:t>
      </w:r>
    </w:p>
    <w:p w14:paraId="1C35DF3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Athanasius makes the atonement a satisfaction of the primeval menace against sin, but in such a way as argues that he had no idea of anything beyond a relative necessity.</w:t>
      </w:r>
    </w:p>
    <w:p w14:paraId="0C0F51E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亚他那修将赎罪作为对原始对罪的威胁的补赎，但其方式论证了祂除了相对的必要性外，没有任何别的观念。</w:t>
      </w:r>
    </w:p>
    <w:p w14:paraId="2A870B3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the eminent Fathers ofthe Eastern as well as Western Church—Origen, Athanasius, Gregory Nazianzen, Augustin, and Theodoret—expressly declare that God, in the exercise of His free-will and absolute dominion, could have redeemed men from their captivity without atonement.</w:t>
      </w:r>
    </w:p>
    <w:p w14:paraId="5727923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东方和西方教会的杰出教父——俄利根、亚他那修、拿先斯的格列高利、奥古斯丁和西奥多雷——都明确地宣告，神，在行使祂的自由意志和绝对主权时，本可以在没有赎罪的情况下，将人从他们的囚禁中救赎出来。</w:t>
      </w:r>
    </w:p>
    <w:p w14:paraId="0E38A84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Augustin speaks of innumerable other ways which the Almighty might have adopted to deliver us (de Trin. lib. xiii. c. 16).</w:t>
      </w:r>
    </w:p>
    <w:p w14:paraId="4F5392D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奥古斯丁讲到，全能者本可以采纳无数其他的方式来拯救我们（《论三一神》，第十三册，第16章）。</w:t>
      </w:r>
    </w:p>
    <w:p w14:paraId="40D63FA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Theodoret, in his Orations against the Greeks, maintains that it would have been easy for Christ to deliver men by His mere will, but adds: "He would not display His power, but the righteousness of His divine administration" (Orat. vi.).</w:t>
      </w:r>
    </w:p>
    <w:p w14:paraId="3321DB4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西奥多雷，在他《驳斥希腊人的讲论》中，主张基督本可以藉着祂单纯的旨意来拯救人，但补充说：“祂不愿彰显祂的能力，而愿彰显祂神圣治理的公义”（讲论六）。</w:t>
      </w:r>
    </w:p>
    <w:p w14:paraId="4F9E2CF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To the same purpose John of Damascus, the dogmatic divine of the Eastern Church, says: "All is in His power.</w:t>
      </w:r>
    </w:p>
    <w:p w14:paraId="05FDC68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出于同样的目的，东方教会的教义神学家，大马士革的约翰说：“一切都在祂的能力中。”</w:t>
      </w:r>
    </w:p>
    <w:p w14:paraId="4030460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could by His almighty power rescue men from the captivity of the devil; but the latter would have had ground for accusing God," etc. (i. 3, c. 18).</w:t>
      </w:r>
    </w:p>
    <w:p w14:paraId="1326677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祂能藉着祂的全能，将人从魔鬼的囚禁中拯救出来；但后者就会有理由控告神，”等等。（一，3，第18章）。</w:t>
      </w:r>
    </w:p>
    <w:p w14:paraId="35EEF01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they argued for the absolute dominion of God, they united to set forth that the actual method of redemption selected was adapted to man's necessities, and worthy of God.</w:t>
      </w:r>
    </w:p>
    <w:p w14:paraId="0EC4C75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当他们为神的绝对主权辩护时，他们联合起来阐明，所拣选的实际救赎方法，是适应人的需要，并配得过神的。</w:t>
      </w:r>
    </w:p>
    <w:p w14:paraId="4270EFA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short, it was a speculation in which they indulged, as later divines also did, without sufficient ground; for they separated God's free-will from the moral perfections of His nature—rectitude, wisdom, and goodness.</w:t>
      </w:r>
    </w:p>
    <w:p w14:paraId="10832C8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简而言之，那是他们所沉溺的一种思辨，后来的神学家也如此，没有充分的根据；因为他们将神的自由意志，与祂本性的道德完全——正直、智慧和良善——分开了。</w:t>
      </w:r>
    </w:p>
    <w:p w14:paraId="0818EB2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speculation, which we find resuscitated after the Reformation, assumed too much.</w:t>
      </w:r>
    </w:p>
    <w:p w14:paraId="71ACF1C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这个思辨，我们在宗教改革后发现它复活了，假设得太多了。</w:t>
      </w:r>
    </w:p>
    <w:p w14:paraId="56E410A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not a question of mere power, for God always acts in character.</w:t>
      </w:r>
    </w:p>
    <w:p w14:paraId="138D829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那不仅仅是一个能力的问题，因为神总是按着祂的品格行事。</w:t>
      </w:r>
    </w:p>
    <w:p w14:paraId="1329F29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Patristic theology, in short, did not give the atonement the deep grounding which it must of necessity receive.</w:t>
      </w:r>
    </w:p>
    <w:p w14:paraId="271B6EF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简而言之，教父神学没有给赎罪以它必须接受的深刻基础。</w:t>
      </w:r>
    </w:p>
    <w:p w14:paraId="2B8A630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the later divines, who merely aimed to revive patristic thought, naturally went no further than the relative necessity of the atonement, and asserted that God chose this way because it seemed good in His sight.</w:t>
      </w:r>
    </w:p>
    <w:p w14:paraId="52B7957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因此，后来的神学家，他们仅仅旨在复兴教父的思想，自然地就没有超越赎罪的相对必要性，并断言神拣选了这条路，因为这在祂眼中看为好。</w:t>
      </w:r>
    </w:p>
    <w:p w14:paraId="68049732">
      <w:pPr>
        <w:pStyle w:val="3"/>
        <w:spacing w:before="300" w:line="253" w:lineRule="auto"/>
        <w:ind w:left="5" w:hanging="5"/>
        <w:jc w:val="both"/>
        <w:rPr>
          <w:rFonts w:hint="eastAsia" w:ascii="微软雅黑" w:hAnsi="微软雅黑" w:eastAsia="微软雅黑" w:cs="微软雅黑"/>
          <w:spacing w:val="-1"/>
          <w:sz w:val="30"/>
          <w:szCs w:val="30"/>
        </w:rPr>
      </w:pPr>
    </w:p>
    <w:p w14:paraId="7249E2E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notice another marked defect in patristic theology, which began at a very early age, viz. the theory of the remission of sins subsequent to conversion, by prayers, alms, good works, and penitential exercises.</w:t>
      </w:r>
    </w:p>
    <w:p w14:paraId="37B327EC">
      <w:pPr>
        <w:pStyle w:val="3"/>
        <w:spacing w:before="300" w:line="253" w:lineRule="auto"/>
        <w:ind w:left="5" w:hanging="5"/>
        <w:jc w:val="both"/>
        <w:rPr>
          <w:rFonts w:hint="eastAsia" w:ascii="微软雅黑" w:hAnsi="微软雅黑" w:eastAsia="微软雅黑" w:cs="微软雅黑"/>
          <w:spacing w:val="-1"/>
          <w:sz w:val="30"/>
          <w:szCs w:val="30"/>
        </w:rPr>
      </w:pPr>
    </w:p>
    <w:p w14:paraId="09CEF00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我们注意到教父神学的另一个显著缺陷，它很早就开始了，即，藉着祷告、施舍、善行和悔罪操练，来赦免归信后的罪的理论。</w:t>
      </w:r>
    </w:p>
    <w:p w14:paraId="560D648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unscriptural notion lost sight of explicit statements which ascribe forgiveness after conversion as well as before it to the blood of Christ alone (1 John 1:7, 2:2).</w:t>
      </w:r>
    </w:p>
    <w:p w14:paraId="5045516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这个不合圣经的观念，忽略了将归信后和归信前的赦免，都单单归于基督宝血的明确陈述（约翰一书 1:7, 2:2）。</w:t>
      </w:r>
    </w:p>
    <w:p w14:paraId="63A52AB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one of the most mischievous mistakes of the ancient church.</w:t>
      </w:r>
    </w:p>
    <w:p w14:paraId="73E6AC0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这是古代教会最有害的错误之一。</w:t>
      </w:r>
    </w:p>
    <w:p w14:paraId="004BE59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began at an early period.</w:t>
      </w:r>
    </w:p>
    <w:p w14:paraId="629DB7C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它很早就开始了。</w:t>
      </w:r>
    </w:p>
    <w:p w14:paraId="549138B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find it in Origen, and earlier; for Clemens of Alexandria expresses himself in this perilous way: Christ's blood was supposed to atone for sins committed before conversion, and to secure remission; but after conversion or baptism something else was required—good works and satisfactions.</w:t>
      </w:r>
    </w:p>
    <w:p w14:paraId="37DB105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我们在俄利根那里，甚至更早，就发现了它；因为亚历山大的克莱门斯以这种危险的方式表达自己：基督的宝血被认为可以赎清归信前所犯的罪，并保证赦免；但归信或洗礼后，就需要别的东西——善行和补赎。</w:t>
      </w:r>
    </w:p>
    <w:p w14:paraId="6FB1F0C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Certain terms originally Applied to the discipline of the church, such as SATISFACTION and the like, came in process of time to be applied to God, as if some satisfaction was to be made by the Christian.</w:t>
      </w:r>
    </w:p>
    <w:p w14:paraId="6539F66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某些最初应用于教会纪律的词语，如“补赎”之类，随着时间的推移，被应用于神，仿佛基督徒要作某些补赎。</w:t>
      </w:r>
    </w:p>
    <w:p w14:paraId="6133F5D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tended to neutralize the atonement, and to cast it into the shade.</w:t>
      </w:r>
    </w:p>
    <w:p w14:paraId="353C45B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这倾向于中和赎罪，并使其黯然失色。</w:t>
      </w:r>
    </w:p>
    <w:p w14:paraId="20C5A86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comparatively limited allusion to the cross in the patristic literature, as compared with the Reformation age, must strike every one.</w:t>
      </w:r>
    </w:p>
    <w:p w14:paraId="60C3D01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与宗教改革时代相比，教父文学中对十字架的提及相对有限，这必定会给每个人留下深刻的印象。</w:t>
      </w:r>
    </w:p>
    <w:p w14:paraId="73A852E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reason: and Augustin, the great champion of grace in its INWARD operations, was here as wide of the mark as any of the others.</w:t>
      </w:r>
    </w:p>
    <w:p w14:paraId="793A232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这就是原因：奥古斯丁，作为恩典在其“内在”运作中的伟大捍卫者，在这里与其他人一样偏离了目标。</w:t>
      </w:r>
    </w:p>
    <w:p w14:paraId="60449CE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forgiveness of sins after conversion was, according to him, ascribed in no small measure to good works, prayers, alms, and fasts.</w:t>
      </w:r>
    </w:p>
    <w:p w14:paraId="0417B86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根据祂的说法，归信后的罪得赦免，在很大程度上被归于善行、祷告、施舍和禁食。</w:t>
      </w:r>
    </w:p>
    <w:p w14:paraId="344E9A7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Numerous passages of this nature might be produced from his works.</w:t>
      </w:r>
    </w:p>
    <w:p w14:paraId="358F634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从祂的著作中，可以举出许多这种性质的段落。</w:t>
      </w:r>
    </w:p>
    <w:p w14:paraId="08535F2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explains his sentiments on this point at large in the epistle addressed to Macedonius (Ep. 53).</w:t>
      </w:r>
    </w:p>
    <w:p w14:paraId="45D07C9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祂在致马其顿人的书信中（书信53），详细地解释了祂在这一点上的情感。</w:t>
      </w:r>
    </w:p>
    <w:p w14:paraId="69D0FF1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doctrine was, that in baptism previous sins are forgiven, but that sins committed afterwards are, to a large extent, expiated also by sacrifices of mercy.</w:t>
      </w:r>
    </w:p>
    <w:p w14:paraId="65693FB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祂的教义是，在洗礼中，先前的罪得赦免，但后来犯的罪，在很大程度上，也藉着慈悲的祭物被赎清。</w:t>
      </w:r>
    </w:p>
    <w:p w14:paraId="2AD39E6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unscriptural and mischievous position is found in the Fathers before the times of Augustin.</w:t>
      </w:r>
    </w:p>
    <w:p w14:paraId="21A28A0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那种不合圣经和有害的立场，在奥古斯丁之前的教父们的著作中可以找到。</w:t>
      </w:r>
    </w:p>
    <w:p w14:paraId="5C52BFE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it tended to intercept the benefit of the atonement, and to neutralize its effects, needs no proof.</w:t>
      </w:r>
    </w:p>
    <w:p w14:paraId="1172506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它倾向于拦截赎罪的益处，并中和其效果，这无需证明。</w:t>
      </w:r>
    </w:p>
    <w:p w14:paraId="4159B4B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notion descended to the Church of Rome, where we find it in all its force to this day.</w:t>
      </w:r>
    </w:p>
    <w:p w14:paraId="3D23D50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这个观念传给了罗马教会，我们至今在那里仍能看到其全部的力量。</w:t>
      </w:r>
    </w:p>
    <w:p w14:paraId="47675A9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Reformation swept it away.</w:t>
      </w:r>
    </w:p>
    <w:p w14:paraId="7294B5A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宗教改革扫除了它。</w:t>
      </w:r>
    </w:p>
    <w:p w14:paraId="5F6DFFFF">
      <w:pPr>
        <w:pStyle w:val="3"/>
        <w:spacing w:before="300" w:line="253" w:lineRule="auto"/>
        <w:ind w:left="5" w:hanging="5"/>
        <w:jc w:val="both"/>
        <w:rPr>
          <w:rFonts w:hint="eastAsia" w:ascii="微软雅黑" w:hAnsi="微软雅黑" w:eastAsia="微软雅黑" w:cs="微软雅黑"/>
          <w:spacing w:val="-1"/>
          <w:sz w:val="30"/>
          <w:szCs w:val="30"/>
        </w:rPr>
      </w:pPr>
    </w:p>
    <w:p w14:paraId="4F70BC2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third neutralizing influence was the doctrine of the eucharistic sacrifice, which came to light about the middle of the third century.</w:t>
      </w:r>
    </w:p>
    <w:p w14:paraId="3CD92EDA">
      <w:pPr>
        <w:pStyle w:val="3"/>
        <w:spacing w:before="300" w:line="253" w:lineRule="auto"/>
        <w:ind w:left="5" w:hanging="5"/>
        <w:jc w:val="both"/>
        <w:rPr>
          <w:rFonts w:hint="eastAsia" w:ascii="微软雅黑" w:hAnsi="微软雅黑" w:eastAsia="微软雅黑" w:cs="微软雅黑"/>
          <w:spacing w:val="-1"/>
          <w:sz w:val="30"/>
          <w:szCs w:val="30"/>
        </w:rPr>
      </w:pPr>
    </w:p>
    <w:p w14:paraId="0FC0512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第三个中和的影响，是圣餐祭的教义，它在第三世纪中叶出现。</w:t>
      </w:r>
    </w:p>
    <w:p w14:paraId="0ADF834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Cyprian, the first of the Fathers who speaks of the blood of Christ in this doubtful way, expressed the thought that Christ offered Himself a sacrifice at the institution of the Supper (Letter 63).</w:t>
      </w:r>
    </w:p>
    <w:p w14:paraId="0F00568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居普良，是教父中第一个以这种可疑的方式讲论基督宝血的，祂表达了基督在设立晚餐时，将自己献为祭的思想（书信63）。</w:t>
      </w:r>
    </w:p>
    <w:p w14:paraId="3029762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Fathers used the term SACRIFICE in the general sense, that everything given to God may be biblically called a sacrifice.</w:t>
      </w:r>
    </w:p>
    <w:p w14:paraId="59E55B0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教父们在一般的意义上使用“献祭”一词，即凡献给神的，都可以在圣经上被称为献祭。</w:t>
      </w:r>
    </w:p>
    <w:p w14:paraId="3C02CE9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an unhappy application of the word when the Supper came to be so designated; for a sacrifice and sacrament are different,—the former implying what is OFFERED BY US, the latter implying what is GIVEN TO US.</w:t>
      </w:r>
    </w:p>
    <w:p w14:paraId="4F27376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当晚餐被如此指定时，这是对这个词的一个不幸的应用；因为一个献祭和一个圣礼是不同的——前者意味着“我们所献的”，后者意味着“赐给我们的”。</w:t>
      </w:r>
    </w:p>
    <w:p w14:paraId="54F2283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Properly viewed, the Lord's Supper is not a sacrifice, but a sacrament, as all the Reformers correctly represented it.</w:t>
      </w:r>
    </w:p>
    <w:p w14:paraId="6802B99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恰当地来看，主的晚餐不是一个献祭，而是一个圣礼，正如所有宗教改革家所正确地描绘的。</w:t>
      </w:r>
    </w:p>
    <w:p w14:paraId="1276955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Cyprian's use of this unhappy term soon found access everywhere; but it had nothing in common with the perversion of later days.</w:t>
      </w:r>
    </w:p>
    <w:p w14:paraId="6FCCF05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居普良对这个不幸词语的使用，很快就在各处被接受；但它与后世的曲解毫无共同之处。</w:t>
      </w:r>
    </w:p>
    <w:p w14:paraId="65E3FEA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Fathers meant only a commemoration of Christ's sacrifice, when speaking of Christ's body and blood as present in the Supper as a victim and propitiatory sacrifice.</w:t>
      </w:r>
    </w:p>
    <w:p w14:paraId="6F309F6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教父们，当讲到基督的身体和宝血作为祭物和挽回祭在晚餐中同在时，只意指对基督献祭的纪念。</w:t>
      </w:r>
    </w:p>
    <w:p w14:paraId="792FA6A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meant nothing more than to set forth by symbolical language what was the reality to which the sacramental symbols pointed, and what were the effects of Christ's propitiation.</w:t>
      </w:r>
    </w:p>
    <w:p w14:paraId="5109ECA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他们只不过意在用象征性的语言，来阐明圣礼象征所指向的实体是什么，以及基督挽回祭的效果是什么。</w:t>
      </w:r>
    </w:p>
    <w:p w14:paraId="4E32CBE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process of time that style ceased to be hyperbole, and came in between the worshipper and the atonement of the cross.</w:t>
      </w:r>
    </w:p>
    <w:p w14:paraId="13F886F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随着时间的推移，那种风格不再是夸张，而是介入了敬拜者和十字架的赎罪之间。</w:t>
      </w:r>
    </w:p>
    <w:p w14:paraId="7C18912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emblem more and more threatened to supersede the reality: sacraments were made the means of applying the atonement; and gradually became a substitute for it, till the remedial scheme was identified with sacraments.</w:t>
      </w:r>
    </w:p>
    <w:p w14:paraId="1216D0A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象征越来越威胁要取代实体：圣礼被造成应用赎罪的方法；并逐渐成了它的替代品，直到补救的计划与圣礼等同起来。</w:t>
      </w:r>
    </w:p>
    <w:p w14:paraId="2BE8F89C">
      <w:pPr>
        <w:pStyle w:val="3"/>
        <w:spacing w:before="300" w:line="253" w:lineRule="auto"/>
        <w:ind w:left="5" w:hanging="5"/>
        <w:jc w:val="both"/>
        <w:rPr>
          <w:rFonts w:hint="eastAsia" w:ascii="微软雅黑" w:hAnsi="微软雅黑" w:eastAsia="微软雅黑" w:cs="微软雅黑"/>
          <w:spacing w:val="-1"/>
          <w:sz w:val="30"/>
          <w:szCs w:val="30"/>
        </w:rPr>
      </w:pPr>
    </w:p>
    <w:p w14:paraId="059C56A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We come now to medieval doctrine.</w:t>
      </w:r>
    </w:p>
    <w:p w14:paraId="3FDFE56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III. 我们现在来到中世纪的教义。</w:t>
      </w:r>
    </w:p>
    <w:p w14:paraId="465DBAB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true theory of the atonement, not in full development, but in its fundamental principles, or in that which gives it systematic form, was propounded by ANSELM, well termed by one the Grotius and Leibnitz of his age, and by another Wolf and Augustin united.</w:t>
      </w:r>
    </w:p>
    <w:p w14:paraId="71B35F3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的真实理论，虽然没有完全发展，但在其基本原则上，或在其赋予它系统形式的东西上，是由“安瑟伦”提出的，祂被一个人恰当地称为他那个时代的格老秀斯和莱布尼茨，被另一个人称为沃尔夫和奥古斯丁的联合。</w:t>
      </w:r>
    </w:p>
    <w:p w14:paraId="50FCCE6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Any correct view of the medieval period will always place Anselm at the fountainhead.</w:t>
      </w:r>
    </w:p>
    <w:p w14:paraId="47B538B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任何对中世纪时期的正确看法，都会将安瑟伦置于源头。</w:t>
      </w:r>
    </w:p>
    <w:p w14:paraId="29FF83A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stands between two epochs, inheriting the one, moulding the other.</w:t>
      </w:r>
    </w:p>
    <w:p w14:paraId="5E68842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祂站在两个时代之间，继承了一个，塑造了另一个。</w:t>
      </w:r>
    </w:p>
    <w:p w14:paraId="5031DB2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Our present object is to discuss the merits of his theory of the atonement.</w:t>
      </w:r>
    </w:p>
    <w:p w14:paraId="610BCF1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我们现在的目的是讨论祂赎罪理论的优点。</w:t>
      </w:r>
    </w:p>
    <w:p w14:paraId="5EBA97D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the time when he taught theology at the monastery of Bec, of which he was prior (A.D. 1063–1093), many minds, literate and illiterate, had a desire to obtain an explanation on dogmatic grounds of the nature of the atonement, to meet speculative wants, not unlike the theories of our own day.</w:t>
      </w:r>
    </w:p>
    <w:p w14:paraId="1602266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当祂在贝克修道院（祂是那里的院长，公元1063–1093年）教导神学时，许多有学问和没学问的思想，都渴望在教义的基础上，获得对赎罪性质的解释，以满足思辨的需要，这与我们这个时代的理论不无相似。</w:t>
      </w:r>
    </w:p>
    <w:p w14:paraId="3CB55BF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himself was quite dissatisfied with the current modes of explanation that had descended from the patristic theology, for no attempt had been made to demonstrate on solid grounds the inward necessity of the atonement.</w:t>
      </w:r>
    </w:p>
    <w:p w14:paraId="763AADC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安瑟伦自己对从教父神学传下来的当前解释方式相当不满意，因为没有尝试在坚实的基础上，来论证赎罪的内在必要性。</w:t>
      </w:r>
    </w:p>
    <w:p w14:paraId="44FD16A0">
      <w:pPr>
        <w:pStyle w:val="3"/>
        <w:spacing w:before="300" w:line="253" w:lineRule="auto"/>
        <w:ind w:left="5" w:hanging="5"/>
        <w:jc w:val="both"/>
        <w:rPr>
          <w:rFonts w:hint="eastAsia" w:ascii="微软雅黑" w:hAnsi="微软雅黑" w:eastAsia="微软雅黑" w:cs="微软雅黑"/>
          <w:spacing w:val="-1"/>
          <w:sz w:val="30"/>
          <w:szCs w:val="30"/>
        </w:rPr>
      </w:pPr>
    </w:p>
    <w:p w14:paraId="23CAF14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remedy was necessary, more especially as the speculative tendencies were beginning to develops themselves on all sides.</w:t>
      </w:r>
    </w:p>
    <w:p w14:paraId="1C2F56B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一种补救是必要的，尤其是因为思辨的倾向开始在各方面发展。</w:t>
      </w:r>
    </w:p>
    <w:p w14:paraId="4FCF285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doctrine of the atonement had long occupied Anselm's mind.</w:t>
      </w:r>
    </w:p>
    <w:p w14:paraId="465A9E6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赎罪的教义已长久地占据了安瑟伦的思想。</w:t>
      </w:r>
    </w:p>
    <w:p w14:paraId="1ADC9E1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was solicited to give his solution of the difficulties then widely discussed; and none was more importunate than a favourite pupil, Boso, who had come to him engulphed in theological difficulties.</w:t>
      </w:r>
    </w:p>
    <w:p w14:paraId="3ED8CD6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祂被恳求给出当时被广泛讨论的困难的解决方案；没有谁比祂最喜爱的学生波索更急切了，他来找祂时，正深陷神学困难之中。</w:t>
      </w:r>
    </w:p>
    <w:p w14:paraId="7561E2F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Anselm's work took the form of a dialogue between him and Boso, and was entitled, CUR DEUS HOMO, describing the reasons why none but God incarnate was competent to the work of propitiation.</w:t>
      </w:r>
    </w:p>
    <w:p w14:paraId="6998FCC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安瑟伦的著作，采取了祂与波索之间对话的形式，并被命名为《神为何成为人》，描述了为何除了道成肉身的神外，没有人能胜任挽回祭的工作。</w:t>
      </w:r>
    </w:p>
    <w:p w14:paraId="7D1F862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must be translated, WHY A GOD-MAN?</w:t>
      </w:r>
    </w:p>
    <w:p w14:paraId="7B8DFF6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它必须被翻译为，“为何是神人？”</w:t>
      </w:r>
    </w:p>
    <w:p w14:paraId="0CF57A4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treatise consists of two parts, of which the first was prepared after his translation to the See of Canterbury (1093); and it was finished by its author in the summer of 1098, during his exile from England, at a country-seat in Campania.</w:t>
      </w:r>
    </w:p>
    <w:p w14:paraId="10DD4CA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这篇论文由两部分组成，其中第一部分是在祂被调任坎特伯雷主教区后（1093年）预备的；它由其作者在1098年的夏天，在他被放逐出英国期间，在坎帕尼亚的一个乡间别墅完成。</w:t>
      </w:r>
    </w:p>
    <w:p w14:paraId="5480CA6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during nearly eight centuries, directed and influenced opinion in the most remarkable way on the subject of the atonement.</w:t>
      </w:r>
    </w:p>
    <w:p w14:paraId="75CF08D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它，在将近八个世纪中，以最显著的方式，指导并影响了关于赎罪主题的观点。</w:t>
      </w:r>
    </w:p>
    <w:p w14:paraId="23FFD69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a large quotation was inserted in the former volume, there is the less necessity for multiplying extracts from the treatise, and it will suffice briefly to notice its scope and merits.</w:t>
      </w:r>
    </w:p>
    <w:p w14:paraId="687CCEE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由于在前一卷中已插入了一大段引文，因此没有必要再从该论文中增加摘录，只需简要地注意其范围和优点就够了。</w:t>
      </w:r>
    </w:p>
    <w:p w14:paraId="3AA83543">
      <w:pPr>
        <w:pStyle w:val="3"/>
        <w:spacing w:before="300" w:line="253" w:lineRule="auto"/>
        <w:ind w:left="5" w:hanging="5"/>
        <w:jc w:val="both"/>
        <w:rPr>
          <w:rFonts w:hint="eastAsia" w:ascii="微软雅黑" w:hAnsi="微软雅黑" w:eastAsia="微软雅黑" w:cs="微软雅黑"/>
          <w:spacing w:val="-1"/>
          <w:sz w:val="30"/>
          <w:szCs w:val="30"/>
        </w:rPr>
      </w:pPr>
    </w:p>
    <w:p w14:paraId="3DE2B67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dismisses the defective representations of the patristic theology, especially the theory that a satisfaction was made to the legitimate claims of Satan (i. 7).</w:t>
      </w:r>
    </w:p>
    <w:p w14:paraId="7AA9124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安瑟伦摒弃了教父神学有缺陷的描绘，特别是那种认为向撒但的合法要求作了补赎的理论（i. 7）。</w:t>
      </w:r>
    </w:p>
    <w:p w14:paraId="7A5DE71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sees in the actual dominion of Satan the righteous sentence of God, and the well-deserved doom of mankind, but repudiates any legitimate claim on the part of the adversary to receive a satisfaction.</w:t>
      </w:r>
    </w:p>
    <w:p w14:paraId="3D0C579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祂在撒但实际的统治中，看到了神的公义判决，以及人类应得的厄运，但摒弃了仇敌一方接受补赎的任何合法要求。</w:t>
      </w:r>
    </w:p>
    <w:p w14:paraId="7481873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goes back to THE IDEA OF SIN, and sketches a theory of the atonement, of which we may say that it took in all the scattered parts of truth found in the previous discussions, but made an immense advance on them, as it put the atonement in connection with the MAGNITUDE OF GUILT.</w:t>
      </w:r>
    </w:p>
    <w:p w14:paraId="494175B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安瑟伦回到“罪的观念”，并勾勒了一个赎罪的理论，我们可以说，它吸收了先前讨论中发现的所有零散的真理部分，但又在其上作了巨大的进步，因为它将赎罪与“罪咎的巨大”联系起来。</w:t>
      </w:r>
    </w:p>
    <w:p w14:paraId="5DC99F5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an important advance on the patristic theology generally, which surveyed the atonement only in the light of our captivity, or from the view-point supplied by THE EFFECTS of sin.</w:t>
      </w:r>
    </w:p>
    <w:p w14:paraId="760BC8C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这是对一般教父神学的一个重要进步，教父神学只在我们的囚禁的光中，或从“罪的效果”所提供的观点来考察赎罪。</w:t>
      </w:r>
    </w:p>
    <w:p w14:paraId="0558245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fundamental thoughts of Anselm are the following:—Sin is nothing else but not rendering to God His due.</w:t>
      </w:r>
    </w:p>
    <w:p w14:paraId="676BFBF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安瑟伦的基本思想如下：—罪不过是不将神所当得的归给祂。</w:t>
      </w:r>
    </w:p>
    <w:p w14:paraId="4C9144E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who does not render to God this due honour, withdraws from God what is His, and dishonours God; and this is to commit sin.</w:t>
      </w:r>
    </w:p>
    <w:p w14:paraId="7BE437A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不将这当得的荣耀归给神的人，就从神那里夺走了祂的，并且羞辱了神；这就是犯罪。</w:t>
      </w:r>
    </w:p>
    <w:p w14:paraId="7B8FA67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Every sinner must repay the honour which he took from God, and restore it.</w:t>
      </w:r>
    </w:p>
    <w:p w14:paraId="69AD23A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每个罪人都必须偿还他从神那里夺走的荣耀，并将其恢复。</w:t>
      </w:r>
    </w:p>
    <w:p w14:paraId="07210DD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satisfaction which every sinner must make to God (lib. i. ch. 11).</w:t>
      </w:r>
    </w:p>
    <w:p w14:paraId="0E605C2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这是每个罪人必须向神作的补赎（第一册，第11章）。</w:t>
      </w:r>
    </w:p>
    <w:p w14:paraId="774531E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Referring to divine justice, which is described as nothing but God Himself, Anselm asserts: There is nothing which it is more just for God to maintain than the honour of His majesty (ch. 13); and he adds: It is indispensably necessary that every sin should be followed either by satisfaction or punishment (ch. 15).</w:t>
      </w:r>
    </w:p>
    <w:p w14:paraId="3B9AB83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提到神的公义，它被描述为不过是神自己，安瑟伦断言：对神来说，没有什么比维持祂威严的荣耀更公义的了（第13章）；祂又补充说：每个罪都必须有补赎或惩罚随之而来，这是绝对必要的（第15章）。</w:t>
      </w:r>
    </w:p>
    <w:p w14:paraId="515B788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as to the satisfaction, Anselm's position is: Man cannot receive what God purposed to bestow on him without RESTORING the whole of what he took away from God (ch. 23).</w:t>
      </w:r>
    </w:p>
    <w:p w14:paraId="6543DF9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至于补赎，安瑟伦的立场是：人若不“恢复”他从神那里夺走的一切，就不能领受神意图赐给祂的（第23章）。</w:t>
      </w:r>
    </w:p>
    <w:p w14:paraId="0CF52FC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brings out, in the most emphatic way, that God alone was in a position to render this, and consequently that He must perform it as GOD-MAN, which evinces the necessity of the incarnation.</w:t>
      </w:r>
    </w:p>
    <w:p w14:paraId="5B8E9F0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祂以最有力的的方式阐明，唯有神能献上这个，因此，祂必须作为“神人”来履行它，这显明了道成肉身的必要性。</w:t>
      </w:r>
    </w:p>
    <w:p w14:paraId="39C7B3A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circumstance the satisfaction possessed infinite value, not only compensating for human guilt, but completely restoring the injured or insulted honour of God.</w:t>
      </w:r>
    </w:p>
    <w:p w14:paraId="643DBC4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因这个情况，补赎具有了无限的价值，不仅补偿了人类的罪咎，而且完全地恢复了被损害或被侮辱的神的荣耀。</w:t>
      </w:r>
    </w:p>
    <w:p w14:paraId="19E647EC">
      <w:pPr>
        <w:pStyle w:val="3"/>
        <w:spacing w:before="300" w:line="253" w:lineRule="auto"/>
        <w:ind w:left="5" w:hanging="5"/>
        <w:jc w:val="both"/>
        <w:rPr>
          <w:rFonts w:hint="eastAsia" w:ascii="微软雅黑" w:hAnsi="微软雅黑" w:eastAsia="微软雅黑" w:cs="微软雅黑"/>
          <w:spacing w:val="-1"/>
          <w:sz w:val="30"/>
          <w:szCs w:val="30"/>
        </w:rPr>
      </w:pPr>
    </w:p>
    <w:p w14:paraId="0BCC618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influence of this treatise on subsequent centuries is mainly due to the fact that it gave such a happy statement of the INDISPENSABLE NECESSITY of satisfaction.</w:t>
      </w:r>
    </w:p>
    <w:p w14:paraId="3E12739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这篇论文对后世的影响，主要归功于它对补赎“不可或缺的必要性”作了如此恰当的陈述。</w:t>
      </w:r>
    </w:p>
    <w:p w14:paraId="7BF7295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ampler statements of the Reformers as to the constituent elements of the atonement did not subvert in any degree this unanswerable proof of its indispensable necessity, but fitted in to it without any incongruity.</w:t>
      </w:r>
    </w:p>
    <w:p w14:paraId="1B378B5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宗教改革家们关于赎罪构成要素的更充分的陈述，丝毫没有颠覆这个对其不可或缺的必要性的无可辩驳的证明，而是毫无不协调地与之相符。</w:t>
      </w:r>
    </w:p>
    <w:p w14:paraId="0337110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theory has defects, as we shall see; but in respect of the great demonstration which it furnishes as to the necessity of satisfaction, the work is as seasonable and valuable as when it first appeared.</w:t>
      </w:r>
    </w:p>
    <w:p w14:paraId="2445056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这个理论有缺陷，如我们将看到的；但在其所提供的，关于补赎必要性的伟大论证方面，这部著作与其首次出现时一样，是合时宜和宝贵的。</w:t>
      </w:r>
    </w:p>
    <w:p w14:paraId="4ADDF28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peculiar distinction belonging to Anselm's theory, contrasted with all that preceded it, and with most theories that succeeded it to this day, was, that he viewed the atonement in connection with SIN AS SUCH, and not merely in connection with the consequences of sin.</w:t>
      </w:r>
    </w:p>
    <w:p w14:paraId="5B46234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安瑟伦的理论，与所有先于它的，以及至今为止大多数继之而起的理论相比，其独特的区别在于，祂在与“罪本身”的联系中来看待赎罪，而不仅仅是在与罪的后果的联系中。</w:t>
      </w:r>
    </w:p>
    <w:p w14:paraId="34E217B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based his argument on the magnitude and enormity of sin (nondum considerasti quanti ponderis sit peccatum, i. 21).</w:t>
      </w:r>
    </w:p>
    <w:p w14:paraId="69548B8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祂将祂的论证建立在罪的巨大和滔天之上（nondum considerasti quanti ponderis sit peccatum, i. 21）。</w:t>
      </w:r>
    </w:p>
    <w:p w14:paraId="4E18B71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infinite evil of sin is the great thought that at once confronts us at the commencement of the treatise.</w:t>
      </w:r>
    </w:p>
    <w:p w14:paraId="30D4B6F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罪的无限邪恶，是这篇论文开头立刻就面对我们的伟大思想。</w:t>
      </w:r>
    </w:p>
    <w:p w14:paraId="204B965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patristic theology, especially in the Athanasian type and doctrine, had been wont to connect the atonement with the original threat against sin, and viewed the penalty as the result of the divine veracity.</w:t>
      </w:r>
    </w:p>
    <w:p w14:paraId="53113DE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教父神学，特别是在亚他那修的类型和教义中，习惯于将赎罪与对罪的原始威胁联系起来，并将刑罚视为神信实的结果。</w:t>
      </w:r>
    </w:p>
    <w:p w14:paraId="617EA2B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viewed the necessity of the atonement far more profoundly than any of the Fathers, not even excepting Irenæus, though he wants elements which the latter enforced.</w:t>
      </w:r>
    </w:p>
    <w:p w14:paraId="6ACD052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安瑟伦比任何教父，甚至不除爱任纽，都更深刻地看待赎罪的必要性，虽然祂缺乏后者所强调的要素。</w:t>
      </w:r>
    </w:p>
    <w:p w14:paraId="385B2A0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elements of the atonement, as we have seen, existed in the church in an isolated form, but needed to be fused and molten together by one who could apprehend it in its inward necessity; and this Anselm performed.</w:t>
      </w:r>
    </w:p>
    <w:p w14:paraId="734D910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赎罪的要素，如我们所见，以一种孤立的形式存在于教会中，但需要被一位能在其内在必要性中领会它的人来融合和熔化在一起；安瑟伦就完成了这件事。</w:t>
      </w:r>
    </w:p>
    <w:p w14:paraId="563762A9">
      <w:pPr>
        <w:pStyle w:val="3"/>
        <w:spacing w:before="300" w:line="253" w:lineRule="auto"/>
        <w:ind w:left="5" w:hanging="5"/>
        <w:jc w:val="both"/>
        <w:rPr>
          <w:rFonts w:hint="eastAsia" w:ascii="微软雅黑" w:hAnsi="微软雅黑" w:eastAsia="微软雅黑" w:cs="微软雅黑"/>
          <w:spacing w:val="-1"/>
          <w:sz w:val="30"/>
          <w:szCs w:val="30"/>
        </w:rPr>
      </w:pPr>
    </w:p>
    <w:p w14:paraId="599FCD1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With regard to the distribution of matter introduced into the treatise, it is as follows:—After the first preliminary chapters, he demonstrates the absolute necessity of satisfaction as a condition of forgiveness (i. 11–19).</w:t>
      </w:r>
    </w:p>
    <w:p w14:paraId="181143E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关于该论文中引入的内容的分布，如下：—在最初的几章预备性章节之后，祂论证了补赎作为赦免的条件的绝对必要性（i. 11–19）。</w:t>
      </w:r>
    </w:p>
    <w:p w14:paraId="263524D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FIRST division of the work may be called the enunciation of the problem.</w:t>
      </w:r>
    </w:p>
    <w:p w14:paraId="49FA566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该著作的“第一”部分可被称为问题的阐明。</w:t>
      </w:r>
    </w:p>
    <w:p w14:paraId="4695D21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establishes the necessity of the atonement on grounds which have only to be stated to constrain the assent of every spiritual mind imbued with any adequate apprehension of the creature's relation to its Maker.</w:t>
      </w:r>
    </w:p>
    <w:p w14:paraId="3AD1A34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祂将赎罪的必要性建立在一些根据上，这些根据只需被陈述，就能强使每个对受造物与其造物主的关系有任何充分领会的属灵思想都同意。</w:t>
      </w:r>
    </w:p>
    <w:p w14:paraId="59345BA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puts this necessity on the ground that God's rights must be restored, and His honour repaired; and that to pronounce pardon without reparation would violate God's declarative glory.</w:t>
      </w:r>
    </w:p>
    <w:p w14:paraId="687AB2D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祂将这个必要性建立在这样一个基础上，即神的权利必须被恢复，祂的荣耀必须被修复；并且，在没有赔偿的情况下宣告赦免，将违背神的宣告性荣耀。</w:t>
      </w:r>
    </w:p>
    <w:p w14:paraId="516ADC4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Then, in what may be called the SECOND division of the treatise, Anselm shows that unaided man is incompetent to restore God's honour, and that this very inability is criminal (i. 20–24).</w:t>
      </w:r>
    </w:p>
    <w:p w14:paraId="5527462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然后，在该论文可被称为“第二”部分中，安瑟伦表明，无助的人无力恢复神的荣耀，并且这种无力本身就是有罪的（i. 20–24）。</w:t>
      </w:r>
    </w:p>
    <w:p w14:paraId="1C64B06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this he proceeds in the second book to establish what may be called the THIRD point of his argument, that only a divine person or God-man was competent to make the satisfaction that repairs God's injured honour (ii. 1–22).</w:t>
      </w:r>
    </w:p>
    <w:p w14:paraId="634C377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在此之后，祂在第二册中继续确立其论证的可被称为“第三”个要点，即只有一位神圣的位格或神人，才有能力作出那修复神受损荣耀的补赎（ii. 1–22）。</w:t>
      </w:r>
    </w:p>
    <w:p w14:paraId="6E9DCD0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followed by a brief outline of the events of Christ's historic life, considered as essential requisites to the solution of the problem, which was in harmony with God's perfections, as well as with the dictates of enlightened reason.</w:t>
      </w:r>
    </w:p>
    <w:p w14:paraId="0F085AC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随之而来的是对基督历史生命事件的简要纲要，这些事件被视为解决问题的根本前提，这与神的完全属性，以及被光照的理性的 dictates 相符。</w:t>
      </w:r>
    </w:p>
    <w:p w14:paraId="22AFFE2C">
      <w:pPr>
        <w:pStyle w:val="3"/>
        <w:spacing w:before="300" w:line="253" w:lineRule="auto"/>
        <w:ind w:left="5" w:hanging="5"/>
        <w:jc w:val="both"/>
        <w:rPr>
          <w:rFonts w:hint="eastAsia" w:ascii="微软雅黑" w:hAnsi="微软雅黑" w:eastAsia="微软雅黑" w:cs="微软雅黑"/>
          <w:spacing w:val="-1"/>
          <w:sz w:val="30"/>
          <w:szCs w:val="30"/>
        </w:rPr>
      </w:pPr>
    </w:p>
    <w:p w14:paraId="41A8155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thus put together the integral parts of the theory.</w:t>
      </w:r>
    </w:p>
    <w:p w14:paraId="6885A4E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因此，我们已将该理论的组成部分放在一起。</w:t>
      </w:r>
    </w:p>
    <w:p w14:paraId="775878C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may be said to stand alone in all antiquity in the clear enunciation of the problem that was to be solved on behalf of humanity.</w:t>
      </w:r>
    </w:p>
    <w:p w14:paraId="6FF9F66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可以说，安瑟伦在整个古代，在清楚地阐明那个要为人类解决的问题方面，是独一无二的。</w:t>
      </w:r>
    </w:p>
    <w:p w14:paraId="2368C88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positive elements or actual fulfilment of the divine claims, the theology of the Reformation far exceeded all that this treatise contains,—nay, in this respect, superseded it.</w:t>
      </w:r>
    </w:p>
    <w:p w14:paraId="434E55A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至于积极的要素或对神要求的实际成全，宗教改革的神学远超过了这篇论文所包含的一切——不仅如此，在这方面，还取代了它。</w:t>
      </w:r>
    </w:p>
    <w:p w14:paraId="19C6FE3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the statement of the NECESSITY of satisfaction, Anselm has never been surpassed, and in this respect the treatise is still invaluable.</w:t>
      </w:r>
    </w:p>
    <w:p w14:paraId="781E4DC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但是，在对补赎“必要性”的陈述中，安瑟伦从未被超越，并且在这方面，这篇论文仍然是无价的。</w:t>
      </w:r>
    </w:p>
    <w:p w14:paraId="15372D6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Theodicæa of Anselm is replete with those lofty conceptions of God's excellency and claims with which we are brought in contact in Augustin and Edwards—minds of the same family; and we feel that nothing but divine teaching, united to great holiness said intimate communion with God, could have put him in possession of such views of sin.</w:t>
      </w:r>
    </w:p>
    <w:p w14:paraId="784FDAF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的神义论充满了那些我们与奥古斯丁和爱德华兹——同属一个家族的思想——接触时所遇到的，对神的卓越和要求的高尚观念；我们感到，除了神的教导，与极大的圣洁以及与神的亲密相交相结合，没有什么能使祂拥有对罪的如此观点。</w:t>
      </w:r>
    </w:p>
    <w:p w14:paraId="721A082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Assuming the existence of sin as an experimental fact, he regards it as an infraction of the divine rights, a spoliation of that declarative glory for which the universe exists, and a disorder or criminal rebellion in the moral universe.</w:t>
      </w:r>
    </w:p>
    <w:p w14:paraId="2E0F687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祂假设罪的存在是一个经验上的事实，将其视为对神权利的侵犯，对那宇宙为其而存在的宣告性荣耀的掠夺，以及道德宇宙中的一种混乱或犯罪性的悖逆。</w:t>
      </w:r>
    </w:p>
    <w:p w14:paraId="0A61605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discussion commences with the relation which the moral Governor occupies to sin, showing that sin is a fact for which provision must be made in God's moral government,—a disharmony that must be reduced to order.</w:t>
      </w:r>
    </w:p>
    <w:p w14:paraId="5BC52BD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祂的讨论从道德治理者对罪所占的关系开始，表明罪是一个事实，在神的道德治理中必须为其作预备——一种必须被恢复到秩序的不和谐。</w:t>
      </w:r>
    </w:p>
    <w:p w14:paraId="43528ED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atonement is not with him as with Grotius, a governmental display before the universe; nor a merely positive device, which waives the essential claims of justice and offers but the semblance of satisfaction.</w:t>
      </w:r>
    </w:p>
    <w:p w14:paraId="22D969E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对祂来说，赎罪不像对格老秀斯那样，是宇宙面前的一种政府性展示；也不是一种单纯的实在设计，它放弃了公义的根本要求，而只提供一种补赎的表象。</w:t>
      </w:r>
    </w:p>
    <w:p w14:paraId="39CE559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contrary, the satisfaction, according to Anselm, is grounded on deep inward necessity, and is a provision for SIN, and not merely for its CONSEQUENCES.</w:t>
      </w:r>
    </w:p>
    <w:p w14:paraId="1B5CF32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相反，根据安瑟伦的说法，补赎是建立在深刻的内在必要性之上，并且是为“罪”而设的预备，而不仅仅是为其“后果”。</w:t>
      </w:r>
    </w:p>
    <w:p w14:paraId="5AFBEED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particularly excels in exhibiting the necessity of satisfaction for such a tremendous disorder and evil as sin, or of punishment as the only other alternative.</w:t>
      </w:r>
    </w:p>
    <w:p w14:paraId="57060EA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祂特别擅长于展现，对于像罪这样巨大的混乱和邪恶，补赎的必要性，或惩罚作为唯一的另一选择。</w:t>
      </w:r>
    </w:p>
    <w:p w14:paraId="241E74F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Compared with other theories before or since his day as to the ground of the atonement, this outline is immensely more commanding, and better fortified by evidence.</w:t>
      </w:r>
    </w:p>
    <w:p w14:paraId="071C6B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与祂那个时代之前或之后的其他关于赎罪基础的理论相比，这个纲要更具权威性，并且被证据更好地巩固。</w:t>
      </w:r>
    </w:p>
    <w:p w14:paraId="3CDBE6A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knows no court but that of God Himself, and the harmony of His attributes.</w:t>
      </w:r>
    </w:p>
    <w:p w14:paraId="2F91AEC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祂除了神自己的法庭，以及祂属性的和谐，不知道别的法庭。</w:t>
      </w:r>
    </w:p>
    <w:p w14:paraId="376273D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this great transaction there is no human nor angelic public before which God makes a governmental display: His public is Himself, or His own perfections, which are inviolable.</w:t>
      </w:r>
    </w:p>
    <w:p w14:paraId="0036B14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在这桩伟大的交易中，没有人类或天使的公众，神在其面前作政府性的展示：祂的公众是祂自己，或祂自己不可侵犯的完全属性。</w:t>
      </w:r>
    </w:p>
    <w:p w14:paraId="709BF61E">
      <w:pPr>
        <w:pStyle w:val="3"/>
        <w:spacing w:before="300" w:line="253" w:lineRule="auto"/>
        <w:ind w:left="5" w:hanging="5"/>
        <w:jc w:val="both"/>
        <w:rPr>
          <w:rFonts w:hint="eastAsia" w:ascii="微软雅黑" w:hAnsi="微软雅黑" w:eastAsia="微软雅黑" w:cs="微软雅黑"/>
          <w:spacing w:val="-1"/>
          <w:sz w:val="30"/>
          <w:szCs w:val="30"/>
        </w:rPr>
      </w:pPr>
    </w:p>
    <w:p w14:paraId="15DC239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 dislike the modern mode of representing another man's views by a mere artificial construction from a reviewer's point of view, without sufficient extracts, I would request the reader's perusal of the passages at large, extracted from this treatise in our former volume, as they serve to exhibit Anselm's views in their natural order (pp. 383–398).</w:t>
      </w:r>
    </w:p>
    <w:p w14:paraId="3E8B7D7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我厌恶现代那种以评论者的观点，用单纯人为的建构来描绘他人观点的方式，没有足够的摘录，我谨请读者细读我们前一卷中从这篇论文中摘录的大段经文，因为它们有助于以其自然顺序展现安瑟伦的观点（第383–398页）。</w:t>
      </w:r>
    </w:p>
    <w:p w14:paraId="0F3DA47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Let me now enter on a critical estimate of the merits of this treatise.</w:t>
      </w:r>
    </w:p>
    <w:p w14:paraId="69B5858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现在让我来对这篇论文的优点作一番批判性的评估。</w:t>
      </w:r>
    </w:p>
    <w:p w14:paraId="7E088C29">
      <w:pPr>
        <w:pStyle w:val="3"/>
        <w:spacing w:before="300" w:line="253" w:lineRule="auto"/>
        <w:ind w:left="5" w:hanging="5"/>
        <w:jc w:val="both"/>
        <w:rPr>
          <w:rFonts w:hint="eastAsia" w:ascii="微软雅黑" w:hAnsi="微软雅黑" w:eastAsia="微软雅黑" w:cs="微软雅黑"/>
          <w:spacing w:val="-1"/>
          <w:sz w:val="30"/>
          <w:szCs w:val="30"/>
        </w:rPr>
      </w:pPr>
    </w:p>
    <w:p w14:paraId="01A65C4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work perhaps on the atonement ever encountered such determined opposition at the hand of modern Rationalism, and not less so from the champions of that new theory which is termed moral redemption, opposed to the juristic view of theology.</w:t>
      </w:r>
    </w:p>
    <w:p w14:paraId="3B0B81C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或许没有哪部关于赎罪的著作，曾遭遇现代理性主义如此坚决的反对，并且同样地，来自那被称为道德救赎的新理论的捍卫者，该理论与神学的法学观点相对立。</w:t>
      </w:r>
    </w:p>
    <w:p w14:paraId="42D1AC9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 Anselm declares that God can no more fail to maintain His honour and justice than He can lie, they denounce him as giving a representation of God as if He were an implacable and vindictive tyrant.</w:t>
      </w:r>
    </w:p>
    <w:p w14:paraId="5C630C9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当安瑟伦宣告神不能不维护祂的荣耀和公义，就像祂不能说谎一样时，他们就谴责祂，将神描绘成一个不共戴天、报复心强的暴君。</w:t>
      </w:r>
    </w:p>
    <w:p w14:paraId="7E705DA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spite of all these characteristic denunciations of modern Rationalism, this theory for eight centuries has given repose and comfort to the most earnest minds of all churches: it was accepted by every Protestant church, and, we think, God will not let it die.</w:t>
      </w:r>
    </w:p>
    <w:p w14:paraId="18FE50A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尽管现代理性主义有所有这些 characteristic denunciations，这个理论八个世纪以来，已给所有教会最认真的思想带来了安息和安慰：它被每个新教教会所接受，并且，我们认为，神不会让它消亡。</w:t>
      </w:r>
    </w:p>
    <w:p w14:paraId="1DB0493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of the opposition it has encountered may in large measure be traced to the fact that it establishes the perfect rationality of the atonement as a satisfaction to divine justice.</w:t>
      </w:r>
    </w:p>
    <w:p w14:paraId="2156040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它所遭遇反对的原因，很大程度上可以追溯到这样一个事实，即它确立了赎罪作为对神公义的补赎的完全合理性。</w:t>
      </w:r>
    </w:p>
    <w:p w14:paraId="5D3589F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Rationalism, with its reasons of a low order, is here met on its own ground, and disarmed by reasons to which no spiritual mind takes exception.</w:t>
      </w:r>
    </w:p>
    <w:p w14:paraId="6E6283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理性主义，以其低级的理由，在这里被它自己的理由所 karşılanmış，并被没有任何属灵思想会提出异议的理由所解除武装。</w:t>
      </w:r>
    </w:p>
    <w:p w14:paraId="7AB1F69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Enlightened Christian rationality is brought face to face with natural reason; grounds are assigned for an atonement sufficient to commend it to every one alive to the fact of sin as a disorder in the universe; and the reasons to which Anselm appeals in opposition to the exceptions of which Rationalism avails itself, are based on inward necessity in the moral government of God.</w:t>
      </w:r>
    </w:p>
    <w:p w14:paraId="17B050E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被光照的基督徒理性，与自然的理性面对面；为赎罪指定了足够的根据，以将其推荐给每个对罪作为宇宙中一种混乱的事实有意识的人；并且，安瑟伦为反对理性主义所利用的例外而诉诸的理由，是建立在神道德治理的内在必要性之上。</w:t>
      </w:r>
    </w:p>
    <w:p w14:paraId="12ABDF6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is not difficult, perhaps, to explain why Rationalism has so keenly opposed this demonstration.</w:t>
      </w:r>
    </w:p>
    <w:p w14:paraId="300E038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或许不难解释，为什么理性主义如此激烈地反对这个论证。</w:t>
      </w:r>
    </w:p>
    <w:p w14:paraId="5A1EC9A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Rationalism arrogates all reason demanding a WHY and wherefore for every truth; and it here encounters reasons more than it has ever answered.</w:t>
      </w:r>
    </w:p>
    <w:p w14:paraId="0A64F78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理性主义僭取了所有理性，为每个真理都要求一个“为什么”和缘由；而它在这里遇到的理由，超过了它曾回答过的。</w:t>
      </w:r>
    </w:p>
    <w:p w14:paraId="7BF3651C">
      <w:pPr>
        <w:pStyle w:val="3"/>
        <w:spacing w:before="300" w:line="253" w:lineRule="auto"/>
        <w:ind w:left="5" w:hanging="5"/>
        <w:jc w:val="both"/>
        <w:rPr>
          <w:rFonts w:hint="eastAsia" w:ascii="微软雅黑" w:hAnsi="微软雅黑" w:eastAsia="微软雅黑" w:cs="微软雅黑"/>
          <w:spacing w:val="-1"/>
          <w:sz w:val="30"/>
          <w:szCs w:val="30"/>
        </w:rPr>
      </w:pPr>
    </w:p>
    <w:p w14:paraId="27A9D23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Starting from the fact of SIN which must be expiated, Anselm, as the preface purports, undertakes to prove by necessary reasons apart from the historical Christ (remoto Christo), that man could not be saved without such a satisfaction as a God-man alone was competent to offer.</w:t>
      </w:r>
    </w:p>
    <w:p w14:paraId="12AEDAB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从“罪”这个必须被赎清的事实出发，安瑟伦，如序言所示，着手藉着必然的理由，撇开历史的基督（remoto Christo），来证明，若没有像唯有神人才能献上的那种补赎，人就不能得救。</w:t>
      </w:r>
    </w:p>
    <w:p w14:paraId="708044E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it is a demonstration conducted against a certain phase of speculative unbelief, he proceeds on common grounds in reason.</w:t>
      </w:r>
    </w:p>
    <w:p w14:paraId="620BF22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由于这是一个针对某种思辨不信的论证，祂就在理性的共同基础上进行。</w:t>
      </w:r>
    </w:p>
    <w:p w14:paraId="2B14813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gave the treatise its importance, was his conception of sin as an infinite evil, arguing a singularly realizing view of God.</w:t>
      </w:r>
    </w:p>
    <w:p w14:paraId="3C3B8B6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这篇论文的重要性，在于祂对罪作为一种无限邪恶的观念，这论证了一种对神极其真实的看法。</w:t>
      </w:r>
    </w:p>
    <w:p w14:paraId="70D4423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he maintains, is wronged by sin, and His rights taken away (aufert Deo quod suum est); and the Creator owes it to Himself to vindicate His declarative glory, and secure the honour due to Him as the personal God.</w:t>
      </w:r>
    </w:p>
    <w:p w14:paraId="59F1B4E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祂主张，神因罪而受冒犯，祂的权利被夺去（aufert Deo quod suum est）；造物主有责任为自己维护祂的宣告性荣耀，并确保祂作为人格的神应得的荣耀。</w:t>
      </w:r>
    </w:p>
    <w:p w14:paraId="5F953FA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the central point of Anselm's theory,—one of those elements too much displaced by subsequent speculations.</w:t>
      </w:r>
    </w:p>
    <w:p w14:paraId="73DA6CF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这是安瑟伦理论的中心点——也是那些被后来的思辨过多地取代的要素之一。</w:t>
      </w:r>
    </w:p>
    <w:p w14:paraId="296DF2F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Frequently Anselm's critics have not apprehended it.</w:t>
      </w:r>
    </w:p>
    <w:p w14:paraId="59F80B8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安瑟伦的批评者们常常没有领会它。</w:t>
      </w:r>
    </w:p>
    <w:p w14:paraId="42BEFB5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comprehensive enough to take in all the more definite statements as to the divine law furnished by the Reformation theology.</w:t>
      </w:r>
    </w:p>
    <w:p w14:paraId="13FBC1A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但它足够全面，可以包含宗教改革神学所提供的，所有关于神律法的更明确陈述。</w:t>
      </w:r>
    </w:p>
    <w:p w14:paraId="08AFCAD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disparage the notion of restoring the divine honour as an outward view-point of abstract reflection; and it has been said that the mode adopted by the Protestant Church, of referring Christ's work to the divine law, is more practical, living, and experimental.</w:t>
      </w:r>
    </w:p>
    <w:p w14:paraId="1A154B3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一些人贬低恢复神荣耀的观念，视其为一种外在的抽象反思观点；并且有人说，新教教会所采纳的，将基督的工作指向神律法的方式，更实际、更活泼、更具经验性。</w:t>
      </w:r>
    </w:p>
    <w:p w14:paraId="27D15CC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point of fact, these two modes of representation do not exclude each other: Anselm's principle comprehends the other.</w:t>
      </w:r>
    </w:p>
    <w:p w14:paraId="4DE7A35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但，事实上，这两种描绘方式并不相互排斥：安瑟伦的原则包含了另一种。</w:t>
      </w:r>
    </w:p>
    <w:p w14:paraId="1AD1908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one is from the view-point of Christian experience; the other from the view-point of the divine right.</w:t>
      </w:r>
    </w:p>
    <w:p w14:paraId="73FB20A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一个是从基督徒经验的观点；另一个是从神权利的观点。</w:t>
      </w:r>
    </w:p>
    <w:p w14:paraId="227DE558">
      <w:pPr>
        <w:pStyle w:val="3"/>
        <w:spacing w:before="300" w:line="253" w:lineRule="auto"/>
        <w:ind w:left="5" w:hanging="5"/>
        <w:jc w:val="both"/>
        <w:rPr>
          <w:rFonts w:hint="eastAsia" w:ascii="微软雅黑" w:hAnsi="微软雅黑" w:eastAsia="微软雅黑" w:cs="微软雅黑"/>
          <w:spacing w:val="-1"/>
          <w:sz w:val="30"/>
          <w:szCs w:val="30"/>
        </w:rPr>
      </w:pPr>
    </w:p>
    <w:p w14:paraId="5BD1DBB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inward necessity of the atonement, on the supposition of pardon, was evinced by Anselm as had never been exhibited before.</w:t>
      </w:r>
    </w:p>
    <w:p w14:paraId="34AA582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赎罪的内在必要性，在赦免的假设下，被安瑟伦以前所未有的方式展现出来。</w:t>
      </w:r>
    </w:p>
    <w:p w14:paraId="6CBFF55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put it in a new light when he based his theory on the great truth that man was made to honour God by a pure nature and sinless obedience; and that the restoration of this honour to the full, nay, to a larger degree, is a tribute or claim which the Supreme Justice owes to Himself.</w:t>
      </w:r>
    </w:p>
    <w:p w14:paraId="0B62387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当祂将祂的理论建立在人被造，是要以一个纯洁的本性和无罪的顺服来荣耀神这个伟大真理之上时，祂就将其置于一个新的光中；并且，将这个荣耀完全地，甚至是更大程度地恢复，是至高公义欠祂自己的一个 tribute 或要求。</w:t>
      </w:r>
    </w:p>
    <w:p w14:paraId="690A625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starts from God's declarative glory,—a conception not only biblical in its import, but necessary in an experimental point of view, and comprehending under it all the more definite statements subsequently made in the church on the subject of imputed righteousness.</w:t>
      </w:r>
    </w:p>
    <w:p w14:paraId="28DC525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安瑟伦从神的宣告性荣耀开始——一个不仅在其含义上合乎圣经，而且在经验的观点上是必要的观念，并在其下包含了教会后来在归算义主题上所作的所有更明确的陈述。</w:t>
      </w:r>
    </w:p>
    <w:p w14:paraId="01E1616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a biblical foundation for the position that the divine honour was taken away, and must needs be restored as an indispensable condition for forgiveness: for the apostle plainly exhibits it in his statement of redemption.</w:t>
      </w:r>
    </w:p>
    <w:p w14:paraId="07A7F3B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神的荣耀被夺去，并且必须被恢复，作为赦免的一个不可或缺的条件，这个立场有圣经的基础：因为使徒在祂对救赎的陈述中清楚地展现了它。</w:t>
      </w:r>
    </w:p>
    <w:p w14:paraId="2F2F594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connects the glory of God with sin and satisfaction.</w:t>
      </w:r>
    </w:p>
    <w:p w14:paraId="442FD29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祂将神的荣耀与罪和补赎联系起来。</w:t>
      </w:r>
    </w:p>
    <w:p w14:paraId="14D557F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could conscience be satisfied with any method of atonement not securing the divine honour, but involving a mere connivance at defects.</w:t>
      </w:r>
    </w:p>
    <w:p w14:paraId="516169C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良心也不会对任何不确保神荣耀，而只包含对缺陷的单纯纵容的赎罪方法感到满意。</w:t>
      </w:r>
    </w:p>
    <w:p w14:paraId="186B4E4A">
      <w:pPr>
        <w:pStyle w:val="3"/>
        <w:spacing w:before="300" w:line="253" w:lineRule="auto"/>
        <w:ind w:left="5" w:hanging="5"/>
        <w:jc w:val="both"/>
        <w:rPr>
          <w:rFonts w:hint="eastAsia" w:ascii="微软雅黑" w:hAnsi="微软雅黑" w:eastAsia="微软雅黑" w:cs="微软雅黑"/>
          <w:spacing w:val="-1"/>
          <w:sz w:val="30"/>
          <w:szCs w:val="30"/>
        </w:rPr>
      </w:pPr>
    </w:p>
    <w:p w14:paraId="22CB676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shows that, far from propounding mere abstract reflection as the guiding principle of his theory, as has been alleged, Anselm derived it from the centre of biblical and experimental truth.</w:t>
      </w:r>
    </w:p>
    <w:p w14:paraId="0B704B5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这表明，远非如有人所声称的，祂将单纯的抽象反思作为其理论的指导原则，安瑟伦反倒是从圣经和经验真理的中心推导出来的。</w:t>
      </w:r>
    </w:p>
    <w:p w14:paraId="593F7CE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Against the tenor of his theory it has been argued that man cannot be said to give to God, or to take away from Him.</w:t>
      </w:r>
    </w:p>
    <w:p w14:paraId="699260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有人争辩说，与祂理论的要旨相反，人不能被说成是给神，或从祂那里夺走。</w:t>
      </w:r>
    </w:p>
    <w:p w14:paraId="15D7BC2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That would be true, were it a question as to man's rebellion tending to the prejudice of God's ESSENTIAL blessedness.</w:t>
      </w:r>
    </w:p>
    <w:p w14:paraId="49AE820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如果问题是关于人的悖逆，倾向于损害神“本质的”福乐，那将是真的。</w:t>
      </w:r>
    </w:p>
    <w:p w14:paraId="56C94BA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 question of His declarative glory, and of His relation to the world, existing only to bring back to Him a revenue of praise.</w:t>
      </w:r>
    </w:p>
    <w:p w14:paraId="215CD7F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但问题是关于祂的宣告性荣耀，以及祂与世界的关系，世界存在的唯一目的，就是为祂带回赞美的收入。</w:t>
      </w:r>
    </w:p>
    <w:p w14:paraId="4DCAFD5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this Anselm puts in a form arguing the deepest views of God's personal relations to the universe.</w:t>
      </w:r>
    </w:p>
    <w:p w14:paraId="3AE9086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所有这一切，安瑟伦都以一种论证了对神与宇宙个人关系最深观点的形式来表达。</w:t>
      </w:r>
    </w:p>
    <w:p w14:paraId="03744CC4">
      <w:pPr>
        <w:pStyle w:val="3"/>
        <w:spacing w:before="300" w:line="253" w:lineRule="auto"/>
        <w:ind w:left="5" w:hanging="5"/>
        <w:jc w:val="both"/>
        <w:rPr>
          <w:rFonts w:hint="eastAsia" w:ascii="微软雅黑" w:hAnsi="微软雅黑" w:eastAsia="微软雅黑" w:cs="微软雅黑"/>
          <w:spacing w:val="-1"/>
          <w:sz w:val="30"/>
          <w:szCs w:val="30"/>
        </w:rPr>
      </w:pPr>
    </w:p>
    <w:p w14:paraId="488216A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certain surprise is justly occasioned by the fact that he makes no express mention of THE LAW, which must always be taken in as the standard of obedience.</w:t>
      </w:r>
    </w:p>
    <w:p w14:paraId="41F8BA2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祂没有明确提及“律法”，这必定会被视为顺服的标准，这个事实理所当然地引起了某种惊讶。</w:t>
      </w:r>
    </w:p>
    <w:p w14:paraId="5348946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Whether that arose from the fact that he had undertaken to argue on grounds of reason, or to avoid the supposition of a law standing above God, or because he thought it best to run up the whole question to the relations immediately occupied by the personal God to the world, and without a true conception of which neither sin nor punishment can be adequately apprehended, it is difficult to determine.</w:t>
      </w:r>
    </w:p>
    <w:p w14:paraId="3B7D2A4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是否是由于祂已着手在理性的基础上进行论证，或是为了避免一个律法高过神的假设，或是因为祂认为最好将整个问题归结为由人格的神直接对世界所占的关系，并且没有对其的正确观念，罪和惩罚都不能被充分地领会，这很难确定。</w:t>
      </w:r>
    </w:p>
    <w:p w14:paraId="767CC4B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does not treat of SIN, of PUNISHMENT, and of the WILL of the Supreme, in the impersonal way in which these points are often viewed in discussions of this nature.</w:t>
      </w:r>
    </w:p>
    <w:p w14:paraId="7488EBF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但祂不是以通常在这类讨论中被看待的非人格方式来处理“罪”、“惩罚”和“至高者的旨意”。</w:t>
      </w:r>
    </w:p>
    <w:p w14:paraId="40FC4C3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Supreme Justice is, according to Anselm, God Himself (Suprema Justitia non est aliud quam ipse Deus, i. 13).</w:t>
      </w:r>
    </w:p>
    <w:p w14:paraId="250C7F6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根据安瑟伦的说法，至高的公义就是神自己（Suprema Justitia non est aliud quam ipse Deus, i. 13）。</w:t>
      </w:r>
    </w:p>
    <w:p w14:paraId="3FD38E7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this view of the intimate relation which the personal God occupies to the world, Anselm describes sin as an infinite evil—an infraction of divine right—a spoliation of the divine honour, of which God cannot be deprived; for either men spontaneously comply with the preceptive will of God, or fall under His punitive will,—the latter being an exaction of the divine honour from the sinner against his will, and in some sort a satisfaction; and from this, says Anselm, a sinner can no more flee than he can flee from the circumambient heaven, which he recedes from at one point only to approach it at another.</w:t>
      </w:r>
    </w:p>
    <w:p w14:paraId="436A585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这个关于人格的神对世界所占的亲密关系的观点，安瑟伦将罪描述为一种无限的邪恶——一种对神权利的侵犯——一种对神荣耀的掠夺，神不能被剥夺；因为人要么自发地顺从神的诫命旨意，要么就落在祂的惩罚旨意之下——后者是从罪人那里强行索取神的荣耀，在某种程度上是一种补赎；并且，安瑟伦说，罪人不能逃离这个，就像他不能逃离环绕的天空一样，他从一个点后退，只是为了在另一个点接近它。</w:t>
      </w:r>
    </w:p>
    <w:p w14:paraId="401D8EE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should misapprehend his view of sin were we to conclude that he regarded it as a mere transient act—the mere time-act, so to speak, of a creature on one occasion transgressing the will of God.</w:t>
      </w:r>
    </w:p>
    <w:p w14:paraId="16ECCCB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但如果我们得出结论，认为祂将罪视为一个单纯的短暂行为——可以说，是一个受造物在某一次违背神旨意的单纯时间行为——那我们将误解祂对罪的看法。</w:t>
      </w:r>
    </w:p>
    <w:p w14:paraId="4F35134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Rather, sin is the perpetual contrariety of a nature which is enmity against God (nequaquam potest velle mentiri voluntas, nisi in qua corrupta est veritas, i. 12).</w:t>
      </w:r>
    </w:p>
    <w:p w14:paraId="1B5DA3B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反之，罪是一种与神为敌的本性的永久对立（nequaquam potest velle mentiri voluntas, nisi in qua corrupta est veritas, i. 12）。</w:t>
      </w:r>
    </w:p>
    <w:p w14:paraId="156ABDB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demonstration of the necessity of satisfaction was a new epoch in the history of the doctrine; and it connects Anselm's name with the atonement much in the same way as Athanasius' name is recalled in connection with the proof of Christ's deity, or Augustin's with the doctrines of efficacious grace, or Luther's with justification by faith alone.</w:t>
      </w:r>
    </w:p>
    <w:p w14:paraId="3A9CBCA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对补赎必要性的论证，是该教义历史上的一个新纪元；它将安瑟伦的名字与赎罪联系起来，其方式与亚他那修的名字在基督神性证明方面的回顾，或奥古斯丁与有效恩典教义的联系，或路德与单凭信心称义的联系，非常相似。</w:t>
      </w:r>
    </w:p>
    <w:p w14:paraId="17FCF086">
      <w:pPr>
        <w:pStyle w:val="3"/>
        <w:spacing w:before="300" w:line="253" w:lineRule="auto"/>
        <w:ind w:left="5" w:hanging="5"/>
        <w:jc w:val="both"/>
        <w:rPr>
          <w:rFonts w:hint="eastAsia" w:ascii="微软雅黑" w:hAnsi="微软雅黑" w:eastAsia="微软雅黑" w:cs="微软雅黑"/>
          <w:spacing w:val="-1"/>
          <w:sz w:val="30"/>
          <w:szCs w:val="30"/>
        </w:rPr>
      </w:pPr>
    </w:p>
    <w:p w14:paraId="2C7DB64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Another objection to this theory is, that Anselm gives prominence to divine justice at the expense of divine love.</w:t>
      </w:r>
    </w:p>
    <w:p w14:paraId="1E9EDAA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对这个理论的另一个反对意见是，安瑟伦以牺牲神的爱为代价，突出了神的公义。</w:t>
      </w:r>
    </w:p>
    <w:p w14:paraId="08B52B8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is wholly without foundation, and can be adduced only by those who will see nothing in the Divine Being but love.</w:t>
      </w:r>
    </w:p>
    <w:p w14:paraId="4720ADC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这完全没有根据，并且只能被那些只愿在神里面看到爱的人所引证。</w:t>
      </w:r>
    </w:p>
    <w:p w14:paraId="5C91F19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Unquestionably LOVE is the source of the atonement; for when God spared not His own Son, that delivery of Christ can be regarded in no other light than as a manifestation of sovereign, self-moving love.</w:t>
      </w:r>
    </w:p>
    <w:p w14:paraId="62548C2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毫无疑问，“爱”是赎罪的源头；因为当神不爱惜祂自己的儿子时，基督的交出，只能被视为一种主权、自动之爱的彰显。</w:t>
      </w:r>
    </w:p>
    <w:p w14:paraId="5331D6C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Anselm demonstrates the necessity of satisfaction to shut men up to unmerited love, which is nowhere called in question, but presupposed as the originating element of the whole satisfaction.</w:t>
      </w:r>
    </w:p>
    <w:p w14:paraId="0CDD28D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但安瑟伦论证了补赎的必要性，以将人关在不配得的爱中，这爱从未被质疑，而是被预设为整个补赎的创始要素。</w:t>
      </w:r>
    </w:p>
    <w:p w14:paraId="66412FD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the greater the obstacle surmounted, and the greater the price paid, the greater obviously is the love.</w:t>
      </w:r>
    </w:p>
    <w:p w14:paraId="33CC07C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但克服的障碍越大，付出的代价越大，爱就越显为大。</w:t>
      </w:r>
    </w:p>
    <w:p w14:paraId="5A40164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reference to Anselm's work shows that he comprehended in his exhibition of justice not only what was punitive, but all that the Divine Being owed to Himself.</w:t>
      </w:r>
    </w:p>
    <w:p w14:paraId="685D47E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对安瑟伦著作的参考表明，祂在其对公义的展现中，不仅包含了惩罚性的，还包含了神应归于自己的所有。</w:t>
      </w:r>
    </w:p>
    <w:p w14:paraId="118C07C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shows that the necessity demanding the incarnation and humiliation of the Son of God for the restoration of the divine honour, was nothing but the demand of justice; but that, instead of obscuring divine love, this only magnified and exalted it, for love is commended by the greatness of the satisfaction.</w:t>
      </w:r>
    </w:p>
    <w:p w14:paraId="059FDDC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祂表明，要求神的儿子道成肉身并降卑，以恢复神荣耀的必要性，不过是公义的要求；但这，非但没有遮蔽神的爱，反而使之被尊荣和高举，因为爱因着补赎的伟大而被称赞。</w:t>
      </w:r>
    </w:p>
    <w:p w14:paraId="253D22B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we find Anselm winding up his demonstration by expressly placing mercy and justice in harmonious concert.</w:t>
      </w:r>
    </w:p>
    <w:p w14:paraId="7DE5E63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我们发现安瑟伦在祂的论证结尾，明确地将慈悲和公义置于和谐的协调中。</w:t>
      </w:r>
    </w:p>
    <w:p w14:paraId="4108E048">
      <w:pPr>
        <w:pStyle w:val="3"/>
        <w:spacing w:before="300" w:line="253" w:lineRule="auto"/>
        <w:ind w:left="5" w:hanging="5"/>
        <w:jc w:val="both"/>
        <w:rPr>
          <w:rFonts w:hint="eastAsia" w:ascii="微软雅黑" w:hAnsi="微软雅黑" w:eastAsia="微软雅黑" w:cs="微软雅黑"/>
          <w:spacing w:val="-1"/>
          <w:sz w:val="30"/>
          <w:szCs w:val="30"/>
        </w:rPr>
      </w:pPr>
    </w:p>
    <w:p w14:paraId="7DB4FD7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relation of this theory to later modes of representation, and especially to that of the Reformation theology, which supplemented it, is worthy of notice.</w:t>
      </w:r>
    </w:p>
    <w:p w14:paraId="4BF9BA1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这个理论与后来的描绘方式，特别是与补充了它的宗教改革神学的关系，是值得注意的。</w:t>
      </w:r>
    </w:p>
    <w:p w14:paraId="22138B3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difference between the two corresponds to the peculiar elements of the two schools of theology.</w:t>
      </w:r>
    </w:p>
    <w:p w14:paraId="3259EB6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两者之间的差异，对应于这两个神学学派的独特要素。</w:t>
      </w:r>
    </w:p>
    <w:p w14:paraId="320E821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is less happy in filling up his outline than in defining the boundary lines of that necessity which could not be modified.</w:t>
      </w:r>
    </w:p>
    <w:p w14:paraId="78A70E8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安瑟伦在填充祂的纲要方面，不如在定义那不可被修正的必要性的界限方面那么成功。</w:t>
      </w:r>
    </w:p>
    <w:p w14:paraId="622394E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however, laid down principles of such general application as comprehend the ampler positive doctrine supplied by the Reformation, and even necessitated in a manner a better exposition of the truth than he himself had supplied.</w:t>
      </w:r>
    </w:p>
    <w:p w14:paraId="48E49FF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然而，祂已奠定了如此普遍应用的原则，以致包含了宗教改革所提供的更充分的实在教义，甚至在某种方式上，促成了一个比祂自己所提供的更好的对真理的阐释。</w:t>
      </w:r>
    </w:p>
    <w:p w14:paraId="42C42ED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fails to fill up his own outline.</w:t>
      </w:r>
    </w:p>
    <w:p w14:paraId="13925A2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祂未能填充祂自己的纲要。</w:t>
      </w:r>
    </w:p>
    <w:p w14:paraId="6549411E">
      <w:pPr>
        <w:pStyle w:val="3"/>
        <w:spacing w:before="300" w:line="253" w:lineRule="auto"/>
        <w:ind w:left="5" w:hanging="5"/>
        <w:jc w:val="both"/>
        <w:rPr>
          <w:rFonts w:hint="eastAsia" w:ascii="微软雅黑" w:hAnsi="微软雅黑" w:eastAsia="微软雅黑" w:cs="微软雅黑"/>
          <w:spacing w:val="-1"/>
          <w:sz w:val="30"/>
          <w:szCs w:val="30"/>
        </w:rPr>
      </w:pPr>
    </w:p>
    <w:p w14:paraId="588B613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objection has been made to the general character of the reasoning.</w:t>
      </w:r>
    </w:p>
    <w:p w14:paraId="6138671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有人对论证的一般性质提出了反对意见。</w:t>
      </w:r>
    </w:p>
    <w:p w14:paraId="62E5535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for this there is no foundation, for he brings enlightened reason to disarm the prejudices of natural reason, and introduces a higher rationality.</w:t>
      </w:r>
    </w:p>
    <w:p w14:paraId="0D364C8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但这是没有根据的，因为祂带来了被光照的理性，来解除自然理性的偏见，并引入了一种更高的合理性。</w:t>
      </w:r>
    </w:p>
    <w:p w14:paraId="5D3BEB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Starting from the infinite guilt of sin as his view-point, he exhibits the adaptation of the divine economy to the wants of fallen nature—the true rationale of every gospel doctrine.</w:t>
      </w:r>
    </w:p>
    <w:p w14:paraId="7650628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从罪的无限罪咎作为祂的观点出发，祂展现了神圣经纶对堕落本性需要的适应性——即每个福音教义的真正原理。</w:t>
      </w:r>
    </w:p>
    <w:p w14:paraId="05DA72D7">
      <w:pPr>
        <w:pStyle w:val="3"/>
        <w:spacing w:before="300" w:line="253" w:lineRule="auto"/>
        <w:ind w:left="5" w:hanging="5"/>
        <w:jc w:val="both"/>
        <w:rPr>
          <w:rFonts w:hint="eastAsia" w:ascii="微软雅黑" w:hAnsi="微软雅黑" w:eastAsia="微软雅黑" w:cs="微软雅黑"/>
          <w:spacing w:val="-1"/>
          <w:sz w:val="30"/>
          <w:szCs w:val="30"/>
        </w:rPr>
      </w:pPr>
    </w:p>
    <w:p w14:paraId="254B859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Three points of difference, however, may be traced between this admirable treatise and the Reformation theology, and these we shall briefly notice.</w:t>
      </w:r>
    </w:p>
    <w:p w14:paraId="32FDDA0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然而，在这篇令人钦佩的论文和宗教改革神学之间，可以追溯到三个差异点，我们将简要地注意这些。</w:t>
      </w:r>
    </w:p>
    <w:p w14:paraId="1337B1A7">
      <w:pPr>
        <w:pStyle w:val="3"/>
        <w:spacing w:before="300" w:line="253" w:lineRule="auto"/>
        <w:ind w:left="5" w:hanging="5"/>
        <w:jc w:val="both"/>
        <w:rPr>
          <w:rFonts w:hint="eastAsia" w:ascii="微软雅黑" w:hAnsi="微软雅黑" w:eastAsia="微软雅黑" w:cs="微软雅黑"/>
          <w:spacing w:val="-1"/>
          <w:sz w:val="30"/>
          <w:szCs w:val="30"/>
        </w:rPr>
      </w:pPr>
    </w:p>
    <w:p w14:paraId="36B893F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following out a speculation derived from Augustin, embarrassed the question by an unnecessary reference to the fall of angels.</w:t>
      </w:r>
    </w:p>
    <w:p w14:paraId="7349B86F">
      <w:pPr>
        <w:pStyle w:val="3"/>
        <w:spacing w:before="300" w:line="253" w:lineRule="auto"/>
        <w:ind w:left="5" w:hanging="5"/>
        <w:jc w:val="both"/>
        <w:rPr>
          <w:rFonts w:hint="eastAsia" w:ascii="微软雅黑" w:hAnsi="微软雅黑" w:eastAsia="微软雅黑" w:cs="微软雅黑"/>
          <w:spacing w:val="-1"/>
          <w:sz w:val="30"/>
          <w:szCs w:val="30"/>
        </w:rPr>
      </w:pPr>
    </w:p>
    <w:p w14:paraId="55D4770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安瑟伦，跟随一种源于奥古斯丁的思辨，通过对天使堕落的不必要提及，使问题变得复杂。</w:t>
      </w:r>
    </w:p>
    <w:p w14:paraId="175BB7E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argued that the number of fallen angels must be compensated by an equal number, perhaps a greater number, of redeemed men.</w:t>
      </w:r>
    </w:p>
    <w:p w14:paraId="731B0E3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祂争辩说，堕落天使的数目必须被相等数目，或许是更多数目的蒙赎之人所补偿。</w:t>
      </w:r>
    </w:p>
    <w:p w14:paraId="301C895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introduction of this speculation, which can neither be affirmed nor denied, as it is beyond the circle of our knowledge, mars the symmetry of Anselm's work (lib. i. 16–18).</w:t>
      </w:r>
    </w:p>
    <w:p w14:paraId="49AC555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引入这个思辨，它既不能被肯定也不能被否定，因为它超出了我们的知识范围，损害了安瑟伦著作的对称性（第一册，16–18）。</w:t>
      </w:r>
    </w:p>
    <w:p w14:paraId="12C3E54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it is a mere episode, which may be separated from the theory itself; and the Reformation theology happily disembarrassed the question of all reference to the fall of angels, and limited the scope of the atonement to man alone.</w:t>
      </w:r>
    </w:p>
    <w:p w14:paraId="3000870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但那不过是一个插曲，可以与理论本身分离开来；宗教改革神学，幸运地使这个问题摆脱了对天使堕落的所有提及，并将赎罪的范围局限于人。</w:t>
      </w:r>
    </w:p>
    <w:p w14:paraId="5455BACF">
      <w:pPr>
        <w:pStyle w:val="3"/>
        <w:spacing w:before="300" w:line="253" w:lineRule="auto"/>
        <w:ind w:left="5" w:hanging="5"/>
        <w:jc w:val="both"/>
        <w:rPr>
          <w:rFonts w:hint="eastAsia" w:ascii="微软雅黑" w:hAnsi="微软雅黑" w:eastAsia="微软雅黑" w:cs="微软雅黑"/>
          <w:spacing w:val="-1"/>
          <w:sz w:val="30"/>
          <w:szCs w:val="30"/>
        </w:rPr>
      </w:pPr>
    </w:p>
    <w:p w14:paraId="64A1A04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second point of difference, to which it is necessary to refer, is, that the active and passive obedience of Christ was never correctly stated in any of the explanations furnished by Anselm in connection with the atonement.</w:t>
      </w:r>
    </w:p>
    <w:p w14:paraId="64D31291">
      <w:pPr>
        <w:pStyle w:val="3"/>
        <w:spacing w:before="300" w:line="253" w:lineRule="auto"/>
        <w:ind w:left="5" w:hanging="5"/>
        <w:jc w:val="both"/>
        <w:rPr>
          <w:rFonts w:hint="eastAsia" w:ascii="微软雅黑" w:hAnsi="微软雅黑" w:eastAsia="微软雅黑" w:cs="微软雅黑"/>
          <w:spacing w:val="-1"/>
          <w:sz w:val="30"/>
          <w:szCs w:val="30"/>
        </w:rPr>
      </w:pPr>
    </w:p>
    <w:p w14:paraId="052B820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第二个需要提及的差异点是，基督的主动和被动顺服，在安瑟伦与赎罪相关的任何解释中，都从未被正确地陈述过。</w:t>
      </w:r>
    </w:p>
    <w:p w14:paraId="5CDC367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further expansion of truth was reserved for the Reformation, by penetrating more deeply into the nature of the divine law than was ever discovered to the great scholastic.</w:t>
      </w:r>
    </w:p>
    <w:p w14:paraId="4F161EE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真理的进一步扩展，被保留给宗教改革，藉着比那位伟大的经院哲学家所发现的，更深刻地深入神律法的性质。</w:t>
      </w:r>
    </w:p>
    <w:p w14:paraId="653E30C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his theory wanted, indeed, was a full recognition of the claims of THE DIVINE LAW, and of the atonement as a satisfaction of these claims in all their breadth and extent.</w:t>
      </w:r>
    </w:p>
    <w:p w14:paraId="3721765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的确，祂的理论所缺乏的，是对“神律法”要求的充分承认，以及对赎罪作为对这些要求在其全部广度和范围内的补赎的承认。</w:t>
      </w:r>
    </w:p>
    <w:p w14:paraId="44514E5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on the contrary, stopped short at an indefinite equivalent, content to forego all more explicit statement.</w:t>
      </w:r>
    </w:p>
    <w:p w14:paraId="297FF76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相反，安瑟伦停留在一种不确定的等价物上，满足于放弃所有更明确的陈述。</w:t>
      </w:r>
    </w:p>
    <w:p w14:paraId="03E1EE1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contemplated the work of Christ in concrete connection with His divine person, and concluded that on this account it was an ample reparation of the divine honour.</w:t>
      </w:r>
    </w:p>
    <w:p w14:paraId="0978721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祂在与祂神圣位格的具体联系中，思想基督的工作，并得出结论，因此，这是一个对神荣耀的充足赔偿。</w:t>
      </w:r>
    </w:p>
    <w:p w14:paraId="31D7CE5F">
      <w:pPr>
        <w:pStyle w:val="3"/>
        <w:spacing w:before="300" w:line="253" w:lineRule="auto"/>
        <w:ind w:left="5" w:hanging="5"/>
        <w:jc w:val="both"/>
        <w:rPr>
          <w:rFonts w:hint="eastAsia" w:ascii="微软雅黑" w:hAnsi="微软雅黑" w:eastAsia="微软雅黑" w:cs="微软雅黑"/>
          <w:spacing w:val="-1"/>
          <w:sz w:val="30"/>
          <w:szCs w:val="30"/>
        </w:rPr>
      </w:pPr>
    </w:p>
    <w:p w14:paraId="4EC5518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theory of Anselm may be said in one respect to make provision for the active and suffering obedience of Christ; and in another respect, from the cause assigned, to allow neither of these elements to come to their rights.</w:t>
      </w:r>
    </w:p>
    <w:p w14:paraId="6586CA4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安瑟伦的理论，可以说在一方面为基督的主动和受苦的顺服作了预备；在另一方面，从所指出的原因来看，又不允许这两个要素中的任何一个得到其应有的权利。</w:t>
      </w:r>
    </w:p>
    <w:p w14:paraId="78A57B7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seems to have been deterred, in common with much of the patristic theology, which he inherited, from fully adopting the conclusion that Christ made an exchange of places with us under the law, to the extent that He entered unreservedly and without exception into all the obligations of His people.</w:t>
      </w:r>
    </w:p>
    <w:p w14:paraId="279D797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祂似乎，与祂所继承的大部分教父神学一样，被阻止了充分地采纳这样的结论，即基督在律法下与我们交换了位置，以致祂无保留地、无例外地进入了祂子民的所有义务中。</w:t>
      </w:r>
    </w:p>
    <w:p w14:paraId="732E907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drew too wide a distinction between punishment and satisfaction, as if they had nothing in common.</w:t>
      </w:r>
    </w:p>
    <w:p w14:paraId="43F15D7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祂在惩罚和补赎之间，划出了太宽的区别，仿佛它们毫无共同之处。</w:t>
      </w:r>
    </w:p>
    <w:p w14:paraId="7C6C1FF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considers the death of Christ only as a voluntary deed.</w:t>
      </w:r>
    </w:p>
    <w:p w14:paraId="14CD6CD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祂只将基督的死视为一个自愿的行为。</w:t>
      </w:r>
    </w:p>
    <w:p w14:paraId="7198219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defining satisfaction he did not inquire what is included in the obligation, nor read off the satisfaction from the claims of the divine law, of which it is but the fulfilment.</w:t>
      </w:r>
    </w:p>
    <w:p w14:paraId="44E0DFC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在定义补赎时，祂没有探究义务中包含了什么，也没有从神律法的要求中读出补赎，而补赎不过是律法的成全。</w:t>
      </w:r>
    </w:p>
    <w:p w14:paraId="4B7280B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SUFFERING OBEDIENCE does not come to its rights in Anselm's theory, though he held that the satisfaction involved the spontaneous offering up of Christ's life.</w:t>
      </w:r>
    </w:p>
    <w:p w14:paraId="6856B1C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在安瑟伦的理论中，“受苦的顺服”没有得到其应有的权利，虽然祂认为补赎包含了基督生命的自发献上。</w:t>
      </w:r>
    </w:p>
    <w:p w14:paraId="0F5DBCA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reason of this was, that he considered the indefinite equivalent an ample reparation of the divine honour.</w:t>
      </w:r>
    </w:p>
    <w:p w14:paraId="4DB42AC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其原因在于，祂认为那个不确定的等价物是对神荣耀的充足赔偿。</w:t>
      </w:r>
    </w:p>
    <w:p w14:paraId="7BAC56D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does the ACTIVE OBEDIENCE of Christ come to its rights in Anselm's theory.</w:t>
      </w:r>
    </w:p>
    <w:p w14:paraId="2EE0A20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基督的“主动顺服”，在安瑟伦的理论中也没有得到其应有的权利。</w:t>
      </w:r>
    </w:p>
    <w:p w14:paraId="39133C2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Some provision was undoubtedly made for the active obedience, as an indispensable prerequisite; but it was not fully developed.</w:t>
      </w:r>
    </w:p>
    <w:p w14:paraId="68AA492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毫无疑问，为主导的顺服作了一些预备，作为不可或缺的前提；但它没有被充分地发展。</w:t>
      </w:r>
    </w:p>
    <w:p w14:paraId="2906001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fixed attention too exclusively upon the death of Christ, without taking into account the life of the Lord Jesus, as we should have expected from his delineation of the necessity of satisfaction.</w:t>
      </w:r>
    </w:p>
    <w:p w14:paraId="67B817C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祂过于专一地将注意力集中在基督的死上，而没有，如我们从祂对补赎必要性的描绘中所期望的那样，考虑到主耶稣的生。</w:t>
      </w:r>
    </w:p>
    <w:p w14:paraId="7FC4B84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not guided by the more correct views of divine law to which the church arrived in the days of the Reformation, Anselm stopped short at an indefinite satisfaction, which he saw in connection with the God-man surrendering Himself to death.</w:t>
      </w:r>
    </w:p>
    <w:p w14:paraId="5EB30B2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但是，没有被宗教改革时代教会所达到的更正确的对神律法的观点所引导，安瑟伦停留在一种不确定的补赎上，祂在与神人舍己至死的联系中看到了它。</w:t>
      </w:r>
    </w:p>
    <w:p w14:paraId="6CA612A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regarded this as a compensation for the divine honour, without analysing it in detail.</w:t>
      </w:r>
    </w:p>
    <w:p w14:paraId="2416375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祂将这视为对神荣耀的一种补偿，而没有详细地分析它。</w:t>
      </w:r>
    </w:p>
    <w:p w14:paraId="3226D92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occupy that point of view which alone could lead him to give due prominence to the elements of active and passive obedience; and without deeming more precision necessary, he held that the surrender of life by a divine person was of worth and dignity sufficient to countervail the evil of sin, and make full reparation to the divine honour.</w:t>
      </w:r>
    </w:p>
    <w:p w14:paraId="462C0AC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祂没有占据那个唯一能引导祂给予主动和被动顺服要素应有 prominence 的观点；并且，不认为需要更多的精确，祂认为一个神圣位格舍弃生命，其价值和尊贵足以抵消罪的邪恶，并对神荣耀作出完全的赔偿。</w:t>
      </w:r>
    </w:p>
    <w:p w14:paraId="0B0A5FB9">
      <w:pPr>
        <w:pStyle w:val="3"/>
        <w:spacing w:before="300" w:line="253" w:lineRule="auto"/>
        <w:ind w:left="5" w:hanging="5"/>
        <w:jc w:val="both"/>
        <w:rPr>
          <w:rFonts w:hint="eastAsia" w:ascii="微软雅黑" w:hAnsi="微软雅黑" w:eastAsia="微软雅黑" w:cs="微软雅黑"/>
          <w:spacing w:val="-1"/>
          <w:sz w:val="30"/>
          <w:szCs w:val="30"/>
        </w:rPr>
      </w:pPr>
    </w:p>
    <w:p w14:paraId="4F524D3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must add a third point of difference.</w:t>
      </w:r>
    </w:p>
    <w:p w14:paraId="059E372F">
      <w:pPr>
        <w:pStyle w:val="3"/>
        <w:spacing w:before="300" w:line="253" w:lineRule="auto"/>
        <w:ind w:left="5" w:hanging="5"/>
        <w:jc w:val="both"/>
        <w:rPr>
          <w:rFonts w:hint="eastAsia" w:ascii="微软雅黑" w:hAnsi="微软雅黑" w:eastAsia="微软雅黑" w:cs="微软雅黑"/>
          <w:spacing w:val="-1"/>
          <w:sz w:val="30"/>
          <w:szCs w:val="30"/>
        </w:rPr>
      </w:pPr>
    </w:p>
    <w:p w14:paraId="4910887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我们必须加上第三个差异点。</w:t>
      </w:r>
    </w:p>
    <w:p w14:paraId="4AFCA35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Reformation theology on the doctrine of the atonement starts from man's personal relation to Christ by justifying faith.</w:t>
      </w:r>
    </w:p>
    <w:p w14:paraId="3846BAF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宗教改革神学关于赎罪的教义，从人藉着称义的信心与基督的个人关系开始。</w:t>
      </w:r>
    </w:p>
    <w:p w14:paraId="25603D1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was anthropological.</w:t>
      </w:r>
    </w:p>
    <w:p w14:paraId="4B345BA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它是人类学的。</w:t>
      </w:r>
    </w:p>
    <w:p w14:paraId="7585417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Man's consciousness of guilt, derived from apprehending his position under the law, coupled with the conviction that the law must be fulfilled by a mediator bearing the penalty and complying with the positive requirement, was the view-point of the Reformation theology.</w:t>
      </w:r>
    </w:p>
    <w:p w14:paraId="777B15A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人的罪咎意识，源于领会他在律法下的地位，加上律法必须被一位担当刑罚并顺从实在要求的中保所成全这个信念，是宗教改革神学的观点。</w:t>
      </w:r>
    </w:p>
    <w:p w14:paraId="04C9C4F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Anselm's is rather systematic.</w:t>
      </w:r>
    </w:p>
    <w:p w14:paraId="5A6FD70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安瑟伦的则更具系统性。</w:t>
      </w:r>
    </w:p>
    <w:p w14:paraId="10311CF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omitted the experimental application of the atonement, and confined himself to the objective side.</w:t>
      </w:r>
    </w:p>
    <w:p w14:paraId="37C23CE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祂省略了赎罪的经验性应用，而只局限于客观的一面。</w:t>
      </w:r>
    </w:p>
    <w:p w14:paraId="1332A02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Reformers looked at it from another view-point—from the subjective side of union to God in Christ by justifying faith.</w:t>
      </w:r>
    </w:p>
    <w:p w14:paraId="39803F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宗教改革家们从另一个观点来看待它——从藉着称义的信心在基督里与神联合的主观一面。</w:t>
      </w:r>
    </w:p>
    <w:p w14:paraId="687BBB0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in Anselm's MEDITATIONS the doctrine of exchange is brought out in an experimental way, with scarcely less clearness than by Luther himself, and in a manner which presupposes that the application of the atonement is by faith alone.</w:t>
      </w:r>
    </w:p>
    <w:p w14:paraId="7ECE663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但在安瑟伦的《默想》中，交换的教义以一种经验的方式被阐明，其清晰度几乎不亚于路德自己，并且其方式预设了赎罪的应用是单凭信心。</w:t>
      </w:r>
    </w:p>
    <w:p w14:paraId="2AE4408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views of the infinite evil of sin are expressed from his own consciousness; and though he says little of the application of the atonement by faith alone as the receptive hand, no one can read Anselm without the conviction that this truth underlies all he says, though it was reserved to the Reformation age to find full expression for it.</w:t>
      </w:r>
    </w:p>
    <w:p w14:paraId="0F9B7E0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罪的无限邪恶的观点，是从祂自己的意识中表达出来的；并且，虽然祂很少讲到单凭信心作为领受之手来应用赎罪，没有人能读安瑟伦而不产生这样的信念，即这个真理是祂所有言论的基础，虽然要到宗教改革时代才为其找到充分的表达。</w:t>
      </w:r>
    </w:p>
    <w:p w14:paraId="7E972D79">
      <w:pPr>
        <w:pStyle w:val="3"/>
        <w:spacing w:before="300" w:line="253" w:lineRule="auto"/>
        <w:ind w:left="5" w:hanging="5"/>
        <w:jc w:val="both"/>
        <w:rPr>
          <w:rFonts w:hint="eastAsia" w:ascii="微软雅黑" w:hAnsi="微软雅黑" w:eastAsia="微软雅黑" w:cs="微软雅黑"/>
          <w:spacing w:val="-1"/>
          <w:sz w:val="30"/>
          <w:szCs w:val="30"/>
        </w:rPr>
      </w:pPr>
    </w:p>
    <w:p w14:paraId="32A0FA0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immediate cause of the vast influence exercised by Anselm's treatise was due to the statement of the absolute necessity of the satisfaction, more than to the exposition of its essential elements.</w:t>
      </w:r>
    </w:p>
    <w:p w14:paraId="46F88AA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安瑟伦论文所产生的巨大影响，其直接原因在于对补赎的绝对必要性的陈述，多于对其基本要素的阐释。</w:t>
      </w:r>
    </w:p>
    <w:p w14:paraId="3E24DC0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laid the formation for all the subsequent grounding of the doctrine; and the advances made at the Reformation did not subvert the foundation laid, but fitted into it without incongruity.</w:t>
      </w:r>
    </w:p>
    <w:p w14:paraId="71C474D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祂为所有后续该教义的奠基 laid the formation；宗教改革所作的进步，没有颠覆所奠定的基础，而是毫无不协调地与之相符。</w:t>
      </w:r>
    </w:p>
    <w:p w14:paraId="4CC1D98E">
      <w:pPr>
        <w:pStyle w:val="3"/>
        <w:spacing w:before="300" w:line="253" w:lineRule="auto"/>
        <w:ind w:left="5" w:hanging="5"/>
        <w:jc w:val="both"/>
        <w:rPr>
          <w:rFonts w:hint="eastAsia" w:ascii="微软雅黑" w:hAnsi="微软雅黑" w:eastAsia="微软雅黑" w:cs="微软雅黑"/>
          <w:spacing w:val="-1"/>
          <w:sz w:val="30"/>
          <w:szCs w:val="30"/>
        </w:rPr>
      </w:pPr>
    </w:p>
    <w:p w14:paraId="6F9E915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the views of medieval writers after Anselm it is unnecessary to dwell at large.</w:t>
      </w:r>
    </w:p>
    <w:p w14:paraId="3B1B984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对于安瑟伦之后的中世纪作家的观点，没有必要详细地论述。</w:t>
      </w:r>
    </w:p>
    <w:p w14:paraId="1A8AA0E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Their speculations, with the single exception of Aquinas, did not tend to advance the knowledge of the doctrine; and without being aware of any abrupt transition, we might pass from Anselm to the Reformers.</w:t>
      </w:r>
    </w:p>
    <w:p w14:paraId="3FE7582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他们的思辨，除了阿奎那之外，都没有倾向于促进对该教义的认识；并且，在没有意识到任何突然的过渡的情况下，我们可以从安瑟伦过渡到宗教改革家。</w:t>
      </w:r>
    </w:p>
    <w:p w14:paraId="7B84C72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Anselm, in his atonement-theory, stood very much alone.</w:t>
      </w:r>
    </w:p>
    <w:p w14:paraId="2C55FFD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安瑟伦，在他的赎罪理论中，是非常孤立的。</w:t>
      </w:r>
    </w:p>
    <w:p w14:paraId="0F96D39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far-reaching consequences of his views were not discerned.</w:t>
      </w:r>
    </w:p>
    <w:p w14:paraId="78D4237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祂观点深远的影响，没有被认识到。</w:t>
      </w:r>
    </w:p>
    <w:p w14:paraId="0968379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hear no more, it is true, of a ransom paid to the devil; that whole theory now disappeared.</w:t>
      </w:r>
    </w:p>
    <w:p w14:paraId="02CF6DC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诚然，我们不再听到向魔鬼支付赎价；那个整个理论现在消失了。</w:t>
      </w:r>
    </w:p>
    <w:p w14:paraId="3F42BEC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what was done subsequently was rather a return to patristic views of the relative necessity of the atonement; and during the course of four centuries, in which scholasticism had full play, excepting a few patches from Anselm, elements of a neutralizing or negative character went on increasing.</w:t>
      </w:r>
    </w:p>
    <w:p w14:paraId="53DFC33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但随后所做的，反倒是回到了教父关于赎罪相对必要性的观点；并且，在四个世纪中，经院哲学充分发挥作用，除了安瑟伦的一些 patches 外，中和或消极性质的要素不断增加。</w:t>
      </w:r>
    </w:p>
    <w:p w14:paraId="553EB35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few notices will suffice, for our object is rather to point out the stages and landmarks of the history of the doctrine, than to accumulate individual opinions.</w:t>
      </w:r>
    </w:p>
    <w:p w14:paraId="510F87D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几个注意就够了，因为我们的目的与其说是指出该教义历史的阶段和地标，不如说是累积个人的观点。</w:t>
      </w:r>
    </w:p>
    <w:p w14:paraId="2405D960">
      <w:pPr>
        <w:pStyle w:val="3"/>
        <w:spacing w:before="300" w:line="253" w:lineRule="auto"/>
        <w:ind w:left="5" w:hanging="5"/>
        <w:jc w:val="both"/>
        <w:rPr>
          <w:rFonts w:hint="eastAsia" w:ascii="微软雅黑" w:hAnsi="微软雅黑" w:eastAsia="微软雅黑" w:cs="微软雅黑"/>
          <w:spacing w:val="-1"/>
          <w:sz w:val="30"/>
          <w:szCs w:val="30"/>
        </w:rPr>
      </w:pPr>
    </w:p>
    <w:p w14:paraId="2623627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ABELARD, sympathizing neither with the holiness of Anselm's life nor the soundness of his doctrinal opinions, was a direct antithesis in every respect.</w:t>
      </w:r>
    </w:p>
    <w:p w14:paraId="48D125E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阿伯拉尔，既不同情安瑟伦生活的圣洁，也不同情他教义观点的健全，在各方面都是一个直接的对立。</w:t>
      </w:r>
    </w:p>
    <w:p w14:paraId="59D16F2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has been of late more canvassed than he deserves.</w:t>
      </w:r>
    </w:p>
    <w:p w14:paraId="0C91BFE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最近祂被讨论得比祂应得的更多。</w:t>
      </w:r>
    </w:p>
    <w:p w14:paraId="43A6FDB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Eloquent, logical, but ethically lax, he has been well termed the precursor of modern Rationalism.</w:t>
      </w:r>
    </w:p>
    <w:p w14:paraId="3AC3F07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祂雄辩，有逻辑，但在伦理上松弛，被恰当地称为现代理性主义的先驱。</w:t>
      </w:r>
    </w:p>
    <w:p w14:paraId="37F05A5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views of redemption were the logical result of his Pelagian view of sin.</w:t>
      </w:r>
    </w:p>
    <w:p w14:paraId="4707548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祂对救赎的观点，是祂伯拉纠派罪观的逻辑结果。</w:t>
      </w:r>
    </w:p>
    <w:p w14:paraId="545984F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allowed only sinful deeds, but no sinful nature, and no representative position of the first man, or any imputation of his sin: views naturally leading him to deny the necessity of satisfaction.</w:t>
      </w:r>
    </w:p>
    <w:p w14:paraId="294BAB6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祂只承认罪行，但不承认罪性，也不承认第一个人的代表地位，或对他罪的任何归算：这些观点自然地引导祂否认补赎的必要性。</w:t>
      </w:r>
    </w:p>
    <w:p w14:paraId="7E8465A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represented pardon as absolute, without regard to a mediator's work.</w:t>
      </w:r>
    </w:p>
    <w:p w14:paraId="6E981A7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祂将赦免描绘为绝对的，与中保的工作无关。</w:t>
      </w:r>
    </w:p>
    <w:p w14:paraId="7B50715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shallow view of sin disjointed everything.</w:t>
      </w:r>
    </w:p>
    <w:p w14:paraId="258FCAF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祂对罪的肤浅看法，使一切都脱节了。</w:t>
      </w:r>
    </w:p>
    <w:p w14:paraId="49B426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Hence, according to him, reconciliation was all on man's side; and God's anger needed not to be appeased, but man's.</w:t>
      </w:r>
    </w:p>
    <w:p w14:paraId="1D4D143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因此，根据祂的说法，和好完全是在人的一方；需要被平息的，不是神的忿怒，而是人的。</w:t>
      </w:r>
    </w:p>
    <w:p w14:paraId="48870BD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but the prelude of modern Rationalism.</w:t>
      </w:r>
    </w:p>
    <w:p w14:paraId="7EC551F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这不过是现代理性主义的前奏。</w:t>
      </w:r>
    </w:p>
    <w:p w14:paraId="472CEA8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well-known BERNARD, deeply offended by Abelard's audacity, controverted his views with all the energy of his character, but did nothing to advance the doctrine.</w:t>
      </w:r>
    </w:p>
    <w:p w14:paraId="771DF73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著名的“伯纳德”，对阿伯拉尔的胆大妄为深感冒犯，以他品格的全部能量驳斥了他的观点，但对该教义毫无推进。</w:t>
      </w:r>
    </w:p>
    <w:p w14:paraId="690BC70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held that sin could not be forgiven without a satisfaction, but did not insist on its absolute necessity.</w:t>
      </w:r>
    </w:p>
    <w:p w14:paraId="35C9454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祂认为，没有一个补赎，罪就不能得赦免，但没有坚持其绝对的必要性。</w:t>
      </w:r>
    </w:p>
    <w:p w14:paraId="55C909E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 word, Bernard took up Augustin's ground, which was a modification of the theory of Origen.</w:t>
      </w:r>
    </w:p>
    <w:p w14:paraId="69ABA47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总之，伯纳德采纳了奥古斯丁的立场，那是俄利根理论的一个修正。</w:t>
      </w:r>
    </w:p>
    <w:p w14:paraId="2D1E701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PETER LOMBARD, magister Sententiarum, whose compend was long classical in the Western Church, furnished a compilation of sayings from the Fathers, digested into system.</w:t>
      </w:r>
    </w:p>
    <w:p w14:paraId="07FF40D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“彼得·伦巴德”，《神学大全》的 magister，其纲要长久以来是西方教会的经典，提供了一个从教父著作中摘录的言论汇编，被消化成系统。</w:t>
      </w:r>
    </w:p>
    <w:p w14:paraId="1E6EBD8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reproduced the indefinite type of the patristic theology, after Anselm had overthrown its insecure positions; and was little influenced by either Anselm or Abelard, though he discovers marks of living in a period when the old form was in process of dissolution.</w:t>
      </w:r>
    </w:p>
    <w:p w14:paraId="0AAE293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祂重现了教父神学的不确定类型，在安瑟伦推翻了其不安全的立场之后；并且，祂很少受安瑟伦或阿伯拉尔的影响，虽然祂显露出生活在一个旧形式正在瓦解时期的标记。</w:t>
      </w:r>
    </w:p>
    <w:p w14:paraId="46E97D7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starting-point was the notion of merit (Lib. Senten. iii. 18); and he held that Christ merited for Himself and for us,—for Himself by His humility, love, righteousness, and other virtues, which He exercised from His conception; and for us by His sufferings.</w:t>
      </w:r>
    </w:p>
    <w:p w14:paraId="227E2EC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起点是功绩的观念（《神学大全》第三册，18）；祂认为基督为祂自己和为我们赢得了功绩——为祂自己，是藉着祂的谦卑、爱、公义和其他美德，这些美德是祂从受孕时就行使的；为我们，是藉着祂的受苦。</w:t>
      </w:r>
    </w:p>
    <w:p w14:paraId="6A9373F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Lombard's Book of Sentences became the text-book on which teachers and writers commented for many centuries, and we thus see the ideas current on the atonement in Western Christendom.</w:t>
      </w:r>
    </w:p>
    <w:p w14:paraId="5F21667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伦巴德的《神学大全》成了多个世纪教师和作家们注释的教科书，因此我们看到了西方基督教界关于赎罪的流行观念。</w:t>
      </w:r>
    </w:p>
    <w:p w14:paraId="2D5C4A8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was much uncertainty and vacillation in his views.</w:t>
      </w:r>
    </w:p>
    <w:p w14:paraId="48B96FF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在他的观点中，有许多不确定和摇摆不定。</w:t>
      </w:r>
    </w:p>
    <w:p w14:paraId="3C21743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held that we are justified by the love which redemption awakens in us in return (et per hoc, says he, justificamur).</w:t>
      </w:r>
    </w:p>
    <w:p w14:paraId="570B335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祂认为我们是藉着救赎在我们里面唤起的作为回报的爱而称义的（并且藉此，祂说，我们称义）。</w:t>
      </w:r>
    </w:p>
    <w:p w14:paraId="6CC8F36B">
      <w:pPr>
        <w:pStyle w:val="3"/>
        <w:spacing w:before="300" w:line="253" w:lineRule="auto"/>
        <w:ind w:left="5" w:hanging="5"/>
        <w:jc w:val="both"/>
        <w:rPr>
          <w:rFonts w:hint="eastAsia" w:ascii="微软雅黑" w:hAnsi="微软雅黑" w:eastAsia="微软雅黑" w:cs="微软雅黑"/>
          <w:spacing w:val="-1"/>
          <w:sz w:val="30"/>
          <w:szCs w:val="30"/>
        </w:rPr>
      </w:pPr>
    </w:p>
    <w:p w14:paraId="3C51AC4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Three scholastic divines plainly exhibit the influence of Anselm's theory: HUGO a Sancto Victore, ALEXANDER HALESIUS, and BONAVENTURA.</w:t>
      </w:r>
    </w:p>
    <w:p w14:paraId="19E0FA2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三位经院神学家清楚地展现了安瑟伦理论的影响：“圣维克多的雨果”、“哈莱修斯的亚历山大”和“博纳文图拉”。</w:t>
      </w:r>
    </w:p>
    <w:p w14:paraId="2D7A10C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cannot be said, however, to have rendered any service in the further elucidation of the doctrine.</w:t>
      </w:r>
    </w:p>
    <w:p w14:paraId="0F79053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然而，不能说他们在进一步阐明该教义方面作出了任何贡献。</w:t>
      </w:r>
    </w:p>
    <w:p w14:paraId="3508AF22">
      <w:pPr>
        <w:pStyle w:val="3"/>
        <w:spacing w:before="300" w:line="253" w:lineRule="auto"/>
        <w:ind w:left="5" w:hanging="5"/>
        <w:jc w:val="both"/>
        <w:rPr>
          <w:rFonts w:hint="eastAsia" w:ascii="微软雅黑" w:hAnsi="微软雅黑" w:eastAsia="微软雅黑" w:cs="微软雅黑"/>
          <w:spacing w:val="-1"/>
          <w:sz w:val="30"/>
          <w:szCs w:val="30"/>
        </w:rPr>
      </w:pPr>
    </w:p>
    <w:p w14:paraId="2ED3479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HUGO OF ST. VICTOR makes some approach to the distinction between the active and suffering obedience of Christ (Sacr. c. 4).</w:t>
      </w:r>
    </w:p>
    <w:p w14:paraId="006E2E3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“圣维克多的雨果”在某种程度上接近了基督主动顺服和受苦顺服之间的区别（Sacr. c. 4）。</w:t>
      </w:r>
    </w:p>
    <w:p w14:paraId="62AAB2F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speaks of Christ discharging man's obligation to the Father by His birth, and expiating man's guilt by His death (reatum hominis),—a crude statement of the two constituent elements of the atonement; but, had they been taken in earnest, and carried out, the germ of a fuller development was there.</w:t>
      </w:r>
    </w:p>
    <w:p w14:paraId="45D2A18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祂讲到基督藉着祂的出生，履行了人对父的义务，并藉着祂的死，赎清了人的罪咎（reatum hominis）——这是对赎罪两个构成要素的粗略陈述；但，如果它们被认真地对待，并被执行，一个更充分发展的萌芽就在那里了。</w:t>
      </w:r>
    </w:p>
    <w:p w14:paraId="0D1E9E5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discovers plain marks of Anselm's influence, though not asserting the absolute necessity of the atonement.</w:t>
      </w:r>
    </w:p>
    <w:p w14:paraId="48E2007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祂显露出安瑟伦影响的明显标记，虽然没有断言赎罪的绝对必要性。</w:t>
      </w:r>
    </w:p>
    <w:p w14:paraId="6006C64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might, he alleges, have been effected in a different way, though this was most appropriate on many grounds stated.</w:t>
      </w:r>
    </w:p>
    <w:p w14:paraId="375C537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祂声称，它本可以以一种不同的方式成就，虽然基于许多陈述的理由，这是最恰当的。</w:t>
      </w:r>
    </w:p>
    <w:p w14:paraId="543856C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necessity of the incarnation for the atonement appears, according to him, from the fact that man must offer a reparation to God for his apostasy, and suffer an adequate punishment as a satisfaction for the indignity.</w:t>
      </w:r>
    </w:p>
    <w:p w14:paraId="63EE74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根据祂的说法，道成肉身为赎罪的必要性，从人必须为他的背道向神作出赔偿，并受一个充足的惩罚，作为对不敬的补赎这个事实中显明。</w:t>
      </w:r>
    </w:p>
    <w:p w14:paraId="0BD55110">
      <w:pPr>
        <w:pStyle w:val="3"/>
        <w:spacing w:before="300" w:line="253" w:lineRule="auto"/>
        <w:ind w:left="5" w:hanging="5"/>
        <w:jc w:val="both"/>
        <w:rPr>
          <w:rFonts w:hint="eastAsia" w:ascii="微软雅黑" w:hAnsi="微软雅黑" w:eastAsia="微软雅黑" w:cs="微软雅黑"/>
          <w:spacing w:val="-1"/>
          <w:sz w:val="30"/>
          <w:szCs w:val="30"/>
        </w:rPr>
      </w:pPr>
    </w:p>
    <w:p w14:paraId="70D2CA5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ALEXANDER OF HALES adhered to Anselm still more closely than the former, adducing frequently the words of Anselm.</w:t>
      </w:r>
    </w:p>
    <w:p w14:paraId="091D0E9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“哈莱修斯的亚历山大”比前者更紧密地坚持安瑟伦，常常引述安瑟伦的话。</w:t>
      </w:r>
    </w:p>
    <w:p w14:paraId="2548E7C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Hales lays down the position that, according to divine justice, sin is never remitted without punishment (Summa, iii. 16, 3, 4); and he distinguishes, like Lombard, between merit and satisfaction, affirming that Christ merited glorification for HIMSELF, and FOR US the cancelling of guilt.</w:t>
      </w:r>
    </w:p>
    <w:p w14:paraId="25D944D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哈莱修斯立下了这样一个立场，即根据神的公义，罪从不未经惩罚而得赦免（《神学大全》，iii. 16, 3, 4）；并且祂像伦巴德一样，在功绩和补赎之间作出区分，肯定基督为“祂自己”赢得了荣耀，为“我们”赢得了罪咎的取消。</w:t>
      </w:r>
    </w:p>
    <w:p w14:paraId="2309569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There is, however, the usual confusion which we everywhere encounter in this period from the neutralizing elements of good works.</w:t>
      </w:r>
    </w:p>
    <w:p w14:paraId="3EE6104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然而，在这个时期，我们到处都遇到由善行的中和因素所引起的通常的混淆。</w:t>
      </w:r>
    </w:p>
    <w:p w14:paraId="1F5BA30C">
      <w:pPr>
        <w:pStyle w:val="3"/>
        <w:spacing w:before="300" w:line="253" w:lineRule="auto"/>
        <w:ind w:left="5" w:hanging="5"/>
        <w:jc w:val="both"/>
        <w:rPr>
          <w:rFonts w:hint="eastAsia" w:ascii="微软雅黑" w:hAnsi="微软雅黑" w:eastAsia="微软雅黑" w:cs="微软雅黑"/>
          <w:spacing w:val="-1"/>
          <w:sz w:val="30"/>
          <w:szCs w:val="30"/>
        </w:rPr>
      </w:pPr>
    </w:p>
    <w:p w14:paraId="585B5AB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For BONAVENTURA'S views, let me refer to Shedd's excellent outline.</w:t>
      </w:r>
    </w:p>
    <w:p w14:paraId="4B688AF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关于“博纳文图拉”的观点，让我参考谢德的优秀纲要。</w:t>
      </w:r>
    </w:p>
    <w:p w14:paraId="5AEFAD4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came under the influence of Anselm's opinions.</w:t>
      </w:r>
    </w:p>
    <w:p w14:paraId="11C6B62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祂受到了安瑟伦观点的影响。</w:t>
      </w:r>
    </w:p>
    <w:p w14:paraId="218084D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Bonaventura acknowledged that God, equally merciful and righteous, revealed these two divine attributes in their harmony and equipoise.</w:t>
      </w:r>
    </w:p>
    <w:p w14:paraId="229A61C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博纳文图拉承认，神，既是慈悲的又是公义的，在祂们的和谐和平衡中，启示了这两个神圣的属性。</w:t>
      </w:r>
    </w:p>
    <w:p w14:paraId="5D951C9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did not affirm the absolute necessity of satisfaction, though, like the Fathers, he acknowledged that, of all the possible modes, this was the most appropriate.</w:t>
      </w:r>
    </w:p>
    <w:p w14:paraId="0B1B024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祂没有肯定补赎的绝对必要性，虽然，像教父们一样，祂承认，在所有可能的方式中，这是最恰当的。</w:t>
      </w:r>
    </w:p>
    <w:p w14:paraId="516E4A5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These writers were afraid of invading the free-will or absolute power of God, when they might have thought out the matter to an end, and seen that it is not a mere question of omnipotence, but one involving God's moral perfections; and we can, with Anselm, affirm the absolute necessity, on the same ground on which we affirm that He cannot lie.</w:t>
      </w:r>
    </w:p>
    <w:p w14:paraId="0791A9F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些作者害怕侵犯神的自由意志或绝对能力，而他们本可以将这件事思考到底，并看到这不仅仅是一个全能的问题，而是涉及神道德完全属性的问题；我们可以，与安瑟伦一样，肯定其绝对的必要性，其根据与我们肯定祂不能说谎的根据相同。</w:t>
      </w:r>
    </w:p>
    <w:p w14:paraId="523C7B65">
      <w:pPr>
        <w:pStyle w:val="3"/>
        <w:spacing w:before="300" w:line="253" w:lineRule="auto"/>
        <w:ind w:left="5" w:hanging="5"/>
        <w:jc w:val="both"/>
        <w:rPr>
          <w:rFonts w:hint="eastAsia" w:ascii="微软雅黑" w:hAnsi="微软雅黑" w:eastAsia="微软雅黑" w:cs="微软雅黑"/>
          <w:spacing w:val="-1"/>
          <w:sz w:val="30"/>
          <w:szCs w:val="30"/>
        </w:rPr>
      </w:pPr>
    </w:p>
    <w:p w14:paraId="0EB640B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Thomist and Scotist opinions fill up the remainder of the Scholastic period.</w:t>
      </w:r>
    </w:p>
    <w:p w14:paraId="737CD2E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托马斯派和司各脱派的观点，填补了经院时期的剩余部分。</w:t>
      </w:r>
    </w:p>
    <w:p w14:paraId="12A837F4">
      <w:pPr>
        <w:pStyle w:val="3"/>
        <w:spacing w:before="300" w:line="253" w:lineRule="auto"/>
        <w:ind w:left="5" w:hanging="5"/>
        <w:jc w:val="both"/>
        <w:rPr>
          <w:rFonts w:hint="eastAsia" w:ascii="微软雅黑" w:hAnsi="微软雅黑" w:eastAsia="微软雅黑" w:cs="微软雅黑"/>
          <w:spacing w:val="-1"/>
          <w:sz w:val="30"/>
          <w:szCs w:val="30"/>
        </w:rPr>
      </w:pPr>
    </w:p>
    <w:p w14:paraId="0CFA0DE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THOMAS AQUINAS, the great systematic divine of medieval times, exercised considerable influence in connection with the doctrine of the atonement.</w:t>
      </w:r>
    </w:p>
    <w:p w14:paraId="042724E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“托马斯·阿奎那”，中世纪伟大的系统神学家，在与赎罪教义相关的方面，产生了相当大的影响。</w:t>
      </w:r>
    </w:p>
    <w:p w14:paraId="7308836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is represented by Lutheran divines, such as Thomasius and Philippi, as contributing nothing of value.</w:t>
      </w:r>
    </w:p>
    <w:p w14:paraId="5A28594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祂被路德宗神学家，如托马修斯和菲利皮，描绘为没有贡献任何价值。</w:t>
      </w:r>
    </w:p>
    <w:p w14:paraId="03E4F5F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cannot concede this; but his services lay chiefly in a sphere to which Lutheran divines discover no favourable inclination,—viz. the special destination of the atonement.</w:t>
      </w:r>
    </w:p>
    <w:p w14:paraId="1EA0A2C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我们不能承认这一点；但祂的贡献主要在一个领域，路德宗神学家对此没有显出任何有利的倾向——即，赎罪的特殊目的地。</w:t>
      </w:r>
    </w:p>
    <w:p w14:paraId="72CCBD1A">
      <w:pPr>
        <w:pStyle w:val="3"/>
        <w:spacing w:before="300" w:line="253" w:lineRule="auto"/>
        <w:ind w:left="5" w:hanging="5"/>
        <w:jc w:val="both"/>
        <w:rPr>
          <w:rFonts w:hint="eastAsia" w:ascii="微软雅黑" w:hAnsi="微软雅黑" w:eastAsia="微软雅黑" w:cs="微软雅黑"/>
          <w:spacing w:val="-1"/>
          <w:sz w:val="30"/>
          <w:szCs w:val="30"/>
        </w:rPr>
      </w:pPr>
    </w:p>
    <w:p w14:paraId="015D384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Having much in common with Anselm, he differs from him in maintaining that the satisfaction was wholly of free-will on the part of God, and that justice is based on the positive will of God.</w:t>
      </w:r>
    </w:p>
    <w:p w14:paraId="4901C34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祂与安瑟伦有很多共通之处，但祂在主张补赎完全是出于神一方的自由意志，并且公义是基于神的实在意志这一点上，与祂不同。</w:t>
      </w:r>
    </w:p>
    <w:p w14:paraId="415BBC1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will not allow that satisfaction was of absolute necessity, though the most appropriate means for the end.</w:t>
      </w:r>
    </w:p>
    <w:p w14:paraId="2AFB045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祂不承认补赎是绝对必要的，虽然它是达到目的最恰当的方法。</w:t>
      </w:r>
    </w:p>
    <w:p w14:paraId="199A897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to the elements of the satisfaction, two points may be termed peculiar to him.</w:t>
      </w:r>
    </w:p>
    <w:p w14:paraId="1D4A4D9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至于补赎的要素，有两点可被称为祂特有的。</w:t>
      </w:r>
    </w:p>
    <w:p w14:paraId="4794250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As to the suffering, he is not content merely to name the death of Christ: he shows that He encountered human suffering for men of all tribes and all ranks, in mind and body, in honour and estate; and that the amount of pain which He endured was the greatest that could be borne in this present state (Quest. 46. 4–7).</w:t>
      </w:r>
    </w:p>
    <w:p w14:paraId="5E7E129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(1.) 关于受苦，祂不满足于仅仅提名基督的死：祂表明祂为各支派和各阶层的人，在心智和身体上，在荣耀和地位上，都遭遇了人类的受苦；并且祂所忍受的痛苦，是今生所能承受的最大痛苦（问题46，4–7）。</w:t>
      </w:r>
    </w:p>
    <w:p w14:paraId="7E70C03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he adds, that what contributed to make it an adequate satisfaction, was the greatness of His love, the dignity of His person as God-man, and the magnitude of His sorrow.</w:t>
      </w:r>
    </w:p>
    <w:p w14:paraId="54C9B58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但祂补充说，使其成为一个充足补赎的因素，是祂爱的伟大，祂作为神人位格的尊贵，以及祂忧伤的巨大。</w:t>
      </w:r>
    </w:p>
    <w:p w14:paraId="19EB547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One noteworthy position was, that the Redeemer's obedience was a fulfilment of the moral precepts of love to God and man, as well as of what was properly ceremonial; and this suffering obedience was free and voluntary.</w:t>
      </w:r>
    </w:p>
    <w:p w14:paraId="62BBCD3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一个值得注意的立场是，救赎主的顺服，既是成全了爱神和爱人这些道德诫命，也是成全了恰当的礼仪；并且这种受苦的顺服是自由和自愿的。</w:t>
      </w:r>
    </w:p>
    <w:p w14:paraId="7A37496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Another peculiarity of Thomas' doctrine was, that the Lord's satisfaction was superabounding,—that is, exceeding the requirement.</w:t>
      </w:r>
    </w:p>
    <w:p w14:paraId="5184692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(2.) 托马斯教义的另一个 peculiarity 是，主的补赎是超丰盛的——也就是说，超过了要求。</w:t>
      </w:r>
    </w:p>
    <w:p w14:paraId="5C20B00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this position was afterwards sadly perverted to the purposes of superstition, yet, as put by Aquinas himself, it expressed what was often uttered by orthodox divines, such as Quenstedt and Dannhauer, in the Lutheran Church.</w:t>
      </w:r>
    </w:p>
    <w:p w14:paraId="75DE9EF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虽然这个立场后来被可悲地歪曲为迷信的目的，但，如阿奎那自己所言，它表达了路德宗教会中，如昆斯泰特和丹豪尔等正统神学家常说的话。</w:t>
      </w:r>
    </w:p>
    <w:p w14:paraId="036154B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There is another point to which great value attaches: he demonstrates that the atonement was made for the church.</w:t>
      </w:r>
    </w:p>
    <w:p w14:paraId="78DEB07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(3.) 还有一点具有极大的价值：祂论证了赎罪是为教会而作的。</w:t>
      </w:r>
    </w:p>
    <w:p w14:paraId="05FD8B9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Substitution in the room of others was based by Aquinas on the position that there was an organic unity between Christ the Head and the church His body.</w:t>
      </w:r>
    </w:p>
    <w:p w14:paraId="0F8482C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阿奎那将代替他人，建立在基督作头与教会作祂身体之间有组织性统一这个立场上。</w:t>
      </w:r>
    </w:p>
    <w:p w14:paraId="41E11A7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conceives of Christ as the Head of a mystic body—viz. the church of redeemed men—and sets forth this great truth in a manner worthy of a disciple of Augustin.</w:t>
      </w:r>
    </w:p>
    <w:p w14:paraId="7EAFB70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祂将基督设想为一个神秘身体——即蒙赎之人的教会——的头，并以一种配得过奥古斯丁门徒的方式，阐明了这个伟大的真理。</w:t>
      </w:r>
    </w:p>
    <w:p w14:paraId="7A05EFF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whole church," says he, "which is the mystic body of Christ, is accounted as one person with its Head, which is Christ" (Summa Th. Q. 8).</w:t>
      </w:r>
    </w:p>
    <w:p w14:paraId="2BCDAB4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“整个教会，”祂说，“即基督的神秘身体，被算作与其头，即基督，是同一个位格”（《神学大全》，第八问）。</w:t>
      </w:r>
    </w:p>
    <w:p w14:paraId="2FD4E3E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analogy between the head as the ruling part, the seat of the senses, and the source of the entire movements of the members, is consistently carried out.</w:t>
      </w:r>
    </w:p>
    <w:p w14:paraId="0516536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在作为统治部分、感官所在地以及肢体全部运动源头的头之间的类比，被一致地贯彻。</w:t>
      </w:r>
    </w:p>
    <w:p w14:paraId="3FF41E6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 comprehends in Himself the whole company of redeemed men through all time; and, by this conjunction between Christ and His church, all that the Head performed redounds to the advantage of the members.</w:t>
      </w:r>
    </w:p>
    <w:p w14:paraId="7E4358C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基督将所有时代全体蒙赎的人，都包含在祂自己里面；并且，藉着基督与祂教会的这个结合，头所作的一切，都归于肢体的益处。</w:t>
      </w:r>
    </w:p>
    <w:p w14:paraId="7C0514B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Aquinas maintained and carried out this position to its legitimate consequences in respect of the Lord's sufferings, so far as they fall under the idea of merit.</w:t>
      </w:r>
    </w:p>
    <w:p w14:paraId="158A77D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阿奎那维持并贯彻了这个立场，直到其在主受苦方面的合法后果，只要它们属于功绩的观念之下。</w:t>
      </w:r>
    </w:p>
    <w:p w14:paraId="12BC9F8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Satisfaction was destined for all believers, and belongs to them as His members (Quest. 48. 2).</w:t>
      </w:r>
    </w:p>
    <w:p w14:paraId="5693385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补赎是为所有信徒而设的，并作为祂的肢体属于他们（问题48，2）。</w:t>
      </w:r>
    </w:p>
    <w:p w14:paraId="6F3594D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His sufferings won the forgiveness of sins and the remission of punishment (Art. 3).</w:t>
      </w:r>
    </w:p>
    <w:p w14:paraId="35FF48D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祂的受苦赢得了罪的赦免和惩罚的免除（第3条）。</w:t>
      </w:r>
    </w:p>
    <w:p w14:paraId="38F90ADD">
      <w:pPr>
        <w:pStyle w:val="3"/>
        <w:spacing w:before="300" w:line="253" w:lineRule="auto"/>
        <w:ind w:left="5" w:hanging="5"/>
        <w:jc w:val="both"/>
        <w:rPr>
          <w:rFonts w:hint="eastAsia" w:ascii="微软雅黑" w:hAnsi="微软雅黑" w:eastAsia="微软雅黑" w:cs="微软雅黑"/>
          <w:spacing w:val="-1"/>
          <w:sz w:val="30"/>
          <w:szCs w:val="30"/>
        </w:rPr>
      </w:pPr>
    </w:p>
    <w:p w14:paraId="219C8DE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importance of this contribution to the doctrine of the atonement, will not be questioned by any one who takes its dimensions.</w:t>
      </w:r>
    </w:p>
    <w:p w14:paraId="245619A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对赎罪教义的这个贡献的重要性，任何一个量度它的人都不会质疑。</w:t>
      </w:r>
    </w:p>
    <w:p w14:paraId="390EFA3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has always been accepted, from Aquinas' days down to the present time, by every advocate of substitution in its special reference, as the only tenable explanation.</w:t>
      </w:r>
    </w:p>
    <w:p w14:paraId="0D2D24F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从阿奎那的时代直到现今，它一直被每个主张在其特殊指涉中作替代的倡导者，所接受，作为唯一站得住脚的解释。</w:t>
      </w:r>
    </w:p>
    <w:p w14:paraId="6CD2B6E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presupposes not a vague, indefinite, haphazard relation, but an actual oneness of a peculiar nature between Christ and the people of God.</w:t>
      </w:r>
    </w:p>
    <w:p w14:paraId="113B135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这预设了不是一种模糊、不确定、偶然的关系，而是一种在基督和神的子民之间，具有独特性质的实际合一。</w:t>
      </w:r>
    </w:p>
    <w:p w14:paraId="6994E3E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Suretyship presupposes this relation; imputation proceeds upon it: the penalty which Christ endured could not otherwise have been inflicted; and they for whom this was done naturally share in the benefit, or receive what was destined for them.</w:t>
      </w:r>
    </w:p>
    <w:p w14:paraId="75E53BB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保证预设了这个关系；归算在其上进行：基督所忍受的刑罚，否则就不可能被施加；为他们所作的这件事，他们自然地有份于其益处，或领受为他们所预备的。</w:t>
      </w:r>
    </w:p>
    <w:p w14:paraId="753F8E31">
      <w:pPr>
        <w:pStyle w:val="3"/>
        <w:spacing w:before="300" w:line="253" w:lineRule="auto"/>
        <w:ind w:left="5" w:hanging="5"/>
        <w:jc w:val="both"/>
        <w:rPr>
          <w:rFonts w:hint="eastAsia" w:ascii="微软雅黑" w:hAnsi="微软雅黑" w:eastAsia="微软雅黑" w:cs="微软雅黑"/>
          <w:spacing w:val="-1"/>
          <w:sz w:val="30"/>
          <w:szCs w:val="30"/>
        </w:rPr>
      </w:pPr>
    </w:p>
    <w:p w14:paraId="7B472F7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Aquinas conceived of Christ as the Head of His mystic body, and not as the mere Head of humanity.</w:t>
      </w:r>
    </w:p>
    <w:p w14:paraId="4BA1836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阿奎那将基督设想为祂神秘身体的头，而不是仅仅作为人性的头。</w:t>
      </w:r>
    </w:p>
    <w:p w14:paraId="7B0B893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objection urged against this position by the above-named Lutheran theologians, is that it puts to hazard the importance and value of redemption, by limiting its compass.</w:t>
      </w:r>
    </w:p>
    <w:p w14:paraId="0F332CF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上述路德宗神学家对这个立场提出的反对意见是，它藉着限制其范围，而危及了救赎的重要性和价值。</w:t>
      </w:r>
    </w:p>
    <w:p w14:paraId="3695E06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theory proceeded on the Augustinian doctrine of election; and, so far from undermining the value of the atonement, it secures its efficacy to the church of redeemed men; and this is in harmony with all biblical statements.</w:t>
      </w:r>
    </w:p>
    <w:p w14:paraId="051B61D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这个理论是基于奥古斯丁的拣选教义；并且，远非削弱赎罪的价值，它反倒确保了其对蒙赎之人教会的功效；这与所有圣经的陈述都是和谐的。</w:t>
      </w:r>
    </w:p>
    <w:p w14:paraId="0A021D3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What the atonement was to unsaved men we spare to inquire; but Scripture proclaims that the death of Christ redeemed the church.</w:t>
      </w:r>
    </w:p>
    <w:p w14:paraId="0EBCE4D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赎罪对未得救之人是什么，我们不加探究；但圣经宣告，基督的死救赎了教会。</w:t>
      </w:r>
    </w:p>
    <w:p w14:paraId="0EC60E5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this mode Aquinas explained two things.</w:t>
      </w:r>
    </w:p>
    <w:p w14:paraId="6879C37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藉着这个方式，阿奎那解释了两件事。</w:t>
      </w:r>
    </w:p>
    <w:p w14:paraId="4E13CF1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First, he met the cavil that only the guilty, and not the innocent, should satisfy: his answer was, that the Head and members are one mystic person (Quest. 48. a. 2).</w:t>
      </w:r>
    </w:p>
    <w:p w14:paraId="2D0AFEC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首先，祂回应了只有有罪的，而不是无辜的，才应作补赎的非难：祂的回答是，头和肢体是一个神秘的位格（问题48，第2条）。</w:t>
      </w:r>
    </w:p>
    <w:p w14:paraId="4B6C52E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next, he explained the transfer of the merits of Christ's sufferings to the redeemed.</w:t>
      </w:r>
    </w:p>
    <w:p w14:paraId="55286F7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其次，祂解释了基督受苦的功绩如何转移给蒙赎的人。</w:t>
      </w:r>
    </w:p>
    <w:p w14:paraId="131AB5BA">
      <w:pPr>
        <w:pStyle w:val="3"/>
        <w:spacing w:before="300" w:line="253" w:lineRule="auto"/>
        <w:ind w:left="5" w:hanging="5"/>
        <w:jc w:val="both"/>
        <w:rPr>
          <w:rFonts w:hint="eastAsia" w:ascii="微软雅黑" w:hAnsi="微软雅黑" w:eastAsia="微软雅黑" w:cs="微软雅黑"/>
          <w:spacing w:val="-1"/>
          <w:sz w:val="30"/>
          <w:szCs w:val="30"/>
        </w:rPr>
      </w:pPr>
    </w:p>
    <w:p w14:paraId="2DBD221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last of the Scholastics to whom we refer as a moulder of opinion, was DUNS SCOTUS, a great speculative and dialectic mind, but lacking spiritual elements to regulate thought in divine things.</w:t>
      </w:r>
    </w:p>
    <w:p w14:paraId="516C827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我们作为意见塑造者所提及的最后一位经院哲学家，是“邓斯·司各脱”，祂是一个伟大的思辨和辩证思想家，但缺乏在神圣事物中调节思想的属灵要素。</w:t>
      </w:r>
    </w:p>
    <w:p w14:paraId="551E9CA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occupied very much the same relation to Aquinas as did Abelard to Anselm.</w:t>
      </w:r>
    </w:p>
    <w:p w14:paraId="5549315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祂与阿奎那的关系，非常像阿伯拉尔与安瑟伦的关系。</w:t>
      </w:r>
    </w:p>
    <w:p w14:paraId="7F922E03">
      <w:pPr>
        <w:pStyle w:val="3"/>
        <w:spacing w:before="300" w:line="253" w:lineRule="auto"/>
        <w:ind w:left="5" w:hanging="5"/>
        <w:jc w:val="both"/>
        <w:rPr>
          <w:rFonts w:hint="eastAsia" w:ascii="微软雅黑" w:hAnsi="微软雅黑" w:eastAsia="微软雅黑" w:cs="微软雅黑"/>
          <w:spacing w:val="-1"/>
          <w:sz w:val="30"/>
          <w:szCs w:val="30"/>
        </w:rPr>
      </w:pPr>
    </w:p>
    <w:p w14:paraId="19FDA87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Notwithstanding his acknowledged mental power, the theory of Scotus was superficial.</w:t>
      </w:r>
    </w:p>
    <w:p w14:paraId="2FB4595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尽管祂公认的心智能力，司各脱的理论是肤浅的。</w:t>
      </w:r>
    </w:p>
    <w:p w14:paraId="04E6827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Properly speaking, he has no atonement at all.</w:t>
      </w:r>
    </w:p>
    <w:p w14:paraId="263B8B8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严格来说，祂根本没有赎罪。</w:t>
      </w:r>
    </w:p>
    <w:p w14:paraId="541158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ceases to cause surprise when we apprehend his Pelagian view of sin.</w:t>
      </w:r>
    </w:p>
    <w:p w14:paraId="060DC40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当我们领会祂伯拉纠派的罪观时，这就不再引起惊讶。</w:t>
      </w:r>
    </w:p>
    <w:p w14:paraId="608178A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denied the infinite evil of sin (peccatum a se farmaliter est actus finitus).</w:t>
      </w:r>
    </w:p>
    <w:p w14:paraId="5DD7D51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祂否认了罪的无限邪恶（peccatum a se farmaliter est actus finitus）。</w:t>
      </w:r>
    </w:p>
    <w:p w14:paraId="0FDF509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consequently impugned the infinite merit of Christ, describing it as belonging only to His human nature.</w:t>
      </w:r>
    </w:p>
    <w:p w14:paraId="4FB6DFE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 impugned 基督的无限功绩，将其描述为只属于祂的人性。</w:t>
      </w:r>
    </w:p>
    <w:p w14:paraId="5626367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Scotus' view of the atonement differs only by a shade from the absolute redemption or absolute forgiveness of modern Rationalism.</w:t>
      </w:r>
    </w:p>
    <w:p w14:paraId="4002994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司各脱的赎罪观，与现代理性主义的绝对救赎或绝对赦免，只有细微的差别。</w:t>
      </w:r>
    </w:p>
    <w:p w14:paraId="67D86D79">
      <w:pPr>
        <w:pStyle w:val="3"/>
        <w:spacing w:before="300" w:line="253" w:lineRule="auto"/>
        <w:ind w:left="5" w:hanging="5"/>
        <w:jc w:val="both"/>
        <w:rPr>
          <w:rFonts w:hint="eastAsia" w:ascii="微软雅黑" w:hAnsi="微软雅黑" w:eastAsia="微软雅黑" w:cs="微软雅黑"/>
          <w:spacing w:val="-1"/>
          <w:sz w:val="30"/>
          <w:szCs w:val="30"/>
        </w:rPr>
      </w:pPr>
    </w:p>
    <w:p w14:paraId="5197C9F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Scotus' theory reduces man's redemption to a mere acceptilation on the part of God.</w:t>
      </w:r>
    </w:p>
    <w:p w14:paraId="6C657C5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司各脱的理论将人的救赎，简化为神一方单纯的账面勾销。</w:t>
      </w:r>
    </w:p>
    <w:p w14:paraId="2C7B275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was pleased to account Christ's work as a fit medium of salvation by an act of acceptance (acceptatio divina).</w:t>
      </w:r>
    </w:p>
    <w:p w14:paraId="34D0390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神喜悦藉着一个悦纳的行为（acceptatio divina），将基督的工作视为救恩的合适媒介。</w:t>
      </w:r>
    </w:p>
    <w:p w14:paraId="59ADD7E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denied the necessity of satisfaction, and would overthrow the theory of Anselm, which he examined more fully than any other of the scholastic writers.</w:t>
      </w:r>
    </w:p>
    <w:p w14:paraId="366BB8D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祂否认了补赎的必要性，并想推翻安瑟伦的理论，祂比任何其他经院作家都更充分地考察了安瑟伦的理论。</w:t>
      </w:r>
    </w:p>
    <w:p w14:paraId="34768CE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shallow are his views of what was necessary to satisfy the claims of God, that he asserts: A good angel or a good man was competent to render satisfaction; and he does not deny the possibility of a man satisfying for himself.</w:t>
      </w:r>
    </w:p>
    <w:p w14:paraId="44C04FC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祂对满足神要求的必要性的看法是如此肤浅，以致祂断言：一个好的天使或一个好的人，都有能力献上补赎；并且祂不否认一个人为自己作补赎的可能性。</w:t>
      </w:r>
    </w:p>
    <w:p w14:paraId="3861B6D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 mere man, by a meritorious act of love, could have offered the satisfaction, according to Scotus, for he viewed it as depending wholly on divine acceptance.</w:t>
      </w:r>
    </w:p>
    <w:p w14:paraId="1ED356B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根据司各脱的说法，一个单纯的人，藉着一个有功绩的爱的行为，本可以献上补赎，因为祂认为这完全取决于神的悦纳。</w:t>
      </w:r>
    </w:p>
    <w:p w14:paraId="059C4B92">
      <w:pPr>
        <w:pStyle w:val="3"/>
        <w:spacing w:before="300" w:line="253" w:lineRule="auto"/>
        <w:ind w:left="5" w:hanging="5"/>
        <w:jc w:val="both"/>
        <w:rPr>
          <w:rFonts w:hint="eastAsia" w:ascii="微软雅黑" w:hAnsi="微软雅黑" w:eastAsia="微软雅黑" w:cs="微软雅黑"/>
          <w:spacing w:val="-1"/>
          <w:sz w:val="30"/>
          <w:szCs w:val="30"/>
        </w:rPr>
      </w:pPr>
    </w:p>
    <w:p w14:paraId="3FE5DA4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superabounding satisfaction (Christi passio non solum sufficiens, sed etiam SUPERABUNDANS SATISFACTIO) was the point of discussion between the Thomists and the Scotists.</w:t>
      </w:r>
    </w:p>
    <w:p w14:paraId="7EAF7C9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超丰盛的补赎（Christi passio non solum sufficiens, sed etiam SUPERABUNDANS SATISFACTIO），是托马斯派和司各脱派之间讨论的要点。</w:t>
      </w:r>
    </w:p>
    <w:p w14:paraId="2ADFBB7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Thomist position as to the infinite merit of Christ's satisfaction received ecclesiastical sanction in 1343; but it was perverted to lend sanction to the figment of a treasury of merits at the disposal of the church.</w:t>
      </w:r>
    </w:p>
    <w:p w14:paraId="6F5A331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托马斯派关于基督补赎无限功绩的立场，在1343年获得了教会的认可；但它被歪曲，以支持一个在教会支配下的功绩宝库的虚构。</w:t>
      </w:r>
    </w:p>
    <w:p w14:paraId="19F9BAB8">
      <w:pPr>
        <w:pStyle w:val="3"/>
        <w:spacing w:before="300" w:line="253" w:lineRule="auto"/>
        <w:ind w:left="5" w:hanging="5"/>
        <w:jc w:val="both"/>
        <w:rPr>
          <w:rFonts w:hint="eastAsia" w:ascii="微软雅黑" w:hAnsi="微软雅黑" w:eastAsia="微软雅黑" w:cs="微软雅黑"/>
          <w:spacing w:val="-1"/>
          <w:sz w:val="30"/>
          <w:szCs w:val="30"/>
        </w:rPr>
      </w:pPr>
    </w:p>
    <w:p w14:paraId="757B1F8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After Aquinas the confusion in the church as to the atonement became extreme, Scotus' followers tending largely to complicate opinion.</w:t>
      </w:r>
    </w:p>
    <w:p w14:paraId="59FB09F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在阿奎那之后，教会关于赎罪的混乱达到了极点，司各脱的追随者们在很大程度上倾向于使观点复杂化。</w:t>
      </w:r>
    </w:p>
    <w:p w14:paraId="7067A4B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 exception may be made in favour of Gerson, who knew how to distinguish mercy and justice, and to harmonize them in the atonement; and also in favour of medieval mystics, such as Tauler and Wessel.</w:t>
      </w:r>
    </w:p>
    <w:p w14:paraId="33AEAB3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可以为格尔森作一个例外，祂知道如何区分慈悲和公义，并在赎罪中使它们和谐；也可以为中世纪的神秘主义者，如陶勒和韦塞尔作一个例外。</w:t>
      </w:r>
    </w:p>
    <w:p w14:paraId="026811F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latter is supposed to have approached to the definition of Christ's work as an active and suffering obedience; at least he uses terms almost equivalent (satisfaciendo and satispatiendo).</w:t>
      </w:r>
    </w:p>
    <w:p w14:paraId="62067E2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后者被认为已接近将基督的工作定义为主动和受苦的顺服；至少祂使用了几乎等同的词语（satisfaciendo 和 satispatiendo）。</w:t>
      </w:r>
    </w:p>
    <w:p w14:paraId="69F5222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we cannot open the later Scholastics without feeling that they are wholly away from Bible ground.</w:t>
      </w:r>
    </w:p>
    <w:p w14:paraId="5D4A346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但我们不能打开后来的经院哲学家，而不感到他们完全偏离了圣经的立场。</w:t>
      </w:r>
    </w:p>
    <w:p w14:paraId="1D4C7A2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agitate questions of grace and merit, satisfaction and redemption, guilt and punishment, which are but a tangled skein of nomenclature.</w:t>
      </w:r>
    </w:p>
    <w:p w14:paraId="222CEBF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他们鼓动关于恩典和功绩、补赎和救赎、罪咎和惩罚的问题，这不过是一团术语的乱麻。</w:t>
      </w:r>
    </w:p>
    <w:p w14:paraId="3D45D2B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They are on a wide sea of legalism, remedial sacraments, and philosophical terminology, confounding objective and subjective—the work of Christ and the work of man.</w:t>
      </w:r>
    </w:p>
    <w:p w14:paraId="396FBBC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他们在律法主义、补救性圣礼和哲学用语的汪洋大海中，混淆了客观与主观——基督的工作和人的工作。</w:t>
      </w:r>
    </w:p>
    <w:p w14:paraId="622EFC6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William Occam, in his Commentary on Peter Lombard's Compend., omits the atonement altogether.</w:t>
      </w:r>
    </w:p>
    <w:p w14:paraId="2607FE1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威廉·奥卡姆，在他对彼得·伦巴德《神学大全》的注释中，完全忽略了赎罪。</w:t>
      </w:r>
    </w:p>
    <w:p w14:paraId="2F7B60EA">
      <w:pPr>
        <w:pStyle w:val="3"/>
        <w:spacing w:before="300" w:line="253" w:lineRule="auto"/>
        <w:ind w:left="5" w:hanging="5"/>
        <w:jc w:val="both"/>
        <w:rPr>
          <w:rFonts w:hint="eastAsia" w:ascii="微软雅黑" w:hAnsi="微软雅黑" w:eastAsia="微软雅黑" w:cs="微软雅黑"/>
          <w:spacing w:val="-1"/>
          <w:sz w:val="30"/>
          <w:szCs w:val="30"/>
        </w:rPr>
      </w:pPr>
    </w:p>
    <w:p w14:paraId="049656B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We come now to the REFORMATION PERIOD, which brought back theology to its true centre.</w:t>
      </w:r>
    </w:p>
    <w:p w14:paraId="00E0AD9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IV. 我们现在来到“宗教改革时期”，它将神学带回到其真正的中心。</w:t>
      </w:r>
    </w:p>
    <w:p w14:paraId="5779748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great question of that age turned on the justification of the sinner; and the atonement therefore, as the material cause of justification, was the turning-point of the whole discussions.</w:t>
      </w:r>
    </w:p>
    <w:p w14:paraId="058475A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那个时代的重大问题，围绕着罪人的称义；因此，赎罪，作为称义的物质因，是整个讨论的转折点。</w:t>
      </w:r>
    </w:p>
    <w:p w14:paraId="32B2A6F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atonement was now set upon a candlestick to give light to all the house.</w:t>
      </w:r>
    </w:p>
    <w:p w14:paraId="11424E5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赎罪如今被放在灯台上，好照亮全家。</w:t>
      </w:r>
    </w:p>
    <w:p w14:paraId="0482679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merit of works was swept away; and faith was made simply receptive.</w:t>
      </w:r>
    </w:p>
    <w:p w14:paraId="7A0C137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行为的功绩被扫除了；信心被简单地造成领受的。</w:t>
      </w:r>
    </w:p>
    <w:p w14:paraId="110C4B5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it was elucidated by Chemnitz, Gerhard, and Hutter, till Calovius, by introducing the systematic method, departed from the topical treatment of doctrine.</w:t>
      </w:r>
    </w:p>
    <w:p w14:paraId="19D3D73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因此，它被肯尼茨、格哈德和胡特所阐明，直到卡洛维乌斯，藉着引入系统的方法，偏离了对教义的专题处理。</w:t>
      </w:r>
    </w:p>
    <w:p w14:paraId="118FFF6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the Reformed Church Calvin had, from the first, appended the discussion of the atonement to the person and office of Christ.</w:t>
      </w:r>
    </w:p>
    <w:p w14:paraId="72A5D77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在改革宗教会中，加尔文从一开始就将赎罪的讨论附在基督的位格和职分之后。</w:t>
      </w:r>
    </w:p>
    <w:p w14:paraId="6A69E3E5">
      <w:pPr>
        <w:pStyle w:val="3"/>
        <w:spacing w:before="300" w:line="253" w:lineRule="auto"/>
        <w:ind w:left="5" w:hanging="5"/>
        <w:jc w:val="both"/>
        <w:rPr>
          <w:rFonts w:hint="eastAsia" w:ascii="微软雅黑" w:hAnsi="微软雅黑" w:eastAsia="微软雅黑" w:cs="微软雅黑"/>
          <w:spacing w:val="-1"/>
          <w:sz w:val="30"/>
          <w:szCs w:val="30"/>
        </w:rPr>
      </w:pPr>
    </w:p>
    <w:p w14:paraId="12765E9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From the first the Lutheran Church never faltered as to the ABSOLUTE NECESSITY of a satisfaction for sin.</w:t>
      </w:r>
    </w:p>
    <w:p w14:paraId="6354502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从一开始，路德宗教会就从未在为罪作补赎的“绝对必要性”上动摇过。</w:t>
      </w:r>
    </w:p>
    <w:p w14:paraId="40EA08F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Nor did the speculative question whether salvation was possible without atonement, and which was too lightly conceded by the patristic theology, ever find favour within her pale.</w:t>
      </w:r>
    </w:p>
    <w:p w14:paraId="3C171F2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思辨性的问题，即没有赎罪救恩是否可能，并且教父神学对此过于轻率地让步了，也从未在其范围内得到青睐。</w:t>
      </w:r>
    </w:p>
    <w:p w14:paraId="2E78FF5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the natural result of the profound views entertained by Luther on the infinite evil of sin, and on the inflexible claims of the divine law, as well as on the severity of divine wrath.</w:t>
      </w:r>
    </w:p>
    <w:p w14:paraId="6E6D366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这是路德对罪的无限邪恶、神律法不可弯曲的要求，以及神忿怒的严厉所持的深刻观点的自然结果。</w:t>
      </w:r>
    </w:p>
    <w:p w14:paraId="5FE5510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On this point Luther writes in the spirit of Anselm, though it does not appear that he was acquainted with Anselm's works.</w:t>
      </w:r>
    </w:p>
    <w:p w14:paraId="5BAED31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在这一点上，路德以安瑟伦的精神写作，虽然似乎祂并不熟悉安瑟伦的著作。</w:t>
      </w:r>
    </w:p>
    <w:p w14:paraId="2B77694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repudiates, with the utmost aversion, the notion of men being pardoned by absolute omnipotence.</w:t>
      </w:r>
    </w:p>
    <w:p w14:paraId="0CFCBB2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祂以极大的厌恶，摒弃了人藉着绝对的全能得赦免的观念。</w:t>
      </w:r>
    </w:p>
    <w:p w14:paraId="2A12FEA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he says (vol. vii. p. 298, Erlang ed.): "There are some, especially among the recent high scholastics, who affirm, Forgiveness of sins and justification of grace, lies absolutely in the divine imputation; that is, in God's accounting it enough that he to whom God imputes or does not impute sin should thereby be justified or not justified from his sins, as Ps. 32:2, and Rom. 4:7, 8, seem to them to say—'Blessed is the man to whom God imputeth not sin.'</w:t>
      </w:r>
    </w:p>
    <w:p w14:paraId="01C1D90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祂说（第七卷，298页，埃尔朗根版）：“有一些人，特别是在近代的上层经院哲学家中，断言，罪得赦免和恩典的称义，完全在于神的归算；也就是说，在于神算为足够的，即神归罪或不归罪于某人，他就因此从他的罪中称义或不称义，正如诗篇32:2和罗马书4:7, 8对他们来说似乎在说——‘耶和华不算为有罪的，这人是有福的。’”</w:t>
      </w:r>
    </w:p>
    <w:p w14:paraId="1E852F3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Were this true, the entire New Testament is already nothing, and to no purpose; and Christ has laboured foolishly and uselessly in dying for sin.</w:t>
      </w:r>
    </w:p>
    <w:p w14:paraId="37D0B09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如果这是真的，那么整个新约就已是虚空，毫无用处；基督为罪而死，就是愚蠢和无用地劳苦。</w:t>
      </w:r>
    </w:p>
    <w:p w14:paraId="2344759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God thus exhibited, without necessity, a mere sham fight and juggle, since He might, without the sufferings of Christ, have forgiven sin, and not imputed it; and thus another faith might have justified and saved us than faith in Christ, viz. his sins, who relied on this gratuitous mercy of God, would not have been imputed.</w:t>
      </w:r>
    </w:p>
    <w:p w14:paraId="37527A9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神，在没有必要的情况下，展现了一场单纯的假仗和戏法，因为祂本可以在没有基督受苦的情况下，就赦免罪，并且不归算它；因此，另一种信心，而不是信基督的信心，本可以使我们称义和得救，即，那信靠神这白白恩典之人的罪，就不会被归算。</w:t>
      </w:r>
    </w:p>
    <w:p w14:paraId="318126C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Against this hateful and terrible notion and error, the holy apostle is wont to direct faith perpetually to Jesus Christ; and so frequently does he name Jesus Christ, that it is a marvel how any one can be unaware of the necessary cause."</w:t>
      </w:r>
    </w:p>
    <w:p w14:paraId="2727D2A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与这个可憎和可怕的观念和错误相对，圣使徒习惯于不断地将信心引向耶稣基督；祂如此频繁地提名耶稣基督，以致任何人都不知道其必要的原因，实在是奇迹。</w:t>
      </w:r>
    </w:p>
    <w:p w14:paraId="1AE119F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Whenever Luther adverts to the idea that God might have adopted another mode of redemption, he does this to assign reason its limits.</w:t>
      </w:r>
    </w:p>
    <w:p w14:paraId="0D367D5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每当路德提到神本可以采纳另一种救赎方式的观念时，祂这样做是为了给理性划定界限。</w:t>
      </w:r>
    </w:p>
    <w:p w14:paraId="669E119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 says he too could refine and speculate before God, but that he will simply believe, and follow His word.</w:t>
      </w:r>
    </w:p>
    <w:p w14:paraId="076B3AF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祂说祂也能在神面前精炼和思辨，但祂将单纯地相信，并跟随祂的话。</w:t>
      </w:r>
    </w:p>
    <w:p w14:paraId="3510428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eminent divine, in fact, in the Lutheran Church, till the rise of Rationalism, expressed himself with indecision on this point.</w:t>
      </w:r>
    </w:p>
    <w:p w14:paraId="506DB70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事实上，在路德宗教会中，直到理性主义兴起，没有哪位杰出的神学家在这一点上表达过犹豫不决。</w:t>
      </w:r>
    </w:p>
    <w:p w14:paraId="2B1F37E0">
      <w:pPr>
        <w:pStyle w:val="3"/>
        <w:spacing w:before="300" w:line="253" w:lineRule="auto"/>
        <w:ind w:left="5" w:hanging="5"/>
        <w:jc w:val="both"/>
        <w:rPr>
          <w:rFonts w:hint="eastAsia" w:ascii="微软雅黑" w:hAnsi="微软雅黑" w:eastAsia="微软雅黑" w:cs="微软雅黑"/>
          <w:spacing w:val="-1"/>
          <w:sz w:val="30"/>
          <w:szCs w:val="30"/>
        </w:rPr>
      </w:pPr>
    </w:p>
    <w:p w14:paraId="3A14CCF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same thing cannot be affirmed of the Reformed Church, where we find for a considerable time a tendency to adopt the language of Augustin.</w:t>
      </w:r>
    </w:p>
    <w:p w14:paraId="5FBC1A5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同样的事，不能被肯定于改革宗教会，在那里，我们发现在很长一段时间内，有一种采纳奥古斯丁语言的倾向。</w:t>
      </w:r>
    </w:p>
    <w:p w14:paraId="2859EE2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Thus Calvin, in his Institutes (ii. 12. 1), and in his Commentary (John 15:13), permits himself to speak of the possibility of redemption in an absolute way, and to use language directly the reverse of what would have been employed by Anselm and Luther.</w:t>
      </w:r>
    </w:p>
    <w:p w14:paraId="62B9400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因此，加尔文，在他的《基督教要义》（ii. 12. 1），以及在他的注释中（约翰福音 15:13），容许自己以一种绝对的方式来讲论救赎的可能性，并使用与安瑟伦和路德会使用的截然相反的语言。</w:t>
      </w:r>
    </w:p>
    <w:p w14:paraId="0316831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Similar language is found in Zanchius and Musculus, as well as in various other Reformed divines.</w:t>
      </w:r>
    </w:p>
    <w:p w14:paraId="1B27FB1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类似的语言，在赞齐乌斯和穆斯库路斯，以及其他各种改革宗神学家中都可以找到。</w:t>
      </w:r>
    </w:p>
    <w:p w14:paraId="7310E41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Vossius, in vindicating Grotius' statements to this effect, against the strictures of Ravensperger, adduces quotations from a large number of Reformed writers; and a leaven of this description lingered among many Reformed divines, down to the time of Twisse and Rutherford, who both shared in this opinion.</w:t>
      </w:r>
    </w:p>
    <w:p w14:paraId="16E7396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沃修斯，在为格老秀斯关于这方面的陈述，反驳雷文斯佩格的严厉批评时，引用了大量改革宗作家的语录；并且，这种描述的酵，在许多改革宗神学家中，一直存留到特维斯和卢瑟福的时代，他们两人都持此观点。</w:t>
      </w:r>
    </w:p>
    <w:p w14:paraId="463D8B8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greater caution was imposed by the rise and spread of Socinianism, which unquestionably was aided by these undue concessions, and was able to appeal to them.</w:t>
      </w:r>
    </w:p>
    <w:p w14:paraId="4BFF459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但由于索西尼派的兴起和传播，被施加了更大的谨慎，索西尼派无疑得到了这些不当让步的帮助，并能诉诸于它们。</w:t>
      </w:r>
    </w:p>
    <w:p w14:paraId="6180603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a later time, however, the two Protestant churches everywhere avowed the same principle as to the ABSOLUTE NECESSITY of a satisfaction, in order to the salvation of sinful men (see Owen's Vindication of Divine Justice).</w:t>
      </w:r>
    </w:p>
    <w:p w14:paraId="5E4C936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然而，在后来，两个新教教会在各处都宣扬了同样的原则，即为要拯救有罪的人，“补赎”是“绝对必要的”（见欧文的《神圣公义的辩护》）。</w:t>
      </w:r>
    </w:p>
    <w:p w14:paraId="6D45D939">
      <w:pPr>
        <w:pStyle w:val="3"/>
        <w:spacing w:before="300" w:line="253" w:lineRule="auto"/>
        <w:ind w:left="5" w:hanging="5"/>
        <w:jc w:val="both"/>
        <w:rPr>
          <w:rFonts w:hint="eastAsia" w:ascii="微软雅黑" w:hAnsi="微软雅黑" w:eastAsia="微软雅黑" w:cs="微软雅黑"/>
          <w:spacing w:val="-1"/>
          <w:sz w:val="30"/>
          <w:szCs w:val="30"/>
        </w:rPr>
      </w:pPr>
    </w:p>
    <w:p w14:paraId="76A7A6B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In another point the advantage decidedly lay with the Reformed Church.</w:t>
      </w:r>
    </w:p>
    <w:p w14:paraId="68002C6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在另一点上，优势明显地在改革宗教会一边。</w:t>
      </w:r>
    </w:p>
    <w:p w14:paraId="08ED295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Lutherans spoke loosely of the universality of expiation, without limiting the destination of the ransom by its efficacy, the Reformed divines more correctly asserted and vindicated the special reference of the atonement.</w:t>
      </w:r>
    </w:p>
    <w:p w14:paraId="1DE5C85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当路德宗人松散地讲论赎罪的普世性，而没有藉着其功效来限制赎价的目的地时，改革宗神学家们则更正确地断言并维护了赎罪的特殊指涉。</w:t>
      </w:r>
    </w:p>
    <w:p w14:paraId="63AEBEF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was from the first a characteristic of the Reformed Church—a necessary result of the Augustinian views of grace with which it was imbued.</w:t>
      </w:r>
    </w:p>
    <w:p w14:paraId="1B9A406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这从一开始就是改革宗教会的一个特征——是其所充满的奥古斯丁恩典观的必然结果。</w:t>
      </w:r>
    </w:p>
    <w:p w14:paraId="0CAFB09D">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Calvin put it in the form in which it had descended and was discussed in the schools: "SUFFICIENTLY for the whole world, but EFFICIENTLY only for the elect" (Calvin on 1 John 2:2).</w:t>
      </w:r>
    </w:p>
    <w:p w14:paraId="2AC34FA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加尔文将其以其传承下来并在学派中讨论的形式表达出来：“对整个世界‘足够’，但只对选民‘有效’”（加尔文对约翰一书2:2的注释）。</w:t>
      </w:r>
    </w:p>
    <w:p w14:paraId="5181322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Reformed Church maintained that the efficacy of Christ's merits bore special reference to the elect.</w:t>
      </w:r>
    </w:p>
    <w:p w14:paraId="4117528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改革宗教会主张，基督功绩的功效，特别地指向选民。</w:t>
      </w:r>
    </w:p>
    <w:p w14:paraId="7071DC17">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impress was stamped upon the church from its first origin, and to this view she may be said to have continued generally faithful.</w:t>
      </w:r>
    </w:p>
    <w:p w14:paraId="21DA54E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这个印记从教会的起初就被盖在其上，并且可以说，她一直普遍地忠于这个观点。</w:t>
      </w:r>
    </w:p>
    <w:p w14:paraId="282D101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Lutheran Church always held the universal element, without formulating it.</w:t>
      </w:r>
    </w:p>
    <w:p w14:paraId="19C82E8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路德宗教会总是持守普世的要素，而没有将其公式化。</w:t>
      </w:r>
    </w:p>
    <w:p w14:paraId="6F2F1B41">
      <w:pPr>
        <w:pStyle w:val="3"/>
        <w:spacing w:before="300" w:line="253" w:lineRule="auto"/>
        <w:ind w:left="5" w:hanging="5"/>
        <w:jc w:val="both"/>
        <w:rPr>
          <w:rFonts w:hint="eastAsia" w:ascii="微软雅黑" w:hAnsi="微软雅黑" w:eastAsia="微软雅黑" w:cs="微软雅黑"/>
          <w:spacing w:val="-1"/>
          <w:sz w:val="30"/>
          <w:szCs w:val="30"/>
        </w:rPr>
      </w:pPr>
    </w:p>
    <w:p w14:paraId="26F7035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historical outline of the doctrine of the atonement, which we have thus far sketched from the Apostolic age to the Reformation, proves that, in every phase of what can warrantably be termed ecclesiastical doctrine in the Eastern or Western Church, the death of Christ was uniformly viewed as standing in the closest relation to man's salvation.</w:t>
      </w:r>
    </w:p>
    <w:p w14:paraId="7B22566F">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我们到此为止所勾勒的，从使徒时代到宗教改革的赎罪教义的历史纲要，证明了，在东方或西方教会中，所有可被合理地称为教会教义的每个阶段，基督的死都被一致地视为与人的救恩有最紧密的关系。</w:t>
      </w:r>
    </w:p>
    <w:p w14:paraId="70686EA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sincere investigators of the divine word were always persuaded that the remission of sins stood directly connected with the Lord's death, however much might be the influence of Christ's teaching, example, and constant care of the human family.</w:t>
      </w:r>
    </w:p>
    <w:p w14:paraId="35A9258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神话语的真诚研究者们，总是深信罪得赦免直接与主的死相连，无论基督的教导、榜样和对人类家庭的持续关怀有多大的影响。</w:t>
      </w:r>
    </w:p>
    <w:p w14:paraId="1043F77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But a further inquiry arose: What was the nature of that connection, or could it be precisely ascertained?</w:t>
      </w:r>
    </w:p>
    <w:p w14:paraId="73B3EB4B">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但一个更深的问题出现了：那个联系的性质是什么，或者它能被精确地确定吗？</w:t>
      </w:r>
    </w:p>
    <w:p w14:paraId="77A5989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seen, whether we turn to the patristic theology, to the comparatively mixed or philosophical theology of the Middle Ages, or to the more biblical theology of the Reformation, that every century agreed with one consent in the conclusion that there was a connection between Christ's death and the remission of sins; and that the connection was one of cause and effect, whether they speak of ransom and deliverance, of sacrifice and exemption from punishment, or of merit and reward.</w:t>
      </w:r>
    </w:p>
    <w:p w14:paraId="4B25641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经看到，无论我们转向教父神学，中世纪相对混合或哲学的神学，还是宗教改革更合乎圣经的神学，每个世纪都一致地同意这个结论，即基督的死与罪得赦免之间有联系；并且那个联系是因果关系，无论他们是讲赎价和拯救，献祭和免于惩罚，还是功绩和赏赐。</w:t>
      </w:r>
    </w:p>
    <w:p w14:paraId="18DB176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single exception of the rationalistic Abelard is scarce worthy of notice.</w:t>
      </w:r>
    </w:p>
    <w:p w14:paraId="6B3256A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理性主义的阿伯拉尔的唯一例外，几乎不值得注意。</w:t>
      </w:r>
    </w:p>
    <w:p w14:paraId="084BA10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HERE, THEN, WE HAVE THE CHURCH-CONSCIOUSNESS OF CHRISTENDOM, if anything deserves that name.</w:t>
      </w:r>
    </w:p>
    <w:p w14:paraId="0B24CCC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那么，在这里，我们有了“基督教界的教会意识”，如果有什么配得上这个名称的话。</w:t>
      </w:r>
    </w:p>
    <w:p w14:paraId="2566EE0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Though opinions of a neutralizing tendency undoubtedly were fostered in the East and West, yet the doctrine of the causal connection between Christ's death and pardon—in other words, the expiation of sin by His blood—was not denied at any period either by the Greek or Romish Church.</w:t>
      </w:r>
    </w:p>
    <w:p w14:paraId="526E1BF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虽然，无疑地，在东方和西方都滋生了中和倾向的观点，但基督的死与赦免之间的因果联系的教义——换句话说，藉着祂的宝血赎清罪——在任何时期，无论是希腊教会还是罗马教会，都没有被否认。</w:t>
      </w:r>
    </w:p>
    <w:p w14:paraId="219690D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This harmony of Christian conviction and doctrine is not to be ignored or undervalued.</w:t>
      </w:r>
    </w:p>
    <w:p w14:paraId="4F0B0284">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这种基督徒信念和教义的和谐，不应被忽略或低估。</w:t>
      </w:r>
    </w:p>
    <w:p w14:paraId="528AE0B2">
      <w:pPr>
        <w:pStyle w:val="3"/>
        <w:spacing w:before="300" w:line="253" w:lineRule="auto"/>
        <w:ind w:left="5" w:hanging="5"/>
        <w:jc w:val="both"/>
        <w:rPr>
          <w:rFonts w:hint="eastAsia" w:ascii="微软雅黑" w:hAnsi="微软雅黑" w:eastAsia="微软雅黑" w:cs="微软雅黑"/>
          <w:spacing w:val="-1"/>
          <w:sz w:val="30"/>
          <w:szCs w:val="30"/>
        </w:rPr>
      </w:pPr>
    </w:p>
    <w:p w14:paraId="59B0C312">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We have brought down the history of the doctrine to the Reformation, at which time it may be said to have stood forth in meridian brightness and full-orbed development.</w:t>
      </w:r>
    </w:p>
    <w:p w14:paraId="218838F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我们已将该教义的历史带到了宗教改革，那时，可以说，它以正午的光辉和圆满的发展而显赫。</w:t>
      </w:r>
    </w:p>
    <w:p w14:paraId="6E731EA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At that date nothing interposed between the sinner and the atonement—no merit of works—no preparation by ecclesiastic rites; the application of it was by faith alone.</w:t>
      </w:r>
    </w:p>
    <w:p w14:paraId="248E5C28">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在那个时期，罪人与赎罪之间没有任何中介——没有行为的功绩——没有藉着教会仪式的预备；它的应用是单凭信心。</w:t>
      </w:r>
    </w:p>
    <w:p w14:paraId="1E75FC01">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Reformation doctrine was, that the atonement alone saves, and that it is received by faith alone.</w:t>
      </w:r>
    </w:p>
    <w:p w14:paraId="02AE567C">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宗教改革的教义是，唯独赎罪能拯救，并且唯独藉着信心来领受。</w:t>
      </w:r>
    </w:p>
    <w:p w14:paraId="50411760">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Christ's twofold work of active and passive obedience was set forth as something merely to be received by faith for the remission of sin.</w:t>
      </w:r>
    </w:p>
    <w:p w14:paraId="7E02C0D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基督主动和被动顺服的双重工作，被阐明为仅仅是藉着信心来领受，为要罪得赦免。</w:t>
      </w:r>
    </w:p>
    <w:p w14:paraId="58593C9C">
      <w:pPr>
        <w:pStyle w:val="3"/>
        <w:spacing w:before="300" w:line="253" w:lineRule="auto"/>
        <w:ind w:left="5" w:hanging="5"/>
        <w:jc w:val="both"/>
        <w:rPr>
          <w:rFonts w:hint="eastAsia" w:ascii="微软雅黑" w:hAnsi="微软雅黑" w:eastAsia="微软雅黑" w:cs="微软雅黑"/>
          <w:spacing w:val="-1"/>
          <w:sz w:val="30"/>
          <w:szCs w:val="30"/>
        </w:rPr>
      </w:pPr>
    </w:p>
    <w:p w14:paraId="25F0B52A">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As true doctrine, however, is invariably followed by error as its shadow, that exhibition of the ultimate truth on this great article could not be expected to be preserved for any length of time untarnished and unclouded.</w:t>
      </w:r>
    </w:p>
    <w:p w14:paraId="7E855E39">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然而，既然真理总是被错误如影随形，那么，关于这个伟大信条的最终真理的展现，就不能被期望在任何长的时间内保持无瑕疵和无云翳。</w:t>
      </w:r>
    </w:p>
    <w:p w14:paraId="1DEFE8C6">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atonement was made central, and offered for men's reception, without preparations or conditions, in the purest form in which it had ever been presented since the Apostolic age; but before the century closed negations arose on every side, viz.</w:t>
      </w:r>
    </w:p>
    <w:p w14:paraId="50724585">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赎罪被置于中心，并在没有任何预备或条件的情况下，以自使徒时代以来曾被呈现的最纯粹形式，被献给世人领受；但在那个世纪结束前，否定的声音四起，即，</w:t>
      </w:r>
    </w:p>
    <w:p w14:paraId="6CF1D9AE">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Socinianism, the rejection of the vicarious active obedience, Grotianism, Arminianism, and the like.</w:t>
      </w:r>
    </w:p>
    <w:p w14:paraId="69357AA3">
      <w:pPr>
        <w:pStyle w:val="3"/>
        <w:spacing w:before="300" w:line="253" w:lineRule="auto"/>
        <w:ind w:left="5" w:hanging="5"/>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索西尼派，对替代性主动顺服的拒绝，格老秀斯派，亚米念派，等等。</w:t>
      </w:r>
    </w:p>
    <w:p w14:paraId="10C2AA4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patristic theology, considered as a whole, directed attention more to the bearing of the atonement on men as captives under Satan and death, than to its bearing on the divine rights.</w:t>
      </w:r>
    </w:p>
    <w:p w14:paraId="71F57B9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教父神学，作为一个整体来看，更多地关注赎罪对作为撒但和死亡俘虏的人的影响，而非其对神圣权利的影响。</w:t>
      </w:r>
    </w:p>
    <w:p w14:paraId="4A23750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too exclusively considered in connection with the consequences of sin, and too little WITH SIN ITSELF.</w:t>
      </w:r>
    </w:p>
    <w:p w14:paraId="37C46B8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它被过于排他地与罪的后果联系起来考虑，而太少地与“罪本身”联系。</w:t>
      </w:r>
    </w:p>
    <w:p w14:paraId="029DE52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Irenæus was an exception.</w:t>
      </w:r>
    </w:p>
    <w:p w14:paraId="5C44F52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爱任纽是个例外。</w:t>
      </w:r>
    </w:p>
    <w:p w14:paraId="2D5754A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apprehended the propitiation for sin, we think, more profoundly than any of the Fathers.</w:t>
      </w:r>
    </w:p>
    <w:p w14:paraId="2B229D7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我们认为，祂比任何教父都更深刻地领会了为罪的挽回祭。</w:t>
      </w:r>
    </w:p>
    <w:p w14:paraId="257276B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described it as a manifestation of divine goodness and righteousness, but held that it was the obedience of the second Adam, entering by appointment into the position of the first, that Satan might justly be overcome (3. 20).</w:t>
      </w:r>
    </w:p>
    <w:p w14:paraId="63792D7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祂将其描述为神良善和公义的彰显，但主张那是第二个亚当的顺服，藉着命定进入第一个亚当的位置，好叫撒但能被公义地战胜（3. 20）。</w:t>
      </w:r>
    </w:p>
    <w:p w14:paraId="1C87AFD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others took lower ground.</w:t>
      </w:r>
    </w:p>
    <w:p w14:paraId="2732111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其他所有人都采取了较低的立场。</w:t>
      </w:r>
    </w:p>
    <w:p w14:paraId="1D8F565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patristic theology, as a whole, surveyed the atonement in relation to man, but did not insist on its absolute necessity as seen in connection with the rights of God.</w:t>
      </w:r>
    </w:p>
    <w:p w14:paraId="1EE283C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因此，教父神学，作为一个整体，是在与人的关系中考察赎罪，但没有坚持其在与神的权利相关联时所见的绝对必要性。</w:t>
      </w:r>
    </w:p>
    <w:p w14:paraId="3C683E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Athanasius makes the atonement a satisfaction of the primeval menace against sin, but in such a way as argues that he had no idea of anything beyond a relative necessity.</w:t>
      </w:r>
    </w:p>
    <w:p w14:paraId="2B1D137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亚他那修将赎罪作为对原始对罪的威胁的补赎，但其方式论证了祂除了相对的必要性外，没有任何别的观念。</w:t>
      </w:r>
    </w:p>
    <w:p w14:paraId="0B2AAA3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eminent Fathers ofthe Eastern as well as Western Church—Origen, Athanasius, Gregory Nazianzen, Augustin, and Theodoret—expressly declare that God, in the exercise of His free-will and absolute dominion, could have redeemed men from their captivity without atonement.</w:t>
      </w:r>
    </w:p>
    <w:p w14:paraId="45B5FA8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东方和西方教会的杰出教父——俄利根、亚他那修、拿先斯的格列高利、奥古斯丁和西奥多雷——都明确地宣告，神，在行使祂的自由意志和绝对主权时，本可以在没有赎罪的情况下，将人从他们的囚禁中救赎出来。</w:t>
      </w:r>
    </w:p>
    <w:p w14:paraId="2BADBFB9">
      <w:pPr>
        <w:pStyle w:val="3"/>
        <w:spacing w:before="85" w:line="350" w:lineRule="exact"/>
        <w:rPr>
          <w:rFonts w:hint="eastAsia" w:ascii="微软雅黑" w:hAnsi="微软雅黑" w:eastAsia="微软雅黑" w:cs="微软雅黑"/>
          <w:sz w:val="30"/>
          <w:szCs w:val="30"/>
        </w:rPr>
      </w:pPr>
    </w:p>
    <w:p w14:paraId="6FF5E0D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 speaks of innumerable other ways which the Almighty might have adopted to deliver us (de Trin. lib. xiii. c. 16).</w:t>
      </w:r>
    </w:p>
    <w:p w14:paraId="1BF3ADC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奥古斯丁讲到，全能者本可以采纳无数其他的方式来拯救我们（《论三一神》，第十三册，第16章）。</w:t>
      </w:r>
    </w:p>
    <w:p w14:paraId="38F6114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Theodoret, in his Orations against the Greeks, maintains that it would have been easy for Christ to deliver men by His mere will, but adds: "He would not display His power, but the righteousness of His divine administration" (Orat. vi.).</w:t>
      </w:r>
    </w:p>
    <w:p w14:paraId="30A9688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西奥多雷，在他《驳斥希腊人的讲论》中，主张基督本可以藉着祂单纯的旨意来拯救人，但补充说：“祂不愿彰显祂的能力，而愿彰显祂神圣治理的公义”（讲论六）。</w:t>
      </w:r>
    </w:p>
    <w:p w14:paraId="51DBA7F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same purpose John of Damascus, the dogmatic divine of the Eastern Church, says: "All is in His power.</w:t>
      </w:r>
    </w:p>
    <w:p w14:paraId="7885678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出于同样的目的，东方教会的教义神学家，大马士革的约翰说：“一切都在祂的能力中。”</w:t>
      </w:r>
    </w:p>
    <w:p w14:paraId="6D3EB3E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by His almighty power rescue men from the captivity of the devil; but the latter would have had ground for accusing God," etc. (i. 3, c. 18).</w:t>
      </w:r>
    </w:p>
    <w:p w14:paraId="48BDD1D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祂能藉着祂的全能，将人从魔鬼的囚禁中拯救出来；但后者就会有理由控告神，”等等。（一，3，第18章）。</w:t>
      </w:r>
    </w:p>
    <w:p w14:paraId="2970453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they argued for the absolute dominion of God, they united to set forth that the actual method of redemption selected was adapted to man's necessities, and worthy of God.</w:t>
      </w:r>
    </w:p>
    <w:p w14:paraId="0B992F8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当他们为神的绝对主权辩护时，他们联合起来阐明，所拣选的实际救赎方法，是适应人的需要，并配得过神的。</w:t>
      </w:r>
    </w:p>
    <w:p w14:paraId="1775D23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short, it was a speculation in which they indulged, as later divines also did, without sufficient ground; for they separated God's free-will from the moral perfections of His nature—rectitude, wisdom, and goodness.</w:t>
      </w:r>
    </w:p>
    <w:p w14:paraId="66D8736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简而言之，那是他们所沉溺的一种思辨，后来的神学家也如此，没有充分的根据；因为他们将神的自由意志，与祂本性的道德完全——正直、智慧和良善——分开了。</w:t>
      </w:r>
    </w:p>
    <w:p w14:paraId="7FB4263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speculation, which we find resuscitated after the Reformation, assumed too much.</w:t>
      </w:r>
    </w:p>
    <w:p w14:paraId="2F87CA6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这个思辨，我们在宗教改革后发现它复活了，假设得太多了。</w:t>
      </w:r>
    </w:p>
    <w:p w14:paraId="1D58B8C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 question of mere power, for God always acts in character.</w:t>
      </w:r>
    </w:p>
    <w:p w14:paraId="022DEBC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那不仅仅是一个能力的问题，因为神总是按着祂的品格行事。</w:t>
      </w:r>
    </w:p>
    <w:p w14:paraId="12D7AFA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Patristic theology, in short, did not give the atonement the deep grounding which it must of necessity receive.</w:t>
      </w:r>
    </w:p>
    <w:p w14:paraId="106D8EC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简而言之，教父神学没有给赎罪以它必须接受的深刻基础。</w:t>
      </w:r>
    </w:p>
    <w:p w14:paraId="4D85E4F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later divines, who merely aimed to revive patristic thought, naturally went no further than the relative necessity of the atonement, and asserted that God chose this way because it seemed good in His sight.</w:t>
      </w:r>
    </w:p>
    <w:p w14:paraId="5F209C2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因此，后来的神学家，他们仅仅旨在复兴教父的思想，自然地就没有超越赎罪的相对必要性，并断言神拣选了这条路，因为这在祂眼中看为好。</w:t>
      </w:r>
    </w:p>
    <w:p w14:paraId="1BB2CA99">
      <w:pPr>
        <w:pStyle w:val="3"/>
        <w:spacing w:before="85" w:line="350" w:lineRule="exact"/>
        <w:rPr>
          <w:rFonts w:hint="eastAsia" w:ascii="微软雅黑" w:hAnsi="微软雅黑" w:eastAsia="微软雅黑" w:cs="微软雅黑"/>
          <w:sz w:val="30"/>
          <w:szCs w:val="30"/>
        </w:rPr>
      </w:pPr>
    </w:p>
    <w:p w14:paraId="74193EF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notice another marked defect in patristic theology, which began at a very early age, viz. the theory of the remission of sins subsequent to conversion, by prayers, alms, good works, and penitential exercises.</w:t>
      </w:r>
    </w:p>
    <w:p w14:paraId="099757B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我们注意到教父神学的另一个显著缺陷，它很早就开始了，即，藉着祷告、施舍、善行和悔罪操练，来赦免归信后的罪的理论。</w:t>
      </w:r>
    </w:p>
    <w:p w14:paraId="1EA2484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unscriptural notion lost sight of explicit statements which ascribe forgiveness after conversion as well as before it to the blood of Christ alone (1 John 1:7, 2:2).</w:t>
      </w:r>
    </w:p>
    <w:p w14:paraId="1837BA8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这个不合圣经的观念，忽略了将归信后和归信前的赦免，都单单归于基督宝血的明确陈述（约翰一书 1:7, 2:2）。</w:t>
      </w:r>
    </w:p>
    <w:p w14:paraId="1029630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one of the most mischievous mistakes of the ancient church.</w:t>
      </w:r>
    </w:p>
    <w:p w14:paraId="17B330C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这是古代教会最有害的错误之一。</w:t>
      </w:r>
    </w:p>
    <w:p w14:paraId="50A7D63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began at an early period.</w:t>
      </w:r>
    </w:p>
    <w:p w14:paraId="57B50DD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它很早就开始了。</w:t>
      </w:r>
    </w:p>
    <w:p w14:paraId="546B113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find it in Origen, and earlier; for Clemens of Alexandria expresses himself in this perilous way: Christ's blood was supposed to atone for sins committed before conversion, and to secure remission; but after conversion or baptism something else was required—good works and satisfactions.</w:t>
      </w:r>
    </w:p>
    <w:p w14:paraId="5052D29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我们在俄利根那里，甚至更早，就发现了它；因为亚历山大的克莱门斯以这种危险的方式表达自己：基督的宝血被认为可以赎清归信前所犯的罪，并保证赦免；但归信或洗礼后，就需要别的东西——善行和补赎。</w:t>
      </w:r>
    </w:p>
    <w:p w14:paraId="4FA66454">
      <w:pPr>
        <w:pStyle w:val="3"/>
        <w:spacing w:before="85" w:line="350" w:lineRule="exact"/>
        <w:rPr>
          <w:rFonts w:hint="eastAsia" w:ascii="微软雅黑" w:hAnsi="微软雅黑" w:eastAsia="微软雅黑" w:cs="微软雅黑"/>
          <w:sz w:val="30"/>
          <w:szCs w:val="30"/>
        </w:rPr>
      </w:pPr>
    </w:p>
    <w:p w14:paraId="571FD59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terms originally Applied to the discipline of the church, such as SATISFACTION and the like, came in process of time to be applied to God, as if some satisfaction was to be made by the Christian.</w:t>
      </w:r>
    </w:p>
    <w:p w14:paraId="3AD55B0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某些最初应用于教会纪律的词语，如“补赎”之类，随着时间的推移，被应用于神，仿佛基督徒要作某些补赎。</w:t>
      </w:r>
    </w:p>
    <w:p w14:paraId="5C11723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tended to neutralize the atonement, and to cast it into the shade.</w:t>
      </w:r>
    </w:p>
    <w:p w14:paraId="6EE6FBC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这倾向于中和赎罪，并使其黯然失色。</w:t>
      </w:r>
    </w:p>
    <w:p w14:paraId="315D08C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comparatively limited allusion to the cross in the patristic literature, as compared with the Reformation age, must strike every one.</w:t>
      </w:r>
    </w:p>
    <w:p w14:paraId="3275FB3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与宗教改革时代相比，教父文学中对十字架的提及相对有限，这必定会给每个人留下深刻的印象。</w:t>
      </w:r>
    </w:p>
    <w:p w14:paraId="138C7DC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reason: and Augustin, the great champion of grace in its INWARD operations, was here as wide of the mark as any of the others.</w:t>
      </w:r>
    </w:p>
    <w:p w14:paraId="2693D67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这就是原因：奥古斯丁，作为恩典在其“内在”运作中的伟大捍卫者，在这里与其他人一样偏离了目标。</w:t>
      </w:r>
    </w:p>
    <w:p w14:paraId="1F322AC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forgiveness of sins after conversion was, according to him, ascribed in no small measure to good works, prayers, alms, and fasts.</w:t>
      </w:r>
    </w:p>
    <w:p w14:paraId="2922CFF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根据祂的说法，归信后的罪得赦免，在很大程度上被归于善行、祷告、施舍和禁食。</w:t>
      </w:r>
    </w:p>
    <w:p w14:paraId="5F9AB9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passages of this nature might be produced from his works.</w:t>
      </w:r>
    </w:p>
    <w:p w14:paraId="6BC556C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从祂的著作中，可以举出许多这种性质的段落。</w:t>
      </w:r>
    </w:p>
    <w:p w14:paraId="33B69BA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explains his sentiments on this point at large in the epistle addressed to Macedonius (Ep. 53).</w:t>
      </w:r>
    </w:p>
    <w:p w14:paraId="4890826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祂在致马其顿人的书信中（书信53），详细地解释了祂在这一点上的情感。</w:t>
      </w:r>
    </w:p>
    <w:p w14:paraId="2CB15B3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doctrine was, that in baptism previous sins are forgiven, but that sins committed afterwards are, to a large extent, expiated also by sacrifices of mercy.</w:t>
      </w:r>
    </w:p>
    <w:p w14:paraId="0E31BAD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祂的教义是，在洗礼中，先前的罪得赦免，但后来犯的罪，在很大程度上，也藉着慈悲的祭物被赎清。</w:t>
      </w:r>
    </w:p>
    <w:p w14:paraId="154C8A6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unscriptural and mischievous position is found in the Fathers before the times of Augustin.</w:t>
      </w:r>
    </w:p>
    <w:p w14:paraId="3CBBF8E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那种不合圣经和有害的立场，在奥古斯丁之前的教父们的著作中可以找到。</w:t>
      </w:r>
    </w:p>
    <w:p w14:paraId="4A0F192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tended to intercept the benefit of the atonement, and to neutralize its effects, needs no proof.</w:t>
      </w:r>
    </w:p>
    <w:p w14:paraId="0C13824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它倾向于拦截赎罪的益处，并中和其效果，这无需证明。</w:t>
      </w:r>
    </w:p>
    <w:p w14:paraId="2E97930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descended to the Church of Rome, where we find it in all its force to this day.</w:t>
      </w:r>
    </w:p>
    <w:p w14:paraId="162F3D5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这个观念传给了罗马教会，我们至今在那里仍能看到其全部的力量。</w:t>
      </w:r>
    </w:p>
    <w:p w14:paraId="7B39E65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swept it away.</w:t>
      </w:r>
    </w:p>
    <w:p w14:paraId="1DE1887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宗教改革扫除了它。</w:t>
      </w:r>
    </w:p>
    <w:p w14:paraId="5DCA2EBB">
      <w:pPr>
        <w:pStyle w:val="3"/>
        <w:spacing w:before="85" w:line="350" w:lineRule="exact"/>
        <w:rPr>
          <w:rFonts w:hint="eastAsia" w:ascii="微软雅黑" w:hAnsi="微软雅黑" w:eastAsia="微软雅黑" w:cs="微软雅黑"/>
          <w:sz w:val="30"/>
          <w:szCs w:val="30"/>
        </w:rPr>
      </w:pPr>
    </w:p>
    <w:p w14:paraId="13FD472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A third neutralizing influence was the doctrine of the eucharistic sacrifice, which came to light about the middle of the third century.</w:t>
      </w:r>
    </w:p>
    <w:p w14:paraId="3C71937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第三个中和的影响，是圣餐祭的教义，它在第三世纪中叶出现。</w:t>
      </w:r>
    </w:p>
    <w:p w14:paraId="4362FA6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 the first of the Fathers who speaks of the blood of Christ in this doubtful way, expressed the thought that Christ offered Himself a sacrifice at the institution of the Supper (Letter 63).</w:t>
      </w:r>
    </w:p>
    <w:p w14:paraId="52A4E78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居普良，是教父中第一个以这种可疑的方式讲论基督宝血的，祂表达了基督在设立晚餐时，将自己献为祭的思想（书信63）。</w:t>
      </w:r>
    </w:p>
    <w:p w14:paraId="37E9781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used the term SACRIFICE in the general sense, that everything given to God may be biblically called a sacrifice.</w:t>
      </w:r>
    </w:p>
    <w:p w14:paraId="22D7A63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教父们在一般的意义上使用“献祭”一词，即凡献给神的，都可以在圣经上被称为献祭。</w:t>
      </w:r>
    </w:p>
    <w:p w14:paraId="22D46BF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 unhappy application of the word when the Supper came to be so designated; for a sacrifice and sacrament are different,—the former implying what is OFFERED BY US, the latter implying what is GIVEN TO US.</w:t>
      </w:r>
    </w:p>
    <w:p w14:paraId="6C36F4C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当晚餐被如此指定时，这是对这个词的一个不幸的应用；因为一个献祭和一个圣礼是不同的——前者意味着“我们所献的”，后者意味着“赐给我们的”。</w:t>
      </w:r>
    </w:p>
    <w:p w14:paraId="41F31A1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viewed, the Lord's Supper is not a sacrifice, but a sacrament, as all the Reformers correctly represented it.</w:t>
      </w:r>
    </w:p>
    <w:p w14:paraId="6F2E9A2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恰当地来看，主的晚餐不是一个献祭，而是一个圣礼，正如所有宗教改革家所正确地描绘的。</w:t>
      </w:r>
    </w:p>
    <w:p w14:paraId="3F18128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Cyprian's use of this unhappy term soon found access everywhere; but it had nothing in common with the perversion of later days.</w:t>
      </w:r>
    </w:p>
    <w:p w14:paraId="1711F72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居普良对这个不幸词语的使用，很快就在各处被接受；但它与后世的曲解毫无共同之处。</w:t>
      </w:r>
    </w:p>
    <w:p w14:paraId="43837B61">
      <w:pPr>
        <w:pStyle w:val="3"/>
        <w:spacing w:before="85" w:line="350" w:lineRule="exact"/>
        <w:rPr>
          <w:rFonts w:hint="eastAsia" w:ascii="微软雅黑" w:hAnsi="微软雅黑" w:eastAsia="微软雅黑" w:cs="微软雅黑"/>
          <w:sz w:val="30"/>
          <w:szCs w:val="30"/>
        </w:rPr>
      </w:pPr>
    </w:p>
    <w:p w14:paraId="005E9AD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meant only a commemoration of Christ's sacrifice, when speaking of Christ's body and blood as present in the Supper as a victim and propitiatory sacrifice.</w:t>
      </w:r>
    </w:p>
    <w:p w14:paraId="762274D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教父们，当讲到基督的身体和宝血作为祭物和挽回祭在晚餐中同在时，只意指对基督献祭的纪念。</w:t>
      </w:r>
    </w:p>
    <w:p w14:paraId="05A64A0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meant nothing more than to set forth by symbolical language what was the reality to which the sacramental symbols pointed, and what were the effects of Christ's propitiation.</w:t>
      </w:r>
    </w:p>
    <w:p w14:paraId="3DB889E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他们只不过意在用象征性的语言，来阐明圣礼象征所指向的实体是什么，以及基督挽回祭的效果是什么。</w:t>
      </w:r>
    </w:p>
    <w:p w14:paraId="456745F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process of time that style ceased to be hyperbole, and came in between the worshipper and the atonement of the cross.</w:t>
      </w:r>
    </w:p>
    <w:p w14:paraId="3123E29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随着时间的推移，那种风格不再是夸张，而是介入了敬拜者和十字架的赎罪之间。</w:t>
      </w:r>
    </w:p>
    <w:p w14:paraId="74CA033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emblem more and more threatened to supersede the reality: sacraments were made the means of applying the atonement; and gradually became a substitute for it, till the remedial scheme was identified with sacraments.</w:t>
      </w:r>
    </w:p>
    <w:p w14:paraId="53B6258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象征越来越威胁要取代实体：圣礼被造成应用赎罪的方法；并逐渐成了它的替代品，直到补救的计划与圣礼等同起来。</w:t>
      </w:r>
    </w:p>
    <w:p w14:paraId="2B97C184">
      <w:pPr>
        <w:pStyle w:val="3"/>
        <w:spacing w:before="85" w:line="350" w:lineRule="exact"/>
        <w:rPr>
          <w:rFonts w:hint="eastAsia" w:ascii="微软雅黑" w:hAnsi="微软雅黑" w:eastAsia="微软雅黑" w:cs="微软雅黑"/>
          <w:sz w:val="30"/>
          <w:szCs w:val="30"/>
        </w:rPr>
      </w:pPr>
    </w:p>
    <w:p w14:paraId="7E9B338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We come now to medieval doctrine.</w:t>
      </w:r>
    </w:p>
    <w:p w14:paraId="13FF135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III. 我们现在来到中世纪的教义。</w:t>
      </w:r>
    </w:p>
    <w:p w14:paraId="4B99CDB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theory of the atonement, not in full development, but in its fundamental principles, or in that which gives it systematic form, was propounded by ANSELM, well termed by one the Grotius and Leibnitz of his age, and by another Wolf and Augustin united.</w:t>
      </w:r>
    </w:p>
    <w:p w14:paraId="0BC70AD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真实理论，虽然没有完全发展，但在其基本原则上，或在其赋予它系统形式的东西上，是由“安瑟伦”提出的，祂被一个人恰当地称为他那个时代的格老秀斯和莱布尼茨，被另一个人称为沃尔夫和奥古斯丁的联合。</w:t>
      </w:r>
    </w:p>
    <w:p w14:paraId="2ADC68C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Any correct view of the medieval period will always place Anselm at the fountainhead.</w:t>
      </w:r>
    </w:p>
    <w:p w14:paraId="404A08D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任何对中世纪时期的正确看法，都会将安瑟伦置于源头。</w:t>
      </w:r>
    </w:p>
    <w:p w14:paraId="56D6438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between two epochs, inheriting the one, moulding the other.</w:t>
      </w:r>
    </w:p>
    <w:p w14:paraId="0826DE6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祂站在两个时代之间，继承了一个，塑造了另一个。</w:t>
      </w:r>
    </w:p>
    <w:p w14:paraId="0436BC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present object is to discuss the merits of his theory of the atonement.</w:t>
      </w:r>
    </w:p>
    <w:p w14:paraId="716A63D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我们现在的目的是讨论祂赎罪理论的优点。</w:t>
      </w:r>
    </w:p>
    <w:p w14:paraId="548DD71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time when he taught theology at the monastery of Bec, of which he was prior (A.D. 1063–1093), many minds, literate and illiterate, had a desire to obtain an explanation on dogmatic grounds of the nature of the atonement, to meet speculative wants, not unlike the theories of our own day.</w:t>
      </w:r>
    </w:p>
    <w:p w14:paraId="02B7190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当祂在贝克修道院（祂是那里的院长，公元1063–1093年）教导神学时，许多有学问和没学问的思想，都渴望在教义的基础上，获得对赎罪性质的解释，以满足思辨的需要，这与我们这个时代的理论不无相似。</w:t>
      </w:r>
    </w:p>
    <w:p w14:paraId="0910394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himself was quite dissatisfied with the current modes of explanation that had descended from the patristic theology, for no attempt had been made to demonstrate on solid grounds the inward necessity of the atonement.</w:t>
      </w:r>
    </w:p>
    <w:p w14:paraId="4EB843D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安瑟伦自己对从教父神学传下来的当前解释方式相当不满意，因为没有尝试在坚实的基础上，来论证赎罪的内在必要性。</w:t>
      </w:r>
    </w:p>
    <w:p w14:paraId="096F6934">
      <w:pPr>
        <w:pStyle w:val="3"/>
        <w:spacing w:before="85" w:line="350" w:lineRule="exact"/>
        <w:rPr>
          <w:rFonts w:hint="eastAsia" w:ascii="微软雅黑" w:hAnsi="微软雅黑" w:eastAsia="微软雅黑" w:cs="微软雅黑"/>
          <w:sz w:val="30"/>
          <w:szCs w:val="30"/>
        </w:rPr>
      </w:pPr>
    </w:p>
    <w:p w14:paraId="59D0EF5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remedy was necessary, more especially as the speculative tendencies were beginning to develops themselves on all sides.</w:t>
      </w:r>
    </w:p>
    <w:p w14:paraId="5567496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一种补救是必要的，尤其是因为思辨的倾向开始在各方面发展。</w:t>
      </w:r>
    </w:p>
    <w:p w14:paraId="20BB98A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 had long occupied Anselm's mind.</w:t>
      </w:r>
    </w:p>
    <w:p w14:paraId="691FC5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赎罪的教义已长久地占据了安瑟伦的思想。</w:t>
      </w:r>
    </w:p>
    <w:p w14:paraId="5F4C7A1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solicited to give his solution of the difficulties then widely discussed; and none was more importunate than a favourite pupil, Boso, who had come to him engulphed in theological difficulties.</w:t>
      </w:r>
    </w:p>
    <w:p w14:paraId="6CC7FB4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祂被恳求给出当时被广泛讨论的困难的解决方案；没有谁比祂最喜爱的学生波索更急切了，他来找祂时，正深陷神学困难之中。</w:t>
      </w:r>
    </w:p>
    <w:p w14:paraId="48BB222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Anselm's work took the form of a dialogue between him and Boso, and was entitled, CUR DEUS HOMO, describing the reasons why none but God incarnate was competent to the work of propitiation.</w:t>
      </w:r>
    </w:p>
    <w:p w14:paraId="31B6914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安瑟伦的著作，采取了祂与波索之间对话的形式，并被命名为《神为何成为人》，描述了为何除了道成肉身的神外，没有人能胜任挽回祭的工作。</w:t>
      </w:r>
    </w:p>
    <w:p w14:paraId="0E52194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translated, WHY A GOD-MAN?</w:t>
      </w:r>
    </w:p>
    <w:p w14:paraId="3DDADC5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它必须被翻译为，“为何是神人？”</w:t>
      </w:r>
    </w:p>
    <w:p w14:paraId="1988438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treatise consists of two parts, of which the first was prepared after his translation to the See of Canterbury (1093); and it was finished by its author in the summer of 1098, during his exile from England, at a country-seat in Campania.</w:t>
      </w:r>
    </w:p>
    <w:p w14:paraId="7181660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这篇论文由两部分组成，其中第一部分是在祂被调任坎特伯雷主教区后（1093年）预备的；它由其作者在1098年的夏天，在他被放逐出英国期间，在坎帕尼亚的一个乡间别墅完成。</w:t>
      </w:r>
    </w:p>
    <w:p w14:paraId="6E39F41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during nearly eight centuries, directed and influenced opinion in the most remarkable way on the subject of the atonement.</w:t>
      </w:r>
    </w:p>
    <w:p w14:paraId="3F70D6D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它，在将近八个世纪中，以最显著的方式，指导并影响了关于赎罪主题的观点。</w:t>
      </w:r>
    </w:p>
    <w:p w14:paraId="0E167EE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large quotation was inserted in the former volume, there is the less necessity for multiplying extracts from the treatise, and it will suffice briefly to notice its scope and merits.</w:t>
      </w:r>
    </w:p>
    <w:p w14:paraId="789EB14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由于在前一卷中已插入了一大段引文，因此没有必要再从该论文中增加摘录，只需简要地注意其范围和优点就够了。</w:t>
      </w:r>
    </w:p>
    <w:p w14:paraId="552F1EF3">
      <w:pPr>
        <w:pStyle w:val="3"/>
        <w:spacing w:before="85" w:line="350" w:lineRule="exact"/>
        <w:rPr>
          <w:rFonts w:hint="eastAsia" w:ascii="微软雅黑" w:hAnsi="微软雅黑" w:eastAsia="微软雅黑" w:cs="微软雅黑"/>
          <w:sz w:val="30"/>
          <w:szCs w:val="30"/>
        </w:rPr>
      </w:pPr>
    </w:p>
    <w:p w14:paraId="34E862F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dismisses the defective representations of the patristic theology, especially the theory that a satisfaction was made to the legitimate claims of Satan (i. 7).</w:t>
      </w:r>
    </w:p>
    <w:p w14:paraId="1F6DA7F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安瑟伦摒弃了教父神学有缺陷的描绘，特别是那种认为向撒但的合法要求作了补赎的理论（i. 7）。</w:t>
      </w:r>
    </w:p>
    <w:p w14:paraId="7D31A5F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in the actual dominion of Satan the righteous sentence of God, and the well-deserved doom of mankind, but repudiates any legitimate claim on the part of the adversary to receive a satisfaction.</w:t>
      </w:r>
    </w:p>
    <w:p w14:paraId="631B491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祂在撒但实际的统治中，看到了神的公义判决，以及人类应得的厄运，但摒弃了仇敌一方接受补赎的任何合法要求。</w:t>
      </w:r>
    </w:p>
    <w:p w14:paraId="59F490B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goes back to THE IDEA OF SIN, and sketches a theory of the atonement, of which we may say that it took in all the scattered parts of truth found in the previous discussions, but made an immense advance on them, as it put the atonement in connection with the MAGNITUDE OF GUILT.</w:t>
      </w:r>
    </w:p>
    <w:p w14:paraId="64A88C5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安瑟伦回到“罪的观念”，并勾勒了一个赎罪的理论，我们可以说，它吸收了先前讨论中发现的所有零散的真理部分，但又在其上作了巨大的进步，因为它将赎罪与“罪咎的巨大”联系起来。</w:t>
      </w:r>
    </w:p>
    <w:p w14:paraId="1340E00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an important advance on the patristic theology generally, which surveyed the atonement only in the light of our captivity, or from the view-point supplied by THE EFFECTS of sin.</w:t>
      </w:r>
    </w:p>
    <w:p w14:paraId="1F6F2F2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这是对一般教父神学的一个重要进步，教父神学只在我们的囚禁的光中，或从“罪的效果”所提供的观点来考察赎罪。</w:t>
      </w:r>
    </w:p>
    <w:p w14:paraId="095AE61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thoughts of Anselm are the following:—Sin is nothing else but not rendering to God His due.</w:t>
      </w:r>
    </w:p>
    <w:p w14:paraId="22C55A6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安瑟伦的基本思想如下：—罪不过是不将神所当得的归给祂。</w:t>
      </w:r>
    </w:p>
    <w:p w14:paraId="04DF31E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does not render to God this due honour, withdraws from God what is His, and dishonours God; and this is to commit sin.</w:t>
      </w:r>
    </w:p>
    <w:p w14:paraId="0981FFE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不将这当得的荣耀归给神的人，就从神那里夺走了祂的，并且羞辱了神；这就是犯罪。</w:t>
      </w:r>
    </w:p>
    <w:p w14:paraId="5B881FF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sinner must repay the honour which he took from God, and restore it.</w:t>
      </w:r>
    </w:p>
    <w:p w14:paraId="32C98C2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每个罪人都必须偿还他从神那里夺走的荣耀，并将其恢复。</w:t>
      </w:r>
    </w:p>
    <w:p w14:paraId="21EA199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satisfaction which every sinner must make to God (lib. i. ch. 11).</w:t>
      </w:r>
    </w:p>
    <w:p w14:paraId="7E64032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这是每个罪人必须向神作的补赎（第一册，第11章）。</w:t>
      </w:r>
    </w:p>
    <w:p w14:paraId="3C61C68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Referring to divine justice, which is described as nothing but God Himself, Anselm asserts: There is nothing which it is more just for God to maintain than the honour of His majesty (ch. 13); and he adds: It is indispensably necessary that every sin should be followed either by satisfaction or punishment (ch. 15).</w:t>
      </w:r>
    </w:p>
    <w:p w14:paraId="2C42D12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提到神的公义，它被描述为不过是神自己，安瑟伦断言：对神来说，没有什么比维持祂威严的荣耀更公义的了（第13章）；祂又补充说：每个罪都必须有补赎或惩罚随之而来，这是绝对必要的（第15章）。</w:t>
      </w:r>
    </w:p>
    <w:p w14:paraId="3455DFB7">
      <w:pPr>
        <w:pStyle w:val="3"/>
        <w:spacing w:before="85" w:line="350" w:lineRule="exact"/>
        <w:rPr>
          <w:rFonts w:hint="eastAsia" w:ascii="微软雅黑" w:hAnsi="微软雅黑" w:eastAsia="微软雅黑" w:cs="微软雅黑"/>
          <w:sz w:val="30"/>
          <w:szCs w:val="30"/>
        </w:rPr>
      </w:pPr>
    </w:p>
    <w:p w14:paraId="780676B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to the satisfaction, Anselm's position is: Man cannot receive what God purposed to bestow on him without RESTORING the whole of what he took away from God (ch. 23).</w:t>
      </w:r>
    </w:p>
    <w:p w14:paraId="78F4126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至于补赎，安瑟伦的立场是：人若不“恢复”他从神那里夺走的一切，就不能领受神意图赐给祂的（第23章）。</w:t>
      </w:r>
    </w:p>
    <w:p w14:paraId="1943B72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brings out, in the most emphatic way, that God alone was in a position to render this, and consequently that He must perform it as GOD-MAN, which evinces the necessity of the incarnation.</w:t>
      </w:r>
    </w:p>
    <w:p w14:paraId="0BA0D42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祂以最有力的的方式阐明，唯有神能献上这个，因此，祂必须作为“神人”来履行它，这显明了道成肉身的必要性。</w:t>
      </w:r>
    </w:p>
    <w:p w14:paraId="09B0132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circumstance the satisfaction possessed infinite value, not only compensating for human guilt, but completely restoring the injured or insulted honour of God.</w:t>
      </w:r>
    </w:p>
    <w:p w14:paraId="1CC8550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因这个情况，补赎具有了无限的价值，不仅补偿了人类的罪咎，而且完全地恢复了被损害或被侮辱的神的荣耀。</w:t>
      </w:r>
    </w:p>
    <w:p w14:paraId="01EA5CD5">
      <w:pPr>
        <w:pStyle w:val="3"/>
        <w:spacing w:before="85" w:line="350" w:lineRule="exact"/>
        <w:rPr>
          <w:rFonts w:hint="eastAsia" w:ascii="微软雅黑" w:hAnsi="微软雅黑" w:eastAsia="微软雅黑" w:cs="微软雅黑"/>
          <w:sz w:val="30"/>
          <w:szCs w:val="30"/>
        </w:rPr>
      </w:pPr>
    </w:p>
    <w:p w14:paraId="51C3B18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influence of this treatise on subsequent centuries is mainly due to the fact that it gave such a happy statement of the INDISPENSABLE NECESSITY of satisfaction.</w:t>
      </w:r>
    </w:p>
    <w:p w14:paraId="5B039E0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这篇论文对后世的影响，主要归功于它对补赎“不可或缺的必要性”作了如此恰当的陈述。</w:t>
      </w:r>
    </w:p>
    <w:p w14:paraId="122F894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ampler statements of the Reformers as to the constituent elements of the atonement did not subvert in any degree this unanswerable proof of its indispensable necessity, but fitted in to it without any incongruity.</w:t>
      </w:r>
    </w:p>
    <w:p w14:paraId="2DD830D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宗教改革家们关于赎罪构成要素的更充分的陈述，丝毫没有颠覆这个对其不可或缺的必要性的无可辩驳的证明，而是毫无不协调地与之相符。</w:t>
      </w:r>
    </w:p>
    <w:p w14:paraId="1122674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has defects, as we shall see; but in respect of the great demonstration which it furnishes as to the necessity of satisfaction, the work is as seasonable and valuable as when it first appeared.</w:t>
      </w:r>
    </w:p>
    <w:p w14:paraId="1E6FE13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这个理论有缺陷，如我们将看到的；但在其所提供的，关于补赎必要性的伟大论证方面，这部著作与其首次出现时一样，是合时宜和宝贵的。</w:t>
      </w:r>
    </w:p>
    <w:p w14:paraId="1E25044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peculiar distinction belonging to Anselm's theory, contrasted with all that preceded it, and with most theories that succeeded it to this day, was, that he viewed the atonement in connection with SIN AS SUCH, and not merely in connection with the consequences of sin.</w:t>
      </w:r>
    </w:p>
    <w:p w14:paraId="22C5A8E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安瑟伦的理论，与所有先于它的，以及至今为止大多数继之而起的理论相比，其独特的区别在于，祂在与“罪本身”的联系中来看待赎罪，而不仅仅是在与罪的后果的联系中。</w:t>
      </w:r>
    </w:p>
    <w:p w14:paraId="554175C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based his argument on the magnitude and enormity of sin (nondum considerasti quanti ponderis sit peccatum, i. 21).</w:t>
      </w:r>
    </w:p>
    <w:p w14:paraId="7A57458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祂将祂的论证建立在罪的巨大和滔天之上（nondum considerasti quanti ponderis sit peccatum, i. 21）。</w:t>
      </w:r>
    </w:p>
    <w:p w14:paraId="29A5D87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evil of sin is the great thought that at once confronts us at the commencement of the treatise.</w:t>
      </w:r>
    </w:p>
    <w:p w14:paraId="3AA4E37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罪的无限邪恶，是这篇论文开头立刻就面对我们的伟大思想。</w:t>
      </w:r>
    </w:p>
    <w:p w14:paraId="75C7094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patristic theology, especially in the Athanasian type and doctrine, had been wont to connect the atonement with the original threat against sin, and viewed the penalty as the result of the divine veracity.</w:t>
      </w:r>
    </w:p>
    <w:p w14:paraId="63C1D52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教父神学，特别是在亚他那修的类型和教义中，习惯于将赎罪与对罪的原始威胁联系起来，并将刑罚视为神信实的结果。</w:t>
      </w:r>
    </w:p>
    <w:p w14:paraId="5911AB6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viewed the necessity of the atonement far more profoundly than any of the Fathers, not even excepting Irenæus, though he wants elements which the latter enforced.</w:t>
      </w:r>
    </w:p>
    <w:p w14:paraId="642F301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安瑟伦比任何教父，甚至不除爱任纽，都更深刻地看待赎罪的必要性，虽然祂缺乏后者所强调的要素。</w:t>
      </w:r>
    </w:p>
    <w:p w14:paraId="233ACD1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elements of the atonement, as we have seen, existed in the church in an isolated form, but needed to be fused and molten together by one who could apprehend it in its inward necessity; and this Anselm performed.</w:t>
      </w:r>
    </w:p>
    <w:p w14:paraId="1442178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赎罪的要素，如我们所见，以一种孤立的形式存在于教会中，但需要被一位能在其内在必要性中领会它的人来融合和熔化在一起；安瑟伦就完成了这件事。</w:t>
      </w:r>
    </w:p>
    <w:p w14:paraId="0D4CC733">
      <w:pPr>
        <w:pStyle w:val="3"/>
        <w:spacing w:before="85" w:line="350" w:lineRule="exact"/>
        <w:rPr>
          <w:rFonts w:hint="eastAsia" w:ascii="微软雅黑" w:hAnsi="微软雅黑" w:eastAsia="微软雅黑" w:cs="微软雅黑"/>
          <w:sz w:val="30"/>
          <w:szCs w:val="30"/>
        </w:rPr>
      </w:pPr>
    </w:p>
    <w:p w14:paraId="0EBEFE8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regard to the distribution of matter introduced into the treatise, it is as follows:—After the first preliminary chapters, he demonstrates the absolute necessity of satisfaction as a condition of forgiveness (i. 11–19).</w:t>
      </w:r>
    </w:p>
    <w:p w14:paraId="650FC7D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关于该论文中引入的内容的分布，如下：—在最初的几章预备性章节之后，祂论证了补赎作为赦免的条件的绝对必要性（i. 11–19）。</w:t>
      </w:r>
    </w:p>
    <w:p w14:paraId="45CC6B4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division of the work may be called the enunciation of the problem.</w:t>
      </w:r>
    </w:p>
    <w:p w14:paraId="014136D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该著作的“第一”部分可被称为问题的阐明。</w:t>
      </w:r>
    </w:p>
    <w:p w14:paraId="439102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establishes the necessity of the atonement on grounds which have only to be stated to constrain the assent of every spiritual mind imbued with any adequate apprehension of the creature's relation to its Maker.</w:t>
      </w:r>
    </w:p>
    <w:p w14:paraId="36B353B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祂将赎罪的必要性建立在一些根据上，这些根据只需被陈述，就能强使每个对受造物与其造物主的关系有任何充分领会的属灵思想都同意。</w:t>
      </w:r>
    </w:p>
    <w:p w14:paraId="3833258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puts this necessity on the ground that God's rights must be restored, and His honour repaired; and that to pronounce pardon without reparation would violate God's declarative glory.</w:t>
      </w:r>
    </w:p>
    <w:p w14:paraId="6E2C5E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祂将这个必要性建立在这样一个基础上，即神的权利必须被恢复，祂的荣耀必须被修复；并且，在没有赔偿的情况下宣告赦免，将违背神的宣告性荣耀。</w:t>
      </w:r>
    </w:p>
    <w:p w14:paraId="2296E4B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what may be called the SECOND division of the treatise, Anselm shows that unaided man is incompetent to restore God's honour, and that this very inability is criminal (i. 20–24).</w:t>
      </w:r>
    </w:p>
    <w:p w14:paraId="24BD1DE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然后，在该论文可被称为“第二”部分中，安瑟伦表明，无助的人无力恢复神的荣耀，并且这种无力本身就是有罪的（i. 20–24）。</w:t>
      </w:r>
    </w:p>
    <w:p w14:paraId="6C0E719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this he proceeds in the second book to establish what may be called the THIRD point of his argument, that only a divine person or God-man was competent to make the satisfaction that repairs God's injured honour (ii. 1–22).</w:t>
      </w:r>
    </w:p>
    <w:p w14:paraId="6EA50E7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在此之后，祂在第二册中继续确立其论证的可被称为“第三”个要点，即只有一位神圣的位格或神人，才有能力作出那修复神受损荣耀的补赎（ii. 1–22）。</w:t>
      </w:r>
    </w:p>
    <w:p w14:paraId="3C00E77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followed by a brief outline of the events of Christ's historic life, considered as essential requisites to the solution of the problem, which was in harmony with God's perfections, as well as with the dictates of enlightened reason.</w:t>
      </w:r>
    </w:p>
    <w:p w14:paraId="0AEC043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随之而来的是对基督历史生命事件的简要纲要，这些事件被视为解决问题的根本前提，这与神的完全属性，以及被光照的理性的 dictates 相符。</w:t>
      </w:r>
    </w:p>
    <w:p w14:paraId="58A28F1A">
      <w:pPr>
        <w:pStyle w:val="3"/>
        <w:spacing w:before="85" w:line="350" w:lineRule="exact"/>
        <w:rPr>
          <w:rFonts w:hint="eastAsia" w:ascii="微软雅黑" w:hAnsi="微软雅黑" w:eastAsia="微软雅黑" w:cs="微软雅黑"/>
          <w:sz w:val="30"/>
          <w:szCs w:val="30"/>
        </w:rPr>
      </w:pPr>
    </w:p>
    <w:p w14:paraId="15E89F0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put together the integral parts of the theory.</w:t>
      </w:r>
    </w:p>
    <w:p w14:paraId="59F12A9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因此，我们已将该理论的组成部分放在一起。</w:t>
      </w:r>
    </w:p>
    <w:p w14:paraId="5F31B08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may be said to stand alone in all antiquity in the clear enunciation of the problem that was to be solved on behalf of humanity.</w:t>
      </w:r>
    </w:p>
    <w:p w14:paraId="76F1BE8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可以说，安瑟伦在整个古代，在清楚地阐明那个要为人类解决的问题方面，是独一无二的。</w:t>
      </w:r>
    </w:p>
    <w:p w14:paraId="1EA16DA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positive elements or actual fulfilment of the divine claims, the theology of the Reformation far exceeded all that this treatise contains,—nay, in this respect, superseded it.</w:t>
      </w:r>
    </w:p>
    <w:p w14:paraId="49F1FA1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至于积极的要素或对神要求的实际成全，宗教改革的神学远超过了这篇论文所包含的一切——不仅如此，在这方面，还取代了它。</w:t>
      </w:r>
    </w:p>
    <w:p w14:paraId="2FA8014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statement of the NECESSITY of satisfaction, Anselm has never been surpassed, and in this respect the treatise is still invaluable.</w:t>
      </w:r>
    </w:p>
    <w:p w14:paraId="3FEB85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但是，在对补赎“必要性”的陈述中，安瑟伦从未被超越，并且在这方面，这篇论文仍然是无价的。</w:t>
      </w:r>
    </w:p>
    <w:p w14:paraId="0EB3A31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Theodicæa of Anselm is replete with those lofty conceptions of God's excellency and claims with which we are brought in contact in Augustin and Edwards—minds of the same family; and we feel that nothing but divine teaching, united to great holiness said intimate communion with God, could have put him in possession of such views of sin.</w:t>
      </w:r>
    </w:p>
    <w:p w14:paraId="2A22689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的神义论充满了那些我们与奥古斯丁和爱德华兹——同属一个家族的思想——接触时所遇到的，对神的卓越和要求的高尚观念；我们感到，除了神的教导，与极大的圣洁以及与神的亲密相交相结合，没有什么能使祂拥有对罪的如此观点。</w:t>
      </w:r>
    </w:p>
    <w:p w14:paraId="59180A4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the existence of sin as an experimental fact, he regards it as an infraction of the divine rights, a spoliation of that declarative glory for which the universe exists, and a disorder or criminal rebellion in the moral universe.</w:t>
      </w:r>
    </w:p>
    <w:p w14:paraId="1E9BA35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祂假设罪的存在是一个经验上的事实，将其视为对神权利的侵犯，对那宇宙为其而存在的宣告性荣耀的掠夺，以及道德宇宙中的一种混乱或犯罪性的悖逆。</w:t>
      </w:r>
    </w:p>
    <w:p w14:paraId="174F6C9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discussion commences with the relation which the moral Governor occupies to sin, showing that sin is a fact for which provision must be made in God's moral government,—a disharmony that must be reduced to order.</w:t>
      </w:r>
    </w:p>
    <w:p w14:paraId="70EAC54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祂的讨论从道德治理者对罪所占的关系开始，表明罪是一个事实，在神的道德治理中必须为其作预备——一种必须被恢复到秩序的不和谐。</w:t>
      </w:r>
    </w:p>
    <w:p w14:paraId="6E8DC82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is not with him as with Grotius, a governmental display before the universe; nor a merely positive device, which waives the essential claims of justice and offers but the semblance of satisfaction.</w:t>
      </w:r>
    </w:p>
    <w:p w14:paraId="100AC09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对祂来说，赎罪不像对格老秀斯那样，是宇宙面前的一种政府性展示；也不是一种单纯的实在设计，它放弃了公义的根本要求，而只提供一种补赎的表象。</w:t>
      </w:r>
    </w:p>
    <w:p w14:paraId="13CE6E34">
      <w:pPr>
        <w:pStyle w:val="3"/>
        <w:spacing w:before="85" w:line="350" w:lineRule="exact"/>
        <w:rPr>
          <w:rFonts w:hint="eastAsia" w:ascii="微软雅黑" w:hAnsi="微软雅黑" w:eastAsia="微软雅黑" w:cs="微软雅黑"/>
          <w:sz w:val="30"/>
          <w:szCs w:val="30"/>
        </w:rPr>
      </w:pPr>
    </w:p>
    <w:p w14:paraId="4AB2CC4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the satisfaction, according to Anselm, is grounded on deep inward necessity, and is a provision for SIN, and not merely for its CONSEQUENCES.</w:t>
      </w:r>
    </w:p>
    <w:p w14:paraId="65F932A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相反，根据安瑟伦的说法，补赎是建立在深刻的内在必要性之上，并且是为“罪”而设的预备，而不仅仅是为其“后果”。</w:t>
      </w:r>
    </w:p>
    <w:p w14:paraId="25630D7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particularly excels in exhibiting the necessity of satisfaction for such a tremendous disorder and evil as sin, or of punishment as the only other alternative.</w:t>
      </w:r>
    </w:p>
    <w:p w14:paraId="00D5764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祂特别擅长于展现，对于像罪这样巨大的混乱和邪恶，补赎的必要性，或惩罚作为唯一的另一选择。</w:t>
      </w:r>
    </w:p>
    <w:p w14:paraId="6C344B3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Compared with other theories before or since his day as to the ground of the atonement, this outline is immensely more commanding, and better fortified by evidence.</w:t>
      </w:r>
    </w:p>
    <w:p w14:paraId="7B63507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与祂那个时代之前或之后的其他关于赎罪基础的理论相比，这个纲要更具权威性，并且被证据更好地巩固。</w:t>
      </w:r>
    </w:p>
    <w:p w14:paraId="7262D7B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no court but that of God Himself, and the harmony of His attributes.</w:t>
      </w:r>
    </w:p>
    <w:p w14:paraId="437B319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祂除了神自己的法庭，以及祂属性的和谐，不知道别的法庭。</w:t>
      </w:r>
    </w:p>
    <w:p w14:paraId="23AEA4F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great transaction there is no human nor angelic public before which God makes a governmental display: His public is Himself, or His own perfections, which are inviolable.</w:t>
      </w:r>
    </w:p>
    <w:p w14:paraId="0F8FA10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在这桩伟大的交易中，没有人类或天使的公众，神在其面前作政府性的展示：祂的公众是祂自己，或祂自己不可侵犯的完全属性。</w:t>
      </w:r>
    </w:p>
    <w:p w14:paraId="46E89DED">
      <w:pPr>
        <w:pStyle w:val="3"/>
        <w:spacing w:before="85" w:line="350" w:lineRule="exact"/>
        <w:rPr>
          <w:rFonts w:hint="eastAsia" w:ascii="微软雅黑" w:hAnsi="微软雅黑" w:eastAsia="微软雅黑" w:cs="微软雅黑"/>
          <w:sz w:val="30"/>
          <w:szCs w:val="30"/>
        </w:rPr>
      </w:pPr>
    </w:p>
    <w:p w14:paraId="3D6E527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I dislike the modern mode of representing another man's views by a mere artificial construction from a reviewer's point of view, without sufficient extracts, I would request the reader's perusal of the passages at large, extracted from this treatise in our former volume, as they serve to exhibit Anselm's views in their natural order (pp. 383–398).</w:t>
      </w:r>
    </w:p>
    <w:p w14:paraId="3EA0005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我厌恶现代那种以评论者的观点，用单纯人为的建构来描绘他人观点的方式，没有足够的摘录，我谨请读者细读我们前一卷中从这篇论文中摘录的大段经文，因为它们有助于以其自然顺序展现安瑟伦的观点（第383–398页）。</w:t>
      </w:r>
    </w:p>
    <w:p w14:paraId="55EFBC2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now enter on a critical estimate of the merits of this treatise.</w:t>
      </w:r>
    </w:p>
    <w:p w14:paraId="33C82C7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现在让我来对这篇论文的优点作一番批判性的评估。</w:t>
      </w:r>
    </w:p>
    <w:p w14:paraId="190133FF">
      <w:pPr>
        <w:pStyle w:val="3"/>
        <w:spacing w:before="85" w:line="350" w:lineRule="exact"/>
        <w:rPr>
          <w:rFonts w:hint="eastAsia" w:ascii="微软雅黑" w:hAnsi="微软雅黑" w:eastAsia="微软雅黑" w:cs="微软雅黑"/>
          <w:sz w:val="30"/>
          <w:szCs w:val="30"/>
        </w:rPr>
      </w:pPr>
    </w:p>
    <w:p w14:paraId="538CD7D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work perhaps on the atonement ever encountered such determined opposition at the hand of modern Rationalism, and not less so from the champions of that new theory which is termed moral redemption, opposed to the juristic view of theology.</w:t>
      </w:r>
    </w:p>
    <w:p w14:paraId="2B1EB85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或许没有哪部关于赎罪的著作，曾遭遇现代理性主义如此坚决的反对，并且同样地，来自那被称为道德救赎的新理论的捍卫者，该理论与神学的法学观点相对立。</w:t>
      </w:r>
    </w:p>
    <w:p w14:paraId="650F14B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Anselm declares that God can no more fail to maintain His honour and justice than He can lie, they denounce him as giving a representation of God as if He were an implacable and vindictive tyrant.</w:t>
      </w:r>
    </w:p>
    <w:p w14:paraId="20B9C2A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当安瑟伦宣告神不能不维护祂的荣耀和公义，就像祂不能说谎一样时，他们就谴责祂，将神描绘成一个不共戴天、报复心强的暴君。</w:t>
      </w:r>
    </w:p>
    <w:p w14:paraId="476CAE2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spite of all these characteristic denunciations of modern Rationalism, this theory for eight centuries has given repose and comfort to the most earnest minds of all churches: it was accepted by every Protestant church, and, we think, God will not let it die.</w:t>
      </w:r>
    </w:p>
    <w:p w14:paraId="3A89B98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尽管现代理性主义有所有这些 characteristic denunciations，这个理论八个世纪以来，已给所有教会最认真的思想带来了安息和安慰：它被每个新教教会所接受，并且，我们认为，神不会让它消亡。</w:t>
      </w:r>
    </w:p>
    <w:p w14:paraId="4EED4EC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the opposition it has encountered may in large measure be traced to the fact that it establishes the perfect rationality of the atonement as a satisfaction to divine justice.</w:t>
      </w:r>
    </w:p>
    <w:p w14:paraId="3A5C81A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它所遭遇反对的原因，很大程度上可以追溯到这样一个事实，即它确立了赎罪作为对神公义的补赎的完全合理性。</w:t>
      </w:r>
    </w:p>
    <w:p w14:paraId="3FB2EC8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Rationalism, with its reasons of a low order, is here met on its own ground, and disarmed by reasons to which no spiritual mind takes exception.</w:t>
      </w:r>
    </w:p>
    <w:p w14:paraId="098956B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理性主义，以其低级的理由，在这里被它自己的理由所 karşılanmış，并被没有任何属灵思想会提出异议的理由所解除武装。</w:t>
      </w:r>
    </w:p>
    <w:p w14:paraId="0D6265AB">
      <w:pPr>
        <w:pStyle w:val="3"/>
        <w:spacing w:before="85" w:line="350" w:lineRule="exact"/>
        <w:rPr>
          <w:rFonts w:hint="eastAsia" w:ascii="微软雅黑" w:hAnsi="微软雅黑" w:eastAsia="微软雅黑" w:cs="微软雅黑"/>
          <w:sz w:val="30"/>
          <w:szCs w:val="30"/>
        </w:rPr>
      </w:pPr>
    </w:p>
    <w:p w14:paraId="26A1E0F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Enlightened Christian rationality is brought face to face with natural reason; grounds are assigned for an atonement sufficient to commend it to every one alive to the fact of sin as a disorder in the universe; and the reasons to which Anselm appeals in opposition to the exceptions of which Rationalism avails itself, are based on inward necessity in the moral government of God.</w:t>
      </w:r>
    </w:p>
    <w:p w14:paraId="5824FEC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被光照的基督徒理性，与自然的理性面对面；为赎罪指定了足够的根据，以将其推荐给每个对罪作为宇宙中一种混乱的事实有意识的人；并且，安瑟伦为反对理性主义所利用的例外而诉诸的理由，是建立在神道德治理的内在必要性之上。</w:t>
      </w:r>
    </w:p>
    <w:p w14:paraId="77D652A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difficult, perhaps, to explain why Rationalism has so keenly opposed this demonstration.</w:t>
      </w:r>
    </w:p>
    <w:p w14:paraId="1896DBC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或许不难解释，为什么理性主义如此激烈地反对这个论证。</w:t>
      </w:r>
    </w:p>
    <w:p w14:paraId="4655DBC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Rationalism arrogates all reason demanding a WHY and wherefore for every truth; and it here encounters reasons more than it has ever answered.</w:t>
      </w:r>
    </w:p>
    <w:p w14:paraId="7D3DEF5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理性主义僭取了所有理性，为每个真理都要求一个“为什么”和缘由；而它在这里遇到的理由，超过了它曾回答过的。</w:t>
      </w:r>
    </w:p>
    <w:p w14:paraId="677D9E60">
      <w:pPr>
        <w:pStyle w:val="3"/>
        <w:spacing w:before="85" w:line="350" w:lineRule="exact"/>
        <w:rPr>
          <w:rFonts w:hint="eastAsia" w:ascii="微软雅黑" w:hAnsi="微软雅黑" w:eastAsia="微软雅黑" w:cs="微软雅黑"/>
          <w:sz w:val="30"/>
          <w:szCs w:val="30"/>
        </w:rPr>
      </w:pPr>
    </w:p>
    <w:p w14:paraId="79FC579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from the fact of SIN which must be expiated, Anselm, as the preface purports, undertakes to prove by necessary reasons apart from the historical Christ (remoto Christo), that man could not be saved without such a satisfaction as a God-man alone was competent to offer.</w:t>
      </w:r>
    </w:p>
    <w:p w14:paraId="133687B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从“罪”这个必须被赎清的事实出发，安瑟伦，如序言所示，着手藉着必然的理由，撇开历史的基督（remoto Christo），来证明，若没有像唯有神人才能献上的那种补赎，人就不能得救。</w:t>
      </w:r>
    </w:p>
    <w:p w14:paraId="22D0683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demonstration conducted against a certain phase of speculative unbelief, he proceeds on common grounds in reason.</w:t>
      </w:r>
    </w:p>
    <w:p w14:paraId="4F330F5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由于这是一个针对某种思辨不信的论证，祂就在理性的共同基础上进行。</w:t>
      </w:r>
    </w:p>
    <w:p w14:paraId="38A9431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gave the treatise its importance, was his conception of sin as an infinite evil, arguing a singularly realizing view of God.</w:t>
      </w:r>
    </w:p>
    <w:p w14:paraId="033FC0D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这篇论文的重要性，在于祂对罪作为一种无限邪恶的观念，这论证了一种对神极其真实的看法。</w:t>
      </w:r>
    </w:p>
    <w:p w14:paraId="1DABCC0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he maintains, is wronged by sin, and His rights taken away (aufert Deo quod suum est); and the Creator owes it to Himself to vindicate His declarative glory, and secure the honour due to Him as the personal God.</w:t>
      </w:r>
    </w:p>
    <w:p w14:paraId="0596BA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祂主张，神因罪而受冒犯，祂的权利被夺去（aufert Deo quod suum est）；造物主有责任为自己维护祂的宣告性荣耀，并确保祂作为人格的神应得的荣耀。</w:t>
      </w:r>
    </w:p>
    <w:p w14:paraId="4F589FA8">
      <w:pPr>
        <w:pStyle w:val="3"/>
        <w:spacing w:before="85" w:line="350" w:lineRule="exact"/>
        <w:rPr>
          <w:rFonts w:hint="eastAsia" w:ascii="微软雅黑" w:hAnsi="微软雅黑" w:eastAsia="微软雅黑" w:cs="微软雅黑"/>
          <w:sz w:val="30"/>
          <w:szCs w:val="30"/>
        </w:rPr>
      </w:pPr>
    </w:p>
    <w:p w14:paraId="2E1D19C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central point of Anselm's theory,—one of those elements too much displaced by subsequent speculations.</w:t>
      </w:r>
    </w:p>
    <w:p w14:paraId="4EC0A17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这是安瑟伦理论的中心点——也是那些被后来的思辨过多地取代的要素之一。</w:t>
      </w:r>
    </w:p>
    <w:p w14:paraId="43B3BF6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Frequently Anselm's critics have not apprehended it.</w:t>
      </w:r>
    </w:p>
    <w:p w14:paraId="18AB817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安瑟伦的批评者们常常没有领会它。</w:t>
      </w:r>
    </w:p>
    <w:p w14:paraId="3176126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comprehensive enough to take in all the more definite statements as to the divine law furnished by the Reformation theology.</w:t>
      </w:r>
    </w:p>
    <w:p w14:paraId="4F47C46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但它足够全面，可以包含宗教改革神学所提供的，所有关于神律法的更明确陈述。</w:t>
      </w:r>
    </w:p>
    <w:p w14:paraId="587302A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disparage the notion of restoring the divine honour as an outward view-point of abstract reflection; and it has been said that the mode adopted by the Protestant Church, of referring Christ's work to the divine law, is more practical, living, and experimental.</w:t>
      </w:r>
    </w:p>
    <w:p w14:paraId="39F5936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一些人贬低恢复神荣耀的观念，视其为一种外在的抽象反思观点；并且有人说，新教教会所采纳的，将基督的工作指向神律法的方式，更实际、更活泼、更具经验性。</w:t>
      </w:r>
    </w:p>
    <w:p w14:paraId="2B18C72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point of fact, these two modes of representation do not exclude each other: Anselm's principle comprehends the other.</w:t>
      </w:r>
    </w:p>
    <w:p w14:paraId="5386BED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但，事实上，这两种描绘方式并不相互排斥：安瑟伦的原则包含了另一种。</w:t>
      </w:r>
    </w:p>
    <w:p w14:paraId="4B30E6A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is from the view-point of Christian experience; the other from the view-point of the divine right.</w:t>
      </w:r>
    </w:p>
    <w:p w14:paraId="70D2545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一个是从基督徒经验的观点；另一个是从神权利的观点。</w:t>
      </w:r>
    </w:p>
    <w:p w14:paraId="5ED628D0">
      <w:pPr>
        <w:pStyle w:val="3"/>
        <w:spacing w:before="85" w:line="350" w:lineRule="exact"/>
        <w:rPr>
          <w:rFonts w:hint="eastAsia" w:ascii="微软雅黑" w:hAnsi="微软雅黑" w:eastAsia="微软雅黑" w:cs="微软雅黑"/>
          <w:sz w:val="30"/>
          <w:szCs w:val="30"/>
        </w:rPr>
      </w:pPr>
    </w:p>
    <w:p w14:paraId="556265F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inward necessity of the atonement, on the supposition of pardon, was evinced by Anselm as had never been exhibited before.</w:t>
      </w:r>
    </w:p>
    <w:p w14:paraId="1329253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赎罪的内在必要性，在赦免的假设下，被安瑟伦以前所未有的方式展现出来。</w:t>
      </w:r>
    </w:p>
    <w:p w14:paraId="7BD65C9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put it in a new light when he based his theory on the great truth that man was made to honour God by a pure nature and sinless obedience; and that the restoration of this honour to the full, nay, to a larger degree, is a tribute or claim which the Supreme Justice owes to Himself.</w:t>
      </w:r>
    </w:p>
    <w:p w14:paraId="7AD00E6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当祂将祂的理论建立在人被造，是要以一个纯洁的本性和无罪的顺服来荣耀神这个伟大真理之上时，祂就将其置于一个新的光中；并且，将这个荣耀完全地，甚至是更大程度地恢复，是至高公义欠祂自己的一个 tribute 或要求。</w:t>
      </w:r>
    </w:p>
    <w:p w14:paraId="402F68D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starts from God's declarative glory,—a conception not only biblical in its import, but necessary in an experimental point of view, and comprehending under it all the more definite statements subsequently made in the church on the subject of imputed righteousness.</w:t>
      </w:r>
    </w:p>
    <w:p w14:paraId="570699E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安瑟伦从神的宣告性荣耀开始——一个不仅在其含义上合乎圣经，而且在经验的观点上是必要的观念，并在其下包含了教会后来在归算义主题上所作的所有更明确的陈述。</w:t>
      </w:r>
    </w:p>
    <w:p w14:paraId="06C8A4F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biblical foundation for the position that the divine honour was taken away, and must needs be restored as an indispensable condition for forgiveness: for the apostle plainly exhibits it in his statement of redemption.</w:t>
      </w:r>
    </w:p>
    <w:p w14:paraId="34852F9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神的荣耀被夺去，并且必须被恢复，作为赦免的一个不可或缺的条件，这个立场有圣经的基础：因为使徒在祂对救赎的陈述中清楚地展现了它。</w:t>
      </w:r>
    </w:p>
    <w:p w14:paraId="5FD2BD8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connects the glory of God with sin and satisfaction.</w:t>
      </w:r>
    </w:p>
    <w:p w14:paraId="475E9EA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祂将神的荣耀与罪和补赎联系起来。</w:t>
      </w:r>
    </w:p>
    <w:p w14:paraId="69BC8D2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could conscience be satisfied with any method of atonement not securing the divine honour, but involving a mere connivance at defects.</w:t>
      </w:r>
    </w:p>
    <w:p w14:paraId="7BD2BF8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良心也不会对任何不确保神荣耀，而只包含对缺陷的单纯纵容的赎罪方法感到满意。</w:t>
      </w:r>
    </w:p>
    <w:p w14:paraId="6EC12EAC">
      <w:pPr>
        <w:pStyle w:val="3"/>
        <w:spacing w:before="85" w:line="350" w:lineRule="exact"/>
        <w:rPr>
          <w:rFonts w:hint="eastAsia" w:ascii="微软雅黑" w:hAnsi="微软雅黑" w:eastAsia="微软雅黑" w:cs="微软雅黑"/>
          <w:sz w:val="30"/>
          <w:szCs w:val="30"/>
        </w:rPr>
      </w:pPr>
    </w:p>
    <w:p w14:paraId="3E4B3A6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far from propounding mere abstract reflection as the guiding principle of his theory, as has been alleged, Anselm derived it from the centre of biblical and experimental truth.</w:t>
      </w:r>
    </w:p>
    <w:p w14:paraId="099E49D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这表明，远非如有人所声称的，祂将单纯的抽象反思作为其理论的指导原则，安瑟伦反倒是从圣经和经验真理的中心推导出来的。</w:t>
      </w:r>
    </w:p>
    <w:p w14:paraId="673597E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the tenor of his theory it has been argued that man cannot be said to give to God, or to take away from Him.</w:t>
      </w:r>
    </w:p>
    <w:p w14:paraId="73D0417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有人争辩说，与祂理论的要旨相反，人不能被说成是给神，或从祂那里夺走。</w:t>
      </w:r>
    </w:p>
    <w:p w14:paraId="7E56A07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true, were it a question as to man's rebellion tending to the prejudice of God's ESSENTIAL blessedness.</w:t>
      </w:r>
    </w:p>
    <w:p w14:paraId="5737A8F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如果问题是关于人的悖逆，倾向于损害神“本质的”福乐，那将是真的。</w:t>
      </w:r>
    </w:p>
    <w:p w14:paraId="5A383D8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question of His declarative glory, and of His relation to the world, existing only to bring back to Him a revenue of praise.</w:t>
      </w:r>
    </w:p>
    <w:p w14:paraId="2CB778D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但问题是关于祂的宣告性荣耀，以及祂与世界的关系，世界存在的唯一目的，就是为祂带回赞美的收入。</w:t>
      </w:r>
    </w:p>
    <w:p w14:paraId="36C92AA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Anselm puts in a form arguing the deepest views of God's personal relations to the universe.</w:t>
      </w:r>
    </w:p>
    <w:p w14:paraId="5237B3B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所有这一切，安瑟伦都以一种论证了对神与宇宙个人关系最深观点的形式来表达。</w:t>
      </w:r>
    </w:p>
    <w:p w14:paraId="3C95B9AF">
      <w:pPr>
        <w:pStyle w:val="3"/>
        <w:spacing w:before="85" w:line="350" w:lineRule="exact"/>
        <w:rPr>
          <w:rFonts w:hint="eastAsia" w:ascii="微软雅黑" w:hAnsi="微软雅黑" w:eastAsia="微软雅黑" w:cs="微软雅黑"/>
          <w:sz w:val="30"/>
          <w:szCs w:val="30"/>
        </w:rPr>
      </w:pPr>
    </w:p>
    <w:p w14:paraId="5C7C5B3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certain surprise is justly occasioned by the fact that he makes no express mention of THE LAW, which must always be taken in as the standard of obedience.</w:t>
      </w:r>
    </w:p>
    <w:p w14:paraId="01FD9E0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祂没有明确提及“律法”，这必定会被视为顺服的标准，这个事实理所当然地引起了某种惊讶。</w:t>
      </w:r>
    </w:p>
    <w:p w14:paraId="3EF8D0A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Whether that arose from the fact that he had undertaken to argue on grounds of reason, or to avoid the supposition of a law standing above God, or because he thought it best to run up the whole question to the relations immediately occupied by the personal God to the world, and without a true conception of which neither sin nor punishment can be adequately apprehended, it is difficult to determine.</w:t>
      </w:r>
    </w:p>
    <w:p w14:paraId="606A6CE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否是由于祂已着手在理性的基础上进行论证，或是为了避免一个律法高过神的假设，或是因为祂认为最好将整个问题归结为由人格的神直接对世界所占的关系，并且没有对其的正确观念，罪和惩罚都不能被充分地领会，这很难确定。</w:t>
      </w:r>
    </w:p>
    <w:p w14:paraId="11E3992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does not treat of SIN, of PUNISHMENT, and of the WILL of the Supreme, in the impersonal way in which these points are often viewed in discussions of this nature.</w:t>
      </w:r>
    </w:p>
    <w:p w14:paraId="6C1D46B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但祂不是以通常在这类讨论中被看待的非人格方式来处理“罪”、“惩罚”和“至高者的旨意”。</w:t>
      </w:r>
    </w:p>
    <w:p w14:paraId="451E9D7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Justice is, according to Anselm, God Himself (Suprema Justitia non est aliud quam ipse Deus, i. 13).</w:t>
      </w:r>
    </w:p>
    <w:p w14:paraId="4D2C214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根据安瑟伦的说法，至高的公义就是神自己（Suprema Justitia non est aliud quam ipse Deus, i. 13）。</w:t>
      </w:r>
    </w:p>
    <w:p w14:paraId="798DC56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view of the intimate relation which the personal God occupies to the world, Anselm describes sin as an infinite evil—an infraction of divine right—a spoliation of the divine honour, of which God cannot be deprived; for either men spontaneously comply with the preceptive will of God, or fall under His punitive will,—the latter being an exaction of the divine honour from the sinner against his will, and in some sort a satisfaction; and from this, says Anselm, a sinner can no more flee than he can flee from the circumambient heaven, which he recedes from at one point only to approach it at another.</w:t>
      </w:r>
    </w:p>
    <w:p w14:paraId="6A271A7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关于人格的神对世界所占的亲密关系的观点，安瑟伦将罪描述为一种无限的邪恶——一种对神权利的侵犯——一种对神荣耀的掠夺，神不能被剥夺；因为人要么自发地顺从神的诫命旨意，要么就落在祂的惩罚旨意之下——后者是从罪人那里强行索取神的荣耀，在某种程度上是一种补赎；并且，安瑟伦说，罪人不能逃离这个，就像他不能逃离环绕的天空一样，他从一个点后退，只是为了在另一个点接近它。</w:t>
      </w:r>
    </w:p>
    <w:p w14:paraId="12B38167">
      <w:pPr>
        <w:pStyle w:val="3"/>
        <w:spacing w:before="85" w:line="350" w:lineRule="exact"/>
        <w:rPr>
          <w:rFonts w:hint="eastAsia" w:ascii="微软雅黑" w:hAnsi="微软雅黑" w:eastAsia="微软雅黑" w:cs="微软雅黑"/>
          <w:sz w:val="30"/>
          <w:szCs w:val="30"/>
        </w:rPr>
      </w:pPr>
    </w:p>
    <w:p w14:paraId="0935B67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should misapprehend his view of sin were we to conclude that he regarded it as a mere transient act—the mere time-act, so to speak, of a creature on one occasion transgressing the will of God.</w:t>
      </w:r>
    </w:p>
    <w:p w14:paraId="0DAD805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但如果我们得出结论，认为祂将罪视为一个单纯的短暂行为——可以说，是一个受造物在某一次违背神旨意的单纯时间行为——那我们将误解祂对罪的看法。</w:t>
      </w:r>
    </w:p>
    <w:p w14:paraId="3EAAFF8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sin is the perpetual contrariety of a nature which is enmity against God (nequaquam potest velle mentiri voluntas, nisi in qua corrupta est veritas, i. 12).</w:t>
      </w:r>
    </w:p>
    <w:p w14:paraId="041E3BE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反之，罪是一种与神为敌的本性的永久对立（nequaquam potest velle mentiri voluntas, nisi in qua corrupta est veritas, i. 12）。</w:t>
      </w:r>
    </w:p>
    <w:p w14:paraId="3D03991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demonstration of the necessity of satisfaction was a new epoch in the history of the doctrine; and it connects Anselm's name with the atonement much in the same way as Athanasius' name is recalled in connection with the proof of Christ's deity, or Augustin's with the doctrines of efficacious grace, or Luther's with justification by faith alone.</w:t>
      </w:r>
    </w:p>
    <w:p w14:paraId="3AD59E2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对补赎必要性的论证，是该教义历史上的一个新纪元；它将安瑟伦的名字与赎罪联系起来，其方式与亚他那修的名字在基督神性证明方面的回顾，或奥古斯丁与有效恩典教义的联系，或路德与单凭信心称义的联系，非常相似。</w:t>
      </w:r>
    </w:p>
    <w:p w14:paraId="473A39D2">
      <w:pPr>
        <w:pStyle w:val="3"/>
        <w:spacing w:before="85" w:line="350" w:lineRule="exact"/>
        <w:rPr>
          <w:rFonts w:hint="eastAsia" w:ascii="微软雅黑" w:hAnsi="微软雅黑" w:eastAsia="微软雅黑" w:cs="微软雅黑"/>
          <w:sz w:val="30"/>
          <w:szCs w:val="30"/>
        </w:rPr>
      </w:pPr>
    </w:p>
    <w:p w14:paraId="4530F77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to this theory is, that Anselm gives prominence to divine justice at the expense of divine love.</w:t>
      </w:r>
    </w:p>
    <w:p w14:paraId="6255739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对这个理论的另一个反对意见是，安瑟伦以牺牲神的爱为代价，突出了神的公义。</w:t>
      </w:r>
    </w:p>
    <w:p w14:paraId="7F23021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wholly without foundation, and can be adduced only by those who will see nothing in the Divine Being but love.</w:t>
      </w:r>
    </w:p>
    <w:p w14:paraId="452D0E0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这完全没有根据，并且只能被那些只愿在神里面看到爱的人所引证。</w:t>
      </w:r>
    </w:p>
    <w:p w14:paraId="6160CA4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Unquestionably LOVE is the source of the atonement; for when God spared not His own Son, that delivery of Christ can be regarded in no other light than as a manifestation of sovereign, self-moving love.</w:t>
      </w:r>
    </w:p>
    <w:p w14:paraId="25477C0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毫无疑问，“爱”是赎罪的源头；因为当神不爱惜祂自己的儿子时，基督的交出，只能被视为一种主权、自动之爱的彰显。</w:t>
      </w:r>
    </w:p>
    <w:p w14:paraId="1242DA7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Anselm demonstrates the necessity of satisfaction to shut men up to unmerited love, which is nowhere called in question, but presupposed as the originating element of the whole satisfaction.</w:t>
      </w:r>
    </w:p>
    <w:p w14:paraId="298E11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但安瑟伦论证了补赎的必要性，以将人关在不配得的爱中，这爱从未被质疑，而是被预设为整个补赎的创始要素。</w:t>
      </w:r>
    </w:p>
    <w:p w14:paraId="61B6208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greater the obstacle surmounted, and the greater the price paid, the greater obviously is the love.</w:t>
      </w:r>
    </w:p>
    <w:p w14:paraId="2C21D8B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但克服的障碍越大，付出的代价越大，爱就越显为大。</w:t>
      </w:r>
    </w:p>
    <w:p w14:paraId="25A5CA5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reference to Anselm's work shows that he comprehended in his exhibition of justice not only what was punitive, but all that the Divine Being owed to Himself.</w:t>
      </w:r>
    </w:p>
    <w:p w14:paraId="4229F86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对安瑟伦著作的参考表明，祂在其对公义的展现中，不仅包含了惩罚性的，还包含了神应归于自己的所有。</w:t>
      </w:r>
    </w:p>
    <w:p w14:paraId="3EE3763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shows that the necessity demanding the incarnation and humiliation of the Son of God for the restoration of the divine honour, was nothing but the demand of justice; but that, instead of obscuring divine love, this only magnified and exalted it, for love is commended by the greatness of the satisfaction.</w:t>
      </w:r>
    </w:p>
    <w:p w14:paraId="0EAB390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祂表明，要求神的儿子道成肉身并降卑，以恢复神荣耀的必要性，不过是公义的要求；但这，非但没有遮蔽神的爱，反而使之被尊荣和高举，因为爱因着补赎的伟大而被称赞。</w:t>
      </w:r>
    </w:p>
    <w:p w14:paraId="5CE55B3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find Anselm winding up his demonstration by expressly placing mercy and justice in harmonious concert.</w:t>
      </w:r>
    </w:p>
    <w:p w14:paraId="726AFFA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我们发现安瑟伦在祂的论证结尾，明确地将慈悲和公义置于和谐的协调中。</w:t>
      </w:r>
    </w:p>
    <w:p w14:paraId="191A2C8C">
      <w:pPr>
        <w:pStyle w:val="3"/>
        <w:spacing w:before="85" w:line="350" w:lineRule="exact"/>
        <w:rPr>
          <w:rFonts w:hint="eastAsia" w:ascii="微软雅黑" w:hAnsi="微软雅黑" w:eastAsia="微软雅黑" w:cs="微软雅黑"/>
          <w:sz w:val="30"/>
          <w:szCs w:val="30"/>
        </w:rPr>
      </w:pPr>
    </w:p>
    <w:p w14:paraId="2ED8688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relation of this theory to later modes of representation, and especially to that of the Reformation theology, which supplemented it, is worthy of notice.</w:t>
      </w:r>
    </w:p>
    <w:p w14:paraId="366DD74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这个理论与后来的描绘方式，特别是与补充了它的宗教改革神学的关系，是值得注意的。</w:t>
      </w:r>
    </w:p>
    <w:p w14:paraId="44A068F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between the two corresponds to the peculiar elements of the two schools of theology.</w:t>
      </w:r>
    </w:p>
    <w:p w14:paraId="7E83630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两者之间的差异，对应于这两个神学学派的独特要素。</w:t>
      </w:r>
    </w:p>
    <w:p w14:paraId="179AA43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is less happy in filling up his outline than in defining the boundary lines of that necessity which could not be modified.</w:t>
      </w:r>
    </w:p>
    <w:p w14:paraId="258A834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安瑟伦在填充祂的纲要方面，不如在定义那不可被修正的必要性的界限方面那么成功。</w:t>
      </w:r>
    </w:p>
    <w:p w14:paraId="766BEAC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however, laid down principles of such general application as comprehend the ampler positive doctrine supplied by the Reformation, and even necessitated in a manner a better exposition of the truth than he himself had supplied.</w:t>
      </w:r>
    </w:p>
    <w:p w14:paraId="5D704DF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然而，祂已奠定了如此普遍应用的原则，以致包含了宗教改革所提供的更充分的实在教义，甚至在某种方式上，促成了一个比祂自己所提供的更好的对真理的阐释。</w:t>
      </w:r>
    </w:p>
    <w:p w14:paraId="58FEC08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fails to fill up his own outline.</w:t>
      </w:r>
    </w:p>
    <w:p w14:paraId="0C8F331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祂未能填充祂自己的纲要。</w:t>
      </w:r>
    </w:p>
    <w:p w14:paraId="0375600F">
      <w:pPr>
        <w:pStyle w:val="3"/>
        <w:spacing w:before="85" w:line="350" w:lineRule="exact"/>
        <w:rPr>
          <w:rFonts w:hint="eastAsia" w:ascii="微软雅黑" w:hAnsi="微软雅黑" w:eastAsia="微软雅黑" w:cs="微软雅黑"/>
          <w:sz w:val="30"/>
          <w:szCs w:val="30"/>
        </w:rPr>
      </w:pPr>
    </w:p>
    <w:p w14:paraId="5489BDE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 objection has been made to the general character of the reasoning.</w:t>
      </w:r>
    </w:p>
    <w:p w14:paraId="3C8182D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有人对论证的一般性质提出了反对意见。</w:t>
      </w:r>
    </w:p>
    <w:p w14:paraId="67ECBC8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this there is no foundation, for he brings enlightened reason to disarm the prejudices of natural reason, and introduces a higher rationality.</w:t>
      </w:r>
    </w:p>
    <w:p w14:paraId="172CC7D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但这是没有根据的，因为祂带来了被光照的理性，来解除自然理性的偏见，并引入了一种更高的合理性。</w:t>
      </w:r>
    </w:p>
    <w:p w14:paraId="04805F3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Starting from the infinite guilt of sin as his view-point, he exhibits the adaptation of the divine economy to the wants of fallen nature—the true rationale of every gospel doctrine.</w:t>
      </w:r>
    </w:p>
    <w:p w14:paraId="6BD2AE1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从罪的无限罪咎作为祂的观点出发，祂展现了神圣经纶对堕落本性需要的适应性——即每个福音教义的真正原理。</w:t>
      </w:r>
    </w:p>
    <w:p w14:paraId="0EB8D483">
      <w:pPr>
        <w:pStyle w:val="3"/>
        <w:spacing w:before="85" w:line="350" w:lineRule="exact"/>
        <w:rPr>
          <w:rFonts w:hint="eastAsia" w:ascii="微软雅黑" w:hAnsi="微软雅黑" w:eastAsia="微软雅黑" w:cs="微软雅黑"/>
          <w:sz w:val="30"/>
          <w:szCs w:val="30"/>
        </w:rPr>
      </w:pPr>
    </w:p>
    <w:p w14:paraId="2CDD3A5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points of difference, however, may be traced between this admirable treatise and the Reformation theology, and these we shall briefly notice.</w:t>
      </w:r>
    </w:p>
    <w:p w14:paraId="3B4A8C5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然而，在这篇令人钦佩的论文和宗教改革神学之间，可以追溯到三个差异点，我们将简要地注意这些。</w:t>
      </w:r>
    </w:p>
    <w:p w14:paraId="585545FD">
      <w:pPr>
        <w:pStyle w:val="3"/>
        <w:spacing w:before="85" w:line="350" w:lineRule="exact"/>
        <w:rPr>
          <w:rFonts w:hint="eastAsia" w:ascii="微软雅黑" w:hAnsi="微软雅黑" w:eastAsia="微软雅黑" w:cs="微软雅黑"/>
          <w:sz w:val="30"/>
          <w:szCs w:val="30"/>
        </w:rPr>
      </w:pPr>
    </w:p>
    <w:p w14:paraId="589A1D3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Anselm, following out a speculation derived from Augustin, embarrassed the question by an unnecessary reference to the fall of angels.</w:t>
      </w:r>
    </w:p>
    <w:p w14:paraId="28B4299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安瑟伦，跟随一种源于奥古斯丁的思辨，通过对天使堕落的不必要提及，使问题变得复杂。</w:t>
      </w:r>
    </w:p>
    <w:p w14:paraId="342E65D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argued that the number of fallen angels must be compensated by an equal number, perhaps a greater number, of redeemed men.</w:t>
      </w:r>
    </w:p>
    <w:p w14:paraId="120B2EB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祂争辩说，堕落天使的数目必须被相等数目，或许是更多数目的蒙赎之人所补偿。</w:t>
      </w:r>
    </w:p>
    <w:p w14:paraId="6FE2D82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introduction of this speculation, which can neither be affirmed nor denied, as it is beyond the circle of our knowledge, mars the symmetry of Anselm's work (lib. i. 16–18).</w:t>
      </w:r>
    </w:p>
    <w:p w14:paraId="0BC82D2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引入这个思辨，它既不能被肯定也不能被否定，因为它超出了我们的知识范围，损害了安瑟伦著作的对称性（第一册，16–18）。</w:t>
      </w:r>
    </w:p>
    <w:p w14:paraId="52CCA5C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a mere episode, which may be separated from the theory itself; and the Reformation theology happily disembarrassed the question of all reference to the fall of angels, and limited the scope of the atonement to man alone.</w:t>
      </w:r>
    </w:p>
    <w:p w14:paraId="18FF5B4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但那不过是一个插曲，可以与理论本身分离开来；宗教改革神学，幸运地使这个问题摆脱了对天使堕落的所有提及，并将赎罪的范围局限于人。</w:t>
      </w:r>
    </w:p>
    <w:p w14:paraId="14C0CDAD">
      <w:pPr>
        <w:pStyle w:val="3"/>
        <w:spacing w:before="85" w:line="350" w:lineRule="exact"/>
        <w:rPr>
          <w:rFonts w:hint="eastAsia" w:ascii="微软雅黑" w:hAnsi="微软雅黑" w:eastAsia="微软雅黑" w:cs="微软雅黑"/>
          <w:sz w:val="30"/>
          <w:szCs w:val="30"/>
        </w:rPr>
      </w:pPr>
    </w:p>
    <w:p w14:paraId="63B6C89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A second point of difference, to which it is necessary to refer, is, that the active and passive obedience of Christ was never correctly stated in any of the explanations furnished by Anselm in connection with the atonement.</w:t>
      </w:r>
    </w:p>
    <w:p w14:paraId="4338CD9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第二个需要提及的差异点是，基督的主动和被动顺服，在安瑟伦与赎罪相关的任何解释中，都从未被正确地陈述过。</w:t>
      </w:r>
    </w:p>
    <w:p w14:paraId="77074B1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further expansion of truth was reserved for the Reformation, by penetrating more deeply into the nature of the divine law than was ever discovered to the great scholastic.</w:t>
      </w:r>
    </w:p>
    <w:p w14:paraId="5021630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真理的进一步扩展，被保留给宗教改革，藉着比那位伟大的经院哲学家所发现的，更深刻地深入神律法的性质。</w:t>
      </w:r>
    </w:p>
    <w:p w14:paraId="5E248F6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his theory wanted, indeed, was a full recognition of the claims of THE DIVINE LAW, and of the atonement as a satisfaction of these claims in all their breadth and extent.</w:t>
      </w:r>
    </w:p>
    <w:p w14:paraId="35631A4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的确，祂的理论所缺乏的，是对“神律法”要求的充分承认，以及对赎罪作为对这些要求在其全部广度和范围内的补赎的承认。</w:t>
      </w:r>
    </w:p>
    <w:p w14:paraId="611A19D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on the contrary, stopped short at an indefinite equivalent, content to forego all more explicit statement.</w:t>
      </w:r>
    </w:p>
    <w:p w14:paraId="7AACC3D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相反，安瑟伦停留在一种不确定的等价物上，满足于放弃所有更明确的陈述。</w:t>
      </w:r>
    </w:p>
    <w:p w14:paraId="1E0E9C9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contemplated the work of Christ in concrete connection with His divine person, and concluded that on this account it was an ample reparation of the divine honour.</w:t>
      </w:r>
    </w:p>
    <w:p w14:paraId="32C4E36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祂在与祂神圣位格的具体联系中，思想基督的工作，并得出结论，因此，这是一个对神荣耀的充足赔偿。</w:t>
      </w:r>
    </w:p>
    <w:p w14:paraId="35089C27">
      <w:pPr>
        <w:pStyle w:val="3"/>
        <w:spacing w:before="85" w:line="350" w:lineRule="exact"/>
        <w:rPr>
          <w:rFonts w:hint="eastAsia" w:ascii="微软雅黑" w:hAnsi="微软雅黑" w:eastAsia="微软雅黑" w:cs="微软雅黑"/>
          <w:sz w:val="30"/>
          <w:szCs w:val="30"/>
        </w:rPr>
      </w:pPr>
    </w:p>
    <w:p w14:paraId="7EA5538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Anselm may be said in one respect to make provision for the active and suffering obedience of Christ; and in another respect, from the cause assigned, to allow neither of these elements to come to their rights.</w:t>
      </w:r>
    </w:p>
    <w:p w14:paraId="0538A44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安瑟伦的理论，可以说在一方面为基督的主动和受苦的顺服作了预备；在另一方面，从所指出的原因来看，又不允许这两个要素中的任何一个得到其应有的权利。</w:t>
      </w:r>
    </w:p>
    <w:p w14:paraId="519801F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seems to have been deterred, in common with much of the patristic theology, which he inherited, from fully adopting the conclusion that Christ made an exchange of places with us under the law, to the extent that He entered unreservedly and without exception into all the obligations of His people.</w:t>
      </w:r>
    </w:p>
    <w:p w14:paraId="33856EC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祂似乎，与祂所继承的大部分教父神学一样，被阻止了充分地采纳这样的结论，即基督在律法下与我们交换了位置，以致祂无保留地、无例外地进入了祂子民的所有义务中。</w:t>
      </w:r>
    </w:p>
    <w:p w14:paraId="160672E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drew too wide a distinction between punishment and satisfaction, as if they had nothing in common.</w:t>
      </w:r>
    </w:p>
    <w:p w14:paraId="7278B2B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祂在惩罚和补赎之间，划出了太宽的区别，仿佛它们毫无共同之处。</w:t>
      </w:r>
    </w:p>
    <w:p w14:paraId="04EB5A7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considers the death of Christ only as a voluntary deed.</w:t>
      </w:r>
    </w:p>
    <w:p w14:paraId="0ACCFCD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祂只将基督的死视为一个自愿的行为。</w:t>
      </w:r>
    </w:p>
    <w:p w14:paraId="50EB733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defining satisfaction he did not inquire what is included in the obligation, nor read off the satisfaction from the claims of the divine law, of which it is but the fulfilment.</w:t>
      </w:r>
    </w:p>
    <w:p w14:paraId="2B1586C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在定义补赎时，祂没有探究义务中包含了什么，也没有从神律法的要求中读出补赎，而补赎不过是律法的成全。</w:t>
      </w:r>
    </w:p>
    <w:p w14:paraId="68AC95D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SUFFERING OBEDIENCE does not come to its rights in Anselm's theory, though he held that the satisfaction involved the spontaneous offering up of Christ's life.</w:t>
      </w:r>
    </w:p>
    <w:p w14:paraId="14D22B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在安瑟伦的理论中，“受苦的顺服”没有得到其应有的权利，虽然祂认为补赎包含了基督生命的自发献上。</w:t>
      </w:r>
    </w:p>
    <w:p w14:paraId="36043EB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of this was, that he considered the indefinite equivalent an ample reparation of the divine honour.</w:t>
      </w:r>
    </w:p>
    <w:p w14:paraId="1E11B73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其原因在于，祂认为那个不确定的等价物是对神荣耀的充足赔偿。</w:t>
      </w:r>
    </w:p>
    <w:p w14:paraId="3B6E8D1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ACTIVE OBEDIENCE of Christ come to its rights in Anselm's theory.</w:t>
      </w:r>
    </w:p>
    <w:p w14:paraId="2365CBE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基督的“主动顺服”，在安瑟伦的理论中也没有得到其应有的权利。</w:t>
      </w:r>
    </w:p>
    <w:p w14:paraId="03C1168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provision was undoubtedly made for the active obedience, as an indispensable prerequisite; but it was not fully developed.</w:t>
      </w:r>
    </w:p>
    <w:p w14:paraId="497C243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毫无疑问，为主导的顺服作了一些预备，作为不可或缺的前提；但它没有被充分地发展。</w:t>
      </w:r>
    </w:p>
    <w:p w14:paraId="0447B9B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fixed attention too exclusively upon the death of Christ, without taking into account the life of the Lord Jesus, as we should have expected from his delineation of the necessity of satisfaction.</w:t>
      </w:r>
    </w:p>
    <w:p w14:paraId="000C415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祂过于专一地将注意力集中在基督的死上，而没有，如我们从祂对补赎必要性的描绘中所期望的那样，考虑到主耶稣的生。</w:t>
      </w:r>
    </w:p>
    <w:p w14:paraId="6DE2E4B6">
      <w:pPr>
        <w:pStyle w:val="3"/>
        <w:spacing w:before="85" w:line="350" w:lineRule="exact"/>
        <w:rPr>
          <w:rFonts w:hint="eastAsia" w:ascii="微软雅黑" w:hAnsi="微软雅黑" w:eastAsia="微软雅黑" w:cs="微软雅黑"/>
          <w:sz w:val="30"/>
          <w:szCs w:val="30"/>
        </w:rPr>
      </w:pPr>
    </w:p>
    <w:p w14:paraId="1E5A9A2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guided by the more correct views of divine law to which the church arrived in the days of the Reformation, Anselm stopped short at an indefinite satisfaction, which he saw in connection with the God-man surrendering Himself to death.</w:t>
      </w:r>
    </w:p>
    <w:p w14:paraId="7AF3F75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但是，没有被宗教改革时代教会所达到的更正确的对神律法的观点所引导，安瑟伦停留在一种不确定的补赎上，祂在与神人舍己至死的联系中看到了它。</w:t>
      </w:r>
    </w:p>
    <w:p w14:paraId="3EFBB42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regarded this as a compensation for the divine honour, without analysing it in detail.</w:t>
      </w:r>
    </w:p>
    <w:p w14:paraId="2472A56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祂将这视为对神荣耀的一种补偿，而没有详细地分析它。</w:t>
      </w:r>
    </w:p>
    <w:p w14:paraId="5BAEBE8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occupy that point of view which alone could lead him to give due prominence to the elements of active and passive obedience; and without deeming more precision necessary, he held that the surrender of life by a divine person was of worth and dignity sufficient to countervail the evil of sin, and make full reparation to the divine honour.</w:t>
      </w:r>
    </w:p>
    <w:p w14:paraId="6380DD0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祂没有占据那个唯一能引导祂给予主动和被动顺服要素应有 prominence 的观点；并且，不认为需要更多的精确，祂认为一个神圣位格舍弃生命，其价值和尊贵足以抵消罪的邪恶，并对神荣耀作出完全的赔偿。</w:t>
      </w:r>
    </w:p>
    <w:p w14:paraId="2401EA9D">
      <w:pPr>
        <w:pStyle w:val="3"/>
        <w:spacing w:before="85" w:line="350" w:lineRule="exact"/>
        <w:rPr>
          <w:rFonts w:hint="eastAsia" w:ascii="微软雅黑" w:hAnsi="微软雅黑" w:eastAsia="微软雅黑" w:cs="微软雅黑"/>
          <w:sz w:val="30"/>
          <w:szCs w:val="30"/>
        </w:rPr>
      </w:pPr>
    </w:p>
    <w:p w14:paraId="74164C0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must add a third point of difference.</w:t>
      </w:r>
    </w:p>
    <w:p w14:paraId="71617EB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我们必须加上第三个差异点。</w:t>
      </w:r>
    </w:p>
    <w:p w14:paraId="2C1E4EB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theology on the doctrine of the atonement starts from man's personal relation to Christ by justifying faith.</w:t>
      </w:r>
    </w:p>
    <w:p w14:paraId="437112C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宗教改革神学关于赎罪的教义，从人藉着称义的信心与基督的个人关系开始。</w:t>
      </w:r>
    </w:p>
    <w:p w14:paraId="3815536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anthropological.</w:t>
      </w:r>
    </w:p>
    <w:p w14:paraId="0DADD38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它是人类学的。</w:t>
      </w:r>
    </w:p>
    <w:p w14:paraId="64AE04F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consciousness of guilt, derived from apprehending his position under the law, coupled with the conviction that the law must be fulfilled by a mediator bearing the penalty and complying with the positive requirement, was the view-point of the Reformation theology.</w:t>
      </w:r>
    </w:p>
    <w:p w14:paraId="073D1EA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人的罪咎意识，源于领会他在律法下的地位，加上律法必须被一位担当刑罚并顺从实在要求的中保所成全这个信念，是宗教改革神学的观点。</w:t>
      </w:r>
    </w:p>
    <w:p w14:paraId="748E621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Anselm's is rather systematic.</w:t>
      </w:r>
    </w:p>
    <w:p w14:paraId="6C079F1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安瑟伦的则更具系统性。</w:t>
      </w:r>
    </w:p>
    <w:p w14:paraId="7130AFC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omitted the experimental application of the atonement, and confined himself to the objective side.</w:t>
      </w:r>
    </w:p>
    <w:p w14:paraId="0AF27A2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祂省略了赎罪的经验性应用，而只局限于客观的一面。</w:t>
      </w:r>
    </w:p>
    <w:p w14:paraId="7883AD3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Reformers looked at it from another view-point—from the subjective side of union to God in Christ by justifying faith.</w:t>
      </w:r>
    </w:p>
    <w:p w14:paraId="2C4EA1C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宗教改革家们从另一个观点来看待它——从藉着称义的信心在基督里与神联合的主观一面。</w:t>
      </w:r>
    </w:p>
    <w:p w14:paraId="58A2967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Anselm's MEDITATIONS the doctrine of exchange is brought out in an experimental way, with scarcely less clearness than by Luther himself, and in a manner which presupposes that the application of the atonement is by faith alone.</w:t>
      </w:r>
    </w:p>
    <w:p w14:paraId="1354DF7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但在安瑟伦的《默想》中，交换的教义以一种经验的方式被阐明，其清晰度几乎不亚于路德自己，并且其方式预设了赎罪的应用是单凭信心。</w:t>
      </w:r>
    </w:p>
    <w:p w14:paraId="718EE5E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views of the infinite evil of sin are expressed from his own consciousness; and though he says little of the application of the atonement by faith alone as the receptive hand, no one can read Anselm without the conviction that this truth underlies all he says, though it was reserved to the Reformation age to find full expression for it.</w:t>
      </w:r>
    </w:p>
    <w:p w14:paraId="043CDC0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的无限邪恶的观点，是从祂自己的意识中表达出来的；并且，虽然祂很少讲到单凭信心作为领受之手来应用赎罪，没有人能读安瑟伦而不产生这样的信念，即这个真理是祂所有言论的基础，虽然要到宗教改革时代才为其找到充分的表达。</w:t>
      </w:r>
    </w:p>
    <w:p w14:paraId="51B1E663">
      <w:pPr>
        <w:pStyle w:val="3"/>
        <w:spacing w:before="85" w:line="350" w:lineRule="exact"/>
        <w:rPr>
          <w:rFonts w:hint="eastAsia" w:ascii="微软雅黑" w:hAnsi="微软雅黑" w:eastAsia="微软雅黑" w:cs="微软雅黑"/>
          <w:sz w:val="30"/>
          <w:szCs w:val="30"/>
        </w:rPr>
      </w:pPr>
    </w:p>
    <w:p w14:paraId="1980EDF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immediate cause of the vast influence exercised by Anselm's treatise was due to the statement of the absolute necessity of the satisfaction, more than to the exposition of its essential elements.</w:t>
      </w:r>
    </w:p>
    <w:p w14:paraId="628BA7F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安瑟伦论文所产生的巨大影响，其直接原因在于对补赎的绝对必要性的陈述，多于对其基本要素的阐释。</w:t>
      </w:r>
    </w:p>
    <w:p w14:paraId="0E43E81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laid the formation for all the subsequent grounding of the doctrine; and the advances made at the Reformation did not subvert the foundation laid, but fitted into it without incongruity.</w:t>
      </w:r>
    </w:p>
    <w:p w14:paraId="2E57CCD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祂为所有后续该教义的奠基 laid the formation；宗教改革所作的进步，没有颠覆所奠定的基础，而是毫无不协调地与之相符。</w:t>
      </w:r>
    </w:p>
    <w:p w14:paraId="65BFC6F9">
      <w:pPr>
        <w:pStyle w:val="3"/>
        <w:spacing w:before="85" w:line="350" w:lineRule="exact"/>
        <w:rPr>
          <w:rFonts w:hint="eastAsia" w:ascii="微软雅黑" w:hAnsi="微软雅黑" w:eastAsia="微软雅黑" w:cs="微软雅黑"/>
          <w:sz w:val="30"/>
          <w:szCs w:val="30"/>
        </w:rPr>
      </w:pPr>
    </w:p>
    <w:p w14:paraId="1AACAB3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views of medieval writers after Anselm it is unnecessary to dwell at large.</w:t>
      </w:r>
    </w:p>
    <w:p w14:paraId="725EC10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对于安瑟伦之后的中世纪作家的观点，没有必要详细地论述。</w:t>
      </w:r>
    </w:p>
    <w:p w14:paraId="1421F99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speculations, with the single exception of Aquinas, did not tend to advance the knowledge of the doctrine; and without being aware of any abrupt transition, we might pass from Anselm to the Reformers.</w:t>
      </w:r>
    </w:p>
    <w:p w14:paraId="39C22A8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他们的思辨，除了阿奎那之外，都没有倾向于促进对该教义的认识；并且，在没有意识到任何突然的过渡的情况下，我们可以从安瑟伦过渡到宗教改革家。</w:t>
      </w:r>
    </w:p>
    <w:p w14:paraId="4044959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Anselm, in his atonement-theory, stood very much alone.</w:t>
      </w:r>
    </w:p>
    <w:p w14:paraId="7F6825F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安瑟伦，在他的赎罪理论中，是非常孤立的。</w:t>
      </w:r>
    </w:p>
    <w:p w14:paraId="276CA874">
      <w:pPr>
        <w:pStyle w:val="3"/>
        <w:spacing w:before="85" w:line="350" w:lineRule="exact"/>
        <w:rPr>
          <w:rFonts w:hint="eastAsia" w:ascii="微软雅黑" w:hAnsi="微软雅黑" w:eastAsia="微软雅黑" w:cs="微软雅黑"/>
          <w:sz w:val="30"/>
          <w:szCs w:val="30"/>
        </w:rPr>
      </w:pPr>
    </w:p>
    <w:p w14:paraId="48E15D7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far-reaching consequences of his views were not discerned.</w:t>
      </w:r>
    </w:p>
    <w:p w14:paraId="6CA6566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祂观点深远的影响，没有被认识到。</w:t>
      </w:r>
    </w:p>
    <w:p w14:paraId="6248336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hear no more, it is true, of a ransom paid to the devil; that whole theory now disappeared.</w:t>
      </w:r>
    </w:p>
    <w:p w14:paraId="6AF4439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诚然，我们不再听到向魔鬼支付赎价；那个整个理论现在消失了。</w:t>
      </w:r>
    </w:p>
    <w:p w14:paraId="38A4C9C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was done subsequently was rather a return to patristic views of the relative necessity of the atonement; and during the course of four centuries, in which scholasticism had full play, excepting a few patches from Anselm, elements of a neutralizing or negative character went on increasing.</w:t>
      </w:r>
    </w:p>
    <w:p w14:paraId="382014E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但随后所做的，反倒是回到了教父关于赎罪相对必要性的观点；并且，在四个世纪中，经院哲学充分发挥作用，除了安瑟伦的一些 patches 外，中和或消极性质的要素不断增加。</w:t>
      </w:r>
    </w:p>
    <w:p w14:paraId="2A2F7E3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notices will suffice, for our object is rather to point out the stages and landmarks of the history of the doctrine, than to accumulate individual opinions.</w:t>
      </w:r>
    </w:p>
    <w:p w14:paraId="69B572E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几个注意就够了，因为我们的目的与其说是指出该教义历史的阶段和地标，不如说是累积个人的观点。</w:t>
      </w:r>
    </w:p>
    <w:p w14:paraId="4B7A8EAF">
      <w:pPr>
        <w:pStyle w:val="3"/>
        <w:spacing w:before="85" w:line="350" w:lineRule="exact"/>
        <w:rPr>
          <w:rFonts w:hint="eastAsia" w:ascii="微软雅黑" w:hAnsi="微软雅黑" w:eastAsia="微软雅黑" w:cs="微软雅黑"/>
          <w:sz w:val="30"/>
          <w:szCs w:val="30"/>
        </w:rPr>
      </w:pPr>
    </w:p>
    <w:p w14:paraId="3DF8C5F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ABELARD, sympathizing neither with the holiness of Anselm's life nor the soundness of his doctrinal opinions, was a direct antithesis in every respect.</w:t>
      </w:r>
    </w:p>
    <w:p w14:paraId="42A3AEF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阿伯拉尔，既不同情安瑟伦生活的圣洁，也不同情他教义观点的健全，在各方面都是一个直接的对立。</w:t>
      </w:r>
    </w:p>
    <w:p w14:paraId="1BA0AFD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been of late more canvassed than he deserves.</w:t>
      </w:r>
    </w:p>
    <w:p w14:paraId="09E98A1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最近祂被讨论得比祂应得的更多。</w:t>
      </w:r>
    </w:p>
    <w:p w14:paraId="0DF7417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Eloquent, logical, but ethically lax, he has been well termed the precursor of modern Rationalism.</w:t>
      </w:r>
    </w:p>
    <w:p w14:paraId="31BC0E4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祂雄辩，有逻辑，但在伦理上松弛，被恰当地称为现代理性主义的先驱。</w:t>
      </w:r>
    </w:p>
    <w:p w14:paraId="67076D0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views of redemption were the logical result of his Pelagian view of sin.</w:t>
      </w:r>
    </w:p>
    <w:p w14:paraId="5242D7E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祂对救赎的观点，是祂伯拉纠派罪观的逻辑结果。</w:t>
      </w:r>
    </w:p>
    <w:p w14:paraId="7B013D5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allowed only sinful deeds, but no sinful nature, and no representative position of the first man, or any imputation of his sin: views naturally leading him to deny the necessity of satisfaction.</w:t>
      </w:r>
    </w:p>
    <w:p w14:paraId="0BEB107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祂只承认罪行，但不承认罪性，也不承认第一个人的代表地位，或对他罪的任何归算：这些观点自然地引导祂否认补赎的必要性。</w:t>
      </w:r>
    </w:p>
    <w:p w14:paraId="7DC700B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represented pardon as absolute, without regard to a mediator's work.</w:t>
      </w:r>
    </w:p>
    <w:p w14:paraId="2B8B353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祂将赦免描绘为绝对的，与中保的工作无关。</w:t>
      </w:r>
    </w:p>
    <w:p w14:paraId="7641B9C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shallow view of sin disjointed everything.</w:t>
      </w:r>
    </w:p>
    <w:p w14:paraId="291ABE2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祂对罪的肤浅看法，使一切都脱节了。</w:t>
      </w:r>
    </w:p>
    <w:p w14:paraId="2780DE1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according to him, reconciliation was all on man's side; and God's anger needed not to be appeased, but man's.</w:t>
      </w:r>
    </w:p>
    <w:p w14:paraId="645D6C6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因此，根据祂的说法，和好完全是在人的一方；需要被平息的，不是神的忿怒，而是人的。</w:t>
      </w:r>
    </w:p>
    <w:p w14:paraId="13CBB16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but the prelude of modern Rationalism.</w:t>
      </w:r>
    </w:p>
    <w:p w14:paraId="7A1D9FD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这不过是现代理性主义的前奏。</w:t>
      </w:r>
    </w:p>
    <w:p w14:paraId="24EA323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well-known BERNARD, deeply offended by Abelard's audacity, controverted his views with all the energy of his character, but did nothing to advance the doctrine.</w:t>
      </w:r>
    </w:p>
    <w:p w14:paraId="41EBCD5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著名的“伯纳德”，对阿伯拉尔的胆大妄为深感冒犯，以他品格的全部能量驳斥了他的观点，但对该教义毫无推进。</w:t>
      </w:r>
    </w:p>
    <w:p w14:paraId="2D75090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sin could not be forgiven without a satisfaction, but did not insist on its absolute necessity.</w:t>
      </w:r>
    </w:p>
    <w:p w14:paraId="6B2F859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祂认为，没有一个补赎，罪就不能得赦免，但没有坚持其绝对的必要性。</w:t>
      </w:r>
    </w:p>
    <w:p w14:paraId="7FFB5BF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Bernard took up Augustin's ground, which was a modification of the theory of Origen.</w:t>
      </w:r>
    </w:p>
    <w:p w14:paraId="001C7D5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总之，伯纳德采纳了奥古斯丁的立场，那是俄利根理论的一个修正。</w:t>
      </w:r>
    </w:p>
    <w:p w14:paraId="64CBF74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PETER LOMBARD, magister Sententiarum, whose compend was long classical in the Western Church, furnished a compilation of sayings from the Fathers, digested into system.</w:t>
      </w:r>
    </w:p>
    <w:p w14:paraId="3D0271E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“彼得·伦巴德”，《神学大全》的 magister，其纲要长久以来是西方教会的经典，提供了一个从教父著作中摘录的言论汇编，被消化成系统。</w:t>
      </w:r>
    </w:p>
    <w:p w14:paraId="6FDC302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reproduced the indefinite type of the patristic theology, after Anselm had overthrown its insecure positions; and was little influenced by either Anselm or Abelard, though he discovers marks of living in a period when the old form was in process of dissolution.</w:t>
      </w:r>
    </w:p>
    <w:p w14:paraId="3E6F7E9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祂重现了教父神学的不确定类型，在安瑟伦推翻了其不安全的立场之后；并且，祂很少受安瑟伦或阿伯拉尔的影响，虽然祂显露出生活在一个旧形式正在瓦解时期的标记。</w:t>
      </w:r>
    </w:p>
    <w:p w14:paraId="777E9A5F">
      <w:pPr>
        <w:pStyle w:val="3"/>
        <w:spacing w:before="85" w:line="350" w:lineRule="exact"/>
        <w:rPr>
          <w:rFonts w:hint="eastAsia" w:ascii="微软雅黑" w:hAnsi="微软雅黑" w:eastAsia="微软雅黑" w:cs="微软雅黑"/>
          <w:sz w:val="30"/>
          <w:szCs w:val="30"/>
        </w:rPr>
      </w:pPr>
    </w:p>
    <w:p w14:paraId="00E3E25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starting-point was the notion of merit (Lib. Senten. iii. 18); and he held that Christ merited for Himself and for us,—for Himself by His humility, love, righteousness, and other virtues, which He exercised from His conception; and for us by His sufferings.</w:t>
      </w:r>
    </w:p>
    <w:p w14:paraId="1FB7325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起点是功绩的观念（《神学大全》第三册，18）；祂认为基督为祂自己和为我们赢得了功绩——为祂自己，是藉着祂的谦卑、爱、公义和其他美德，这些美德是祂从受孕时就行使的；为我们，是藉着祂的受苦。</w:t>
      </w:r>
    </w:p>
    <w:p w14:paraId="003053C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Lombard's Book of Sentences became the text-book on which teachers and writers commented for many centuries, and we thus see the ideas current on the atonement in Western Christendom.</w:t>
      </w:r>
    </w:p>
    <w:p w14:paraId="51FA4FC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伦巴德的《神学大全》成了多个世纪教师和作家们注释的教科书，因此我们看到了西方基督教界关于赎罪的流行观念。</w:t>
      </w:r>
    </w:p>
    <w:p w14:paraId="4A8E284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much uncertainty and vacillation in his views.</w:t>
      </w:r>
    </w:p>
    <w:p w14:paraId="6E20AEB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在他的观点中，有许多不确定和摇摆不定。</w:t>
      </w:r>
    </w:p>
    <w:p w14:paraId="3F7E9A7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held that we are justified by the love which redemption awakens in us in return (et per hoc, says he, justificamur).</w:t>
      </w:r>
    </w:p>
    <w:p w14:paraId="0CEE2ED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祂认为我们是藉着救赎在我们里面唤起的作为回报的爱而称义的（并且藉此，祂说，我们称义）。</w:t>
      </w:r>
    </w:p>
    <w:p w14:paraId="70E2932C">
      <w:pPr>
        <w:pStyle w:val="3"/>
        <w:spacing w:before="85" w:line="350" w:lineRule="exact"/>
        <w:rPr>
          <w:rFonts w:hint="eastAsia" w:ascii="微软雅黑" w:hAnsi="微软雅黑" w:eastAsia="微软雅黑" w:cs="微软雅黑"/>
          <w:sz w:val="30"/>
          <w:szCs w:val="30"/>
        </w:rPr>
      </w:pPr>
    </w:p>
    <w:p w14:paraId="41A6C15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scholastic divines plainly exhibit the influence of Anselm's theory: HUGO a Sancto Victore, ALEXANDER HALESIUS, and BONAVENTURA.</w:t>
      </w:r>
    </w:p>
    <w:p w14:paraId="57B13A6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三位经院神学家清楚地展现了安瑟伦理论的影响：“圣维克多的雨果”、“哈莱修斯的亚历山大”和“博纳文图拉”。</w:t>
      </w:r>
    </w:p>
    <w:p w14:paraId="43E6292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cannot be said, however, to have rendered any service in the further elucidation of the doctrine.</w:t>
      </w:r>
    </w:p>
    <w:p w14:paraId="6646DAF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然而，不能说他们在进一步阐明该教义方面作出了任何贡献。</w:t>
      </w:r>
    </w:p>
    <w:p w14:paraId="442975F6">
      <w:pPr>
        <w:pStyle w:val="3"/>
        <w:spacing w:before="85" w:line="350" w:lineRule="exact"/>
        <w:rPr>
          <w:rFonts w:hint="eastAsia" w:ascii="微软雅黑" w:hAnsi="微软雅黑" w:eastAsia="微软雅黑" w:cs="微软雅黑"/>
          <w:sz w:val="30"/>
          <w:szCs w:val="30"/>
        </w:rPr>
      </w:pPr>
    </w:p>
    <w:p w14:paraId="02E717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HUGO OF ST. VICTOR makes some approach to the distinction between the active and suffering obedience of Christ (Sacr. c. 4).</w:t>
      </w:r>
    </w:p>
    <w:p w14:paraId="784CC22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“圣维克多的雨果”在某种程度上接近了基督主动顺服和受苦顺服之间的区别（Sacr. c. 4）。</w:t>
      </w:r>
    </w:p>
    <w:p w14:paraId="0AAE5F7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speaks of Christ discharging man's obligation to the Father by His birth, and expiating man's guilt by His death (reatum hominis),—a crude statement of the two constituent elements of the atonement; but, had they been taken in earnest, and carried out, the germ of a fuller development was there.</w:t>
      </w:r>
    </w:p>
    <w:p w14:paraId="6398FB1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祂讲到基督藉着祂的出生，履行了人对父的义务，并藉着祂的死，赎清了人的罪咎（reatum hominis）——这是对赎罪两个构成要素的粗略陈述；但，如果它们被认真地对待，并被执行，一个更充分发展的萌芽就在那里了。</w:t>
      </w:r>
    </w:p>
    <w:p w14:paraId="742318E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discovers plain marks of Anselm's influence, though not asserting the absolute necessity of the atonement.</w:t>
      </w:r>
    </w:p>
    <w:p w14:paraId="772097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祂显露出安瑟伦影响的明显标记，虽然没有断言赎罪的绝对必要性。</w:t>
      </w:r>
    </w:p>
    <w:p w14:paraId="6D09C84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he alleges, have been effected in a different way, though this was most appropriate on many grounds stated.</w:t>
      </w:r>
    </w:p>
    <w:p w14:paraId="00ECB42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祂声称，它本可以以一种不同的方式成就，虽然基于许多陈述的理由，这是最恰当的。</w:t>
      </w:r>
    </w:p>
    <w:p w14:paraId="46DE0EF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necessity of the incarnation for the atonement appears, according to him, from the fact that man must offer a reparation to God for his apostasy, and suffer an adequate punishment as a satisfaction for the indignity.</w:t>
      </w:r>
    </w:p>
    <w:p w14:paraId="7D299DD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根据祂的说法，道成肉身为赎罪的必要性，从人必须为他的背道向神作出赔偿，并受一个充足的惩罚，作为对不敬的补赎这个事实中显明。</w:t>
      </w:r>
    </w:p>
    <w:p w14:paraId="329337CB">
      <w:pPr>
        <w:pStyle w:val="3"/>
        <w:spacing w:before="85" w:line="350" w:lineRule="exact"/>
        <w:rPr>
          <w:rFonts w:hint="eastAsia" w:ascii="微软雅黑" w:hAnsi="微软雅黑" w:eastAsia="微软雅黑" w:cs="微软雅黑"/>
          <w:sz w:val="30"/>
          <w:szCs w:val="30"/>
        </w:rPr>
      </w:pPr>
    </w:p>
    <w:p w14:paraId="66C6DF2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ALEXANDER OF HALES adhered to Anselm still more closely than the former, adducing frequently the words of Anselm.</w:t>
      </w:r>
    </w:p>
    <w:p w14:paraId="46AABC2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“哈莱修斯的亚历山大”比前者更紧密地坚持安瑟伦，常常引述安瑟伦的话。</w:t>
      </w:r>
    </w:p>
    <w:p w14:paraId="09AA7C2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Hales lays down the position that, according to divine justice, sin is never remitted without punishment (Summa, iii. 16, 3, 4); and he distinguishes, like Lombard, between merit and satisfaction, affirming that Christ merited glorification for HIMSELF, and FOR US the cancelling of guilt.</w:t>
      </w:r>
    </w:p>
    <w:p w14:paraId="6FB7F48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哈莱修斯立下了这样一个立场，即根据神的公义，罪从不未经惩罚而得赦免（《神学大全》，iii. 16, 3, 4）；并且祂像伦巴德一样，在功绩和补赎之间作出区分，肯定基督为“祂自己”赢得了荣耀，为“我们”赢得了罪咎的取消。</w:t>
      </w:r>
    </w:p>
    <w:p w14:paraId="4ECECBB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however, the usual confusion which we everywhere encounter in this period from the neutralizing elements of good works.</w:t>
      </w:r>
    </w:p>
    <w:p w14:paraId="191D77E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然而，在这个时期，我们到处都遇到由善行的中和因素所引起的通常的混淆。</w:t>
      </w:r>
    </w:p>
    <w:p w14:paraId="586AE444">
      <w:pPr>
        <w:pStyle w:val="3"/>
        <w:spacing w:before="85" w:line="350" w:lineRule="exact"/>
        <w:rPr>
          <w:rFonts w:hint="eastAsia" w:ascii="微软雅黑" w:hAnsi="微软雅黑" w:eastAsia="微软雅黑" w:cs="微软雅黑"/>
          <w:sz w:val="30"/>
          <w:szCs w:val="30"/>
        </w:rPr>
      </w:pPr>
    </w:p>
    <w:p w14:paraId="500C275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BONAVENTURA'S views, let me refer to Shedd's excellent outline.</w:t>
      </w:r>
    </w:p>
    <w:p w14:paraId="203234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关于“博纳文图拉”的观点，让我参考谢德的优秀纲要。</w:t>
      </w:r>
    </w:p>
    <w:p w14:paraId="62CD6A2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under the influence of Anselm's opinions.</w:t>
      </w:r>
    </w:p>
    <w:p w14:paraId="074C2E1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祂受到了安瑟伦观点的影响。</w:t>
      </w:r>
    </w:p>
    <w:p w14:paraId="5FA6F53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Bonaventura acknowledged that God, equally merciful and righteous, revealed these two divine attributes in their harmony and equipoise.</w:t>
      </w:r>
    </w:p>
    <w:p w14:paraId="16B72DD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博纳文图拉承认，神，既是慈悲的又是公义的，在祂们的和谐和平衡中，启示了这两个神圣的属性。</w:t>
      </w:r>
    </w:p>
    <w:p w14:paraId="0910BE2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affirm the absolute necessity of satisfaction, though, like the Fathers, he acknowledged that, of all the possible modes, this was the most appropriate.</w:t>
      </w:r>
    </w:p>
    <w:p w14:paraId="383E555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祂没有肯定补赎的绝对必要性，虽然，像教父们一样，祂承认，在所有可能的方式中，这是最恰当的。</w:t>
      </w:r>
    </w:p>
    <w:p w14:paraId="784542C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writers were afraid of invading the free-will or absolute power of God, when they might have thought out the matter to an end, and seen that it is not a mere question of omnipotence, but one involving God's moral perfections; and we can, with Anselm, affirm the absolute necessity, on the same ground on which we affirm that He cannot lie.</w:t>
      </w:r>
    </w:p>
    <w:p w14:paraId="63507CA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作者害怕侵犯神的自由意志或绝对能力，而他们本可以将这件事思考到底，并看到这不仅仅是一个全能的问题，而是涉及神道德完全属性的问题；我们可以，与安瑟伦一样，肯定其绝对的必要性，其根据与我们肯定祂不能说谎的根据相同。</w:t>
      </w:r>
    </w:p>
    <w:p w14:paraId="41CCB49B">
      <w:pPr>
        <w:pStyle w:val="3"/>
        <w:spacing w:before="85" w:line="350" w:lineRule="exact"/>
        <w:rPr>
          <w:rFonts w:hint="eastAsia" w:ascii="微软雅黑" w:hAnsi="微软雅黑" w:eastAsia="微软雅黑" w:cs="微软雅黑"/>
          <w:sz w:val="30"/>
          <w:szCs w:val="30"/>
        </w:rPr>
      </w:pPr>
    </w:p>
    <w:p w14:paraId="2AB7140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Thomist and Scotist opinions fill up the remainder of the Scholastic period.</w:t>
      </w:r>
    </w:p>
    <w:p w14:paraId="1A322F2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托马斯派和司各脱派的观点，填补了经院时期的剩余部分。</w:t>
      </w:r>
    </w:p>
    <w:p w14:paraId="2489E6B5">
      <w:pPr>
        <w:pStyle w:val="3"/>
        <w:spacing w:before="85" w:line="350" w:lineRule="exact"/>
        <w:rPr>
          <w:rFonts w:hint="eastAsia" w:ascii="微软雅黑" w:hAnsi="微软雅黑" w:eastAsia="微软雅黑" w:cs="微软雅黑"/>
          <w:sz w:val="30"/>
          <w:szCs w:val="30"/>
        </w:rPr>
      </w:pPr>
    </w:p>
    <w:p w14:paraId="1BB1DF6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AQUINAS, the great systematic divine of medieval times, exercised considerable influence in connection with the doctrine of the atonement.</w:t>
      </w:r>
    </w:p>
    <w:p w14:paraId="24710DD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“托马斯·阿奎那”，中世纪伟大的系统神学家，在与赎罪教义相关的方面，产生了相当大的影响。</w:t>
      </w:r>
    </w:p>
    <w:p w14:paraId="3AF538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represented by Lutheran divines, such as Thomasius and Philippi, as contributing nothing of value.</w:t>
      </w:r>
    </w:p>
    <w:p w14:paraId="4B73A65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祂被路德宗神学家，如托马修斯和菲利皮，描绘为没有贡献任何价值。</w:t>
      </w:r>
    </w:p>
    <w:p w14:paraId="0554B12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cannot concede this; but his services lay chiefly in a sphere to which Lutheran divines discover no favourable inclination,—viz. the special destination of the atonement.</w:t>
      </w:r>
    </w:p>
    <w:p w14:paraId="75D4751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我们不能承认这一点；但祂的贡献主要在一个领域，路德宗神学家对此没有显出任何有利的倾向——即，赎罪的特殊目的地。</w:t>
      </w:r>
    </w:p>
    <w:p w14:paraId="161F3A28">
      <w:pPr>
        <w:pStyle w:val="3"/>
        <w:spacing w:before="85" w:line="350" w:lineRule="exact"/>
        <w:rPr>
          <w:rFonts w:hint="eastAsia" w:ascii="微软雅黑" w:hAnsi="微软雅黑" w:eastAsia="微软雅黑" w:cs="微软雅黑"/>
          <w:sz w:val="30"/>
          <w:szCs w:val="30"/>
        </w:rPr>
      </w:pPr>
    </w:p>
    <w:p w14:paraId="4C16E37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much in common with Anselm, he differs from him in maintaining that the satisfaction was wholly of free-will on the part of God, and that justice is based on the positive will of God.</w:t>
      </w:r>
    </w:p>
    <w:p w14:paraId="0A3E723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祂与安瑟伦有很多共通之处，但祂在主张补赎完全是出于神一方的自由意志，并且公义是基于神的实在意志这一点上，与祂不同。</w:t>
      </w:r>
    </w:p>
    <w:p w14:paraId="33C00CE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allow that satisfaction was of absolute necessity, though the most appropriate means for the end.</w:t>
      </w:r>
    </w:p>
    <w:p w14:paraId="31DF803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祂不承认补赎是绝对必要的，虽然它是达到目的最恰当的方法。</w:t>
      </w:r>
    </w:p>
    <w:p w14:paraId="29602A7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elements of the satisfaction, two points may be termed peculiar to him.</w:t>
      </w:r>
    </w:p>
    <w:p w14:paraId="3B3F93E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至于补赎的要素，有两点可被称为祂特有的。</w:t>
      </w:r>
    </w:p>
    <w:p w14:paraId="39E747A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As to the suffering, he is not content merely to name the death of Christ: he shows that He encountered human suffering for men of all tribes and all ranks, in mind and body, in honour and estate; and that the amount of pain which He endured was the greatest that could be borne in this present state (Quest. 46. 4–7).</w:t>
      </w:r>
    </w:p>
    <w:p w14:paraId="64887FC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关于受苦，祂不满足于仅仅提名基督的死：祂表明祂为各支派和各阶层的人，在心智和身体上，在荣耀和地位上，都遭遇了人类的受苦；并且祂所忍受的痛苦，是今生所能承受的最大痛苦（问题46，4–7）。</w:t>
      </w:r>
    </w:p>
    <w:p w14:paraId="51456E4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adds, that what contributed to make it an adequate satisfaction, was the greatness of His love, the dignity of His person as God-man, and the magnitude of His sorrow.</w:t>
      </w:r>
    </w:p>
    <w:p w14:paraId="6574D24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但祂补充说，使其成为一个充足补赎的因素，是祂爱的伟大，祂作为神人位格的尊贵，以及祂忧伤的巨大。</w:t>
      </w:r>
    </w:p>
    <w:p w14:paraId="2592C83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One noteworthy position was, that the Redeemer's obedience was a fulfilment of the moral precepts of love to God and man, as well as of what was properly ceremonial; and this suffering obedience was free and voluntary.</w:t>
      </w:r>
    </w:p>
    <w:p w14:paraId="798D28C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一个值得注意的立场是，救赎主的顺服，既是成全了爱神和爱人这些道德诫命，也是成全了恰当的礼仪；并且这种受苦的顺服是自由和自愿的。</w:t>
      </w:r>
    </w:p>
    <w:p w14:paraId="71D2F73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peculiarity of Thomas' doctrine was, that the Lord's satisfaction was superabounding,—that is, exceeding the requirement.</w:t>
      </w:r>
    </w:p>
    <w:p w14:paraId="50B94EC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托马斯教义的另一个 peculiarity 是，主的补赎是超丰盛的——也就是说，超过了要求。</w:t>
      </w:r>
    </w:p>
    <w:p w14:paraId="4216EB01">
      <w:pPr>
        <w:pStyle w:val="3"/>
        <w:spacing w:before="85" w:line="350" w:lineRule="exact"/>
        <w:rPr>
          <w:rFonts w:hint="eastAsia" w:ascii="微软雅黑" w:hAnsi="微软雅黑" w:eastAsia="微软雅黑" w:cs="微软雅黑"/>
          <w:sz w:val="30"/>
          <w:szCs w:val="30"/>
        </w:rPr>
      </w:pPr>
    </w:p>
    <w:p w14:paraId="6768AF5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this position was afterwards sadly perverted to the purposes of superstition, yet, as put by Aquinas himself, it expressed what was often uttered by orthodox divines, such as Quenstedt and Dannhauer, in the Lutheran Church.</w:t>
      </w:r>
    </w:p>
    <w:p w14:paraId="1F11D34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虽然这个立场后来被可悲地歪曲为迷信的目的，但，如阿奎那自己所言，它表达了路德宗教会中，如昆斯泰特和丹豪尔等正统神学家常说的话。</w:t>
      </w:r>
    </w:p>
    <w:p w14:paraId="013A4CD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is another point to which great value attaches: he demonstrates that the atonement was made for the church.</w:t>
      </w:r>
    </w:p>
    <w:p w14:paraId="3C20BC3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还有一点具有极大的价值：祂论证了赎罪是为教会而作的。</w:t>
      </w:r>
    </w:p>
    <w:p w14:paraId="43082FE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Substitution in the room of others was based by Aquinas on the position that there was an organic unity between Christ the Head and the church His body.</w:t>
      </w:r>
    </w:p>
    <w:p w14:paraId="0F4613C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阿奎那将代替他人，建立在基督作头与教会作祂身体之间有组织性统一这个立场上。</w:t>
      </w:r>
    </w:p>
    <w:p w14:paraId="3731545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conceives of Christ as the Head of a mystic body—viz. the church of redeemed men—and sets forth this great truth in a manner worthy of a disciple of Augustin.</w:t>
      </w:r>
    </w:p>
    <w:p w14:paraId="5085123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祂将基督设想为一个神秘身体——即蒙赎之人的教会——的头，并以一种配得过奥古斯丁门徒的方式，阐明了这个伟大的真理。</w:t>
      </w:r>
    </w:p>
    <w:p w14:paraId="0478E74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church," says he, "which is the mystic body of Christ, is accounted as one person with its Head, which is Christ" (Summa Th. Q. 8).</w:t>
      </w:r>
    </w:p>
    <w:p w14:paraId="3291EDC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“整个教会，”祂说，“即基督的神秘身体，被算作与其头，即基督，是同一个位格”（《神学大全》，第八问）。</w:t>
      </w:r>
    </w:p>
    <w:p w14:paraId="2AD3732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analogy between the head as the ruling part, the seat of the senses, and the source of the entire movements of the members, is consistently carried out.</w:t>
      </w:r>
    </w:p>
    <w:p w14:paraId="534BE09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在作为统治部分、感官所在地以及肢体全部运动源头的头之间的类比，被一致地贯彻。</w:t>
      </w:r>
    </w:p>
    <w:p w14:paraId="36DB524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comprehends in Himself the whole company of redeemed men through all time; and, by this conjunction between Christ and His church, all that the Head performed redounds to the advantage of the members.</w:t>
      </w:r>
    </w:p>
    <w:p w14:paraId="653AF64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基督将所有时代全体蒙赎的人，都包含在祂自己里面；并且，藉着基督与祂教会的这个结合，头所作的一切，都归于肢体的益处。</w:t>
      </w:r>
    </w:p>
    <w:p w14:paraId="18D2F4F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Aquinas maintained and carried out this position to its legitimate consequences in respect of the Lord's sufferings, so far as they fall under the idea of merit.</w:t>
      </w:r>
    </w:p>
    <w:p w14:paraId="7B24F5D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阿奎那维持并贯彻了这个立场，直到其在主受苦方面的合法后果，只要它们属于功绩的观念之下。</w:t>
      </w:r>
    </w:p>
    <w:p w14:paraId="48896F6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Satisfaction was destined for all believers, and belongs to them as His members (Quest. 48. 2).</w:t>
      </w:r>
    </w:p>
    <w:p w14:paraId="3F35F3D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补赎是为所有信徒而设的，并作为祂的肢体属于他们（问题48，2）。</w:t>
      </w:r>
    </w:p>
    <w:p w14:paraId="4F3A67D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won the forgiveness of sins and the remission of punishment (Art. 3).</w:t>
      </w:r>
    </w:p>
    <w:p w14:paraId="51F15D5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祂的受苦赢得了罪的赦免和惩罚的免除（第3条）。</w:t>
      </w:r>
    </w:p>
    <w:p w14:paraId="36CA93C0">
      <w:pPr>
        <w:pStyle w:val="3"/>
        <w:spacing w:before="85" w:line="350" w:lineRule="exact"/>
        <w:rPr>
          <w:rFonts w:hint="eastAsia" w:ascii="微软雅黑" w:hAnsi="微软雅黑" w:eastAsia="微软雅黑" w:cs="微软雅黑"/>
          <w:sz w:val="30"/>
          <w:szCs w:val="30"/>
        </w:rPr>
      </w:pPr>
    </w:p>
    <w:p w14:paraId="4D02726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this contribution to the doctrine of the atonement, will not be questioned by any one who takes its dimensions.</w:t>
      </w:r>
    </w:p>
    <w:p w14:paraId="6372E4D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对赎罪教义的这个贡献的重要性，任何一个量度它的人都不会质疑。</w:t>
      </w:r>
    </w:p>
    <w:p w14:paraId="0F10E12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always been accepted, from Aquinas' days down to the present time, by every advocate of substitution in its special reference, as the only tenable explanation.</w:t>
      </w:r>
    </w:p>
    <w:p w14:paraId="2E7FEF4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从阿奎那的时代直到现今，它一直被每个主张在其特殊指涉中作替代的倡导者，所接受，作为唯一站得住脚的解释。</w:t>
      </w:r>
    </w:p>
    <w:p w14:paraId="20FA7CB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presupposes not a vague, indefinite, haphazard relation, but an actual oneness of a peculiar nature between Christ and the people of God.</w:t>
      </w:r>
    </w:p>
    <w:p w14:paraId="002C888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这预设了不是一种模糊、不确定、偶然的关系，而是一种在基督和神的子民之间，具有独特性质的实际合一。</w:t>
      </w:r>
    </w:p>
    <w:p w14:paraId="770AD37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Suretyship presupposes this relation; imputation proceeds upon it: the penalty which Christ endured could not otherwise have been inflicted; and they for whom this was done naturally share in the benefit, or receive what was destined for them.</w:t>
      </w:r>
    </w:p>
    <w:p w14:paraId="3FCF552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保证预设了这个关系；归算在其上进行：基督所忍受的刑罚，否则就不可能被施加；为他们所作的这件事，他们自然地有份于其益处，或领受为他们所预备的。</w:t>
      </w:r>
    </w:p>
    <w:p w14:paraId="267A3696">
      <w:pPr>
        <w:pStyle w:val="3"/>
        <w:spacing w:before="85" w:line="350" w:lineRule="exact"/>
        <w:rPr>
          <w:rFonts w:hint="eastAsia" w:ascii="微软雅黑" w:hAnsi="微软雅黑" w:eastAsia="微软雅黑" w:cs="微软雅黑"/>
          <w:sz w:val="30"/>
          <w:szCs w:val="30"/>
        </w:rPr>
      </w:pPr>
    </w:p>
    <w:p w14:paraId="0540690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Aquinas conceived of Christ as the Head of His mystic body, and not as the mere Head of humanity.</w:t>
      </w:r>
    </w:p>
    <w:p w14:paraId="2D754C3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阿奎那将基督设想为祂神秘身体的头，而不是仅仅作为人性的头。</w:t>
      </w:r>
    </w:p>
    <w:p w14:paraId="744A4A0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urged against this position by the above-named Lutheran theologians, is that it puts to hazard the importance and value of redemption, by limiting its compass.</w:t>
      </w:r>
    </w:p>
    <w:p w14:paraId="49520B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上述路德宗神学家对这个立场提出的反对意见是，它藉着限制其范围，而危及了救赎的重要性和价值。</w:t>
      </w:r>
    </w:p>
    <w:p w14:paraId="7E9CFA9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proceeded on the Augustinian doctrine of election; and, so far from undermining the value of the atonement, it secures its efficacy to the church of redeemed men; and this is in harmony with all biblical statements.</w:t>
      </w:r>
    </w:p>
    <w:p w14:paraId="6C972CB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这个理论是基于奥古斯丁的拣选教义；并且，远非削弱赎罪的价值，它反倒确保了其对蒙赎之人教会的功效；这与所有圣经的陈述都是和谐的。</w:t>
      </w:r>
    </w:p>
    <w:p w14:paraId="3A66AA3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atonement was to unsaved men we spare to inquire; but Scripture proclaims that the death of Christ redeemed the church.</w:t>
      </w:r>
    </w:p>
    <w:p w14:paraId="7A45F25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赎罪对未得救之人是什么，我们不加探究；但圣经宣告，基督的死救赎了教会。</w:t>
      </w:r>
    </w:p>
    <w:p w14:paraId="463DA33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mode Aquinas explained two things.</w:t>
      </w:r>
    </w:p>
    <w:p w14:paraId="5DE3834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藉着这个方式，阿奎那解释了两件事。</w:t>
      </w:r>
    </w:p>
    <w:p w14:paraId="1A3086D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met the cavil that only the guilty, and not the innocent, should satisfy: his answer was, that the Head and members are one mystic person (Quest. 48. a. 2).</w:t>
      </w:r>
    </w:p>
    <w:p w14:paraId="3F6403F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首先，祂回应了只有有罪的，而不是无辜的，才应作补赎的非难：祂的回答是，头和肢体是一个神秘的位格（问题48，第2条）。</w:t>
      </w:r>
    </w:p>
    <w:p w14:paraId="5BD026D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next, he explained the transfer of the merits of Christ's sufferings to the redeemed.</w:t>
      </w:r>
    </w:p>
    <w:p w14:paraId="0307E45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其次，祂解释了基督受苦的功绩如何转移给蒙赎的人。</w:t>
      </w:r>
    </w:p>
    <w:p w14:paraId="435C115C">
      <w:pPr>
        <w:pStyle w:val="3"/>
        <w:spacing w:before="85" w:line="350" w:lineRule="exact"/>
        <w:rPr>
          <w:rFonts w:hint="eastAsia" w:ascii="微软雅黑" w:hAnsi="微软雅黑" w:eastAsia="微软雅黑" w:cs="微软雅黑"/>
          <w:sz w:val="30"/>
          <w:szCs w:val="30"/>
        </w:rPr>
      </w:pPr>
    </w:p>
    <w:p w14:paraId="5D24009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of the Scholastics to whom we refer as a moulder of opinion, was DUNS SCOTUS, a great speculative and dialectic mind, but lacking spiritual elements to regulate thought in divine things.</w:t>
      </w:r>
    </w:p>
    <w:p w14:paraId="1948A91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我们作为意见塑造者所提及的最后一位经院哲学家，是“邓斯·司各脱”，祂是一个伟大的思辨和辩证思想家，但缺乏在神圣事物中调节思想的属灵要素。</w:t>
      </w:r>
    </w:p>
    <w:p w14:paraId="12C458A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occupied very much the same relation to Aquinas as did Abelard to Anselm.</w:t>
      </w:r>
    </w:p>
    <w:p w14:paraId="60C5D39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祂与阿奎那的关系，非常像阿伯拉尔与安瑟伦的关系。</w:t>
      </w:r>
    </w:p>
    <w:p w14:paraId="46592436">
      <w:pPr>
        <w:pStyle w:val="3"/>
        <w:spacing w:before="85" w:line="350" w:lineRule="exact"/>
        <w:rPr>
          <w:rFonts w:hint="eastAsia" w:ascii="微软雅黑" w:hAnsi="微软雅黑" w:eastAsia="微软雅黑" w:cs="微软雅黑"/>
          <w:sz w:val="30"/>
          <w:szCs w:val="30"/>
        </w:rPr>
      </w:pPr>
    </w:p>
    <w:p w14:paraId="7172777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Notwithstanding his acknowledged mental power, the theory of Scotus was superficial.</w:t>
      </w:r>
    </w:p>
    <w:p w14:paraId="592499A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尽管祂公认的心智能力，司各脱的理论是肤浅的。</w:t>
      </w:r>
    </w:p>
    <w:p w14:paraId="7301A2E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speaking, he has no atonement at all.</w:t>
      </w:r>
    </w:p>
    <w:p w14:paraId="0DAA6F4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严格来说，祂根本没有赎罪。</w:t>
      </w:r>
    </w:p>
    <w:p w14:paraId="79386DC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ceases to cause surprise when we apprehend his Pelagian view of sin.</w:t>
      </w:r>
    </w:p>
    <w:p w14:paraId="764C0B0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当我们领会祂伯拉纠派的罪观时，这就不再引起惊讶。</w:t>
      </w:r>
    </w:p>
    <w:p w14:paraId="74085A5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denied the infinite evil of sin (peccatum a se farmaliter est actus finitus).</w:t>
      </w:r>
    </w:p>
    <w:p w14:paraId="1A3B3C4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祂否认了罪的无限邪恶（peccatum a se farmaliter est actus finitus）。</w:t>
      </w:r>
    </w:p>
    <w:p w14:paraId="32EBAB3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consequently impugned the infinite merit of Christ, describing it as belonging only to His human nature.</w:t>
      </w:r>
    </w:p>
    <w:p w14:paraId="3E43A1D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 impugned 基督的无限功绩，将其描述为只属于祂的人性。</w:t>
      </w:r>
    </w:p>
    <w:p w14:paraId="2A60EA9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Scotus' view of the atonement differs only by a shade from the absolute redemption or absolute forgiveness of modern Rationalism.</w:t>
      </w:r>
    </w:p>
    <w:p w14:paraId="08134F6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司各脱的赎罪观，与现代理性主义的绝对救赎或绝对赦免，只有细微的差别。</w:t>
      </w:r>
    </w:p>
    <w:p w14:paraId="7AE13402">
      <w:pPr>
        <w:pStyle w:val="3"/>
        <w:spacing w:before="85" w:line="350" w:lineRule="exact"/>
        <w:rPr>
          <w:rFonts w:hint="eastAsia" w:ascii="微软雅黑" w:hAnsi="微软雅黑" w:eastAsia="微软雅黑" w:cs="微软雅黑"/>
          <w:sz w:val="30"/>
          <w:szCs w:val="30"/>
        </w:rPr>
      </w:pPr>
    </w:p>
    <w:p w14:paraId="2946842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Scotus' theory reduces man's redemption to a mere acceptilation on the part of God.</w:t>
      </w:r>
    </w:p>
    <w:p w14:paraId="533C4DA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司各脱的理论将人的救赎，简化为神一方单纯的账面勾销。</w:t>
      </w:r>
    </w:p>
    <w:p w14:paraId="7BEC8C7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was pleased to account Christ's work as a fit medium of salvation by an act of acceptance (acceptatio divina).</w:t>
      </w:r>
    </w:p>
    <w:p w14:paraId="1F78E5B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神喜悦藉着一个悦纳的行为（acceptatio divina），将基督的工作视为救恩的合适媒介。</w:t>
      </w:r>
    </w:p>
    <w:p w14:paraId="6F9BDD3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denied the necessity of satisfaction, and would overthrow the theory of Anselm, which he examined more fully than any other of the scholastic writers.</w:t>
      </w:r>
    </w:p>
    <w:p w14:paraId="6ACD102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祂否认了补赎的必要性，并想推翻安瑟伦的理论，祂比任何其他经院作家都更充分地考察了安瑟伦的理论。</w:t>
      </w:r>
    </w:p>
    <w:p w14:paraId="5A0DD89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So shallow are his views of what was necessary to satisfy the claims of God, that he asserts: A good angel or a good man was competent to render satisfaction; and he does not deny the possibility of a man satisfying for himself.</w:t>
      </w:r>
    </w:p>
    <w:p w14:paraId="08C564F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祂对满足神要求的必要性的看法是如此肤浅，以致祂断言：一个好的天使或一个好的人，都有能力献上补赎；并且祂不否认一个人为自己作补赎的可能性。</w:t>
      </w:r>
    </w:p>
    <w:p w14:paraId="38676CF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mere man, by a meritorious act of love, could have offered the satisfaction, according to Scotus, for he viewed it as depending wholly on divine acceptance.</w:t>
      </w:r>
    </w:p>
    <w:p w14:paraId="724EC8D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根据司各脱的说法，一个单纯的人，藉着一个有功绩的爱的行为，本可以献上补赎，因为祂认为这完全取决于神的悦纳。</w:t>
      </w:r>
    </w:p>
    <w:p w14:paraId="58365F4E">
      <w:pPr>
        <w:pStyle w:val="3"/>
        <w:spacing w:before="85" w:line="350" w:lineRule="exact"/>
        <w:rPr>
          <w:rFonts w:hint="eastAsia" w:ascii="微软雅黑" w:hAnsi="微软雅黑" w:eastAsia="微软雅黑" w:cs="微软雅黑"/>
          <w:sz w:val="30"/>
          <w:szCs w:val="30"/>
        </w:rPr>
      </w:pPr>
    </w:p>
    <w:p w14:paraId="6F5F52D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superabounding satisfaction (Christi passio non solum sufficiens, sed etiam SUPERABUNDANS SATISFACTIO) was the point of discussion between the Thomists and the Scotists.</w:t>
      </w:r>
    </w:p>
    <w:p w14:paraId="299DB2C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超丰盛的补赎（Christi passio non solum sufficiens, sed etiam SUPERABUNDANS SATISFACTIO），是托马斯派和司各脱派之间讨论的要点。</w:t>
      </w:r>
    </w:p>
    <w:p w14:paraId="636F3EA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Thomist position as to the infinite merit of Christ's satisfaction received ecclesiastical sanction in 1343; but it was perverted to lend sanction to the figment of a treasury of merits at the disposal of the church.</w:t>
      </w:r>
    </w:p>
    <w:p w14:paraId="50961A9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托马斯派关于基督补赎无限功绩的立场，在1343年获得了教会的认可；但它被歪曲，以支持一个在教会支配下的功绩宝库的虚构。</w:t>
      </w:r>
    </w:p>
    <w:p w14:paraId="60679B2D">
      <w:pPr>
        <w:pStyle w:val="3"/>
        <w:spacing w:before="85" w:line="350" w:lineRule="exact"/>
        <w:rPr>
          <w:rFonts w:hint="eastAsia" w:ascii="微软雅黑" w:hAnsi="微软雅黑" w:eastAsia="微软雅黑" w:cs="微软雅黑"/>
          <w:sz w:val="30"/>
          <w:szCs w:val="30"/>
        </w:rPr>
      </w:pPr>
    </w:p>
    <w:p w14:paraId="13AEAE0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Aquinas the confusion in the church as to the atonement became extreme, Scotus' followers tending largely to complicate opinion.</w:t>
      </w:r>
    </w:p>
    <w:p w14:paraId="083EF29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在阿奎那之后，教会关于赎罪的混乱达到了极点，司各脱的追随者们在很大程度上倾向于使观点复杂化。</w:t>
      </w:r>
    </w:p>
    <w:p w14:paraId="25D169F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exception may be made in favour of Gerson, who knew how to distinguish mercy and justice, and to harmonize them in the atonement; and also in favour of medieval mystics, such as Tauler and Wessel.</w:t>
      </w:r>
    </w:p>
    <w:p w14:paraId="711068F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可以为格尔森作一个例外，祂知道如何区分慈悲和公义，并在赎罪中使它们和谐；也可以为中世纪的神秘主义者，如陶勒和韦塞尔作一个例外。</w:t>
      </w:r>
    </w:p>
    <w:p w14:paraId="68FE9CF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supposed to have approached to the definition of Christ's work as an active and suffering obedience; at least he uses terms almost equivalent (satisfaciendo and satispatiendo).</w:t>
      </w:r>
    </w:p>
    <w:p w14:paraId="6F25A42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后者被认为已接近将基督的工作定义为主动和受苦的顺服；至少祂使用了几乎等同的词语（satisfaciendo 和 satispatiendo）。</w:t>
      </w:r>
    </w:p>
    <w:p w14:paraId="091A9A2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cannot open the later Scholastics without feeling that they are wholly away from Bible ground.</w:t>
      </w:r>
    </w:p>
    <w:p w14:paraId="4D301ED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但我们不能打开后来的经院哲学家，而不感到他们完全偏离了圣经的立场。</w:t>
      </w:r>
    </w:p>
    <w:p w14:paraId="1441AE6B">
      <w:pPr>
        <w:pStyle w:val="3"/>
        <w:spacing w:before="85" w:line="350" w:lineRule="exact"/>
        <w:rPr>
          <w:rFonts w:hint="eastAsia" w:ascii="微软雅黑" w:hAnsi="微软雅黑" w:eastAsia="微软雅黑" w:cs="微软雅黑"/>
          <w:sz w:val="30"/>
          <w:szCs w:val="30"/>
        </w:rPr>
      </w:pPr>
    </w:p>
    <w:p w14:paraId="275CF34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agitate questions of grace and merit, satisfaction and redemption, guilt and punishment, which are but a tangled skein of nomenclature.</w:t>
      </w:r>
    </w:p>
    <w:p w14:paraId="3939644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他们鼓动关于恩典和功绩、补赎和救赎、罪咎和惩罚的问题，这不过是一团术语的乱麻。</w:t>
      </w:r>
    </w:p>
    <w:p w14:paraId="02D3B3A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on a wide sea of legalism, remedial sacraments, and philosophical terminology, confounding objective and subjective—the work of Christ and the work of man.</w:t>
      </w:r>
    </w:p>
    <w:p w14:paraId="3C2743B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他们在律法主义、补救性圣礼和哲学用语的汪洋大海中，混淆了客观与主观——基督的工作和人的工作。</w:t>
      </w:r>
    </w:p>
    <w:p w14:paraId="4EB5174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William Occam, in his Commentary on Peter Lombard's Compend., omits the atonement altogether.</w:t>
      </w:r>
    </w:p>
    <w:p w14:paraId="7A0ECDA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威廉·奥卡姆，在他对彼得·伦巴德《神学大全》的注释中，完全忽略了赎罪。</w:t>
      </w:r>
    </w:p>
    <w:p w14:paraId="17A3604F">
      <w:pPr>
        <w:pStyle w:val="3"/>
        <w:spacing w:before="85" w:line="350" w:lineRule="exact"/>
        <w:rPr>
          <w:rFonts w:hint="eastAsia" w:ascii="微软雅黑" w:hAnsi="微软雅黑" w:eastAsia="微软雅黑" w:cs="微软雅黑"/>
          <w:sz w:val="30"/>
          <w:szCs w:val="30"/>
        </w:rPr>
      </w:pPr>
    </w:p>
    <w:p w14:paraId="616ACA1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IV. We come now to the REFORMATION PERIOD, which brought back theology to its true centre.</w:t>
      </w:r>
    </w:p>
    <w:p w14:paraId="7CC0B03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IV. 我们现在来到“宗教改革时期”，它将神学带回到其真正的中心。</w:t>
      </w:r>
    </w:p>
    <w:p w14:paraId="5783FD1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question of that age turned on the justification of the sinner; and the atonement therefore, as the material cause of justification, was the turning-point of the whole discussions.</w:t>
      </w:r>
    </w:p>
    <w:p w14:paraId="1F5F83C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那个时代的重大问题，围绕着罪人的称义；因此，赎罪，作为称义的物质因，是整个讨论的转折点。</w:t>
      </w:r>
    </w:p>
    <w:p w14:paraId="1872D99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now set upon a candlestick to give light to all the house.</w:t>
      </w:r>
    </w:p>
    <w:p w14:paraId="3FB9CD4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赎罪如今被放在灯台上，好照亮全家。</w:t>
      </w:r>
    </w:p>
    <w:p w14:paraId="4B8A952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merit of works was swept away; and faith was made simply receptive.</w:t>
      </w:r>
    </w:p>
    <w:p w14:paraId="3DBF38F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行为的功绩被扫除了；信心被简单地造成领受的。</w:t>
      </w:r>
    </w:p>
    <w:p w14:paraId="3966EF1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elucidated by Chemnitz, Gerhard, and Hutter, till Calovius, by introducing the systematic method, departed from the topical treatment of doctrine.</w:t>
      </w:r>
    </w:p>
    <w:p w14:paraId="654F6F2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因此，它被肯尼茨、格哈德和胡特所阐明，直到卡洛维乌斯，藉着引入系统的方法，偏离了对教义的专题处理。</w:t>
      </w:r>
    </w:p>
    <w:p w14:paraId="1E6E63F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Reformed Church Calvin had, from the first, appended the discussion of the atonement to the person and office of Christ.</w:t>
      </w:r>
    </w:p>
    <w:p w14:paraId="05BA812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在改革宗教会中，加尔文从一开始就将赎罪的讨论附在基督的位格和职分之后。</w:t>
      </w:r>
    </w:p>
    <w:p w14:paraId="3CC3080D">
      <w:pPr>
        <w:pStyle w:val="3"/>
        <w:spacing w:before="85" w:line="350" w:lineRule="exact"/>
        <w:rPr>
          <w:rFonts w:hint="eastAsia" w:ascii="微软雅黑" w:hAnsi="微软雅黑" w:eastAsia="微软雅黑" w:cs="微软雅黑"/>
          <w:sz w:val="30"/>
          <w:szCs w:val="30"/>
        </w:rPr>
      </w:pPr>
    </w:p>
    <w:p w14:paraId="43ABDD4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first the Lutheran Church never faltered as to the ABSOLUTE NECESSITY of a satisfaction for sin.</w:t>
      </w:r>
    </w:p>
    <w:p w14:paraId="370EA0B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从一开始，路德宗教会就从未在为罪作补赎的“绝对必要性”上动摇过。</w:t>
      </w:r>
    </w:p>
    <w:p w14:paraId="09A9F24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the speculative question whether salvation was possible without atonement, and which was too lightly conceded by the patristic theology, ever find favour within her pale.</w:t>
      </w:r>
    </w:p>
    <w:p w14:paraId="5775817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思辨性的问题，即没有赎罪救恩是否可能，并且教父神学对此过于轻率地让步了，也从未在其范围内得到青睐。</w:t>
      </w:r>
    </w:p>
    <w:p w14:paraId="3629512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natural result of the profound views entertained by Luther on the infinite evil of sin, and on the inflexible claims of the divine law, as well as on the severity of divine wrath.</w:t>
      </w:r>
    </w:p>
    <w:p w14:paraId="14F93DC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这是路德对罪的无限邪恶、神律法不可弯曲的要求，以及神忿怒的严厉所持的深刻观点的自然结果。</w:t>
      </w:r>
    </w:p>
    <w:p w14:paraId="08B929E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point Luther writes in the spirit of Anselm, though it does not appear that he was acquainted with Anselm's works.</w:t>
      </w:r>
    </w:p>
    <w:p w14:paraId="0932587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在这一点上，路德以安瑟伦的精神写作，虽然似乎祂并不熟悉安瑟伦的著作。</w:t>
      </w:r>
    </w:p>
    <w:p w14:paraId="01C1644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repudiates, with the utmost aversion, the notion of men being pardoned by absolute omnipotence.</w:t>
      </w:r>
    </w:p>
    <w:p w14:paraId="55B6E20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祂以极大的厌恶，摒弃了人藉着绝对的全能得赦免的观念。</w:t>
      </w:r>
    </w:p>
    <w:p w14:paraId="0573373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says (vol. vii. p. 298, Erlang ed.): "There are some, especially among the recent high scholastics, who affirm, Forgiveness of sins and justification of grace, lies absolutely in the divine imputation; that is, in God's accounting it enough that he to whom God imputes or does not impute sin should thereby be justified or not justified from his sins, as Ps. 32:2, and Rom. 4:7, 8, seem to them to say—'Blessed is the man to whom God imputeth not sin.'</w:t>
      </w:r>
    </w:p>
    <w:p w14:paraId="5DCD225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说（第七卷，298页，埃尔朗根版）：“有一些人，特别是在近代的上层经院哲学家中，断言，罪得赦免和恩典的称义，完全在于神的归算；也就是说，在于神算为足够的，即神归罪或不归罪于某人，他就因此从他的罪中称义或不称义，正如诗篇32:2和罗马书4:7, 8对他们来说似乎在说——‘耶和华不算为有罪的，这人是有福的。’”</w:t>
      </w:r>
    </w:p>
    <w:p w14:paraId="265932D4">
      <w:pPr>
        <w:pStyle w:val="3"/>
        <w:spacing w:before="85" w:line="350" w:lineRule="exact"/>
        <w:rPr>
          <w:rFonts w:hint="eastAsia" w:ascii="微软雅黑" w:hAnsi="微软雅黑" w:eastAsia="微软雅黑" w:cs="微软雅黑"/>
          <w:sz w:val="30"/>
          <w:szCs w:val="30"/>
        </w:rPr>
      </w:pPr>
    </w:p>
    <w:p w14:paraId="3EADDB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Were this true, the entire New Testament is already nothing, and to no purpose; and Christ has laboured foolishly and uselessly in dying for sin.</w:t>
      </w:r>
    </w:p>
    <w:p w14:paraId="7B7FE1E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如果这是真的，那么整个新约就已是虚空，毫无用处；基督为罪而死，就是愚蠢和无用地劳苦。</w:t>
      </w:r>
    </w:p>
    <w:p w14:paraId="213182C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thus exhibited, without necessity, a mere sham fight and juggle, since He might, without the sufferings of Christ, have forgiven sin, and not imputed it; and thus another faith might have justified and saved us than faith in Christ, viz. his sins, who relied on this gratuitous mercy of God, would not have been imputed.</w:t>
      </w:r>
    </w:p>
    <w:p w14:paraId="600E1FD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在没有必要的情况下，展现了一场单纯的假仗和戏法，因为祂本可以在没有基督受苦的情况下，就赦免罪，并且不归算它；因此，另一种信心，而不是信基督的信心，本可以使我们称义和得救，即，那信靠神这白白恩典之人的罪，就不会被归算。</w:t>
      </w:r>
    </w:p>
    <w:p w14:paraId="3F2B457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hateful and terrible notion and error, the holy apostle is wont to direct faith perpetually to Jesus Christ; and so frequently does he name Jesus Christ, that it is a marvel how any one can be unaware of the necessary cause."</w:t>
      </w:r>
    </w:p>
    <w:p w14:paraId="25CCC90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与这个可憎和可怕的观念和错误相对，圣使徒习惯于不断地将信心引向耶稣基督；祂如此频繁地提名耶稣基督，以致任何人都不知道其必要的原因，实在是奇迹。</w:t>
      </w:r>
    </w:p>
    <w:p w14:paraId="3BCC57B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Whenever Luther adverts to the idea that God might have adopted another mode of redemption, he does this to assign reason its limits.</w:t>
      </w:r>
    </w:p>
    <w:p w14:paraId="519A48C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每当路德提到神本可以采纳另一种救赎方式的观念时，祂这样做是为了给理性划定界限。</w:t>
      </w:r>
    </w:p>
    <w:p w14:paraId="40397F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he too could refine and speculate before God, but that he will simply believe, and follow His word.</w:t>
      </w:r>
    </w:p>
    <w:p w14:paraId="322FC82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祂说祂也能在神面前精炼和思辨，但祂将单纯地相信，并跟随祂的话。</w:t>
      </w:r>
    </w:p>
    <w:p w14:paraId="2F484C3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 eminent divine, in fact, in the Lutheran Church, till the rise of Rationalism, expressed himself with indecision on this point.</w:t>
      </w:r>
    </w:p>
    <w:p w14:paraId="56C3DC1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事实上，在路德宗教会中，直到理性主义兴起，没有哪位杰出的神学家在这一点上表达过犹豫不决。</w:t>
      </w:r>
    </w:p>
    <w:p w14:paraId="6F3495D3">
      <w:pPr>
        <w:pStyle w:val="3"/>
        <w:spacing w:before="85" w:line="350" w:lineRule="exact"/>
        <w:rPr>
          <w:rFonts w:hint="eastAsia" w:ascii="微软雅黑" w:hAnsi="微软雅黑" w:eastAsia="微软雅黑" w:cs="微软雅黑"/>
          <w:sz w:val="30"/>
          <w:szCs w:val="30"/>
        </w:rPr>
      </w:pPr>
    </w:p>
    <w:p w14:paraId="4A8BABA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thing cannot be affirmed of the Reformed Church, where we find for a considerable time a tendency to adopt the language of Augustin.</w:t>
      </w:r>
    </w:p>
    <w:p w14:paraId="0310746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同样的事，不能被肯定于改革宗教会，在那里，我们发现在很长一段时间内，有一种采纳奥古斯丁语言的倾向。</w:t>
      </w:r>
    </w:p>
    <w:p w14:paraId="6142FB9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Calvin, in his Institutes (ii. 12. 1), and in his Commentary (John 15:13), permits himself to speak of the possibility of redemption in an absolute way, and to use language directly the reverse of what would have been employed by Anselm and Luther.</w:t>
      </w:r>
    </w:p>
    <w:p w14:paraId="439064B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因此，加尔文，在他的《基督教要义》（ii. 12. 1），以及在他的注释中（约翰福音 15:13），容许自己以一种绝对的方式来讲论救赎的可能性，并使用与安瑟伦和路德会使用的截然相反的语言。</w:t>
      </w:r>
    </w:p>
    <w:p w14:paraId="056C946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 language is found in Zanchius and Musculus, as well as in various other Reformed divines.</w:t>
      </w:r>
    </w:p>
    <w:p w14:paraId="6B50B78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类似的语言，在赞齐乌斯和穆斯库路斯，以及其他各种改革宗神学家中都可以找到。</w:t>
      </w:r>
    </w:p>
    <w:p w14:paraId="01B9842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Vossius, in vindicating Grotius' statements to this effect, against the strictures of Ravensperger, adduces quotations from a large number of Reformed writers; and a leaven of this description lingered among many Reformed divines, down to the time of Twisse and Rutherford, who both shared in this opinion.</w:t>
      </w:r>
    </w:p>
    <w:p w14:paraId="2C7EC6B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沃修斯，在为格老秀斯关于这方面的陈述，反驳雷文斯佩格的严厉批评时，引用了大量改革宗作家的语录；并且，这种描述的酵，在许多改革宗神学家中，一直存留到特维斯和卢瑟福的时代，他们两人都持此观点。</w:t>
      </w:r>
    </w:p>
    <w:p w14:paraId="7793B65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greater caution was imposed by the rise and spread of Socinianism, which unquestionably was aided by these undue concessions, and was able to appeal to them.</w:t>
      </w:r>
    </w:p>
    <w:p w14:paraId="66E65B0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但由于索西尼派的兴起和传播，被施加了更大的谨慎，索西尼派无疑得到了这些不当让步的帮助，并能诉诸于它们。</w:t>
      </w:r>
    </w:p>
    <w:p w14:paraId="4951BB7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At a later time, however, the two Protestant churches everywhere avowed the same principle as to the ABSOLUTE NECESSITY of a satisfaction, in order to the salvation of sinful men (see Owen's Vindication of Divine Justice).</w:t>
      </w:r>
    </w:p>
    <w:p w14:paraId="4951B3F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然而，在后来，两个新教教会在各处都宣扬了同样的原则，即为要拯救有罪的人，“补赎”是“绝对必要的”（见欧文的《神圣公义的辩护》）。</w:t>
      </w:r>
    </w:p>
    <w:p w14:paraId="71638DCA">
      <w:pPr>
        <w:pStyle w:val="3"/>
        <w:spacing w:before="85" w:line="350" w:lineRule="exact"/>
        <w:rPr>
          <w:rFonts w:hint="eastAsia" w:ascii="微软雅黑" w:hAnsi="微软雅黑" w:eastAsia="微软雅黑" w:cs="微软雅黑"/>
          <w:sz w:val="30"/>
          <w:szCs w:val="30"/>
        </w:rPr>
      </w:pPr>
    </w:p>
    <w:p w14:paraId="44A1F6C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another point the advantage decidedly lay with the Reformed Church.</w:t>
      </w:r>
    </w:p>
    <w:p w14:paraId="429E45C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在另一点上，优势明显地在改革宗教会一边。</w:t>
      </w:r>
    </w:p>
    <w:p w14:paraId="7DA5399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the Lutherans spoke loosely of the universality of expiation, without limiting the destination of the ransom by its efficacy, the Reformed divines more correctly asserted and vindicated the special reference of the atonement.</w:t>
      </w:r>
    </w:p>
    <w:p w14:paraId="725BA91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当路德宗人松散地讲论赎罪的普世性，而没有藉着其功效来限制赎价的目的地时，改革宗神学家们则更正确地断言并维护了赎罪的特殊指涉。</w:t>
      </w:r>
    </w:p>
    <w:p w14:paraId="2B35F6F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from the first a characteristic of the Reformed Church—a necessary result of the Augustinian views of grace with which it was imbued.</w:t>
      </w:r>
    </w:p>
    <w:p w14:paraId="56F936E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这从一开始就是改革宗教会的一个特征——是其所充满的奥古斯丁恩典观的必然结果。</w:t>
      </w:r>
    </w:p>
    <w:p w14:paraId="1827D34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put it in the form in which it had descended and was discussed in the schools: "SUFFICIENTLY for the whole world, but EFFICIENTLY only for the elect" (Calvin on 1 John 2:2).</w:t>
      </w:r>
    </w:p>
    <w:p w14:paraId="1DCF213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加尔文将其以其传承下来并在学派中讨论的形式表达出来：“对整个世界‘足够’，但只对选民‘有效’”（加尔文对约翰一书2:2的注释）。</w:t>
      </w:r>
    </w:p>
    <w:p w14:paraId="4929602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Reformed Church maintained that the efficacy of Christ's merits bore special reference to the elect.</w:t>
      </w:r>
    </w:p>
    <w:p w14:paraId="04873A6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改革宗教会主张，基督功绩的功效，特别地指向选民。</w:t>
      </w:r>
    </w:p>
    <w:p w14:paraId="01F48C02">
      <w:pPr>
        <w:pStyle w:val="3"/>
        <w:spacing w:before="85" w:line="350" w:lineRule="exact"/>
        <w:rPr>
          <w:rFonts w:hint="eastAsia" w:ascii="微软雅黑" w:hAnsi="微软雅黑" w:eastAsia="微软雅黑" w:cs="微软雅黑"/>
          <w:sz w:val="30"/>
          <w:szCs w:val="30"/>
        </w:rPr>
      </w:pPr>
    </w:p>
    <w:p w14:paraId="0366D7D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impress was stamped upon the church from its first origin, and to this view she may be said to have continued generally faithful.</w:t>
      </w:r>
    </w:p>
    <w:p w14:paraId="26E9991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这个印记从教会的起初就被盖在其上，并且可以说，她一直普遍地忠于这个观点。</w:t>
      </w:r>
    </w:p>
    <w:p w14:paraId="67F80E5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Lutheran Church always held the universal element, without formulating it.</w:t>
      </w:r>
    </w:p>
    <w:p w14:paraId="41C44C3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路德宗教会总是持守普世的要素，而没有将其公式化。</w:t>
      </w:r>
    </w:p>
    <w:p w14:paraId="7698E135">
      <w:pPr>
        <w:pStyle w:val="3"/>
        <w:spacing w:before="85" w:line="350" w:lineRule="exact"/>
        <w:rPr>
          <w:rFonts w:hint="eastAsia" w:ascii="微软雅黑" w:hAnsi="微软雅黑" w:eastAsia="微软雅黑" w:cs="微软雅黑"/>
          <w:sz w:val="30"/>
          <w:szCs w:val="30"/>
        </w:rPr>
      </w:pPr>
    </w:p>
    <w:p w14:paraId="4D7BE8A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historical outline of the doctrine of the atonement, which we have thus far sketched from the Apostolic age to the Reformation, proves that, in every phase of what can warrantably be termed ecclesiastical doctrine in the Eastern or Western Church, the death of Christ was uniformly viewed as standing in the closest relation to man's salvation.</w:t>
      </w:r>
    </w:p>
    <w:p w14:paraId="2473620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我们到此为止所勾勒的，从使徒时代到宗教改革的赎罪教义的历史纲要，证明了，在东方或西方教会中，所有可被合理地称为教会教义的每个阶段，基督的死都被一致地视为与人的救恩有最紧密的关系。</w:t>
      </w:r>
    </w:p>
    <w:p w14:paraId="43A4CAC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sincere investigators of the divine word were always persuaded that the remission of sins stood directly connected with the Lord's death, however much might be the influence of Christ's teaching, example, and constant care of the human family.</w:t>
      </w:r>
    </w:p>
    <w:p w14:paraId="2B6B3CB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神话语的真诚研究者们，总是深信罪得赦免直接与主的死相连，无论基督的教导、榜样和对人类家庭的持续关怀有多大的影响。</w:t>
      </w:r>
    </w:p>
    <w:p w14:paraId="1F51A23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further inquiry arose: What was the nature of that connection, or could it be precisely ascertained?</w:t>
      </w:r>
    </w:p>
    <w:p w14:paraId="3782B49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但一个更深的问题出现了：那个联系的性质是什么，或者它能被精确地确定吗？</w:t>
      </w:r>
    </w:p>
    <w:p w14:paraId="65164A8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seen, whether we turn to the patristic theology, to the comparatively mixed or philosophical theology of the Middle Ages, or to the more biblical theology of the Reformation, that every century agreed with one consent in the conclusion that there was a connection between Christ's death and the remission of sins; and that the connection was one of cause and effect, whether they speak of ransom and deliverance, of sacrifice and exemption from punishment, or of merit and reward.</w:t>
      </w:r>
    </w:p>
    <w:p w14:paraId="18AD632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无论我们转向教父神学，中世纪相对混合或哲学的神学，还是宗教改革更合乎圣经的神学，每个世纪都一致地同意这个结论，即基督的死与罪得赦免之间有联系；并且那个联系是因果关系，无论他们是讲赎价和拯救，献祭和免于惩罚，还是功绩和赏赐。</w:t>
      </w:r>
    </w:p>
    <w:p w14:paraId="65A3F09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single exception of the rationalistic Abelard is scarce worthy of notice.</w:t>
      </w:r>
    </w:p>
    <w:p w14:paraId="07EF970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理性主义的阿伯拉尔的唯一例外，几乎不值得注意。</w:t>
      </w:r>
    </w:p>
    <w:p w14:paraId="58F9FBD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WE HAVE THE CHURCH-CONSCIOUSNESS OF CHRISTENDOM, if anything deserves that name.</w:t>
      </w:r>
    </w:p>
    <w:p w14:paraId="280B47D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那么，在这里，我们有了“基督教界的教会意识”，如果有什么配得上这个名称的话。</w:t>
      </w:r>
    </w:p>
    <w:p w14:paraId="68932C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opinions of a neutralizing tendency undoubtedly were fostered in the East and West, yet the doctrine of the causal connection between Christ's death and pardon—in other words, the expiation of sin by His blood—was not denied at any period either by the Greek or Romish Church.</w:t>
      </w:r>
    </w:p>
    <w:p w14:paraId="289C005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虽然，无疑地，在东方和西方都滋生了中和倾向的观点，但基督的死与赦免之间的因果联系的教义——换句话说，藉着祂的宝血赎清罪——在任何时期，无论是希腊教会还是罗马教会，都没有被否认。</w:t>
      </w:r>
    </w:p>
    <w:p w14:paraId="7C3F1D1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harmony of Christian conviction and doctrine is not to be ignored or undervalued.</w:t>
      </w:r>
    </w:p>
    <w:p w14:paraId="5B60EEB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这种基督徒信念和教义的和谐，不应被忽略或低估。</w:t>
      </w:r>
    </w:p>
    <w:p w14:paraId="74CAA3DC">
      <w:pPr>
        <w:pStyle w:val="3"/>
        <w:spacing w:before="85" w:line="350" w:lineRule="exact"/>
        <w:rPr>
          <w:rFonts w:hint="eastAsia" w:ascii="微软雅黑" w:hAnsi="微软雅黑" w:eastAsia="微软雅黑" w:cs="微软雅黑"/>
          <w:sz w:val="30"/>
          <w:szCs w:val="30"/>
        </w:rPr>
      </w:pPr>
    </w:p>
    <w:p w14:paraId="153C1B2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brought down the history of the doctrine to the Reformation, at which time it may be said to have stood forth in meridian brightness and full-orbed development.</w:t>
      </w:r>
    </w:p>
    <w:p w14:paraId="00FD18B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我们已将该教义的历史带到了宗教改革，那时，可以说，它以正午的光辉和圆满的发展而显赫。</w:t>
      </w:r>
    </w:p>
    <w:p w14:paraId="1FA97AA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date nothing interposed between the sinner and the atonement—no merit of works—no preparation by ecclesiastic rites; the application of it was by faith alone.</w:t>
      </w:r>
    </w:p>
    <w:p w14:paraId="07B8C45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在那个时期，罪人与赎罪之间没有任何中介——没有行为的功绩——没有藉着教会仪式的预备；它的应用是单凭信心。</w:t>
      </w:r>
    </w:p>
    <w:p w14:paraId="189B0BF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Reformation doctrine was, that the atonement alone saves, and that it is received by faith alone.</w:t>
      </w:r>
    </w:p>
    <w:p w14:paraId="77DBD06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宗教改革的教义是，唯独赎罪能拯救，并且唯独藉着信心来领受。</w:t>
      </w:r>
    </w:p>
    <w:p w14:paraId="498EEEA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twofold work of active and passive obedience was set forth as something merely to be received by faith for the remission of sin.</w:t>
      </w:r>
    </w:p>
    <w:p w14:paraId="63E1D59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基督主动和被动顺服的双重工作，被阐明为仅仅是藉着信心来领受，为要罪得赦免。</w:t>
      </w:r>
    </w:p>
    <w:p w14:paraId="1E2C2017">
      <w:pPr>
        <w:pStyle w:val="3"/>
        <w:spacing w:before="85" w:line="350" w:lineRule="exact"/>
        <w:rPr>
          <w:rFonts w:hint="eastAsia" w:ascii="微软雅黑" w:hAnsi="微软雅黑" w:eastAsia="微软雅黑" w:cs="微软雅黑"/>
          <w:sz w:val="30"/>
          <w:szCs w:val="30"/>
        </w:rPr>
      </w:pPr>
    </w:p>
    <w:p w14:paraId="0D79DD0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true doctrine, however, is invariably followed by error as its shadow, that exhibition of the ultimate truth on this great article could not be expected to be preserved for any length of time untarnished and unclouded.</w:t>
      </w:r>
    </w:p>
    <w:p w14:paraId="1B15FC4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然而，既然真理总是被错误如影随形，那么，关于这个伟大信条的最终真理的展现，就不能被期望在任何长的时间内保持无瑕疵和无云翳。</w:t>
      </w:r>
    </w:p>
    <w:p w14:paraId="17341C9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atonement was made central, and offered for men's reception, without preparations or conditions, in the purest form in which it had ever been presented since the Apostolic age; but before the century closed negations arose on every side, viz.</w:t>
      </w:r>
    </w:p>
    <w:p w14:paraId="63300FA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赎罪被置于中心，并在没有任何预备或条件的情况下，以自使徒时代以来曾被呈现的最纯粹形式，被献给世人领受；但在那个世纪结束前，否定的声音四起，即，</w:t>
      </w:r>
    </w:p>
    <w:p w14:paraId="46A6DD9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Socinianism, the rejection of the vicarious active obedience, Grotianism, Arminianism, and the like.</w:t>
      </w:r>
    </w:p>
    <w:p w14:paraId="32BE642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索西尼派，对替代性主动顺服的拒绝，格老秀斯派，亚米念派，等等。</w:t>
      </w:r>
    </w:p>
    <w:p w14:paraId="68ABDF13">
      <w:pPr>
        <w:pStyle w:val="3"/>
        <w:spacing w:before="85" w:line="350" w:lineRule="exact"/>
        <w:rPr>
          <w:rFonts w:hint="eastAsia" w:ascii="微软雅黑" w:hAnsi="微软雅黑" w:eastAsia="微软雅黑" w:cs="微软雅黑"/>
          <w:sz w:val="30"/>
          <w:szCs w:val="30"/>
        </w:rPr>
      </w:pPr>
    </w:p>
    <w:p w14:paraId="786117F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SOCINIANISM, it is not necessary, after the historic sketch given in the previous volume, to enumerate its peculiarities; and the cognate views of the present day adverse to the vicarious satisfaction, which, with Christian elements not to be denied, are unquestionably Socinianizing in their theory of Christ's death.</w:t>
      </w:r>
    </w:p>
    <w:p w14:paraId="1BE4791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至于“索西尼派”，在前一卷中已给出了历史的概述，没有必要再列举其 peculiarities；以及当今反对替代性补赎的同源观点，这些观点，虽然有不可否认的基督教因素，但在其关于基督之死的理论上，无疑是索西尼派的。</w:t>
      </w:r>
    </w:p>
    <w:p w14:paraId="75DC050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were pretty fully exhibited and brought down to recent times in the previous volume.</w:t>
      </w:r>
    </w:p>
    <w:p w14:paraId="3A08FEC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这些在前一卷中被相当充分地展现并追溯到近代。</w:t>
      </w:r>
    </w:p>
    <w:p w14:paraId="2A11214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historical outline I deem it best to avoid that class of opinions, and to limit myself to other theories, which, though deviating from Reformation doctrine in certain points, yet agree in ascribing to the death of Christ the remission of sins, the acceptance of our persons, and our redemption from the curse.</w:t>
      </w:r>
    </w:p>
    <w:p w14:paraId="3748C39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历史纲要中，我认为最好避免那类观点，而将自己局限于其他理论，这些理论，虽然在某些点上偏离了宗教改革的教义，却同意将罪得赦免、我们人格的被悦纳，以及我们从咒诅中的救赎，都归于基督的死。</w:t>
      </w:r>
    </w:p>
    <w:p w14:paraId="0C1F8FA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leads us into a different class of theories, and among writers more pronounced in doctrinal opinions, and approaching nearer to the truth.</w:t>
      </w:r>
    </w:p>
    <w:p w14:paraId="652EE7D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这使我们进入了一类不同的理论，以及那些在教义观点上更明确，更接近真理的作家。</w:t>
      </w:r>
    </w:p>
    <w:p w14:paraId="4F95DEA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 question which divided the schools of theology after the appearance of Socinianism, and divides the modern thinkers of the German type from the class commonly regarded as evangelical and biblical, is, whether remission of sins is an absolute gift, or obtained by the death of Christ as its meritorious PURCHASE?</w:t>
      </w:r>
    </w:p>
    <w:p w14:paraId="718F472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索西尼派出现后，分裂了神学学派的重大问题，以及分裂了德国类型的现代思想家与通常被视为福音派和合乎圣经的那类人的问题是，罪得赦免是一个绝对的恩赐，还是藉着基督的死作为其功绩的“买赎”而得的？</w:t>
      </w:r>
    </w:p>
    <w:p w14:paraId="3395763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of absolute pardon, which represents Christ as preaching but not procuring pardon—the great untruth of the modern theology, as contrasted with the general Christian consciousness—we delineated historically already.</w:t>
      </w:r>
    </w:p>
    <w:p w14:paraId="0FDF8AE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绝对赦免的理论，将基督描绘为传讲但不促成赦免——这是现代神学的巨大不实，与普遍的基督徒意识相对——我们已在历史上描绘过。</w:t>
      </w:r>
    </w:p>
    <w:p w14:paraId="0CA2497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described it also dogmatically, as subversive of all moral laws, and opposed to natural as well as revealed theology.</w:t>
      </w:r>
    </w:p>
    <w:p w14:paraId="5EA452A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我们也已在教义上描述了它，即它颠覆了所有的道德律，并与自然和启示神学都相对立。</w:t>
      </w:r>
    </w:p>
    <w:p w14:paraId="05B183F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enter more into detail as to the peculiar views of this class of writers, though it might have its interest, would be but a repetition or enlargement of what has been done already.</w:t>
      </w:r>
    </w:p>
    <w:p w14:paraId="4E07354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但更详细地探讨这类作者的独特观点，虽然可能有其趣味，但不过是对已做过之事的一种重复或扩大。</w:t>
      </w:r>
    </w:p>
    <w:p w14:paraId="2C412AE3">
      <w:pPr>
        <w:pStyle w:val="3"/>
        <w:spacing w:before="85" w:line="350" w:lineRule="exact"/>
        <w:rPr>
          <w:rFonts w:hint="eastAsia" w:ascii="微软雅黑" w:hAnsi="微软雅黑" w:eastAsia="微软雅黑" w:cs="微软雅黑"/>
          <w:sz w:val="30"/>
          <w:szCs w:val="30"/>
        </w:rPr>
      </w:pPr>
    </w:p>
    <w:p w14:paraId="052504D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negation which obscured the full-orbed doctrine of the Reformation, was the rejection of the element of Christ's active obedience.</w:t>
      </w:r>
    </w:p>
    <w:p w14:paraId="62F33AA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第一个遮蔽了宗教改革圆满教义的否定，是拒绝了基督主动顺服的要素。</w:t>
      </w:r>
    </w:p>
    <w:p w14:paraId="4508D27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assailed the Protestant Church in three different quarters, and was particularly injurious, leaving behind it a leaven never fully purged out to this day.</w:t>
      </w:r>
    </w:p>
    <w:p w14:paraId="5F233A7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这个错误在三个不同的方面攻击了新教教会，并且特别有害，留下了至今从未被完全清除的酵。</w:t>
      </w:r>
    </w:p>
    <w:p w14:paraId="444A16BE">
      <w:pPr>
        <w:pStyle w:val="3"/>
        <w:spacing w:before="85" w:line="350" w:lineRule="exact"/>
        <w:rPr>
          <w:rFonts w:hint="eastAsia" w:ascii="微软雅黑" w:hAnsi="微软雅黑" w:eastAsia="微软雅黑" w:cs="微软雅黑"/>
          <w:sz w:val="30"/>
          <w:szCs w:val="30"/>
        </w:rPr>
      </w:pPr>
    </w:p>
    <w:p w14:paraId="45B94BB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Osiander of Königsberg, in his treatise on Justification, 1550, immediately after Luther's death, attacked the distinctive principle of Protestantism, by denying that justification was to be regarded as a forensic act on the ground of Christ's righteousness.</w:t>
      </w:r>
    </w:p>
    <w:p w14:paraId="1620EDB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哥尼斯堡的奥西安德，在他1550年关于称义的论文中，即路德死后不久，攻击了新教的独特原则，否认称义应被视为基于基督公义的一个法庭行为。</w:t>
      </w:r>
    </w:p>
    <w:p w14:paraId="0903257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allowed that mankind obtain pardon and redemption from the curse of the law through the blood of Christ, but divided between pardon and justification in such a way as to make the former relative and the latter inherent; and he charged the Lutheran teachers with ignorance and indecision, inasmuch as they could not state or define what Christ's righteousness involved.</w:t>
      </w:r>
    </w:p>
    <w:p w14:paraId="7939B61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承认人类藉着基督的宝血，从律法的咒诅中得赦免和救赎，但祂在赦免和称义之间作了区分，使前者是相对的，后者是内在的；祂指责路德宗的教师们无知和犹豫不决，因为他们不能陈述或定义基督的公义包含了什么。</w:t>
      </w:r>
    </w:p>
    <w:p w14:paraId="01B8BA8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challenge to the Protestant Church to become self-conscious led to definition.</w:t>
      </w:r>
    </w:p>
    <w:p w14:paraId="67481E1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这个对新教教会成为自觉的挑战，导致了定义。</w:t>
      </w:r>
    </w:p>
    <w:p w14:paraId="15C26F9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Flacius Illyricus, Brentius, and others in the Lutheran Church, but Calvin also, in replying to Osiander, explicitly combined the active and passive obedience of Christ as equally vicarious.</w:t>
      </w:r>
    </w:p>
    <w:p w14:paraId="13A7126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不仅路德宗教会中的弗拉丘斯·伊利里库斯、布伦提乌斯和其他人，加尔文，在回应奥西安德时，也明确地将基督的主动和被动顺服，作为同等的替代性结合起来。</w:t>
      </w:r>
    </w:p>
    <w:p w14:paraId="0800157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taught that Christ's one complete obedience was comprehended both in His actions and sufferings, and that the matter of our redemption consisted of both.</w:t>
      </w:r>
    </w:p>
    <w:p w14:paraId="482D4A7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他们教导，基督一次完全的顺服，既包含在祂的行动中，也包含在祂的受苦中，我们救赎的实质由两者组成。</w:t>
      </w:r>
    </w:p>
    <w:p w14:paraId="07F52F8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Flacius Illyricus sets forth that Christ, as perfectly obedient to the law, did and suffered all that the law required of us, and imputed to us His whole obedience as our righteousness.</w:t>
      </w:r>
    </w:p>
    <w:p w14:paraId="563A7C3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弗拉丘斯·伊利里库斯阐明，基督，作为完全顺服律法的，做了并受了律法对我们所要求的一切，并将祂全部的顺服归算给我们为我们的义。</w:t>
      </w:r>
    </w:p>
    <w:p w14:paraId="29BC58A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controversy, which shook the Lutheran Church in an extraordinary way, led the way to clearer definition as contained in the Concordiœ Formula.</w:t>
      </w:r>
    </w:p>
    <w:p w14:paraId="1C7F30A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这场以一种非凡的方式震撼了路德宗教会的争议，为《协和信条》中所包含的更清晰的定义铺平了道路。</w:t>
      </w:r>
    </w:p>
    <w:p w14:paraId="4678E75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maintained that sin consists in omission as well as commission, and that remission of sin necessarily involves not only the removal of guilt, but the imputation of righteousness.</w:t>
      </w:r>
    </w:p>
    <w:p w14:paraId="127440B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主张罪既在于不行为，也在于行为，罪得赦免必然地不仅包含除去罪咎，还包含归算义。</w:t>
      </w:r>
    </w:p>
    <w:p w14:paraId="1EF9AC8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conclusion was, that the divine law must be perfectly obeyed by a mediator; and they defined this righteousness sometimes as satisfaction AND obedience, and at other times as Christ's OBEDIENCE IN LIFE AND IN DEATH.</w:t>
      </w:r>
    </w:p>
    <w:p w14:paraId="7417C7F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他们的结论是，神的律法必须被一位中保完全地顺服；他们有时将这个义定义为补赎“和”顺服，有时则定义为基督“在生和在死中的顺服”。</w:t>
      </w:r>
    </w:p>
    <w:p w14:paraId="45BD81BC">
      <w:pPr>
        <w:pStyle w:val="3"/>
        <w:spacing w:before="85" w:line="350" w:lineRule="exact"/>
        <w:rPr>
          <w:rFonts w:hint="eastAsia" w:ascii="微软雅黑" w:hAnsi="微软雅黑" w:eastAsia="微软雅黑" w:cs="微软雅黑"/>
          <w:sz w:val="30"/>
          <w:szCs w:val="30"/>
        </w:rPr>
      </w:pPr>
    </w:p>
    <w:p w14:paraId="6BAA77A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tendency originated by Piscator in the Reformed Church, divided between Christ's active and passive obedience, hitherto regarded as equally belonging to His vicarious work.</w:t>
      </w:r>
    </w:p>
    <w:p w14:paraId="4468627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另一种倾向，由皮斯卡托在改革宗教会中发起，在基督的主动和被动顺服之间作了区分，而这两种顺服迄今被认为是同等地属于祂的替代性工作。</w:t>
      </w:r>
    </w:p>
    <w:p w14:paraId="7D3BB84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Piscator maintained that the active obedience was necessary for Christ Himself as man, and that only the passive obedience was imputed to His people.</w:t>
      </w:r>
    </w:p>
    <w:p w14:paraId="5DD00A2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皮斯卡托主张，主动的顺服对基督自己作为人是必要的，只有被动的顺服被归算给祂的子民。</w:t>
      </w:r>
    </w:p>
    <w:p w14:paraId="11A1DEC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theory, probably suggested by a Socinian taunt (of a nimisfactio), was propounded by Karg, a Lutheran divine, but soon recanted.</w:t>
      </w:r>
    </w:p>
    <w:p w14:paraId="3988D48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同样的理论，可能受索西尼派的嘲弄（关于一种过度的行为）所启发，被一位路德宗神学家卡格提出，但很快就撤回了。</w:t>
      </w:r>
    </w:p>
    <w:p w14:paraId="5878F81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earnestly maintained by Piscator, and spread in all directions from him.</w:t>
      </w:r>
    </w:p>
    <w:p w14:paraId="189B373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它被皮斯卡托热切地主张，并从祂那里向四方传播。</w:t>
      </w:r>
    </w:p>
    <w:p w14:paraId="5E22038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taken up in the French Church by Cameron, Cappel, Blondel, and La Placette; in the Palatinate by Pareus and Scultetus; in Holland by Wendelinus, Henry and James Alting, father and son; and the mischievous leaven continues to work in many churches to this day.</w:t>
      </w:r>
    </w:p>
    <w:p w14:paraId="62A0440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法国教会中被卡梅伦、卡佩尔、布隆代尔和拉普拉塞特所采纳；在帕拉蒂纳被帕雷乌斯和斯库尔特图斯所采纳；在荷兰被温德林努斯、亨利和詹姆斯·阿尔丁父子所采纳；这种有害的酵至今仍在许多教会中作工。</w:t>
      </w:r>
    </w:p>
    <w:p w14:paraId="406136E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exist only in connection with a semi-Nestorian view of Christ's person, and defective views of man's double obligation as a creature and a sinner, which is not to be expressed in the formula, obey OR suffer, but obey AND suffer.</w:t>
      </w:r>
    </w:p>
    <w:p w14:paraId="71E7DD9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它只能在与基督位格的半涅斯多留派观点，以及对人作为受造物和罪人的双重义务的有缺陷观点相联系的情况下存在，这双重义务不应被表达为“顺服‘或’受苦”，而应是“顺服‘和’受苦”。</w:t>
      </w:r>
    </w:p>
    <w:p w14:paraId="331DAD1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Piscator admitted that, as a qualification for the work of redemption, or indispensable condition, Christ's active obedience was presupposed; but he denied that it was vicarious or imputed.</w:t>
      </w:r>
    </w:p>
    <w:p w14:paraId="7E1615D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皮斯卡托承认，作为救赎工作的一个资格，或不可或缺的条件，基督的主动顺服是被预设的；但祂否认它是替代性的或被归算的。</w:t>
      </w:r>
    </w:p>
    <w:p w14:paraId="356BC38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views were condemned by the National Synod of Gap, and by several French Synods, from 1603 to 1612.</w:t>
      </w:r>
    </w:p>
    <w:p w14:paraId="247C610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这些观点被盖普的国家主教会议，以及从1603年到1612年的几次法国主教会议所谴责。</w:t>
      </w:r>
    </w:p>
    <w:p w14:paraId="5798A4F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continued to spread, and tended to undermine the great fact of substitution, at least in the definite sense that whatever was in man's obligation formed part of the Redeemer's suretyship.</w:t>
      </w:r>
    </w:p>
    <w:p w14:paraId="3B2355B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这个理论继续传播，并倾向于削弱替代这个伟大的事实，至少在人义务中无论什么都构成救赎主保证人的一部分这个明确的意义上。</w:t>
      </w:r>
    </w:p>
    <w:p w14:paraId="1D87FC7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necessary to adduce arguments in refutation of this theory, as we have, in the discussions of this volume and of the former, asserted from Scripture directly the reverse.</w:t>
      </w:r>
    </w:p>
    <w:p w14:paraId="5B12841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没有必要引证论据来反驳这个理论，因为我们，在这卷和前一卷的讨论中，已从圣经直接地断言了相反的观点。</w:t>
      </w:r>
    </w:p>
    <w:p w14:paraId="4CEA7DF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be a mere repetition to restate the biblical truth that perfect obedience according to God's legislative authority, constitutes our sole ground or title to life.</w:t>
      </w:r>
    </w:p>
    <w:p w14:paraId="7ADF152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重述那个圣经的真理，即按照神立法权威的完全顺服，构成我们唯一的根基或生命的所有权，那将是单纯的重复。</w:t>
      </w:r>
    </w:p>
    <w:p w14:paraId="7F426616">
      <w:pPr>
        <w:pStyle w:val="3"/>
        <w:spacing w:before="85" w:line="350" w:lineRule="exact"/>
        <w:rPr>
          <w:rFonts w:hint="eastAsia" w:ascii="微软雅黑" w:hAnsi="微软雅黑" w:eastAsia="微软雅黑" w:cs="微软雅黑"/>
          <w:sz w:val="30"/>
          <w:szCs w:val="30"/>
        </w:rPr>
      </w:pPr>
    </w:p>
    <w:p w14:paraId="02FBFFF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theory of Grotius, which comes next in order, menaced the integrity of the doctrine of the atonement in another way.</w:t>
      </w:r>
    </w:p>
    <w:p w14:paraId="056AE7B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接下来是格老秀斯的理论，它以另一种方式威胁了赎罪教义的完整性。</w:t>
      </w:r>
    </w:p>
    <w:p w14:paraId="06F347F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well-known work, The Defence of the Catholic Faith on the Satisfaction of Christ against Faustus Socinus (A.D. 1617), was hailed by the most eminent divines, and translated into various languages.</w:t>
      </w:r>
    </w:p>
    <w:p w14:paraId="592071F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祂著名的著作，《驳斥浮士德·索西尼的基督补赎天主教信仰辩护》（公元1617年），被最杰出的神学家所欢呼，并被翻译成多种语言。</w:t>
      </w:r>
    </w:p>
    <w:p w14:paraId="328EFEB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made the basis of Stillingfleet's work on the sufferings of Christ.</w:t>
      </w:r>
    </w:p>
    <w:p w14:paraId="73B8829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它成了斯蒂林弗利特关于基督受苦著作的基础。</w:t>
      </w:r>
    </w:p>
    <w:p w14:paraId="38161E0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fully examined, however, in the light of the Reformation doctrine, and read according to its avowed principle, it is found to surrender almost as much as it retained.</w:t>
      </w:r>
    </w:p>
    <w:p w14:paraId="0B19828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然而，当在宗教改革教义的光中被充分地考察，并根据其公开的原则来阅读时，就发现它几乎放弃了与它所保留的一样多。</w:t>
      </w:r>
    </w:p>
    <w:p w14:paraId="14F3EED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Differing from the theory of Duns Scotus in maintaining that Christ's sufferings were of infinite value on account of the dignity of His person, it yet decidedly approached his views in maintaining an acceptilation theory.</w:t>
      </w:r>
    </w:p>
    <w:p w14:paraId="349D746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与邓斯·司各脱的理论不同，它主张基督的受苦因其位格的尊贵而具有无限的价值，但它在主张一种账面勾销理论方面，却明确地接近了他的观点。</w:t>
      </w:r>
    </w:p>
    <w:p w14:paraId="00C094C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of Grotius proceeded on the supposition that the divine claims were relaxed, that God exercised His dispensing authority, and might have dispensed with any satisfaction, had He so pleased.</w:t>
      </w:r>
    </w:p>
    <w:p w14:paraId="387890C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格老秀斯的论证是基于这样一个假设，即神的要求被放宽了，神行使了祂的免除权柄，并且，如果祂愿意，本可以免除任何补赎。</w:t>
      </w:r>
    </w:p>
    <w:p w14:paraId="3DA6A83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sometimes called THE ACCEPTILATION THEORY—implying that the creditor remits the debt without payment or compensation; and it is sometimes called THE GOVERNMENTAL THEORY, because God is considered only as a regent who adopted a certain wise measure in the way of punitive example, to impress His subjects with a necessary respect for law and authority.</w:t>
      </w:r>
    </w:p>
    <w:p w14:paraId="5A9F866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时被称为“账面勾销理论”——意指债主在没有支付或补偿的情况下，免除了债务；它有时被称为“政府理论”，因为神只被视为一位摄政王，祂采取了某种智慧的措施，以惩罚性榜样的方式，来给祂的臣民留下对律法和权威的必要尊重。</w:t>
      </w:r>
    </w:p>
    <w:p w14:paraId="72E3998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may be used as a rough illustration, but not as a theory of the atonement.</w:t>
      </w:r>
    </w:p>
    <w:p w14:paraId="45B724E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那可以被用作一个粗略的例证，但不能被用作赎罪的理论。</w:t>
      </w:r>
    </w:p>
    <w:p w14:paraId="79AAEDBF">
      <w:pPr>
        <w:pStyle w:val="3"/>
        <w:spacing w:before="85" w:line="350" w:lineRule="exact"/>
        <w:rPr>
          <w:rFonts w:hint="eastAsia" w:ascii="微软雅黑" w:hAnsi="微软雅黑" w:eastAsia="微软雅黑" w:cs="微软雅黑"/>
          <w:sz w:val="30"/>
          <w:szCs w:val="30"/>
        </w:rPr>
      </w:pPr>
    </w:p>
    <w:p w14:paraId="0D01BC4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was not based on a satisfaction of divine justice, for he allowed that God might have left sin to go unpunished; nor was the atonement regarded as effected by entering into man's responsibilities in their full extent, so that we can reason from what man owed to what Christ rendered.</w:t>
      </w:r>
    </w:p>
    <w:p w14:paraId="1B2FD24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这个理论不是建立在对神公义的补赎之上，因为祂承认神本可以任由罪不被惩罚；赎罪也不被视为是藉着完全地进入人的责任中来成就的，以致我们可以从人所欠的，推论到基督所献的。</w:t>
      </w:r>
    </w:p>
    <w:p w14:paraId="109EA3B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Grotius reduced it to a mere expedient or measure of government.</w:t>
      </w:r>
    </w:p>
    <w:p w14:paraId="2F38917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格老秀斯将其简化为一种单纯的权宜之计或政府的措施。</w:t>
      </w:r>
    </w:p>
    <w:p w14:paraId="4B14ED0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started in his inquiry from the question of PUNISHMENT, as if the infliction of punishment—a mere consequence of sin—were all that was essentially involved.</w:t>
      </w:r>
    </w:p>
    <w:p w14:paraId="41EA8C0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祂从“惩罚”的问题开始祂的探究，仿佛惩罚的施行——罪的一个单纯后果——就是所有本质上所涉及的。</w:t>
      </w:r>
    </w:p>
    <w:p w14:paraId="5B1AE23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To bring down the question into a yet lower region, he based punishment on purely positive law or arbitrary appointment, which, being subject to no higher law, might by possibility relax the obligations, remit the sanctions, and remove the consequences.</w:t>
      </w:r>
    </w:p>
    <w:p w14:paraId="50A8931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为了将问题带到一个更低的层面，祂将惩罚建立在单纯的实在律法或任意的规定上，这法律，既不服从于任何更高的律法，就可能放宽义务，免除制裁，并除去后果。</w:t>
      </w:r>
    </w:p>
    <w:p w14:paraId="7444A3E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Grotius retains the actual satisfaction; and herein lies the service which he rendered, and which the church gratefully accepted.</w:t>
      </w:r>
    </w:p>
    <w:p w14:paraId="29C9A4E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格老秀斯保留了实际的补赎；这正是祂所作的贡献，也是教会感激地接受的。</w:t>
      </w:r>
    </w:p>
    <w:p w14:paraId="79F3AC91">
      <w:pPr>
        <w:pStyle w:val="3"/>
        <w:spacing w:before="85" w:line="350" w:lineRule="exact"/>
        <w:rPr>
          <w:rFonts w:hint="eastAsia" w:ascii="微软雅黑" w:hAnsi="微软雅黑" w:eastAsia="微软雅黑" w:cs="微软雅黑"/>
          <w:sz w:val="30"/>
          <w:szCs w:val="30"/>
        </w:rPr>
      </w:pPr>
    </w:p>
    <w:p w14:paraId="609F15C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conclusions on the atonement, however valuable so far as they are a statement of fact, suppose no inward necessity in the divine government for such a costly provision.</w:t>
      </w:r>
    </w:p>
    <w:p w14:paraId="1F423E5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祂关于赎罪的结论，虽然就其作为事实的陈述而言是宝贵的，却假设了在神的治理中，对如此昂贵的预备没有内在的必要性。</w:t>
      </w:r>
    </w:p>
    <w:p w14:paraId="423EB53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thus very different from Anselm's.</w:t>
      </w:r>
    </w:p>
    <w:p w14:paraId="233EF90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因此，它们与安瑟伦的非常不同。</w:t>
      </w:r>
    </w:p>
    <w:p w14:paraId="0A6EAF5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starts, not from a punitive example, arbitrary and capable of being dispensed with, but from SIN as a violation of the divine honour, a disharmony in God's universe, and DEMANDING punishment as well as reparation.</w:t>
      </w:r>
    </w:p>
    <w:p w14:paraId="522668C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后者不是从一个惩罚性的榜样，任意的且可以被免除的，开始，而是从“罪”作为对神荣耀的侵犯，神宇宙中的一种不和谐，并且“要求”惩罚和赔偿开始。</w:t>
      </w:r>
    </w:p>
    <w:p w14:paraId="7C71FE26">
      <w:pPr>
        <w:pStyle w:val="3"/>
        <w:spacing w:before="85" w:line="350" w:lineRule="exact"/>
        <w:rPr>
          <w:rFonts w:hint="eastAsia" w:ascii="微软雅黑" w:hAnsi="微软雅黑" w:eastAsia="微软雅黑" w:cs="微软雅黑"/>
          <w:sz w:val="30"/>
          <w:szCs w:val="30"/>
        </w:rPr>
      </w:pPr>
    </w:p>
    <w:p w14:paraId="4695C17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account, Grotius' theory could not counteract the Socinian views, because he gave up the main elements of the ecclesiastical doctrine—the indispensable necessity of satisfaction to divine justice, and of the complete fulfilment of man's obligations, in precept and in penalty.</w:t>
      </w:r>
    </w:p>
    <w:p w14:paraId="1BAF3C3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因此，格老秀斯的理论不能抵消索西尼派的观点，因为祂放弃了教会教义的主要要素——对神公义作补赎的不可或缺的必要性，以及在诫命和刑罚上，完全履行人的义务。</w:t>
      </w:r>
    </w:p>
    <w:p w14:paraId="4D532CB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His views of sin were shallow.</w:t>
      </w:r>
    </w:p>
    <w:p w14:paraId="333211E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祂对罪的看法是肤浅的。</w:t>
      </w:r>
    </w:p>
    <w:p w14:paraId="30A4E5C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regard the personal God as sustaining by its commission any wrong which the wisdom of the Moral Governor could not undo by a mere punitive example.</w:t>
      </w:r>
    </w:p>
    <w:p w14:paraId="1CFCF5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祂不认为人格的神会因着它的施行而遭受任何道德治理者的智慧不能藉着单纯的惩罚性榜样来撤销的错。</w:t>
      </w:r>
    </w:p>
    <w:p w14:paraId="240BEEF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a punitive example amount to in connection with human guilt?</w:t>
      </w:r>
    </w:p>
    <w:p w14:paraId="08D181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一个惩罚性的榜样，在与人类罪咎的联系中，算得了什么？</w:t>
      </w:r>
    </w:p>
    <w:p w14:paraId="430BE18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no more than that a certain expedient was adopted to DETER FROM SIN IN FUTURE, or to influence other orders of being in the universe.</w:t>
      </w:r>
    </w:p>
    <w:p w14:paraId="5E9FDE3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它不过意指采取了某种权宜之计，以“将来防止犯罪”，或影响宇宙中其他等级的存在。</w:t>
      </w:r>
    </w:p>
    <w:p w14:paraId="2EEB6DC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guilt of past sin was thus not affected by the atonement in the way in which the church argued.</w:t>
      </w:r>
    </w:p>
    <w:p w14:paraId="0C0C376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因此，过去罪的罪咎，没有以教会所论证的方式，受到赎罪的影响。</w:t>
      </w:r>
    </w:p>
    <w:p w14:paraId="032574A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the theory maintain the inward link between sin and punishment, far less explain how the punitive justice of God could approach such a person.</w:t>
      </w:r>
    </w:p>
    <w:p w14:paraId="7D6934D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这个理论也没有维持罪与惩罚之间的内在联系，更不用说解释神的惩罚性公义如何能临到这样一个人了。</w:t>
      </w:r>
    </w:p>
    <w:p w14:paraId="5EA1369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THE PROBLEM.</w:t>
      </w:r>
    </w:p>
    <w:p w14:paraId="39F8AB6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因为这就是问题所在。</w:t>
      </w:r>
    </w:p>
    <w:p w14:paraId="1C2EFB5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death of Christ stands only as an example for the future, then its necessity was not based in the divine nature.</w:t>
      </w:r>
    </w:p>
    <w:p w14:paraId="670A276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如果基督的死只作为将来的榜样，那么其必要性就不是建立在神的本性上。</w:t>
      </w:r>
    </w:p>
    <w:p w14:paraId="5977FE5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most inappropriate possible, because the punishment of the innocent could not deter the guilty.</w:t>
      </w:r>
    </w:p>
    <w:p w14:paraId="6283E94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那是尽可能地不恰当，因为对无辜者的惩罚不能阻止有罪者。</w:t>
      </w:r>
    </w:p>
    <w:p w14:paraId="52BDBB0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Plainly, Grotius smuggled in the notion of a punitive example for the true theory of satisfaction.</w:t>
      </w:r>
    </w:p>
    <w:p w14:paraId="61BD814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显然，格老秀斯将一个惩罚性榜样的观念，偷偷地塞进了真实的补赎理论。</w:t>
      </w:r>
    </w:p>
    <w:p w14:paraId="2B0927D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must be done to Grotius, however, as compared with Socinianism; for, though he acted unfairly by the truth, and adopted a mediating policy, yet he still connects remission of sins with the atoning death of Christ.</w:t>
      </w:r>
    </w:p>
    <w:p w14:paraId="726A4E3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然而，与索西尼派相比，必须公正地对待格老秀斯；因为，虽然祂对真理不公，并采纳了一种中介的政策，但祂仍然将罪得赦免与基督的赎罪之死联系起来。</w:t>
      </w:r>
    </w:p>
    <w:p w14:paraId="16BBA32D">
      <w:pPr>
        <w:pStyle w:val="3"/>
        <w:spacing w:before="85" w:line="350" w:lineRule="exact"/>
        <w:rPr>
          <w:rFonts w:hint="eastAsia" w:ascii="微软雅黑" w:hAnsi="微软雅黑" w:eastAsia="微软雅黑" w:cs="微软雅黑"/>
          <w:sz w:val="30"/>
          <w:szCs w:val="30"/>
        </w:rPr>
      </w:pPr>
    </w:p>
    <w:p w14:paraId="0A04733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Grotian theory has been largely accepted in America under the name of the governmental theory.</w:t>
      </w:r>
    </w:p>
    <w:p w14:paraId="680CADB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格老秀斯的理论，在美国以政府理论的名义，被广泛地接受。</w:t>
      </w:r>
    </w:p>
    <w:p w14:paraId="6F305C0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Hopkinsianism was one phase of it; and it is sometimes designated the New England theory, or the New School theory.</w:t>
      </w:r>
    </w:p>
    <w:p w14:paraId="267B9B8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霍普金斯主义是其一个阶段；它有时被指定为新英格兰理论，或新学派理论。</w:t>
      </w:r>
    </w:p>
    <w:p w14:paraId="026EF33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repudiate in the strongest terms the designation lately given to it—THE EDWARDEAN THEORY of the atonement—because the honoured name of Edwards, one of the greatest in church history, is not to be identified with a theory of which not even the germs can fairly be deduced from his writings.</w:t>
      </w:r>
    </w:p>
    <w:p w14:paraId="361FDDC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最强烈的言辞，摒弃最近给予它的称号——“爱德华兹的赎罪理论”——因为爱德华兹这个教会历史上最伟大的人物之一的尊荣名字，不应与一个甚至其萌芽都不能从祂的著作中公正地推导出来的理论认同。</w:t>
      </w:r>
    </w:p>
    <w:p w14:paraId="6D9F3ED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exhibit illustrations from the President's writings of almost every position we have advanced in this volume; and mere stray expressions occurring in his writings are not to be fitted in to the crude outline of the governmental scheme, from which his whole mode of thought diverged.</w:t>
      </w:r>
    </w:p>
    <w:p w14:paraId="0BA5431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我们可以从总统的著作中，展现我们在这卷书中提出的几乎每个立场的例证；祂著作中出现的单纯零散的表达，不应被塞进政府计划的粗略纲要中，祂的整个思维方式都与此偏离。</w:t>
      </w:r>
    </w:p>
    <w:p w14:paraId="542B9DC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 writer more fully describes Christ as entering into all the obligations of His people, both as to active and passive obedience.</w:t>
      </w:r>
    </w:p>
    <w:p w14:paraId="0F13F16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没有哪位作者比祂更充分地描述了基督进入祂子民的所有义务中，无论是在主动顺服还是在被动顺服方面。</w:t>
      </w:r>
    </w:p>
    <w:p w14:paraId="11EE156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Hopkinsian or governmental scheme, repudiating imputation in the proper sense, reduces the atonement from the high ground of a propitiation to the level of an empty pageant, however imposing, or a governmental display2 for the good of other orders of creation.</w:t>
      </w:r>
    </w:p>
    <w:p w14:paraId="06B7A68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霍普金斯或政府计划，摒弃了恰当意义上的归算，将赎罪从挽回祭的高地，降低到一种空洞的游行——无论多么壮观——或一种为其他创造等级的益处而作的政府性展示的水平。</w:t>
      </w:r>
    </w:p>
    <w:p w14:paraId="09EB24C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scheme which connects the death of Christ with some imaginary public justice, not with the divine nature and perfections; as if God Himself were not His own public, the only august public worthy of regard in this great transaction.</w:t>
      </w:r>
    </w:p>
    <w:p w14:paraId="73304A1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这是一个将基督的死与某种想象中的公共公义，而不是与神的本性和完全属性联系起来的计划；仿佛神自己不是祂自己的公众，不是在这桩伟大交易中唯一值得尊崇的公众。</w:t>
      </w:r>
    </w:p>
    <w:p w14:paraId="058BEED0">
      <w:pPr>
        <w:pStyle w:val="3"/>
        <w:spacing w:before="85" w:line="350" w:lineRule="exact"/>
        <w:rPr>
          <w:rFonts w:hint="eastAsia" w:ascii="微软雅黑" w:hAnsi="微软雅黑" w:eastAsia="微软雅黑" w:cs="微软雅黑"/>
          <w:sz w:val="30"/>
          <w:szCs w:val="30"/>
        </w:rPr>
      </w:pPr>
    </w:p>
    <w:p w14:paraId="09C4EAF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Next followed the theory of ARMINIUS and the Arminian type of theology—a tendency starting from the notion of universal grace, and allowing no special reference to the elect.</w:t>
      </w:r>
    </w:p>
    <w:p w14:paraId="3658B79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接着是“亚米念”的理论和亚米念派的神学类型——一种从普世恩典的观念开始，并允许对选民没有特别指涉的倾向。</w:t>
      </w:r>
    </w:p>
    <w:p w14:paraId="6FA92C5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deviated widely from biblical doctrine, and infected all the Reformed churches at one period or another of their history.</w:t>
      </w:r>
    </w:p>
    <w:p w14:paraId="6A4F2EC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它大大地偏离了圣经的教义，并在改革宗教会历史的某个时期，感染了所有的改革宗教会。</w:t>
      </w:r>
    </w:p>
    <w:p w14:paraId="244EFCB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different in kind from Socinianism, because it still maintained a causal connection between the death of Christ and pardon, it yet departed very far from the proper idea of substitution and strict views of divine justice.</w:t>
      </w:r>
    </w:p>
    <w:p w14:paraId="1A88B93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虽然在种类上与索西尼派不同，因为它仍然维持了基督的死与赦免之间的因果联系，但它却远远地偏离了替代的恰当观念和对神公义的严格看法。</w:t>
      </w:r>
    </w:p>
    <w:p w14:paraId="52C7895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assertion of universal atonement without suretyship in any true sense of the term, led by necessary consequence to a new view of the nature of the atonement, when the theory found it necessary to complete itself.</w:t>
      </w:r>
    </w:p>
    <w:p w14:paraId="47D9A95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普遍赎罪的断言，在没有任何真实意义的保证人情况下，作为必然结果，当该理论发现有必要完成自己时，就导致了对赎罪性质的一个新观点。</w:t>
      </w:r>
    </w:p>
    <w:p w14:paraId="44D9D24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Arminians, in their second distinctive article, maintained that Christ, according to the Father's purpose and His own, died for all and every man alike: that He made God placable and man salvable, but did not actually procure reconciliation for any.</w:t>
      </w:r>
    </w:p>
    <w:p w14:paraId="6214AC4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亚米念派，在他们第二个独特的信条中，主张基督，根据父的旨意和祂自己的旨意，为所有每一个人都一样地死了：祂使神变得可平息，人变得可拯救，但没有实际地为任何人获得和好。</w:t>
      </w:r>
    </w:p>
    <w:p w14:paraId="2B5C540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held that He merely removed the obstacle on the side of divine justice, and acquired power for God to form a new covenant with all mankind.</w:t>
      </w:r>
    </w:p>
    <w:p w14:paraId="4952318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他们认为，祂仅仅是移除了神公义一方的障碍，并为神获得了与全人类立新约的能力。</w:t>
      </w:r>
    </w:p>
    <w:p w14:paraId="2B92FA9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theory which took in almost all the negative elements already mentioned, and, under the guise of enlarging Christ's merits, tended only to undermine and diminish them.</w:t>
      </w:r>
    </w:p>
    <w:p w14:paraId="71EB0CC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这是一个几乎包含了所有已提及的消极要素的理论，并且，在扩大基督功绩的伪装下，只倾向于削弱和减少它们。</w:t>
      </w:r>
    </w:p>
    <w:p w14:paraId="1484BEE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few considerations will prove this against the representations of the Arminians.</w:t>
      </w:r>
    </w:p>
    <w:p w14:paraId="584F661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几个考虑将证明这一点，与亚米念派的描绘相对立。</w:t>
      </w:r>
    </w:p>
    <w:p w14:paraId="25F4A567">
      <w:pPr>
        <w:pStyle w:val="3"/>
        <w:spacing w:before="85" w:line="350" w:lineRule="exact"/>
        <w:rPr>
          <w:rFonts w:hint="eastAsia" w:ascii="微软雅黑" w:hAnsi="微软雅黑" w:eastAsia="微软雅黑" w:cs="微软雅黑"/>
          <w:sz w:val="30"/>
          <w:szCs w:val="30"/>
        </w:rPr>
      </w:pPr>
    </w:p>
    <w:p w14:paraId="0CEED48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They denuded the atonement of any efficacy, denying that it carried with it the element of its application.</w:t>
      </w:r>
    </w:p>
    <w:p w14:paraId="6FE96A1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 他们剥夺了赎罪的任何功效，否认它带有其应用的原素。</w:t>
      </w:r>
    </w:p>
    <w:p w14:paraId="3103E66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did not shrink from the avowal that the ransom might have been paid, and yet applied to none in consequence of intervening unbelief; nay, that Christ's atonement, though not actually applied to any individual, would still have been complete in all its parts.</w:t>
      </w:r>
    </w:p>
    <w:p w14:paraId="11ADF0F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他们不畏缩于承认赎价可能已被支付，但因中间的不信，却没有应用到任何人身上；不仅如此，他们还承认，基督的赎罪，虽然没有实际地应用到任何个人身上，但其各部分仍然是完全的。</w:t>
      </w:r>
    </w:p>
    <w:p w14:paraId="3AA88CC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gulf was thus drawn between the procuring of redemption and the application of it, as if these were not of equal extent and breadth.</w:t>
      </w:r>
    </w:p>
    <w:p w14:paraId="2E31256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因此，在获得救赎和应用救赎之间，划出了一条鸿沟，仿佛这两者的范围和广度不是相等的。</w:t>
      </w:r>
    </w:p>
    <w:p w14:paraId="1835280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application was thus suspended on man's free will, and humanity was thrown back on its own resources, or on such aid as all equally receive, to apply the redemption for themselves.</w:t>
      </w:r>
    </w:p>
    <w:p w14:paraId="38D41A2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因此，应用就悬于人的自由意志之上，人类被抛回到自己的资源上，或所有人都同等领受的那种帮助上，来为自己应用救赎。</w:t>
      </w:r>
    </w:p>
    <w:p w14:paraId="17D11E67">
      <w:pPr>
        <w:pStyle w:val="3"/>
        <w:spacing w:before="85" w:line="350" w:lineRule="exact"/>
        <w:rPr>
          <w:rFonts w:hint="eastAsia" w:ascii="微软雅黑" w:hAnsi="微软雅黑" w:eastAsia="微软雅黑" w:cs="微软雅黑"/>
          <w:sz w:val="30"/>
          <w:szCs w:val="30"/>
        </w:rPr>
      </w:pPr>
    </w:p>
    <w:p w14:paraId="19B6605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They held, as appears from the transactions of the Synod of Dort, that the end of Christ's death was to acquire a new right, on the ground of which God might make a new covenant with mankind; and that this new covenant consisted in this, that God accepts faith as an imperfect obedience.</w:t>
      </w:r>
    </w:p>
    <w:p w14:paraId="4A3D900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(2.) 他们认为，如从多特会议的记录所显明的，基督之死的目的是为了获得一个新的权利，基于此，神可以与人类立一个新的约；并且这个新约在于，神悦纳信心作为一种不完全的顺服。</w:t>
      </w:r>
    </w:p>
    <w:p w14:paraId="262233C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this menaced the atonement is obvious.</w:t>
      </w:r>
    </w:p>
    <w:p w14:paraId="38DD115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这如何威胁了赎罪，是显而易见的。</w:t>
      </w:r>
    </w:p>
    <w:p w14:paraId="1F2B095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 relaxation of the law was assumed, and the immutable claims of God were supposed to be reduced.</w:t>
      </w:r>
    </w:p>
    <w:p w14:paraId="35DA9A2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假设了律法的放宽，神不可改变的要求被认为被减少了。</w:t>
      </w:r>
    </w:p>
    <w:p w14:paraId="5E22A7C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shows that it became a question as to the nature of the atonement, as well as its extent.</w:t>
      </w:r>
    </w:p>
    <w:p w14:paraId="206483C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这表明，这成了一个关于赎罪的性质，以及其范围的问题。</w:t>
      </w:r>
    </w:p>
    <w:p w14:paraId="5135FF79">
      <w:pPr>
        <w:pStyle w:val="3"/>
        <w:spacing w:before="85" w:line="350" w:lineRule="exact"/>
        <w:rPr>
          <w:rFonts w:hint="eastAsia" w:ascii="微软雅黑" w:hAnsi="微软雅黑" w:eastAsia="微软雅黑" w:cs="微软雅黑"/>
          <w:sz w:val="30"/>
          <w:szCs w:val="30"/>
        </w:rPr>
      </w:pPr>
    </w:p>
    <w:p w14:paraId="7240007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They held that Christ, by His satisfaction, did not secure redemption for any individual, or merit the faith by which the atonement should be effectually applied.</w:t>
      </w:r>
    </w:p>
    <w:p w14:paraId="2FFCB59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(3.) 他们认为，基督，藉着祂的补赎，没有为任何个人确保救赎，或赢得那藉以赎罪能被有效地应用的信心。</w:t>
      </w:r>
    </w:p>
    <w:p w14:paraId="16CA80B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would not admit that the atonement carried with it the ground of its own application.</w:t>
      </w:r>
    </w:p>
    <w:p w14:paraId="3AB6B46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他们不承认赎罪本身带有其应用的基础。</w:t>
      </w:r>
    </w:p>
    <w:p w14:paraId="4219D24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compare Arminian views with biblical teaching on the subject of satisfaction, we soon find that they can no more be harmonized than light and darkness; for, according to apostolic teaching, the deliverance follows the ransom.</w:t>
      </w:r>
    </w:p>
    <w:p w14:paraId="37A17E3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如果我们将亚米念派的观点与圣经关于补赎主题的教导相比较，我们很快就会发现，它们比光明和黑暗更难调和；因为，根据使徒的教导，拯救是随赎价而来的。</w:t>
      </w:r>
    </w:p>
    <w:p w14:paraId="55BF1AC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whole doctrine was put to hazard.</w:t>
      </w:r>
    </w:p>
    <w:p w14:paraId="4F0A2F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因此，整个教义都被置于危险之中。</w:t>
      </w:r>
    </w:p>
    <w:p w14:paraId="7CFA1D8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held that the death of Christ only made God capable of reconciliation, while the actual reconciliation was left to men themselves working out their own salvation.</w:t>
      </w:r>
    </w:p>
    <w:p w14:paraId="4838DBA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认为基督的死只是使神有能力和好，而实际的和好则留给人自己去作成他们的救恩。</w:t>
      </w:r>
    </w:p>
    <w:p w14:paraId="52F688A8">
      <w:pPr>
        <w:pStyle w:val="3"/>
        <w:spacing w:before="85" w:line="350" w:lineRule="exact"/>
        <w:rPr>
          <w:rFonts w:hint="eastAsia" w:ascii="微软雅黑" w:hAnsi="微软雅黑" w:eastAsia="微软雅黑" w:cs="微软雅黑"/>
          <w:sz w:val="30"/>
          <w:szCs w:val="30"/>
        </w:rPr>
      </w:pPr>
    </w:p>
    <w:p w14:paraId="71202F6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Synod of Dort, though much decried, was a noble bulwark of divine truth.</w:t>
      </w:r>
    </w:p>
    <w:p w14:paraId="3B3666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多特会议，虽然备受非议，却是神真理的一个高贵堡垒。</w:t>
      </w:r>
    </w:p>
    <w:p w14:paraId="0295373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set forth that the death of the Son of God was of infinite intrinsic value, and abundantly sufficient to expiate the sins of the whole world.</w:t>
      </w:r>
    </w:p>
    <w:p w14:paraId="0254F2D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它阐明，神儿子的死，具有无限的内在价值，并丰足地足以赎清全世界的罪。</w:t>
      </w:r>
    </w:p>
    <w:p w14:paraId="00629E8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declaring that the death of Christ derived its value from the fact that He was not only a true and perfectly holy man, but the only-begotten Son of God, it is added: "That many who are called by the gospel do not repent or believe in Christ, but perish in unbelief, is not from the defect or insufficiency of Christ's sacrifice on the cross, but from their own fault."</w:t>
      </w:r>
    </w:p>
    <w:p w14:paraId="34CD3E9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在宣告了基督的死，其价值源于祂不仅是一位真实和完全圣洁的人，而且是神独生的儿子这个事实之后，又补充说：“许多被福音呼召的人不悔改或不信基督，而在不信中灭亡，这不是由于基督在十字架上献祭的缺陷或不足，而是由于他们自己的过错。”</w:t>
      </w:r>
    </w:p>
    <w:p w14:paraId="69E9017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admirably put statements of this great Synod, equal as it was to any of the ancient Councils, deserve special attention.</w:t>
      </w:r>
    </w:p>
    <w:p w14:paraId="7ABB370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这个伟大的主教会议，其陈述被精妙地表达出来，它与任何古代的会议都相等，值得特别的注意。</w:t>
      </w:r>
    </w:p>
    <w:p w14:paraId="1CC9B76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asserted sufficiency in respect of intrinsic potency and value.</w:t>
      </w:r>
    </w:p>
    <w:p w14:paraId="1451F3B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它断言了内在能力和价值方面的充足性。</w:t>
      </w:r>
    </w:p>
    <w:p w14:paraId="0E92565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while asserting this, and coupling it with human responsibility, the Synod maintained at the same time that, in respect of proper destination and efficacy, it was not universal, but appointed for certain definite persons whom God freely chose from eternity.</w:t>
      </w:r>
    </w:p>
    <w:p w14:paraId="0CB800A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但当断言这一点，并将其与人的责任联系起来时，主教会议同时主张，就恰当的目的地和功效而言，它不是普遍的，而是为神从永恒中自由拣选的某些确定的人而设的。</w:t>
      </w:r>
    </w:p>
    <w:p w14:paraId="4C3EFA9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proper scope of Christ's atonement, it was asserted that He died as Mediator of the elect alone, to procure reconciliation for them, and also to apply it.</w:t>
      </w:r>
    </w:p>
    <w:p w14:paraId="02A47D0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至于基督赎罪的恰当范围，断言了祂是单单作为选民的中保而死，为要为他们获得和好，并应用它。</w:t>
      </w:r>
    </w:p>
    <w:p w14:paraId="32DACA9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 of the matter, as stated by the Synod, was, that the merits of Christ, considered in themselves, were of infinite value, or amply sufficient for all, but of efficacious validity for the elect alone.</w:t>
      </w:r>
    </w:p>
    <w:p w14:paraId="03A12F5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主教会议所陈述的事情的总和是，基督的功绩，就其本身而言，具有无限的价值，或丰足地足以应付所有人，但只对选民具有有效的效力。</w:t>
      </w:r>
    </w:p>
    <w:p w14:paraId="5662951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Why all men are not saved is not due to any deficiency in Christ's merits—for He would not have needed to do or suffer more than He has done for the salvation of millions more,—but must be traced to the purpose of God appointing who should be partakers of His merits.</w:t>
      </w:r>
    </w:p>
    <w:p w14:paraId="2600EB6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为何所有人都没有得救，不是由于基督功绩的任何不足——因为祂不需要为拯救亿万更多的人，做或受比祂已做的更多的苦——而必须追溯到神命定谁将有份于祂功绩的旨意。</w:t>
      </w:r>
    </w:p>
    <w:p w14:paraId="2927A78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truths are not inconsistent with each other: the intrinsic value of the atonement did not affect the extent of its saving efficacy, as a general of an army, capable of delivering many captives, may receive from his prince a command only to deliver some; or a physician, having the means of healing many, may apply the cure to a limited number.</w:t>
      </w:r>
    </w:p>
    <w:p w14:paraId="3C50963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并不相互矛盾：赎罪的内在价值，不影响其拯救功效的范围，就像一位能拯救许多俘虏的军队将军，可能从他的君主那里只收到拯救一些人的命令；或一位有能力医治许多人的医生，可能将治疗应用到有限的数目上。</w:t>
      </w:r>
    </w:p>
    <w:p w14:paraId="21D4B46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position which the church maintained against Arminianism.</w:t>
      </w:r>
    </w:p>
    <w:p w14:paraId="127962B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这是教会为反对亚米念派所维持的立场。</w:t>
      </w:r>
    </w:p>
    <w:p w14:paraId="396E4712">
      <w:pPr>
        <w:pStyle w:val="3"/>
        <w:spacing w:before="85" w:line="350" w:lineRule="exact"/>
        <w:rPr>
          <w:rFonts w:hint="eastAsia" w:ascii="微软雅黑" w:hAnsi="微软雅黑" w:eastAsia="微软雅黑" w:cs="微软雅黑"/>
          <w:sz w:val="30"/>
          <w:szCs w:val="30"/>
        </w:rPr>
      </w:pPr>
    </w:p>
    <w:p w14:paraId="1965AFB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About the time of the Synod of Dort, when the theological mind of the age was intensely turned to the doctrines of grace, THE FEDERAL THEOLOGY, as it was called, was propounded, and contributed more powerfully than any other influence to promote the sound doctrine of the atonement.</w:t>
      </w:r>
    </w:p>
    <w:p w14:paraId="6FA427A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大约在多特会议的时候，当时那个时代的神学思想，强烈地转向恩典的教义，“联邦神学”，如其所称的，被提出来，并比任何其他影响都更有力地促进了赎罪的纯正教义。</w:t>
      </w:r>
    </w:p>
    <w:p w14:paraId="4486DBB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Luther anticipated that some pious and learned man would arise to elucidate the doctrine of the covenant of God and its various economies.</w:t>
      </w:r>
    </w:p>
    <w:p w14:paraId="476E62B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我们被告知，路德预料到，会有一些敬虔和有学问的人兴起，来阐明神之约的教义及其各种经纶。</w:t>
      </w:r>
    </w:p>
    <w:p w14:paraId="7E88129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Bullinger first broke ground on this topic in his book on the Covenant.</w:t>
      </w:r>
    </w:p>
    <w:p w14:paraId="7CBEB83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布灵格首先在他的关于圣约的书中断开了这个主题的 ground。</w:t>
      </w:r>
    </w:p>
    <w:p w14:paraId="40C3FFC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Olevianus and Cloppenburg followed, the latter discussing the subject pretty copiously in his third Disputation on the New Covenant of Grace and its Surety (A.D. 1622).</w:t>
      </w:r>
    </w:p>
    <w:p w14:paraId="24CFA7F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奥利维亚努斯和克洛彭堡紧随其后，后者在他的第三篇《论恩典的新约及其保证人》的辩论中（公元1622年），相当详尽地讨论了这个主题。</w:t>
      </w:r>
    </w:p>
    <w:p w14:paraId="2E1FE9A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reserved for Cocceius, in his famous Treatise on the Covenant (A.D. 1648), to supply the key which served to unlock the mystery of the covenant of grace.</w:t>
      </w:r>
    </w:p>
    <w:p w14:paraId="53BDAD8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但直到科塞乌斯，在他著名的《论圣约的论文》（公元1648年）中，才提供了那把解开恩典之约奥秘的钥匙。</w:t>
      </w:r>
    </w:p>
    <w:p w14:paraId="719E67F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him a whole cloud of witnesses in England, Scotland, and Holland supplied further elucidation of it.</w:t>
      </w:r>
    </w:p>
    <w:p w14:paraId="7619DE9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在祂之后，在英国、苏格兰和荷兰的一大群见证人，为其提供了进一步的阐明。</w:t>
      </w:r>
    </w:p>
    <w:p w14:paraId="44CB356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formed one of the distinctive peculiarities of the Puritan theology; and as a scheme of thought developed by Witsius, Strong, Petto, Owen, and others, it combined into a whole and in an organic way the entire doctrines of sovereign special grace.</w:t>
      </w:r>
    </w:p>
    <w:p w14:paraId="0D0B4DE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它构成了清教徒神学的独特 peculiarities 之一；并且，作为一个由维特修斯、斯特朗、佩托、欧文和其他人发展的思想体系，它以一种有机的方式，将主权特别恩典的整个教义，结合成一个整体。</w:t>
      </w:r>
    </w:p>
    <w:p w14:paraId="1D9BE20C">
      <w:pPr>
        <w:pStyle w:val="3"/>
        <w:spacing w:before="85" w:line="350" w:lineRule="exact"/>
        <w:rPr>
          <w:rFonts w:hint="eastAsia" w:ascii="微软雅黑" w:hAnsi="微软雅黑" w:eastAsia="微软雅黑" w:cs="微软雅黑"/>
          <w:sz w:val="30"/>
          <w:szCs w:val="30"/>
        </w:rPr>
      </w:pPr>
    </w:p>
    <w:p w14:paraId="668C2BD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tended more to establish the true doctrine of the atonement, because it brought out the counterpart relation of the first and second Adam, and the work of the great Surety, as read off from the obligations of the first man.</w:t>
      </w:r>
    </w:p>
    <w:p w14:paraId="3DF5D8B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没有什么比这更能确立赎罪的真实教义，因为它阐明了第一个亚当和第二个亚当的对应关系，以及那位伟大保证人的工作，这是从第一个人的义务中读出来的。</w:t>
      </w:r>
    </w:p>
    <w:p w14:paraId="13AB39A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grounded the legal conjunction between us and Christ, and the suretyship, the substitution and imputation into which Jesus entered.</w:t>
      </w:r>
    </w:p>
    <w:p w14:paraId="56220CE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它奠定了我们与基督之间的法律结合，以及耶稣所进入的保证、替代和归算的基础。</w:t>
      </w:r>
    </w:p>
    <w:p w14:paraId="37DC57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shows a covenant or compact formed between God as the source of law, and His own Son as head of the elect, whom He represented.</w:t>
      </w:r>
    </w:p>
    <w:p w14:paraId="5EEEFE2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圣经显明了一个在神作为律法的源头，和祂自己的儿子作为选民的元首之间所形成的约或契约，祂代表了他们。</w:t>
      </w:r>
    </w:p>
    <w:p w14:paraId="2794B0D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 scheme broke upon it as a wave on the rock.</w:t>
      </w:r>
    </w:p>
    <w:p w14:paraId="1540828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亚米念派的计划，如浪打在岩石上，在其上破碎。</w:t>
      </w:r>
    </w:p>
    <w:p w14:paraId="7666507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system directed the most strenuous efforts against it, but in vain.</w:t>
      </w:r>
    </w:p>
    <w:p w14:paraId="2000B1F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那个系统对其作出了最强烈的努力，但都徒劳无功。</w:t>
      </w:r>
    </w:p>
    <w:p w14:paraId="2412010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direct covenant could be immediately made between God and man; a surety alone was adequate to bring the Creator and the sinner together.</w:t>
      </w:r>
    </w:p>
    <w:p w14:paraId="418524A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神与人之间不能立刻立直接的约；唯有保证人才能将造物主和罪人带到一起。</w:t>
      </w:r>
    </w:p>
    <w:p w14:paraId="514CC4B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made the claim of full obedience upon His Son, and the Son now claims the fulfilment of the stipulations.</w:t>
      </w:r>
    </w:p>
    <w:p w14:paraId="021D11D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父向祂的儿子提出了完全顺服的要求，儿子现在要求履行这些规定。</w:t>
      </w:r>
    </w:p>
    <w:p w14:paraId="18856BC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whole was removed from the region of the vague and indefinite by the idea of special destination.</w:t>
      </w:r>
    </w:p>
    <w:p w14:paraId="56B6EF0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因此，整个事情被从模糊和不确定的领域中，被特殊目的地的观念所除去。</w:t>
      </w:r>
    </w:p>
    <w:p w14:paraId="657DE21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it exploded the Arminian notion that faith was the proper condition of the covenant.</w:t>
      </w:r>
    </w:p>
    <w:p w14:paraId="7F8D673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不仅如此；它驳斥了亚米念派的观念，即信心是约的恰当条件。</w:t>
      </w:r>
    </w:p>
    <w:p w14:paraId="2CB7439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first principle of the Arminian scheme—a legal element throwing men back on themselves—was obviated by the federal theology, which showed that the conditions were all fulfilled by the Mediator of the covenant, as the very end of His incarnation, and that it is pure grace to us.</w:t>
      </w:r>
    </w:p>
    <w:p w14:paraId="3636583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亚米念派计划的那个首要原则——一个将人抛回自己身上的法律因素——被联邦神学所消除，联邦神学表明，条件都由约的中保所成全，作为祂道成肉身的真正目的，并且这对我们是纯粹的恩典。</w:t>
      </w:r>
    </w:p>
    <w:p w14:paraId="7D64FA4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Mediator fulfilled the conditions, they cannot be a second time required without undermining the unity between the Surety and His seed.</w:t>
      </w:r>
    </w:p>
    <w:p w14:paraId="6EA3BA4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如果中保履行了条件，它们就不能被第二次要求，而不同时削弱保证人与祂后裔之间的统一。</w:t>
      </w:r>
    </w:p>
    <w:p w14:paraId="0CF576D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atonement was thus the fulfilment of the federal conditions.</w:t>
      </w:r>
    </w:p>
    <w:p w14:paraId="1E57DCD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因此，基督的赎罪是联邦条件的成全。</w:t>
      </w:r>
    </w:p>
    <w:p w14:paraId="7D14E3C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who in every part of this great transaction was at once the Lawgiver and the Fountain of the covenant, insisted on the full performance of the law, and yet provided the surety, who was made under the law in the proper sense of the term.</w:t>
      </w:r>
    </w:p>
    <w:p w14:paraId="4173469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父，在这桩伟大交易的每个部分，既是立法者又是约的源头，坚持律法的完全履行，但又预备了保证人，祂在严格意义上被造成在律法之下。</w:t>
      </w:r>
    </w:p>
    <w:p w14:paraId="352E0EE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true command on God's side, and a true obedience on Christ's side.</w:t>
      </w:r>
    </w:p>
    <w:p w14:paraId="185DB31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在神一方是一个真实的命令，在基督一方是一个真实的顺服。</w:t>
      </w:r>
    </w:p>
    <w:p w14:paraId="17326C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stood in our covenant, which was the law of works; that is, the law in its precept and in its curse.</w:t>
      </w:r>
    </w:p>
    <w:p w14:paraId="2CD9286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祂站在我们的约中，那是行为的律法；也就是说，律法在其诫命和咒诅中。</w:t>
      </w:r>
    </w:p>
    <w:p w14:paraId="7E513BA7">
      <w:pPr>
        <w:pStyle w:val="3"/>
        <w:spacing w:before="85" w:line="350" w:lineRule="exact"/>
        <w:rPr>
          <w:rFonts w:hint="eastAsia" w:ascii="微软雅黑" w:hAnsi="微软雅黑" w:eastAsia="微软雅黑" w:cs="微软雅黑"/>
          <w:sz w:val="30"/>
          <w:szCs w:val="30"/>
        </w:rPr>
      </w:pPr>
    </w:p>
    <w:p w14:paraId="2BFA0CA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4. Next in order we must notice the theory which emanated from the divines of Saumur, which has been called the AMYRALDIST THEORY.</w:t>
      </w:r>
    </w:p>
    <w:p w14:paraId="0237391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4. 接下来，我们必须注意源于索米尔神学家的理论，它被称为“亚米拉都派的理论”。</w:t>
      </w:r>
    </w:p>
    <w:p w14:paraId="79622B4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 revolt from the position maintained at the Synod of Dort, under the guise of an explanation; for the propounders of the theory would not allow that they were out of harmony with its decrees.</w:t>
      </w:r>
    </w:p>
    <w:p w14:paraId="5408ECD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这是一次对多特会议所维持立场的反抗，以解释的伪装出现；因为该理论的提出者们不承认他们与其法令不和谐。</w:t>
      </w:r>
    </w:p>
    <w:p w14:paraId="15393F2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Not content to affirm, with the canons of Dort, that the intrinsic value of Christ's atonement was infinite, and capable, had God so pleased, of being extended to all mankind, they maintained that, along with a sufficiency of value, there was a certain destination of Christ's death, on the part of God and of the Mediator, to the whole human race.</w:t>
      </w:r>
    </w:p>
    <w:p w14:paraId="0A5D1C9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他们不满足于，与多特会议的信条一样，断言基督赎罪的内在价值是无限的，并且，如果神愿意，可以扩展到全人类，他们主张，与价值的充足性一起，还有神和中保一方，对基督之死对整个人类的某种目的地。</w:t>
      </w:r>
    </w:p>
    <w:p w14:paraId="78AE70A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owed its origin to Cameron, a learned but restless Scotchman, Professor of Theology at Saumur.</w:t>
      </w:r>
    </w:p>
    <w:p w14:paraId="73F76DA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这个理论源于卡梅伦，一位博学但不安分的苏格兰人，索米尔神学院的神学教授。</w:t>
      </w:r>
    </w:p>
    <w:p w14:paraId="6302680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propounded the theory of hypothetic universalism; that is, that God wills the salvation of all men, on condition of faith, and that Christ's death was for all men, on condition of faith.</w:t>
      </w:r>
    </w:p>
    <w:p w14:paraId="34403F8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祂提出了假设的普救主义的理论；也就是说，神愿意所有的人得救，条件是信心，并且基督的死是为所有的人，条件是信心。</w:t>
      </w:r>
    </w:p>
    <w:p w14:paraId="15974F2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Cameron declares that Christ died for no man simply, but on condition that we who are of the world should be delivered from the world, and engrafted into Christ by true faith (Opusc. Miscell. p. 533).</w:t>
      </w:r>
    </w:p>
    <w:p w14:paraId="0CAB628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卡梅伦宣称，基督不是单纯地为任何人死，而是有条件的，即我们这些属世界的人，应该从世界中得拯救，并藉着真实的信心被嫁接到基督里（杂著，533页）。</w:t>
      </w:r>
    </w:p>
    <w:p w14:paraId="28B8B4E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system, adopted by a distinguished class of pupils, Amyraud, Testard, Cappellus, and Placæus, widely leavened and corrupted the Reformed Church of France.</w:t>
      </w:r>
    </w:p>
    <w:p w14:paraId="3815B5E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这个体系，被一班杰出的学生——亚米拉都、泰斯塔、卡佩卢斯和普拉塞乌斯——所采纳，广泛地发酵并败坏了法国的改革宗教会。</w:t>
      </w:r>
    </w:p>
    <w:p w14:paraId="69C8C4F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Amyraldus digested it into system in his Treatise on Predestination (A.D. 1634), and in various publications.</w:t>
      </w:r>
    </w:p>
    <w:p w14:paraId="0240319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亚米拉都将其在他的《论预定》（公元1634年）和各种出版物中，消化成系统。</w:t>
      </w:r>
    </w:p>
    <w:p w14:paraId="7D0880E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controverted by Rivetus (Op. iii. p. 830), and F. Spanheim in his Exercitations on Universal Grace.</w:t>
      </w:r>
    </w:p>
    <w:p w14:paraId="57C7BCD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它被里维图斯（作品集，iii. 830）和 F. 斯潘海姆在他的《论普世恩典的辩论》中所驳斥。</w:t>
      </w:r>
    </w:p>
    <w:p w14:paraId="2C58954F">
      <w:pPr>
        <w:pStyle w:val="3"/>
        <w:spacing w:before="85" w:line="350" w:lineRule="exact"/>
        <w:rPr>
          <w:rFonts w:hint="eastAsia" w:ascii="微软雅黑" w:hAnsi="微软雅黑" w:eastAsia="微软雅黑" w:cs="微软雅黑"/>
          <w:sz w:val="30"/>
          <w:szCs w:val="30"/>
        </w:rPr>
      </w:pPr>
    </w:p>
    <w:p w14:paraId="7BC8AC7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the theory minutely, it will not hang together.</w:t>
      </w:r>
    </w:p>
    <w:p w14:paraId="37A8566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当我们仔细地考察这个理论时，它就站不住脚了。</w:t>
      </w:r>
    </w:p>
    <w:p w14:paraId="12672A4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advocates speak of a UNIVERSAL DECREE, in which God was supposed to have given Christ as a Mediator for the whole human race; and of a SPECIAL DECREE, in which God, foreseeing that no one would believe in his unaided strength, was supposed to have elected some to receive the gift of faith.</w:t>
      </w:r>
    </w:p>
    <w:p w14:paraId="74E074F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其倡导者讲到一个“普世的旨意”，其中神被认为已将基督作为整个人类的中保赐下；以及一个“特别的旨意”，其中神，预见到没有一个人会凭他自己无助的力量相信，就被认为已拣选了一些人来领受信心的恩赐。</w:t>
      </w:r>
    </w:p>
    <w:p w14:paraId="27B0967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Unquestionably it differs from the Arminian positions in this respect, that the faith was not referred to man's free will, but was supposed to be derived from God's free grace.</w:t>
      </w:r>
    </w:p>
    <w:p w14:paraId="4456819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毫无疑问，它在这方面与亚米念派的立场不同，即信心不是被指向人的自由意志，而是被认为源于神白白的恩典。</w:t>
      </w:r>
    </w:p>
    <w:p w14:paraId="1B9B3D1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theory acknowledged the sovereign election of God, according to His good pleasure.</w:t>
      </w:r>
    </w:p>
    <w:p w14:paraId="019BCA1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这个理论承认了神的主权拣选，是照着祂的美意。</w:t>
      </w:r>
    </w:p>
    <w:p w14:paraId="3368ACB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laboured under the defect of supposing a double and a conflicting decree; that is, a general decree, in which He was said to will the salvation of all, and a special decree, in which He was said to will the salvation of the elect.</w:t>
      </w:r>
    </w:p>
    <w:p w14:paraId="77D46C1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但它存在着假设一个双重且冲突的旨意的缺陷；也就是说，一个普世的旨意，其中据说祂愿意所有的人得救，以及一个特别的旨意，其中据说祂愿意选民得救。</w:t>
      </w:r>
    </w:p>
    <w:p w14:paraId="2F105EE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Christ also it ascribed a twofold and discordant aim, viz. to satisfy for all men, and to satisfy merely for the elect.</w:t>
      </w:r>
    </w:p>
    <w:p w14:paraId="3FD9927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对基督，它也归于一个双重且不协调的目的，即，为所有的人作补赎，以及仅仅为选民作补赎。</w:t>
      </w:r>
    </w:p>
    <w:p w14:paraId="4399CCF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reconciling system, and an incoherent one, it aimed to harmonize the passages of Scripture, which at one time seem to extend Christ's merits to the world, and at another to limit them to the church; not to mention that God is supposed to be disappointed in His purpose.</w:t>
      </w:r>
    </w:p>
    <w:p w14:paraId="0C98B81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作为一个调和的体系，以及一个不连贯的体系，它旨在调和那些时而似乎将基督的功绩扩展到世界，时而又将其局限于教会的圣经经文；更不用说，神被假设在祂的目的上失望了。</w:t>
      </w:r>
    </w:p>
    <w:p w14:paraId="4D06317C">
      <w:pPr>
        <w:pStyle w:val="3"/>
        <w:spacing w:before="85" w:line="350" w:lineRule="exact"/>
        <w:rPr>
          <w:rFonts w:hint="eastAsia" w:ascii="微软雅黑" w:hAnsi="微软雅黑" w:eastAsia="微软雅黑" w:cs="微软雅黑"/>
          <w:sz w:val="30"/>
          <w:szCs w:val="30"/>
        </w:rPr>
      </w:pPr>
    </w:p>
    <w:p w14:paraId="6B6616C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various writers of this school are very far from uniformity in their explanations of the theory.</w:t>
      </w:r>
    </w:p>
    <w:p w14:paraId="5B0C0D5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这个学派的各位作者，在他们对该理论的解释上，远非一致。</w:t>
      </w:r>
    </w:p>
    <w:p w14:paraId="3D9754A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write that Christ died for all men, on the condition of faith; others that Christ opened a way to salvation for all believers, and that His redemption was twofold; others that He offered Himself equally for all.</w:t>
      </w:r>
    </w:p>
    <w:p w14:paraId="1F4A3D6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一些人写道，基督为所有的人死，条件是信心；另一些人写道，基督为所有的信徒开辟了一条救恩的道路，并且祂的救赎是双重的；还有一些人写道，祂同样地为所有人献上了自己。</w:t>
      </w:r>
    </w:p>
    <w:p w14:paraId="4A55D1E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Amyraud expresses himself in his Treatise on Predestination (ch. 7): "The sacrifice which Jesus Christ offered was EQUALLY FOR ALL; and the salvation which He received from His Father, in the sanctification of the spirit and the glorification of the body, was destined equally for all—provided the necessary disposition for receiving it were equal."</w:t>
      </w:r>
    </w:p>
    <w:p w14:paraId="28C66BC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亚米拉都在他的《论预定》中（第7章）如此表达自己：“耶稣基督所献的祭是‘同样地为所有人’的；并且祂从祂的父那里所领受的，在灵的成圣和身体的得荣耀中的救恩，是同样地为所有人预备的——只要领受它的必要性情是相等的。”</w:t>
      </w:r>
    </w:p>
    <w:p w14:paraId="0B19D52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National Synod of the Reformed Churches of France, which met at Alençon in 1637, at which Amyraud and Testard gave explanations in harmony with the canons of Dort, was satisfied, but at the same time decreed that in future they should abstain from the statement that Christ died equally for all, because that expression EQUALLY had been formerly, and might be again, a stone of stumbling to many.</w:t>
      </w:r>
    </w:p>
    <w:p w14:paraId="4EFDDFC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1637年，在阿朗松召开的法国改革宗教会国家主教会议，亚米拉都和泰斯塔在会上给出了与多特信经和谐的解释，会议对此表示满意，但同时颁布法令，将来他们应避免说基督同样地为所有人死，因为“同样地”这个表达，过去是，将来也可能是，许多人的绊脚石。</w:t>
      </w:r>
    </w:p>
    <w:p w14:paraId="206313F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so; the entire theory of Amyraldus labours under two defects, which indeed are very closely connected with each other.</w:t>
      </w:r>
    </w:p>
    <w:p w14:paraId="691D871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不仅如此；亚米拉都的整个理论，存在着两个缺陷，这两个缺陷实际上是紧密相连的。</w:t>
      </w:r>
    </w:p>
    <w:p w14:paraId="7F7906E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denied, along with Piscator, the element of Christ's active obedience; and the atonement was never described as carrying with it its own application.</w:t>
      </w:r>
    </w:p>
    <w:p w14:paraId="034224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它，与皮斯卡托一样，否认了基督主动顺服的要素；并且赎罪从未被描绘为本身带有其应用。</w:t>
      </w:r>
    </w:p>
    <w:p w14:paraId="412E1DE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this was secured by another mode, as follows: Christ died for all, on condition of faith; and man being incapable of this, God, by ANOTHER DECREE, purposed to give faith to some.</w:t>
      </w:r>
    </w:p>
    <w:p w14:paraId="2D6FAED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相反，这是通过另一种方式来保障的，如下：基督为所有的人死，条件是信心；并且，既然人对此无能，神，藉着“另一个旨意”，意图将信心赐给一些人。</w:t>
      </w:r>
    </w:p>
    <w:p w14:paraId="2B7DF988">
      <w:pPr>
        <w:pStyle w:val="3"/>
        <w:spacing w:before="85" w:line="350" w:lineRule="exact"/>
        <w:rPr>
          <w:rFonts w:hint="eastAsia" w:ascii="微软雅黑" w:hAnsi="微软雅黑" w:eastAsia="微软雅黑" w:cs="微软雅黑"/>
          <w:sz w:val="30"/>
          <w:szCs w:val="30"/>
        </w:rPr>
      </w:pPr>
    </w:p>
    <w:p w14:paraId="4E1DBB5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peculiarity distinguishes Amyraldism, unfavourably to it, from another theory with which it has sometimes been confounded—viz. that presented to the Synod of Dort by the five English deputies, of whom the most eminent theologian was Davenant, one of the greatest names that adorn the English Church.</w:t>
      </w:r>
    </w:p>
    <w:p w14:paraId="3CF3C40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 peculiarity 使亚米拉都派，不利地，与另一个有时被混淆的理论区别开来——即，由五位英国代表向多特会议提出的理论，其中最杰出的神学家是达文南，他是装饰英国教会的最伟大名字之一。</w:t>
      </w:r>
    </w:p>
    <w:p w14:paraId="4B109AA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examine their statement to the Synod (judicium), we find, what seems at first sight the same double reference, Christ's death for the elect, and then His death for the world at large.</w:t>
      </w:r>
    </w:p>
    <w:p w14:paraId="7C42666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当我们查考他们向主教会议的陈述（judicium）时，我们发现，乍看之下似乎是同样的双重指涉，基督为选民的死，然后是祂为整个世界的死。</w:t>
      </w:r>
    </w:p>
    <w:p w14:paraId="3EC3281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only point to which the Synod of Dort attached importance was unambiguously uttered.</w:t>
      </w:r>
    </w:p>
    <w:p w14:paraId="2884EB2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但多特会议所重视的唯一一点，被毫不含糊地表达出来。</w:t>
      </w:r>
    </w:p>
    <w:p w14:paraId="3772CA8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said that Christ died for the elect according to the love and intention of God the Father and of Christ, that He might actually obtain, and infallibly bestow, remission of sins and eternal salvation; and that faith and perseverance are given to these elect persons out of the same love, by and on account of (per et propter) the merit and intercession of Christ.</w:t>
      </w:r>
    </w:p>
    <w:p w14:paraId="55B0E0F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他们说，基督为选民死，是根据父神和基督的爱和意图，好叫祂能实际地获得，并无误地赐下，罪得赦免和永远的救恩；并且，信心和恒忍，是出于同样的爱，藉着并因着（per et propter）基督的功绩和代求，赐给这些选民的。</w:t>
      </w:r>
    </w:p>
    <w:p w14:paraId="2BC8D70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draws a wide line of demarcation between the theology of Davenant, or of the Church of England, and that of Amyraldus, which insisted on a view of the atonement which, on the one hand, did not contain the element of its own application, and, on the other, continued to hold that Christ's death was equally for all.</w:t>
      </w:r>
    </w:p>
    <w:p w14:paraId="7D8801F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这在达文南的神学，或英国国教的神学，与亚米拉都的神学之间，划出了一条宽阔的分界线，后者坚持一种赎罪的观点，一方面，不包含其本身应用的原素，另一方面，继续认为基督的死同样地为所有的人。</w:t>
      </w:r>
    </w:p>
    <w:p w14:paraId="59F8B94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celebrated Baxter has been often unfairly claimed as an Amyraldist.</w:t>
      </w:r>
    </w:p>
    <w:p w14:paraId="2C11BB2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著名的巴克斯特常被不公平地声称为亚米拉都派。</w:t>
      </w:r>
    </w:p>
    <w:p w14:paraId="28AE8DE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not defend all his positions in his controversy with Owen, when handling the doctrine of the atonement, yet an injustice is done to this truly great man when he is represented as an advocate of the Universalist theory.</w:t>
      </w:r>
    </w:p>
    <w:p w14:paraId="4311942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我们不为祂在与欧文的争论中，在处理赎罪教义时的所有立场辩护，但当祂被描绘为普救主义理论的倡导者时，对这位真正伟大的人是不公的。</w:t>
      </w:r>
    </w:p>
    <w:p w14:paraId="687C191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words of Baxter made it as plain as did the Synod of Dort that the atonement merited its own application: "He whose sufferings were primarily satisfaction for sin, were secondarily meritorious of the means to bring men to the intended end; that is, of the Word and Spirit by which Christ causeth sinners to believe; so that faith is a fruit of the death of Christ in a remote or secondary sense" (Cathol. Theol. p. 69).</w:t>
      </w:r>
    </w:p>
    <w:p w14:paraId="6940A36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巴克斯特的这些话，和多特会议一样清楚地表明了，赎罪本身就赢得了其应用：“祂的受苦，首要是为罪的补赎，其次是有功绩地为要将人带到预定目的的方法；也就是说，是道和灵，藉此基督使罪人相信；因此，信心，在一种遥远或次要的意义上，是基督之死的果子”（《天主教神学》，69页）。</w:t>
      </w:r>
    </w:p>
    <w:p w14:paraId="0C61397F">
      <w:pPr>
        <w:pStyle w:val="3"/>
        <w:spacing w:before="85" w:line="350" w:lineRule="exact"/>
        <w:rPr>
          <w:rFonts w:hint="eastAsia" w:ascii="微软雅黑" w:hAnsi="微软雅黑" w:eastAsia="微软雅黑" w:cs="微软雅黑"/>
          <w:sz w:val="30"/>
          <w:szCs w:val="30"/>
        </w:rPr>
      </w:pPr>
    </w:p>
    <w:p w14:paraId="1793F96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5. We further notice a class of theories which limited the duration of Christ's expiatory sufferings to the period when He hung on the cross.</w:t>
      </w:r>
    </w:p>
    <w:p w14:paraId="389377A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5. 我们进一步注意到一类理论，它们将基督赎罪受苦的持续时间，局限于祂被挂在十字架上的时期。</w:t>
      </w:r>
    </w:p>
    <w:p w14:paraId="77601F4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opinion of all Protestant divines up till the time of James Alting, was that the Lord's sufferings from His birth to His death were vicarious.</w:t>
      </w:r>
    </w:p>
    <w:p w14:paraId="2B4BE34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直到詹姆斯·阿尔丁的时代，所有新教神学家的观点都是，主的受苦，从祂的出生到祂的死，都是替代性的。</w:t>
      </w:r>
    </w:p>
    <w:p w14:paraId="6DB3BDE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propounded the notion that proper satisfaction was limited to the sufferings undergone during the three hours when darkness covered the land at the crucifixion.</w:t>
      </w:r>
    </w:p>
    <w:p w14:paraId="292D2E1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祂提出了这样的观念，即恰当的补赎，局限于钉十字架时黑暗遮盖大地的那三个小时内所经受的苦难。</w:t>
      </w:r>
    </w:p>
    <w:p w14:paraId="5A8B402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divided the Lord's sufferings into two kinds,—those which were vicarious and bore a surety-character limited to the time of His suspension on the cross, and those which were undergone in the conflict with Satan.</w:t>
      </w:r>
    </w:p>
    <w:p w14:paraId="2B1DA5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祂将主的受苦分为两种——一种是替代性的，带有保证人的性质，局限于祂被挂在十字架上的时间；另一种是在与撒但的争战中经受的。</w:t>
      </w:r>
    </w:p>
    <w:p w14:paraId="0292A2D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limitation to a few hours evacuated it of its true character, as the denial of Christ's active obedience weakened the doctrine of substitution on the other side.</w:t>
      </w:r>
    </w:p>
    <w:p w14:paraId="6229CC8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这种对几个小时的限制，掏空了它的真实性质，正如否认基督的主动顺服，在另一方面削弱了替代的教义。</w:t>
      </w:r>
    </w:p>
    <w:p w14:paraId="503B80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true doctrine is, that as the active obedience was a vicarious fulfilment of our obligations from His birth to His death, so His passive obedience was a vicarious satisfaction from the manger to the cross.</w:t>
      </w:r>
    </w:p>
    <w:p w14:paraId="5EF901B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真正的教义是，正如主动的顺服，是祂从出生到死亡，对我们义务的替代性履行，祂被动的顺服，也是从马槽到十字架的替代性补赎。</w:t>
      </w:r>
    </w:p>
    <w:p w14:paraId="0DD43DD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theory is propounded in the crude theology of the Plymouth Brethren.</w:t>
      </w:r>
    </w:p>
    <w:p w14:paraId="77E4179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同样的理论，在普利茅斯弟兄会的粗浅神学中被提出。</w:t>
      </w:r>
    </w:p>
    <w:p w14:paraId="43AB1B7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Mr. Mackintosh says: "We are not to regard the cross of Christ as a mere circumstance in the life of sin-bearing.</w:t>
      </w:r>
    </w:p>
    <w:p w14:paraId="66E3A7A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因此，麦金托什先生说：“我们不应将基督的十字架，视为担当罪生命中的一个单纯的 circumstance。”</w:t>
      </w:r>
    </w:p>
    <w:p w14:paraId="5680A38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the grand and only scene of sin-bearing: 'His own self bare our sins, in His own body on the tree' (1 Pet. 2:24).</w:t>
      </w:r>
    </w:p>
    <w:p w14:paraId="4E1F678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那是担当罪的宏大且唯一的场景：‘祂被挂在木头上，亲身担当了我们的罪’（彼得前书 2:24）。</w:t>
      </w:r>
    </w:p>
    <w:p w14:paraId="2B160E4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bear them anywhere else.</w:t>
      </w:r>
    </w:p>
    <w:p w14:paraId="4203E1E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祂没有在任何别的地方担当它们。</w:t>
      </w:r>
    </w:p>
    <w:p w14:paraId="6279A21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bear them in the manger, nor in the wilderness, nor in the garden, but ONLY ON THE TREE.</w:t>
      </w:r>
    </w:p>
    <w:p w14:paraId="260C58B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祂没有在马槽里，也没有在旷野里，也没有在园子里担当它们，而是‘只在木头上’。</w:t>
      </w:r>
    </w:p>
    <w:p w14:paraId="02C7C73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never had aught to say to sin, save on the cross."</w:t>
      </w:r>
    </w:p>
    <w:p w14:paraId="0EC8C60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除了在十字架上，祂从未对罪有过任何话要说。</w:t>
      </w:r>
    </w:p>
    <w:p w14:paraId="7671A7C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theology is the very opposite of this extract, as we have proved throughout.</w:t>
      </w:r>
    </w:p>
    <w:p w14:paraId="185E443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圣经神学与这段摘录截然相反，如我们已自始至终证明的。</w:t>
      </w:r>
    </w:p>
    <w:p w14:paraId="254138A9">
      <w:pPr>
        <w:pStyle w:val="3"/>
        <w:spacing w:before="85" w:line="350" w:lineRule="exact"/>
        <w:rPr>
          <w:rFonts w:hint="eastAsia" w:ascii="微软雅黑" w:hAnsi="微软雅黑" w:eastAsia="微软雅黑" w:cs="微软雅黑"/>
          <w:sz w:val="30"/>
          <w:szCs w:val="30"/>
        </w:rPr>
      </w:pPr>
    </w:p>
    <w:p w14:paraId="70326D5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were the arguments by which Alting laboured to defend such a position?</w:t>
      </w:r>
    </w:p>
    <w:p w14:paraId="4C68B5A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阿尔丁费力地捍卫这样一个立场，其论据是什么？</w:t>
      </w:r>
    </w:p>
    <w:p w14:paraId="116AB45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argued from the statement that "Christ ONCE suffered;" a phrase which cannot bear the sense put upon it, but denies the repetition of His atonement.</w:t>
      </w:r>
    </w:p>
    <w:p w14:paraId="100E584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祂从“基督‘一次’受苦”这个陈述来论证；这个短语不能承受被赋予的意义，而是否认了祂赎罪的重复。</w:t>
      </w:r>
    </w:p>
    <w:p w14:paraId="738A867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He argued, too, that previous to the crucifixion Christ received tokens of divine favour—nay, several audible voices from heaven,—and that the wrath of God was borne only on the tree.</w:t>
      </w:r>
    </w:p>
    <w:p w14:paraId="71826C5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祂也争辩说，在钉十字架之前，基督领受了神的恩惠的记号——不仅如此，还有几次从天上来的可闻的声音——并且，神的忿怒只在木头上被担当。</w:t>
      </w:r>
    </w:p>
    <w:p w14:paraId="672CF4ED">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proved the opposite at large.</w:t>
      </w:r>
    </w:p>
    <w:p w14:paraId="4B84C11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我们已广泛地证明了相反的观点。</w:t>
      </w:r>
    </w:p>
    <w:p w14:paraId="30F3F24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matter of wonder that one so eminent as a divine should put these two in collision.</w:t>
      </w:r>
    </w:p>
    <w:p w14:paraId="0E682A6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一位如此杰出的神学家，竟将这两者置于冲突之中，实在是令人惊奇。</w:t>
      </w:r>
    </w:p>
    <w:p w14:paraId="09A3B52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intervening moments of comfort all through His curse-bearing life, and even on the tree.</w:t>
      </w:r>
    </w:p>
    <w:p w14:paraId="45B8493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在祂整个担当咒诅的生命中，甚至在木头上，都有间歇的安慰时刻。</w:t>
      </w:r>
    </w:p>
    <w:p w14:paraId="7B4CBE4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theory is opposed to just views of substitution; for Christ's entire suffering obedience was the discharge of His one mediatorial work, and essentially connected with the servant-form which He bore.</w:t>
      </w:r>
    </w:p>
    <w:p w14:paraId="62FB0F0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这个理论与对替代的正确看法是相对立的；因为基督整个的受苦顺服，是祂一次中保工作的履行，并与其所担当的仆人样式有本质的联系。</w:t>
      </w:r>
    </w:p>
    <w:p w14:paraId="08B8F20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To ground the theory on the fact that darkness covered the face of the world, is a baseless fancy.</w:t>
      </w:r>
    </w:p>
    <w:p w14:paraId="71B7CAB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将这个理论建立在黑暗遮盖了世界这个事实上，是一个毫无根据的幻想。</w:t>
      </w:r>
    </w:p>
    <w:p w14:paraId="6576CC91">
      <w:pPr>
        <w:pStyle w:val="3"/>
        <w:spacing w:before="85" w:line="350" w:lineRule="exact"/>
        <w:rPr>
          <w:rFonts w:hint="eastAsia" w:ascii="微软雅黑" w:hAnsi="微软雅黑" w:eastAsia="微软雅黑" w:cs="微软雅黑"/>
          <w:sz w:val="30"/>
          <w:szCs w:val="30"/>
        </w:rPr>
      </w:pPr>
    </w:p>
    <w:p w14:paraId="3797667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makes it evident that all Christ's sufferings were the work of a surety, and expiatory.</w:t>
      </w:r>
    </w:p>
    <w:p w14:paraId="2743078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圣经清楚地表明，基督所有的受苦，都是一位保证人的工作，并且是赎罪的。</w:t>
      </w:r>
    </w:p>
    <w:p w14:paraId="0AC98F9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appears from the fact that He was sinless; and it would have been inconsistent with the divine perfections to inflict suffering on Him unless He occupied the place of the surety: for agony and suffering could not have assailed a sinless being on any other ground.</w:t>
      </w:r>
    </w:p>
    <w:p w14:paraId="13C0B56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这从祂是无罪的这个事实中显明；并且，如果祂不占保证人的位置，对祂施加苦难将与神的完全属性不符：因为痛苦和受苦，不可能在任何别的基础上，临到一位无罪的存在。</w:t>
      </w:r>
    </w:p>
    <w:p w14:paraId="0059312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Besides, the Scriptures expressly affirm that by His stripes we are healed (1 Pet. 2:24).</w:t>
      </w:r>
    </w:p>
    <w:p w14:paraId="298622DA">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此外，圣经明确地肯定，因祂受的鞭伤，我们便得了医治（彼得前书 2:24）。</w:t>
      </w:r>
    </w:p>
    <w:p w14:paraId="0A3EC285">
      <w:pPr>
        <w:pStyle w:val="3"/>
        <w:spacing w:before="85" w:line="350" w:lineRule="exact"/>
        <w:rPr>
          <w:rFonts w:hint="eastAsia" w:ascii="微软雅黑" w:hAnsi="微软雅黑" w:eastAsia="微软雅黑" w:cs="微软雅黑"/>
          <w:sz w:val="30"/>
          <w:szCs w:val="30"/>
        </w:rPr>
      </w:pPr>
    </w:p>
    <w:p w14:paraId="640F5FE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6. I might further mention a theory propounded by Roëll, that Christ's atonement did not satisfy for temporal death.</w:t>
      </w:r>
    </w:p>
    <w:p w14:paraId="60A29FF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6. 我还可以进一步提及由罗尔提出的一个理论，即基督的赎罪没有为暂时的死作补赎。</w:t>
      </w:r>
    </w:p>
    <w:p w14:paraId="42C37B4C">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was limited to Holland, triumphantly refuted by Vitringa, and generally repudiated.</w:t>
      </w:r>
    </w:p>
    <w:p w14:paraId="70CDD5C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但它局限于荷兰，被维特林加凯旋地驳斥，并被普遍地摒弃。</w:t>
      </w:r>
    </w:p>
    <w:p w14:paraId="6532B2D5">
      <w:pPr>
        <w:pStyle w:val="3"/>
        <w:spacing w:before="85" w:line="350" w:lineRule="exact"/>
        <w:rPr>
          <w:rFonts w:hint="eastAsia" w:ascii="微软雅黑" w:hAnsi="微软雅黑" w:eastAsia="微软雅黑" w:cs="微软雅黑"/>
          <w:sz w:val="30"/>
          <w:szCs w:val="30"/>
        </w:rPr>
      </w:pPr>
    </w:p>
    <w:p w14:paraId="7BD9A82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 shall not further pursue this historical sketch.</w:t>
      </w:r>
    </w:p>
    <w:p w14:paraId="599D4679">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我将不再继续这个历史的概述。</w:t>
      </w:r>
    </w:p>
    <w:p w14:paraId="2AE7D97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 further modifications ofthe Reformation doctrine, at least of much moment, occurred till the church encountered the first rise of Rationalism, after the middle of last century.</w:t>
      </w:r>
    </w:p>
    <w:p w14:paraId="7004D79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宗教改革教义没有再发生更多的修正，至少没有很重大的，直到上个世纪中叶后，教会遇到了理性主义的首次兴起。</w:t>
      </w:r>
    </w:p>
    <w:p w14:paraId="5BA2E411">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noteworthy that the assault began at the very point where the Reformation theology had completed itself—viz. by denying the active obedience of Christ and His entering into all His people's obligations.</w:t>
      </w:r>
    </w:p>
    <w:p w14:paraId="79C85E8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值得注意的是，攻击正是从宗教改革神学已完成自己的那一点开始的——即，藉着否认基督的主动顺服，以及祂进入祂子民的所有义务。</w:t>
      </w:r>
    </w:p>
    <w:p w14:paraId="2D192EE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We deem it needless, however, to enter on Rationalistic theories which run counter to expiation in any form, inasmuch as this was pretty fully done in the former volume; and the present outline was intended to delineate that other class of theories which continued to maintain the causal connection between the death of Christ and the remission of sins.</w:t>
      </w:r>
    </w:p>
    <w:p w14:paraId="6566407E">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然而，我们认为没有必要进入那些与任何形式的赎罪都背道而驰的理性主义理论，因为这在前一卷中已相当充分地完成了；现在的纲要旨在描绘另一类理论，它们继续维持基督的死与罪得赦免之间的因果联系。</w:t>
      </w:r>
    </w:p>
    <w:p w14:paraId="07D7458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sum up this outline, which cannot be further enlarged, with the following couplet of Voetius, which succinctly states the various elements which enter into Christ's atoning work:—"Propitians, purgans, redimens, ut victima sponsor, Salvavit sic jura Dei verumque requirunt."</w:t>
      </w:r>
    </w:p>
    <w:p w14:paraId="0B913D6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让我用以下福修斯的对句，来总结这个无法再扩充的纲要，它简洁地陈述了进入基督赎罪之工的各种要素：——“挽回祭，洁净，救赎，作为祭牲的保证人，祂如此拯救了神的权利和真理的要求。”</w:t>
      </w:r>
    </w:p>
    <w:p w14:paraId="383B5357">
      <w:pPr>
        <w:pStyle w:val="3"/>
        <w:spacing w:before="85" w:line="350" w:lineRule="exact"/>
        <w:rPr>
          <w:rFonts w:hint="eastAsia" w:ascii="微软雅黑" w:hAnsi="微软雅黑" w:eastAsia="微软雅黑" w:cs="微软雅黑"/>
          <w:sz w:val="30"/>
          <w:szCs w:val="30"/>
        </w:rPr>
      </w:pPr>
    </w:p>
    <w:p w14:paraId="15594157">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7409FF16">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w:t>
      </w:r>
    </w:p>
    <w:p w14:paraId="5F938DED">
      <w:pPr>
        <w:pStyle w:val="3"/>
        <w:spacing w:before="85" w:line="350" w:lineRule="exact"/>
        <w:rPr>
          <w:rFonts w:hint="eastAsia" w:ascii="微软雅黑" w:hAnsi="微软雅黑" w:eastAsia="微软雅黑" w:cs="微软雅黑"/>
          <w:sz w:val="30"/>
          <w:szCs w:val="30"/>
        </w:rPr>
      </w:pPr>
    </w:p>
    <w:p w14:paraId="1DF7B9E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2AB2EFC5">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一神论著作</w:t>
      </w:r>
    </w:p>
    <w:p w14:paraId="7CF6C993">
      <w:pPr>
        <w:pStyle w:val="3"/>
        <w:spacing w:before="85" w:line="350" w:lineRule="exact"/>
        <w:rPr>
          <w:rFonts w:hint="eastAsia" w:ascii="微软雅黑" w:hAnsi="微软雅黑" w:eastAsia="微软雅黑" w:cs="微软雅黑"/>
          <w:sz w:val="30"/>
          <w:szCs w:val="30"/>
        </w:rPr>
      </w:pPr>
    </w:p>
    <w:p w14:paraId="6835E03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Atonement As Taught By the Apostles, by George Smeaton, Copyright © 2020</w:t>
      </w:r>
    </w:p>
    <w:p w14:paraId="4962F97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《使徒所教导的赎罪教义》，乔治·斯米顿著，版权 © 2020</w:t>
      </w:r>
    </w:p>
    <w:p w14:paraId="24BE4AAA">
      <w:pPr>
        <w:pStyle w:val="3"/>
        <w:spacing w:before="85" w:line="350" w:lineRule="exact"/>
        <w:rPr>
          <w:rFonts w:hint="eastAsia" w:ascii="微软雅黑" w:hAnsi="微软雅黑" w:eastAsia="微软雅黑" w:cs="微软雅黑"/>
          <w:sz w:val="30"/>
          <w:szCs w:val="30"/>
        </w:rPr>
      </w:pPr>
    </w:p>
    <w:p w14:paraId="0F35E0B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1CDA6CB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6CDAFF94">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By payment of the required fees, you have been granted the non-exclusive, non-transferable right to access and read the text of this e-book on-screen.</w:t>
      </w:r>
    </w:p>
    <w:p w14:paraId="472DBA50">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通过支付所需的费用，您已获得在屏幕上访问和阅读此电子书文本的非独家、不可转让的权利。</w:t>
      </w:r>
    </w:p>
    <w:p w14:paraId="2F0CBC1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FA875F8">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未经一神论著作的明确书面许可，不得以任何形式或任何手段，无论是电子的还是机械的，现在已知的还是以后发明的，复制、传播、下载、反编译、反向工程，或存储在或引入任何信息存储和检索系统中。</w:t>
      </w:r>
    </w:p>
    <w:p w14:paraId="4DCF196F">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February 2020.</w:t>
      </w:r>
    </w:p>
    <w:p w14:paraId="7C038D82">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版本，2020年2月。</w:t>
      </w:r>
    </w:p>
    <w:p w14:paraId="2B36296B">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 97068</w:t>
      </w:r>
    </w:p>
    <w:p w14:paraId="234787E3">
      <w:pPr>
        <w:pStyle w:val="3"/>
        <w:spacing w:before="85" w:line="350" w:lineRule="exact"/>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信息请求应寄至：一神论著作，邮政信箱491，俄勒冈州西林，邮编97068</w:t>
      </w:r>
    </w:p>
    <w:sectPr>
      <w:pgSz w:w="12240" w:h="15840"/>
      <w:pgMar w:top="400" w:right="1836"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Cascadia Code">
    <w:panose1 w:val="020B0609020000020004"/>
    <w:charset w:val="00"/>
    <w:family w:val="auto"/>
    <w:pitch w:val="default"/>
    <w:sig w:usb0="A1002AFF" w:usb1="C200F9FB" w:usb2="00040020" w:usb3="00000000" w:csb0="6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926C0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7A259B">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5B42674"/>
    <w:multiLevelType w:val="multilevel"/>
    <w:tmpl w:val="B5B42674"/>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1">
    <w:nsid w:val="C595B361"/>
    <w:multiLevelType w:val="multilevel"/>
    <w:tmpl w:val="C595B361"/>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2">
    <w:nsid w:val="5BEC4E8F"/>
    <w:multiLevelType w:val="multilevel"/>
    <w:tmpl w:val="5BEC4E8F"/>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3">
    <w:nsid w:val="5EB675F7"/>
    <w:multiLevelType w:val="multilevel"/>
    <w:tmpl w:val="5EB675F7"/>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abstractNum w:abstractNumId="4">
    <w:nsid w:val="6E507830"/>
    <w:multiLevelType w:val="multilevel"/>
    <w:tmpl w:val="6E507830"/>
    <w:lvl w:ilvl="0" w:tentative="0">
      <w:start w:val="1"/>
      <w:numFmt w:val="decimal"/>
      <w:lvlText w:val="%1."/>
      <w:lvlJc w:val="left"/>
      <w:pPr>
        <w:tabs>
          <w:tab w:val="left" w:pos="720"/>
        </w:tabs>
        <w:ind w:left="720" w:hanging="360"/>
      </w:pPr>
      <w:rPr>
        <w:sz w:val="24"/>
        <w:szCs w:val="24"/>
      </w:rPr>
    </w:lvl>
    <w:lvl w:ilvl="1" w:tentative="0">
      <w:start w:val="1"/>
      <w:numFmt w:val="decimal"/>
      <w:lvlText w:val="%2."/>
      <w:lvlJc w:val="left"/>
      <w:pPr>
        <w:tabs>
          <w:tab w:val="left" w:pos="1440"/>
        </w:tabs>
        <w:ind w:left="1440" w:hanging="360"/>
      </w:pPr>
      <w:rPr>
        <w:sz w:val="24"/>
        <w:szCs w:val="24"/>
      </w:rPr>
    </w:lvl>
    <w:lvl w:ilvl="2" w:tentative="0">
      <w:start w:val="1"/>
      <w:numFmt w:val="decimal"/>
      <w:lvlText w:val="%3."/>
      <w:lvlJc w:val="left"/>
      <w:pPr>
        <w:tabs>
          <w:tab w:val="left" w:pos="2160"/>
        </w:tabs>
        <w:ind w:left="2160" w:hanging="360"/>
      </w:pPr>
      <w:rPr>
        <w:sz w:val="24"/>
        <w:szCs w:val="24"/>
      </w:rPr>
    </w:lvl>
    <w:lvl w:ilvl="3" w:tentative="0">
      <w:start w:val="1"/>
      <w:numFmt w:val="decimal"/>
      <w:lvlText w:val="%4."/>
      <w:lvlJc w:val="left"/>
      <w:pPr>
        <w:tabs>
          <w:tab w:val="left" w:pos="2517"/>
        </w:tabs>
        <w:ind w:left="2880" w:hanging="360"/>
      </w:pPr>
      <w:rPr>
        <w:sz w:val="24"/>
        <w:szCs w:val="24"/>
      </w:rPr>
    </w:lvl>
    <w:lvl w:ilvl="4" w:tentative="0">
      <w:start w:val="1"/>
      <w:numFmt w:val="decimal"/>
      <w:lvlText w:val="%5."/>
      <w:lvlJc w:val="left"/>
      <w:pPr>
        <w:tabs>
          <w:tab w:val="left" w:pos="3238"/>
        </w:tabs>
        <w:ind w:left="3600" w:hanging="360"/>
      </w:pPr>
      <w:rPr>
        <w:sz w:val="24"/>
        <w:szCs w:val="24"/>
      </w:rPr>
    </w:lvl>
    <w:lvl w:ilvl="5" w:tentative="0">
      <w:start w:val="1"/>
      <w:numFmt w:val="decimal"/>
      <w:lvlText w:val="%6."/>
      <w:lvlJc w:val="left"/>
      <w:pPr>
        <w:tabs>
          <w:tab w:val="left" w:pos="3958"/>
        </w:tabs>
        <w:ind w:left="4320" w:hanging="360"/>
      </w:pPr>
      <w:rPr>
        <w:sz w:val="24"/>
        <w:szCs w:val="24"/>
      </w:rPr>
    </w:lvl>
    <w:lvl w:ilvl="6" w:tentative="0">
      <w:start w:val="1"/>
      <w:numFmt w:val="decimal"/>
      <w:lvlText w:val="%7."/>
      <w:lvlJc w:val="left"/>
      <w:pPr>
        <w:tabs>
          <w:tab w:val="left" w:pos="4678"/>
        </w:tabs>
        <w:ind w:left="5040" w:hanging="360"/>
      </w:pPr>
      <w:rPr>
        <w:sz w:val="24"/>
        <w:szCs w:val="24"/>
      </w:rPr>
    </w:lvl>
    <w:lvl w:ilvl="7" w:tentative="0">
      <w:start w:val="1"/>
      <w:numFmt w:val="decimal"/>
      <w:lvlText w:val="%8."/>
      <w:lvlJc w:val="left"/>
      <w:pPr>
        <w:tabs>
          <w:tab w:val="left" w:pos="5398"/>
        </w:tabs>
        <w:ind w:left="5760" w:hanging="360"/>
      </w:pPr>
      <w:rPr>
        <w:sz w:val="24"/>
        <w:szCs w:val="24"/>
      </w:rPr>
    </w:lvl>
    <w:lvl w:ilvl="8" w:tentative="0">
      <w:start w:val="1"/>
      <w:numFmt w:val="decimal"/>
      <w:lvlText w:val="%9."/>
      <w:lvlJc w:val="left"/>
      <w:pPr>
        <w:tabs>
          <w:tab w:val="left" w:pos="6118"/>
        </w:tabs>
        <w:ind w:left="6480" w:hanging="360"/>
      </w:pPr>
      <w:rPr>
        <w:sz w:val="24"/>
        <w:szCs w:val="24"/>
      </w:rPr>
    </w:lvl>
  </w:abstractNum>
  <w:num w:numId="1">
    <w:abstractNumId w:val="4"/>
  </w:num>
  <w:num w:numId="2">
    <w:abstractNumId w:val="1"/>
  </w:num>
  <w:num w:numId="3">
    <w:abstractNumId w:val="0"/>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9"/>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05250D37"/>
    <w:rsid w:val="2D7A0762"/>
    <w:rsid w:val="54856625"/>
    <w:rsid w:val="5AEC4E56"/>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paragraph" w:styleId="4">
    <w:name w:val="Normal (Web)"/>
    <w:basedOn w:val="1"/>
    <w:qFormat/>
    <w:uiPriority w:val="0"/>
    <w:rPr>
      <w:sz w:val="24"/>
    </w:rPr>
  </w:style>
  <w:style w:type="table" w:customStyle="1" w:styleId="7">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2.jpe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1811</Pages>
  <Words>23144</Words>
  <Characters>56430</Characters>
  <TotalTime>2</TotalTime>
  <ScaleCrop>false</ScaleCrop>
  <LinksUpToDate>false</LinksUpToDate>
  <CharactersWithSpaces>64742</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2022-09-09T21:26:00Z</dcterms:created>
  <dc:creator>George Smeaton</dc:creator>
  <cp:lastModifiedBy>Gd一生戊卉</cp:lastModifiedBy>
  <dcterms:modified xsi:type="dcterms:W3CDTF">2025-12-30T03:47:25Z</dcterms:modified>
  <dc:title>The Doctrine of the Atonement As Taught By the Apostles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2025-12-19T23:21:02Z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2052-12.1.0.24034</vt:lpwstr>
  </property>
  <property fmtid="{D5CDD505-2E9C-101B-9397-08002B2CF9AE}" pid="6" name="ICV">
    <vt:lpwstr>ECE68447C4034D38942EFDC5E9B3165F_13</vt:lpwstr>
  </property>
</Properties>
</file>