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AFFC34">
      <w:pPr>
        <w:pStyle w:val="3"/>
        <w:spacing w:before="4"/>
        <w:ind w:left="0" w:right="0"/>
        <w:jc w:val="left"/>
        <w:rPr>
          <w:rFonts w:hint="eastAsia" w:ascii="Times New Roman" w:eastAsia="宋体"/>
          <w:sz w:val="17"/>
          <w:lang w:eastAsia="zh-CN"/>
        </w:rPr>
      </w:pPr>
      <w:r>
        <w:rPr>
          <w:rFonts w:hint="eastAsia" w:ascii="Times New Roman" w:eastAsia="宋体"/>
          <w:sz w:val="17"/>
          <w:lang w:eastAsia="zh-CN"/>
        </w:rPr>
        <w:drawing>
          <wp:inline distT="0" distB="0" distL="114300" distR="114300">
            <wp:extent cx="5943600" cy="7895590"/>
            <wp:effectExtent l="0" t="0" r="0" b="10160"/>
            <wp:docPr id="13" name="图片 13" descr="图怪兽_早安励志正能量日出海边插画海报 副本 副本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图怪兽_早安励志正能量日出海边插画海报 副本 副本 (29)"/>
                    <pic:cNvPicPr>
                      <a:picLocks noChangeAspect="1"/>
                    </pic:cNvPicPr>
                  </pic:nvPicPr>
                  <pic:blipFill>
                    <a:blip r:embed="rId6"/>
                    <a:stretch>
                      <a:fillRect/>
                    </a:stretch>
                  </pic:blipFill>
                  <pic:spPr>
                    <a:xfrm>
                      <a:off x="0" y="0"/>
                      <a:ext cx="5943600" cy="7895590"/>
                    </a:xfrm>
                    <a:prstGeom prst="rect">
                      <a:avLst/>
                    </a:prstGeom>
                  </pic:spPr>
                </pic:pic>
              </a:graphicData>
            </a:graphic>
          </wp:inline>
        </w:drawing>
      </w:r>
      <w:bookmarkStart w:id="0" w:name="_GoBack"/>
      <w:bookmarkEnd w:id="0"/>
    </w:p>
    <w:p w14:paraId="4F50B88D">
      <w:pPr>
        <w:pStyle w:val="3"/>
        <w:spacing w:after="0"/>
        <w:jc w:val="left"/>
        <w:rPr>
          <w:rFonts w:ascii="Times New Roman"/>
          <w:sz w:val="17"/>
        </w:rPr>
        <w:sectPr>
          <w:type w:val="continuous"/>
          <w:pgSz w:w="12240" w:h="15840"/>
          <w:pgMar w:top="1820" w:right="1440" w:bottom="280" w:left="1440" w:header="720" w:footer="720" w:gutter="0"/>
          <w:cols w:space="720" w:num="1"/>
        </w:sectPr>
      </w:pPr>
    </w:p>
    <w:p w14:paraId="4C8A3AC2">
      <w:pPr>
        <w:pStyle w:val="3"/>
        <w:ind w:left="2408" w:right="0"/>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9119" cy="4578096"/>
                    </a:xfrm>
                    <a:prstGeom prst="rect">
                      <a:avLst/>
                    </a:prstGeom>
                  </pic:spPr>
                </pic:pic>
              </a:graphicData>
            </a:graphic>
          </wp:inline>
        </w:drawing>
      </w:r>
    </w:p>
    <w:p w14:paraId="6FFD14FC">
      <w:pPr>
        <w:pStyle w:val="3"/>
        <w:ind w:left="2408" w:right="0"/>
        <w:jc w:val="left"/>
        <w:rPr>
          <w:rFonts w:hint="eastAsia" w:ascii="Times New Roman"/>
          <w:sz w:val="20"/>
        </w:rPr>
      </w:pPr>
      <w:r>
        <w:rPr>
          <w:rFonts w:hint="eastAsia" w:ascii="Times New Roman"/>
          <w:sz w:val="20"/>
        </w:rPr>
        <w:t>翻译来源：ai</w:t>
      </w:r>
    </w:p>
    <w:p w14:paraId="77387405">
      <w:pPr>
        <w:pStyle w:val="3"/>
        <w:ind w:left="2408" w:right="0"/>
        <w:jc w:val="left"/>
        <w:rPr>
          <w:rFonts w:hint="eastAsia" w:ascii="Times New Roman"/>
          <w:sz w:val="20"/>
        </w:rPr>
      </w:pPr>
      <w:r>
        <w:rPr>
          <w:rFonts w:hint="eastAsia" w:ascii="Times New Roman"/>
          <w:sz w:val="20"/>
        </w:rPr>
        <w:t> </w:t>
      </w:r>
    </w:p>
    <w:p w14:paraId="3F22740A">
      <w:pPr>
        <w:pStyle w:val="3"/>
        <w:ind w:left="2408" w:right="0"/>
        <w:jc w:val="left"/>
        <w:rPr>
          <w:rFonts w:hint="eastAsia" w:ascii="Times New Roman"/>
          <w:sz w:val="20"/>
        </w:rPr>
      </w:pPr>
      <w:r>
        <w:rPr>
          <w:rFonts w:hint="eastAsia" w:ascii="Times New Roman"/>
          <w:sz w:val="20"/>
        </w:rPr>
        <w:t> </w:t>
      </w:r>
    </w:p>
    <w:p w14:paraId="27E7775A">
      <w:pPr>
        <w:pStyle w:val="3"/>
        <w:ind w:left="2408" w:right="0"/>
        <w:jc w:val="left"/>
        <w:rPr>
          <w:rFonts w:hint="eastAsia" w:ascii="Times New Roman"/>
          <w:sz w:val="20"/>
        </w:rPr>
      </w:pPr>
      <w:r>
        <w:rPr>
          <w:rFonts w:hint="eastAsia" w:ascii="Times New Roman"/>
          <w:sz w:val="20"/>
        </w:rPr>
        <w:t>注说明：</w:t>
      </w:r>
    </w:p>
    <w:p w14:paraId="0A4E8239">
      <w:pPr>
        <w:pStyle w:val="3"/>
        <w:ind w:left="2408" w:right="0"/>
        <w:jc w:val="left"/>
        <w:rPr>
          <w:rFonts w:hint="eastAsia" w:ascii="Times New Roman"/>
          <w:sz w:val="20"/>
        </w:rPr>
      </w:pPr>
      <w:r>
        <w:rPr>
          <w:rFonts w:hint="eastAsia" w:ascii="Times New Roman"/>
          <w:sz w:val="20"/>
        </w:rPr>
        <w:t>1、以下文字使用人工智能ai翻译，请以原文为准。</w:t>
      </w:r>
    </w:p>
    <w:p w14:paraId="6C06C54D">
      <w:pPr>
        <w:pStyle w:val="3"/>
        <w:ind w:left="2408" w:right="0"/>
        <w:jc w:val="left"/>
        <w:rPr>
          <w:rFonts w:hint="eastAsia" w:ascii="Times New Roman"/>
          <w:sz w:val="20"/>
        </w:rPr>
      </w:pPr>
      <w:r>
        <w:rPr>
          <w:rFonts w:hint="eastAsia" w:ascii="Times New Roman"/>
          <w:sz w:val="20"/>
        </w:rPr>
        <w:t>2、原文和翻译都可以免费使用，转发，传阅，复制，但不能商用，若商用，只能收回成本费。</w:t>
      </w:r>
    </w:p>
    <w:p w14:paraId="2D1AF7E1">
      <w:pPr>
        <w:pStyle w:val="3"/>
        <w:ind w:left="2408" w:right="0"/>
        <w:jc w:val="left"/>
        <w:rPr>
          <w:rFonts w:hint="eastAsia" w:ascii="Times New Roman"/>
          <w:sz w:val="20"/>
        </w:rPr>
      </w:pPr>
      <w:r>
        <w:rPr>
          <w:rFonts w:hint="eastAsia" w:ascii="Times New Roman"/>
          <w:sz w:val="20"/>
        </w:rPr>
        <w:t>3、若有更好的翻译，请来信指正，一同分享清教徒书籍与其他宝藏书籍，谢谢！</w:t>
      </w:r>
    </w:p>
    <w:p w14:paraId="53A1D1B3">
      <w:pPr>
        <w:pStyle w:val="3"/>
        <w:ind w:left="2408" w:right="0"/>
        <w:jc w:val="left"/>
        <w:rPr>
          <w:rFonts w:hint="eastAsia" w:ascii="Times New Roman"/>
          <w:sz w:val="20"/>
        </w:rPr>
      </w:pPr>
      <w:r>
        <w:rPr>
          <w:rFonts w:hint="eastAsia" w:ascii="Times New Roman"/>
          <w:sz w:val="20"/>
        </w:rPr>
        <w:t> </w:t>
      </w:r>
    </w:p>
    <w:p w14:paraId="6295F72C">
      <w:pPr>
        <w:pStyle w:val="3"/>
        <w:ind w:left="2408" w:right="0"/>
        <w:jc w:val="left"/>
        <w:rPr>
          <w:rFonts w:hint="eastAsia" w:ascii="Times New Roman"/>
          <w:sz w:val="20"/>
        </w:rPr>
      </w:pPr>
      <w:r>
        <w:rPr>
          <w:rFonts w:hint="eastAsia" w:ascii="Times New Roman"/>
          <w:sz w:val="20"/>
        </w:rPr>
        <w:t>邮箱：xuanjiao789@outlook.com若商用，只能收回成本费。</w:t>
      </w:r>
    </w:p>
    <w:p w14:paraId="76768F81">
      <w:pPr>
        <w:pStyle w:val="3"/>
        <w:ind w:left="2408" w:right="0"/>
        <w:jc w:val="left"/>
        <w:rPr>
          <w:rFonts w:hint="eastAsia" w:ascii="Times New Roman"/>
          <w:sz w:val="20"/>
        </w:rPr>
      </w:pPr>
      <w:r>
        <w:rPr>
          <w:rFonts w:hint="eastAsia" w:ascii="Times New Roman"/>
          <w:sz w:val="20"/>
        </w:rPr>
        <w:t>3、若有更好的翻译，请来信指正，一同分享清教徒书籍，谢谢！</w:t>
      </w:r>
    </w:p>
    <w:p w14:paraId="7BDAE99F">
      <w:pPr>
        <w:pStyle w:val="3"/>
        <w:ind w:left="2408" w:right="0"/>
        <w:jc w:val="left"/>
        <w:rPr>
          <w:rFonts w:hint="eastAsia" w:ascii="Times New Roman"/>
          <w:sz w:val="20"/>
        </w:rPr>
      </w:pPr>
      <w:r>
        <w:rPr>
          <w:rFonts w:hint="eastAsia" w:ascii="Times New Roman"/>
          <w:sz w:val="20"/>
        </w:rPr>
        <w:t> </w:t>
      </w:r>
    </w:p>
    <w:p w14:paraId="6B39E159">
      <w:pPr>
        <w:pStyle w:val="3"/>
        <w:ind w:left="2408" w:right="0"/>
        <w:jc w:val="left"/>
        <w:rPr>
          <w:rFonts w:hint="eastAsia" w:ascii="Times New Roman"/>
          <w:sz w:val="20"/>
        </w:rPr>
      </w:pPr>
      <w:r>
        <w:rPr>
          <w:rFonts w:hint="eastAsia" w:ascii="Times New Roman"/>
          <w:sz w:val="20"/>
        </w:rPr>
        <w:t>邮箱：xuanjiao789@outlook.com</w:t>
      </w:r>
    </w:p>
    <w:p w14:paraId="49ACE44C">
      <w:pPr>
        <w:pStyle w:val="3"/>
        <w:ind w:left="2408" w:right="0"/>
        <w:jc w:val="left"/>
        <w:rPr>
          <w:rFonts w:hint="eastAsia" w:ascii="Times New Roman"/>
          <w:sz w:val="20"/>
        </w:rPr>
      </w:pPr>
      <w:r>
        <w:rPr>
          <w:rFonts w:hint="eastAsia" w:ascii="Times New Roman"/>
          <w:sz w:val="20"/>
        </w:rPr>
        <w:t>翻译来源：ai</w:t>
      </w:r>
    </w:p>
    <w:p w14:paraId="079680F2">
      <w:pPr>
        <w:pStyle w:val="3"/>
        <w:ind w:left="2408" w:right="0"/>
        <w:jc w:val="left"/>
        <w:rPr>
          <w:rFonts w:hint="eastAsia" w:ascii="Times New Roman"/>
          <w:sz w:val="20"/>
        </w:rPr>
      </w:pPr>
      <w:r>
        <w:rPr>
          <w:rFonts w:hint="eastAsia" w:ascii="Times New Roman"/>
          <w:sz w:val="20"/>
        </w:rPr>
        <w:t> </w:t>
      </w:r>
    </w:p>
    <w:p w14:paraId="5B861CCD">
      <w:pPr>
        <w:pStyle w:val="3"/>
        <w:ind w:left="2408" w:right="0"/>
        <w:jc w:val="left"/>
        <w:rPr>
          <w:rFonts w:hint="eastAsia" w:ascii="Times New Roman"/>
          <w:sz w:val="20"/>
        </w:rPr>
      </w:pPr>
      <w:r>
        <w:rPr>
          <w:rFonts w:hint="eastAsia" w:ascii="Times New Roman"/>
          <w:sz w:val="20"/>
        </w:rPr>
        <w:t> </w:t>
      </w:r>
    </w:p>
    <w:p w14:paraId="322D0821">
      <w:pPr>
        <w:pStyle w:val="3"/>
        <w:ind w:left="2408" w:right="0"/>
        <w:jc w:val="left"/>
        <w:rPr>
          <w:rFonts w:hint="eastAsia" w:ascii="Times New Roman"/>
          <w:sz w:val="20"/>
        </w:rPr>
      </w:pPr>
      <w:r>
        <w:rPr>
          <w:rFonts w:hint="eastAsia" w:ascii="Times New Roman"/>
          <w:sz w:val="20"/>
        </w:rPr>
        <w:t>注说明：</w:t>
      </w:r>
    </w:p>
    <w:p w14:paraId="14EAA2BA">
      <w:pPr>
        <w:pStyle w:val="3"/>
        <w:ind w:left="2408" w:right="0"/>
        <w:jc w:val="left"/>
        <w:rPr>
          <w:rFonts w:hint="eastAsia" w:ascii="Times New Roman"/>
          <w:sz w:val="20"/>
        </w:rPr>
      </w:pPr>
      <w:r>
        <w:rPr>
          <w:rFonts w:hint="eastAsia" w:ascii="Times New Roman"/>
          <w:sz w:val="20"/>
        </w:rPr>
        <w:t>1、以下文字使用人工智能ai翻译，请以原文为准。</w:t>
      </w:r>
    </w:p>
    <w:p w14:paraId="6D5B0B07">
      <w:pPr>
        <w:pStyle w:val="3"/>
        <w:ind w:left="2408" w:right="0"/>
        <w:jc w:val="left"/>
        <w:rPr>
          <w:rFonts w:hint="eastAsia" w:ascii="Times New Roman"/>
          <w:sz w:val="20"/>
        </w:rPr>
      </w:pPr>
      <w:r>
        <w:rPr>
          <w:rFonts w:hint="eastAsia" w:ascii="Times New Roman"/>
          <w:sz w:val="20"/>
        </w:rPr>
        <w:t>2、原文和翻译都可以免费使用，转发，传阅，复制，但不能商用，若商用，只能收回成本费。</w:t>
      </w:r>
    </w:p>
    <w:p w14:paraId="01286DEE">
      <w:pPr>
        <w:pStyle w:val="3"/>
        <w:ind w:left="2408" w:right="0"/>
        <w:jc w:val="left"/>
        <w:rPr>
          <w:rFonts w:hint="eastAsia" w:ascii="Times New Roman"/>
          <w:sz w:val="20"/>
        </w:rPr>
      </w:pPr>
      <w:r>
        <w:rPr>
          <w:rFonts w:hint="eastAsia" w:ascii="Times New Roman"/>
          <w:sz w:val="20"/>
        </w:rPr>
        <w:t>3、若有更好的翻译，请来信指正，一同分享清教徒书籍与其他宝藏书籍，谢谢！</w:t>
      </w:r>
    </w:p>
    <w:p w14:paraId="564E47F7">
      <w:pPr>
        <w:pStyle w:val="3"/>
        <w:ind w:left="2408" w:right="0"/>
        <w:jc w:val="left"/>
        <w:rPr>
          <w:rFonts w:hint="eastAsia" w:ascii="Times New Roman"/>
          <w:sz w:val="20"/>
        </w:rPr>
      </w:pPr>
      <w:r>
        <w:rPr>
          <w:rFonts w:hint="eastAsia" w:ascii="Times New Roman"/>
          <w:sz w:val="20"/>
        </w:rPr>
        <w:t> </w:t>
      </w:r>
    </w:p>
    <w:p w14:paraId="1A697B34">
      <w:pPr>
        <w:pStyle w:val="3"/>
        <w:ind w:left="2408" w:right="0"/>
        <w:jc w:val="left"/>
        <w:rPr>
          <w:rFonts w:hint="eastAsia" w:ascii="Times New Roman"/>
          <w:sz w:val="20"/>
        </w:rPr>
      </w:pPr>
      <w:r>
        <w:rPr>
          <w:rFonts w:hint="eastAsia" w:ascii="Times New Roman"/>
          <w:sz w:val="20"/>
        </w:rPr>
        <w:t>邮箱：xuanjiao789@outlook.com若商用，只能收回成本费。</w:t>
      </w:r>
    </w:p>
    <w:p w14:paraId="72BCA193">
      <w:pPr>
        <w:pStyle w:val="3"/>
        <w:ind w:left="2408" w:right="0"/>
        <w:jc w:val="left"/>
        <w:rPr>
          <w:rFonts w:hint="eastAsia" w:ascii="Times New Roman"/>
          <w:sz w:val="20"/>
        </w:rPr>
      </w:pPr>
      <w:r>
        <w:rPr>
          <w:rFonts w:hint="eastAsia" w:ascii="Times New Roman"/>
          <w:sz w:val="20"/>
        </w:rPr>
        <w:t>3、若有更好的翻译，请来信指正，一同分享清教徒书籍，谢谢！</w:t>
      </w:r>
    </w:p>
    <w:p w14:paraId="2DB0A14C">
      <w:pPr>
        <w:pStyle w:val="3"/>
        <w:ind w:left="2408" w:right="0"/>
        <w:jc w:val="left"/>
        <w:rPr>
          <w:rFonts w:hint="eastAsia" w:ascii="Times New Roman"/>
          <w:sz w:val="20"/>
        </w:rPr>
      </w:pPr>
      <w:r>
        <w:rPr>
          <w:rFonts w:hint="eastAsia" w:ascii="Times New Roman"/>
          <w:sz w:val="20"/>
        </w:rPr>
        <w:t> </w:t>
      </w:r>
    </w:p>
    <w:p w14:paraId="4263028C">
      <w:pPr>
        <w:pStyle w:val="3"/>
        <w:ind w:left="2408" w:right="0"/>
        <w:jc w:val="left"/>
        <w:rPr>
          <w:rFonts w:ascii="Times New Roman"/>
          <w:sz w:val="20"/>
        </w:rPr>
      </w:pPr>
      <w:r>
        <w:rPr>
          <w:rFonts w:hint="eastAsia" w:ascii="Times New Roman"/>
          <w:sz w:val="20"/>
        </w:rPr>
        <w:t>邮箱：xuanjiao789@outlook.com</w:t>
      </w:r>
    </w:p>
    <w:p w14:paraId="0CD4A3D8">
      <w:pPr>
        <w:pStyle w:val="3"/>
        <w:spacing w:after="0"/>
        <w:jc w:val="left"/>
        <w:rPr>
          <w:rFonts w:ascii="Times New Roman"/>
          <w:sz w:val="20"/>
        </w:rPr>
      </w:pPr>
    </w:p>
    <w:p w14:paraId="3EE7DB44">
      <w:pPr>
        <w:pStyle w:val="3"/>
        <w:spacing w:after="0"/>
        <w:jc w:val="left"/>
        <w:rPr>
          <w:rFonts w:ascii="Times New Roman"/>
          <w:sz w:val="20"/>
        </w:rPr>
        <w:sectPr>
          <w:pgSz w:w="12240" w:h="15840"/>
          <w:pgMar w:top="1440" w:right="1440" w:bottom="280" w:left="1440" w:header="720" w:footer="720" w:gutter="0"/>
          <w:cols w:space="720" w:num="1"/>
        </w:sectPr>
      </w:pPr>
    </w:p>
    <w:p w14:paraId="2AC2A518">
      <w:pPr>
        <w:pStyle w:val="3"/>
        <w:spacing w:before="85"/>
        <w:ind w:left="0" w:right="0"/>
        <w:jc w:val="center"/>
      </w:pPr>
      <w:r>
        <w:t xml:space="preserve">Copyright ©Monergism </w:t>
      </w:r>
      <w:r>
        <w:rPr>
          <w:spacing w:val="-2"/>
        </w:rPr>
        <w:t>Books</w:t>
      </w:r>
    </w:p>
    <w:p w14:paraId="47088945">
      <w:pPr>
        <w:pStyle w:val="3"/>
        <w:spacing w:after="0"/>
        <w:jc w:val="center"/>
        <w:sectPr>
          <w:pgSz w:w="12240" w:h="15840"/>
          <w:pgMar w:top="1680" w:right="1440" w:bottom="280" w:left="1440" w:header="720" w:footer="720" w:gutter="0"/>
          <w:cols w:space="720" w:num="1"/>
        </w:sectPr>
      </w:pPr>
    </w:p>
    <w:p w14:paraId="4F4CF0FF">
      <w:pPr>
        <w:pStyle w:val="2"/>
        <w:bidi w:val="0"/>
        <w:jc w:val="center"/>
        <w:rPr>
          <w:rFonts w:hint="eastAsia"/>
        </w:rPr>
      </w:pPr>
      <w:r>
        <w:rPr>
          <w:rFonts w:hint="eastAsia"/>
        </w:rPr>
        <w:t>The Belgic Confession of Faith (1561)</w:t>
      </w:r>
    </w:p>
    <w:p w14:paraId="5A366DA3">
      <w:pPr>
        <w:pStyle w:val="2"/>
        <w:bidi w:val="0"/>
        <w:jc w:val="center"/>
        <w:rPr>
          <w:rFonts w:hint="eastAsia"/>
        </w:rPr>
      </w:pPr>
      <w:r>
        <w:rPr>
          <w:rFonts w:hint="eastAsia"/>
        </w:rPr>
        <w:t>《比利时信条》（1561年）</w:t>
      </w:r>
    </w:p>
    <w:p w14:paraId="0C7DEDAE">
      <w:pPr>
        <w:pStyle w:val="3"/>
        <w:spacing w:line="340" w:lineRule="exact"/>
        <w:ind w:right="0"/>
        <w:jc w:val="left"/>
        <w:rPr>
          <w:rFonts w:hint="eastAsia"/>
          <w:sz w:val="30"/>
          <w:szCs w:val="30"/>
        </w:rPr>
      </w:pPr>
    </w:p>
    <w:p w14:paraId="7C741996">
      <w:pPr>
        <w:pStyle w:val="3"/>
        <w:spacing w:line="340" w:lineRule="exact"/>
        <w:ind w:right="0"/>
        <w:jc w:val="left"/>
        <w:rPr>
          <w:rFonts w:hint="eastAsia"/>
          <w:sz w:val="30"/>
          <w:szCs w:val="30"/>
        </w:rPr>
      </w:pPr>
      <w:r>
        <w:rPr>
          <w:rFonts w:hint="eastAsia"/>
          <w:sz w:val="30"/>
          <w:szCs w:val="30"/>
        </w:rPr>
        <w:t>This Reformed confession was prepared in 1561 by Guy de Bres (c.1523-1567), who was later martyred, and others, and then slightly revised by Francis Junius (1545-1602) of Bourges.</w:t>
      </w:r>
    </w:p>
    <w:p w14:paraId="6618C0D5">
      <w:pPr>
        <w:pStyle w:val="3"/>
        <w:spacing w:line="340" w:lineRule="exact"/>
        <w:ind w:right="0"/>
        <w:jc w:val="left"/>
        <w:rPr>
          <w:rFonts w:hint="eastAsia"/>
          <w:sz w:val="30"/>
          <w:szCs w:val="30"/>
        </w:rPr>
      </w:pPr>
      <w:r>
        <w:rPr>
          <w:rFonts w:hint="eastAsia"/>
          <w:sz w:val="30"/>
          <w:szCs w:val="30"/>
        </w:rPr>
        <w:t>这份改革宗教会的信条由盖·德·布雷（约1523-1567年）及他人在1561年预备，他后来为主殉道；此后由布尔日的弗朗西斯·朱尼厄斯（1545-1602年）稍作修订。</w:t>
      </w:r>
    </w:p>
    <w:p w14:paraId="1390E5B2">
      <w:pPr>
        <w:pStyle w:val="3"/>
        <w:spacing w:line="340" w:lineRule="exact"/>
        <w:ind w:right="0"/>
        <w:jc w:val="left"/>
        <w:rPr>
          <w:rFonts w:hint="eastAsia"/>
          <w:sz w:val="30"/>
          <w:szCs w:val="30"/>
        </w:rPr>
      </w:pPr>
    </w:p>
    <w:p w14:paraId="68837756">
      <w:pPr>
        <w:pStyle w:val="3"/>
        <w:spacing w:line="340" w:lineRule="exact"/>
        <w:ind w:right="0"/>
        <w:jc w:val="left"/>
        <w:rPr>
          <w:rFonts w:hint="eastAsia"/>
          <w:sz w:val="30"/>
          <w:szCs w:val="30"/>
        </w:rPr>
      </w:pPr>
      <w:r>
        <w:rPr>
          <w:rFonts w:hint="eastAsia"/>
          <w:sz w:val="30"/>
          <w:szCs w:val="30"/>
        </w:rPr>
        <w:t>First written in French, it was soon translated into Dutch and Latin.</w:t>
      </w:r>
    </w:p>
    <w:p w14:paraId="2019254C">
      <w:pPr>
        <w:pStyle w:val="3"/>
        <w:spacing w:line="340" w:lineRule="exact"/>
        <w:ind w:right="0"/>
        <w:jc w:val="left"/>
        <w:rPr>
          <w:rFonts w:hint="eastAsia"/>
          <w:sz w:val="30"/>
          <w:szCs w:val="30"/>
        </w:rPr>
      </w:pPr>
      <w:r>
        <w:rPr>
          <w:rFonts w:hint="eastAsia"/>
          <w:sz w:val="30"/>
          <w:szCs w:val="30"/>
        </w:rPr>
        <w:t>它最初以法文写成，很快被翻译成荷兰文和拉丁文。</w:t>
      </w:r>
    </w:p>
    <w:p w14:paraId="3F32C20D">
      <w:pPr>
        <w:pStyle w:val="3"/>
        <w:spacing w:line="340" w:lineRule="exact"/>
        <w:ind w:right="0"/>
        <w:jc w:val="left"/>
        <w:rPr>
          <w:rFonts w:hint="eastAsia"/>
          <w:sz w:val="30"/>
          <w:szCs w:val="30"/>
        </w:rPr>
      </w:pPr>
    </w:p>
    <w:p w14:paraId="3D07B59B">
      <w:pPr>
        <w:pStyle w:val="3"/>
        <w:spacing w:line="340" w:lineRule="exact"/>
        <w:ind w:right="0"/>
        <w:jc w:val="left"/>
        <w:rPr>
          <w:rFonts w:hint="eastAsia"/>
          <w:sz w:val="30"/>
          <w:szCs w:val="30"/>
        </w:rPr>
      </w:pPr>
      <w:r>
        <w:rPr>
          <w:rFonts w:hint="eastAsia"/>
          <w:sz w:val="30"/>
          <w:szCs w:val="30"/>
        </w:rPr>
        <w:t>The Synod of Dort (1618-1619) made a revision but did not change the doctrine.</w:t>
      </w:r>
    </w:p>
    <w:p w14:paraId="13EA2DEB">
      <w:pPr>
        <w:pStyle w:val="3"/>
        <w:spacing w:line="340" w:lineRule="exact"/>
        <w:ind w:right="0"/>
        <w:jc w:val="left"/>
        <w:rPr>
          <w:rFonts w:hint="eastAsia"/>
          <w:sz w:val="30"/>
          <w:szCs w:val="30"/>
        </w:rPr>
      </w:pPr>
      <w:r>
        <w:rPr>
          <w:rFonts w:hint="eastAsia"/>
          <w:sz w:val="30"/>
          <w:szCs w:val="30"/>
        </w:rPr>
        <w:t>多特会议（1618-1619年）对其进行了修订，但没有改变其教义。</w:t>
      </w:r>
    </w:p>
    <w:p w14:paraId="2B6EB20D">
      <w:pPr>
        <w:pStyle w:val="3"/>
        <w:spacing w:line="340" w:lineRule="exact"/>
        <w:ind w:right="0"/>
        <w:jc w:val="left"/>
        <w:rPr>
          <w:rFonts w:hint="eastAsia"/>
          <w:sz w:val="30"/>
          <w:szCs w:val="30"/>
        </w:rPr>
      </w:pPr>
    </w:p>
    <w:p w14:paraId="2084B5C6">
      <w:pPr>
        <w:pStyle w:val="3"/>
        <w:spacing w:line="340" w:lineRule="exact"/>
        <w:ind w:right="0"/>
        <w:jc w:val="left"/>
        <w:rPr>
          <w:rFonts w:hint="eastAsia"/>
          <w:sz w:val="30"/>
          <w:szCs w:val="30"/>
        </w:rPr>
      </w:pPr>
      <w:r>
        <w:rPr>
          <w:rFonts w:hint="eastAsia"/>
          <w:sz w:val="30"/>
          <w:szCs w:val="30"/>
        </w:rPr>
        <w:t>It covers the spectrum of theological topics.</w:t>
      </w:r>
    </w:p>
    <w:p w14:paraId="4CB8E9CC">
      <w:pPr>
        <w:pStyle w:val="3"/>
        <w:spacing w:line="340" w:lineRule="exact"/>
        <w:ind w:right="0"/>
        <w:jc w:val="left"/>
        <w:rPr>
          <w:rFonts w:hint="eastAsia"/>
          <w:sz w:val="30"/>
          <w:szCs w:val="30"/>
        </w:rPr>
      </w:pPr>
      <w:r>
        <w:rPr>
          <w:rFonts w:hint="eastAsia"/>
          <w:sz w:val="30"/>
          <w:szCs w:val="30"/>
        </w:rPr>
        <w:t>它涵盖了神学主题的各个方面。</w:t>
      </w:r>
    </w:p>
    <w:p w14:paraId="792A5F79">
      <w:pPr>
        <w:pStyle w:val="2"/>
        <w:bidi w:val="0"/>
        <w:rPr>
          <w:rFonts w:hint="eastAsia"/>
        </w:rPr>
      </w:pPr>
      <w:r>
        <w:rPr>
          <w:rFonts w:hint="eastAsia"/>
        </w:rPr>
        <w:t>Table of Contents</w:t>
      </w:r>
    </w:p>
    <w:p w14:paraId="38E5BE1F">
      <w:pPr>
        <w:pStyle w:val="2"/>
        <w:bidi w:val="0"/>
        <w:rPr>
          <w:rFonts w:hint="eastAsia"/>
        </w:rPr>
      </w:pPr>
      <w:r>
        <w:rPr>
          <w:rFonts w:hint="eastAsia"/>
        </w:rPr>
        <w:t>目录</w:t>
      </w:r>
    </w:p>
    <w:p w14:paraId="7176AF2D">
      <w:pPr>
        <w:pStyle w:val="3"/>
        <w:spacing w:line="340" w:lineRule="exact"/>
        <w:ind w:right="0"/>
        <w:jc w:val="left"/>
        <w:rPr>
          <w:rFonts w:hint="eastAsia"/>
          <w:sz w:val="30"/>
          <w:szCs w:val="30"/>
        </w:rPr>
      </w:pPr>
    </w:p>
    <w:p w14:paraId="1393FBDE">
      <w:pPr>
        <w:pStyle w:val="3"/>
        <w:spacing w:line="340" w:lineRule="exact"/>
        <w:ind w:right="0"/>
        <w:jc w:val="left"/>
        <w:rPr>
          <w:rFonts w:hint="eastAsia"/>
          <w:sz w:val="30"/>
          <w:szCs w:val="30"/>
        </w:rPr>
      </w:pPr>
      <w:r>
        <w:rPr>
          <w:rFonts w:hint="eastAsia"/>
          <w:sz w:val="30"/>
          <w:szCs w:val="30"/>
        </w:rPr>
        <w:t>Article I There is Only One God</w:t>
      </w:r>
    </w:p>
    <w:p w14:paraId="18B0002C">
      <w:pPr>
        <w:pStyle w:val="3"/>
        <w:spacing w:line="340" w:lineRule="exact"/>
        <w:ind w:right="0"/>
        <w:jc w:val="left"/>
        <w:rPr>
          <w:rFonts w:hint="eastAsia"/>
          <w:sz w:val="30"/>
          <w:szCs w:val="30"/>
        </w:rPr>
      </w:pPr>
      <w:r>
        <w:rPr>
          <w:rFonts w:hint="eastAsia"/>
          <w:sz w:val="30"/>
          <w:szCs w:val="30"/>
        </w:rPr>
        <w:t>第一条 只有一位独一的上帝</w:t>
      </w:r>
    </w:p>
    <w:p w14:paraId="68CC47CA">
      <w:pPr>
        <w:pStyle w:val="3"/>
        <w:spacing w:line="340" w:lineRule="exact"/>
        <w:ind w:right="0"/>
        <w:jc w:val="left"/>
        <w:rPr>
          <w:rFonts w:hint="eastAsia"/>
          <w:sz w:val="30"/>
          <w:szCs w:val="30"/>
        </w:rPr>
      </w:pPr>
    </w:p>
    <w:p w14:paraId="10874DE3">
      <w:pPr>
        <w:pStyle w:val="3"/>
        <w:spacing w:line="340" w:lineRule="exact"/>
        <w:ind w:right="0"/>
        <w:jc w:val="left"/>
        <w:rPr>
          <w:rFonts w:hint="eastAsia"/>
          <w:sz w:val="30"/>
          <w:szCs w:val="30"/>
        </w:rPr>
      </w:pPr>
      <w:r>
        <w:rPr>
          <w:rFonts w:hint="eastAsia"/>
          <w:sz w:val="30"/>
          <w:szCs w:val="30"/>
        </w:rPr>
        <w:t>Article II By What Means God is Made Known unto Us</w:t>
      </w:r>
    </w:p>
    <w:p w14:paraId="694F6BA2">
      <w:pPr>
        <w:pStyle w:val="3"/>
        <w:spacing w:line="340" w:lineRule="exact"/>
        <w:ind w:right="0"/>
        <w:jc w:val="left"/>
        <w:rPr>
          <w:rFonts w:hint="eastAsia"/>
          <w:sz w:val="30"/>
          <w:szCs w:val="30"/>
        </w:rPr>
      </w:pPr>
      <w:r>
        <w:rPr>
          <w:rFonts w:hint="eastAsia"/>
          <w:sz w:val="30"/>
          <w:szCs w:val="30"/>
        </w:rPr>
        <w:t>第二条 上帝借以向我们启示祂自己的方法</w:t>
      </w:r>
    </w:p>
    <w:p w14:paraId="2685761F">
      <w:pPr>
        <w:pStyle w:val="3"/>
        <w:spacing w:line="340" w:lineRule="exact"/>
        <w:ind w:right="0"/>
        <w:jc w:val="left"/>
        <w:rPr>
          <w:rFonts w:hint="eastAsia"/>
          <w:sz w:val="30"/>
          <w:szCs w:val="30"/>
        </w:rPr>
      </w:pPr>
    </w:p>
    <w:p w14:paraId="280D3E81">
      <w:pPr>
        <w:pStyle w:val="3"/>
        <w:spacing w:line="340" w:lineRule="exact"/>
        <w:ind w:right="0"/>
        <w:jc w:val="left"/>
        <w:rPr>
          <w:rFonts w:hint="eastAsia"/>
          <w:sz w:val="30"/>
          <w:szCs w:val="30"/>
        </w:rPr>
      </w:pPr>
      <w:r>
        <w:rPr>
          <w:rFonts w:hint="eastAsia"/>
          <w:sz w:val="30"/>
          <w:szCs w:val="30"/>
        </w:rPr>
        <w:t>Article III The Written Word of God</w:t>
      </w:r>
    </w:p>
    <w:p w14:paraId="18488626">
      <w:pPr>
        <w:pStyle w:val="3"/>
        <w:spacing w:line="340" w:lineRule="exact"/>
        <w:ind w:right="0"/>
        <w:jc w:val="left"/>
        <w:rPr>
          <w:rFonts w:hint="eastAsia"/>
          <w:sz w:val="30"/>
          <w:szCs w:val="30"/>
        </w:rPr>
      </w:pPr>
      <w:r>
        <w:rPr>
          <w:rFonts w:hint="eastAsia"/>
          <w:sz w:val="30"/>
          <w:szCs w:val="30"/>
        </w:rPr>
        <w:t>第三条 上帝写下的话语</w:t>
      </w:r>
    </w:p>
    <w:p w14:paraId="31A76A14">
      <w:pPr>
        <w:pStyle w:val="3"/>
        <w:spacing w:line="340" w:lineRule="exact"/>
        <w:ind w:right="0"/>
        <w:jc w:val="left"/>
        <w:rPr>
          <w:rFonts w:hint="eastAsia"/>
          <w:sz w:val="30"/>
          <w:szCs w:val="30"/>
        </w:rPr>
      </w:pPr>
    </w:p>
    <w:p w14:paraId="216C59E8">
      <w:pPr>
        <w:pStyle w:val="3"/>
        <w:spacing w:line="340" w:lineRule="exact"/>
        <w:ind w:right="0"/>
        <w:jc w:val="left"/>
        <w:rPr>
          <w:rFonts w:hint="eastAsia"/>
          <w:sz w:val="30"/>
          <w:szCs w:val="30"/>
        </w:rPr>
      </w:pPr>
      <w:r>
        <w:rPr>
          <w:rFonts w:hint="eastAsia"/>
          <w:sz w:val="30"/>
          <w:szCs w:val="30"/>
        </w:rPr>
        <w:t>Article IV Canonical Books of the Holy Scripture</w:t>
      </w:r>
    </w:p>
    <w:p w14:paraId="00B85131">
      <w:pPr>
        <w:pStyle w:val="3"/>
        <w:spacing w:line="340" w:lineRule="exact"/>
        <w:ind w:right="0"/>
        <w:jc w:val="left"/>
        <w:rPr>
          <w:rFonts w:hint="eastAsia"/>
          <w:sz w:val="30"/>
          <w:szCs w:val="30"/>
        </w:rPr>
      </w:pPr>
      <w:r>
        <w:rPr>
          <w:rFonts w:hint="eastAsia"/>
          <w:sz w:val="30"/>
          <w:szCs w:val="30"/>
        </w:rPr>
        <w:t>第四条 圣经正典书卷</w:t>
      </w:r>
    </w:p>
    <w:p w14:paraId="0D9C8624">
      <w:pPr>
        <w:pStyle w:val="3"/>
        <w:spacing w:line="340" w:lineRule="exact"/>
        <w:ind w:right="0"/>
        <w:jc w:val="left"/>
        <w:rPr>
          <w:rFonts w:hint="eastAsia"/>
          <w:sz w:val="30"/>
          <w:szCs w:val="30"/>
        </w:rPr>
      </w:pPr>
    </w:p>
    <w:p w14:paraId="4DFC5126">
      <w:pPr>
        <w:pStyle w:val="3"/>
        <w:spacing w:line="340" w:lineRule="exact"/>
        <w:ind w:right="0"/>
        <w:jc w:val="left"/>
        <w:rPr>
          <w:rFonts w:hint="eastAsia"/>
          <w:sz w:val="30"/>
          <w:szCs w:val="30"/>
        </w:rPr>
      </w:pPr>
      <w:r>
        <w:rPr>
          <w:rFonts w:hint="eastAsia"/>
          <w:sz w:val="30"/>
          <w:szCs w:val="30"/>
        </w:rPr>
        <w:t>Article V Whence the Holy Scriptures Derive Their Dignity and Authority</w:t>
      </w:r>
    </w:p>
    <w:p w14:paraId="36DDE479">
      <w:pPr>
        <w:pStyle w:val="3"/>
        <w:spacing w:line="340" w:lineRule="exact"/>
        <w:ind w:right="0"/>
        <w:jc w:val="left"/>
        <w:rPr>
          <w:rFonts w:hint="eastAsia"/>
          <w:sz w:val="30"/>
          <w:szCs w:val="30"/>
        </w:rPr>
      </w:pPr>
      <w:r>
        <w:rPr>
          <w:rFonts w:hint="eastAsia"/>
          <w:sz w:val="30"/>
          <w:szCs w:val="30"/>
        </w:rPr>
        <w:t>第五条 圣经的尊严与权威从何而来</w:t>
      </w:r>
    </w:p>
    <w:p w14:paraId="74234FC5">
      <w:pPr>
        <w:pStyle w:val="3"/>
        <w:spacing w:line="340" w:lineRule="exact"/>
        <w:ind w:right="0"/>
        <w:jc w:val="left"/>
        <w:rPr>
          <w:rFonts w:hint="eastAsia"/>
          <w:sz w:val="30"/>
          <w:szCs w:val="30"/>
        </w:rPr>
      </w:pPr>
    </w:p>
    <w:p w14:paraId="0297E542">
      <w:pPr>
        <w:pStyle w:val="3"/>
        <w:spacing w:line="340" w:lineRule="exact"/>
        <w:ind w:right="0"/>
        <w:jc w:val="left"/>
        <w:rPr>
          <w:rFonts w:hint="eastAsia"/>
          <w:sz w:val="30"/>
          <w:szCs w:val="30"/>
        </w:rPr>
      </w:pPr>
      <w:r>
        <w:rPr>
          <w:rFonts w:hint="eastAsia"/>
          <w:sz w:val="30"/>
          <w:szCs w:val="30"/>
        </w:rPr>
        <w:t>Article VI The Difference between the Canonical and Apocryphal Books</w:t>
      </w:r>
    </w:p>
    <w:p w14:paraId="05E6D05D">
      <w:pPr>
        <w:pStyle w:val="3"/>
        <w:spacing w:line="340" w:lineRule="exact"/>
        <w:ind w:right="0"/>
        <w:jc w:val="left"/>
        <w:rPr>
          <w:rFonts w:hint="eastAsia"/>
          <w:sz w:val="30"/>
          <w:szCs w:val="30"/>
        </w:rPr>
      </w:pPr>
      <w:r>
        <w:rPr>
          <w:rFonts w:hint="eastAsia"/>
          <w:sz w:val="30"/>
          <w:szCs w:val="30"/>
        </w:rPr>
        <w:t>第六条 正典与伪经的区别</w:t>
      </w:r>
    </w:p>
    <w:p w14:paraId="518A010A">
      <w:pPr>
        <w:pStyle w:val="3"/>
        <w:spacing w:line="340" w:lineRule="exact"/>
        <w:ind w:right="0"/>
        <w:jc w:val="left"/>
        <w:rPr>
          <w:rFonts w:hint="eastAsia"/>
          <w:sz w:val="30"/>
          <w:szCs w:val="30"/>
        </w:rPr>
      </w:pPr>
    </w:p>
    <w:p w14:paraId="44F2D17A">
      <w:pPr>
        <w:pStyle w:val="3"/>
        <w:spacing w:line="340" w:lineRule="exact"/>
        <w:ind w:right="0"/>
        <w:jc w:val="left"/>
        <w:rPr>
          <w:rFonts w:hint="eastAsia"/>
          <w:sz w:val="30"/>
          <w:szCs w:val="30"/>
        </w:rPr>
      </w:pPr>
      <w:r>
        <w:rPr>
          <w:rFonts w:hint="eastAsia"/>
          <w:sz w:val="30"/>
          <w:szCs w:val="30"/>
        </w:rPr>
        <w:t>Article VII The Sufficiency of the Holy Scriptures to be the Only Rule of Faith</w:t>
      </w:r>
    </w:p>
    <w:p w14:paraId="02E1C683">
      <w:pPr>
        <w:pStyle w:val="3"/>
        <w:spacing w:line="340" w:lineRule="exact"/>
        <w:ind w:right="0"/>
        <w:jc w:val="left"/>
        <w:rPr>
          <w:rFonts w:hint="eastAsia"/>
          <w:sz w:val="30"/>
          <w:szCs w:val="30"/>
        </w:rPr>
      </w:pPr>
      <w:r>
        <w:rPr>
          <w:rFonts w:hint="eastAsia"/>
          <w:sz w:val="30"/>
          <w:szCs w:val="30"/>
        </w:rPr>
        <w:t>第七条 圣经作为唯一信仰准则的充足性</w:t>
      </w:r>
    </w:p>
    <w:p w14:paraId="2BE4ED33">
      <w:pPr>
        <w:pStyle w:val="3"/>
        <w:spacing w:line="340" w:lineRule="exact"/>
        <w:ind w:right="0"/>
        <w:jc w:val="left"/>
        <w:rPr>
          <w:rFonts w:hint="eastAsia"/>
          <w:sz w:val="30"/>
          <w:szCs w:val="30"/>
        </w:rPr>
      </w:pPr>
    </w:p>
    <w:p w14:paraId="724C3EF3">
      <w:pPr>
        <w:pStyle w:val="3"/>
        <w:spacing w:line="340" w:lineRule="exact"/>
        <w:ind w:right="0"/>
        <w:jc w:val="left"/>
        <w:rPr>
          <w:rFonts w:hint="eastAsia"/>
          <w:sz w:val="30"/>
          <w:szCs w:val="30"/>
        </w:rPr>
      </w:pPr>
      <w:r>
        <w:rPr>
          <w:rFonts w:hint="eastAsia"/>
          <w:sz w:val="30"/>
          <w:szCs w:val="30"/>
        </w:rPr>
        <w:t>Article VIII God is One in Essence, Yet Distinguished in Three Persons</w:t>
      </w:r>
    </w:p>
    <w:p w14:paraId="115B9CBA">
      <w:pPr>
        <w:pStyle w:val="3"/>
        <w:spacing w:line="340" w:lineRule="exact"/>
        <w:ind w:right="0"/>
        <w:jc w:val="left"/>
        <w:rPr>
          <w:rFonts w:hint="eastAsia"/>
          <w:sz w:val="30"/>
          <w:szCs w:val="30"/>
        </w:rPr>
      </w:pPr>
      <w:r>
        <w:rPr>
          <w:rFonts w:hint="eastAsia"/>
          <w:sz w:val="30"/>
          <w:szCs w:val="30"/>
        </w:rPr>
        <w:t>第八条 上帝本质为一，却分为三位格</w:t>
      </w:r>
    </w:p>
    <w:p w14:paraId="1ED8849F">
      <w:pPr>
        <w:pStyle w:val="3"/>
        <w:spacing w:line="340" w:lineRule="exact"/>
        <w:ind w:right="0"/>
        <w:jc w:val="left"/>
        <w:rPr>
          <w:rFonts w:hint="eastAsia"/>
          <w:sz w:val="30"/>
          <w:szCs w:val="30"/>
        </w:rPr>
      </w:pPr>
    </w:p>
    <w:p w14:paraId="1CEF5F07">
      <w:pPr>
        <w:pStyle w:val="3"/>
        <w:spacing w:line="340" w:lineRule="exact"/>
        <w:ind w:right="0"/>
        <w:jc w:val="left"/>
        <w:rPr>
          <w:rFonts w:hint="eastAsia"/>
          <w:sz w:val="30"/>
          <w:szCs w:val="30"/>
        </w:rPr>
      </w:pPr>
      <w:r>
        <w:rPr>
          <w:rFonts w:hint="eastAsia"/>
          <w:sz w:val="30"/>
          <w:szCs w:val="30"/>
        </w:rPr>
        <w:t>Article IX The Proof of the Foregoing Article of the Trinity of Persons in One God</w:t>
      </w:r>
    </w:p>
    <w:p w14:paraId="5CC9837D">
      <w:pPr>
        <w:pStyle w:val="3"/>
        <w:spacing w:line="340" w:lineRule="exact"/>
        <w:ind w:right="0"/>
        <w:jc w:val="left"/>
        <w:rPr>
          <w:rFonts w:hint="eastAsia"/>
          <w:sz w:val="30"/>
          <w:szCs w:val="30"/>
        </w:rPr>
      </w:pPr>
      <w:r>
        <w:rPr>
          <w:rFonts w:hint="eastAsia"/>
          <w:sz w:val="30"/>
          <w:szCs w:val="30"/>
        </w:rPr>
        <w:t>第九条 前一条关于三位一体独一上帝的证明</w:t>
      </w:r>
    </w:p>
    <w:p w14:paraId="10CF22F5">
      <w:pPr>
        <w:pStyle w:val="3"/>
        <w:spacing w:line="340" w:lineRule="exact"/>
        <w:ind w:right="0"/>
        <w:jc w:val="left"/>
        <w:rPr>
          <w:rFonts w:hint="eastAsia"/>
          <w:sz w:val="30"/>
          <w:szCs w:val="30"/>
        </w:rPr>
      </w:pPr>
    </w:p>
    <w:p w14:paraId="62CFBF4F">
      <w:pPr>
        <w:pStyle w:val="3"/>
        <w:spacing w:line="340" w:lineRule="exact"/>
        <w:ind w:right="0"/>
        <w:jc w:val="left"/>
        <w:rPr>
          <w:rFonts w:hint="eastAsia"/>
          <w:sz w:val="30"/>
          <w:szCs w:val="30"/>
        </w:rPr>
      </w:pPr>
      <w:r>
        <w:rPr>
          <w:rFonts w:hint="eastAsia"/>
          <w:sz w:val="30"/>
          <w:szCs w:val="30"/>
        </w:rPr>
        <w:t>Article X Jesus Christ is True and Eternal God</w:t>
      </w:r>
    </w:p>
    <w:p w14:paraId="2E0AF8D9">
      <w:pPr>
        <w:pStyle w:val="3"/>
        <w:spacing w:line="340" w:lineRule="exact"/>
        <w:ind w:right="0"/>
        <w:jc w:val="left"/>
        <w:rPr>
          <w:rFonts w:hint="eastAsia"/>
          <w:sz w:val="30"/>
          <w:szCs w:val="30"/>
        </w:rPr>
      </w:pPr>
      <w:r>
        <w:rPr>
          <w:rFonts w:hint="eastAsia"/>
          <w:sz w:val="30"/>
          <w:szCs w:val="30"/>
        </w:rPr>
        <w:t>第十条 耶稣基督是真实永恒的上帝</w:t>
      </w:r>
    </w:p>
    <w:p w14:paraId="03B843C4">
      <w:pPr>
        <w:pStyle w:val="3"/>
        <w:spacing w:line="340" w:lineRule="exact"/>
        <w:ind w:right="0"/>
        <w:jc w:val="left"/>
        <w:rPr>
          <w:rFonts w:hint="eastAsia"/>
          <w:sz w:val="30"/>
          <w:szCs w:val="30"/>
        </w:rPr>
      </w:pPr>
    </w:p>
    <w:p w14:paraId="4BCA3098">
      <w:pPr>
        <w:pStyle w:val="3"/>
        <w:spacing w:line="340" w:lineRule="exact"/>
        <w:ind w:right="0"/>
        <w:jc w:val="left"/>
        <w:rPr>
          <w:rFonts w:hint="eastAsia"/>
          <w:sz w:val="30"/>
          <w:szCs w:val="30"/>
        </w:rPr>
      </w:pPr>
      <w:r>
        <w:rPr>
          <w:rFonts w:hint="eastAsia"/>
          <w:sz w:val="30"/>
          <w:szCs w:val="30"/>
        </w:rPr>
        <w:t>Article XI The Holy Spirit is True and Eternal God</w:t>
      </w:r>
    </w:p>
    <w:p w14:paraId="03CC7873">
      <w:pPr>
        <w:pStyle w:val="3"/>
        <w:spacing w:line="340" w:lineRule="exact"/>
        <w:ind w:right="0"/>
        <w:jc w:val="left"/>
        <w:rPr>
          <w:rFonts w:hint="eastAsia"/>
          <w:sz w:val="30"/>
          <w:szCs w:val="30"/>
        </w:rPr>
      </w:pPr>
      <w:r>
        <w:rPr>
          <w:rFonts w:hint="eastAsia"/>
          <w:sz w:val="30"/>
          <w:szCs w:val="30"/>
        </w:rPr>
        <w:t>第十一条 圣灵是真实永恒的上帝</w:t>
      </w:r>
    </w:p>
    <w:p w14:paraId="514876E2">
      <w:pPr>
        <w:pStyle w:val="3"/>
        <w:spacing w:line="340" w:lineRule="exact"/>
        <w:ind w:right="0"/>
        <w:jc w:val="left"/>
        <w:rPr>
          <w:rFonts w:hint="eastAsia"/>
          <w:sz w:val="30"/>
          <w:szCs w:val="30"/>
        </w:rPr>
      </w:pPr>
    </w:p>
    <w:p w14:paraId="20EC2133">
      <w:pPr>
        <w:pStyle w:val="3"/>
        <w:spacing w:line="340" w:lineRule="exact"/>
        <w:ind w:right="0"/>
        <w:jc w:val="left"/>
        <w:rPr>
          <w:rFonts w:hint="eastAsia"/>
          <w:sz w:val="30"/>
          <w:szCs w:val="30"/>
        </w:rPr>
      </w:pPr>
      <w:r>
        <w:rPr>
          <w:rFonts w:hint="eastAsia"/>
          <w:sz w:val="30"/>
          <w:szCs w:val="30"/>
        </w:rPr>
        <w:t>Article XII The Creation of All Things, Especially the Angels</w:t>
      </w:r>
    </w:p>
    <w:p w14:paraId="530667BE">
      <w:pPr>
        <w:pStyle w:val="3"/>
        <w:spacing w:line="340" w:lineRule="exact"/>
        <w:ind w:right="0"/>
        <w:jc w:val="left"/>
        <w:rPr>
          <w:rFonts w:hint="eastAsia"/>
          <w:sz w:val="30"/>
          <w:szCs w:val="30"/>
        </w:rPr>
      </w:pPr>
      <w:r>
        <w:rPr>
          <w:rFonts w:hint="eastAsia"/>
          <w:sz w:val="30"/>
          <w:szCs w:val="30"/>
        </w:rPr>
        <w:t>第十二条 万物的创造，特别是天使</w:t>
      </w:r>
    </w:p>
    <w:p w14:paraId="445C7744">
      <w:pPr>
        <w:pStyle w:val="3"/>
        <w:spacing w:line="340" w:lineRule="exact"/>
        <w:ind w:right="0"/>
        <w:jc w:val="left"/>
        <w:rPr>
          <w:rFonts w:hint="eastAsia"/>
          <w:sz w:val="30"/>
          <w:szCs w:val="30"/>
        </w:rPr>
      </w:pPr>
    </w:p>
    <w:p w14:paraId="6AF69964">
      <w:pPr>
        <w:pStyle w:val="3"/>
        <w:spacing w:line="340" w:lineRule="exact"/>
        <w:ind w:right="0"/>
        <w:jc w:val="left"/>
        <w:rPr>
          <w:rFonts w:hint="eastAsia"/>
          <w:sz w:val="30"/>
          <w:szCs w:val="30"/>
        </w:rPr>
      </w:pPr>
      <w:r>
        <w:rPr>
          <w:rFonts w:hint="eastAsia"/>
          <w:sz w:val="30"/>
          <w:szCs w:val="30"/>
        </w:rPr>
        <w:t>Article XIII The Providence of God and His Government of All Things</w:t>
      </w:r>
    </w:p>
    <w:p w14:paraId="3C3DAF0B">
      <w:pPr>
        <w:pStyle w:val="3"/>
        <w:spacing w:line="340" w:lineRule="exact"/>
        <w:ind w:right="0"/>
        <w:jc w:val="left"/>
        <w:rPr>
          <w:rFonts w:hint="eastAsia"/>
          <w:sz w:val="30"/>
          <w:szCs w:val="30"/>
        </w:rPr>
      </w:pPr>
      <w:r>
        <w:rPr>
          <w:rFonts w:hint="eastAsia"/>
          <w:sz w:val="30"/>
          <w:szCs w:val="30"/>
        </w:rPr>
        <w:t>第十三条 上帝的护理与祂对万物的管治</w:t>
      </w:r>
    </w:p>
    <w:p w14:paraId="55B79B38">
      <w:pPr>
        <w:pStyle w:val="3"/>
        <w:spacing w:line="340" w:lineRule="exact"/>
        <w:ind w:right="0"/>
        <w:jc w:val="left"/>
        <w:rPr>
          <w:rFonts w:hint="eastAsia"/>
          <w:sz w:val="30"/>
          <w:szCs w:val="30"/>
        </w:rPr>
      </w:pPr>
    </w:p>
    <w:p w14:paraId="5C7E493C">
      <w:pPr>
        <w:pStyle w:val="3"/>
        <w:spacing w:line="340" w:lineRule="exact"/>
        <w:ind w:right="0"/>
        <w:jc w:val="left"/>
        <w:rPr>
          <w:rFonts w:hint="eastAsia"/>
          <w:sz w:val="30"/>
          <w:szCs w:val="30"/>
        </w:rPr>
      </w:pPr>
      <w:r>
        <w:rPr>
          <w:rFonts w:hint="eastAsia"/>
          <w:sz w:val="30"/>
          <w:szCs w:val="30"/>
        </w:rPr>
        <w:t>Article XIV The Creation and Fall of Man, and His Incapacity to Perform What is Truly Good</w:t>
      </w:r>
    </w:p>
    <w:p w14:paraId="5C159D36">
      <w:pPr>
        <w:pStyle w:val="3"/>
        <w:spacing w:line="340" w:lineRule="exact"/>
        <w:ind w:right="0"/>
        <w:jc w:val="left"/>
        <w:rPr>
          <w:rFonts w:hint="eastAsia"/>
          <w:sz w:val="30"/>
          <w:szCs w:val="30"/>
        </w:rPr>
      </w:pPr>
      <w:r>
        <w:rPr>
          <w:rFonts w:hint="eastAsia"/>
          <w:sz w:val="30"/>
          <w:szCs w:val="30"/>
        </w:rPr>
        <w:t>第十四条 人的创造与堕落，及其行善的无能</w:t>
      </w:r>
    </w:p>
    <w:p w14:paraId="533C9140">
      <w:pPr>
        <w:pStyle w:val="3"/>
        <w:spacing w:line="340" w:lineRule="exact"/>
        <w:ind w:right="0"/>
        <w:jc w:val="left"/>
        <w:rPr>
          <w:rFonts w:hint="eastAsia"/>
          <w:sz w:val="30"/>
          <w:szCs w:val="30"/>
        </w:rPr>
      </w:pPr>
    </w:p>
    <w:p w14:paraId="261A7DBD">
      <w:pPr>
        <w:pStyle w:val="3"/>
        <w:spacing w:line="340" w:lineRule="exact"/>
        <w:ind w:right="0"/>
        <w:jc w:val="left"/>
        <w:rPr>
          <w:rFonts w:hint="eastAsia"/>
          <w:sz w:val="30"/>
          <w:szCs w:val="30"/>
        </w:rPr>
      </w:pPr>
      <w:r>
        <w:rPr>
          <w:rFonts w:hint="eastAsia"/>
          <w:sz w:val="30"/>
          <w:szCs w:val="30"/>
        </w:rPr>
        <w:t>Article XV Original Sin</w:t>
      </w:r>
    </w:p>
    <w:p w14:paraId="0B33B43B">
      <w:pPr>
        <w:pStyle w:val="3"/>
        <w:spacing w:line="340" w:lineRule="exact"/>
        <w:ind w:right="0"/>
        <w:jc w:val="left"/>
        <w:rPr>
          <w:rFonts w:hint="eastAsia"/>
          <w:sz w:val="30"/>
          <w:szCs w:val="30"/>
        </w:rPr>
      </w:pPr>
      <w:r>
        <w:rPr>
          <w:rFonts w:hint="eastAsia"/>
          <w:sz w:val="30"/>
          <w:szCs w:val="30"/>
        </w:rPr>
        <w:t>第十五条 原罪</w:t>
      </w:r>
    </w:p>
    <w:p w14:paraId="3E44C812">
      <w:pPr>
        <w:pStyle w:val="3"/>
        <w:spacing w:line="340" w:lineRule="exact"/>
        <w:ind w:right="0"/>
        <w:jc w:val="left"/>
        <w:rPr>
          <w:rFonts w:hint="eastAsia"/>
          <w:sz w:val="30"/>
          <w:szCs w:val="30"/>
        </w:rPr>
      </w:pPr>
    </w:p>
    <w:p w14:paraId="6BFDED73">
      <w:pPr>
        <w:pStyle w:val="3"/>
        <w:spacing w:line="340" w:lineRule="exact"/>
        <w:ind w:right="0"/>
        <w:jc w:val="left"/>
        <w:rPr>
          <w:rFonts w:hint="eastAsia"/>
          <w:sz w:val="30"/>
          <w:szCs w:val="30"/>
        </w:rPr>
      </w:pPr>
      <w:r>
        <w:rPr>
          <w:rFonts w:hint="eastAsia"/>
          <w:sz w:val="30"/>
          <w:szCs w:val="30"/>
        </w:rPr>
        <w:t>Article XVI Eternal Election</w:t>
      </w:r>
    </w:p>
    <w:p w14:paraId="3EA34E36">
      <w:pPr>
        <w:pStyle w:val="3"/>
        <w:spacing w:line="340" w:lineRule="exact"/>
        <w:ind w:right="0"/>
        <w:jc w:val="left"/>
        <w:rPr>
          <w:rFonts w:hint="eastAsia"/>
          <w:sz w:val="30"/>
          <w:szCs w:val="30"/>
        </w:rPr>
      </w:pPr>
      <w:r>
        <w:rPr>
          <w:rFonts w:hint="eastAsia"/>
          <w:sz w:val="30"/>
          <w:szCs w:val="30"/>
        </w:rPr>
        <w:t>第十六条 永远的拣选</w:t>
      </w:r>
    </w:p>
    <w:p w14:paraId="5359DC67">
      <w:pPr>
        <w:pStyle w:val="3"/>
        <w:spacing w:line="340" w:lineRule="exact"/>
        <w:ind w:right="0"/>
        <w:jc w:val="left"/>
        <w:rPr>
          <w:rFonts w:hint="eastAsia"/>
          <w:sz w:val="30"/>
          <w:szCs w:val="30"/>
        </w:rPr>
      </w:pPr>
    </w:p>
    <w:p w14:paraId="7C5BD478">
      <w:pPr>
        <w:pStyle w:val="3"/>
        <w:spacing w:line="340" w:lineRule="exact"/>
        <w:ind w:right="0"/>
        <w:jc w:val="left"/>
        <w:rPr>
          <w:rFonts w:hint="eastAsia"/>
          <w:sz w:val="30"/>
          <w:szCs w:val="30"/>
        </w:rPr>
      </w:pPr>
      <w:r>
        <w:rPr>
          <w:rFonts w:hint="eastAsia"/>
          <w:sz w:val="30"/>
          <w:szCs w:val="30"/>
        </w:rPr>
        <w:t>Article XVII The Recovery of Fallen Man</w:t>
      </w:r>
    </w:p>
    <w:p w14:paraId="3E25FBE0">
      <w:pPr>
        <w:pStyle w:val="3"/>
        <w:spacing w:line="340" w:lineRule="exact"/>
        <w:ind w:right="0"/>
        <w:jc w:val="left"/>
        <w:rPr>
          <w:rFonts w:hint="eastAsia"/>
          <w:sz w:val="30"/>
          <w:szCs w:val="30"/>
        </w:rPr>
      </w:pPr>
      <w:r>
        <w:rPr>
          <w:rFonts w:hint="eastAsia"/>
          <w:sz w:val="30"/>
          <w:szCs w:val="30"/>
        </w:rPr>
        <w:t>第十七条 堕落之人的恢复</w:t>
      </w:r>
    </w:p>
    <w:p w14:paraId="4BA0F34F">
      <w:pPr>
        <w:pStyle w:val="3"/>
        <w:spacing w:line="340" w:lineRule="exact"/>
        <w:ind w:right="0"/>
        <w:jc w:val="left"/>
        <w:rPr>
          <w:rFonts w:hint="eastAsia"/>
          <w:sz w:val="30"/>
          <w:szCs w:val="30"/>
        </w:rPr>
      </w:pPr>
    </w:p>
    <w:p w14:paraId="59E770B7">
      <w:pPr>
        <w:pStyle w:val="3"/>
        <w:spacing w:line="340" w:lineRule="exact"/>
        <w:ind w:right="0"/>
        <w:jc w:val="left"/>
        <w:rPr>
          <w:rFonts w:hint="eastAsia"/>
          <w:sz w:val="30"/>
          <w:szCs w:val="30"/>
        </w:rPr>
      </w:pPr>
      <w:r>
        <w:rPr>
          <w:rFonts w:hint="eastAsia"/>
          <w:sz w:val="30"/>
          <w:szCs w:val="30"/>
        </w:rPr>
        <w:t>Article XVIII The Incarnation of Jesus Christ</w:t>
      </w:r>
    </w:p>
    <w:p w14:paraId="6DEA25B6">
      <w:pPr>
        <w:pStyle w:val="3"/>
        <w:spacing w:line="340" w:lineRule="exact"/>
        <w:ind w:right="0"/>
        <w:jc w:val="left"/>
        <w:rPr>
          <w:rFonts w:hint="eastAsia"/>
          <w:sz w:val="30"/>
          <w:szCs w:val="30"/>
        </w:rPr>
      </w:pPr>
      <w:r>
        <w:rPr>
          <w:rFonts w:hint="eastAsia"/>
          <w:sz w:val="30"/>
          <w:szCs w:val="30"/>
        </w:rPr>
        <w:t>第十八条 耶稣基督的道成肉身</w:t>
      </w:r>
    </w:p>
    <w:p w14:paraId="5CEB5E6A">
      <w:pPr>
        <w:pStyle w:val="3"/>
        <w:spacing w:line="340" w:lineRule="exact"/>
        <w:ind w:right="0"/>
        <w:jc w:val="left"/>
        <w:rPr>
          <w:rFonts w:hint="eastAsia"/>
          <w:sz w:val="30"/>
          <w:szCs w:val="30"/>
        </w:rPr>
      </w:pPr>
    </w:p>
    <w:p w14:paraId="3BDAB3D9">
      <w:pPr>
        <w:pStyle w:val="3"/>
        <w:spacing w:line="340" w:lineRule="exact"/>
        <w:ind w:right="0"/>
        <w:jc w:val="left"/>
        <w:rPr>
          <w:rFonts w:hint="eastAsia"/>
          <w:sz w:val="30"/>
          <w:szCs w:val="30"/>
        </w:rPr>
      </w:pPr>
      <w:r>
        <w:rPr>
          <w:rFonts w:hint="eastAsia"/>
          <w:sz w:val="30"/>
          <w:szCs w:val="30"/>
        </w:rPr>
        <w:t>Article XIX The Union and Distinction of the Two Natures in the Person of Christ</w:t>
      </w:r>
    </w:p>
    <w:p w14:paraId="60BF86DC">
      <w:pPr>
        <w:pStyle w:val="3"/>
        <w:spacing w:line="340" w:lineRule="exact"/>
        <w:ind w:right="0"/>
        <w:jc w:val="left"/>
        <w:rPr>
          <w:rFonts w:hint="eastAsia"/>
          <w:sz w:val="30"/>
          <w:szCs w:val="30"/>
        </w:rPr>
      </w:pPr>
      <w:r>
        <w:rPr>
          <w:rFonts w:hint="eastAsia"/>
          <w:sz w:val="30"/>
          <w:szCs w:val="30"/>
        </w:rPr>
        <w:t>第十九条 基督位格中两种本性的联合与区别</w:t>
      </w:r>
    </w:p>
    <w:p w14:paraId="368AD3E6">
      <w:pPr>
        <w:pStyle w:val="3"/>
        <w:spacing w:line="340" w:lineRule="exact"/>
        <w:ind w:right="0"/>
        <w:jc w:val="left"/>
        <w:rPr>
          <w:rFonts w:hint="eastAsia"/>
          <w:sz w:val="30"/>
          <w:szCs w:val="30"/>
        </w:rPr>
      </w:pPr>
    </w:p>
    <w:p w14:paraId="3E27305F">
      <w:pPr>
        <w:pStyle w:val="3"/>
        <w:spacing w:line="340" w:lineRule="exact"/>
        <w:ind w:right="0"/>
        <w:jc w:val="left"/>
        <w:rPr>
          <w:rFonts w:hint="eastAsia"/>
          <w:sz w:val="30"/>
          <w:szCs w:val="30"/>
        </w:rPr>
      </w:pPr>
      <w:r>
        <w:rPr>
          <w:rFonts w:hint="eastAsia"/>
          <w:sz w:val="30"/>
          <w:szCs w:val="30"/>
        </w:rPr>
        <w:t>Article XX God Has Manifested His Justice and Mercy in Christ</w:t>
      </w:r>
    </w:p>
    <w:p w14:paraId="63CCB298">
      <w:pPr>
        <w:pStyle w:val="3"/>
        <w:spacing w:line="340" w:lineRule="exact"/>
        <w:ind w:right="0"/>
        <w:jc w:val="left"/>
        <w:rPr>
          <w:rFonts w:hint="eastAsia"/>
          <w:sz w:val="30"/>
          <w:szCs w:val="30"/>
        </w:rPr>
      </w:pPr>
      <w:r>
        <w:rPr>
          <w:rFonts w:hint="eastAsia"/>
          <w:sz w:val="30"/>
          <w:szCs w:val="30"/>
        </w:rPr>
        <w:t>第二十条 上帝在基督里彰显了祂的公义和慈爱</w:t>
      </w:r>
    </w:p>
    <w:p w14:paraId="45FE46E3">
      <w:pPr>
        <w:pStyle w:val="3"/>
        <w:spacing w:line="340" w:lineRule="exact"/>
        <w:ind w:right="0"/>
        <w:jc w:val="left"/>
        <w:rPr>
          <w:rFonts w:hint="eastAsia"/>
          <w:sz w:val="30"/>
          <w:szCs w:val="30"/>
        </w:rPr>
      </w:pPr>
    </w:p>
    <w:p w14:paraId="0BF11C9E">
      <w:pPr>
        <w:pStyle w:val="3"/>
        <w:spacing w:line="340" w:lineRule="exact"/>
        <w:ind w:right="0"/>
        <w:jc w:val="left"/>
        <w:rPr>
          <w:rFonts w:hint="eastAsia"/>
          <w:sz w:val="30"/>
          <w:szCs w:val="30"/>
        </w:rPr>
      </w:pPr>
      <w:r>
        <w:rPr>
          <w:rFonts w:hint="eastAsia"/>
          <w:sz w:val="30"/>
          <w:szCs w:val="30"/>
        </w:rPr>
        <w:t>Article XXI The Satisfaction of Christ, Our Only High Priest, for Us</w:t>
      </w:r>
    </w:p>
    <w:p w14:paraId="6A9FEEBB">
      <w:pPr>
        <w:pStyle w:val="3"/>
        <w:spacing w:line="340" w:lineRule="exact"/>
        <w:ind w:right="0"/>
        <w:jc w:val="left"/>
        <w:rPr>
          <w:rFonts w:hint="eastAsia"/>
          <w:sz w:val="30"/>
          <w:szCs w:val="30"/>
        </w:rPr>
      </w:pPr>
      <w:r>
        <w:rPr>
          <w:rFonts w:hint="eastAsia"/>
          <w:sz w:val="30"/>
          <w:szCs w:val="30"/>
        </w:rPr>
        <w:t>第二十一条 基督，我们唯一的大祭司，为我们所作的补赎</w:t>
      </w:r>
    </w:p>
    <w:p w14:paraId="63783188">
      <w:pPr>
        <w:pStyle w:val="3"/>
        <w:spacing w:line="340" w:lineRule="exact"/>
        <w:ind w:right="0"/>
        <w:jc w:val="left"/>
        <w:rPr>
          <w:rFonts w:hint="eastAsia"/>
          <w:sz w:val="30"/>
          <w:szCs w:val="30"/>
        </w:rPr>
      </w:pPr>
    </w:p>
    <w:p w14:paraId="5D1F9AA5">
      <w:pPr>
        <w:pStyle w:val="3"/>
        <w:spacing w:line="340" w:lineRule="exact"/>
        <w:ind w:right="0"/>
        <w:jc w:val="left"/>
        <w:rPr>
          <w:rFonts w:hint="eastAsia"/>
          <w:sz w:val="30"/>
          <w:szCs w:val="30"/>
        </w:rPr>
      </w:pPr>
      <w:r>
        <w:rPr>
          <w:rFonts w:hint="eastAsia"/>
          <w:sz w:val="30"/>
          <w:szCs w:val="30"/>
        </w:rPr>
        <w:t>Article XXII Our Justification Through Faith in Jesus Christ</w:t>
      </w:r>
    </w:p>
    <w:p w14:paraId="507B5797">
      <w:pPr>
        <w:pStyle w:val="3"/>
        <w:spacing w:line="340" w:lineRule="exact"/>
        <w:ind w:right="0"/>
        <w:jc w:val="left"/>
        <w:rPr>
          <w:rFonts w:hint="eastAsia"/>
          <w:sz w:val="30"/>
          <w:szCs w:val="30"/>
        </w:rPr>
      </w:pPr>
      <w:r>
        <w:rPr>
          <w:rFonts w:hint="eastAsia"/>
          <w:sz w:val="30"/>
          <w:szCs w:val="30"/>
        </w:rPr>
        <w:t>第二十二条 我们因信耶稣基督而称义</w:t>
      </w:r>
    </w:p>
    <w:p w14:paraId="5C93DA88">
      <w:pPr>
        <w:pStyle w:val="3"/>
        <w:spacing w:line="340" w:lineRule="exact"/>
        <w:ind w:right="0"/>
        <w:jc w:val="left"/>
        <w:rPr>
          <w:rFonts w:hint="eastAsia"/>
          <w:sz w:val="30"/>
          <w:szCs w:val="30"/>
        </w:rPr>
      </w:pPr>
    </w:p>
    <w:p w14:paraId="36D1A232">
      <w:pPr>
        <w:pStyle w:val="3"/>
        <w:spacing w:line="340" w:lineRule="exact"/>
        <w:ind w:right="0"/>
        <w:jc w:val="left"/>
        <w:rPr>
          <w:rFonts w:hint="eastAsia"/>
          <w:sz w:val="30"/>
          <w:szCs w:val="30"/>
        </w:rPr>
      </w:pPr>
      <w:r>
        <w:rPr>
          <w:rFonts w:hint="eastAsia"/>
          <w:sz w:val="30"/>
          <w:szCs w:val="30"/>
        </w:rPr>
        <w:t>Article XXIII Wherein Our Justification before God Consists</w:t>
      </w:r>
    </w:p>
    <w:p w14:paraId="1524EEB9">
      <w:pPr>
        <w:pStyle w:val="3"/>
        <w:spacing w:line="340" w:lineRule="exact"/>
        <w:ind w:right="0"/>
        <w:jc w:val="left"/>
        <w:rPr>
          <w:rFonts w:hint="eastAsia"/>
          <w:sz w:val="30"/>
          <w:szCs w:val="30"/>
        </w:rPr>
      </w:pPr>
      <w:r>
        <w:rPr>
          <w:rFonts w:hint="eastAsia"/>
          <w:sz w:val="30"/>
          <w:szCs w:val="30"/>
        </w:rPr>
        <w:t>第二十三条 我们的称义在上帝面前在于何事</w:t>
      </w:r>
    </w:p>
    <w:p w14:paraId="3510224F">
      <w:pPr>
        <w:pStyle w:val="3"/>
        <w:spacing w:line="340" w:lineRule="exact"/>
        <w:ind w:right="0"/>
        <w:jc w:val="left"/>
        <w:rPr>
          <w:rFonts w:hint="eastAsia"/>
          <w:sz w:val="30"/>
          <w:szCs w:val="30"/>
        </w:rPr>
      </w:pPr>
    </w:p>
    <w:p w14:paraId="6F51A689">
      <w:pPr>
        <w:pStyle w:val="3"/>
        <w:spacing w:line="340" w:lineRule="exact"/>
        <w:ind w:right="0"/>
        <w:jc w:val="left"/>
        <w:rPr>
          <w:rFonts w:hint="eastAsia"/>
          <w:sz w:val="30"/>
          <w:szCs w:val="30"/>
        </w:rPr>
      </w:pPr>
      <w:r>
        <w:rPr>
          <w:rFonts w:hint="eastAsia"/>
          <w:sz w:val="30"/>
          <w:szCs w:val="30"/>
        </w:rPr>
        <w:t>Article XXIV Mans Sanctification and Good Works</w:t>
      </w:r>
    </w:p>
    <w:p w14:paraId="262D6CB2">
      <w:pPr>
        <w:pStyle w:val="3"/>
        <w:spacing w:line="340" w:lineRule="exact"/>
        <w:ind w:right="0"/>
        <w:jc w:val="left"/>
        <w:rPr>
          <w:rFonts w:hint="eastAsia"/>
          <w:sz w:val="30"/>
          <w:szCs w:val="30"/>
        </w:rPr>
      </w:pPr>
      <w:r>
        <w:rPr>
          <w:rFonts w:hint="eastAsia"/>
          <w:sz w:val="30"/>
          <w:szCs w:val="30"/>
        </w:rPr>
        <w:t>第二十四条 人的成圣与善行</w:t>
      </w:r>
    </w:p>
    <w:p w14:paraId="7B7C3862">
      <w:pPr>
        <w:pStyle w:val="3"/>
        <w:spacing w:line="340" w:lineRule="exact"/>
        <w:ind w:right="0"/>
        <w:jc w:val="left"/>
        <w:rPr>
          <w:rFonts w:hint="eastAsia"/>
          <w:sz w:val="30"/>
          <w:szCs w:val="30"/>
        </w:rPr>
      </w:pPr>
    </w:p>
    <w:p w14:paraId="424071B1">
      <w:pPr>
        <w:pStyle w:val="3"/>
        <w:spacing w:line="340" w:lineRule="exact"/>
        <w:ind w:right="0"/>
        <w:jc w:val="left"/>
        <w:rPr>
          <w:rFonts w:hint="eastAsia"/>
          <w:sz w:val="30"/>
          <w:szCs w:val="30"/>
        </w:rPr>
      </w:pPr>
      <w:r>
        <w:rPr>
          <w:rFonts w:hint="eastAsia"/>
          <w:sz w:val="30"/>
          <w:szCs w:val="30"/>
        </w:rPr>
        <w:t>Article XXV The Abolishing of the Ceremonial Law</w:t>
      </w:r>
    </w:p>
    <w:p w14:paraId="07927B3A">
      <w:pPr>
        <w:pStyle w:val="3"/>
        <w:spacing w:line="340" w:lineRule="exact"/>
        <w:ind w:right="0"/>
        <w:jc w:val="left"/>
        <w:rPr>
          <w:rFonts w:hint="eastAsia"/>
          <w:sz w:val="30"/>
          <w:szCs w:val="30"/>
        </w:rPr>
      </w:pPr>
      <w:r>
        <w:rPr>
          <w:rFonts w:hint="eastAsia"/>
          <w:sz w:val="30"/>
          <w:szCs w:val="30"/>
        </w:rPr>
        <w:t>第二十五条 礼仪律法的废除</w:t>
      </w:r>
    </w:p>
    <w:p w14:paraId="73CB66BC">
      <w:pPr>
        <w:pStyle w:val="3"/>
        <w:spacing w:line="340" w:lineRule="exact"/>
        <w:ind w:right="0"/>
        <w:jc w:val="left"/>
        <w:rPr>
          <w:rFonts w:hint="eastAsia"/>
          <w:sz w:val="30"/>
          <w:szCs w:val="30"/>
        </w:rPr>
      </w:pPr>
    </w:p>
    <w:p w14:paraId="35A051B6">
      <w:pPr>
        <w:pStyle w:val="3"/>
        <w:spacing w:line="340" w:lineRule="exact"/>
        <w:ind w:right="0"/>
        <w:jc w:val="left"/>
        <w:rPr>
          <w:rFonts w:hint="eastAsia"/>
          <w:sz w:val="30"/>
          <w:szCs w:val="30"/>
        </w:rPr>
      </w:pPr>
      <w:r>
        <w:rPr>
          <w:rFonts w:hint="eastAsia"/>
          <w:sz w:val="30"/>
          <w:szCs w:val="30"/>
        </w:rPr>
        <w:t>Article XXVI Christs Intercession</w:t>
      </w:r>
    </w:p>
    <w:p w14:paraId="08CBA3F9">
      <w:pPr>
        <w:pStyle w:val="3"/>
        <w:spacing w:line="340" w:lineRule="exact"/>
        <w:ind w:right="0"/>
        <w:jc w:val="left"/>
        <w:rPr>
          <w:rFonts w:hint="eastAsia"/>
          <w:sz w:val="30"/>
          <w:szCs w:val="30"/>
        </w:rPr>
      </w:pPr>
      <w:r>
        <w:rPr>
          <w:rFonts w:hint="eastAsia"/>
          <w:sz w:val="30"/>
          <w:szCs w:val="30"/>
        </w:rPr>
        <w:t>第二十六条 基督的代求</w:t>
      </w:r>
    </w:p>
    <w:p w14:paraId="674891F5">
      <w:pPr>
        <w:pStyle w:val="3"/>
        <w:spacing w:line="340" w:lineRule="exact"/>
        <w:ind w:right="0"/>
        <w:jc w:val="left"/>
        <w:rPr>
          <w:rFonts w:hint="eastAsia"/>
          <w:sz w:val="30"/>
          <w:szCs w:val="30"/>
        </w:rPr>
      </w:pPr>
    </w:p>
    <w:p w14:paraId="6E240548">
      <w:pPr>
        <w:pStyle w:val="3"/>
        <w:spacing w:line="340" w:lineRule="exact"/>
        <w:ind w:right="0"/>
        <w:jc w:val="left"/>
        <w:rPr>
          <w:rFonts w:hint="eastAsia"/>
          <w:sz w:val="30"/>
          <w:szCs w:val="30"/>
        </w:rPr>
      </w:pPr>
      <w:r>
        <w:rPr>
          <w:rFonts w:hint="eastAsia"/>
          <w:sz w:val="30"/>
          <w:szCs w:val="30"/>
        </w:rPr>
        <w:t>Article XXVII The Catholic Christian Church</w:t>
      </w:r>
    </w:p>
    <w:p w14:paraId="0B0AB9D4">
      <w:pPr>
        <w:pStyle w:val="3"/>
        <w:spacing w:line="340" w:lineRule="exact"/>
        <w:ind w:right="0"/>
        <w:jc w:val="left"/>
        <w:rPr>
          <w:rFonts w:hint="eastAsia"/>
          <w:sz w:val="30"/>
          <w:szCs w:val="30"/>
        </w:rPr>
      </w:pPr>
      <w:r>
        <w:rPr>
          <w:rFonts w:hint="eastAsia"/>
          <w:sz w:val="30"/>
          <w:szCs w:val="30"/>
        </w:rPr>
        <w:t>第二十七条 大公基督教会</w:t>
      </w:r>
    </w:p>
    <w:p w14:paraId="0340D63E">
      <w:pPr>
        <w:pStyle w:val="3"/>
        <w:spacing w:line="340" w:lineRule="exact"/>
        <w:ind w:right="0"/>
        <w:jc w:val="left"/>
        <w:rPr>
          <w:rFonts w:hint="eastAsia"/>
          <w:sz w:val="30"/>
          <w:szCs w:val="30"/>
        </w:rPr>
      </w:pPr>
    </w:p>
    <w:p w14:paraId="45F36DB4">
      <w:pPr>
        <w:pStyle w:val="3"/>
        <w:spacing w:line="340" w:lineRule="exact"/>
        <w:ind w:right="0"/>
        <w:jc w:val="left"/>
        <w:rPr>
          <w:rFonts w:hint="eastAsia"/>
          <w:sz w:val="30"/>
          <w:szCs w:val="30"/>
        </w:rPr>
      </w:pPr>
      <w:r>
        <w:rPr>
          <w:rFonts w:hint="eastAsia"/>
          <w:sz w:val="30"/>
          <w:szCs w:val="30"/>
        </w:rPr>
        <w:t>Article XXVIII Every One is Bound to Join Himself to the True Church</w:t>
      </w:r>
    </w:p>
    <w:p w14:paraId="465A4997">
      <w:pPr>
        <w:pStyle w:val="3"/>
        <w:spacing w:line="340" w:lineRule="exact"/>
        <w:ind w:right="0"/>
        <w:jc w:val="left"/>
        <w:rPr>
          <w:rFonts w:hint="eastAsia"/>
          <w:sz w:val="30"/>
          <w:szCs w:val="30"/>
        </w:rPr>
      </w:pPr>
      <w:r>
        <w:rPr>
          <w:rFonts w:hint="eastAsia"/>
          <w:sz w:val="30"/>
          <w:szCs w:val="30"/>
        </w:rPr>
        <w:t>第二十八条 人人都有责任加入真教会</w:t>
      </w:r>
    </w:p>
    <w:p w14:paraId="142DC7A6">
      <w:pPr>
        <w:pStyle w:val="3"/>
        <w:spacing w:line="340" w:lineRule="exact"/>
        <w:ind w:right="0"/>
        <w:jc w:val="left"/>
        <w:rPr>
          <w:rFonts w:hint="eastAsia"/>
          <w:sz w:val="30"/>
          <w:szCs w:val="30"/>
        </w:rPr>
      </w:pPr>
    </w:p>
    <w:p w14:paraId="23721E70">
      <w:pPr>
        <w:pStyle w:val="3"/>
        <w:spacing w:line="340" w:lineRule="exact"/>
        <w:ind w:right="0"/>
        <w:jc w:val="left"/>
        <w:rPr>
          <w:rFonts w:hint="eastAsia"/>
          <w:sz w:val="30"/>
          <w:szCs w:val="30"/>
        </w:rPr>
      </w:pPr>
      <w:r>
        <w:rPr>
          <w:rFonts w:hint="eastAsia"/>
          <w:sz w:val="30"/>
          <w:szCs w:val="30"/>
        </w:rPr>
        <w:t>Article XXIX The Marks of the True Church, and Wherein it Differs from the False Church</w:t>
      </w:r>
    </w:p>
    <w:p w14:paraId="73EF3ACC">
      <w:pPr>
        <w:pStyle w:val="3"/>
        <w:spacing w:line="340" w:lineRule="exact"/>
        <w:ind w:right="0"/>
        <w:jc w:val="left"/>
        <w:rPr>
          <w:rFonts w:hint="eastAsia"/>
          <w:sz w:val="30"/>
          <w:szCs w:val="30"/>
        </w:rPr>
      </w:pPr>
      <w:r>
        <w:rPr>
          <w:rFonts w:hint="eastAsia"/>
          <w:sz w:val="30"/>
          <w:szCs w:val="30"/>
        </w:rPr>
        <w:t>第二十九条 真教会的标记及其与假教会的区别</w:t>
      </w:r>
    </w:p>
    <w:p w14:paraId="74CB267A">
      <w:pPr>
        <w:pStyle w:val="3"/>
        <w:spacing w:line="340" w:lineRule="exact"/>
        <w:ind w:right="0"/>
        <w:jc w:val="left"/>
        <w:rPr>
          <w:rFonts w:hint="eastAsia"/>
          <w:sz w:val="30"/>
          <w:szCs w:val="30"/>
        </w:rPr>
      </w:pPr>
    </w:p>
    <w:p w14:paraId="0EEFCA5F">
      <w:pPr>
        <w:pStyle w:val="3"/>
        <w:spacing w:line="340" w:lineRule="exact"/>
        <w:ind w:right="0"/>
        <w:jc w:val="left"/>
        <w:rPr>
          <w:rFonts w:hint="eastAsia"/>
          <w:sz w:val="30"/>
          <w:szCs w:val="30"/>
        </w:rPr>
      </w:pPr>
      <w:r>
        <w:rPr>
          <w:rFonts w:hint="eastAsia"/>
          <w:sz w:val="30"/>
          <w:szCs w:val="30"/>
        </w:rPr>
        <w:t>Article XXX The Government of the Church and its Officers</w:t>
      </w:r>
    </w:p>
    <w:p w14:paraId="146F36F0">
      <w:pPr>
        <w:pStyle w:val="3"/>
        <w:spacing w:line="340" w:lineRule="exact"/>
        <w:ind w:right="0"/>
        <w:jc w:val="left"/>
        <w:rPr>
          <w:rFonts w:hint="eastAsia"/>
          <w:sz w:val="30"/>
          <w:szCs w:val="30"/>
        </w:rPr>
      </w:pPr>
      <w:r>
        <w:rPr>
          <w:rFonts w:hint="eastAsia"/>
          <w:sz w:val="30"/>
          <w:szCs w:val="30"/>
        </w:rPr>
        <w:t>第三十条 教会的治理及其职分</w:t>
      </w:r>
    </w:p>
    <w:p w14:paraId="467CD480">
      <w:pPr>
        <w:pStyle w:val="3"/>
        <w:spacing w:line="340" w:lineRule="exact"/>
        <w:ind w:right="0"/>
        <w:jc w:val="left"/>
        <w:rPr>
          <w:rFonts w:hint="eastAsia"/>
          <w:sz w:val="30"/>
          <w:szCs w:val="30"/>
        </w:rPr>
      </w:pPr>
    </w:p>
    <w:p w14:paraId="24C0F65F">
      <w:pPr>
        <w:pStyle w:val="3"/>
        <w:spacing w:line="340" w:lineRule="exact"/>
        <w:ind w:right="0"/>
        <w:jc w:val="left"/>
        <w:rPr>
          <w:rFonts w:hint="eastAsia"/>
          <w:sz w:val="30"/>
          <w:szCs w:val="30"/>
        </w:rPr>
      </w:pPr>
      <w:r>
        <w:rPr>
          <w:rFonts w:hint="eastAsia"/>
          <w:sz w:val="30"/>
          <w:szCs w:val="30"/>
        </w:rPr>
        <w:t>Article XXXI The Ministers, Elders and Deacons</w:t>
      </w:r>
    </w:p>
    <w:p w14:paraId="33E26CE3">
      <w:pPr>
        <w:pStyle w:val="3"/>
        <w:spacing w:line="340" w:lineRule="exact"/>
        <w:ind w:right="0"/>
        <w:jc w:val="left"/>
        <w:rPr>
          <w:rFonts w:hint="eastAsia"/>
          <w:sz w:val="30"/>
          <w:szCs w:val="30"/>
        </w:rPr>
      </w:pPr>
      <w:r>
        <w:rPr>
          <w:rFonts w:hint="eastAsia"/>
          <w:sz w:val="30"/>
          <w:szCs w:val="30"/>
        </w:rPr>
        <w:t>第三十一条 牧师、长老和执事</w:t>
      </w:r>
    </w:p>
    <w:p w14:paraId="49343ED8">
      <w:pPr>
        <w:pStyle w:val="3"/>
        <w:spacing w:line="340" w:lineRule="exact"/>
        <w:ind w:right="0"/>
        <w:jc w:val="left"/>
        <w:rPr>
          <w:rFonts w:hint="eastAsia"/>
          <w:sz w:val="30"/>
          <w:szCs w:val="30"/>
        </w:rPr>
      </w:pPr>
    </w:p>
    <w:p w14:paraId="6D5E3B2B">
      <w:pPr>
        <w:pStyle w:val="3"/>
        <w:spacing w:line="340" w:lineRule="exact"/>
        <w:ind w:right="0"/>
        <w:jc w:val="left"/>
        <w:rPr>
          <w:rFonts w:hint="eastAsia"/>
          <w:sz w:val="30"/>
          <w:szCs w:val="30"/>
        </w:rPr>
      </w:pPr>
      <w:r>
        <w:rPr>
          <w:rFonts w:hint="eastAsia"/>
          <w:sz w:val="30"/>
          <w:szCs w:val="30"/>
        </w:rPr>
        <w:t>Article XXXII The Order and Discipline of the Church</w:t>
      </w:r>
    </w:p>
    <w:p w14:paraId="278E48A4">
      <w:pPr>
        <w:pStyle w:val="3"/>
        <w:spacing w:line="340" w:lineRule="exact"/>
        <w:ind w:right="0"/>
        <w:jc w:val="left"/>
        <w:rPr>
          <w:rFonts w:hint="eastAsia"/>
          <w:sz w:val="30"/>
          <w:szCs w:val="30"/>
        </w:rPr>
      </w:pPr>
      <w:r>
        <w:rPr>
          <w:rFonts w:hint="eastAsia"/>
          <w:sz w:val="30"/>
          <w:szCs w:val="30"/>
        </w:rPr>
        <w:t>第三十二条 教会的秩序与纪律</w:t>
      </w:r>
    </w:p>
    <w:p w14:paraId="046914BC">
      <w:pPr>
        <w:pStyle w:val="3"/>
        <w:spacing w:line="340" w:lineRule="exact"/>
        <w:ind w:right="0"/>
        <w:jc w:val="left"/>
        <w:rPr>
          <w:rFonts w:hint="eastAsia"/>
          <w:sz w:val="30"/>
          <w:szCs w:val="30"/>
        </w:rPr>
      </w:pPr>
    </w:p>
    <w:p w14:paraId="455D8B47">
      <w:pPr>
        <w:pStyle w:val="3"/>
        <w:spacing w:line="340" w:lineRule="exact"/>
        <w:ind w:right="0"/>
        <w:jc w:val="left"/>
        <w:rPr>
          <w:rFonts w:hint="eastAsia"/>
          <w:sz w:val="30"/>
          <w:szCs w:val="30"/>
        </w:rPr>
      </w:pPr>
      <w:r>
        <w:rPr>
          <w:rFonts w:hint="eastAsia"/>
          <w:sz w:val="30"/>
          <w:szCs w:val="30"/>
        </w:rPr>
        <w:t>Article XXXIII The Sacraments</w:t>
      </w:r>
    </w:p>
    <w:p w14:paraId="7345A34C">
      <w:pPr>
        <w:pStyle w:val="3"/>
        <w:spacing w:line="340" w:lineRule="exact"/>
        <w:ind w:right="0"/>
        <w:jc w:val="left"/>
        <w:rPr>
          <w:rFonts w:hint="eastAsia"/>
          <w:sz w:val="30"/>
          <w:szCs w:val="30"/>
        </w:rPr>
      </w:pPr>
      <w:r>
        <w:rPr>
          <w:rFonts w:hint="eastAsia"/>
          <w:sz w:val="30"/>
          <w:szCs w:val="30"/>
        </w:rPr>
        <w:t>第三十三条 圣礼</w:t>
      </w:r>
    </w:p>
    <w:p w14:paraId="0D0C8DF4">
      <w:pPr>
        <w:pStyle w:val="3"/>
        <w:spacing w:line="340" w:lineRule="exact"/>
        <w:ind w:right="0"/>
        <w:jc w:val="left"/>
        <w:rPr>
          <w:rFonts w:hint="eastAsia"/>
          <w:sz w:val="30"/>
          <w:szCs w:val="30"/>
        </w:rPr>
      </w:pPr>
    </w:p>
    <w:p w14:paraId="363B84F3">
      <w:pPr>
        <w:pStyle w:val="3"/>
        <w:spacing w:line="340" w:lineRule="exact"/>
        <w:ind w:right="0"/>
        <w:jc w:val="left"/>
        <w:rPr>
          <w:rFonts w:hint="eastAsia"/>
          <w:sz w:val="30"/>
          <w:szCs w:val="30"/>
        </w:rPr>
      </w:pPr>
      <w:r>
        <w:rPr>
          <w:rFonts w:hint="eastAsia"/>
          <w:sz w:val="30"/>
          <w:szCs w:val="30"/>
        </w:rPr>
        <w:t>Article XXXIV Holy Baptism</w:t>
      </w:r>
    </w:p>
    <w:p w14:paraId="7C794C26">
      <w:pPr>
        <w:pStyle w:val="3"/>
        <w:spacing w:line="340" w:lineRule="exact"/>
        <w:ind w:right="0"/>
        <w:jc w:val="left"/>
        <w:rPr>
          <w:rFonts w:hint="eastAsia"/>
          <w:sz w:val="30"/>
          <w:szCs w:val="30"/>
        </w:rPr>
      </w:pPr>
      <w:r>
        <w:rPr>
          <w:rFonts w:hint="eastAsia"/>
          <w:sz w:val="30"/>
          <w:szCs w:val="30"/>
        </w:rPr>
        <w:t>第三十四条 圣洗礼</w:t>
      </w:r>
    </w:p>
    <w:p w14:paraId="63953277">
      <w:pPr>
        <w:pStyle w:val="3"/>
        <w:spacing w:line="340" w:lineRule="exact"/>
        <w:ind w:right="0"/>
        <w:jc w:val="left"/>
        <w:rPr>
          <w:rFonts w:hint="eastAsia"/>
          <w:sz w:val="30"/>
          <w:szCs w:val="30"/>
        </w:rPr>
      </w:pPr>
    </w:p>
    <w:p w14:paraId="0C5EA4D0">
      <w:pPr>
        <w:pStyle w:val="3"/>
        <w:spacing w:line="340" w:lineRule="exact"/>
        <w:ind w:right="0"/>
        <w:jc w:val="left"/>
        <w:rPr>
          <w:rFonts w:hint="eastAsia"/>
          <w:sz w:val="30"/>
          <w:szCs w:val="30"/>
        </w:rPr>
      </w:pPr>
      <w:r>
        <w:rPr>
          <w:rFonts w:hint="eastAsia"/>
          <w:sz w:val="30"/>
          <w:szCs w:val="30"/>
        </w:rPr>
        <w:t>Article XXXV The Holy Supper of Our Lord Jesus Christ</w:t>
      </w:r>
    </w:p>
    <w:p w14:paraId="2134B5C4">
      <w:pPr>
        <w:pStyle w:val="3"/>
        <w:spacing w:line="340" w:lineRule="exact"/>
        <w:ind w:right="0"/>
        <w:jc w:val="left"/>
        <w:rPr>
          <w:rFonts w:hint="eastAsia"/>
          <w:sz w:val="30"/>
          <w:szCs w:val="30"/>
        </w:rPr>
      </w:pPr>
      <w:r>
        <w:rPr>
          <w:rFonts w:hint="eastAsia"/>
          <w:sz w:val="30"/>
          <w:szCs w:val="30"/>
        </w:rPr>
        <w:t>第三十五条 我们主耶稣基督的圣餐</w:t>
      </w:r>
    </w:p>
    <w:p w14:paraId="56E61D39">
      <w:pPr>
        <w:pStyle w:val="3"/>
        <w:spacing w:line="340" w:lineRule="exact"/>
        <w:ind w:right="0"/>
        <w:jc w:val="left"/>
        <w:rPr>
          <w:rFonts w:hint="eastAsia"/>
          <w:sz w:val="30"/>
          <w:szCs w:val="30"/>
        </w:rPr>
      </w:pPr>
    </w:p>
    <w:p w14:paraId="2C39D424">
      <w:pPr>
        <w:pStyle w:val="3"/>
        <w:spacing w:line="340" w:lineRule="exact"/>
        <w:ind w:right="0"/>
        <w:jc w:val="left"/>
        <w:rPr>
          <w:rFonts w:hint="eastAsia"/>
          <w:sz w:val="30"/>
          <w:szCs w:val="30"/>
        </w:rPr>
      </w:pPr>
      <w:r>
        <w:rPr>
          <w:rFonts w:hint="eastAsia"/>
          <w:sz w:val="30"/>
          <w:szCs w:val="30"/>
        </w:rPr>
        <w:t>Article XXXVI The Magistracy (Civil Government)</w:t>
      </w:r>
    </w:p>
    <w:p w14:paraId="261CBF36">
      <w:pPr>
        <w:pStyle w:val="3"/>
        <w:spacing w:line="340" w:lineRule="exact"/>
        <w:ind w:right="0"/>
        <w:jc w:val="left"/>
        <w:rPr>
          <w:rFonts w:hint="eastAsia"/>
          <w:sz w:val="30"/>
          <w:szCs w:val="30"/>
        </w:rPr>
      </w:pPr>
      <w:r>
        <w:rPr>
          <w:rFonts w:hint="eastAsia"/>
          <w:sz w:val="30"/>
          <w:szCs w:val="30"/>
        </w:rPr>
        <w:t>第三十六条 地方长官（公民政府）</w:t>
      </w:r>
    </w:p>
    <w:p w14:paraId="1237B205">
      <w:pPr>
        <w:pStyle w:val="3"/>
        <w:spacing w:line="340" w:lineRule="exact"/>
        <w:ind w:right="0"/>
        <w:jc w:val="left"/>
        <w:rPr>
          <w:rFonts w:hint="eastAsia"/>
          <w:sz w:val="30"/>
          <w:szCs w:val="30"/>
        </w:rPr>
      </w:pPr>
    </w:p>
    <w:p w14:paraId="3D63024E">
      <w:pPr>
        <w:pStyle w:val="3"/>
        <w:spacing w:line="340" w:lineRule="exact"/>
        <w:ind w:right="0"/>
        <w:jc w:val="left"/>
        <w:rPr>
          <w:rFonts w:hint="eastAsia"/>
          <w:sz w:val="30"/>
          <w:szCs w:val="30"/>
        </w:rPr>
      </w:pPr>
      <w:r>
        <w:rPr>
          <w:rFonts w:hint="eastAsia"/>
          <w:sz w:val="30"/>
          <w:szCs w:val="30"/>
        </w:rPr>
        <w:t>Article XXXVII The Last Judgment</w:t>
      </w:r>
    </w:p>
    <w:p w14:paraId="5AA1AF96">
      <w:pPr>
        <w:pStyle w:val="3"/>
        <w:spacing w:line="340" w:lineRule="exact"/>
        <w:ind w:right="0"/>
        <w:jc w:val="left"/>
        <w:rPr>
          <w:rFonts w:hint="eastAsia"/>
          <w:sz w:val="30"/>
          <w:szCs w:val="30"/>
        </w:rPr>
      </w:pPr>
      <w:r>
        <w:rPr>
          <w:rFonts w:hint="eastAsia"/>
          <w:sz w:val="30"/>
          <w:szCs w:val="30"/>
        </w:rPr>
        <w:t>第三十七条 最后的审判</w:t>
      </w:r>
    </w:p>
    <w:p w14:paraId="088D18A4">
      <w:pPr>
        <w:pStyle w:val="3"/>
        <w:spacing w:line="340" w:lineRule="exact"/>
        <w:ind w:right="0"/>
        <w:jc w:val="left"/>
        <w:rPr>
          <w:rFonts w:hint="eastAsia"/>
          <w:sz w:val="30"/>
          <w:szCs w:val="30"/>
        </w:rPr>
      </w:pPr>
    </w:p>
    <w:p w14:paraId="1939040B">
      <w:pPr>
        <w:pStyle w:val="3"/>
        <w:spacing w:line="340" w:lineRule="exact"/>
        <w:ind w:right="0"/>
        <w:jc w:val="left"/>
        <w:rPr>
          <w:rFonts w:hint="eastAsia"/>
          <w:sz w:val="30"/>
          <w:szCs w:val="30"/>
        </w:rPr>
      </w:pPr>
    </w:p>
    <w:p w14:paraId="0265EBCF">
      <w:pPr>
        <w:pStyle w:val="3"/>
        <w:spacing w:line="340" w:lineRule="exact"/>
        <w:ind w:right="0"/>
        <w:jc w:val="left"/>
        <w:rPr>
          <w:rFonts w:hint="eastAsia"/>
          <w:sz w:val="30"/>
          <w:szCs w:val="30"/>
        </w:rPr>
      </w:pPr>
    </w:p>
    <w:p w14:paraId="040FB9C4">
      <w:pPr>
        <w:pStyle w:val="3"/>
        <w:spacing w:line="340" w:lineRule="exact"/>
        <w:ind w:right="0"/>
        <w:jc w:val="left"/>
        <w:rPr>
          <w:rFonts w:hint="eastAsia"/>
          <w:sz w:val="30"/>
          <w:szCs w:val="30"/>
        </w:rPr>
      </w:pPr>
    </w:p>
    <w:p w14:paraId="127D79F8">
      <w:pPr>
        <w:pStyle w:val="3"/>
        <w:spacing w:line="340" w:lineRule="exact"/>
        <w:ind w:right="0"/>
        <w:jc w:val="left"/>
        <w:rPr>
          <w:rFonts w:hint="eastAsia"/>
          <w:sz w:val="30"/>
          <w:szCs w:val="30"/>
        </w:rPr>
      </w:pPr>
    </w:p>
    <w:p w14:paraId="37658947">
      <w:pPr>
        <w:pStyle w:val="3"/>
        <w:spacing w:line="340" w:lineRule="exact"/>
        <w:ind w:right="0"/>
        <w:jc w:val="left"/>
        <w:rPr>
          <w:rFonts w:hint="eastAsia"/>
          <w:sz w:val="30"/>
          <w:szCs w:val="30"/>
        </w:rPr>
      </w:pPr>
    </w:p>
    <w:p w14:paraId="33279817">
      <w:pPr>
        <w:pStyle w:val="3"/>
        <w:spacing w:line="340" w:lineRule="exact"/>
        <w:ind w:right="0"/>
        <w:jc w:val="left"/>
        <w:rPr>
          <w:rFonts w:hint="eastAsia"/>
          <w:sz w:val="30"/>
          <w:szCs w:val="30"/>
        </w:rPr>
      </w:pPr>
    </w:p>
    <w:p w14:paraId="6960711E">
      <w:pPr>
        <w:pStyle w:val="3"/>
        <w:spacing w:line="340" w:lineRule="exact"/>
        <w:ind w:right="0"/>
        <w:jc w:val="left"/>
        <w:rPr>
          <w:rFonts w:hint="eastAsia"/>
          <w:sz w:val="30"/>
          <w:szCs w:val="30"/>
        </w:rPr>
      </w:pPr>
    </w:p>
    <w:p w14:paraId="275C9803">
      <w:pPr>
        <w:pStyle w:val="3"/>
        <w:spacing w:line="340" w:lineRule="exact"/>
        <w:ind w:right="0"/>
        <w:jc w:val="left"/>
        <w:rPr>
          <w:rFonts w:hint="eastAsia"/>
          <w:sz w:val="30"/>
          <w:szCs w:val="30"/>
        </w:rPr>
      </w:pPr>
    </w:p>
    <w:p w14:paraId="0357648C">
      <w:pPr>
        <w:pStyle w:val="3"/>
        <w:spacing w:line="340" w:lineRule="exact"/>
        <w:ind w:right="0"/>
        <w:jc w:val="left"/>
        <w:rPr>
          <w:rFonts w:hint="eastAsia"/>
          <w:sz w:val="30"/>
          <w:szCs w:val="30"/>
        </w:rPr>
      </w:pPr>
    </w:p>
    <w:p w14:paraId="1047B787">
      <w:pPr>
        <w:pStyle w:val="3"/>
        <w:spacing w:line="340" w:lineRule="exact"/>
        <w:ind w:right="0"/>
        <w:jc w:val="left"/>
        <w:rPr>
          <w:rFonts w:hint="eastAsia"/>
          <w:sz w:val="30"/>
          <w:szCs w:val="30"/>
        </w:rPr>
      </w:pPr>
    </w:p>
    <w:p w14:paraId="4F8F2739">
      <w:pPr>
        <w:pStyle w:val="3"/>
        <w:spacing w:line="340" w:lineRule="exact"/>
        <w:ind w:right="0"/>
        <w:jc w:val="left"/>
        <w:rPr>
          <w:rFonts w:hint="eastAsia"/>
          <w:sz w:val="30"/>
          <w:szCs w:val="30"/>
        </w:rPr>
      </w:pPr>
    </w:p>
    <w:p w14:paraId="72B0E827">
      <w:pPr>
        <w:pStyle w:val="3"/>
        <w:spacing w:line="340" w:lineRule="exact"/>
        <w:ind w:right="0"/>
        <w:jc w:val="left"/>
        <w:rPr>
          <w:rFonts w:hint="eastAsia"/>
          <w:sz w:val="30"/>
          <w:szCs w:val="30"/>
        </w:rPr>
      </w:pPr>
    </w:p>
    <w:p w14:paraId="326466E2">
      <w:pPr>
        <w:pStyle w:val="3"/>
        <w:spacing w:line="340" w:lineRule="exact"/>
        <w:ind w:right="0"/>
        <w:jc w:val="left"/>
        <w:rPr>
          <w:rFonts w:hint="eastAsia"/>
          <w:sz w:val="30"/>
          <w:szCs w:val="30"/>
        </w:rPr>
      </w:pPr>
    </w:p>
    <w:p w14:paraId="4CC1E32A">
      <w:pPr>
        <w:pStyle w:val="3"/>
        <w:spacing w:line="340" w:lineRule="exact"/>
        <w:ind w:right="0"/>
        <w:jc w:val="left"/>
        <w:rPr>
          <w:rFonts w:hint="eastAsia"/>
          <w:sz w:val="30"/>
          <w:szCs w:val="30"/>
        </w:rPr>
      </w:pPr>
    </w:p>
    <w:p w14:paraId="382C1C6B">
      <w:pPr>
        <w:pStyle w:val="3"/>
        <w:spacing w:line="340" w:lineRule="exact"/>
        <w:ind w:right="0"/>
        <w:jc w:val="left"/>
        <w:rPr>
          <w:rFonts w:hint="eastAsia"/>
          <w:sz w:val="30"/>
          <w:szCs w:val="30"/>
        </w:rPr>
      </w:pPr>
    </w:p>
    <w:p w14:paraId="6824B834">
      <w:pPr>
        <w:pStyle w:val="3"/>
        <w:spacing w:line="340" w:lineRule="exact"/>
        <w:ind w:right="0"/>
        <w:jc w:val="left"/>
        <w:rPr>
          <w:rFonts w:hint="eastAsia"/>
          <w:sz w:val="30"/>
          <w:szCs w:val="30"/>
        </w:rPr>
      </w:pPr>
    </w:p>
    <w:p w14:paraId="1F1098D4">
      <w:pPr>
        <w:pStyle w:val="3"/>
        <w:spacing w:line="340" w:lineRule="exact"/>
        <w:ind w:right="0"/>
        <w:jc w:val="left"/>
        <w:rPr>
          <w:rFonts w:hint="eastAsia"/>
          <w:sz w:val="30"/>
          <w:szCs w:val="30"/>
        </w:rPr>
      </w:pPr>
    </w:p>
    <w:p w14:paraId="29EDC697">
      <w:pPr>
        <w:pStyle w:val="3"/>
        <w:spacing w:line="340" w:lineRule="exact"/>
        <w:ind w:right="0"/>
        <w:jc w:val="left"/>
        <w:rPr>
          <w:rFonts w:hint="eastAsia"/>
          <w:sz w:val="30"/>
          <w:szCs w:val="30"/>
        </w:rPr>
      </w:pPr>
    </w:p>
    <w:p w14:paraId="6D8807A7">
      <w:pPr>
        <w:pStyle w:val="2"/>
        <w:bidi w:val="0"/>
        <w:rPr>
          <w:rFonts w:hint="eastAsia"/>
        </w:rPr>
      </w:pPr>
      <w:r>
        <w:rPr>
          <w:rFonts w:hint="eastAsia"/>
        </w:rPr>
        <w:t>Article I. There Is Only One God</w:t>
      </w:r>
    </w:p>
    <w:p w14:paraId="3FF693AD">
      <w:pPr>
        <w:pStyle w:val="2"/>
        <w:bidi w:val="0"/>
        <w:rPr>
          <w:rFonts w:hint="eastAsia"/>
        </w:rPr>
      </w:pPr>
      <w:r>
        <w:rPr>
          <w:rFonts w:hint="eastAsia"/>
        </w:rPr>
        <w:t>第一条 只有一位独一的上帝</w:t>
      </w:r>
    </w:p>
    <w:p w14:paraId="4516987C">
      <w:pPr>
        <w:pStyle w:val="3"/>
        <w:spacing w:line="340" w:lineRule="exact"/>
        <w:ind w:right="0"/>
        <w:jc w:val="left"/>
        <w:rPr>
          <w:rFonts w:hint="eastAsia"/>
          <w:sz w:val="30"/>
          <w:szCs w:val="30"/>
        </w:rPr>
      </w:pPr>
    </w:p>
    <w:p w14:paraId="31F08EA4">
      <w:pPr>
        <w:pStyle w:val="3"/>
        <w:spacing w:line="340" w:lineRule="exact"/>
        <w:ind w:right="0"/>
        <w:jc w:val="left"/>
        <w:rPr>
          <w:rFonts w:hint="eastAsia"/>
          <w:sz w:val="30"/>
          <w:szCs w:val="30"/>
        </w:rPr>
      </w:pPr>
      <w:r>
        <w:rPr>
          <w:rFonts w:hint="eastAsia"/>
          <w:sz w:val="30"/>
          <w:szCs w:val="30"/>
        </w:rPr>
        <w:t>We all believe with the heart and confess with the mouth that there is one only simple and spiritual Being, which we call God; and that He is eternal, incomprehensible, invisible, immutable, infinite, almighty, perfectly wise, just, good, and the overflowing fountain of all good.</w:t>
      </w:r>
    </w:p>
    <w:p w14:paraId="64FC6B10">
      <w:pPr>
        <w:pStyle w:val="3"/>
        <w:spacing w:line="340" w:lineRule="exact"/>
        <w:ind w:right="0"/>
        <w:jc w:val="left"/>
        <w:rPr>
          <w:rFonts w:hint="eastAsia"/>
          <w:sz w:val="30"/>
          <w:szCs w:val="30"/>
        </w:rPr>
      </w:pPr>
      <w:r>
        <w:rPr>
          <w:rFonts w:hint="eastAsia"/>
          <w:sz w:val="30"/>
          <w:szCs w:val="30"/>
        </w:rPr>
        <w:t>我们都从心里相信，口里承认，只有一位纯一、属灵的存在，我们称之为上帝；祂是永恒的、不可测度的、眼不能见的、永不改变的、无限的、全能的、完全智慧的、公义的、良善的，并且是众善满溢的源泉。</w:t>
      </w:r>
    </w:p>
    <w:p w14:paraId="567E1390">
      <w:pPr>
        <w:pStyle w:val="3"/>
        <w:spacing w:line="340" w:lineRule="exact"/>
        <w:ind w:right="0"/>
        <w:jc w:val="left"/>
        <w:rPr>
          <w:rFonts w:hint="eastAsia"/>
          <w:sz w:val="30"/>
          <w:szCs w:val="30"/>
        </w:rPr>
      </w:pPr>
    </w:p>
    <w:p w14:paraId="101A7CD2">
      <w:pPr>
        <w:pStyle w:val="2"/>
        <w:bidi w:val="0"/>
        <w:rPr>
          <w:rFonts w:hint="eastAsia"/>
        </w:rPr>
      </w:pPr>
      <w:r>
        <w:rPr>
          <w:rFonts w:hint="eastAsia"/>
        </w:rPr>
        <w:t>Article II. By What Means God Is Made Known unto Us</w:t>
      </w:r>
    </w:p>
    <w:p w14:paraId="195381B8">
      <w:pPr>
        <w:pStyle w:val="2"/>
        <w:bidi w:val="0"/>
        <w:rPr>
          <w:rFonts w:hint="eastAsia"/>
        </w:rPr>
      </w:pPr>
      <w:r>
        <w:rPr>
          <w:rFonts w:hint="eastAsia"/>
        </w:rPr>
        <w:t>第二条 上帝借以向我们启示祂自己的方法</w:t>
      </w:r>
    </w:p>
    <w:p w14:paraId="6A0C4F04">
      <w:pPr>
        <w:pStyle w:val="3"/>
        <w:spacing w:line="340" w:lineRule="exact"/>
        <w:ind w:right="0"/>
        <w:jc w:val="left"/>
        <w:rPr>
          <w:rFonts w:hint="eastAsia"/>
          <w:sz w:val="30"/>
          <w:szCs w:val="30"/>
        </w:rPr>
      </w:pPr>
    </w:p>
    <w:p w14:paraId="6FF1166C">
      <w:pPr>
        <w:pStyle w:val="3"/>
        <w:spacing w:line="340" w:lineRule="exact"/>
        <w:ind w:right="0"/>
        <w:jc w:val="left"/>
        <w:rPr>
          <w:rFonts w:hint="eastAsia"/>
          <w:sz w:val="30"/>
          <w:szCs w:val="30"/>
        </w:rPr>
      </w:pPr>
      <w:r>
        <w:rPr>
          <w:rFonts w:hint="eastAsia"/>
          <w:sz w:val="30"/>
          <w:szCs w:val="30"/>
        </w:rPr>
        <w:t>We know Him by two means: First, by the creation, preservation, and government of the universe; which is before our eyes as a most elegant book, wherein all creatures, great and small, are as so many characters leading us to see clearly the invisible things of God, even his everlasting power and divinity", as the apostle Paul says (Rom. 1:20).</w:t>
      </w:r>
    </w:p>
    <w:p w14:paraId="03989FE3">
      <w:pPr>
        <w:pStyle w:val="3"/>
        <w:spacing w:line="340" w:lineRule="exact"/>
        <w:ind w:right="0"/>
        <w:jc w:val="left"/>
        <w:rPr>
          <w:rFonts w:hint="eastAsia"/>
          <w:sz w:val="30"/>
          <w:szCs w:val="30"/>
        </w:rPr>
      </w:pPr>
      <w:r>
        <w:rPr>
          <w:rFonts w:hint="eastAsia"/>
          <w:sz w:val="30"/>
          <w:szCs w:val="30"/>
        </w:rPr>
        <w:t>我们借两种方法认识祂：第一，借着宇宙的创造、护理和管治；这一切在我们眼前就如一本最优雅的书，其中一切受造之物，无论大小，都如同许多字符，引导我们清楚地看见上帝那不能看见的事，就是祂永恒的大能和神性，正如使徒保罗所说（罗1:20）。</w:t>
      </w:r>
    </w:p>
    <w:p w14:paraId="0FC793D6">
      <w:pPr>
        <w:pStyle w:val="3"/>
        <w:spacing w:line="340" w:lineRule="exact"/>
        <w:ind w:right="0"/>
        <w:jc w:val="left"/>
        <w:rPr>
          <w:rFonts w:hint="eastAsia"/>
          <w:sz w:val="30"/>
          <w:szCs w:val="30"/>
        </w:rPr>
      </w:pPr>
    </w:p>
    <w:p w14:paraId="2F0BA11A">
      <w:pPr>
        <w:pStyle w:val="3"/>
        <w:spacing w:line="340" w:lineRule="exact"/>
        <w:ind w:right="0"/>
        <w:jc w:val="left"/>
        <w:rPr>
          <w:rFonts w:hint="eastAsia"/>
          <w:sz w:val="30"/>
          <w:szCs w:val="30"/>
        </w:rPr>
      </w:pPr>
      <w:r>
        <w:rPr>
          <w:rFonts w:hint="eastAsia"/>
          <w:sz w:val="30"/>
          <w:szCs w:val="30"/>
        </w:rPr>
        <w:t>All which things are sufficient to convince men and leave them without excuse.</w:t>
      </w:r>
    </w:p>
    <w:p w14:paraId="15B8CE8B">
      <w:pPr>
        <w:pStyle w:val="3"/>
        <w:spacing w:line="340" w:lineRule="exact"/>
        <w:ind w:right="0"/>
        <w:jc w:val="left"/>
        <w:rPr>
          <w:rFonts w:hint="eastAsia"/>
          <w:sz w:val="30"/>
          <w:szCs w:val="30"/>
        </w:rPr>
      </w:pPr>
      <w:r>
        <w:rPr>
          <w:rFonts w:hint="eastAsia"/>
          <w:sz w:val="30"/>
          <w:szCs w:val="30"/>
        </w:rPr>
        <w:t>这一切都足以让人们信服，并使他们无可推诿。</w:t>
      </w:r>
    </w:p>
    <w:p w14:paraId="1B6EB635">
      <w:pPr>
        <w:pStyle w:val="3"/>
        <w:spacing w:line="340" w:lineRule="exact"/>
        <w:ind w:right="0"/>
        <w:jc w:val="left"/>
        <w:rPr>
          <w:rFonts w:hint="eastAsia"/>
          <w:sz w:val="30"/>
          <w:szCs w:val="30"/>
        </w:rPr>
      </w:pPr>
    </w:p>
    <w:p w14:paraId="62B38C69">
      <w:pPr>
        <w:pStyle w:val="3"/>
        <w:spacing w:line="340" w:lineRule="exact"/>
        <w:ind w:right="0"/>
        <w:jc w:val="left"/>
        <w:rPr>
          <w:rFonts w:hint="eastAsia"/>
          <w:sz w:val="30"/>
          <w:szCs w:val="30"/>
        </w:rPr>
      </w:pPr>
      <w:r>
        <w:rPr>
          <w:rFonts w:hint="eastAsia"/>
          <w:sz w:val="30"/>
          <w:szCs w:val="30"/>
        </w:rPr>
        <w:t>Second, He makes Himself more clearly and fully known to us by His holy and divine Word, that is to say, as far as is necessary for us to know in this life, to His glory and our salvation.</w:t>
      </w:r>
    </w:p>
    <w:p w14:paraId="6DFCAF9F">
      <w:pPr>
        <w:pStyle w:val="3"/>
        <w:spacing w:line="340" w:lineRule="exact"/>
        <w:ind w:right="0"/>
        <w:jc w:val="left"/>
        <w:rPr>
          <w:rFonts w:hint="eastAsia"/>
          <w:sz w:val="30"/>
          <w:szCs w:val="30"/>
        </w:rPr>
      </w:pPr>
      <w:r>
        <w:rPr>
          <w:rFonts w:hint="eastAsia"/>
          <w:sz w:val="30"/>
          <w:szCs w:val="30"/>
        </w:rPr>
        <w:t>第二，祂借着祂神圣的话语，更清晰、更充分地向我们启示祂自己；也就是说，就我们今生为着祂的荣耀和我们的救恩所需要知道的而言。</w:t>
      </w:r>
    </w:p>
    <w:p w14:paraId="3FC1CCF5">
      <w:pPr>
        <w:pStyle w:val="3"/>
        <w:spacing w:line="340" w:lineRule="exact"/>
        <w:ind w:right="0"/>
        <w:jc w:val="left"/>
        <w:rPr>
          <w:rFonts w:hint="eastAsia"/>
          <w:sz w:val="30"/>
          <w:szCs w:val="30"/>
        </w:rPr>
      </w:pPr>
    </w:p>
    <w:p w14:paraId="13F91960">
      <w:pPr>
        <w:pStyle w:val="2"/>
        <w:bidi w:val="0"/>
        <w:rPr>
          <w:rFonts w:hint="eastAsia"/>
        </w:rPr>
      </w:pPr>
      <w:r>
        <w:rPr>
          <w:rFonts w:hint="eastAsia"/>
        </w:rPr>
        <w:t>Article III. The Written Word of God</w:t>
      </w:r>
    </w:p>
    <w:p w14:paraId="0D99377F">
      <w:pPr>
        <w:pStyle w:val="2"/>
        <w:bidi w:val="0"/>
        <w:rPr>
          <w:rFonts w:hint="eastAsia"/>
        </w:rPr>
      </w:pPr>
      <w:r>
        <w:rPr>
          <w:rFonts w:hint="eastAsia"/>
        </w:rPr>
        <w:t>第三条 上帝写下的话语</w:t>
      </w:r>
    </w:p>
    <w:p w14:paraId="08652B50">
      <w:pPr>
        <w:pStyle w:val="3"/>
        <w:spacing w:line="340" w:lineRule="exact"/>
        <w:ind w:right="0"/>
        <w:jc w:val="left"/>
        <w:rPr>
          <w:rFonts w:hint="eastAsia"/>
          <w:sz w:val="30"/>
          <w:szCs w:val="30"/>
        </w:rPr>
      </w:pPr>
    </w:p>
    <w:p w14:paraId="6D96AF46">
      <w:pPr>
        <w:pStyle w:val="3"/>
        <w:spacing w:line="340" w:lineRule="exact"/>
        <w:ind w:right="0"/>
        <w:jc w:val="left"/>
        <w:rPr>
          <w:rFonts w:hint="eastAsia"/>
          <w:sz w:val="30"/>
          <w:szCs w:val="30"/>
        </w:rPr>
      </w:pPr>
      <w:r>
        <w:rPr>
          <w:rFonts w:hint="eastAsia"/>
          <w:sz w:val="30"/>
          <w:szCs w:val="30"/>
        </w:rPr>
        <w:t>We confess that this Word of God was not sent nor delivered by the will of man, but that "men spake from God, being moved by the Holy Spirit", as the apostle Peter says; and that afterwards God, from a special care which He has for us and our salvation, commanded His servants, the prophets and apostles, to commit His revealed word to writing; and He Himself wrote with His own finger the two tables of the law.</w:t>
      </w:r>
    </w:p>
    <w:p w14:paraId="54ED997A">
      <w:pPr>
        <w:pStyle w:val="3"/>
        <w:spacing w:line="340" w:lineRule="exact"/>
        <w:ind w:right="0"/>
        <w:jc w:val="left"/>
        <w:rPr>
          <w:rFonts w:hint="eastAsia"/>
          <w:sz w:val="30"/>
          <w:szCs w:val="30"/>
        </w:rPr>
      </w:pPr>
      <w:r>
        <w:rPr>
          <w:rFonts w:hint="eastAsia"/>
          <w:sz w:val="30"/>
          <w:szCs w:val="30"/>
        </w:rPr>
        <w:t>我们承认，这上帝的话语不是出于人的意思发送或传讲的，而是“人被圣灵感动说出上帝的话来”，正如使徒彼得所说；之后，上帝出于对我们和我们救恩的特别眷顾，命令祂的仆人，就是众先知和使徒，将祂启示的话语写下来；并且祂自己亲手用指头写了两块法版。</w:t>
      </w:r>
    </w:p>
    <w:p w14:paraId="4ACD8BCE">
      <w:pPr>
        <w:pStyle w:val="3"/>
        <w:spacing w:line="340" w:lineRule="exact"/>
        <w:ind w:right="0"/>
        <w:jc w:val="left"/>
        <w:rPr>
          <w:rFonts w:hint="eastAsia"/>
          <w:sz w:val="30"/>
          <w:szCs w:val="30"/>
        </w:rPr>
      </w:pPr>
    </w:p>
    <w:p w14:paraId="4EFB3C5E">
      <w:pPr>
        <w:pStyle w:val="3"/>
        <w:spacing w:line="340" w:lineRule="exact"/>
        <w:ind w:right="0"/>
        <w:jc w:val="left"/>
        <w:rPr>
          <w:rFonts w:hint="eastAsia"/>
          <w:sz w:val="30"/>
          <w:szCs w:val="30"/>
        </w:rPr>
      </w:pPr>
      <w:r>
        <w:rPr>
          <w:rFonts w:hint="eastAsia"/>
          <w:sz w:val="30"/>
          <w:szCs w:val="30"/>
        </w:rPr>
        <w:t>Therefore we call such writings holy and divine Scriptures.</w:t>
      </w:r>
    </w:p>
    <w:p w14:paraId="39AF422B">
      <w:pPr>
        <w:pStyle w:val="3"/>
        <w:spacing w:line="340" w:lineRule="exact"/>
        <w:ind w:right="0"/>
        <w:jc w:val="left"/>
        <w:rPr>
          <w:rFonts w:hint="eastAsia"/>
          <w:sz w:val="30"/>
          <w:szCs w:val="30"/>
        </w:rPr>
      </w:pPr>
      <w:r>
        <w:rPr>
          <w:rFonts w:hint="eastAsia"/>
          <w:sz w:val="30"/>
          <w:szCs w:val="30"/>
        </w:rPr>
        <w:t>因此，我们称这些著作为神圣的经文。</w:t>
      </w:r>
    </w:p>
    <w:p w14:paraId="3D519177">
      <w:pPr>
        <w:pStyle w:val="3"/>
        <w:spacing w:line="340" w:lineRule="exact"/>
        <w:ind w:right="0"/>
        <w:jc w:val="left"/>
        <w:rPr>
          <w:rFonts w:hint="eastAsia"/>
          <w:sz w:val="30"/>
          <w:szCs w:val="30"/>
        </w:rPr>
      </w:pPr>
    </w:p>
    <w:p w14:paraId="1A89F591">
      <w:pPr>
        <w:pStyle w:val="2"/>
        <w:bidi w:val="0"/>
        <w:rPr>
          <w:rFonts w:hint="eastAsia"/>
        </w:rPr>
      </w:pPr>
      <w:r>
        <w:rPr>
          <w:rFonts w:hint="eastAsia"/>
        </w:rPr>
        <w:t>Article IV. Canonical Books of the Holy Scripture</w:t>
      </w:r>
    </w:p>
    <w:p w14:paraId="1129E5EA">
      <w:pPr>
        <w:pStyle w:val="2"/>
        <w:bidi w:val="0"/>
        <w:rPr>
          <w:rFonts w:hint="eastAsia"/>
        </w:rPr>
      </w:pPr>
      <w:r>
        <w:rPr>
          <w:rFonts w:hint="eastAsia"/>
        </w:rPr>
        <w:t>第四条 圣经正典书卷</w:t>
      </w:r>
    </w:p>
    <w:p w14:paraId="31A1A1F0">
      <w:pPr>
        <w:pStyle w:val="3"/>
        <w:spacing w:line="340" w:lineRule="exact"/>
        <w:ind w:right="0"/>
        <w:jc w:val="left"/>
        <w:rPr>
          <w:rFonts w:hint="eastAsia"/>
          <w:sz w:val="30"/>
          <w:szCs w:val="30"/>
        </w:rPr>
      </w:pPr>
    </w:p>
    <w:p w14:paraId="781DC90D">
      <w:pPr>
        <w:pStyle w:val="3"/>
        <w:spacing w:line="340" w:lineRule="exact"/>
        <w:ind w:right="0"/>
        <w:jc w:val="left"/>
        <w:rPr>
          <w:rFonts w:hint="eastAsia"/>
          <w:sz w:val="30"/>
          <w:szCs w:val="30"/>
        </w:rPr>
      </w:pPr>
      <w:r>
        <w:rPr>
          <w:rFonts w:hint="eastAsia"/>
          <w:sz w:val="30"/>
          <w:szCs w:val="30"/>
        </w:rPr>
        <w:t>We believe that the Holy Scriptures are contained in two books, namely, the Old and the New Testament, which are canonical, against which nothing can be alleged.</w:t>
      </w:r>
    </w:p>
    <w:p w14:paraId="2DDE774D">
      <w:pPr>
        <w:pStyle w:val="3"/>
        <w:spacing w:line="340" w:lineRule="exact"/>
        <w:ind w:right="0"/>
        <w:jc w:val="left"/>
        <w:rPr>
          <w:rFonts w:hint="eastAsia"/>
          <w:sz w:val="30"/>
          <w:szCs w:val="30"/>
        </w:rPr>
      </w:pPr>
      <w:r>
        <w:rPr>
          <w:rFonts w:hint="eastAsia"/>
          <w:sz w:val="30"/>
          <w:szCs w:val="30"/>
        </w:rPr>
        <w:t>我们相信圣经包含在两部书中，即旧约和新约，它们是正典，不容置疑。</w:t>
      </w:r>
    </w:p>
    <w:p w14:paraId="15481759">
      <w:pPr>
        <w:pStyle w:val="3"/>
        <w:spacing w:line="340" w:lineRule="exact"/>
        <w:ind w:right="0"/>
        <w:jc w:val="left"/>
        <w:rPr>
          <w:rFonts w:hint="eastAsia"/>
          <w:sz w:val="30"/>
          <w:szCs w:val="30"/>
        </w:rPr>
      </w:pPr>
    </w:p>
    <w:p w14:paraId="6E430069">
      <w:pPr>
        <w:pStyle w:val="3"/>
        <w:spacing w:line="340" w:lineRule="exact"/>
        <w:ind w:right="0"/>
        <w:jc w:val="left"/>
        <w:rPr>
          <w:rFonts w:hint="eastAsia"/>
          <w:sz w:val="30"/>
          <w:szCs w:val="30"/>
        </w:rPr>
      </w:pPr>
      <w:r>
        <w:rPr>
          <w:rFonts w:hint="eastAsia"/>
          <w:sz w:val="30"/>
          <w:szCs w:val="30"/>
        </w:rPr>
        <w:t>These are thus named in the Church of God.</w:t>
      </w:r>
    </w:p>
    <w:p w14:paraId="4C08BDE8">
      <w:pPr>
        <w:pStyle w:val="3"/>
        <w:spacing w:line="340" w:lineRule="exact"/>
        <w:ind w:right="0"/>
        <w:jc w:val="left"/>
        <w:rPr>
          <w:rFonts w:hint="eastAsia"/>
          <w:sz w:val="30"/>
          <w:szCs w:val="30"/>
        </w:rPr>
      </w:pPr>
      <w:r>
        <w:rPr>
          <w:rFonts w:hint="eastAsia"/>
          <w:sz w:val="30"/>
          <w:szCs w:val="30"/>
        </w:rPr>
        <w:t>在上帝的教会中，它们就是这样被命名的。</w:t>
      </w:r>
    </w:p>
    <w:p w14:paraId="7C15F543">
      <w:pPr>
        <w:pStyle w:val="3"/>
        <w:spacing w:line="340" w:lineRule="exact"/>
        <w:ind w:right="0"/>
        <w:jc w:val="left"/>
        <w:rPr>
          <w:rFonts w:hint="eastAsia"/>
          <w:sz w:val="30"/>
          <w:szCs w:val="30"/>
        </w:rPr>
      </w:pPr>
    </w:p>
    <w:p w14:paraId="69FE4156">
      <w:pPr>
        <w:pStyle w:val="3"/>
        <w:spacing w:line="340" w:lineRule="exact"/>
        <w:ind w:right="0"/>
        <w:jc w:val="left"/>
        <w:rPr>
          <w:rFonts w:hint="eastAsia"/>
          <w:sz w:val="30"/>
          <w:szCs w:val="30"/>
        </w:rPr>
      </w:pPr>
      <w:r>
        <w:rPr>
          <w:rFonts w:hint="eastAsia"/>
          <w:sz w:val="30"/>
          <w:szCs w:val="30"/>
        </w:rPr>
        <w:t>The books of the Old Testament are the five books of Moses, to wit: Genesis, Exodus, Leviticus, Numbers, Deuteronomy; the book of Joshua, Judges, Ruth, the two books of Samuel, the two of the Kings, two books of the Chronicles, [commonly called Paralipomenon, the first of] Ezra, Nehemiah, Esther; Job, the Psalms [of David], the three books of Solomon, namely, ahe Proverbs, Ecclesiastes, and the Song of Songs; the four great prophets, Isaiah, Jeremiah, {Lamentations,} Ezekiel, and Daniel; and the twelve lesser prophets, namely, Hosea, Joel, Amos, Obadiah, Jonah, Micah, Nahum, Habakkuk, Zephaniah, Haggai, Zechariah, and Malachi.</w:t>
      </w:r>
    </w:p>
    <w:p w14:paraId="265CD9E7">
      <w:pPr>
        <w:pStyle w:val="3"/>
        <w:spacing w:line="340" w:lineRule="exact"/>
        <w:ind w:right="0"/>
        <w:jc w:val="left"/>
        <w:rPr>
          <w:rFonts w:hint="eastAsia"/>
          <w:sz w:val="30"/>
          <w:szCs w:val="30"/>
        </w:rPr>
      </w:pPr>
      <w:r>
        <w:rPr>
          <w:rFonts w:hint="eastAsia"/>
          <w:sz w:val="30"/>
          <w:szCs w:val="30"/>
        </w:rPr>
        <w:t>旧约书卷是摩西五经，即：创世记、出埃及记、利未记、民数记、申命记；约书亚记、士师记、路得记、撒母耳记上下、列王纪上下、历代志上下（通常称为旁经补遗）、以斯拉记上卷、尼希米记、以斯帖记；约伯记、诗篇（大卫的）、所罗门的三卷书，即箴言、传道书和雅歌；四大先知书，以赛亚书、耶利米书（耶利米哀歌）、以西结书和但以理书；以及十二小先知书，即何西阿书、约珥书、阿摩司书、俄巴底亚书、约拿书、弥迦书、那鸿书、哈巴谷书、西番雅书、哈该书、撒迦利亚书和玛拉基书。</w:t>
      </w:r>
    </w:p>
    <w:p w14:paraId="0B8E3A44">
      <w:pPr>
        <w:pStyle w:val="3"/>
        <w:spacing w:line="340" w:lineRule="exact"/>
        <w:ind w:right="0"/>
        <w:jc w:val="left"/>
        <w:rPr>
          <w:rFonts w:hint="eastAsia"/>
          <w:sz w:val="30"/>
          <w:szCs w:val="30"/>
        </w:rPr>
      </w:pPr>
    </w:p>
    <w:p w14:paraId="3FAF8E03">
      <w:pPr>
        <w:pStyle w:val="3"/>
        <w:spacing w:line="340" w:lineRule="exact"/>
        <w:ind w:right="0"/>
        <w:jc w:val="left"/>
        <w:rPr>
          <w:rFonts w:hint="eastAsia"/>
          <w:sz w:val="30"/>
          <w:szCs w:val="30"/>
        </w:rPr>
      </w:pPr>
      <w:r>
        <w:rPr>
          <w:rFonts w:hint="eastAsia"/>
          <w:sz w:val="30"/>
          <w:szCs w:val="30"/>
        </w:rPr>
        <w:t>Those of the New Testament are the four evangelists, to wit: Matthew, Mark, Luke, and John; the Acts of the Apostles; the thirteen epistles of the apostle Paul, namely, one to the Romans, two to the Corinthians, one to the Galatians, one to the Ephesians, one to the Philippians, one to the Colossians, two to the Thessalonians, two to Timothy, one to Titus, one to Philemon; Hebrews; the seven epistles of the other apostles, namely, one of James, two of Peter, three of John, one of Jude; and the Revelation of the apostle John.</w:t>
      </w:r>
    </w:p>
    <w:p w14:paraId="01AF67E4">
      <w:pPr>
        <w:pStyle w:val="3"/>
        <w:spacing w:line="340" w:lineRule="exact"/>
        <w:ind w:right="0"/>
        <w:jc w:val="left"/>
        <w:rPr>
          <w:rFonts w:hint="eastAsia"/>
          <w:sz w:val="30"/>
          <w:szCs w:val="30"/>
        </w:rPr>
      </w:pPr>
      <w:r>
        <w:rPr>
          <w:rFonts w:hint="eastAsia"/>
          <w:sz w:val="30"/>
          <w:szCs w:val="30"/>
        </w:rPr>
        <w:t>新约书卷是四福音书，即：马太福音、马可福音、路加福音和约翰福音；使徒行传；使徒保罗的十三封书信，即罗马书一封、哥林多前后书两封、加拉太书一封、以弗所书一封、腓立比书一封、歌罗西书一封、帖撒罗尼迦前后书两封、提摩太前后书两封、提多书一封、腓利门书一封；希伯来书；其他使徒的七封书信，即雅各书一封、彼得前后书两封、约翰一二三书三封、犹大书一封；以及使徒约翰的启示录。</w:t>
      </w:r>
    </w:p>
    <w:p w14:paraId="24595263">
      <w:pPr>
        <w:pStyle w:val="3"/>
        <w:spacing w:line="340" w:lineRule="exact"/>
        <w:ind w:right="0"/>
        <w:jc w:val="left"/>
        <w:rPr>
          <w:rFonts w:hint="eastAsia"/>
          <w:sz w:val="30"/>
          <w:szCs w:val="30"/>
        </w:rPr>
      </w:pPr>
    </w:p>
    <w:p w14:paraId="50942C5A">
      <w:pPr>
        <w:pStyle w:val="2"/>
        <w:bidi w:val="0"/>
        <w:rPr>
          <w:rFonts w:hint="eastAsia"/>
        </w:rPr>
      </w:pPr>
      <w:r>
        <w:rPr>
          <w:rFonts w:hint="eastAsia"/>
        </w:rPr>
        <w:t>Article V. Whence the Holy Scriptures Derive Their Dignity and Authority</w:t>
      </w:r>
    </w:p>
    <w:p w14:paraId="6ABEA1EB">
      <w:pPr>
        <w:pStyle w:val="2"/>
        <w:bidi w:val="0"/>
        <w:rPr>
          <w:rFonts w:hint="eastAsia"/>
        </w:rPr>
      </w:pPr>
      <w:r>
        <w:rPr>
          <w:rFonts w:hint="eastAsia"/>
        </w:rPr>
        <w:t>第五条 圣经的尊严与权威从何而来</w:t>
      </w:r>
    </w:p>
    <w:p w14:paraId="21031CAF">
      <w:pPr>
        <w:pStyle w:val="3"/>
        <w:spacing w:line="340" w:lineRule="exact"/>
        <w:ind w:right="0"/>
        <w:jc w:val="left"/>
        <w:rPr>
          <w:rFonts w:hint="eastAsia"/>
          <w:sz w:val="30"/>
          <w:szCs w:val="30"/>
        </w:rPr>
      </w:pPr>
    </w:p>
    <w:p w14:paraId="086B02BB">
      <w:pPr>
        <w:pStyle w:val="3"/>
        <w:spacing w:line="340" w:lineRule="exact"/>
        <w:ind w:right="0"/>
        <w:jc w:val="left"/>
        <w:rPr>
          <w:rFonts w:hint="eastAsia"/>
          <w:sz w:val="30"/>
          <w:szCs w:val="30"/>
        </w:rPr>
      </w:pPr>
      <w:r>
        <w:rPr>
          <w:rFonts w:hint="eastAsia"/>
          <w:sz w:val="30"/>
          <w:szCs w:val="30"/>
        </w:rPr>
        <w:t>We receive all these books, and these only, as holy and canonical, for the regulation, foundation, and confirmation of our faith; believing without any doubt all things contained in them, not so much because the Church receives and approves them as such, but more especially because the Holy Spirit witnesses in our hearts that they are from God, and also because they carry the evidence thereof in themselves.</w:t>
      </w:r>
    </w:p>
    <w:p w14:paraId="6ADE9D5D">
      <w:pPr>
        <w:pStyle w:val="3"/>
        <w:spacing w:line="340" w:lineRule="exact"/>
        <w:ind w:right="0"/>
        <w:jc w:val="left"/>
        <w:rPr>
          <w:rFonts w:hint="eastAsia"/>
          <w:sz w:val="30"/>
          <w:szCs w:val="30"/>
        </w:rPr>
      </w:pPr>
      <w:r>
        <w:rPr>
          <w:rFonts w:hint="eastAsia"/>
          <w:sz w:val="30"/>
          <w:szCs w:val="30"/>
        </w:rPr>
        <w:t>我们接受所有这些书卷，并且唯独这些书卷，作为我们信仰的规范、基础和确据，是神圣和正典的；我们毫不怀疑地相信其中所包含的一切，这与其说是因为教会接受并认可它们，不如说更是因为圣灵在我们心中见证它们是来自上帝，也因为它们本身就带有这个证据。</w:t>
      </w:r>
    </w:p>
    <w:p w14:paraId="6630C81F">
      <w:pPr>
        <w:pStyle w:val="3"/>
        <w:spacing w:line="340" w:lineRule="exact"/>
        <w:ind w:right="0"/>
        <w:jc w:val="left"/>
        <w:rPr>
          <w:rFonts w:hint="eastAsia"/>
          <w:sz w:val="30"/>
          <w:szCs w:val="30"/>
        </w:rPr>
      </w:pPr>
    </w:p>
    <w:p w14:paraId="64CE3479">
      <w:pPr>
        <w:pStyle w:val="3"/>
        <w:spacing w:line="340" w:lineRule="exact"/>
        <w:ind w:right="0"/>
        <w:jc w:val="left"/>
        <w:rPr>
          <w:rFonts w:hint="eastAsia"/>
          <w:sz w:val="30"/>
          <w:szCs w:val="30"/>
        </w:rPr>
      </w:pPr>
      <w:r>
        <w:rPr>
          <w:rFonts w:hint="eastAsia"/>
          <w:sz w:val="30"/>
          <w:szCs w:val="30"/>
        </w:rPr>
        <w:t>For the very blind are able to perceive that the things foretold in them are being fulfilled.</w:t>
      </w:r>
    </w:p>
    <w:p w14:paraId="23EBEBE3">
      <w:pPr>
        <w:pStyle w:val="3"/>
        <w:spacing w:line="340" w:lineRule="exact"/>
        <w:ind w:right="0"/>
        <w:jc w:val="left"/>
        <w:rPr>
          <w:rFonts w:hint="eastAsia"/>
          <w:sz w:val="30"/>
          <w:szCs w:val="30"/>
        </w:rPr>
      </w:pPr>
      <w:r>
        <w:rPr>
          <w:rFonts w:hint="eastAsia"/>
          <w:sz w:val="30"/>
          <w:szCs w:val="30"/>
        </w:rPr>
        <w:t>因为即使是瞎子也能察觉到其中所预言的事情正在应验。</w:t>
      </w:r>
    </w:p>
    <w:p w14:paraId="578B3E5E">
      <w:pPr>
        <w:pStyle w:val="3"/>
        <w:spacing w:line="340" w:lineRule="exact"/>
        <w:ind w:right="0"/>
        <w:jc w:val="left"/>
        <w:rPr>
          <w:rFonts w:hint="eastAsia"/>
          <w:sz w:val="30"/>
          <w:szCs w:val="30"/>
        </w:rPr>
      </w:pPr>
    </w:p>
    <w:p w14:paraId="4A6AEA3E">
      <w:pPr>
        <w:pStyle w:val="2"/>
        <w:bidi w:val="0"/>
        <w:rPr>
          <w:rFonts w:hint="eastAsia"/>
        </w:rPr>
      </w:pPr>
      <w:r>
        <w:rPr>
          <w:rFonts w:hint="eastAsia"/>
        </w:rPr>
        <w:t>Article VI. The Difference Between the Canonical and Apocryphal Books</w:t>
      </w:r>
    </w:p>
    <w:p w14:paraId="381AE649">
      <w:pPr>
        <w:pStyle w:val="2"/>
        <w:bidi w:val="0"/>
        <w:rPr>
          <w:rFonts w:hint="eastAsia"/>
        </w:rPr>
      </w:pPr>
      <w:r>
        <w:rPr>
          <w:rFonts w:hint="eastAsia"/>
        </w:rPr>
        <w:t>第六条 正典与伪经的区别</w:t>
      </w:r>
    </w:p>
    <w:p w14:paraId="5702DA74">
      <w:pPr>
        <w:pStyle w:val="3"/>
        <w:spacing w:line="340" w:lineRule="exact"/>
        <w:ind w:right="0"/>
        <w:jc w:val="left"/>
        <w:rPr>
          <w:rFonts w:hint="eastAsia"/>
          <w:sz w:val="30"/>
          <w:szCs w:val="30"/>
        </w:rPr>
      </w:pPr>
    </w:p>
    <w:p w14:paraId="1BE6429A">
      <w:pPr>
        <w:pStyle w:val="3"/>
        <w:spacing w:line="340" w:lineRule="exact"/>
        <w:ind w:right="0"/>
        <w:jc w:val="left"/>
        <w:rPr>
          <w:rFonts w:hint="eastAsia"/>
          <w:sz w:val="30"/>
          <w:szCs w:val="30"/>
        </w:rPr>
      </w:pPr>
      <w:r>
        <w:rPr>
          <w:rFonts w:hint="eastAsia"/>
          <w:sz w:val="30"/>
          <w:szCs w:val="30"/>
        </w:rPr>
        <w:t>We distinguish those sacred books from the apocryphal, viz: the third and fourth books of Esdras, the books of Tobit, Judith, Wisdom, Jesus Sirach, Baruch, the Appendix to the book of Esther, the Song of the Three Children in the Furnace, the History of Susannah, of Bel and the Dragon, the Prayer of Manasseh, and the two books of the Maccabees.</w:t>
      </w:r>
    </w:p>
    <w:p w14:paraId="695A1CFC">
      <w:pPr>
        <w:pStyle w:val="3"/>
        <w:spacing w:line="340" w:lineRule="exact"/>
        <w:ind w:right="0"/>
        <w:jc w:val="left"/>
        <w:rPr>
          <w:rFonts w:hint="eastAsia"/>
          <w:sz w:val="30"/>
          <w:szCs w:val="30"/>
        </w:rPr>
      </w:pPr>
      <w:r>
        <w:rPr>
          <w:rFonts w:hint="eastAsia"/>
          <w:sz w:val="30"/>
          <w:szCs w:val="30"/>
        </w:rPr>
        <w:t>我们将这些圣书与伪经区分开来，即：以斯拉续篇上下、多比传、犹滴传、所罗门智训、便西拉智训、巴录书、以斯帖记补篇、三童歌、苏撒拿传、彼勒与大龙传、玛拿西祷言以及马加比一书和二书。</w:t>
      </w:r>
    </w:p>
    <w:p w14:paraId="05274E3E">
      <w:pPr>
        <w:pStyle w:val="3"/>
        <w:spacing w:line="340" w:lineRule="exact"/>
        <w:ind w:right="0"/>
        <w:jc w:val="left"/>
        <w:rPr>
          <w:rFonts w:hint="eastAsia"/>
          <w:sz w:val="30"/>
          <w:szCs w:val="30"/>
        </w:rPr>
      </w:pPr>
    </w:p>
    <w:p w14:paraId="30A04521">
      <w:pPr>
        <w:pStyle w:val="3"/>
        <w:spacing w:line="340" w:lineRule="exact"/>
        <w:ind w:right="0"/>
        <w:jc w:val="left"/>
        <w:rPr>
          <w:rFonts w:hint="eastAsia"/>
          <w:sz w:val="30"/>
          <w:szCs w:val="30"/>
        </w:rPr>
      </w:pPr>
      <w:r>
        <w:rPr>
          <w:rFonts w:hint="eastAsia"/>
          <w:sz w:val="30"/>
          <w:szCs w:val="30"/>
        </w:rPr>
        <w:t>All of which the Church may read and take instruction from, so far as they agree with the canonical books; but they are far from having such power and efficacy that we may from their testimony confirm any point of faith or of the Christian religion; much less may they be used to detract from the authority of the other, that is, the sacred books.</w:t>
      </w:r>
    </w:p>
    <w:p w14:paraId="27451781">
      <w:pPr>
        <w:pStyle w:val="3"/>
        <w:spacing w:line="340" w:lineRule="exact"/>
        <w:ind w:right="0"/>
        <w:jc w:val="left"/>
        <w:rPr>
          <w:rFonts w:hint="eastAsia"/>
          <w:sz w:val="30"/>
          <w:szCs w:val="30"/>
        </w:rPr>
      </w:pPr>
      <w:r>
        <w:rPr>
          <w:rFonts w:hint="eastAsia"/>
          <w:sz w:val="30"/>
          <w:szCs w:val="30"/>
        </w:rPr>
        <w:t>所有这些书卷，只要它们与正典书卷相符，教会就可以阅读并从中得到教益；但它们远没有那样的能力和功效，使我们可以从它们的见证中确认任何信仰或基督教的要点；更不能用它们来减损其他圣书，即圣经的权威。</w:t>
      </w:r>
    </w:p>
    <w:p w14:paraId="4E4FBE33">
      <w:pPr>
        <w:pStyle w:val="3"/>
        <w:spacing w:line="340" w:lineRule="exact"/>
        <w:ind w:right="0"/>
        <w:jc w:val="left"/>
        <w:rPr>
          <w:rFonts w:hint="eastAsia"/>
          <w:sz w:val="30"/>
          <w:szCs w:val="30"/>
        </w:rPr>
      </w:pPr>
    </w:p>
    <w:p w14:paraId="19646FA0">
      <w:pPr>
        <w:pStyle w:val="2"/>
        <w:bidi w:val="0"/>
        <w:rPr>
          <w:rFonts w:hint="eastAsia"/>
        </w:rPr>
      </w:pPr>
      <w:r>
        <w:rPr>
          <w:rFonts w:hint="eastAsia"/>
        </w:rPr>
        <w:t>Article VII. The Sufficiency of the Holy Scriptures to Be the Only Rule of Faith</w:t>
      </w:r>
    </w:p>
    <w:p w14:paraId="0A7E3F05">
      <w:pPr>
        <w:pStyle w:val="2"/>
        <w:bidi w:val="0"/>
        <w:rPr>
          <w:rFonts w:hint="eastAsia"/>
        </w:rPr>
      </w:pPr>
      <w:r>
        <w:rPr>
          <w:rFonts w:hint="eastAsia"/>
        </w:rPr>
        <w:t>第七条 圣经作为唯一信仰准则的充足性</w:t>
      </w:r>
    </w:p>
    <w:p w14:paraId="295A18A9">
      <w:pPr>
        <w:pStyle w:val="3"/>
        <w:spacing w:line="340" w:lineRule="exact"/>
        <w:ind w:right="0"/>
        <w:jc w:val="left"/>
        <w:rPr>
          <w:rFonts w:hint="eastAsia"/>
          <w:sz w:val="30"/>
          <w:szCs w:val="30"/>
        </w:rPr>
      </w:pPr>
    </w:p>
    <w:p w14:paraId="2ECA3256">
      <w:pPr>
        <w:pStyle w:val="3"/>
        <w:spacing w:line="340" w:lineRule="exact"/>
        <w:ind w:right="0"/>
        <w:jc w:val="left"/>
        <w:rPr>
          <w:rFonts w:hint="eastAsia"/>
          <w:sz w:val="30"/>
          <w:szCs w:val="30"/>
        </w:rPr>
      </w:pPr>
      <w:r>
        <w:rPr>
          <w:rFonts w:hint="eastAsia"/>
          <w:sz w:val="30"/>
          <w:szCs w:val="30"/>
        </w:rPr>
        <w:t>We believe that those Holy Scriptures fully contain the will of God, and that whatsoever man ought to believe unto salvation is sufficiently taught therein.</w:t>
      </w:r>
    </w:p>
    <w:p w14:paraId="54322CE6">
      <w:pPr>
        <w:pStyle w:val="3"/>
        <w:spacing w:line="340" w:lineRule="exact"/>
        <w:ind w:right="0"/>
        <w:jc w:val="left"/>
        <w:rPr>
          <w:rFonts w:hint="eastAsia"/>
          <w:sz w:val="30"/>
          <w:szCs w:val="30"/>
        </w:rPr>
      </w:pPr>
      <w:r>
        <w:rPr>
          <w:rFonts w:hint="eastAsia"/>
          <w:sz w:val="30"/>
          <w:szCs w:val="30"/>
        </w:rPr>
        <w:t>我们相信，这些圣经完全包含了上帝的旨意，并且人为了得救所当信的一切，在其中都有充分的教导。</w:t>
      </w:r>
    </w:p>
    <w:p w14:paraId="060C8309">
      <w:pPr>
        <w:pStyle w:val="3"/>
        <w:spacing w:line="340" w:lineRule="exact"/>
        <w:ind w:right="0"/>
        <w:jc w:val="left"/>
        <w:rPr>
          <w:rFonts w:hint="eastAsia"/>
          <w:sz w:val="30"/>
          <w:szCs w:val="30"/>
        </w:rPr>
      </w:pPr>
    </w:p>
    <w:p w14:paraId="1527118B">
      <w:pPr>
        <w:pStyle w:val="3"/>
        <w:spacing w:line="340" w:lineRule="exact"/>
        <w:ind w:right="0"/>
        <w:jc w:val="left"/>
        <w:rPr>
          <w:rFonts w:hint="eastAsia"/>
          <w:sz w:val="30"/>
          <w:szCs w:val="30"/>
        </w:rPr>
      </w:pPr>
      <w:r>
        <w:rPr>
          <w:rFonts w:hint="eastAsia"/>
          <w:sz w:val="30"/>
          <w:szCs w:val="30"/>
        </w:rPr>
        <w:t>For since the whole manner of worship which God requires of us is written in them at large, it is unlawful for any one, though an apostle, to teach otherwise than we are now taught in the Holy Scriptures: "nay, though it were an angel from heaven", as the apostle Paul says.</w:t>
      </w:r>
    </w:p>
    <w:p w14:paraId="6D4DA774">
      <w:pPr>
        <w:pStyle w:val="3"/>
        <w:spacing w:line="340" w:lineRule="exact"/>
        <w:ind w:right="0"/>
        <w:jc w:val="left"/>
        <w:rPr>
          <w:rFonts w:hint="eastAsia"/>
          <w:sz w:val="30"/>
          <w:szCs w:val="30"/>
        </w:rPr>
      </w:pPr>
      <w:r>
        <w:rPr>
          <w:rFonts w:hint="eastAsia"/>
          <w:sz w:val="30"/>
          <w:szCs w:val="30"/>
        </w:rPr>
        <w:t>因为上帝要求我们敬拜祂的全部方式都已详细记载在其中，所以任何人，即使是使徒，若教导与我们现在在圣经中所领受的教导不同的东西，都是不合法的：“就是天上来的使者”，正如使徒保罗所说。</w:t>
      </w:r>
    </w:p>
    <w:p w14:paraId="52F10827">
      <w:pPr>
        <w:pStyle w:val="3"/>
        <w:spacing w:line="340" w:lineRule="exact"/>
        <w:ind w:right="0"/>
        <w:jc w:val="left"/>
        <w:rPr>
          <w:rFonts w:hint="eastAsia"/>
          <w:sz w:val="30"/>
          <w:szCs w:val="30"/>
        </w:rPr>
      </w:pPr>
    </w:p>
    <w:p w14:paraId="7C825424">
      <w:pPr>
        <w:pStyle w:val="3"/>
        <w:spacing w:line="340" w:lineRule="exact"/>
        <w:ind w:right="0"/>
        <w:jc w:val="left"/>
        <w:rPr>
          <w:rFonts w:hint="eastAsia"/>
          <w:sz w:val="30"/>
          <w:szCs w:val="30"/>
        </w:rPr>
      </w:pPr>
      <w:r>
        <w:rPr>
          <w:rFonts w:hint="eastAsia"/>
          <w:sz w:val="30"/>
          <w:szCs w:val="30"/>
        </w:rPr>
        <w:t>For since it is forbidden to "add unto or take away anything from the Word of God", it does thereby evidently appear that the doctrine thereof is most perfect and complete in all respects.</w:t>
      </w:r>
    </w:p>
    <w:p w14:paraId="724164D8">
      <w:pPr>
        <w:pStyle w:val="3"/>
        <w:spacing w:line="340" w:lineRule="exact"/>
        <w:ind w:right="0"/>
        <w:jc w:val="left"/>
        <w:rPr>
          <w:rFonts w:hint="eastAsia"/>
          <w:sz w:val="30"/>
          <w:szCs w:val="30"/>
        </w:rPr>
      </w:pPr>
      <w:r>
        <w:rPr>
          <w:rFonts w:hint="eastAsia"/>
          <w:sz w:val="30"/>
          <w:szCs w:val="30"/>
        </w:rPr>
        <w:t>因为既然经上禁止“在上帝的话语上加添什么，删去什么”，这就清楚地表明，它的教义在各方面都是最完美和最完备的。</w:t>
      </w:r>
    </w:p>
    <w:p w14:paraId="071410A6">
      <w:pPr>
        <w:pStyle w:val="3"/>
        <w:spacing w:line="340" w:lineRule="exact"/>
        <w:ind w:right="0"/>
        <w:jc w:val="left"/>
        <w:rPr>
          <w:rFonts w:hint="eastAsia"/>
          <w:sz w:val="30"/>
          <w:szCs w:val="30"/>
        </w:rPr>
      </w:pPr>
    </w:p>
    <w:p w14:paraId="32D30BF7">
      <w:pPr>
        <w:pStyle w:val="3"/>
        <w:spacing w:line="340" w:lineRule="exact"/>
        <w:ind w:right="0"/>
        <w:jc w:val="left"/>
        <w:rPr>
          <w:rFonts w:hint="eastAsia"/>
          <w:sz w:val="30"/>
          <w:szCs w:val="30"/>
        </w:rPr>
      </w:pPr>
      <w:r>
        <w:rPr>
          <w:rFonts w:hint="eastAsia"/>
          <w:sz w:val="30"/>
          <w:szCs w:val="30"/>
        </w:rPr>
        <w:t>Neither may we consider any writings of men, however holy these men may have been, of equal value with those divine Scriptures, nor ought we to consider custom, or the great multitude, or antiquity, or succession of times and persons, or councils, decrees or statutes, as of equal value with the truth of God, since the truth is above all; "for all men are of themselves liars, and more vain than vanity itself".</w:t>
      </w:r>
    </w:p>
    <w:p w14:paraId="4BC2AB1A">
      <w:pPr>
        <w:pStyle w:val="3"/>
        <w:spacing w:line="340" w:lineRule="exact"/>
        <w:ind w:right="0"/>
        <w:jc w:val="left"/>
        <w:rPr>
          <w:rFonts w:hint="eastAsia"/>
          <w:sz w:val="30"/>
          <w:szCs w:val="30"/>
        </w:rPr>
      </w:pPr>
      <w:r>
        <w:rPr>
          <w:rFonts w:hint="eastAsia"/>
          <w:sz w:val="30"/>
          <w:szCs w:val="30"/>
        </w:rPr>
        <w:t>我们也不可将任何人的著作，无论这些人曾是何等圣洁，视为与这些神圣的经文有同等的价值；我们也不应将习俗、大众、古代、时代与人物的传承、会议、法令或规章，视为与上帝的真理有同等的价值，因为真理高于一切；“因为所有人本身都是说谎的，比虚空还要虚空”。</w:t>
      </w:r>
    </w:p>
    <w:p w14:paraId="1BF4E41B">
      <w:pPr>
        <w:pStyle w:val="3"/>
        <w:spacing w:line="340" w:lineRule="exact"/>
        <w:ind w:right="0"/>
        <w:jc w:val="left"/>
        <w:rPr>
          <w:rFonts w:hint="eastAsia"/>
          <w:sz w:val="30"/>
          <w:szCs w:val="30"/>
        </w:rPr>
      </w:pPr>
    </w:p>
    <w:p w14:paraId="6EBB731C">
      <w:pPr>
        <w:pStyle w:val="3"/>
        <w:spacing w:line="340" w:lineRule="exact"/>
        <w:ind w:right="0"/>
        <w:jc w:val="left"/>
        <w:rPr>
          <w:rFonts w:hint="eastAsia"/>
          <w:sz w:val="30"/>
          <w:szCs w:val="30"/>
        </w:rPr>
      </w:pPr>
      <w:r>
        <w:rPr>
          <w:rFonts w:hint="eastAsia"/>
          <w:sz w:val="30"/>
          <w:szCs w:val="30"/>
        </w:rPr>
        <w:t>Therefore we reject with all our hearts whatsoever does not agree with this infallible rule, as the apostles have taught us, saying, "Prove the spirits, whether they are of God".</w:t>
      </w:r>
    </w:p>
    <w:p w14:paraId="261DCFCF">
      <w:pPr>
        <w:pStyle w:val="3"/>
        <w:spacing w:line="340" w:lineRule="exact"/>
        <w:ind w:right="0"/>
        <w:jc w:val="left"/>
        <w:rPr>
          <w:rFonts w:hint="eastAsia"/>
          <w:sz w:val="30"/>
          <w:szCs w:val="30"/>
        </w:rPr>
      </w:pPr>
      <w:r>
        <w:rPr>
          <w:rFonts w:hint="eastAsia"/>
          <w:sz w:val="30"/>
          <w:szCs w:val="30"/>
        </w:rPr>
        <w:t>因此，我们全心拒绝一切不符合这条无误准则的事物，正如使徒们教导我们的，说：“总要试验那些灵是出于上帝的不是”。</w:t>
      </w:r>
    </w:p>
    <w:p w14:paraId="691AAC2E">
      <w:pPr>
        <w:pStyle w:val="3"/>
        <w:spacing w:line="340" w:lineRule="exact"/>
        <w:ind w:right="0"/>
        <w:jc w:val="left"/>
        <w:rPr>
          <w:rFonts w:hint="eastAsia"/>
          <w:sz w:val="30"/>
          <w:szCs w:val="30"/>
        </w:rPr>
      </w:pPr>
    </w:p>
    <w:p w14:paraId="5F480F7F">
      <w:pPr>
        <w:pStyle w:val="3"/>
        <w:spacing w:line="340" w:lineRule="exact"/>
        <w:ind w:right="0"/>
        <w:jc w:val="left"/>
        <w:rPr>
          <w:rFonts w:hint="eastAsia"/>
          <w:sz w:val="30"/>
          <w:szCs w:val="30"/>
        </w:rPr>
      </w:pPr>
      <w:r>
        <w:rPr>
          <w:rFonts w:hint="eastAsia"/>
          <w:sz w:val="30"/>
          <w:szCs w:val="30"/>
        </w:rPr>
        <w:t>Likewise: "If any one cometh unto you, and bringeth not this teaching, receive him not into your house."</w:t>
      </w:r>
    </w:p>
    <w:p w14:paraId="3ABA8241">
      <w:pPr>
        <w:pStyle w:val="3"/>
        <w:spacing w:line="340" w:lineRule="exact"/>
        <w:ind w:right="0"/>
        <w:jc w:val="left"/>
        <w:rPr>
          <w:rFonts w:hint="eastAsia"/>
          <w:sz w:val="30"/>
          <w:szCs w:val="30"/>
        </w:rPr>
      </w:pPr>
      <w:r>
        <w:rPr>
          <w:rFonts w:hint="eastAsia"/>
          <w:sz w:val="30"/>
          <w:szCs w:val="30"/>
        </w:rPr>
        <w:t>同样：“若有人到你们那里，不是传这教训，不要接他到家里。”</w:t>
      </w:r>
    </w:p>
    <w:p w14:paraId="2CA4C945">
      <w:pPr>
        <w:pStyle w:val="3"/>
        <w:spacing w:line="340" w:lineRule="exact"/>
        <w:ind w:right="0"/>
        <w:jc w:val="left"/>
        <w:rPr>
          <w:rFonts w:hint="eastAsia"/>
          <w:sz w:val="30"/>
          <w:szCs w:val="30"/>
        </w:rPr>
      </w:pPr>
    </w:p>
    <w:p w14:paraId="070BE102">
      <w:pPr>
        <w:pStyle w:val="2"/>
        <w:bidi w:val="0"/>
        <w:rPr>
          <w:rFonts w:hint="eastAsia"/>
        </w:rPr>
      </w:pPr>
      <w:r>
        <w:rPr>
          <w:rFonts w:hint="eastAsia"/>
        </w:rPr>
        <w:t>Article VIII. God Is One in Essence, Yet Distinguished in Three Persons</w:t>
      </w:r>
    </w:p>
    <w:p w14:paraId="47B469B4">
      <w:pPr>
        <w:pStyle w:val="2"/>
        <w:bidi w:val="0"/>
        <w:rPr>
          <w:rFonts w:hint="eastAsia"/>
        </w:rPr>
      </w:pPr>
      <w:r>
        <w:rPr>
          <w:rFonts w:hint="eastAsia"/>
        </w:rPr>
        <w:t>第八条 上帝本质为一，却分为三位格</w:t>
      </w:r>
    </w:p>
    <w:p w14:paraId="6B758BFD">
      <w:pPr>
        <w:pStyle w:val="3"/>
        <w:spacing w:line="340" w:lineRule="exact"/>
        <w:ind w:right="0"/>
        <w:jc w:val="left"/>
        <w:rPr>
          <w:rFonts w:hint="eastAsia"/>
          <w:sz w:val="30"/>
          <w:szCs w:val="30"/>
        </w:rPr>
      </w:pPr>
    </w:p>
    <w:p w14:paraId="7A101145">
      <w:pPr>
        <w:pStyle w:val="3"/>
        <w:spacing w:line="340" w:lineRule="exact"/>
        <w:ind w:right="0"/>
        <w:jc w:val="left"/>
        <w:rPr>
          <w:rFonts w:hint="eastAsia"/>
          <w:sz w:val="30"/>
          <w:szCs w:val="30"/>
        </w:rPr>
      </w:pPr>
      <w:r>
        <w:rPr>
          <w:rFonts w:hint="eastAsia"/>
          <w:sz w:val="30"/>
          <w:szCs w:val="30"/>
        </w:rPr>
        <w:t>According to this truth and this Word of God, we believe in one only God, who is the one single essence, in which are three persons, really, truly, and eternally distinct according to their incommunicable properties; namely, the Father, and the Son, and the Holy Spirit.</w:t>
      </w:r>
    </w:p>
    <w:p w14:paraId="6305479E">
      <w:pPr>
        <w:pStyle w:val="3"/>
        <w:spacing w:line="340" w:lineRule="exact"/>
        <w:ind w:right="0"/>
        <w:jc w:val="left"/>
        <w:rPr>
          <w:rFonts w:hint="eastAsia"/>
          <w:sz w:val="30"/>
          <w:szCs w:val="30"/>
        </w:rPr>
      </w:pPr>
      <w:r>
        <w:rPr>
          <w:rFonts w:hint="eastAsia"/>
          <w:sz w:val="30"/>
          <w:szCs w:val="30"/>
        </w:rPr>
        <w:t>根据这一真理和这上帝的话语，我们相信独一的上帝，祂是独一的本质，其中有三个位格，根据其不可相通的属性，是真实、真正、永恒地分开的；即圣父、圣子和圣灵。</w:t>
      </w:r>
    </w:p>
    <w:p w14:paraId="4FE1E348">
      <w:pPr>
        <w:pStyle w:val="3"/>
        <w:spacing w:line="340" w:lineRule="exact"/>
        <w:ind w:right="0"/>
        <w:jc w:val="left"/>
        <w:rPr>
          <w:rFonts w:hint="eastAsia"/>
          <w:sz w:val="30"/>
          <w:szCs w:val="30"/>
        </w:rPr>
      </w:pPr>
    </w:p>
    <w:p w14:paraId="6BEEDB96">
      <w:pPr>
        <w:pStyle w:val="3"/>
        <w:spacing w:line="340" w:lineRule="exact"/>
        <w:ind w:right="0"/>
        <w:jc w:val="left"/>
        <w:rPr>
          <w:rFonts w:hint="eastAsia"/>
          <w:sz w:val="30"/>
          <w:szCs w:val="30"/>
        </w:rPr>
      </w:pPr>
      <w:r>
        <w:rPr>
          <w:rFonts w:hint="eastAsia"/>
          <w:sz w:val="30"/>
          <w:szCs w:val="30"/>
        </w:rPr>
        <w:t>The Father is the cause, origin, and beginning of all things visible and invisible; the Son is the word, wisdom, and image of the Father; the Holy Spirit is the eternal power and might, proceeding from the Father and the Son.</w:t>
      </w:r>
    </w:p>
    <w:p w14:paraId="13EF9844">
      <w:pPr>
        <w:pStyle w:val="3"/>
        <w:spacing w:line="340" w:lineRule="exact"/>
        <w:ind w:right="0"/>
        <w:jc w:val="left"/>
        <w:rPr>
          <w:rFonts w:hint="eastAsia"/>
          <w:sz w:val="30"/>
          <w:szCs w:val="30"/>
        </w:rPr>
      </w:pPr>
      <w:r>
        <w:rPr>
          <w:rFonts w:hint="eastAsia"/>
          <w:sz w:val="30"/>
          <w:szCs w:val="30"/>
        </w:rPr>
        <w:t>圣父是一切可见和不可见之物的成因、源头和开端；圣子是圣父的道、智慧和形象；圣灵是从圣父和圣子而出的永恒大能和力量。</w:t>
      </w:r>
    </w:p>
    <w:p w14:paraId="111B28C5">
      <w:pPr>
        <w:pStyle w:val="3"/>
        <w:spacing w:line="340" w:lineRule="exact"/>
        <w:ind w:right="0"/>
        <w:jc w:val="left"/>
        <w:rPr>
          <w:rFonts w:hint="eastAsia"/>
          <w:sz w:val="30"/>
          <w:szCs w:val="30"/>
        </w:rPr>
      </w:pPr>
    </w:p>
    <w:p w14:paraId="1DF2158D">
      <w:pPr>
        <w:pStyle w:val="3"/>
        <w:spacing w:line="340" w:lineRule="exact"/>
        <w:ind w:right="0"/>
        <w:jc w:val="left"/>
        <w:rPr>
          <w:rFonts w:hint="eastAsia"/>
          <w:sz w:val="30"/>
          <w:szCs w:val="30"/>
        </w:rPr>
      </w:pPr>
      <w:r>
        <w:rPr>
          <w:rFonts w:hint="eastAsia"/>
          <w:sz w:val="30"/>
          <w:szCs w:val="30"/>
        </w:rPr>
        <w:t>Nevertheless, God is not by this distinction divided into three, since the Holy Scriptures teach us that the Father, and the Son, and the Holy Spirit have each His personality, distinguished by Their properties; but in such wise that these three persons are but one only God.</w:t>
      </w:r>
    </w:p>
    <w:p w14:paraId="352D7744">
      <w:pPr>
        <w:pStyle w:val="3"/>
        <w:spacing w:line="340" w:lineRule="exact"/>
        <w:ind w:right="0"/>
        <w:jc w:val="left"/>
        <w:rPr>
          <w:rFonts w:hint="eastAsia"/>
          <w:sz w:val="30"/>
          <w:szCs w:val="30"/>
        </w:rPr>
      </w:pPr>
      <w:r>
        <w:rPr>
          <w:rFonts w:hint="eastAsia"/>
          <w:sz w:val="30"/>
          <w:szCs w:val="30"/>
        </w:rPr>
        <w:t>然而，上帝并没有因这种区分而分为三个，因为圣经教导我们，圣父、圣子和圣灵各有其位格，由其属性所区分；但如此一来，这三位一体仍是独一的上帝。</w:t>
      </w:r>
    </w:p>
    <w:p w14:paraId="79D9ABA5">
      <w:pPr>
        <w:pStyle w:val="3"/>
        <w:spacing w:line="340" w:lineRule="exact"/>
        <w:ind w:right="0"/>
        <w:jc w:val="left"/>
        <w:rPr>
          <w:rFonts w:hint="eastAsia"/>
          <w:sz w:val="30"/>
          <w:szCs w:val="30"/>
        </w:rPr>
      </w:pPr>
    </w:p>
    <w:p w14:paraId="0A13E81F">
      <w:pPr>
        <w:pStyle w:val="3"/>
        <w:spacing w:line="340" w:lineRule="exact"/>
        <w:ind w:right="0"/>
        <w:jc w:val="left"/>
        <w:rPr>
          <w:rFonts w:hint="eastAsia"/>
          <w:sz w:val="30"/>
          <w:szCs w:val="30"/>
        </w:rPr>
      </w:pPr>
      <w:r>
        <w:rPr>
          <w:rFonts w:hint="eastAsia"/>
          <w:sz w:val="30"/>
          <w:szCs w:val="30"/>
        </w:rPr>
        <w:t>Hence, then, it is evident that the Father is not the Son, nor the Son the Father, and likewise the Holy Spirit is neither the Father nor the Son.</w:t>
      </w:r>
    </w:p>
    <w:p w14:paraId="60E61AC5">
      <w:pPr>
        <w:pStyle w:val="3"/>
        <w:spacing w:line="340" w:lineRule="exact"/>
        <w:ind w:right="0"/>
        <w:jc w:val="left"/>
        <w:rPr>
          <w:rFonts w:hint="eastAsia"/>
          <w:sz w:val="30"/>
          <w:szCs w:val="30"/>
        </w:rPr>
      </w:pPr>
      <w:r>
        <w:rPr>
          <w:rFonts w:hint="eastAsia"/>
          <w:sz w:val="30"/>
          <w:szCs w:val="30"/>
        </w:rPr>
        <w:t>因此，很明显，父不是子，子也不是父，同样，圣灵既不是父，也不是子。</w:t>
      </w:r>
    </w:p>
    <w:p w14:paraId="0EC8A582">
      <w:pPr>
        <w:pStyle w:val="3"/>
        <w:spacing w:line="340" w:lineRule="exact"/>
        <w:ind w:right="0"/>
        <w:jc w:val="left"/>
        <w:rPr>
          <w:rFonts w:hint="eastAsia"/>
          <w:sz w:val="30"/>
          <w:szCs w:val="30"/>
        </w:rPr>
      </w:pPr>
    </w:p>
    <w:p w14:paraId="6644C879">
      <w:pPr>
        <w:pStyle w:val="3"/>
        <w:spacing w:line="340" w:lineRule="exact"/>
        <w:ind w:right="0"/>
        <w:jc w:val="left"/>
        <w:rPr>
          <w:rFonts w:hint="eastAsia"/>
          <w:sz w:val="30"/>
          <w:szCs w:val="30"/>
        </w:rPr>
      </w:pPr>
      <w:r>
        <w:rPr>
          <w:rFonts w:hint="eastAsia"/>
          <w:sz w:val="30"/>
          <w:szCs w:val="30"/>
        </w:rPr>
        <w:t>Nevertheless, these persons thus distinguished are not divided, nor intermixed; for the Father has not assumed the flesh, nor has the Holy Spirit, but the Son only.</w:t>
      </w:r>
    </w:p>
    <w:p w14:paraId="4F5BFB08">
      <w:pPr>
        <w:pStyle w:val="3"/>
        <w:spacing w:line="340" w:lineRule="exact"/>
        <w:ind w:right="0"/>
        <w:jc w:val="left"/>
        <w:rPr>
          <w:rFonts w:hint="eastAsia"/>
          <w:sz w:val="30"/>
          <w:szCs w:val="30"/>
        </w:rPr>
      </w:pPr>
      <w:r>
        <w:rPr>
          <w:rFonts w:hint="eastAsia"/>
          <w:sz w:val="30"/>
          <w:szCs w:val="30"/>
        </w:rPr>
        <w:t>然而，这些如此区分的位格并不分割，也不混杂；因为父没有取了肉身，圣灵也没有，唯独子如此。</w:t>
      </w:r>
    </w:p>
    <w:p w14:paraId="34FF55BD">
      <w:pPr>
        <w:pStyle w:val="3"/>
        <w:spacing w:line="340" w:lineRule="exact"/>
        <w:ind w:right="0"/>
        <w:jc w:val="left"/>
        <w:rPr>
          <w:rFonts w:hint="eastAsia"/>
          <w:sz w:val="30"/>
          <w:szCs w:val="30"/>
        </w:rPr>
      </w:pPr>
    </w:p>
    <w:p w14:paraId="26E895C3">
      <w:pPr>
        <w:pStyle w:val="3"/>
        <w:spacing w:line="340" w:lineRule="exact"/>
        <w:ind w:right="0"/>
        <w:jc w:val="left"/>
        <w:rPr>
          <w:rFonts w:hint="eastAsia"/>
          <w:sz w:val="30"/>
          <w:szCs w:val="30"/>
        </w:rPr>
      </w:pPr>
      <w:r>
        <w:rPr>
          <w:rFonts w:hint="eastAsia"/>
          <w:sz w:val="30"/>
          <w:szCs w:val="30"/>
        </w:rPr>
        <w:t>The Father has never been without His Son, or without His Holy Spirit.</w:t>
      </w:r>
    </w:p>
    <w:p w14:paraId="7BAE7438">
      <w:pPr>
        <w:pStyle w:val="3"/>
        <w:spacing w:line="340" w:lineRule="exact"/>
        <w:ind w:right="0"/>
        <w:jc w:val="left"/>
        <w:rPr>
          <w:rFonts w:hint="eastAsia"/>
          <w:sz w:val="30"/>
          <w:szCs w:val="30"/>
        </w:rPr>
      </w:pPr>
      <w:r>
        <w:rPr>
          <w:rFonts w:hint="eastAsia"/>
          <w:sz w:val="30"/>
          <w:szCs w:val="30"/>
        </w:rPr>
        <w:t>父从未没有祂的子，或没有祂的圣灵。</w:t>
      </w:r>
    </w:p>
    <w:p w14:paraId="75524644">
      <w:pPr>
        <w:pStyle w:val="3"/>
        <w:spacing w:line="340" w:lineRule="exact"/>
        <w:ind w:right="0"/>
        <w:jc w:val="left"/>
        <w:rPr>
          <w:rFonts w:hint="eastAsia"/>
          <w:sz w:val="30"/>
          <w:szCs w:val="30"/>
        </w:rPr>
      </w:pPr>
    </w:p>
    <w:p w14:paraId="7D13DB66">
      <w:pPr>
        <w:pStyle w:val="3"/>
        <w:spacing w:line="340" w:lineRule="exact"/>
        <w:ind w:right="0"/>
        <w:jc w:val="left"/>
        <w:rPr>
          <w:rFonts w:hint="eastAsia"/>
          <w:sz w:val="30"/>
          <w:szCs w:val="30"/>
        </w:rPr>
      </w:pPr>
      <w:r>
        <w:rPr>
          <w:rFonts w:hint="eastAsia"/>
          <w:sz w:val="30"/>
          <w:szCs w:val="30"/>
        </w:rPr>
        <w:t>For They are all three co-eternal and co-essential.</w:t>
      </w:r>
    </w:p>
    <w:p w14:paraId="60F6E270">
      <w:pPr>
        <w:pStyle w:val="3"/>
        <w:spacing w:line="340" w:lineRule="exact"/>
        <w:ind w:right="0"/>
        <w:jc w:val="left"/>
        <w:rPr>
          <w:rFonts w:hint="eastAsia"/>
          <w:sz w:val="30"/>
          <w:szCs w:val="30"/>
        </w:rPr>
      </w:pPr>
      <w:r>
        <w:rPr>
          <w:rFonts w:hint="eastAsia"/>
          <w:sz w:val="30"/>
          <w:szCs w:val="30"/>
        </w:rPr>
        <w:t>因为祂们三位是同永恒、同本质的。</w:t>
      </w:r>
    </w:p>
    <w:p w14:paraId="7FB33339">
      <w:pPr>
        <w:pStyle w:val="3"/>
        <w:spacing w:line="340" w:lineRule="exact"/>
        <w:ind w:right="0"/>
        <w:jc w:val="left"/>
        <w:rPr>
          <w:rFonts w:hint="eastAsia"/>
          <w:sz w:val="30"/>
          <w:szCs w:val="30"/>
        </w:rPr>
      </w:pPr>
    </w:p>
    <w:p w14:paraId="4F75E393">
      <w:pPr>
        <w:pStyle w:val="3"/>
        <w:spacing w:line="340" w:lineRule="exact"/>
        <w:ind w:right="0"/>
        <w:jc w:val="left"/>
        <w:rPr>
          <w:rFonts w:hint="eastAsia"/>
          <w:sz w:val="30"/>
          <w:szCs w:val="30"/>
        </w:rPr>
      </w:pPr>
      <w:r>
        <w:rPr>
          <w:rFonts w:hint="eastAsia"/>
          <w:sz w:val="30"/>
          <w:szCs w:val="30"/>
        </w:rPr>
        <w:t>There is neither first nor last; for They are all three one, in truth, in power, in goodness, and in mercy.</w:t>
      </w:r>
    </w:p>
    <w:p w14:paraId="08121D6E">
      <w:pPr>
        <w:pStyle w:val="3"/>
        <w:spacing w:line="340" w:lineRule="exact"/>
        <w:ind w:right="0"/>
        <w:jc w:val="left"/>
        <w:rPr>
          <w:rFonts w:hint="eastAsia"/>
          <w:sz w:val="30"/>
          <w:szCs w:val="30"/>
        </w:rPr>
      </w:pPr>
      <w:r>
        <w:rPr>
          <w:rFonts w:hint="eastAsia"/>
          <w:sz w:val="30"/>
          <w:szCs w:val="30"/>
        </w:rPr>
        <w:t>没有先后之分；因为祂们三位在真理、权能、良善和怜悯上都是一。</w:t>
      </w:r>
    </w:p>
    <w:p w14:paraId="256C1EA5">
      <w:pPr>
        <w:pStyle w:val="3"/>
        <w:spacing w:line="340" w:lineRule="exact"/>
        <w:ind w:right="0"/>
        <w:jc w:val="left"/>
        <w:rPr>
          <w:rFonts w:hint="eastAsia"/>
          <w:sz w:val="30"/>
          <w:szCs w:val="30"/>
        </w:rPr>
      </w:pPr>
    </w:p>
    <w:p w14:paraId="5FBED5BF">
      <w:pPr>
        <w:pStyle w:val="2"/>
        <w:bidi w:val="0"/>
        <w:rPr>
          <w:rFonts w:hint="eastAsia"/>
        </w:rPr>
      </w:pPr>
      <w:r>
        <w:rPr>
          <w:rFonts w:hint="eastAsia"/>
        </w:rPr>
        <w:t>Article IX. The Proof of the Foregoing Article of the Trinity of Persons in One God</w:t>
      </w:r>
    </w:p>
    <w:p w14:paraId="6AF58BDB">
      <w:pPr>
        <w:pStyle w:val="2"/>
        <w:bidi w:val="0"/>
        <w:rPr>
          <w:rFonts w:hint="eastAsia"/>
        </w:rPr>
      </w:pPr>
      <w:r>
        <w:rPr>
          <w:rFonts w:hint="eastAsia"/>
        </w:rPr>
        <w:t>第九条 前一条关于三位一体独一上帝的证明</w:t>
      </w:r>
    </w:p>
    <w:p w14:paraId="546E69AD">
      <w:pPr>
        <w:pStyle w:val="3"/>
        <w:spacing w:line="340" w:lineRule="exact"/>
        <w:ind w:right="0"/>
        <w:jc w:val="left"/>
        <w:rPr>
          <w:rFonts w:hint="eastAsia"/>
          <w:sz w:val="30"/>
          <w:szCs w:val="30"/>
        </w:rPr>
      </w:pPr>
    </w:p>
    <w:p w14:paraId="3881BC54">
      <w:pPr>
        <w:pStyle w:val="3"/>
        <w:spacing w:line="340" w:lineRule="exact"/>
        <w:ind w:right="0"/>
        <w:jc w:val="left"/>
        <w:rPr>
          <w:rFonts w:hint="eastAsia"/>
          <w:sz w:val="30"/>
          <w:szCs w:val="30"/>
        </w:rPr>
      </w:pPr>
      <w:r>
        <w:rPr>
          <w:rFonts w:hint="eastAsia"/>
          <w:sz w:val="30"/>
          <w:szCs w:val="30"/>
        </w:rPr>
        <w:t>All this we know as well from the testimonies of Holy Writ as from their operations, and chiefly by those we feel in ourselves.</w:t>
      </w:r>
    </w:p>
    <w:p w14:paraId="567452E2">
      <w:pPr>
        <w:pStyle w:val="3"/>
        <w:spacing w:line="340" w:lineRule="exact"/>
        <w:ind w:right="0"/>
        <w:jc w:val="left"/>
        <w:rPr>
          <w:rFonts w:hint="eastAsia"/>
          <w:sz w:val="30"/>
          <w:szCs w:val="30"/>
        </w:rPr>
      </w:pPr>
      <w:r>
        <w:rPr>
          <w:rFonts w:hint="eastAsia"/>
          <w:sz w:val="30"/>
          <w:szCs w:val="30"/>
        </w:rPr>
        <w:t>所有这一切我们既从圣经的见证中得知，也从祂们的作为中得知，主要通过我们在自己里面所感受到的那些作为。</w:t>
      </w:r>
    </w:p>
    <w:p w14:paraId="0FD69221">
      <w:pPr>
        <w:pStyle w:val="3"/>
        <w:spacing w:line="340" w:lineRule="exact"/>
        <w:ind w:right="0"/>
        <w:jc w:val="left"/>
        <w:rPr>
          <w:rFonts w:hint="eastAsia"/>
          <w:sz w:val="30"/>
          <w:szCs w:val="30"/>
        </w:rPr>
      </w:pPr>
    </w:p>
    <w:p w14:paraId="7220937F">
      <w:pPr>
        <w:pStyle w:val="3"/>
        <w:spacing w:line="340" w:lineRule="exact"/>
        <w:ind w:right="0"/>
        <w:jc w:val="left"/>
        <w:rPr>
          <w:rFonts w:hint="eastAsia"/>
          <w:sz w:val="30"/>
          <w:szCs w:val="30"/>
        </w:rPr>
      </w:pPr>
      <w:r>
        <w:rPr>
          <w:rFonts w:hint="eastAsia"/>
          <w:sz w:val="30"/>
          <w:szCs w:val="30"/>
        </w:rPr>
        <w:t>The testimonies of the Holy Scriptures that teach us to believe this Holy Trinity are written in many places of the Old Testament, which are not so necessary to enumerate as to choose them out with discretion and judgment.</w:t>
      </w:r>
    </w:p>
    <w:p w14:paraId="01048DF1">
      <w:pPr>
        <w:pStyle w:val="3"/>
        <w:spacing w:line="340" w:lineRule="exact"/>
        <w:ind w:right="0"/>
        <w:jc w:val="left"/>
        <w:rPr>
          <w:rFonts w:hint="eastAsia"/>
          <w:sz w:val="30"/>
          <w:szCs w:val="30"/>
        </w:rPr>
      </w:pPr>
      <w:r>
        <w:rPr>
          <w:rFonts w:hint="eastAsia"/>
          <w:sz w:val="30"/>
          <w:szCs w:val="30"/>
        </w:rPr>
        <w:t>教导我们相信这神圣三位一体的圣经见证，写在旧约的许多地方，与其一一列举，不如审慎明辨地加以选择。</w:t>
      </w:r>
    </w:p>
    <w:p w14:paraId="412ADFE1">
      <w:pPr>
        <w:pStyle w:val="3"/>
        <w:spacing w:line="340" w:lineRule="exact"/>
        <w:ind w:right="0"/>
        <w:jc w:val="left"/>
        <w:rPr>
          <w:rFonts w:hint="eastAsia"/>
          <w:sz w:val="30"/>
          <w:szCs w:val="30"/>
        </w:rPr>
      </w:pPr>
    </w:p>
    <w:p w14:paraId="08AA85A1">
      <w:pPr>
        <w:pStyle w:val="3"/>
        <w:spacing w:line="340" w:lineRule="exact"/>
        <w:ind w:right="0"/>
        <w:jc w:val="left"/>
        <w:rPr>
          <w:rFonts w:hint="eastAsia"/>
          <w:sz w:val="30"/>
          <w:szCs w:val="30"/>
        </w:rPr>
      </w:pPr>
      <w:r>
        <w:rPr>
          <w:rFonts w:hint="eastAsia"/>
          <w:sz w:val="30"/>
          <w:szCs w:val="30"/>
        </w:rPr>
        <w:t>In Genesis, chap. 1:26, 27, God says: "Let us make man in our image, after our likeness", etc. "And God created man in his own image, male and female created he them."</w:t>
      </w:r>
    </w:p>
    <w:p w14:paraId="42A506EE">
      <w:pPr>
        <w:pStyle w:val="3"/>
        <w:spacing w:line="340" w:lineRule="exact"/>
        <w:ind w:right="0"/>
        <w:jc w:val="left"/>
        <w:rPr>
          <w:rFonts w:hint="eastAsia"/>
          <w:sz w:val="30"/>
          <w:szCs w:val="30"/>
        </w:rPr>
      </w:pPr>
      <w:r>
        <w:rPr>
          <w:rFonts w:hint="eastAsia"/>
          <w:sz w:val="30"/>
          <w:szCs w:val="30"/>
        </w:rPr>
        <w:t>在创世记1章26、27节，上帝说：“我们要照着我们的形像，按着我们的样式造人”等等。“上帝就照着自己的形像造人，乃是照着祂的形像造男造女。”</w:t>
      </w:r>
    </w:p>
    <w:p w14:paraId="5D5B0D25">
      <w:pPr>
        <w:pStyle w:val="3"/>
        <w:spacing w:line="340" w:lineRule="exact"/>
        <w:ind w:right="0"/>
        <w:jc w:val="left"/>
        <w:rPr>
          <w:rFonts w:hint="eastAsia"/>
          <w:sz w:val="30"/>
          <w:szCs w:val="30"/>
        </w:rPr>
      </w:pPr>
    </w:p>
    <w:p w14:paraId="01107B82">
      <w:pPr>
        <w:pStyle w:val="3"/>
        <w:spacing w:line="340" w:lineRule="exact"/>
        <w:ind w:right="0"/>
        <w:jc w:val="left"/>
        <w:rPr>
          <w:rFonts w:hint="eastAsia"/>
          <w:sz w:val="30"/>
          <w:szCs w:val="30"/>
        </w:rPr>
      </w:pPr>
      <w:r>
        <w:rPr>
          <w:rFonts w:hint="eastAsia"/>
          <w:sz w:val="30"/>
          <w:szCs w:val="30"/>
        </w:rPr>
        <w:t>And Gen. 3:22, "Behold, the man is become as one of us".</w:t>
      </w:r>
    </w:p>
    <w:p w14:paraId="27616240">
      <w:pPr>
        <w:pStyle w:val="3"/>
        <w:spacing w:line="340" w:lineRule="exact"/>
        <w:ind w:right="0"/>
        <w:jc w:val="left"/>
        <w:rPr>
          <w:rFonts w:hint="eastAsia"/>
          <w:sz w:val="30"/>
          <w:szCs w:val="30"/>
        </w:rPr>
      </w:pPr>
      <w:r>
        <w:rPr>
          <w:rFonts w:hint="eastAsia"/>
          <w:sz w:val="30"/>
          <w:szCs w:val="30"/>
        </w:rPr>
        <w:t>创世记3章22节：“看哪，那人已经与我们相似”。</w:t>
      </w:r>
    </w:p>
    <w:p w14:paraId="51536347">
      <w:pPr>
        <w:pStyle w:val="3"/>
        <w:spacing w:line="340" w:lineRule="exact"/>
        <w:ind w:right="0"/>
        <w:jc w:val="left"/>
        <w:rPr>
          <w:rFonts w:hint="eastAsia"/>
          <w:sz w:val="30"/>
          <w:szCs w:val="30"/>
        </w:rPr>
      </w:pPr>
    </w:p>
    <w:p w14:paraId="7753DA88">
      <w:pPr>
        <w:pStyle w:val="3"/>
        <w:spacing w:line="340" w:lineRule="exact"/>
        <w:ind w:right="0"/>
        <w:jc w:val="left"/>
        <w:rPr>
          <w:rFonts w:hint="eastAsia"/>
          <w:sz w:val="30"/>
          <w:szCs w:val="30"/>
        </w:rPr>
      </w:pPr>
      <w:r>
        <w:rPr>
          <w:rFonts w:hint="eastAsia"/>
          <w:sz w:val="30"/>
          <w:szCs w:val="30"/>
        </w:rPr>
        <w:t>From this saying, Let us make man in our image, it appears that there are more persons than one in the Godhead; and when He says, God created, He signifies the unity.</w:t>
      </w:r>
    </w:p>
    <w:p w14:paraId="1E6B6339">
      <w:pPr>
        <w:pStyle w:val="3"/>
        <w:spacing w:line="340" w:lineRule="exact"/>
        <w:ind w:right="0"/>
        <w:jc w:val="left"/>
        <w:rPr>
          <w:rFonts w:hint="eastAsia"/>
          <w:sz w:val="30"/>
          <w:szCs w:val="30"/>
        </w:rPr>
      </w:pPr>
      <w:r>
        <w:rPr>
          <w:rFonts w:hint="eastAsia"/>
          <w:sz w:val="30"/>
          <w:szCs w:val="30"/>
        </w:rPr>
        <w:t>从“我们要照着我们的形像造人”这句话可以看出，神性中有多于一位的位格；当祂说“上帝创造”时，祂表明了其统一性。</w:t>
      </w:r>
    </w:p>
    <w:p w14:paraId="7913CE6B">
      <w:pPr>
        <w:pStyle w:val="3"/>
        <w:spacing w:line="340" w:lineRule="exact"/>
        <w:ind w:right="0"/>
        <w:jc w:val="left"/>
        <w:rPr>
          <w:rFonts w:hint="eastAsia"/>
          <w:sz w:val="30"/>
          <w:szCs w:val="30"/>
        </w:rPr>
      </w:pPr>
    </w:p>
    <w:p w14:paraId="35AD9695">
      <w:pPr>
        <w:pStyle w:val="3"/>
        <w:spacing w:line="340" w:lineRule="exact"/>
        <w:ind w:right="0"/>
        <w:jc w:val="left"/>
        <w:rPr>
          <w:rFonts w:hint="eastAsia"/>
          <w:sz w:val="30"/>
          <w:szCs w:val="30"/>
        </w:rPr>
      </w:pPr>
      <w:r>
        <w:rPr>
          <w:rFonts w:hint="eastAsia"/>
          <w:sz w:val="30"/>
          <w:szCs w:val="30"/>
        </w:rPr>
        <w:t>It is true, He does not say how many persons there are, but that which appears to us somewhat obscure in the Old Testament is very plain in the New.</w:t>
      </w:r>
    </w:p>
    <w:p w14:paraId="45E7C1F3">
      <w:pPr>
        <w:pStyle w:val="3"/>
        <w:spacing w:line="340" w:lineRule="exact"/>
        <w:ind w:right="0"/>
        <w:jc w:val="left"/>
        <w:rPr>
          <w:rFonts w:hint="eastAsia"/>
          <w:sz w:val="30"/>
          <w:szCs w:val="30"/>
        </w:rPr>
      </w:pPr>
      <w:r>
        <w:rPr>
          <w:rFonts w:hint="eastAsia"/>
          <w:sz w:val="30"/>
          <w:szCs w:val="30"/>
        </w:rPr>
        <w:t>诚然，祂没有说有多少位格，但在旧约中对我们来说有些模糊的地方，在新约中却非常清楚。</w:t>
      </w:r>
    </w:p>
    <w:p w14:paraId="302B7D16">
      <w:pPr>
        <w:pStyle w:val="3"/>
        <w:spacing w:line="340" w:lineRule="exact"/>
        <w:ind w:right="0"/>
        <w:jc w:val="left"/>
        <w:rPr>
          <w:rFonts w:hint="eastAsia"/>
          <w:sz w:val="30"/>
          <w:szCs w:val="30"/>
        </w:rPr>
      </w:pPr>
    </w:p>
    <w:p w14:paraId="3F6770A7">
      <w:pPr>
        <w:pStyle w:val="3"/>
        <w:spacing w:line="340" w:lineRule="exact"/>
        <w:ind w:right="0"/>
        <w:jc w:val="left"/>
        <w:rPr>
          <w:rFonts w:hint="eastAsia"/>
          <w:sz w:val="30"/>
          <w:szCs w:val="30"/>
        </w:rPr>
      </w:pPr>
      <w:r>
        <w:rPr>
          <w:rFonts w:hint="eastAsia"/>
          <w:sz w:val="30"/>
          <w:szCs w:val="30"/>
        </w:rPr>
        <w:t>For when our Lord was baptized in Jordan, the voice of the Father was heard, saying, "This is my beloved Son"; the Son was seen in the water, and the Holy Spirit appeared in the shape of a dove.</w:t>
      </w:r>
    </w:p>
    <w:p w14:paraId="697CD844">
      <w:pPr>
        <w:pStyle w:val="3"/>
        <w:spacing w:line="340" w:lineRule="exact"/>
        <w:ind w:right="0"/>
        <w:jc w:val="left"/>
        <w:rPr>
          <w:rFonts w:hint="eastAsia"/>
          <w:sz w:val="30"/>
          <w:szCs w:val="30"/>
        </w:rPr>
      </w:pPr>
      <w:r>
        <w:rPr>
          <w:rFonts w:hint="eastAsia"/>
          <w:sz w:val="30"/>
          <w:szCs w:val="30"/>
        </w:rPr>
        <w:t>因为当我们的主在约旦河受洗时，听见父的声音说：“这是我的爱子”；子在水中被看见，圣灵以鸽子的形状显现。</w:t>
      </w:r>
    </w:p>
    <w:p w14:paraId="196A3E01">
      <w:pPr>
        <w:pStyle w:val="3"/>
        <w:spacing w:line="340" w:lineRule="exact"/>
        <w:ind w:right="0"/>
        <w:jc w:val="left"/>
        <w:rPr>
          <w:rFonts w:hint="eastAsia"/>
          <w:sz w:val="30"/>
          <w:szCs w:val="30"/>
        </w:rPr>
      </w:pPr>
    </w:p>
    <w:p w14:paraId="6DD77FB3">
      <w:pPr>
        <w:pStyle w:val="3"/>
        <w:spacing w:line="340" w:lineRule="exact"/>
        <w:ind w:right="0"/>
        <w:jc w:val="left"/>
        <w:rPr>
          <w:rFonts w:hint="eastAsia"/>
          <w:sz w:val="30"/>
          <w:szCs w:val="30"/>
        </w:rPr>
      </w:pPr>
      <w:r>
        <w:rPr>
          <w:rFonts w:hint="eastAsia"/>
          <w:sz w:val="30"/>
          <w:szCs w:val="30"/>
        </w:rPr>
        <w:t>This form is also instituted by Christ in the baptism of all believers: "Make disciples of all the nations, baptizing them into the name of the Father and of the Son and of the Holy Spirit".</w:t>
      </w:r>
    </w:p>
    <w:p w14:paraId="44731896">
      <w:pPr>
        <w:pStyle w:val="3"/>
        <w:spacing w:line="340" w:lineRule="exact"/>
        <w:ind w:right="0"/>
        <w:jc w:val="left"/>
        <w:rPr>
          <w:rFonts w:hint="eastAsia"/>
          <w:sz w:val="30"/>
          <w:szCs w:val="30"/>
        </w:rPr>
      </w:pPr>
      <w:r>
        <w:rPr>
          <w:rFonts w:hint="eastAsia"/>
          <w:sz w:val="30"/>
          <w:szCs w:val="30"/>
        </w:rPr>
        <w:t>这种形式也是基督在所有信徒的洗礼中所设立的：“使万民作我的门徒，奉父、子、圣灵的名给他们施洗”。</w:t>
      </w:r>
    </w:p>
    <w:p w14:paraId="5BC38A9E">
      <w:pPr>
        <w:pStyle w:val="3"/>
        <w:spacing w:line="340" w:lineRule="exact"/>
        <w:ind w:right="0"/>
        <w:jc w:val="left"/>
        <w:rPr>
          <w:rFonts w:hint="eastAsia"/>
          <w:sz w:val="30"/>
          <w:szCs w:val="30"/>
        </w:rPr>
      </w:pPr>
    </w:p>
    <w:p w14:paraId="19AE5ED5">
      <w:pPr>
        <w:pStyle w:val="3"/>
        <w:spacing w:line="340" w:lineRule="exact"/>
        <w:ind w:right="0"/>
        <w:jc w:val="left"/>
        <w:rPr>
          <w:rFonts w:hint="eastAsia"/>
          <w:sz w:val="30"/>
          <w:szCs w:val="30"/>
        </w:rPr>
      </w:pPr>
      <w:r>
        <w:rPr>
          <w:rFonts w:hint="eastAsia"/>
          <w:sz w:val="30"/>
          <w:szCs w:val="30"/>
        </w:rPr>
        <w:t>In the Gospel of Luke the angel Gabriel thus addressed Mary, the mother of our Lord: "The Holy Spirit shall come upon thee, and the power of the Most High shall overshadow thee; wherefore also the holy thing which is begotten shall be called the Son of God".</w:t>
      </w:r>
    </w:p>
    <w:p w14:paraId="01AB7B69">
      <w:pPr>
        <w:pStyle w:val="3"/>
        <w:spacing w:line="340" w:lineRule="exact"/>
        <w:ind w:right="0"/>
        <w:jc w:val="left"/>
        <w:rPr>
          <w:rFonts w:hint="eastAsia"/>
          <w:sz w:val="30"/>
          <w:szCs w:val="30"/>
        </w:rPr>
      </w:pPr>
      <w:r>
        <w:rPr>
          <w:rFonts w:hint="eastAsia"/>
          <w:sz w:val="30"/>
          <w:szCs w:val="30"/>
        </w:rPr>
        <w:t>在路加福音中，天使加百列这样对我们主的母亲马利亚说：“圣灵要临到你身上，至高者的能力要荫庇你，因此所要生的圣者，必称为上帝的儿子”。</w:t>
      </w:r>
    </w:p>
    <w:p w14:paraId="4FA1B589">
      <w:pPr>
        <w:pStyle w:val="3"/>
        <w:spacing w:line="340" w:lineRule="exact"/>
        <w:ind w:right="0"/>
        <w:jc w:val="left"/>
        <w:rPr>
          <w:rFonts w:hint="eastAsia"/>
          <w:sz w:val="30"/>
          <w:szCs w:val="30"/>
        </w:rPr>
      </w:pPr>
    </w:p>
    <w:p w14:paraId="68E11F2E">
      <w:pPr>
        <w:pStyle w:val="3"/>
        <w:spacing w:line="340" w:lineRule="exact"/>
        <w:ind w:right="0"/>
        <w:jc w:val="left"/>
        <w:rPr>
          <w:rFonts w:hint="eastAsia"/>
          <w:sz w:val="30"/>
          <w:szCs w:val="30"/>
        </w:rPr>
      </w:pPr>
      <w:r>
        <w:rPr>
          <w:rFonts w:hint="eastAsia"/>
          <w:sz w:val="30"/>
          <w:szCs w:val="30"/>
        </w:rPr>
        <w:t>Likewise: "The grace of the Lord Jesus Christ, and the love of God, and the communion of the Holy Spirit, be with you all".</w:t>
      </w:r>
    </w:p>
    <w:p w14:paraId="44A85303">
      <w:pPr>
        <w:pStyle w:val="3"/>
        <w:spacing w:line="340" w:lineRule="exact"/>
        <w:ind w:right="0"/>
        <w:jc w:val="left"/>
        <w:rPr>
          <w:rFonts w:hint="eastAsia"/>
          <w:sz w:val="30"/>
          <w:szCs w:val="30"/>
        </w:rPr>
      </w:pPr>
      <w:r>
        <w:rPr>
          <w:rFonts w:hint="eastAsia"/>
          <w:sz w:val="30"/>
          <w:szCs w:val="30"/>
        </w:rPr>
        <w:t>同样：“愿主耶稣基督的恩惠、上帝的慈爱、圣灵的感动，常与你们众人同在”。</w:t>
      </w:r>
    </w:p>
    <w:p w14:paraId="37DAB087">
      <w:pPr>
        <w:pStyle w:val="3"/>
        <w:spacing w:line="340" w:lineRule="exact"/>
        <w:ind w:right="0"/>
        <w:jc w:val="left"/>
        <w:rPr>
          <w:rFonts w:hint="eastAsia"/>
          <w:sz w:val="30"/>
          <w:szCs w:val="30"/>
        </w:rPr>
      </w:pPr>
    </w:p>
    <w:p w14:paraId="2A053A24">
      <w:pPr>
        <w:pStyle w:val="3"/>
        <w:spacing w:line="340" w:lineRule="exact"/>
        <w:ind w:right="0"/>
        <w:jc w:val="left"/>
        <w:rPr>
          <w:rFonts w:hint="eastAsia"/>
          <w:sz w:val="30"/>
          <w:szCs w:val="30"/>
        </w:rPr>
      </w:pPr>
      <w:r>
        <w:rPr>
          <w:rFonts w:hint="eastAsia"/>
          <w:sz w:val="30"/>
          <w:szCs w:val="30"/>
        </w:rPr>
        <w:t>And (A.V.): "There are three that bear record in heaven, the Father, the Word, and the Holy Ghost: and these three are one."</w:t>
      </w:r>
    </w:p>
    <w:p w14:paraId="28C80586">
      <w:pPr>
        <w:pStyle w:val="3"/>
        <w:spacing w:line="340" w:lineRule="exact"/>
        <w:ind w:right="0"/>
        <w:jc w:val="left"/>
        <w:rPr>
          <w:rFonts w:hint="eastAsia"/>
          <w:sz w:val="30"/>
          <w:szCs w:val="30"/>
        </w:rPr>
      </w:pPr>
      <w:r>
        <w:rPr>
          <w:rFonts w:hint="eastAsia"/>
          <w:sz w:val="30"/>
          <w:szCs w:val="30"/>
        </w:rPr>
        <w:t>并且（英王钦定本）：“在天上作见证的原来有三：就是父、道、并圣灵：这三样也都归于一。”</w:t>
      </w:r>
    </w:p>
    <w:p w14:paraId="1A3927E4">
      <w:pPr>
        <w:pStyle w:val="3"/>
        <w:spacing w:line="340" w:lineRule="exact"/>
        <w:ind w:right="0"/>
        <w:jc w:val="left"/>
        <w:rPr>
          <w:rFonts w:hint="eastAsia"/>
          <w:sz w:val="30"/>
          <w:szCs w:val="30"/>
        </w:rPr>
      </w:pPr>
    </w:p>
    <w:p w14:paraId="34868951">
      <w:pPr>
        <w:pStyle w:val="3"/>
        <w:spacing w:line="340" w:lineRule="exact"/>
        <w:ind w:right="0"/>
        <w:jc w:val="left"/>
        <w:rPr>
          <w:rFonts w:hint="eastAsia"/>
          <w:sz w:val="30"/>
          <w:szCs w:val="30"/>
        </w:rPr>
      </w:pPr>
      <w:r>
        <w:rPr>
          <w:rFonts w:hint="eastAsia"/>
          <w:sz w:val="30"/>
          <w:szCs w:val="30"/>
        </w:rPr>
        <w:t>In all these places we are fully taught that there are three persons in one only divine essence.</w:t>
      </w:r>
    </w:p>
    <w:p w14:paraId="2218C2ED">
      <w:pPr>
        <w:pStyle w:val="3"/>
        <w:spacing w:line="340" w:lineRule="exact"/>
        <w:ind w:right="0"/>
        <w:jc w:val="left"/>
        <w:rPr>
          <w:rFonts w:hint="eastAsia"/>
          <w:sz w:val="30"/>
          <w:szCs w:val="30"/>
        </w:rPr>
      </w:pPr>
      <w:r>
        <w:rPr>
          <w:rFonts w:hint="eastAsia"/>
          <w:sz w:val="30"/>
          <w:szCs w:val="30"/>
        </w:rPr>
        <w:t>在所有这些地方，我们都充分地受教，在独一的神圣本质中有三个位格。</w:t>
      </w:r>
    </w:p>
    <w:p w14:paraId="4E6CF0C4">
      <w:pPr>
        <w:pStyle w:val="3"/>
        <w:spacing w:line="340" w:lineRule="exact"/>
        <w:ind w:right="0"/>
        <w:jc w:val="left"/>
        <w:rPr>
          <w:rFonts w:hint="eastAsia"/>
          <w:sz w:val="30"/>
          <w:szCs w:val="30"/>
        </w:rPr>
      </w:pPr>
    </w:p>
    <w:p w14:paraId="4A425400">
      <w:pPr>
        <w:pStyle w:val="3"/>
        <w:spacing w:line="340" w:lineRule="exact"/>
        <w:ind w:right="0"/>
        <w:jc w:val="left"/>
        <w:rPr>
          <w:rFonts w:hint="eastAsia"/>
          <w:sz w:val="30"/>
          <w:szCs w:val="30"/>
        </w:rPr>
      </w:pPr>
      <w:r>
        <w:rPr>
          <w:rFonts w:hint="eastAsia"/>
          <w:sz w:val="30"/>
          <w:szCs w:val="30"/>
        </w:rPr>
        <w:t>And although this doctrine far surpasses all human understanding, nevertheless we now believe it by means of the Word of God, but expect hereafter to enjoy the perfect knowledge and benefit thereof in heaven.</w:t>
      </w:r>
    </w:p>
    <w:p w14:paraId="15FC5C6F">
      <w:pPr>
        <w:pStyle w:val="3"/>
        <w:spacing w:line="340" w:lineRule="exact"/>
        <w:ind w:right="0"/>
        <w:jc w:val="left"/>
        <w:rPr>
          <w:rFonts w:hint="eastAsia"/>
          <w:sz w:val="30"/>
          <w:szCs w:val="30"/>
        </w:rPr>
      </w:pPr>
      <w:r>
        <w:rPr>
          <w:rFonts w:hint="eastAsia"/>
          <w:sz w:val="30"/>
          <w:szCs w:val="30"/>
        </w:rPr>
        <w:t>虽然这教义远远超过所有人的理解，但我们现在借着上帝的话语相信它，并期望将来在天上享受对其完美的认识和益处。</w:t>
      </w:r>
    </w:p>
    <w:p w14:paraId="5E0FEAE3">
      <w:pPr>
        <w:pStyle w:val="3"/>
        <w:spacing w:line="340" w:lineRule="exact"/>
        <w:ind w:right="0"/>
        <w:jc w:val="left"/>
        <w:rPr>
          <w:rFonts w:hint="eastAsia"/>
          <w:sz w:val="30"/>
          <w:szCs w:val="30"/>
        </w:rPr>
      </w:pPr>
    </w:p>
    <w:p w14:paraId="47CA5D6A">
      <w:pPr>
        <w:pStyle w:val="3"/>
        <w:spacing w:line="340" w:lineRule="exact"/>
        <w:ind w:right="0"/>
        <w:jc w:val="left"/>
        <w:rPr>
          <w:rFonts w:hint="eastAsia"/>
          <w:sz w:val="30"/>
          <w:szCs w:val="30"/>
        </w:rPr>
      </w:pPr>
      <w:r>
        <w:rPr>
          <w:rFonts w:hint="eastAsia"/>
          <w:sz w:val="30"/>
          <w:szCs w:val="30"/>
        </w:rPr>
        <w:t>Moreover, we must observe the particular offices and operations of these three persons towards us.</w:t>
      </w:r>
    </w:p>
    <w:p w14:paraId="6E7592BE">
      <w:pPr>
        <w:pStyle w:val="3"/>
        <w:spacing w:line="340" w:lineRule="exact"/>
        <w:ind w:right="0"/>
        <w:jc w:val="left"/>
        <w:rPr>
          <w:rFonts w:hint="eastAsia"/>
          <w:sz w:val="30"/>
          <w:szCs w:val="30"/>
        </w:rPr>
      </w:pPr>
      <w:r>
        <w:rPr>
          <w:rFonts w:hint="eastAsia"/>
          <w:sz w:val="30"/>
          <w:szCs w:val="30"/>
        </w:rPr>
        <w:t>此外，我们必须观察这三个位格对我们的特定职分和作为。</w:t>
      </w:r>
    </w:p>
    <w:p w14:paraId="40DBF1A2">
      <w:pPr>
        <w:pStyle w:val="3"/>
        <w:spacing w:line="340" w:lineRule="exact"/>
        <w:ind w:right="0"/>
        <w:jc w:val="left"/>
        <w:rPr>
          <w:rFonts w:hint="eastAsia"/>
          <w:sz w:val="30"/>
          <w:szCs w:val="30"/>
        </w:rPr>
      </w:pPr>
    </w:p>
    <w:p w14:paraId="666012D2">
      <w:pPr>
        <w:pStyle w:val="3"/>
        <w:spacing w:line="340" w:lineRule="exact"/>
        <w:ind w:right="0"/>
        <w:jc w:val="left"/>
        <w:rPr>
          <w:rFonts w:hint="eastAsia"/>
          <w:sz w:val="30"/>
          <w:szCs w:val="30"/>
        </w:rPr>
      </w:pPr>
      <w:r>
        <w:rPr>
          <w:rFonts w:hint="eastAsia"/>
          <w:sz w:val="30"/>
          <w:szCs w:val="30"/>
        </w:rPr>
        <w:t>The Father is called our Creator, by His power; the Son is our Savior and Redeemer, by His blood; the Holy Spirit is our Sanctifier, by His dwelling in our hearts.</w:t>
      </w:r>
    </w:p>
    <w:p w14:paraId="53AC6C4D">
      <w:pPr>
        <w:pStyle w:val="3"/>
        <w:spacing w:line="340" w:lineRule="exact"/>
        <w:ind w:right="0"/>
        <w:jc w:val="left"/>
        <w:rPr>
          <w:rFonts w:hint="eastAsia"/>
          <w:sz w:val="30"/>
          <w:szCs w:val="30"/>
        </w:rPr>
      </w:pPr>
      <w:r>
        <w:rPr>
          <w:rFonts w:hint="eastAsia"/>
          <w:sz w:val="30"/>
          <w:szCs w:val="30"/>
        </w:rPr>
        <w:t>父因祂的权能被称为我们的创造主；子因祂的宝血被称为我们的救主和救赎主；圣灵因祂住在我们心里被称为我们的成圣者。</w:t>
      </w:r>
    </w:p>
    <w:p w14:paraId="0BC9B180">
      <w:pPr>
        <w:pStyle w:val="3"/>
        <w:spacing w:line="340" w:lineRule="exact"/>
        <w:ind w:right="0"/>
        <w:jc w:val="left"/>
        <w:rPr>
          <w:rFonts w:hint="eastAsia"/>
          <w:sz w:val="30"/>
          <w:szCs w:val="30"/>
        </w:rPr>
      </w:pPr>
    </w:p>
    <w:p w14:paraId="5C7F7531">
      <w:pPr>
        <w:pStyle w:val="3"/>
        <w:spacing w:line="340" w:lineRule="exact"/>
        <w:ind w:right="0"/>
        <w:jc w:val="left"/>
        <w:rPr>
          <w:rFonts w:hint="eastAsia"/>
          <w:sz w:val="30"/>
          <w:szCs w:val="30"/>
        </w:rPr>
      </w:pPr>
      <w:r>
        <w:rPr>
          <w:rFonts w:hint="eastAsia"/>
          <w:sz w:val="30"/>
          <w:szCs w:val="30"/>
        </w:rPr>
        <w:t>This doctrine of the Holy Trinity has always been affirmed and maintained by the true Church since the time of the apostles to this very day against the Jews, Mohammedans, and some false Christians and heretics, as Marcion, Manes, Praxeas, Sabellius, Samosatenus, Arius, and such like, who have been justly condemned by the orthodox fathers.</w:t>
      </w:r>
    </w:p>
    <w:p w14:paraId="5AC5D65F">
      <w:pPr>
        <w:pStyle w:val="3"/>
        <w:spacing w:line="340" w:lineRule="exact"/>
        <w:ind w:right="0"/>
        <w:jc w:val="left"/>
        <w:rPr>
          <w:rFonts w:hint="eastAsia"/>
          <w:sz w:val="30"/>
          <w:szCs w:val="30"/>
        </w:rPr>
      </w:pPr>
      <w:r>
        <w:rPr>
          <w:rFonts w:hint="eastAsia"/>
          <w:sz w:val="30"/>
          <w:szCs w:val="30"/>
        </w:rPr>
        <w:t>这三位一体的教义自使徒时代至今，一直被真教会所肯定和持守，以对抗犹太人、穆罕默德教徒，以及一些假基督徒和异端，如马吉安、摩尼、普拉克西亚、撒伯流、萨摩撒特的保罗、阿里乌斯之流，他们已被正统教父们公正地定罪。</w:t>
      </w:r>
    </w:p>
    <w:p w14:paraId="0D8EB1A8">
      <w:pPr>
        <w:pStyle w:val="3"/>
        <w:spacing w:line="340" w:lineRule="exact"/>
        <w:ind w:right="0"/>
        <w:jc w:val="left"/>
        <w:rPr>
          <w:rFonts w:hint="eastAsia"/>
          <w:sz w:val="30"/>
          <w:szCs w:val="30"/>
        </w:rPr>
      </w:pPr>
    </w:p>
    <w:p w14:paraId="2FD77987">
      <w:pPr>
        <w:pStyle w:val="3"/>
        <w:spacing w:line="340" w:lineRule="exact"/>
        <w:ind w:right="0"/>
        <w:jc w:val="left"/>
        <w:rPr>
          <w:rFonts w:hint="eastAsia"/>
          <w:sz w:val="30"/>
          <w:szCs w:val="30"/>
        </w:rPr>
      </w:pPr>
      <w:r>
        <w:rPr>
          <w:rFonts w:hint="eastAsia"/>
          <w:sz w:val="30"/>
          <w:szCs w:val="30"/>
        </w:rPr>
        <w:t>Therefore, in this point, we do willingly receive the three creeds, namely, that of the Apostles, of Nicea, and of Athanasius; likewise that which, conformable thereunto, is agreed upon by the ancient fathers.</w:t>
      </w:r>
    </w:p>
    <w:p w14:paraId="51B6A0EE">
      <w:pPr>
        <w:pStyle w:val="3"/>
        <w:spacing w:line="340" w:lineRule="exact"/>
        <w:ind w:right="0"/>
        <w:jc w:val="left"/>
        <w:rPr>
          <w:rFonts w:hint="eastAsia"/>
          <w:sz w:val="30"/>
          <w:szCs w:val="30"/>
        </w:rPr>
      </w:pPr>
      <w:r>
        <w:rPr>
          <w:rFonts w:hint="eastAsia"/>
          <w:sz w:val="30"/>
          <w:szCs w:val="30"/>
        </w:rPr>
        <w:t>因此，在这一点上，我们甘心领受三个信经，即使徒信经、尼西亚信经和亚他那修信经；同样也领受与此相符，为古代教父们所公认的信条。</w:t>
      </w:r>
    </w:p>
    <w:p w14:paraId="08A6336B">
      <w:pPr>
        <w:pStyle w:val="3"/>
        <w:spacing w:line="340" w:lineRule="exact"/>
        <w:ind w:right="0"/>
        <w:jc w:val="left"/>
        <w:rPr>
          <w:rFonts w:hint="eastAsia"/>
          <w:sz w:val="30"/>
          <w:szCs w:val="30"/>
        </w:rPr>
      </w:pPr>
    </w:p>
    <w:p w14:paraId="1A76565D">
      <w:pPr>
        <w:pStyle w:val="2"/>
        <w:bidi w:val="0"/>
        <w:rPr>
          <w:rFonts w:hint="eastAsia"/>
        </w:rPr>
      </w:pPr>
      <w:r>
        <w:rPr>
          <w:rFonts w:hint="eastAsia"/>
        </w:rPr>
        <w:t>Article X. Jesus Christ Is True and Eternal God</w:t>
      </w:r>
    </w:p>
    <w:p w14:paraId="38335A45">
      <w:pPr>
        <w:pStyle w:val="2"/>
        <w:bidi w:val="0"/>
        <w:rPr>
          <w:rFonts w:hint="eastAsia"/>
        </w:rPr>
      </w:pPr>
      <w:r>
        <w:rPr>
          <w:rFonts w:hint="eastAsia"/>
        </w:rPr>
        <w:t>第十条 耶稣基督是真实永恒的上帝</w:t>
      </w:r>
    </w:p>
    <w:p w14:paraId="73E8C9D1">
      <w:pPr>
        <w:pStyle w:val="3"/>
        <w:spacing w:line="340" w:lineRule="exact"/>
        <w:ind w:right="0"/>
        <w:jc w:val="left"/>
        <w:rPr>
          <w:rFonts w:hint="eastAsia"/>
          <w:sz w:val="30"/>
          <w:szCs w:val="30"/>
        </w:rPr>
      </w:pPr>
    </w:p>
    <w:p w14:paraId="73C9E7DD">
      <w:pPr>
        <w:pStyle w:val="3"/>
        <w:spacing w:line="340" w:lineRule="exact"/>
        <w:ind w:right="0"/>
        <w:jc w:val="left"/>
        <w:rPr>
          <w:rFonts w:hint="eastAsia"/>
          <w:sz w:val="30"/>
          <w:szCs w:val="30"/>
        </w:rPr>
      </w:pPr>
      <w:r>
        <w:rPr>
          <w:rFonts w:hint="eastAsia"/>
          <w:sz w:val="30"/>
          <w:szCs w:val="30"/>
        </w:rPr>
        <w:t>We believe that Jesus Christ according to His divine nature is the only begotten Son of God, begotten from eternity, not made, nor created (for then He would be a creature), but co-essential and co- eternal with the Father, "the very image of his substance and the effulgence of his glory", equal unto Him in all things.</w:t>
      </w:r>
    </w:p>
    <w:p w14:paraId="2D8C2643">
      <w:pPr>
        <w:pStyle w:val="3"/>
        <w:spacing w:line="340" w:lineRule="exact"/>
        <w:ind w:right="0"/>
        <w:jc w:val="left"/>
        <w:rPr>
          <w:rFonts w:hint="eastAsia"/>
          <w:sz w:val="30"/>
          <w:szCs w:val="30"/>
        </w:rPr>
      </w:pPr>
      <w:r>
        <w:rPr>
          <w:rFonts w:hint="eastAsia"/>
          <w:sz w:val="30"/>
          <w:szCs w:val="30"/>
        </w:rPr>
        <w:t>我们相信，耶稣基督按其神性是上帝独生的子，从永恒而生，非受造（因为那样祂就成了受造之物），而是与父同质、同永恒，“是祂本体的真像，是祂荣耀所发的光辉”，在万事上与祂同等。</w:t>
      </w:r>
    </w:p>
    <w:p w14:paraId="63836FCE">
      <w:pPr>
        <w:pStyle w:val="3"/>
        <w:spacing w:line="340" w:lineRule="exact"/>
        <w:ind w:right="0"/>
        <w:jc w:val="left"/>
        <w:rPr>
          <w:rFonts w:hint="eastAsia"/>
          <w:sz w:val="30"/>
          <w:szCs w:val="30"/>
        </w:rPr>
      </w:pPr>
    </w:p>
    <w:p w14:paraId="32D9637B">
      <w:pPr>
        <w:pStyle w:val="3"/>
        <w:spacing w:line="340" w:lineRule="exact"/>
        <w:ind w:right="0"/>
        <w:jc w:val="left"/>
        <w:rPr>
          <w:rFonts w:hint="eastAsia"/>
          <w:sz w:val="30"/>
          <w:szCs w:val="30"/>
        </w:rPr>
      </w:pPr>
      <w:r>
        <w:rPr>
          <w:rFonts w:hint="eastAsia"/>
          <w:sz w:val="30"/>
          <w:szCs w:val="30"/>
        </w:rPr>
        <w:t>He is the Son of God, not only from the time that He assumed our nature but from all eternity, as these testimonies, when compared together, teach us.</w:t>
      </w:r>
    </w:p>
    <w:p w14:paraId="1FB42303">
      <w:pPr>
        <w:pStyle w:val="3"/>
        <w:spacing w:line="340" w:lineRule="exact"/>
        <w:ind w:right="0"/>
        <w:jc w:val="left"/>
        <w:rPr>
          <w:rFonts w:hint="eastAsia"/>
          <w:sz w:val="30"/>
          <w:szCs w:val="30"/>
        </w:rPr>
      </w:pPr>
      <w:r>
        <w:rPr>
          <w:rFonts w:hint="eastAsia"/>
          <w:sz w:val="30"/>
          <w:szCs w:val="30"/>
        </w:rPr>
        <w:t>祂是上帝的儿子，不仅是从祂取了我们的人性之时起，而是从永恒就是，正如这些经文相互比较时教导我们的那样。</w:t>
      </w:r>
    </w:p>
    <w:p w14:paraId="407A98C8">
      <w:pPr>
        <w:pStyle w:val="3"/>
        <w:spacing w:line="340" w:lineRule="exact"/>
        <w:ind w:right="0"/>
        <w:jc w:val="left"/>
        <w:rPr>
          <w:rFonts w:hint="eastAsia"/>
          <w:sz w:val="30"/>
          <w:szCs w:val="30"/>
        </w:rPr>
      </w:pPr>
    </w:p>
    <w:p w14:paraId="27DE98BC">
      <w:pPr>
        <w:pStyle w:val="3"/>
        <w:spacing w:line="340" w:lineRule="exact"/>
        <w:ind w:right="0"/>
        <w:jc w:val="left"/>
        <w:rPr>
          <w:rFonts w:hint="eastAsia"/>
          <w:sz w:val="30"/>
          <w:szCs w:val="30"/>
        </w:rPr>
      </w:pPr>
      <w:r>
        <w:rPr>
          <w:rFonts w:hint="eastAsia"/>
          <w:sz w:val="30"/>
          <w:szCs w:val="30"/>
        </w:rPr>
        <w:t>Moses says that God created the world; and St. John says that all things were made by that Word which he calls God.</w:t>
      </w:r>
    </w:p>
    <w:p w14:paraId="45392B95">
      <w:pPr>
        <w:pStyle w:val="3"/>
        <w:spacing w:line="340" w:lineRule="exact"/>
        <w:ind w:right="0"/>
        <w:jc w:val="left"/>
        <w:rPr>
          <w:rFonts w:hint="eastAsia"/>
          <w:sz w:val="30"/>
          <w:szCs w:val="30"/>
        </w:rPr>
      </w:pPr>
      <w:r>
        <w:rPr>
          <w:rFonts w:hint="eastAsia"/>
          <w:sz w:val="30"/>
          <w:szCs w:val="30"/>
        </w:rPr>
        <w:t>摩西说上帝创造了世界；而圣约翰说万物都是借着那他称为上帝的道造的。</w:t>
      </w:r>
    </w:p>
    <w:p w14:paraId="02DC57B2">
      <w:pPr>
        <w:pStyle w:val="3"/>
        <w:spacing w:line="340" w:lineRule="exact"/>
        <w:ind w:right="0"/>
        <w:jc w:val="left"/>
        <w:rPr>
          <w:rFonts w:hint="eastAsia"/>
          <w:sz w:val="30"/>
          <w:szCs w:val="30"/>
        </w:rPr>
      </w:pPr>
    </w:p>
    <w:p w14:paraId="2161DE9D">
      <w:pPr>
        <w:pStyle w:val="3"/>
        <w:spacing w:line="340" w:lineRule="exact"/>
        <w:ind w:right="0"/>
        <w:jc w:val="left"/>
        <w:rPr>
          <w:rFonts w:hint="eastAsia"/>
          <w:sz w:val="30"/>
          <w:szCs w:val="30"/>
        </w:rPr>
      </w:pPr>
      <w:r>
        <w:rPr>
          <w:rFonts w:hint="eastAsia"/>
          <w:sz w:val="30"/>
          <w:szCs w:val="30"/>
        </w:rPr>
        <w:t>The apostle says that God made the world by His Son; likewise, that God created all things by Jesus Christ.</w:t>
      </w:r>
    </w:p>
    <w:p w14:paraId="2D7CA627">
      <w:pPr>
        <w:pStyle w:val="3"/>
        <w:spacing w:line="340" w:lineRule="exact"/>
        <w:ind w:right="0"/>
        <w:jc w:val="left"/>
        <w:rPr>
          <w:rFonts w:hint="eastAsia"/>
          <w:sz w:val="30"/>
          <w:szCs w:val="30"/>
        </w:rPr>
      </w:pPr>
      <w:r>
        <w:rPr>
          <w:rFonts w:hint="eastAsia"/>
          <w:sz w:val="30"/>
          <w:szCs w:val="30"/>
        </w:rPr>
        <w:t>使徒说上帝借着祂的儿子创造了世界；同样，上帝借着耶稣基督创造了万物。</w:t>
      </w:r>
    </w:p>
    <w:p w14:paraId="1D38B3D9">
      <w:pPr>
        <w:pStyle w:val="3"/>
        <w:spacing w:line="340" w:lineRule="exact"/>
        <w:ind w:right="0"/>
        <w:jc w:val="left"/>
        <w:rPr>
          <w:rFonts w:hint="eastAsia"/>
          <w:sz w:val="30"/>
          <w:szCs w:val="30"/>
        </w:rPr>
      </w:pPr>
    </w:p>
    <w:p w14:paraId="4E3C5853">
      <w:pPr>
        <w:pStyle w:val="3"/>
        <w:spacing w:line="340" w:lineRule="exact"/>
        <w:ind w:right="0"/>
        <w:jc w:val="left"/>
        <w:rPr>
          <w:rFonts w:hint="eastAsia"/>
          <w:sz w:val="30"/>
          <w:szCs w:val="30"/>
        </w:rPr>
      </w:pPr>
      <w:r>
        <w:rPr>
          <w:rFonts w:hint="eastAsia"/>
          <w:sz w:val="30"/>
          <w:szCs w:val="30"/>
        </w:rPr>
        <w:t>Therefore it must needs follow that He who is called God, the Word, the Son, and Jesus Christ, did exist at that time when all things were created by Him.</w:t>
      </w:r>
    </w:p>
    <w:p w14:paraId="3A8EF1DD">
      <w:pPr>
        <w:pStyle w:val="3"/>
        <w:spacing w:line="340" w:lineRule="exact"/>
        <w:ind w:right="0"/>
        <w:jc w:val="left"/>
        <w:rPr>
          <w:rFonts w:hint="eastAsia"/>
          <w:sz w:val="30"/>
          <w:szCs w:val="30"/>
        </w:rPr>
      </w:pPr>
      <w:r>
        <w:rPr>
          <w:rFonts w:hint="eastAsia"/>
          <w:sz w:val="30"/>
          <w:szCs w:val="30"/>
        </w:rPr>
        <w:t>因此，必然可以推断，那被称为上帝、道、子和耶稣基督的祂，在万物被祂创造之时就已经存在了。</w:t>
      </w:r>
    </w:p>
    <w:p w14:paraId="04929E25">
      <w:pPr>
        <w:pStyle w:val="3"/>
        <w:spacing w:line="340" w:lineRule="exact"/>
        <w:ind w:right="0"/>
        <w:jc w:val="left"/>
        <w:rPr>
          <w:rFonts w:hint="eastAsia"/>
          <w:sz w:val="30"/>
          <w:szCs w:val="30"/>
        </w:rPr>
      </w:pPr>
    </w:p>
    <w:p w14:paraId="45018E14">
      <w:pPr>
        <w:pStyle w:val="3"/>
        <w:spacing w:line="340" w:lineRule="exact"/>
        <w:ind w:right="0"/>
        <w:jc w:val="left"/>
        <w:rPr>
          <w:rFonts w:hint="eastAsia"/>
          <w:sz w:val="30"/>
          <w:szCs w:val="30"/>
        </w:rPr>
      </w:pPr>
      <w:r>
        <w:rPr>
          <w:rFonts w:hint="eastAsia"/>
          <w:sz w:val="30"/>
          <w:szCs w:val="30"/>
        </w:rPr>
        <w:t>Therefore the prophet Micah says: "His goingsforth are from of old, from everlasting".</w:t>
      </w:r>
    </w:p>
    <w:p w14:paraId="6C8D0863">
      <w:pPr>
        <w:pStyle w:val="3"/>
        <w:spacing w:line="340" w:lineRule="exact"/>
        <w:ind w:right="0"/>
        <w:jc w:val="left"/>
        <w:rPr>
          <w:rFonts w:hint="eastAsia"/>
          <w:sz w:val="30"/>
          <w:szCs w:val="30"/>
        </w:rPr>
      </w:pPr>
      <w:r>
        <w:rPr>
          <w:rFonts w:hint="eastAsia"/>
          <w:sz w:val="30"/>
          <w:szCs w:val="30"/>
        </w:rPr>
        <w:t>因此先知弥迦说：“祂的根源从亘古、从太初就有。”</w:t>
      </w:r>
    </w:p>
    <w:p w14:paraId="2A9D466F">
      <w:pPr>
        <w:pStyle w:val="3"/>
        <w:spacing w:line="340" w:lineRule="exact"/>
        <w:ind w:right="0"/>
        <w:jc w:val="left"/>
        <w:rPr>
          <w:rFonts w:hint="eastAsia"/>
          <w:sz w:val="30"/>
          <w:szCs w:val="30"/>
        </w:rPr>
      </w:pPr>
    </w:p>
    <w:p w14:paraId="01D306E4">
      <w:pPr>
        <w:pStyle w:val="3"/>
        <w:spacing w:line="340" w:lineRule="exact"/>
        <w:ind w:right="0"/>
        <w:jc w:val="left"/>
        <w:rPr>
          <w:rFonts w:hint="eastAsia"/>
          <w:sz w:val="30"/>
          <w:szCs w:val="30"/>
        </w:rPr>
      </w:pPr>
      <w:r>
        <w:rPr>
          <w:rFonts w:hint="eastAsia"/>
          <w:sz w:val="30"/>
          <w:szCs w:val="30"/>
        </w:rPr>
        <w:t>And the apostle: "He hath neither beginning of days nor end of life".</w:t>
      </w:r>
    </w:p>
    <w:p w14:paraId="5D3897E4">
      <w:pPr>
        <w:pStyle w:val="3"/>
        <w:spacing w:line="340" w:lineRule="exact"/>
        <w:ind w:right="0"/>
        <w:jc w:val="left"/>
        <w:rPr>
          <w:rFonts w:hint="eastAsia"/>
          <w:sz w:val="30"/>
          <w:szCs w:val="30"/>
        </w:rPr>
      </w:pPr>
      <w:r>
        <w:rPr>
          <w:rFonts w:hint="eastAsia"/>
          <w:sz w:val="30"/>
          <w:szCs w:val="30"/>
        </w:rPr>
        <w:t>使徒说：“祂无生之始，无命之终。”</w:t>
      </w:r>
    </w:p>
    <w:p w14:paraId="6F06A622">
      <w:pPr>
        <w:pStyle w:val="3"/>
        <w:spacing w:line="340" w:lineRule="exact"/>
        <w:ind w:right="0"/>
        <w:jc w:val="left"/>
        <w:rPr>
          <w:rFonts w:hint="eastAsia"/>
          <w:sz w:val="30"/>
          <w:szCs w:val="30"/>
        </w:rPr>
      </w:pPr>
    </w:p>
    <w:p w14:paraId="62FDAC2B">
      <w:pPr>
        <w:pStyle w:val="3"/>
        <w:spacing w:line="340" w:lineRule="exact"/>
        <w:ind w:right="0"/>
        <w:jc w:val="left"/>
        <w:rPr>
          <w:rFonts w:hint="eastAsia"/>
          <w:sz w:val="30"/>
          <w:szCs w:val="30"/>
        </w:rPr>
      </w:pPr>
      <w:r>
        <w:rPr>
          <w:rFonts w:hint="eastAsia"/>
          <w:sz w:val="30"/>
          <w:szCs w:val="30"/>
        </w:rPr>
        <w:t>He therefore is that true, eternal, and almighty God whom we invoke, worship, and serve.</w:t>
      </w:r>
    </w:p>
    <w:p w14:paraId="31C91D89">
      <w:pPr>
        <w:pStyle w:val="3"/>
        <w:spacing w:line="340" w:lineRule="exact"/>
        <w:ind w:right="0"/>
        <w:jc w:val="left"/>
        <w:rPr>
          <w:rFonts w:hint="eastAsia"/>
          <w:sz w:val="30"/>
          <w:szCs w:val="30"/>
        </w:rPr>
      </w:pPr>
      <w:r>
        <w:rPr>
          <w:rFonts w:hint="eastAsia"/>
          <w:sz w:val="30"/>
          <w:szCs w:val="30"/>
        </w:rPr>
        <w:t>因此，祂就是我们所呼求、敬拜和事奉的真实、永恒和全能的上帝。</w:t>
      </w:r>
    </w:p>
    <w:p w14:paraId="7DC36187">
      <w:pPr>
        <w:pStyle w:val="3"/>
        <w:spacing w:line="340" w:lineRule="exact"/>
        <w:ind w:right="0"/>
        <w:jc w:val="left"/>
        <w:rPr>
          <w:rFonts w:hint="eastAsia"/>
          <w:sz w:val="30"/>
          <w:szCs w:val="30"/>
        </w:rPr>
      </w:pPr>
    </w:p>
    <w:p w14:paraId="0033F0F2">
      <w:pPr>
        <w:pStyle w:val="2"/>
        <w:bidi w:val="0"/>
        <w:rPr>
          <w:rFonts w:hint="eastAsia"/>
        </w:rPr>
      </w:pPr>
      <w:r>
        <w:rPr>
          <w:rFonts w:hint="eastAsia"/>
        </w:rPr>
        <w:t>Article XI. The Holy Spirit Is True and Eternal God</w:t>
      </w:r>
    </w:p>
    <w:p w14:paraId="32E83D62">
      <w:pPr>
        <w:pStyle w:val="2"/>
        <w:bidi w:val="0"/>
        <w:rPr>
          <w:rFonts w:hint="eastAsia"/>
        </w:rPr>
      </w:pPr>
      <w:r>
        <w:rPr>
          <w:rFonts w:hint="eastAsia"/>
        </w:rPr>
        <w:t>第十一条 圣灵是真实永恒的上帝</w:t>
      </w:r>
    </w:p>
    <w:p w14:paraId="1C2361CD">
      <w:pPr>
        <w:pStyle w:val="3"/>
        <w:spacing w:line="340" w:lineRule="exact"/>
        <w:ind w:right="0"/>
        <w:jc w:val="left"/>
        <w:rPr>
          <w:rFonts w:hint="eastAsia"/>
          <w:sz w:val="30"/>
          <w:szCs w:val="30"/>
        </w:rPr>
      </w:pPr>
    </w:p>
    <w:p w14:paraId="2DF52F87">
      <w:pPr>
        <w:pStyle w:val="3"/>
        <w:spacing w:line="340" w:lineRule="exact"/>
        <w:ind w:right="0"/>
        <w:jc w:val="left"/>
        <w:rPr>
          <w:rFonts w:hint="eastAsia"/>
          <w:sz w:val="30"/>
          <w:szCs w:val="30"/>
        </w:rPr>
      </w:pPr>
      <w:r>
        <w:rPr>
          <w:rFonts w:hint="eastAsia"/>
          <w:sz w:val="30"/>
          <w:szCs w:val="30"/>
        </w:rPr>
        <w:t>We believe and confess also that the Holy Spirit from eternity proceeds from the Father and the Son; and therefore neither is made, created, nor begotten, but only proceeds from both; who in order is the third person of the Holy Trinity; of one and the same essence, majesty, and glory with the Father and the Son; and therefore is the true and eternal God, as the Holy Scriptures teach us.</w:t>
      </w:r>
    </w:p>
    <w:p w14:paraId="19CEEA78">
      <w:pPr>
        <w:pStyle w:val="3"/>
        <w:spacing w:line="340" w:lineRule="exact"/>
        <w:ind w:right="0"/>
        <w:jc w:val="left"/>
        <w:rPr>
          <w:rFonts w:hint="eastAsia"/>
          <w:sz w:val="30"/>
          <w:szCs w:val="30"/>
        </w:rPr>
      </w:pPr>
      <w:r>
        <w:rPr>
          <w:rFonts w:hint="eastAsia"/>
          <w:sz w:val="30"/>
          <w:szCs w:val="30"/>
        </w:rPr>
        <w:t>我们也相信并承认，圣灵从永恒由父和子而出；因此祂既非被造，也非被生，乃是单单由二者而出；祂在次序上是三位一体的第三位格；与父和子同本质、同尊贵、同荣耀；因此是真实永恒的上帝，正如圣经所教导我们的。</w:t>
      </w:r>
    </w:p>
    <w:p w14:paraId="69FD9F5B">
      <w:pPr>
        <w:pStyle w:val="3"/>
        <w:spacing w:line="340" w:lineRule="exact"/>
        <w:ind w:right="0"/>
        <w:jc w:val="left"/>
        <w:rPr>
          <w:rFonts w:hint="eastAsia"/>
          <w:sz w:val="30"/>
          <w:szCs w:val="30"/>
        </w:rPr>
      </w:pPr>
    </w:p>
    <w:p w14:paraId="016FC8DC">
      <w:pPr>
        <w:pStyle w:val="2"/>
        <w:bidi w:val="0"/>
        <w:rPr>
          <w:rFonts w:hint="eastAsia"/>
        </w:rPr>
      </w:pPr>
      <w:r>
        <w:rPr>
          <w:rFonts w:hint="eastAsia"/>
        </w:rPr>
        <w:t>Article XII. The Creation of All Things, Especially the Angels</w:t>
      </w:r>
    </w:p>
    <w:p w14:paraId="5CBCBB3A">
      <w:pPr>
        <w:pStyle w:val="2"/>
        <w:bidi w:val="0"/>
        <w:rPr>
          <w:rFonts w:hint="eastAsia"/>
        </w:rPr>
      </w:pPr>
      <w:r>
        <w:rPr>
          <w:rFonts w:hint="eastAsia"/>
        </w:rPr>
        <w:t>第十二条 万物的创造，特别是天使</w:t>
      </w:r>
    </w:p>
    <w:p w14:paraId="470136E9">
      <w:pPr>
        <w:pStyle w:val="3"/>
        <w:spacing w:line="340" w:lineRule="exact"/>
        <w:ind w:right="0"/>
        <w:jc w:val="left"/>
        <w:rPr>
          <w:rFonts w:hint="eastAsia"/>
          <w:sz w:val="30"/>
          <w:szCs w:val="30"/>
        </w:rPr>
      </w:pPr>
    </w:p>
    <w:p w14:paraId="413610F2">
      <w:pPr>
        <w:pStyle w:val="3"/>
        <w:spacing w:line="340" w:lineRule="exact"/>
        <w:ind w:right="0"/>
        <w:jc w:val="left"/>
        <w:rPr>
          <w:rFonts w:hint="eastAsia"/>
          <w:sz w:val="30"/>
          <w:szCs w:val="30"/>
        </w:rPr>
      </w:pPr>
      <w:r>
        <w:rPr>
          <w:rFonts w:hint="eastAsia"/>
          <w:sz w:val="30"/>
          <w:szCs w:val="30"/>
        </w:rPr>
        <w:t>We believe that the Father by the Word, that is, by His Son, has created of nothing the heaven, the earth, and all creatures, when it seemed good unto Him; giving unto every creature its being, shape, form, and several offices to serve its Creator; that He also still upholds and governs them by His eternal providence and infinite power for the service of mankind, to the end that man may serve his God.</w:t>
      </w:r>
    </w:p>
    <w:p w14:paraId="56174D8C">
      <w:pPr>
        <w:pStyle w:val="3"/>
        <w:spacing w:line="340" w:lineRule="exact"/>
        <w:ind w:right="0"/>
        <w:jc w:val="left"/>
        <w:rPr>
          <w:rFonts w:hint="eastAsia"/>
          <w:sz w:val="30"/>
          <w:szCs w:val="30"/>
        </w:rPr>
      </w:pPr>
      <w:r>
        <w:rPr>
          <w:rFonts w:hint="eastAsia"/>
          <w:sz w:val="30"/>
          <w:szCs w:val="30"/>
        </w:rPr>
        <w:t>我们相信，父借着道，也就是借着祂的儿子，在祂看为好的时候，从无有中创造了天地和一切受造之物；赋予每个受造之物其存在、形状、形式和不同的职分来服事其创造主；祂也仍然借着祂永恒的护理和无限的能力来维持和管治它们，为要服事人类，以致人可以服事他的上帝。</w:t>
      </w:r>
    </w:p>
    <w:p w14:paraId="1AC7BD07">
      <w:pPr>
        <w:pStyle w:val="3"/>
        <w:spacing w:line="340" w:lineRule="exact"/>
        <w:ind w:right="0"/>
        <w:jc w:val="left"/>
        <w:rPr>
          <w:rFonts w:hint="eastAsia"/>
          <w:sz w:val="30"/>
          <w:szCs w:val="30"/>
        </w:rPr>
      </w:pPr>
    </w:p>
    <w:p w14:paraId="2324DF1D">
      <w:pPr>
        <w:pStyle w:val="3"/>
        <w:spacing w:line="340" w:lineRule="exact"/>
        <w:ind w:right="0"/>
        <w:jc w:val="left"/>
        <w:rPr>
          <w:rFonts w:hint="eastAsia"/>
          <w:sz w:val="30"/>
          <w:szCs w:val="30"/>
        </w:rPr>
      </w:pPr>
      <w:r>
        <w:rPr>
          <w:rFonts w:hint="eastAsia"/>
          <w:sz w:val="30"/>
          <w:szCs w:val="30"/>
        </w:rPr>
        <w:t>He also created the angels good, to be His messengers and to serve His elect; some of whom are fallen from that excellency in which God created them into everlasting perdition, and the others have by the grace of God remained steadfast and continued in their first state.</w:t>
      </w:r>
    </w:p>
    <w:p w14:paraId="6AF6D944">
      <w:pPr>
        <w:pStyle w:val="3"/>
        <w:spacing w:line="340" w:lineRule="exact"/>
        <w:ind w:right="0"/>
        <w:jc w:val="left"/>
        <w:rPr>
          <w:rFonts w:hint="eastAsia"/>
          <w:sz w:val="30"/>
          <w:szCs w:val="30"/>
        </w:rPr>
      </w:pPr>
      <w:r>
        <w:rPr>
          <w:rFonts w:hint="eastAsia"/>
          <w:sz w:val="30"/>
          <w:szCs w:val="30"/>
        </w:rPr>
        <w:t>祂也创造了良善的天使，作祂的使者，服事祂的选民；其中一些天使从上帝创造他们的卓越境地堕落，陷入永远的沉沦，而其他的则靠着上帝的恩典保持坚定，继续留在他们起初的状态。</w:t>
      </w:r>
    </w:p>
    <w:p w14:paraId="0B4695A7">
      <w:pPr>
        <w:pStyle w:val="3"/>
        <w:spacing w:line="340" w:lineRule="exact"/>
        <w:ind w:right="0"/>
        <w:jc w:val="left"/>
        <w:rPr>
          <w:rFonts w:hint="eastAsia"/>
          <w:sz w:val="30"/>
          <w:szCs w:val="30"/>
        </w:rPr>
      </w:pPr>
    </w:p>
    <w:p w14:paraId="4AACFA9B">
      <w:pPr>
        <w:pStyle w:val="3"/>
        <w:spacing w:line="340" w:lineRule="exact"/>
        <w:ind w:right="0"/>
        <w:jc w:val="left"/>
        <w:rPr>
          <w:rFonts w:hint="eastAsia"/>
          <w:sz w:val="30"/>
          <w:szCs w:val="30"/>
        </w:rPr>
      </w:pPr>
      <w:r>
        <w:rPr>
          <w:rFonts w:hint="eastAsia"/>
          <w:sz w:val="30"/>
          <w:szCs w:val="30"/>
        </w:rPr>
        <w:t>The devils and evil spirits are so depraved that they are enemies of God and every good thing; to the utmost of their power as murderers watching to ruin the Church and every member thereof, and by their wicked stratagems to destroy all; and are, therefore, by their own wickedness adjudged to eternal damnation, daily expecting their horrible torments.</w:t>
      </w:r>
    </w:p>
    <w:p w14:paraId="28D3C749">
      <w:pPr>
        <w:pStyle w:val="3"/>
        <w:spacing w:line="340" w:lineRule="exact"/>
        <w:ind w:right="0"/>
        <w:jc w:val="left"/>
        <w:rPr>
          <w:rFonts w:hint="eastAsia"/>
          <w:sz w:val="30"/>
          <w:szCs w:val="30"/>
        </w:rPr>
      </w:pPr>
      <w:r>
        <w:rPr>
          <w:rFonts w:hint="eastAsia"/>
          <w:sz w:val="30"/>
          <w:szCs w:val="30"/>
        </w:rPr>
        <w:t>魔鬼和邪灵是如此败坏，以致他们成为上帝和一切良善事物的敌人；他们竭尽其谋杀者的力量，窥探着要毁灭教会及其每个成员，并用他们邪恶的计谋来摧毁一切；因此，他们因自己的邪恶被判定受永恒的咒诅，日日等候他们可怕的折磨。</w:t>
      </w:r>
    </w:p>
    <w:p w14:paraId="573F2F83">
      <w:pPr>
        <w:pStyle w:val="3"/>
        <w:spacing w:line="340" w:lineRule="exact"/>
        <w:ind w:right="0"/>
        <w:jc w:val="left"/>
        <w:rPr>
          <w:rFonts w:hint="eastAsia"/>
          <w:sz w:val="30"/>
          <w:szCs w:val="30"/>
        </w:rPr>
      </w:pPr>
    </w:p>
    <w:p w14:paraId="6A6D9DA0">
      <w:pPr>
        <w:pStyle w:val="3"/>
        <w:spacing w:line="340" w:lineRule="exact"/>
        <w:ind w:right="0"/>
        <w:jc w:val="left"/>
        <w:rPr>
          <w:rFonts w:hint="eastAsia"/>
          <w:sz w:val="30"/>
          <w:szCs w:val="30"/>
        </w:rPr>
      </w:pPr>
      <w:r>
        <w:rPr>
          <w:rFonts w:hint="eastAsia"/>
          <w:sz w:val="30"/>
          <w:szCs w:val="30"/>
        </w:rPr>
        <w:t>Therefore we reject and abhor the error of the Sadducees, who deny the existence of spirits and angels; and also that of the Manichees, who assert that the devils have their origin of themselves, and that they are wicked of their own nature, without having been corrupted.</w:t>
      </w:r>
    </w:p>
    <w:p w14:paraId="60321E3D">
      <w:pPr>
        <w:pStyle w:val="3"/>
        <w:spacing w:line="340" w:lineRule="exact"/>
        <w:ind w:right="0"/>
        <w:jc w:val="left"/>
        <w:rPr>
          <w:rFonts w:hint="eastAsia"/>
          <w:sz w:val="30"/>
          <w:szCs w:val="30"/>
        </w:rPr>
      </w:pPr>
      <w:r>
        <w:rPr>
          <w:rFonts w:hint="eastAsia"/>
          <w:sz w:val="30"/>
          <w:szCs w:val="30"/>
        </w:rPr>
        <w:t>因此，我们拒绝并憎恶撒都该人的错误，他们否认灵和天使的存在；也拒绝摩尼教的错误，他们断言魔鬼是自生的，并且他们本性就是邪恶的，并未曾被败坏。</w:t>
      </w:r>
    </w:p>
    <w:p w14:paraId="2B15F3B8">
      <w:pPr>
        <w:pStyle w:val="3"/>
        <w:spacing w:line="340" w:lineRule="exact"/>
        <w:ind w:right="0"/>
        <w:jc w:val="left"/>
        <w:rPr>
          <w:rFonts w:hint="eastAsia"/>
          <w:sz w:val="30"/>
          <w:szCs w:val="30"/>
        </w:rPr>
      </w:pPr>
    </w:p>
    <w:p w14:paraId="7864D041">
      <w:pPr>
        <w:pStyle w:val="2"/>
        <w:bidi w:val="0"/>
        <w:rPr>
          <w:rFonts w:hint="eastAsia"/>
        </w:rPr>
      </w:pPr>
      <w:r>
        <w:rPr>
          <w:rFonts w:hint="eastAsia"/>
        </w:rPr>
        <w:t>Article XIII. The Providence of God and His Government of All Things</w:t>
      </w:r>
    </w:p>
    <w:p w14:paraId="2965F5D5">
      <w:pPr>
        <w:pStyle w:val="2"/>
        <w:bidi w:val="0"/>
        <w:rPr>
          <w:rFonts w:hint="eastAsia"/>
        </w:rPr>
      </w:pPr>
      <w:r>
        <w:rPr>
          <w:rFonts w:hint="eastAsia"/>
        </w:rPr>
        <w:t>第十三条 上帝的护理与祂对万物的管治</w:t>
      </w:r>
    </w:p>
    <w:p w14:paraId="433B3CD0">
      <w:pPr>
        <w:pStyle w:val="3"/>
        <w:spacing w:line="340" w:lineRule="exact"/>
        <w:ind w:right="0"/>
        <w:jc w:val="left"/>
        <w:rPr>
          <w:rFonts w:hint="eastAsia"/>
          <w:sz w:val="30"/>
          <w:szCs w:val="30"/>
        </w:rPr>
      </w:pPr>
    </w:p>
    <w:p w14:paraId="1CEBC31A">
      <w:pPr>
        <w:pStyle w:val="3"/>
        <w:spacing w:line="340" w:lineRule="exact"/>
        <w:ind w:right="0"/>
        <w:jc w:val="left"/>
        <w:rPr>
          <w:rFonts w:hint="eastAsia"/>
          <w:sz w:val="30"/>
          <w:szCs w:val="30"/>
        </w:rPr>
      </w:pPr>
      <w:r>
        <w:rPr>
          <w:rFonts w:hint="eastAsia"/>
          <w:sz w:val="30"/>
          <w:szCs w:val="30"/>
        </w:rPr>
        <w:t>We believe that the same good God, after He had created all things, did not forsake them or give them up to fortune or chance, but that He rules and governs them according to His holy will, so that nothing happens in this world without His appointment; nevertheless, God neither is the Author of nor can be charged with the sins which are committed.</w:t>
      </w:r>
    </w:p>
    <w:p w14:paraId="2BBCF06A">
      <w:pPr>
        <w:pStyle w:val="3"/>
        <w:spacing w:line="340" w:lineRule="exact"/>
        <w:ind w:right="0"/>
        <w:jc w:val="left"/>
        <w:rPr>
          <w:rFonts w:hint="eastAsia"/>
          <w:sz w:val="30"/>
          <w:szCs w:val="30"/>
        </w:rPr>
      </w:pPr>
      <w:r>
        <w:rPr>
          <w:rFonts w:hint="eastAsia"/>
          <w:sz w:val="30"/>
          <w:szCs w:val="30"/>
        </w:rPr>
        <w:t>我们相信，这位良善的上帝在创造了万物之后，并没有离弃它们，或任凭它们受命运或机遇的摆布，而是按照祂的圣洁旨意来统治和管治它们，因此，这世界上没有一件事不是出于祂的命定而发生的；然而，上帝既不是罪的创始者，也不应对所犯的罪负责。</w:t>
      </w:r>
    </w:p>
    <w:p w14:paraId="2CEA061A">
      <w:pPr>
        <w:pStyle w:val="3"/>
        <w:spacing w:line="340" w:lineRule="exact"/>
        <w:ind w:right="0"/>
        <w:jc w:val="left"/>
        <w:rPr>
          <w:rFonts w:hint="eastAsia"/>
          <w:sz w:val="30"/>
          <w:szCs w:val="30"/>
        </w:rPr>
      </w:pPr>
    </w:p>
    <w:p w14:paraId="1CF48261">
      <w:pPr>
        <w:pStyle w:val="3"/>
        <w:spacing w:line="340" w:lineRule="exact"/>
        <w:ind w:right="0"/>
        <w:jc w:val="left"/>
        <w:rPr>
          <w:rFonts w:hint="eastAsia"/>
          <w:sz w:val="30"/>
          <w:szCs w:val="30"/>
        </w:rPr>
      </w:pPr>
      <w:r>
        <w:rPr>
          <w:rFonts w:hint="eastAsia"/>
          <w:sz w:val="30"/>
          <w:szCs w:val="30"/>
        </w:rPr>
        <w:t>For His power and goodness are so great and incomprehensible that He orders and executes His work in the most excellent and just manner, even then when devils and wicked men act unjustly.</w:t>
      </w:r>
    </w:p>
    <w:p w14:paraId="03600688">
      <w:pPr>
        <w:pStyle w:val="3"/>
        <w:spacing w:line="340" w:lineRule="exact"/>
        <w:ind w:right="0"/>
        <w:jc w:val="left"/>
        <w:rPr>
          <w:rFonts w:hint="eastAsia"/>
          <w:sz w:val="30"/>
          <w:szCs w:val="30"/>
        </w:rPr>
      </w:pPr>
      <w:r>
        <w:rPr>
          <w:rFonts w:hint="eastAsia"/>
          <w:sz w:val="30"/>
          <w:szCs w:val="30"/>
        </w:rPr>
        <w:t>因为祂的能力和良善是如此伟大和不可测度，以致祂以最卓越和最公正的方式安排和执行祂的工作，即使在魔鬼和恶人行不义之事时也是如此。</w:t>
      </w:r>
    </w:p>
    <w:p w14:paraId="16431A7D">
      <w:pPr>
        <w:pStyle w:val="3"/>
        <w:spacing w:line="340" w:lineRule="exact"/>
        <w:ind w:right="0"/>
        <w:jc w:val="left"/>
        <w:rPr>
          <w:rFonts w:hint="eastAsia"/>
          <w:sz w:val="30"/>
          <w:szCs w:val="30"/>
        </w:rPr>
      </w:pPr>
    </w:p>
    <w:p w14:paraId="7B7C792F">
      <w:pPr>
        <w:pStyle w:val="3"/>
        <w:spacing w:line="340" w:lineRule="exact"/>
        <w:ind w:right="0"/>
        <w:jc w:val="left"/>
        <w:rPr>
          <w:rFonts w:hint="eastAsia"/>
          <w:sz w:val="30"/>
          <w:szCs w:val="30"/>
        </w:rPr>
      </w:pPr>
      <w:r>
        <w:rPr>
          <w:rFonts w:hint="eastAsia"/>
          <w:sz w:val="30"/>
          <w:szCs w:val="30"/>
        </w:rPr>
        <w:t>And as to what He does surpassing human understanding, we will not curiously inquire into farther than our capacity will admit of; but with the greatest humility and reverence adore the righteous judgments of God, which are hid from us, contenting ourselves that we are pupils of Christ, to learn only those things which He has revealed to us in His Word, without transgressing these limits.</w:t>
      </w:r>
    </w:p>
    <w:p w14:paraId="679EDE93">
      <w:pPr>
        <w:pStyle w:val="3"/>
        <w:spacing w:line="340" w:lineRule="exact"/>
        <w:ind w:right="0"/>
        <w:jc w:val="left"/>
        <w:rPr>
          <w:rFonts w:hint="eastAsia"/>
          <w:sz w:val="30"/>
          <w:szCs w:val="30"/>
        </w:rPr>
      </w:pPr>
      <w:r>
        <w:rPr>
          <w:rFonts w:hint="eastAsia"/>
          <w:sz w:val="30"/>
          <w:szCs w:val="30"/>
        </w:rPr>
        <w:t>至于祂所行的超越人所能理解的事，我们不会好奇地探究超过我们能力所及的范围；而是以最大的谦卑和敬畏来敬拜上帝那向我们隐藏的公义判断，满足于我们是基督的门徒，只学习祂在祂的话语中向我们启示的事，而不越过这些界限。</w:t>
      </w:r>
    </w:p>
    <w:p w14:paraId="48B2AFF3">
      <w:pPr>
        <w:pStyle w:val="3"/>
        <w:spacing w:line="340" w:lineRule="exact"/>
        <w:ind w:right="0"/>
        <w:jc w:val="left"/>
        <w:rPr>
          <w:rFonts w:hint="eastAsia"/>
          <w:sz w:val="30"/>
          <w:szCs w:val="30"/>
        </w:rPr>
      </w:pPr>
    </w:p>
    <w:p w14:paraId="3ACE40BC">
      <w:pPr>
        <w:pStyle w:val="3"/>
        <w:spacing w:line="340" w:lineRule="exact"/>
        <w:ind w:right="0"/>
        <w:jc w:val="left"/>
        <w:rPr>
          <w:rFonts w:hint="eastAsia"/>
          <w:sz w:val="30"/>
          <w:szCs w:val="30"/>
        </w:rPr>
      </w:pPr>
      <w:r>
        <w:rPr>
          <w:rFonts w:hint="eastAsia"/>
          <w:sz w:val="30"/>
          <w:szCs w:val="30"/>
        </w:rPr>
        <w:t>This doctrine affords us unspeakable consolation, since we are taught thereby that nothing can befall us by chance, but by the direction of our most gracious and heavenly Father; who watches over us with a paternal care, keeping all creatures so under His power that "not a hair of our head (for they are all numbered), nor a sparrow can fall to the ground without the will of our Father", in whom we do entirely trust; being persuaded that He so restrains the devil and all our enemies that without His will and permission they cannot hurt us.</w:t>
      </w:r>
    </w:p>
    <w:p w14:paraId="1FF8EA8F">
      <w:pPr>
        <w:pStyle w:val="3"/>
        <w:spacing w:line="340" w:lineRule="exact"/>
        <w:ind w:right="0"/>
        <w:jc w:val="left"/>
        <w:rPr>
          <w:rFonts w:hint="eastAsia"/>
          <w:sz w:val="30"/>
          <w:szCs w:val="30"/>
        </w:rPr>
      </w:pPr>
      <w:r>
        <w:rPr>
          <w:rFonts w:hint="eastAsia"/>
          <w:sz w:val="30"/>
          <w:szCs w:val="30"/>
        </w:rPr>
        <w:t>这个教义给予我们说不出的安慰，因为它教导我们，没有任何事是偶然临到我们身上的，而是出于我们最恩慈的天父的指引；祂以父亲般的关爱看顾我们，将一切受造物置于祂的权柄之下，以致“我们的一根头发（因为都已经被数过了），一只麻雀，若没有我们父的旨意，也不能掉在地上”，我们完全信靠祂；我们深信祂如此约束魔鬼和我们所有的仇敌，以致没有祂的旨意和许可，他们不能伤害我们。</w:t>
      </w:r>
    </w:p>
    <w:p w14:paraId="4EC87967">
      <w:pPr>
        <w:pStyle w:val="3"/>
        <w:spacing w:line="340" w:lineRule="exact"/>
        <w:ind w:right="0"/>
        <w:jc w:val="left"/>
        <w:rPr>
          <w:rFonts w:hint="eastAsia"/>
          <w:sz w:val="30"/>
          <w:szCs w:val="30"/>
        </w:rPr>
      </w:pPr>
    </w:p>
    <w:p w14:paraId="7E5B25F3">
      <w:pPr>
        <w:pStyle w:val="3"/>
        <w:spacing w:line="340" w:lineRule="exact"/>
        <w:ind w:right="0"/>
        <w:jc w:val="left"/>
        <w:rPr>
          <w:rFonts w:hint="eastAsia"/>
          <w:sz w:val="30"/>
          <w:szCs w:val="30"/>
        </w:rPr>
      </w:pPr>
      <w:r>
        <w:rPr>
          <w:rFonts w:hint="eastAsia"/>
          <w:sz w:val="30"/>
          <w:szCs w:val="30"/>
        </w:rPr>
        <w:t>And therefore we reject that damnable error of the Epicureans, who say that God regards nothing but leaves all things to chance.</w:t>
      </w:r>
    </w:p>
    <w:p w14:paraId="4003ADD9">
      <w:pPr>
        <w:pStyle w:val="3"/>
        <w:spacing w:line="340" w:lineRule="exact"/>
        <w:ind w:right="0"/>
        <w:jc w:val="left"/>
        <w:rPr>
          <w:rFonts w:hint="eastAsia"/>
          <w:sz w:val="30"/>
          <w:szCs w:val="30"/>
        </w:rPr>
      </w:pPr>
      <w:r>
        <w:rPr>
          <w:rFonts w:hint="eastAsia"/>
          <w:sz w:val="30"/>
          <w:szCs w:val="30"/>
        </w:rPr>
        <w:t>因此，我们拒绝伊壁鸠鲁派那可咒诅的错误，他们说上帝什么都不管，任凭万事都出于偶然。</w:t>
      </w:r>
    </w:p>
    <w:p w14:paraId="76E688A9">
      <w:pPr>
        <w:pStyle w:val="3"/>
        <w:spacing w:line="340" w:lineRule="exact"/>
        <w:ind w:right="0"/>
        <w:jc w:val="left"/>
        <w:rPr>
          <w:rFonts w:hint="eastAsia"/>
          <w:sz w:val="30"/>
          <w:szCs w:val="30"/>
        </w:rPr>
      </w:pPr>
    </w:p>
    <w:p w14:paraId="6ED590B1">
      <w:pPr>
        <w:pStyle w:val="2"/>
        <w:bidi w:val="0"/>
        <w:rPr>
          <w:rFonts w:hint="eastAsia"/>
        </w:rPr>
      </w:pPr>
      <w:r>
        <w:rPr>
          <w:rFonts w:hint="eastAsia"/>
        </w:rPr>
        <w:t>Article XIV. The Creation and Fall of Man, and His Incapacit to Perform What Is Truly Good</w:t>
      </w:r>
    </w:p>
    <w:p w14:paraId="10D15E02">
      <w:pPr>
        <w:pStyle w:val="2"/>
        <w:bidi w:val="0"/>
        <w:rPr>
          <w:rFonts w:hint="eastAsia"/>
        </w:rPr>
      </w:pPr>
      <w:r>
        <w:rPr>
          <w:rFonts w:hint="eastAsia"/>
        </w:rPr>
        <w:t>第十四条 人的创造与堕落，及其行善的无能</w:t>
      </w:r>
    </w:p>
    <w:p w14:paraId="52F9C453">
      <w:pPr>
        <w:pStyle w:val="3"/>
        <w:spacing w:line="340" w:lineRule="exact"/>
        <w:ind w:right="0"/>
        <w:jc w:val="left"/>
        <w:rPr>
          <w:rFonts w:hint="eastAsia"/>
          <w:sz w:val="30"/>
          <w:szCs w:val="30"/>
        </w:rPr>
      </w:pPr>
    </w:p>
    <w:p w14:paraId="68383FC0">
      <w:pPr>
        <w:pStyle w:val="3"/>
        <w:spacing w:line="340" w:lineRule="exact"/>
        <w:ind w:right="0"/>
        <w:jc w:val="left"/>
        <w:rPr>
          <w:rFonts w:hint="eastAsia"/>
          <w:sz w:val="30"/>
          <w:szCs w:val="30"/>
        </w:rPr>
      </w:pPr>
      <w:r>
        <w:rPr>
          <w:rFonts w:hint="eastAsia"/>
          <w:sz w:val="30"/>
          <w:szCs w:val="30"/>
        </w:rPr>
        <w:t>We believe that God created man out of the dust of the earth, and made and formed him after His own image and likeness, good, righteous, and holy, capable in all things to will agreeably to the will of God.</w:t>
      </w:r>
    </w:p>
    <w:p w14:paraId="5DA18F17">
      <w:pPr>
        <w:pStyle w:val="3"/>
        <w:spacing w:line="340" w:lineRule="exact"/>
        <w:ind w:right="0"/>
        <w:jc w:val="left"/>
        <w:rPr>
          <w:rFonts w:hint="eastAsia"/>
          <w:sz w:val="30"/>
          <w:szCs w:val="30"/>
        </w:rPr>
      </w:pPr>
      <w:r>
        <w:rPr>
          <w:rFonts w:hint="eastAsia"/>
          <w:sz w:val="30"/>
          <w:szCs w:val="30"/>
        </w:rPr>
        <w:t>我们相信，上帝用地上的尘土创造了人，并照着祂自己的形象和样式造了他，使他良善、公义、圣洁，凡事都能与上帝的旨意相合。</w:t>
      </w:r>
    </w:p>
    <w:p w14:paraId="3DB181C6">
      <w:pPr>
        <w:pStyle w:val="3"/>
        <w:spacing w:line="340" w:lineRule="exact"/>
        <w:ind w:right="0"/>
        <w:jc w:val="left"/>
        <w:rPr>
          <w:rFonts w:hint="eastAsia"/>
          <w:sz w:val="30"/>
          <w:szCs w:val="30"/>
        </w:rPr>
      </w:pPr>
    </w:p>
    <w:p w14:paraId="76F6CE4C">
      <w:pPr>
        <w:pStyle w:val="3"/>
        <w:spacing w:line="340" w:lineRule="exact"/>
        <w:ind w:right="0"/>
        <w:jc w:val="left"/>
        <w:rPr>
          <w:rFonts w:hint="eastAsia"/>
          <w:sz w:val="30"/>
          <w:szCs w:val="30"/>
        </w:rPr>
      </w:pPr>
      <w:r>
        <w:rPr>
          <w:rFonts w:hint="eastAsia"/>
          <w:sz w:val="30"/>
          <w:szCs w:val="30"/>
        </w:rPr>
        <w:t>But being in honor, he understood it not, neither knew his excellency, but wilfully subjected himself to sin and consequently to death and the curse, giving ear to the words of the devil.</w:t>
      </w:r>
    </w:p>
    <w:p w14:paraId="1961C03D">
      <w:pPr>
        <w:pStyle w:val="3"/>
        <w:spacing w:line="340" w:lineRule="exact"/>
        <w:ind w:right="0"/>
        <w:jc w:val="left"/>
        <w:rPr>
          <w:rFonts w:hint="eastAsia"/>
          <w:sz w:val="30"/>
          <w:szCs w:val="30"/>
        </w:rPr>
      </w:pPr>
      <w:r>
        <w:rPr>
          <w:rFonts w:hint="eastAsia"/>
          <w:sz w:val="30"/>
          <w:szCs w:val="30"/>
        </w:rPr>
        <w:t>但他身处尊贵之中，却不明白，也不知道自己的卓越，反而故意使自己服在罪之下，结果就是死亡和咒诅，听从了魔鬼的话。</w:t>
      </w:r>
    </w:p>
    <w:p w14:paraId="20A144E7">
      <w:pPr>
        <w:pStyle w:val="3"/>
        <w:spacing w:line="340" w:lineRule="exact"/>
        <w:ind w:right="0"/>
        <w:jc w:val="left"/>
        <w:rPr>
          <w:rFonts w:hint="eastAsia"/>
          <w:sz w:val="30"/>
          <w:szCs w:val="30"/>
        </w:rPr>
      </w:pPr>
    </w:p>
    <w:p w14:paraId="5FBF12C4">
      <w:pPr>
        <w:pStyle w:val="3"/>
        <w:spacing w:line="340" w:lineRule="exact"/>
        <w:ind w:right="0"/>
        <w:jc w:val="left"/>
        <w:rPr>
          <w:rFonts w:hint="eastAsia"/>
          <w:sz w:val="30"/>
          <w:szCs w:val="30"/>
        </w:rPr>
      </w:pPr>
      <w:r>
        <w:rPr>
          <w:rFonts w:hint="eastAsia"/>
          <w:sz w:val="30"/>
          <w:szCs w:val="30"/>
        </w:rPr>
        <w:t>For the commandment of life, which he had received, he transgressed; and by sin separated himself from God, who was his true life; having corrupted his whole nature; whereby he made himself liable to corporal and spiritual death.</w:t>
      </w:r>
    </w:p>
    <w:p w14:paraId="71CA3DA9">
      <w:pPr>
        <w:pStyle w:val="3"/>
        <w:spacing w:line="340" w:lineRule="exact"/>
        <w:ind w:right="0"/>
        <w:jc w:val="left"/>
        <w:rPr>
          <w:rFonts w:hint="eastAsia"/>
          <w:sz w:val="30"/>
          <w:szCs w:val="30"/>
        </w:rPr>
      </w:pPr>
      <w:r>
        <w:rPr>
          <w:rFonts w:hint="eastAsia"/>
          <w:sz w:val="30"/>
          <w:szCs w:val="30"/>
        </w:rPr>
        <w:t>因为他违背了所领受的生命之诫；并因罪使自己与上帝——他真实的生命——隔绝；败坏了他的整个本性；由此使自己当受身体和灵魂的死亡。</w:t>
      </w:r>
    </w:p>
    <w:p w14:paraId="111D3022">
      <w:pPr>
        <w:pStyle w:val="3"/>
        <w:spacing w:line="340" w:lineRule="exact"/>
        <w:ind w:right="0"/>
        <w:jc w:val="left"/>
        <w:rPr>
          <w:rFonts w:hint="eastAsia"/>
          <w:sz w:val="30"/>
          <w:szCs w:val="30"/>
        </w:rPr>
      </w:pPr>
    </w:p>
    <w:p w14:paraId="59665148">
      <w:pPr>
        <w:pStyle w:val="3"/>
        <w:spacing w:line="340" w:lineRule="exact"/>
        <w:ind w:right="0"/>
        <w:jc w:val="left"/>
        <w:rPr>
          <w:rFonts w:hint="eastAsia"/>
          <w:sz w:val="30"/>
          <w:szCs w:val="30"/>
        </w:rPr>
      </w:pPr>
      <w:r>
        <w:rPr>
          <w:rFonts w:hint="eastAsia"/>
          <w:sz w:val="30"/>
          <w:szCs w:val="30"/>
        </w:rPr>
        <w:t>And being thus become wicked, perverse, and corrupt in all his ways, he has lost all his excellent gifts which he had received from God, and retained only small remains thereof, which, however, are sufficient to leave man without excuse; for all the light which is in us is changed into darkness, as the Scriptures teach us, saying: "The light shineth in the darkness, and the darkness apprehended it not"; where St. John calls men darkness.</w:t>
      </w:r>
    </w:p>
    <w:p w14:paraId="41529115">
      <w:pPr>
        <w:pStyle w:val="3"/>
        <w:spacing w:line="340" w:lineRule="exact"/>
        <w:ind w:right="0"/>
        <w:jc w:val="left"/>
        <w:rPr>
          <w:rFonts w:hint="eastAsia"/>
          <w:sz w:val="30"/>
          <w:szCs w:val="30"/>
        </w:rPr>
      </w:pPr>
      <w:r>
        <w:rPr>
          <w:rFonts w:hint="eastAsia"/>
          <w:sz w:val="30"/>
          <w:szCs w:val="30"/>
        </w:rPr>
        <w:t>他既然在一切所行的事上变得邪恶、乖僻、败坏，就失去了他从上帝所领受的一切美好恩赐，只剩下些微残余，然而这些残余足以使人无可推诿；因为我们里面所有的光都变成了黑暗，正如圣经教导我们说：“光照在黑暗里，黑暗却不接受光”；在此，圣约翰称人为黑暗。</w:t>
      </w:r>
    </w:p>
    <w:p w14:paraId="5F71AB87">
      <w:pPr>
        <w:pStyle w:val="3"/>
        <w:spacing w:line="340" w:lineRule="exact"/>
        <w:ind w:right="0"/>
        <w:jc w:val="left"/>
        <w:rPr>
          <w:rFonts w:hint="eastAsia"/>
          <w:sz w:val="30"/>
          <w:szCs w:val="30"/>
        </w:rPr>
      </w:pPr>
    </w:p>
    <w:p w14:paraId="197EC9DF">
      <w:pPr>
        <w:pStyle w:val="3"/>
        <w:spacing w:line="340" w:lineRule="exact"/>
        <w:ind w:right="0"/>
        <w:jc w:val="left"/>
        <w:rPr>
          <w:rFonts w:hint="eastAsia"/>
          <w:sz w:val="30"/>
          <w:szCs w:val="30"/>
        </w:rPr>
      </w:pPr>
      <w:r>
        <w:rPr>
          <w:rFonts w:hint="eastAsia"/>
          <w:sz w:val="30"/>
          <w:szCs w:val="30"/>
        </w:rPr>
        <w:t>Therefore we reject all that is taught repugnant to this concerning the free will of man, since man is but a slave to sin, and "can receive nothing, except it have been given him from heaven".</w:t>
      </w:r>
    </w:p>
    <w:p w14:paraId="3F432B1E">
      <w:pPr>
        <w:pStyle w:val="3"/>
        <w:spacing w:line="340" w:lineRule="exact"/>
        <w:ind w:right="0"/>
        <w:jc w:val="left"/>
        <w:rPr>
          <w:rFonts w:hint="eastAsia"/>
          <w:sz w:val="30"/>
          <w:szCs w:val="30"/>
        </w:rPr>
      </w:pPr>
      <w:r>
        <w:rPr>
          <w:rFonts w:hint="eastAsia"/>
          <w:sz w:val="30"/>
          <w:szCs w:val="30"/>
        </w:rPr>
        <w:t>因此，我们拒绝一切与此相悖的关于人自由意志的教导，因为人不过是罪的奴仆，“若不是从天上赐的，人就不能得什么”。</w:t>
      </w:r>
    </w:p>
    <w:p w14:paraId="5FD64EA7">
      <w:pPr>
        <w:pStyle w:val="3"/>
        <w:spacing w:line="340" w:lineRule="exact"/>
        <w:ind w:right="0"/>
        <w:jc w:val="left"/>
        <w:rPr>
          <w:rFonts w:hint="eastAsia"/>
          <w:sz w:val="30"/>
          <w:szCs w:val="30"/>
        </w:rPr>
      </w:pPr>
    </w:p>
    <w:p w14:paraId="42BAD0C4">
      <w:pPr>
        <w:pStyle w:val="3"/>
        <w:spacing w:line="340" w:lineRule="exact"/>
        <w:ind w:right="0"/>
        <w:jc w:val="left"/>
        <w:rPr>
          <w:rFonts w:hint="eastAsia"/>
          <w:sz w:val="30"/>
          <w:szCs w:val="30"/>
        </w:rPr>
      </w:pPr>
      <w:r>
        <w:rPr>
          <w:rFonts w:hint="eastAsia"/>
          <w:sz w:val="30"/>
          <w:szCs w:val="30"/>
        </w:rPr>
        <w:t>For who may presume to boast that he of himself can do any good, since Christ says: "No man can come to me, except the Father that sent me draw him"?</w:t>
      </w:r>
    </w:p>
    <w:p w14:paraId="75528634">
      <w:pPr>
        <w:pStyle w:val="3"/>
        <w:spacing w:line="340" w:lineRule="exact"/>
        <w:ind w:right="0"/>
        <w:jc w:val="left"/>
        <w:rPr>
          <w:rFonts w:hint="eastAsia"/>
          <w:sz w:val="30"/>
          <w:szCs w:val="30"/>
        </w:rPr>
      </w:pPr>
      <w:r>
        <w:rPr>
          <w:rFonts w:hint="eastAsia"/>
          <w:sz w:val="30"/>
          <w:szCs w:val="30"/>
        </w:rPr>
        <w:t>因为谁敢夸口说他凭自己能行任何善事呢，既然基督说：“若不是差我来的父吸引人，就没有能到我这里来的”？</w:t>
      </w:r>
    </w:p>
    <w:p w14:paraId="2B75C577">
      <w:pPr>
        <w:pStyle w:val="3"/>
        <w:spacing w:line="340" w:lineRule="exact"/>
        <w:ind w:right="0"/>
        <w:jc w:val="left"/>
        <w:rPr>
          <w:rFonts w:hint="eastAsia"/>
          <w:sz w:val="30"/>
          <w:szCs w:val="30"/>
        </w:rPr>
      </w:pPr>
    </w:p>
    <w:p w14:paraId="2F382832">
      <w:pPr>
        <w:pStyle w:val="3"/>
        <w:spacing w:line="340" w:lineRule="exact"/>
        <w:ind w:right="0"/>
        <w:jc w:val="left"/>
        <w:rPr>
          <w:rFonts w:hint="eastAsia"/>
          <w:sz w:val="30"/>
          <w:szCs w:val="30"/>
        </w:rPr>
      </w:pPr>
      <w:r>
        <w:rPr>
          <w:rFonts w:hint="eastAsia"/>
          <w:sz w:val="30"/>
          <w:szCs w:val="30"/>
        </w:rPr>
        <w:t>Who will glory in his own will, who understands that "the mind of the flesh is enmity against God"?</w:t>
      </w:r>
    </w:p>
    <w:p w14:paraId="39645CDA">
      <w:pPr>
        <w:pStyle w:val="3"/>
        <w:spacing w:line="340" w:lineRule="exact"/>
        <w:ind w:right="0"/>
        <w:jc w:val="left"/>
        <w:rPr>
          <w:rFonts w:hint="eastAsia"/>
          <w:sz w:val="30"/>
          <w:szCs w:val="30"/>
        </w:rPr>
      </w:pPr>
      <w:r>
        <w:rPr>
          <w:rFonts w:hint="eastAsia"/>
          <w:sz w:val="30"/>
          <w:szCs w:val="30"/>
        </w:rPr>
        <w:t>谁能夸耀自己的意志呢，他既明白“体贴肉体的，就是与上帝为仇”？</w:t>
      </w:r>
    </w:p>
    <w:p w14:paraId="69CE30C6">
      <w:pPr>
        <w:pStyle w:val="3"/>
        <w:spacing w:line="340" w:lineRule="exact"/>
        <w:ind w:right="0"/>
        <w:jc w:val="left"/>
        <w:rPr>
          <w:rFonts w:hint="eastAsia"/>
          <w:sz w:val="30"/>
          <w:szCs w:val="30"/>
        </w:rPr>
      </w:pPr>
    </w:p>
    <w:p w14:paraId="1F0256CB">
      <w:pPr>
        <w:pStyle w:val="3"/>
        <w:spacing w:line="340" w:lineRule="exact"/>
        <w:ind w:right="0"/>
        <w:jc w:val="left"/>
        <w:rPr>
          <w:rFonts w:hint="eastAsia"/>
          <w:sz w:val="30"/>
          <w:szCs w:val="30"/>
        </w:rPr>
      </w:pPr>
      <w:r>
        <w:rPr>
          <w:rFonts w:hint="eastAsia"/>
          <w:sz w:val="30"/>
          <w:szCs w:val="30"/>
        </w:rPr>
        <w:t>Who can speak of his knowledge, since "the natural man receiveth not the things of the Spirit of God"?</w:t>
      </w:r>
    </w:p>
    <w:p w14:paraId="70864888">
      <w:pPr>
        <w:pStyle w:val="3"/>
        <w:spacing w:line="340" w:lineRule="exact"/>
        <w:ind w:right="0"/>
        <w:jc w:val="left"/>
        <w:rPr>
          <w:rFonts w:hint="eastAsia"/>
          <w:sz w:val="30"/>
          <w:szCs w:val="30"/>
        </w:rPr>
      </w:pPr>
      <w:r>
        <w:rPr>
          <w:rFonts w:hint="eastAsia"/>
          <w:sz w:val="30"/>
          <w:szCs w:val="30"/>
        </w:rPr>
        <w:t>谁能谈论自己的知识呢，既然“属血气的人不领会神圣灵的事”？</w:t>
      </w:r>
    </w:p>
    <w:p w14:paraId="48A7F9FB">
      <w:pPr>
        <w:pStyle w:val="3"/>
        <w:spacing w:line="340" w:lineRule="exact"/>
        <w:ind w:right="0"/>
        <w:jc w:val="left"/>
        <w:rPr>
          <w:rFonts w:hint="eastAsia"/>
          <w:sz w:val="30"/>
          <w:szCs w:val="30"/>
        </w:rPr>
      </w:pPr>
    </w:p>
    <w:p w14:paraId="6DAF12C2">
      <w:pPr>
        <w:pStyle w:val="3"/>
        <w:spacing w:line="340" w:lineRule="exact"/>
        <w:ind w:right="0"/>
        <w:jc w:val="left"/>
        <w:rPr>
          <w:rFonts w:hint="eastAsia"/>
          <w:sz w:val="30"/>
          <w:szCs w:val="30"/>
        </w:rPr>
      </w:pPr>
      <w:r>
        <w:rPr>
          <w:rFonts w:hint="eastAsia"/>
          <w:sz w:val="30"/>
          <w:szCs w:val="30"/>
        </w:rPr>
        <w:t>In short, who dares suggest any thought, since he knows that "we are not sufficient of ourselves to account anything as of ourselves, but that our sufficiency is of God"?</w:t>
      </w:r>
    </w:p>
    <w:p w14:paraId="634F7BEB">
      <w:pPr>
        <w:pStyle w:val="3"/>
        <w:spacing w:line="340" w:lineRule="exact"/>
        <w:ind w:right="0"/>
        <w:jc w:val="left"/>
        <w:rPr>
          <w:rFonts w:hint="eastAsia"/>
          <w:sz w:val="30"/>
          <w:szCs w:val="30"/>
        </w:rPr>
      </w:pPr>
      <w:r>
        <w:rPr>
          <w:rFonts w:hint="eastAsia"/>
          <w:sz w:val="30"/>
          <w:szCs w:val="30"/>
        </w:rPr>
        <w:t>总之，谁敢提出任何想法呢，他既知道“我们凭自己不能承担什么事，我们所能承担的，乃是出于上帝”？</w:t>
      </w:r>
    </w:p>
    <w:p w14:paraId="288C4215">
      <w:pPr>
        <w:pStyle w:val="3"/>
        <w:spacing w:line="340" w:lineRule="exact"/>
        <w:ind w:right="0"/>
        <w:jc w:val="left"/>
        <w:rPr>
          <w:rFonts w:hint="eastAsia"/>
          <w:sz w:val="30"/>
          <w:szCs w:val="30"/>
        </w:rPr>
      </w:pPr>
    </w:p>
    <w:p w14:paraId="6244222F">
      <w:pPr>
        <w:pStyle w:val="3"/>
        <w:spacing w:line="340" w:lineRule="exact"/>
        <w:ind w:right="0"/>
        <w:jc w:val="left"/>
        <w:rPr>
          <w:rFonts w:hint="eastAsia"/>
          <w:sz w:val="30"/>
          <w:szCs w:val="30"/>
        </w:rPr>
      </w:pPr>
      <w:r>
        <w:rPr>
          <w:rFonts w:hint="eastAsia"/>
          <w:sz w:val="30"/>
          <w:szCs w:val="30"/>
        </w:rPr>
        <w:t>And therefore what the apostle says ought justly to be held sure and firm, that "God worketh in us both to will and to work, for his good pleasure".</w:t>
      </w:r>
    </w:p>
    <w:p w14:paraId="1C82E53F">
      <w:pPr>
        <w:pStyle w:val="3"/>
        <w:spacing w:line="340" w:lineRule="exact"/>
        <w:ind w:right="0"/>
        <w:jc w:val="left"/>
        <w:rPr>
          <w:rFonts w:hint="eastAsia"/>
          <w:sz w:val="30"/>
          <w:szCs w:val="30"/>
        </w:rPr>
      </w:pPr>
      <w:r>
        <w:rPr>
          <w:rFonts w:hint="eastAsia"/>
          <w:sz w:val="30"/>
          <w:szCs w:val="30"/>
        </w:rPr>
        <w:t>因此，使徒所说的话理当被确信不移地持守，就是“上帝在你们心里运行，为要成就祂的美意，使你们立志行事”。</w:t>
      </w:r>
    </w:p>
    <w:p w14:paraId="580066AA">
      <w:pPr>
        <w:pStyle w:val="3"/>
        <w:spacing w:line="340" w:lineRule="exact"/>
        <w:ind w:right="0"/>
        <w:jc w:val="left"/>
        <w:rPr>
          <w:rFonts w:hint="eastAsia"/>
          <w:sz w:val="30"/>
          <w:szCs w:val="30"/>
        </w:rPr>
      </w:pPr>
    </w:p>
    <w:p w14:paraId="1B5CE149">
      <w:pPr>
        <w:pStyle w:val="3"/>
        <w:spacing w:line="340" w:lineRule="exact"/>
        <w:ind w:right="0"/>
        <w:jc w:val="left"/>
        <w:rPr>
          <w:rFonts w:hint="eastAsia"/>
          <w:sz w:val="30"/>
          <w:szCs w:val="30"/>
        </w:rPr>
      </w:pPr>
      <w:r>
        <w:rPr>
          <w:rFonts w:hint="eastAsia"/>
          <w:sz w:val="30"/>
          <w:szCs w:val="30"/>
        </w:rPr>
        <w:t>For there is no understanding nor will conformable to the divine understanding and will but what Christ has wrought in man; which He teaches us, when He says: "Apart from me ye can do nothing".</w:t>
      </w:r>
    </w:p>
    <w:p w14:paraId="0327BAEF">
      <w:pPr>
        <w:pStyle w:val="3"/>
        <w:spacing w:line="340" w:lineRule="exact"/>
        <w:ind w:right="0"/>
        <w:jc w:val="left"/>
        <w:rPr>
          <w:rFonts w:hint="eastAsia"/>
          <w:sz w:val="30"/>
          <w:szCs w:val="30"/>
        </w:rPr>
      </w:pPr>
      <w:r>
        <w:rPr>
          <w:rFonts w:hint="eastAsia"/>
          <w:sz w:val="30"/>
          <w:szCs w:val="30"/>
        </w:rPr>
        <w:t>因为没有符合神圣理解和旨意的理解或意志，除非是基督在人里面作成的；祂教导我们说：“离了我，你们就不能作什么”。</w:t>
      </w:r>
    </w:p>
    <w:p w14:paraId="27E3AA21">
      <w:pPr>
        <w:pStyle w:val="3"/>
        <w:spacing w:line="340" w:lineRule="exact"/>
        <w:ind w:right="0"/>
        <w:jc w:val="left"/>
        <w:rPr>
          <w:rFonts w:hint="eastAsia"/>
          <w:sz w:val="30"/>
          <w:szCs w:val="30"/>
        </w:rPr>
      </w:pPr>
    </w:p>
    <w:p w14:paraId="4AF73463">
      <w:pPr>
        <w:pStyle w:val="2"/>
        <w:bidi w:val="0"/>
        <w:rPr>
          <w:rFonts w:hint="eastAsia"/>
        </w:rPr>
      </w:pPr>
      <w:r>
        <w:rPr>
          <w:rFonts w:hint="eastAsia"/>
        </w:rPr>
        <w:t>Article XV. Original Sin</w:t>
      </w:r>
    </w:p>
    <w:p w14:paraId="7E6ED6C8">
      <w:pPr>
        <w:pStyle w:val="2"/>
        <w:bidi w:val="0"/>
        <w:rPr>
          <w:rFonts w:hint="eastAsia"/>
        </w:rPr>
      </w:pPr>
      <w:r>
        <w:rPr>
          <w:rFonts w:hint="eastAsia"/>
        </w:rPr>
        <w:t>第十五条 原罪</w:t>
      </w:r>
    </w:p>
    <w:p w14:paraId="5F6B25CF">
      <w:pPr>
        <w:pStyle w:val="3"/>
        <w:spacing w:line="340" w:lineRule="exact"/>
        <w:ind w:right="0"/>
        <w:jc w:val="left"/>
        <w:rPr>
          <w:rFonts w:hint="eastAsia"/>
          <w:sz w:val="30"/>
          <w:szCs w:val="30"/>
        </w:rPr>
      </w:pPr>
    </w:p>
    <w:p w14:paraId="1FDAA773">
      <w:pPr>
        <w:pStyle w:val="3"/>
        <w:spacing w:line="340" w:lineRule="exact"/>
        <w:ind w:right="0"/>
        <w:jc w:val="left"/>
        <w:rPr>
          <w:rFonts w:hint="eastAsia"/>
          <w:sz w:val="30"/>
          <w:szCs w:val="30"/>
        </w:rPr>
      </w:pPr>
      <w:r>
        <w:rPr>
          <w:rFonts w:hint="eastAsia"/>
          <w:sz w:val="30"/>
          <w:szCs w:val="30"/>
        </w:rPr>
        <w:t>We believe that through the disobedience of Adam original sin is extended to all mankind; which is a corruption of the whole nature and a hereditary disease, wherewith even infants in their mother's womb are infected, and which produces in man all sorts of sin, being in him as a root thereof, and therefore is so vile and abominable in the sight of God that it is sufficient to condemn all mankind.</w:t>
      </w:r>
    </w:p>
    <w:p w14:paraId="3BCEC64A">
      <w:pPr>
        <w:pStyle w:val="3"/>
        <w:spacing w:line="340" w:lineRule="exact"/>
        <w:ind w:right="0"/>
        <w:jc w:val="left"/>
        <w:rPr>
          <w:rFonts w:hint="eastAsia"/>
          <w:sz w:val="30"/>
          <w:szCs w:val="30"/>
        </w:rPr>
      </w:pPr>
      <w:r>
        <w:rPr>
          <w:rFonts w:hint="eastAsia"/>
          <w:sz w:val="30"/>
          <w:szCs w:val="30"/>
        </w:rPr>
        <w:t>我们相信，因着亚当的不顺服，原罪延及全人类；这是全本性的败坏和一种遗传的疾病，甚至母腹中的婴孩也受其感染，它在人里面产生各样的罪，如同罪的根源在他里面，因此在上帝眼中是如此卑鄙可憎，足以使全人类被定罪。</w:t>
      </w:r>
    </w:p>
    <w:p w14:paraId="61272D04">
      <w:pPr>
        <w:pStyle w:val="3"/>
        <w:spacing w:line="340" w:lineRule="exact"/>
        <w:ind w:right="0"/>
        <w:jc w:val="left"/>
        <w:rPr>
          <w:rFonts w:hint="eastAsia"/>
          <w:sz w:val="30"/>
          <w:szCs w:val="30"/>
        </w:rPr>
      </w:pPr>
    </w:p>
    <w:p w14:paraId="294E3075">
      <w:pPr>
        <w:pStyle w:val="3"/>
        <w:spacing w:line="340" w:lineRule="exact"/>
        <w:ind w:right="0"/>
        <w:jc w:val="left"/>
        <w:rPr>
          <w:rFonts w:hint="eastAsia"/>
          <w:sz w:val="30"/>
          <w:szCs w:val="30"/>
        </w:rPr>
      </w:pPr>
      <w:r>
        <w:rPr>
          <w:rFonts w:hint="eastAsia"/>
          <w:sz w:val="30"/>
          <w:szCs w:val="30"/>
        </w:rPr>
        <w:t>Nor is it altogether abolished or wholly eradicated even by regeneration; since sin always issues forth from this woeful source, as water from a fountain; notwithstanding it is not imputed to the children of God unto condemnation, but by His grace and mercy is forgiven them.</w:t>
      </w:r>
    </w:p>
    <w:p w14:paraId="3C8C0D5E">
      <w:pPr>
        <w:pStyle w:val="3"/>
        <w:spacing w:line="340" w:lineRule="exact"/>
        <w:ind w:right="0"/>
        <w:jc w:val="left"/>
        <w:rPr>
          <w:rFonts w:hint="eastAsia"/>
          <w:sz w:val="30"/>
          <w:szCs w:val="30"/>
        </w:rPr>
      </w:pPr>
      <w:r>
        <w:rPr>
          <w:rFonts w:hint="eastAsia"/>
          <w:sz w:val="30"/>
          <w:szCs w:val="30"/>
        </w:rPr>
        <w:t>即使借着重生，它也没有被完全废除或根除；因为罪总是从这个可悲的源头涌出，如同水从泉源涌出；尽管如此，它不被算为上帝儿女的罪以致定罪，而是借着祂的恩典和怜悯得以赦免。</w:t>
      </w:r>
    </w:p>
    <w:p w14:paraId="6C38F8E0">
      <w:pPr>
        <w:pStyle w:val="3"/>
        <w:spacing w:line="340" w:lineRule="exact"/>
        <w:ind w:right="0"/>
        <w:jc w:val="left"/>
        <w:rPr>
          <w:rFonts w:hint="eastAsia"/>
          <w:sz w:val="30"/>
          <w:szCs w:val="30"/>
        </w:rPr>
      </w:pPr>
    </w:p>
    <w:p w14:paraId="6FDDFBEF">
      <w:pPr>
        <w:pStyle w:val="3"/>
        <w:spacing w:line="340" w:lineRule="exact"/>
        <w:ind w:right="0"/>
        <w:jc w:val="left"/>
        <w:rPr>
          <w:rFonts w:hint="eastAsia"/>
          <w:sz w:val="30"/>
          <w:szCs w:val="30"/>
        </w:rPr>
      </w:pPr>
      <w:r>
        <w:rPr>
          <w:rFonts w:hint="eastAsia"/>
          <w:sz w:val="30"/>
          <w:szCs w:val="30"/>
        </w:rPr>
        <w:t>Not that they should rest securely in sin, but that a sense of this corruption should make believers often to sigh, desiring to be delivered from this body of death.</w:t>
      </w:r>
    </w:p>
    <w:p w14:paraId="72A86D0C">
      <w:pPr>
        <w:pStyle w:val="3"/>
        <w:spacing w:line="340" w:lineRule="exact"/>
        <w:ind w:right="0"/>
        <w:jc w:val="left"/>
        <w:rPr>
          <w:rFonts w:hint="eastAsia"/>
          <w:sz w:val="30"/>
          <w:szCs w:val="30"/>
        </w:rPr>
      </w:pPr>
      <w:r>
        <w:rPr>
          <w:rFonts w:hint="eastAsia"/>
          <w:sz w:val="30"/>
          <w:szCs w:val="30"/>
        </w:rPr>
        <w:t>这并非说他们可以安然住在罪中，而是这种败坏的感觉应使信徒常常叹息，渴望脱离这取死的身体。</w:t>
      </w:r>
    </w:p>
    <w:p w14:paraId="2D68D656">
      <w:pPr>
        <w:pStyle w:val="3"/>
        <w:spacing w:line="340" w:lineRule="exact"/>
        <w:ind w:right="0"/>
        <w:jc w:val="left"/>
        <w:rPr>
          <w:rFonts w:hint="eastAsia"/>
          <w:sz w:val="30"/>
          <w:szCs w:val="30"/>
        </w:rPr>
      </w:pPr>
    </w:p>
    <w:p w14:paraId="573EB402">
      <w:pPr>
        <w:pStyle w:val="3"/>
        <w:spacing w:line="340" w:lineRule="exact"/>
        <w:ind w:right="0"/>
        <w:jc w:val="left"/>
        <w:rPr>
          <w:rFonts w:hint="eastAsia"/>
          <w:sz w:val="30"/>
          <w:szCs w:val="30"/>
        </w:rPr>
      </w:pPr>
      <w:r>
        <w:rPr>
          <w:rFonts w:hint="eastAsia"/>
          <w:sz w:val="30"/>
          <w:szCs w:val="30"/>
        </w:rPr>
        <w:t>Wherefore we reject the error of the Pelagians, who assert that sin proceeds only from imitation.</w:t>
      </w:r>
    </w:p>
    <w:p w14:paraId="376BEC47">
      <w:pPr>
        <w:pStyle w:val="3"/>
        <w:spacing w:line="340" w:lineRule="exact"/>
        <w:ind w:right="0"/>
        <w:jc w:val="left"/>
        <w:rPr>
          <w:rFonts w:hint="eastAsia"/>
          <w:sz w:val="30"/>
          <w:szCs w:val="30"/>
        </w:rPr>
      </w:pPr>
      <w:r>
        <w:rPr>
          <w:rFonts w:hint="eastAsia"/>
          <w:sz w:val="30"/>
          <w:szCs w:val="30"/>
        </w:rPr>
        <w:t>因此，我们拒绝伯拉纠派的错误，他们主张罪仅仅来自模仿。</w:t>
      </w:r>
    </w:p>
    <w:p w14:paraId="3F822630">
      <w:pPr>
        <w:pStyle w:val="3"/>
        <w:spacing w:line="340" w:lineRule="exact"/>
        <w:ind w:right="0"/>
        <w:jc w:val="left"/>
        <w:rPr>
          <w:rFonts w:hint="eastAsia"/>
          <w:sz w:val="30"/>
          <w:szCs w:val="30"/>
        </w:rPr>
      </w:pPr>
    </w:p>
    <w:p w14:paraId="6B17227F">
      <w:pPr>
        <w:pStyle w:val="2"/>
        <w:bidi w:val="0"/>
        <w:rPr>
          <w:rFonts w:hint="eastAsia"/>
        </w:rPr>
      </w:pPr>
      <w:r>
        <w:rPr>
          <w:rFonts w:hint="eastAsia"/>
        </w:rPr>
        <w:t>Article XVI. Eternal Election</w:t>
      </w:r>
    </w:p>
    <w:p w14:paraId="048327E8">
      <w:pPr>
        <w:pStyle w:val="2"/>
        <w:bidi w:val="0"/>
        <w:rPr>
          <w:rFonts w:hint="eastAsia"/>
        </w:rPr>
      </w:pPr>
      <w:r>
        <w:rPr>
          <w:rFonts w:hint="eastAsia"/>
        </w:rPr>
        <w:t>第十六条 永远的拣选</w:t>
      </w:r>
    </w:p>
    <w:p w14:paraId="129085FE">
      <w:pPr>
        <w:pStyle w:val="3"/>
        <w:spacing w:line="340" w:lineRule="exact"/>
        <w:ind w:right="0"/>
        <w:jc w:val="left"/>
        <w:rPr>
          <w:rFonts w:hint="eastAsia"/>
          <w:sz w:val="30"/>
          <w:szCs w:val="30"/>
        </w:rPr>
      </w:pPr>
    </w:p>
    <w:p w14:paraId="38EFBAA0">
      <w:pPr>
        <w:pStyle w:val="3"/>
        <w:spacing w:line="340" w:lineRule="exact"/>
        <w:ind w:right="0"/>
        <w:jc w:val="left"/>
        <w:rPr>
          <w:rFonts w:hint="eastAsia"/>
          <w:sz w:val="30"/>
          <w:szCs w:val="30"/>
        </w:rPr>
      </w:pPr>
      <w:r>
        <w:rPr>
          <w:rFonts w:hint="eastAsia"/>
          <w:sz w:val="30"/>
          <w:szCs w:val="30"/>
        </w:rPr>
        <w:t>We believe that, all the posterity of Adam being thus fallen into perdition and ruin by the sin of our first parents, God then did manifest Himself such as He is; that is to say, merciful and just: merciful, since He delivers and preserves from this perdition all whom He in His eternal and unchangeable counsel of mere goodness has elected in Christ Jesus our Lord, without any respect to their works; just, in leaving others in the fall and perdition wherein they have involved themselves.</w:t>
      </w:r>
    </w:p>
    <w:p w14:paraId="395E409E">
      <w:pPr>
        <w:pStyle w:val="3"/>
        <w:spacing w:line="340" w:lineRule="exact"/>
        <w:ind w:right="0"/>
        <w:jc w:val="left"/>
        <w:rPr>
          <w:rFonts w:hint="eastAsia"/>
          <w:sz w:val="30"/>
          <w:szCs w:val="30"/>
        </w:rPr>
      </w:pPr>
      <w:r>
        <w:rPr>
          <w:rFonts w:hint="eastAsia"/>
          <w:sz w:val="30"/>
          <w:szCs w:val="30"/>
        </w:rPr>
        <w:t>我们相信，因我们始祖的罪，亚当所有的后裔都如此陷入沉沦和败坏之中，那时上帝就显明祂自己是怎样的；也就是说，是慈爱的和公义的：慈爱的，因为祂从这沉沦中拯救并保守所有祂凭着祂永恒不变的、纯粹良善的旨意，在我们的主耶稣基督里所拣选的人，完全不看他们的行为；公义的，因为祂任凭其他人在他们自己所陷入的堕落和沉沦之中。</w:t>
      </w:r>
    </w:p>
    <w:p w14:paraId="063DA74B">
      <w:pPr>
        <w:pStyle w:val="3"/>
        <w:spacing w:line="340" w:lineRule="exact"/>
        <w:ind w:right="0"/>
        <w:jc w:val="left"/>
        <w:rPr>
          <w:rFonts w:hint="eastAsia"/>
          <w:sz w:val="30"/>
          <w:szCs w:val="30"/>
        </w:rPr>
      </w:pPr>
    </w:p>
    <w:p w14:paraId="6BD1944D">
      <w:pPr>
        <w:pStyle w:val="2"/>
        <w:bidi w:val="0"/>
        <w:rPr>
          <w:rFonts w:hint="eastAsia"/>
        </w:rPr>
      </w:pPr>
      <w:r>
        <w:rPr>
          <w:rFonts w:hint="eastAsia"/>
        </w:rPr>
        <w:t>Article XVII. The Recovery of Fallen Man</w:t>
      </w:r>
    </w:p>
    <w:p w14:paraId="5E5C5A39">
      <w:pPr>
        <w:pStyle w:val="2"/>
        <w:bidi w:val="0"/>
        <w:rPr>
          <w:rFonts w:hint="eastAsia"/>
        </w:rPr>
      </w:pPr>
      <w:r>
        <w:rPr>
          <w:rFonts w:hint="eastAsia"/>
        </w:rPr>
        <w:t>第十七条 堕落之人的恢复</w:t>
      </w:r>
    </w:p>
    <w:p w14:paraId="7BE07F3A">
      <w:pPr>
        <w:pStyle w:val="3"/>
        <w:spacing w:line="340" w:lineRule="exact"/>
        <w:ind w:right="0"/>
        <w:jc w:val="left"/>
        <w:rPr>
          <w:rFonts w:hint="eastAsia"/>
          <w:sz w:val="30"/>
          <w:szCs w:val="30"/>
        </w:rPr>
      </w:pPr>
    </w:p>
    <w:p w14:paraId="358288E1">
      <w:pPr>
        <w:pStyle w:val="3"/>
        <w:spacing w:line="340" w:lineRule="exact"/>
        <w:ind w:right="0"/>
        <w:jc w:val="left"/>
        <w:rPr>
          <w:rFonts w:hint="eastAsia"/>
          <w:sz w:val="30"/>
          <w:szCs w:val="30"/>
        </w:rPr>
      </w:pPr>
      <w:r>
        <w:rPr>
          <w:rFonts w:hint="eastAsia"/>
          <w:sz w:val="30"/>
          <w:szCs w:val="30"/>
        </w:rPr>
        <w:t>We believe that our most gracious God, in His admirable wisdom and goodness, seeing that man had thus thrown himself into physical and spiritual death and made himself wholly miserable, was pleased to seek and comfort him, when he trembling fled from His presence, promising him that He would give His Son (who would be "born of a woman") "to bruise the head of the serpent" and to make him blessed.</w:t>
      </w:r>
    </w:p>
    <w:p w14:paraId="72523387">
      <w:pPr>
        <w:pStyle w:val="3"/>
        <w:spacing w:line="340" w:lineRule="exact"/>
        <w:ind w:right="0"/>
        <w:jc w:val="left"/>
        <w:rPr>
          <w:rFonts w:hint="eastAsia"/>
          <w:sz w:val="30"/>
          <w:szCs w:val="30"/>
        </w:rPr>
      </w:pPr>
      <w:r>
        <w:rPr>
          <w:rFonts w:hint="eastAsia"/>
          <w:sz w:val="30"/>
          <w:szCs w:val="30"/>
        </w:rPr>
        <w:t>我们相信，我们至为恩慈的上帝，以祂奇妙的智慧和良善，看见人如此将自己投入身体和灵魂的死亡，使自己完全悲惨，就在人战兢地逃离祂的面时，乐意寻找并安慰他，应许祂要赐下祂的儿子（祂将“为女子所生”），“要伤蛇的头”，并使他蒙福。</w:t>
      </w:r>
    </w:p>
    <w:p w14:paraId="7A500F6F">
      <w:pPr>
        <w:pStyle w:val="3"/>
        <w:spacing w:line="340" w:lineRule="exact"/>
        <w:ind w:right="0"/>
        <w:jc w:val="left"/>
        <w:rPr>
          <w:rFonts w:hint="eastAsia"/>
          <w:sz w:val="30"/>
          <w:szCs w:val="30"/>
        </w:rPr>
      </w:pPr>
    </w:p>
    <w:p w14:paraId="3DCAB082">
      <w:pPr>
        <w:pStyle w:val="2"/>
        <w:bidi w:val="0"/>
        <w:rPr>
          <w:rFonts w:hint="eastAsia"/>
        </w:rPr>
      </w:pPr>
      <w:r>
        <w:rPr>
          <w:rFonts w:hint="eastAsia"/>
        </w:rPr>
        <w:t>Article XVIII. The Incarnation of Jesus Christ</w:t>
      </w:r>
    </w:p>
    <w:p w14:paraId="07091F34">
      <w:pPr>
        <w:pStyle w:val="2"/>
        <w:bidi w:val="0"/>
        <w:rPr>
          <w:rFonts w:hint="eastAsia"/>
        </w:rPr>
      </w:pPr>
      <w:r>
        <w:rPr>
          <w:rFonts w:hint="eastAsia"/>
        </w:rPr>
        <w:t>第十八条 耶稣基督的道成肉身</w:t>
      </w:r>
    </w:p>
    <w:p w14:paraId="481BD0EF">
      <w:pPr>
        <w:pStyle w:val="3"/>
        <w:spacing w:line="340" w:lineRule="exact"/>
        <w:ind w:right="0"/>
        <w:jc w:val="left"/>
        <w:rPr>
          <w:rFonts w:hint="eastAsia"/>
          <w:sz w:val="30"/>
          <w:szCs w:val="30"/>
        </w:rPr>
      </w:pPr>
    </w:p>
    <w:p w14:paraId="4D89562A">
      <w:pPr>
        <w:pStyle w:val="3"/>
        <w:spacing w:line="340" w:lineRule="exact"/>
        <w:ind w:right="0"/>
        <w:jc w:val="left"/>
        <w:rPr>
          <w:rFonts w:hint="eastAsia"/>
          <w:sz w:val="30"/>
          <w:szCs w:val="30"/>
        </w:rPr>
      </w:pPr>
      <w:r>
        <w:rPr>
          <w:rFonts w:hint="eastAsia"/>
          <w:sz w:val="30"/>
          <w:szCs w:val="30"/>
        </w:rPr>
        <w:t>We confess, therefore, that God has fulfilled the promise which He made to the fathers by the mouth of His holy prophets, when He sent into the world, at the time appointed by Him, His own only-begotten and eternal Son, who "took upon Him the form of a servant and became like unto man", really assuming the true human nature with all its infirmities, sin excepted; being conceived in the womb of the blessed virgin Mary by the power of the Holy Spirit without the means of man; and did not only assume human nature as to the body, but also a true human soul, that He might be a real man.</w:t>
      </w:r>
    </w:p>
    <w:p w14:paraId="1C891F6C">
      <w:pPr>
        <w:pStyle w:val="3"/>
        <w:spacing w:line="340" w:lineRule="exact"/>
        <w:ind w:right="0"/>
        <w:jc w:val="left"/>
        <w:rPr>
          <w:rFonts w:hint="eastAsia"/>
          <w:sz w:val="30"/>
          <w:szCs w:val="30"/>
        </w:rPr>
      </w:pPr>
      <w:r>
        <w:rPr>
          <w:rFonts w:hint="eastAsia"/>
          <w:sz w:val="30"/>
          <w:szCs w:val="30"/>
        </w:rPr>
        <w:t>因此我们承认，上帝实现了祂借着圣先知的口向列祖所作的应许，当祂在所定的时间差遣祂独生的永恒之子到世上来时，祂“取了奴仆的形像，成为人的样式”，真实地取了具有一切软弱的真人性，只是没有罪；由圣灵的大能，在蒙福的童贞女马利亚腹中成孕，并非借着人的方法；祂不仅取了人的身体，也取了人真实的灵魂，使祂可以成为一个真正的人。</w:t>
      </w:r>
    </w:p>
    <w:p w14:paraId="19819FE8">
      <w:pPr>
        <w:pStyle w:val="3"/>
        <w:spacing w:line="340" w:lineRule="exact"/>
        <w:ind w:right="0"/>
        <w:jc w:val="left"/>
        <w:rPr>
          <w:rFonts w:hint="eastAsia"/>
          <w:sz w:val="30"/>
          <w:szCs w:val="30"/>
        </w:rPr>
      </w:pPr>
    </w:p>
    <w:p w14:paraId="7128AC94">
      <w:pPr>
        <w:pStyle w:val="3"/>
        <w:spacing w:line="340" w:lineRule="exact"/>
        <w:ind w:right="0"/>
        <w:jc w:val="left"/>
        <w:rPr>
          <w:rFonts w:hint="eastAsia"/>
          <w:sz w:val="30"/>
          <w:szCs w:val="30"/>
        </w:rPr>
      </w:pPr>
      <w:r>
        <w:rPr>
          <w:rFonts w:hint="eastAsia"/>
          <w:sz w:val="30"/>
          <w:szCs w:val="30"/>
        </w:rPr>
        <w:t>For since the soul was lost as well as the body, it was necessary that He should take both upon Him, to save both.</w:t>
      </w:r>
    </w:p>
    <w:p w14:paraId="290A5B55">
      <w:pPr>
        <w:pStyle w:val="3"/>
        <w:spacing w:line="340" w:lineRule="exact"/>
        <w:ind w:right="0"/>
        <w:jc w:val="left"/>
        <w:rPr>
          <w:rFonts w:hint="eastAsia"/>
          <w:sz w:val="30"/>
          <w:szCs w:val="30"/>
        </w:rPr>
      </w:pPr>
      <w:r>
        <w:rPr>
          <w:rFonts w:hint="eastAsia"/>
          <w:sz w:val="30"/>
          <w:szCs w:val="30"/>
        </w:rPr>
        <w:t>因为灵魂和身体都失丧了，所以祂必须将二者都取在自己身上，才能拯救二者。</w:t>
      </w:r>
    </w:p>
    <w:p w14:paraId="2BD38DC1">
      <w:pPr>
        <w:pStyle w:val="3"/>
        <w:spacing w:line="340" w:lineRule="exact"/>
        <w:ind w:right="0"/>
        <w:jc w:val="left"/>
        <w:rPr>
          <w:rFonts w:hint="eastAsia"/>
          <w:sz w:val="30"/>
          <w:szCs w:val="30"/>
        </w:rPr>
      </w:pPr>
    </w:p>
    <w:p w14:paraId="3CE9E098">
      <w:pPr>
        <w:pStyle w:val="3"/>
        <w:spacing w:line="340" w:lineRule="exact"/>
        <w:ind w:right="0"/>
        <w:jc w:val="left"/>
        <w:rPr>
          <w:rFonts w:hint="eastAsia"/>
          <w:sz w:val="30"/>
          <w:szCs w:val="30"/>
        </w:rPr>
      </w:pPr>
      <w:r>
        <w:rPr>
          <w:rFonts w:hint="eastAsia"/>
          <w:sz w:val="30"/>
          <w:szCs w:val="30"/>
        </w:rPr>
        <w:t>Therefore we confess (in opposition to the heresy of the Anabaptists, who deny that Christ assumed human flesh of His mother) that Christ "partook of the flesh and blood of the children"; that He is a "fruit of the loins of David after the flesh; born of the seed of David according to the flesh; a fruit of the womb of Mary; born of a woman; a branch of David; a shoot of the root of Jesse; sprung from the tribe of Judah"; descended from the Jews according to the flesh; of the seed of Abraham, since (A.V.) "he took on him the seed of Abraham", and "was made like unto his brethren in all things, sin excepted"; so that in truth He is our IMMANUEL, that is to say, "God with us".</w:t>
      </w:r>
    </w:p>
    <w:p w14:paraId="63BA8B66">
      <w:pPr>
        <w:pStyle w:val="3"/>
        <w:spacing w:line="340" w:lineRule="exact"/>
        <w:ind w:right="0"/>
        <w:jc w:val="left"/>
        <w:rPr>
          <w:rFonts w:hint="eastAsia"/>
          <w:sz w:val="30"/>
          <w:szCs w:val="30"/>
        </w:rPr>
      </w:pPr>
      <w:r>
        <w:rPr>
          <w:rFonts w:hint="eastAsia"/>
          <w:sz w:val="30"/>
          <w:szCs w:val="30"/>
        </w:rPr>
        <w:t>因此我们承认（与重洗派的异端相反，他们否认基督从祂母亲取了人的肉身），基督“也照样亲自成了血肉之体”；祂是“按肉体说，是从大卫后裔生的；按肉体说，是从大卫的后裔生的；是马利亚所生的；为女子所生；是大卫的苗裔；是耶西的根所发的枝；是从犹大支派出来的”；按肉体说，是从犹太人出来的；是亚伯拉罕的后裔，因为（英王钦定本）“祂取了亚伯拉罕的后裔”，并且“凡事该与祂的弟兄相同，只是没有罪”；因此，祂实在是我们的以马内利，就是说，“上帝与我们同在”。</w:t>
      </w:r>
    </w:p>
    <w:p w14:paraId="74958543">
      <w:pPr>
        <w:pStyle w:val="3"/>
        <w:spacing w:line="340" w:lineRule="exact"/>
        <w:ind w:right="0"/>
        <w:jc w:val="left"/>
        <w:rPr>
          <w:rFonts w:hint="eastAsia"/>
          <w:sz w:val="30"/>
          <w:szCs w:val="30"/>
        </w:rPr>
      </w:pPr>
    </w:p>
    <w:p w14:paraId="774E64C5">
      <w:pPr>
        <w:pStyle w:val="2"/>
        <w:bidi w:val="0"/>
        <w:rPr>
          <w:rFonts w:hint="eastAsia"/>
        </w:rPr>
      </w:pPr>
      <w:r>
        <w:rPr>
          <w:rFonts w:hint="eastAsia"/>
        </w:rPr>
        <w:t>Article XIX. The Union and Distinction of the Two Natures in the Person of Christ</w:t>
      </w:r>
    </w:p>
    <w:p w14:paraId="47476F29">
      <w:pPr>
        <w:pStyle w:val="2"/>
        <w:bidi w:val="0"/>
        <w:rPr>
          <w:rFonts w:hint="eastAsia"/>
        </w:rPr>
      </w:pPr>
      <w:r>
        <w:rPr>
          <w:rFonts w:hint="eastAsia"/>
        </w:rPr>
        <w:t>第十九条 基督位格中两种本性的联合与区别</w:t>
      </w:r>
    </w:p>
    <w:p w14:paraId="77A81660">
      <w:pPr>
        <w:pStyle w:val="3"/>
        <w:spacing w:line="340" w:lineRule="exact"/>
        <w:ind w:right="0"/>
        <w:jc w:val="left"/>
        <w:rPr>
          <w:rFonts w:hint="eastAsia"/>
          <w:sz w:val="30"/>
          <w:szCs w:val="30"/>
        </w:rPr>
      </w:pPr>
    </w:p>
    <w:p w14:paraId="7C97959B">
      <w:pPr>
        <w:pStyle w:val="3"/>
        <w:spacing w:line="340" w:lineRule="exact"/>
        <w:ind w:right="0"/>
        <w:jc w:val="left"/>
        <w:rPr>
          <w:rFonts w:hint="eastAsia"/>
          <w:sz w:val="30"/>
          <w:szCs w:val="30"/>
        </w:rPr>
      </w:pPr>
      <w:r>
        <w:rPr>
          <w:rFonts w:hint="eastAsia"/>
          <w:sz w:val="30"/>
          <w:szCs w:val="30"/>
        </w:rPr>
        <w:t>We believe that by this conception the person of the Son is inseparably united and connected with the human nature; so that there are not two Sons of God, nor two persons, but two natures united in one single person; yet each nature retains its own distinct properties.</w:t>
      </w:r>
    </w:p>
    <w:p w14:paraId="27A6BCC5">
      <w:pPr>
        <w:pStyle w:val="3"/>
        <w:spacing w:line="340" w:lineRule="exact"/>
        <w:ind w:right="0"/>
        <w:jc w:val="left"/>
        <w:rPr>
          <w:rFonts w:hint="eastAsia"/>
          <w:sz w:val="30"/>
          <w:szCs w:val="30"/>
        </w:rPr>
      </w:pPr>
      <w:r>
        <w:rPr>
          <w:rFonts w:hint="eastAsia"/>
          <w:sz w:val="30"/>
          <w:szCs w:val="30"/>
        </w:rPr>
        <w:t>我们相信，借着这次成孕，圣子的位格与人性不可分割地联合在一起；因此，没有两位上帝的儿子，也没有两个位格，而是两种本性联合在一个位格里；然而，每种本性都保留其独特的属性。</w:t>
      </w:r>
    </w:p>
    <w:p w14:paraId="21FEB2C0">
      <w:pPr>
        <w:pStyle w:val="3"/>
        <w:spacing w:line="340" w:lineRule="exact"/>
        <w:ind w:right="0"/>
        <w:jc w:val="left"/>
        <w:rPr>
          <w:rFonts w:hint="eastAsia"/>
          <w:sz w:val="30"/>
          <w:szCs w:val="30"/>
        </w:rPr>
      </w:pPr>
    </w:p>
    <w:p w14:paraId="547B8469">
      <w:pPr>
        <w:pStyle w:val="3"/>
        <w:spacing w:line="340" w:lineRule="exact"/>
        <w:ind w:right="0"/>
        <w:jc w:val="left"/>
        <w:rPr>
          <w:rFonts w:hint="eastAsia"/>
          <w:sz w:val="30"/>
          <w:szCs w:val="30"/>
        </w:rPr>
      </w:pPr>
      <w:r>
        <w:rPr>
          <w:rFonts w:hint="eastAsia"/>
          <w:sz w:val="30"/>
          <w:szCs w:val="30"/>
        </w:rPr>
        <w:t>As, then, the divine nature has always remained uncreated, without beginning of days or end of life, filling heaven and earth, so also has the human nature not lost its properties but remained a creature, having beginning of days, being a finite nature, and retaining all the properties of a real body.</w:t>
      </w:r>
    </w:p>
    <w:p w14:paraId="44981A4F">
      <w:pPr>
        <w:pStyle w:val="3"/>
        <w:spacing w:line="340" w:lineRule="exact"/>
        <w:ind w:right="0"/>
        <w:jc w:val="left"/>
        <w:rPr>
          <w:rFonts w:hint="eastAsia"/>
          <w:sz w:val="30"/>
          <w:szCs w:val="30"/>
        </w:rPr>
      </w:pPr>
      <w:r>
        <w:rPr>
          <w:rFonts w:hint="eastAsia"/>
          <w:sz w:val="30"/>
          <w:szCs w:val="30"/>
        </w:rPr>
        <w:t>因此，正如神性始终是未被创造的，无生之始，无命之终，充满天地，人性也未失去其属性，仍为受造之物，有生之始，是有限的本性，并保留真实身体的一切属性。</w:t>
      </w:r>
    </w:p>
    <w:p w14:paraId="72E4BDC4">
      <w:pPr>
        <w:pStyle w:val="3"/>
        <w:spacing w:line="340" w:lineRule="exact"/>
        <w:ind w:right="0"/>
        <w:jc w:val="left"/>
        <w:rPr>
          <w:rFonts w:hint="eastAsia"/>
          <w:sz w:val="30"/>
          <w:szCs w:val="30"/>
        </w:rPr>
      </w:pPr>
    </w:p>
    <w:p w14:paraId="62DDCB23">
      <w:pPr>
        <w:pStyle w:val="3"/>
        <w:spacing w:line="340" w:lineRule="exact"/>
        <w:ind w:right="0"/>
        <w:jc w:val="left"/>
        <w:rPr>
          <w:rFonts w:hint="eastAsia"/>
          <w:sz w:val="30"/>
          <w:szCs w:val="30"/>
        </w:rPr>
      </w:pPr>
      <w:r>
        <w:rPr>
          <w:rFonts w:hint="eastAsia"/>
          <w:sz w:val="30"/>
          <w:szCs w:val="30"/>
        </w:rPr>
        <w:t>And though He has by His resurrection given immortality to the same, nevertheless He has not changed the reality of His human nature; forasmuch as our salvation and resurrection also depend on the reality of His body.</w:t>
      </w:r>
    </w:p>
    <w:p w14:paraId="6D5FF995">
      <w:pPr>
        <w:pStyle w:val="3"/>
        <w:spacing w:line="340" w:lineRule="exact"/>
        <w:ind w:right="0"/>
        <w:jc w:val="left"/>
        <w:rPr>
          <w:rFonts w:hint="eastAsia"/>
          <w:sz w:val="30"/>
          <w:szCs w:val="30"/>
        </w:rPr>
      </w:pPr>
      <w:r>
        <w:rPr>
          <w:rFonts w:hint="eastAsia"/>
          <w:sz w:val="30"/>
          <w:szCs w:val="30"/>
        </w:rPr>
        <w:t>虽然祂借着祂的复活赐予这身体不朽，但祂并未改变祂人性的真实性；因为我们的救恩和复活也取决于祂身体的真实性。</w:t>
      </w:r>
    </w:p>
    <w:p w14:paraId="7AE9F1EC">
      <w:pPr>
        <w:pStyle w:val="3"/>
        <w:spacing w:line="340" w:lineRule="exact"/>
        <w:ind w:right="0"/>
        <w:jc w:val="left"/>
        <w:rPr>
          <w:rFonts w:hint="eastAsia"/>
          <w:sz w:val="30"/>
          <w:szCs w:val="30"/>
        </w:rPr>
      </w:pPr>
    </w:p>
    <w:p w14:paraId="65442C63">
      <w:pPr>
        <w:pStyle w:val="3"/>
        <w:spacing w:line="340" w:lineRule="exact"/>
        <w:ind w:right="0"/>
        <w:jc w:val="left"/>
        <w:rPr>
          <w:rFonts w:hint="eastAsia"/>
          <w:sz w:val="30"/>
          <w:szCs w:val="30"/>
        </w:rPr>
      </w:pPr>
      <w:r>
        <w:rPr>
          <w:rFonts w:hint="eastAsia"/>
          <w:sz w:val="30"/>
          <w:szCs w:val="30"/>
        </w:rPr>
        <w:t>But these two natures are so closely united in one person that they were not separated even by His death.</w:t>
      </w:r>
    </w:p>
    <w:p w14:paraId="58B82226">
      <w:pPr>
        <w:pStyle w:val="3"/>
        <w:spacing w:line="340" w:lineRule="exact"/>
        <w:ind w:right="0"/>
        <w:jc w:val="left"/>
        <w:rPr>
          <w:rFonts w:hint="eastAsia"/>
          <w:sz w:val="30"/>
          <w:szCs w:val="30"/>
        </w:rPr>
      </w:pPr>
      <w:r>
        <w:rPr>
          <w:rFonts w:hint="eastAsia"/>
          <w:sz w:val="30"/>
          <w:szCs w:val="30"/>
        </w:rPr>
        <w:t>但这两种本性在一位格中如此紧密地联合，以致即使在祂死时也未分离。</w:t>
      </w:r>
    </w:p>
    <w:p w14:paraId="49CF284D">
      <w:pPr>
        <w:pStyle w:val="3"/>
        <w:spacing w:line="340" w:lineRule="exact"/>
        <w:ind w:right="0"/>
        <w:jc w:val="left"/>
        <w:rPr>
          <w:rFonts w:hint="eastAsia"/>
          <w:sz w:val="30"/>
          <w:szCs w:val="30"/>
        </w:rPr>
      </w:pPr>
    </w:p>
    <w:p w14:paraId="1B80EEBE">
      <w:pPr>
        <w:pStyle w:val="3"/>
        <w:spacing w:line="340" w:lineRule="exact"/>
        <w:ind w:right="0"/>
        <w:jc w:val="left"/>
        <w:rPr>
          <w:rFonts w:hint="eastAsia"/>
          <w:sz w:val="30"/>
          <w:szCs w:val="30"/>
        </w:rPr>
      </w:pPr>
      <w:r>
        <w:rPr>
          <w:rFonts w:hint="eastAsia"/>
          <w:sz w:val="30"/>
          <w:szCs w:val="30"/>
        </w:rPr>
        <w:t>Therefore that which He, when dying, commended into the hands of His Father, was a real human spirit, departing from His body.</w:t>
      </w:r>
    </w:p>
    <w:p w14:paraId="04893FF8">
      <w:pPr>
        <w:pStyle w:val="3"/>
        <w:spacing w:line="340" w:lineRule="exact"/>
        <w:ind w:right="0"/>
        <w:jc w:val="left"/>
        <w:rPr>
          <w:rFonts w:hint="eastAsia"/>
          <w:sz w:val="30"/>
          <w:szCs w:val="30"/>
        </w:rPr>
      </w:pPr>
      <w:r>
        <w:rPr>
          <w:rFonts w:hint="eastAsia"/>
          <w:sz w:val="30"/>
          <w:szCs w:val="30"/>
        </w:rPr>
        <w:t>因此，祂临终时交托在祂父手中的，是一个真实的人的灵魂，离开祂的身体。</w:t>
      </w:r>
    </w:p>
    <w:p w14:paraId="6483895D">
      <w:pPr>
        <w:pStyle w:val="3"/>
        <w:spacing w:line="340" w:lineRule="exact"/>
        <w:ind w:right="0"/>
        <w:jc w:val="left"/>
        <w:rPr>
          <w:rFonts w:hint="eastAsia"/>
          <w:sz w:val="30"/>
          <w:szCs w:val="30"/>
        </w:rPr>
      </w:pPr>
    </w:p>
    <w:p w14:paraId="68DEDDE1">
      <w:pPr>
        <w:pStyle w:val="3"/>
        <w:spacing w:line="340" w:lineRule="exact"/>
        <w:ind w:right="0"/>
        <w:jc w:val="left"/>
        <w:rPr>
          <w:rFonts w:hint="eastAsia"/>
          <w:sz w:val="30"/>
          <w:szCs w:val="30"/>
        </w:rPr>
      </w:pPr>
      <w:r>
        <w:rPr>
          <w:rFonts w:hint="eastAsia"/>
          <w:sz w:val="30"/>
          <w:szCs w:val="30"/>
        </w:rPr>
        <w:t>But in the meantime the divine nature always remained united with the human, even when He lay in the grave; and the Godhead did not cease to be in Him, any more than it did when He was an infant, though it did not so clearly manifest itself for a while.</w:t>
      </w:r>
    </w:p>
    <w:p w14:paraId="0B975737">
      <w:pPr>
        <w:pStyle w:val="3"/>
        <w:spacing w:line="340" w:lineRule="exact"/>
        <w:ind w:right="0"/>
        <w:jc w:val="left"/>
        <w:rPr>
          <w:rFonts w:hint="eastAsia"/>
          <w:sz w:val="30"/>
          <w:szCs w:val="30"/>
        </w:rPr>
      </w:pPr>
      <w:r>
        <w:rPr>
          <w:rFonts w:hint="eastAsia"/>
          <w:sz w:val="30"/>
          <w:szCs w:val="30"/>
        </w:rPr>
        <w:t>但同时，神性始终与人性联合，即使当祂躺在坟墓里时也是如此；神性并未停止在祂里面，就像祂还是婴孩时一样，虽然有一段时间没有那么清楚地显明出来。</w:t>
      </w:r>
    </w:p>
    <w:p w14:paraId="08936241">
      <w:pPr>
        <w:pStyle w:val="3"/>
        <w:spacing w:line="340" w:lineRule="exact"/>
        <w:ind w:right="0"/>
        <w:jc w:val="left"/>
        <w:rPr>
          <w:rFonts w:hint="eastAsia"/>
          <w:sz w:val="30"/>
          <w:szCs w:val="30"/>
        </w:rPr>
      </w:pPr>
    </w:p>
    <w:p w14:paraId="1393EFEA">
      <w:pPr>
        <w:pStyle w:val="3"/>
        <w:spacing w:line="340" w:lineRule="exact"/>
        <w:ind w:right="0"/>
        <w:jc w:val="left"/>
        <w:rPr>
          <w:rFonts w:hint="eastAsia"/>
          <w:sz w:val="30"/>
          <w:szCs w:val="30"/>
        </w:rPr>
      </w:pPr>
      <w:r>
        <w:rPr>
          <w:rFonts w:hint="eastAsia"/>
          <w:sz w:val="30"/>
          <w:szCs w:val="30"/>
        </w:rPr>
        <w:t>Wherefore we confess that He is very God and very man: very God by His power to conquer death; and very man that He might die for us according to the infirmity of His flesh.</w:t>
      </w:r>
    </w:p>
    <w:p w14:paraId="01607FF7">
      <w:pPr>
        <w:pStyle w:val="3"/>
        <w:spacing w:line="340" w:lineRule="exact"/>
        <w:ind w:right="0"/>
        <w:jc w:val="left"/>
        <w:rPr>
          <w:rFonts w:hint="eastAsia"/>
          <w:sz w:val="30"/>
          <w:szCs w:val="30"/>
        </w:rPr>
      </w:pPr>
      <w:r>
        <w:rPr>
          <w:rFonts w:hint="eastAsia"/>
          <w:sz w:val="30"/>
          <w:szCs w:val="30"/>
        </w:rPr>
        <w:t>因此我们承认，祂是真上帝，也是真人：真上帝，因祂有能力战胜死亡；真人，使祂可以按照祂肉体的软弱为我们而死。</w:t>
      </w:r>
    </w:p>
    <w:p w14:paraId="60D9E262">
      <w:pPr>
        <w:pStyle w:val="3"/>
        <w:spacing w:line="340" w:lineRule="exact"/>
        <w:ind w:right="0"/>
        <w:jc w:val="left"/>
        <w:rPr>
          <w:rFonts w:hint="eastAsia"/>
          <w:sz w:val="30"/>
          <w:szCs w:val="30"/>
        </w:rPr>
      </w:pPr>
    </w:p>
    <w:p w14:paraId="166E935F">
      <w:pPr>
        <w:pStyle w:val="2"/>
        <w:bidi w:val="0"/>
        <w:rPr>
          <w:rFonts w:hint="eastAsia"/>
        </w:rPr>
      </w:pPr>
      <w:r>
        <w:rPr>
          <w:rFonts w:hint="eastAsia"/>
        </w:rPr>
        <w:t>Article XX. God Has Manifested His Justice and Mercy in Christ</w:t>
      </w:r>
    </w:p>
    <w:p w14:paraId="28975922">
      <w:pPr>
        <w:pStyle w:val="2"/>
        <w:bidi w:val="0"/>
        <w:rPr>
          <w:rFonts w:hint="eastAsia"/>
        </w:rPr>
      </w:pPr>
      <w:r>
        <w:rPr>
          <w:rFonts w:hint="eastAsia"/>
        </w:rPr>
        <w:t>第二十条 上帝在基督里彰显了祂的公义和慈爱</w:t>
      </w:r>
    </w:p>
    <w:p w14:paraId="4D883660">
      <w:pPr>
        <w:pStyle w:val="3"/>
        <w:spacing w:line="340" w:lineRule="exact"/>
        <w:ind w:right="0"/>
        <w:jc w:val="left"/>
        <w:rPr>
          <w:rFonts w:hint="eastAsia"/>
          <w:sz w:val="30"/>
          <w:szCs w:val="30"/>
        </w:rPr>
      </w:pPr>
    </w:p>
    <w:p w14:paraId="1D57B4D2">
      <w:pPr>
        <w:pStyle w:val="3"/>
        <w:spacing w:line="340" w:lineRule="exact"/>
        <w:ind w:right="0"/>
        <w:jc w:val="left"/>
        <w:rPr>
          <w:rFonts w:hint="eastAsia"/>
          <w:sz w:val="30"/>
          <w:szCs w:val="30"/>
        </w:rPr>
      </w:pPr>
      <w:r>
        <w:rPr>
          <w:rFonts w:hint="eastAsia"/>
          <w:sz w:val="30"/>
          <w:szCs w:val="30"/>
        </w:rPr>
        <w:t>We believe that God, who is perfectly merciful and just, sent His Son to assume that nature in which the disobedience was committed, to make satisfaction in the same, and to bear the punishment of sin by His most bitter passion and death.</w:t>
      </w:r>
    </w:p>
    <w:p w14:paraId="21CEEF4C">
      <w:pPr>
        <w:pStyle w:val="3"/>
        <w:spacing w:line="340" w:lineRule="exact"/>
        <w:ind w:right="0"/>
        <w:jc w:val="left"/>
        <w:rPr>
          <w:rFonts w:hint="eastAsia"/>
          <w:sz w:val="30"/>
          <w:szCs w:val="30"/>
        </w:rPr>
      </w:pPr>
      <w:r>
        <w:rPr>
          <w:rFonts w:hint="eastAsia"/>
          <w:sz w:val="30"/>
          <w:szCs w:val="30"/>
        </w:rPr>
        <w:t>我们相信，完全慈爱和公义的上帝，差遣祂的儿子取了那犯了不顺服之罪的本性，在其中作出补赎，并借着祂最痛苦的受难和死亡来担当罪的刑罚。</w:t>
      </w:r>
    </w:p>
    <w:p w14:paraId="4DE902EB">
      <w:pPr>
        <w:pStyle w:val="3"/>
        <w:spacing w:line="340" w:lineRule="exact"/>
        <w:ind w:right="0"/>
        <w:jc w:val="left"/>
        <w:rPr>
          <w:rFonts w:hint="eastAsia"/>
          <w:sz w:val="30"/>
          <w:szCs w:val="30"/>
        </w:rPr>
      </w:pPr>
    </w:p>
    <w:p w14:paraId="6801ADAB">
      <w:pPr>
        <w:pStyle w:val="3"/>
        <w:spacing w:line="340" w:lineRule="exact"/>
        <w:ind w:right="0"/>
        <w:jc w:val="left"/>
        <w:rPr>
          <w:rFonts w:hint="eastAsia"/>
          <w:sz w:val="30"/>
          <w:szCs w:val="30"/>
        </w:rPr>
      </w:pPr>
      <w:r>
        <w:rPr>
          <w:rFonts w:hint="eastAsia"/>
          <w:sz w:val="30"/>
          <w:szCs w:val="30"/>
        </w:rPr>
        <w:t>God therefore manifested His justice against His Son when He laid our iniquities upon Him, and poured forth His mercy and goodness on us, who were guilty and worthy of damnation, out of mere and perfect love, giving His Son unto death for us, and raising Him for our justification, that through Him we might obtain immortality and life eternal.</w:t>
      </w:r>
    </w:p>
    <w:p w14:paraId="4FD08010">
      <w:pPr>
        <w:pStyle w:val="3"/>
        <w:spacing w:line="340" w:lineRule="exact"/>
        <w:ind w:right="0"/>
        <w:jc w:val="left"/>
        <w:rPr>
          <w:rFonts w:hint="eastAsia"/>
          <w:sz w:val="30"/>
          <w:szCs w:val="30"/>
        </w:rPr>
      </w:pPr>
      <w:r>
        <w:rPr>
          <w:rFonts w:hint="eastAsia"/>
          <w:sz w:val="30"/>
          <w:szCs w:val="30"/>
        </w:rPr>
        <w:t>因此，当上帝将我们的罪孽加在祂儿子身上时，就向祂彰显了祂的公义；并向我们这些有罪且该受咒诅的人，出于纯粹和完全的爱，倾倒祂的慈爱和良善，为我们舍了祂的儿子至于死地，又为我们的称义使祂复活，使我们借着祂可以得着不朽和永生。</w:t>
      </w:r>
    </w:p>
    <w:p w14:paraId="3110DAF4">
      <w:pPr>
        <w:pStyle w:val="3"/>
        <w:spacing w:line="340" w:lineRule="exact"/>
        <w:ind w:right="0"/>
        <w:jc w:val="left"/>
        <w:rPr>
          <w:rFonts w:hint="eastAsia"/>
          <w:sz w:val="30"/>
          <w:szCs w:val="30"/>
        </w:rPr>
      </w:pPr>
    </w:p>
    <w:p w14:paraId="775C323A">
      <w:pPr>
        <w:pStyle w:val="2"/>
        <w:bidi w:val="0"/>
        <w:rPr>
          <w:rFonts w:hint="eastAsia"/>
        </w:rPr>
      </w:pPr>
      <w:r>
        <w:rPr>
          <w:rFonts w:hint="eastAsia"/>
        </w:rPr>
        <w:t>Article XXI. The Satisfaction of Christ, Our Only High Priest, for Us</w:t>
      </w:r>
    </w:p>
    <w:p w14:paraId="74061F49">
      <w:pPr>
        <w:pStyle w:val="2"/>
        <w:bidi w:val="0"/>
        <w:rPr>
          <w:rFonts w:hint="eastAsia"/>
        </w:rPr>
      </w:pPr>
      <w:r>
        <w:rPr>
          <w:rFonts w:hint="eastAsia"/>
        </w:rPr>
        <w:t>第二十一条 基督，我们唯一的大祭司，为我们所作的补赎</w:t>
      </w:r>
    </w:p>
    <w:p w14:paraId="2DD48CFA">
      <w:pPr>
        <w:pStyle w:val="3"/>
        <w:spacing w:line="340" w:lineRule="exact"/>
        <w:ind w:right="0"/>
        <w:jc w:val="left"/>
        <w:rPr>
          <w:rFonts w:hint="eastAsia"/>
          <w:sz w:val="30"/>
          <w:szCs w:val="30"/>
        </w:rPr>
      </w:pPr>
    </w:p>
    <w:p w14:paraId="5AE17FA7">
      <w:pPr>
        <w:pStyle w:val="3"/>
        <w:spacing w:line="340" w:lineRule="exact"/>
        <w:ind w:right="0"/>
        <w:jc w:val="left"/>
        <w:rPr>
          <w:rFonts w:hint="eastAsia"/>
          <w:sz w:val="30"/>
          <w:szCs w:val="30"/>
        </w:rPr>
      </w:pPr>
      <w:r>
        <w:rPr>
          <w:rFonts w:hint="eastAsia"/>
          <w:sz w:val="30"/>
          <w:szCs w:val="30"/>
        </w:rPr>
        <w:t>We believe that Jesus Christ is ordained with an oath to be an everlasting High Priest, after the order of Melchizedek; and that He has presented Himself in our behalf before the Father, to appease His wrath by His full satisfaction, by offering Himself on the tree of the cross, and pouring out His precious blood to purge away our sins, as the prophets had foretold.</w:t>
      </w:r>
    </w:p>
    <w:p w14:paraId="572B9901">
      <w:pPr>
        <w:pStyle w:val="3"/>
        <w:spacing w:line="340" w:lineRule="exact"/>
        <w:ind w:right="0"/>
        <w:jc w:val="left"/>
        <w:rPr>
          <w:rFonts w:hint="eastAsia"/>
          <w:sz w:val="30"/>
          <w:szCs w:val="30"/>
        </w:rPr>
      </w:pPr>
      <w:r>
        <w:rPr>
          <w:rFonts w:hint="eastAsia"/>
          <w:sz w:val="30"/>
          <w:szCs w:val="30"/>
        </w:rPr>
        <w:t>我们相信，耶稣基督是凭着誓言被立为永远的大祭司，是照着麦基洗德的等次；祂已经在父面前为我们显现，借着祂完全的补赎，将自己献在十字架的木头上，流出祂的宝血来洗净我们的罪，平息祂的忿怒，正如众先知所预言的。</w:t>
      </w:r>
    </w:p>
    <w:p w14:paraId="69CEC472">
      <w:pPr>
        <w:pStyle w:val="3"/>
        <w:spacing w:line="340" w:lineRule="exact"/>
        <w:ind w:right="0"/>
        <w:jc w:val="left"/>
        <w:rPr>
          <w:rFonts w:hint="eastAsia"/>
          <w:sz w:val="30"/>
          <w:szCs w:val="30"/>
        </w:rPr>
      </w:pPr>
    </w:p>
    <w:p w14:paraId="069BE7E2">
      <w:pPr>
        <w:pStyle w:val="3"/>
        <w:spacing w:line="340" w:lineRule="exact"/>
        <w:ind w:right="0"/>
        <w:jc w:val="left"/>
        <w:rPr>
          <w:rFonts w:hint="eastAsia"/>
          <w:sz w:val="30"/>
          <w:szCs w:val="30"/>
        </w:rPr>
      </w:pPr>
      <w:r>
        <w:rPr>
          <w:rFonts w:hint="eastAsia"/>
          <w:sz w:val="30"/>
          <w:szCs w:val="30"/>
        </w:rPr>
        <w:t>For it is written: "He was wounded for our transgressions, he was bruised for our iniquities; the chastisement of our peace was upon him; and with his stripes we are healed. He was led as a lamb to the slaughter, and numbered with the transgressors"; and condemned by Pontius Pilate as a malefactor, though he had first declared Him innocent.</w:t>
      </w:r>
    </w:p>
    <w:p w14:paraId="74A3410E">
      <w:pPr>
        <w:pStyle w:val="3"/>
        <w:spacing w:line="340" w:lineRule="exact"/>
        <w:ind w:right="0"/>
        <w:jc w:val="left"/>
        <w:rPr>
          <w:rFonts w:hint="eastAsia"/>
          <w:sz w:val="30"/>
          <w:szCs w:val="30"/>
        </w:rPr>
      </w:pPr>
      <w:r>
        <w:rPr>
          <w:rFonts w:hint="eastAsia"/>
          <w:sz w:val="30"/>
          <w:szCs w:val="30"/>
        </w:rPr>
        <w:t>因为经上记着说：“祂为我们的过犯受害，为我们的罪孽压伤；因祂受的刑罚，我们得平安；因祂受的鞭伤，我们得医治。祂像羊羔被牵到宰杀之地，又被列在罪犯之中”；虽然本丢·彼拉多先宣告祂无罪，但还是定了祂为罪犯。</w:t>
      </w:r>
    </w:p>
    <w:p w14:paraId="2B3B9117">
      <w:pPr>
        <w:pStyle w:val="3"/>
        <w:spacing w:line="340" w:lineRule="exact"/>
        <w:ind w:right="0"/>
        <w:jc w:val="left"/>
        <w:rPr>
          <w:rFonts w:hint="eastAsia"/>
          <w:sz w:val="30"/>
          <w:szCs w:val="30"/>
        </w:rPr>
      </w:pPr>
    </w:p>
    <w:p w14:paraId="7F1B94A0">
      <w:pPr>
        <w:pStyle w:val="3"/>
        <w:spacing w:line="340" w:lineRule="exact"/>
        <w:ind w:right="0"/>
        <w:jc w:val="left"/>
        <w:rPr>
          <w:rFonts w:hint="eastAsia"/>
          <w:sz w:val="30"/>
          <w:szCs w:val="30"/>
        </w:rPr>
      </w:pPr>
      <w:r>
        <w:rPr>
          <w:rFonts w:hint="eastAsia"/>
          <w:sz w:val="30"/>
          <w:szCs w:val="30"/>
        </w:rPr>
        <w:t>Therefore, He "restored that which he took not away, and suffered, the righteous for the unrighteous", as well in His body as in His soul, feeling the terrible punishment which our sins had merited; insomuch that "his sweat became as it were great drops of blood falling down upon the ground".</w:t>
      </w:r>
    </w:p>
    <w:p w14:paraId="4596FD02">
      <w:pPr>
        <w:pStyle w:val="3"/>
        <w:spacing w:line="340" w:lineRule="exact"/>
        <w:ind w:right="0"/>
        <w:jc w:val="left"/>
        <w:rPr>
          <w:rFonts w:hint="eastAsia"/>
          <w:sz w:val="30"/>
          <w:szCs w:val="30"/>
        </w:rPr>
      </w:pPr>
      <w:r>
        <w:rPr>
          <w:rFonts w:hint="eastAsia"/>
          <w:sz w:val="30"/>
          <w:szCs w:val="30"/>
        </w:rPr>
        <w:t>因此，祂“没有抢夺的，祂偿还了；并且受苦，义的代替不义的”，无论是在祂的身体还是灵魂里，都感受到了我们的罪所应得的可怕刑罚；以致“祂的汗珠如大血点，滴在地上”。</w:t>
      </w:r>
    </w:p>
    <w:p w14:paraId="24A26014">
      <w:pPr>
        <w:pStyle w:val="3"/>
        <w:spacing w:line="340" w:lineRule="exact"/>
        <w:ind w:right="0"/>
        <w:jc w:val="left"/>
        <w:rPr>
          <w:rFonts w:hint="eastAsia"/>
          <w:sz w:val="30"/>
          <w:szCs w:val="30"/>
        </w:rPr>
      </w:pPr>
    </w:p>
    <w:p w14:paraId="57E2BD21">
      <w:pPr>
        <w:pStyle w:val="3"/>
        <w:spacing w:line="340" w:lineRule="exact"/>
        <w:ind w:right="0"/>
        <w:jc w:val="left"/>
        <w:rPr>
          <w:rFonts w:hint="eastAsia"/>
          <w:sz w:val="30"/>
          <w:szCs w:val="30"/>
        </w:rPr>
      </w:pPr>
      <w:r>
        <w:rPr>
          <w:rFonts w:hint="eastAsia"/>
          <w:sz w:val="30"/>
          <w:szCs w:val="30"/>
        </w:rPr>
        <w:t>He called out: "My God, my God, why hast thou forsaken me?" and has suffered all this for the remission of our sins.</w:t>
      </w:r>
    </w:p>
    <w:p w14:paraId="33C377C2">
      <w:pPr>
        <w:pStyle w:val="3"/>
        <w:spacing w:line="340" w:lineRule="exact"/>
        <w:ind w:right="0"/>
        <w:jc w:val="left"/>
        <w:rPr>
          <w:rFonts w:hint="eastAsia"/>
          <w:sz w:val="30"/>
          <w:szCs w:val="30"/>
        </w:rPr>
      </w:pPr>
      <w:r>
        <w:rPr>
          <w:rFonts w:hint="eastAsia"/>
          <w:sz w:val="30"/>
          <w:szCs w:val="30"/>
        </w:rPr>
        <w:t>祂大声喊着说：“我的上帝，我的上帝，为什么离弃我？”祂受这一切苦，都是为了赦免我们的罪。</w:t>
      </w:r>
    </w:p>
    <w:p w14:paraId="69BD0436">
      <w:pPr>
        <w:pStyle w:val="3"/>
        <w:spacing w:line="340" w:lineRule="exact"/>
        <w:ind w:right="0"/>
        <w:jc w:val="left"/>
        <w:rPr>
          <w:rFonts w:hint="eastAsia"/>
          <w:sz w:val="30"/>
          <w:szCs w:val="30"/>
        </w:rPr>
      </w:pPr>
    </w:p>
    <w:p w14:paraId="39D807E3">
      <w:pPr>
        <w:pStyle w:val="3"/>
        <w:spacing w:line="340" w:lineRule="exact"/>
        <w:ind w:right="0"/>
        <w:jc w:val="left"/>
        <w:rPr>
          <w:rFonts w:hint="eastAsia"/>
          <w:sz w:val="30"/>
          <w:szCs w:val="30"/>
        </w:rPr>
      </w:pPr>
      <w:r>
        <w:rPr>
          <w:rFonts w:hint="eastAsia"/>
          <w:sz w:val="30"/>
          <w:szCs w:val="30"/>
        </w:rPr>
        <w:t>Wherefore we justly say with the apostle Paul that we know nothing "save Jesus Christ, and him crucified; we count all things but loss and refuse for the excellency of the knowledge of Christ Jesus our Lord", in whose wounds we find all manner of consolation.</w:t>
      </w:r>
    </w:p>
    <w:p w14:paraId="3121647D">
      <w:pPr>
        <w:pStyle w:val="3"/>
        <w:spacing w:line="340" w:lineRule="exact"/>
        <w:ind w:right="0"/>
        <w:jc w:val="left"/>
        <w:rPr>
          <w:rFonts w:hint="eastAsia"/>
          <w:sz w:val="30"/>
          <w:szCs w:val="30"/>
        </w:rPr>
      </w:pPr>
      <w:r>
        <w:rPr>
          <w:rFonts w:hint="eastAsia"/>
          <w:sz w:val="30"/>
          <w:szCs w:val="30"/>
        </w:rPr>
        <w:t>因此，我们理当与使徒保罗一同说，我们不知道别的，“只知道耶稣基督并祂钉十字架；我们将万事当作有损的，看作粪土，为要得着基督耶稣我们主”；在祂的伤痕中，我们找到各样的安慰。</w:t>
      </w:r>
    </w:p>
    <w:p w14:paraId="416771AC">
      <w:pPr>
        <w:pStyle w:val="3"/>
        <w:spacing w:line="340" w:lineRule="exact"/>
        <w:ind w:right="0"/>
        <w:jc w:val="left"/>
        <w:rPr>
          <w:rFonts w:hint="eastAsia"/>
          <w:sz w:val="30"/>
          <w:szCs w:val="30"/>
        </w:rPr>
      </w:pPr>
    </w:p>
    <w:p w14:paraId="7C87A430">
      <w:pPr>
        <w:pStyle w:val="3"/>
        <w:spacing w:line="340" w:lineRule="exact"/>
        <w:ind w:right="0"/>
        <w:jc w:val="left"/>
        <w:rPr>
          <w:rFonts w:hint="eastAsia"/>
          <w:sz w:val="30"/>
          <w:szCs w:val="30"/>
        </w:rPr>
      </w:pPr>
      <w:r>
        <w:rPr>
          <w:rFonts w:hint="eastAsia"/>
          <w:sz w:val="30"/>
          <w:szCs w:val="30"/>
        </w:rPr>
        <w:t>Neither is it necessary to seek or invent any other means of being reconciled to God than this only sacrifice, once offered, by which he "hath perfected forever them that are sanctified".</w:t>
      </w:r>
    </w:p>
    <w:p w14:paraId="5526721E">
      <w:pPr>
        <w:pStyle w:val="3"/>
        <w:spacing w:line="340" w:lineRule="exact"/>
        <w:ind w:right="0"/>
        <w:jc w:val="left"/>
        <w:rPr>
          <w:rFonts w:hint="eastAsia"/>
          <w:sz w:val="30"/>
          <w:szCs w:val="30"/>
        </w:rPr>
      </w:pPr>
      <w:r>
        <w:rPr>
          <w:rFonts w:hint="eastAsia"/>
          <w:sz w:val="30"/>
          <w:szCs w:val="30"/>
        </w:rPr>
        <w:t>我们也不需要寻找或发明任何其他与上帝和好的方法，除了这唯一的、一次献上的祭，借着这祭，祂“叫那得以成圣的人永远完全”。</w:t>
      </w:r>
    </w:p>
    <w:p w14:paraId="1E1EFFEC">
      <w:pPr>
        <w:pStyle w:val="3"/>
        <w:spacing w:line="340" w:lineRule="exact"/>
        <w:ind w:right="0"/>
        <w:jc w:val="left"/>
        <w:rPr>
          <w:rFonts w:hint="eastAsia"/>
          <w:sz w:val="30"/>
          <w:szCs w:val="30"/>
        </w:rPr>
      </w:pPr>
    </w:p>
    <w:p w14:paraId="7E5C79DF">
      <w:pPr>
        <w:pStyle w:val="3"/>
        <w:spacing w:line="340" w:lineRule="exact"/>
        <w:ind w:right="0"/>
        <w:jc w:val="left"/>
        <w:rPr>
          <w:rFonts w:hint="eastAsia"/>
          <w:sz w:val="30"/>
          <w:szCs w:val="30"/>
        </w:rPr>
      </w:pPr>
      <w:r>
        <w:rPr>
          <w:rFonts w:hint="eastAsia"/>
          <w:sz w:val="30"/>
          <w:szCs w:val="30"/>
        </w:rPr>
        <w:t>This is also the reason why He was called by the angel of God, JESUS, that is to say, SAVIOR, because He would "save his people from their sins".</w:t>
      </w:r>
    </w:p>
    <w:p w14:paraId="0510DAC3">
      <w:pPr>
        <w:pStyle w:val="3"/>
        <w:spacing w:line="340" w:lineRule="exact"/>
        <w:ind w:right="0"/>
        <w:jc w:val="left"/>
        <w:rPr>
          <w:rFonts w:hint="eastAsia"/>
          <w:sz w:val="30"/>
          <w:szCs w:val="30"/>
        </w:rPr>
      </w:pPr>
      <w:r>
        <w:rPr>
          <w:rFonts w:hint="eastAsia"/>
          <w:sz w:val="30"/>
          <w:szCs w:val="30"/>
        </w:rPr>
        <w:t>这也是为什么祂被上帝的天使称为耶稣，就是救主的意思，因为祂要“将自己的百姓从罪恶里救出来”。</w:t>
      </w:r>
    </w:p>
    <w:p w14:paraId="4F367D00">
      <w:pPr>
        <w:pStyle w:val="3"/>
        <w:spacing w:line="340" w:lineRule="exact"/>
        <w:ind w:right="0"/>
        <w:jc w:val="left"/>
        <w:rPr>
          <w:rFonts w:hint="eastAsia"/>
          <w:sz w:val="30"/>
          <w:szCs w:val="30"/>
        </w:rPr>
      </w:pPr>
    </w:p>
    <w:p w14:paraId="533604A8">
      <w:pPr>
        <w:pStyle w:val="2"/>
        <w:bidi w:val="0"/>
        <w:rPr>
          <w:rFonts w:hint="eastAsia"/>
        </w:rPr>
      </w:pPr>
      <w:r>
        <w:rPr>
          <w:rFonts w:hint="eastAsia"/>
        </w:rPr>
        <w:t>Article XXII. Our Justification Through Faith in Jesus Christ</w:t>
      </w:r>
    </w:p>
    <w:p w14:paraId="4BF28801">
      <w:pPr>
        <w:pStyle w:val="2"/>
        <w:bidi w:val="0"/>
        <w:rPr>
          <w:rFonts w:hint="eastAsia"/>
        </w:rPr>
      </w:pPr>
      <w:r>
        <w:rPr>
          <w:rFonts w:hint="eastAsia"/>
        </w:rPr>
        <w:t>第二十二条 我们因信耶稣基督而称义</w:t>
      </w:r>
    </w:p>
    <w:p w14:paraId="7EF190BE">
      <w:pPr>
        <w:pStyle w:val="3"/>
        <w:spacing w:line="340" w:lineRule="exact"/>
        <w:ind w:right="0"/>
        <w:jc w:val="left"/>
        <w:rPr>
          <w:rFonts w:hint="eastAsia"/>
          <w:sz w:val="30"/>
          <w:szCs w:val="30"/>
        </w:rPr>
      </w:pPr>
    </w:p>
    <w:p w14:paraId="169ED427">
      <w:pPr>
        <w:pStyle w:val="3"/>
        <w:spacing w:line="340" w:lineRule="exact"/>
        <w:ind w:right="0"/>
        <w:jc w:val="left"/>
        <w:rPr>
          <w:rFonts w:hint="eastAsia"/>
          <w:sz w:val="30"/>
          <w:szCs w:val="30"/>
        </w:rPr>
      </w:pPr>
      <w:r>
        <w:rPr>
          <w:rFonts w:hint="eastAsia"/>
          <w:sz w:val="30"/>
          <w:szCs w:val="30"/>
        </w:rPr>
        <w:t>We believe that, to attain the true knowledge of this great mystery, the Holy Spirit kindles in our hearts an upright faith, which embraces Jesus Christ with all His merits, appropriates Him, and seeks nothing more besides Him.</w:t>
      </w:r>
    </w:p>
    <w:p w14:paraId="19AEF0DA">
      <w:pPr>
        <w:pStyle w:val="3"/>
        <w:spacing w:line="340" w:lineRule="exact"/>
        <w:ind w:right="0"/>
        <w:jc w:val="left"/>
        <w:rPr>
          <w:rFonts w:hint="eastAsia"/>
          <w:sz w:val="30"/>
          <w:szCs w:val="30"/>
        </w:rPr>
      </w:pPr>
      <w:r>
        <w:rPr>
          <w:rFonts w:hint="eastAsia"/>
          <w:sz w:val="30"/>
          <w:szCs w:val="30"/>
        </w:rPr>
        <w:t>我们相信，为了获得这伟大奥秘的真知识，圣灵在我们心中点燃正直的信心，这信心拥抱耶稣基督和祂一切的功德，将祂归为己有，并且在祂以外别无所求。</w:t>
      </w:r>
    </w:p>
    <w:p w14:paraId="67D47AC1">
      <w:pPr>
        <w:pStyle w:val="3"/>
        <w:spacing w:line="340" w:lineRule="exact"/>
        <w:ind w:right="0"/>
        <w:jc w:val="left"/>
        <w:rPr>
          <w:rFonts w:hint="eastAsia"/>
          <w:sz w:val="30"/>
          <w:szCs w:val="30"/>
        </w:rPr>
      </w:pPr>
    </w:p>
    <w:p w14:paraId="06254542">
      <w:pPr>
        <w:pStyle w:val="3"/>
        <w:spacing w:line="340" w:lineRule="exact"/>
        <w:ind w:right="0"/>
        <w:jc w:val="left"/>
        <w:rPr>
          <w:rFonts w:hint="eastAsia"/>
          <w:sz w:val="30"/>
          <w:szCs w:val="30"/>
        </w:rPr>
      </w:pPr>
      <w:r>
        <w:rPr>
          <w:rFonts w:hint="eastAsia"/>
          <w:sz w:val="30"/>
          <w:szCs w:val="30"/>
        </w:rPr>
        <w:t>For it must needs follow, either that all things which are requisite to our salvation are not in Jesus Christ, or if all things are in Him, that then those who possess Jesus Christ through faith have complete salvation in Him.</w:t>
      </w:r>
    </w:p>
    <w:p w14:paraId="3E7FE7D2">
      <w:pPr>
        <w:pStyle w:val="3"/>
        <w:spacing w:line="340" w:lineRule="exact"/>
        <w:ind w:right="0"/>
        <w:jc w:val="left"/>
        <w:rPr>
          <w:rFonts w:hint="eastAsia"/>
          <w:sz w:val="30"/>
          <w:szCs w:val="30"/>
        </w:rPr>
      </w:pPr>
      <w:r>
        <w:rPr>
          <w:rFonts w:hint="eastAsia"/>
          <w:sz w:val="30"/>
          <w:szCs w:val="30"/>
        </w:rPr>
        <w:t>因为必然的结果是，要么我们得救所需的一切并非都在耶稣基督里，要么如果一切都在祂里面，那么凡借着信拥有耶稣基督的人，就在祂里面有完全的救恩。</w:t>
      </w:r>
    </w:p>
    <w:p w14:paraId="6503ABB5">
      <w:pPr>
        <w:pStyle w:val="3"/>
        <w:spacing w:line="340" w:lineRule="exact"/>
        <w:ind w:right="0"/>
        <w:jc w:val="left"/>
        <w:rPr>
          <w:rFonts w:hint="eastAsia"/>
          <w:sz w:val="30"/>
          <w:szCs w:val="30"/>
        </w:rPr>
      </w:pPr>
    </w:p>
    <w:p w14:paraId="1921F75B">
      <w:pPr>
        <w:pStyle w:val="3"/>
        <w:spacing w:line="340" w:lineRule="exact"/>
        <w:ind w:right="0"/>
        <w:jc w:val="left"/>
        <w:rPr>
          <w:rFonts w:hint="eastAsia"/>
          <w:sz w:val="30"/>
          <w:szCs w:val="30"/>
        </w:rPr>
      </w:pPr>
      <w:r>
        <w:rPr>
          <w:rFonts w:hint="eastAsia"/>
          <w:sz w:val="30"/>
          <w:szCs w:val="30"/>
        </w:rPr>
        <w:t>Therefore, for any to assert that Christ is not sufficient, but that something more is required besides Him, would be too gross a blasphemy; for hence it would follow that Christ was but half a Savior.</w:t>
      </w:r>
    </w:p>
    <w:p w14:paraId="1A81D9BC">
      <w:pPr>
        <w:pStyle w:val="3"/>
        <w:spacing w:line="340" w:lineRule="exact"/>
        <w:ind w:right="0"/>
        <w:jc w:val="left"/>
        <w:rPr>
          <w:rFonts w:hint="eastAsia"/>
          <w:sz w:val="30"/>
          <w:szCs w:val="30"/>
        </w:rPr>
      </w:pPr>
      <w:r>
        <w:rPr>
          <w:rFonts w:hint="eastAsia"/>
          <w:sz w:val="30"/>
          <w:szCs w:val="30"/>
        </w:rPr>
        <w:t>因此，任何人若断言基督是不够的，还需要在祂之外加上些什么，那将是极其严重的亵渎；因为由此可以推断，基督只是半个救主。</w:t>
      </w:r>
    </w:p>
    <w:p w14:paraId="59DA2073">
      <w:pPr>
        <w:pStyle w:val="3"/>
        <w:spacing w:line="340" w:lineRule="exact"/>
        <w:ind w:right="0"/>
        <w:jc w:val="left"/>
        <w:rPr>
          <w:rFonts w:hint="eastAsia"/>
          <w:sz w:val="30"/>
          <w:szCs w:val="30"/>
        </w:rPr>
      </w:pPr>
    </w:p>
    <w:p w14:paraId="0E6E240F">
      <w:pPr>
        <w:pStyle w:val="3"/>
        <w:spacing w:line="340" w:lineRule="exact"/>
        <w:ind w:right="0"/>
        <w:jc w:val="left"/>
        <w:rPr>
          <w:rFonts w:hint="eastAsia"/>
          <w:sz w:val="30"/>
          <w:szCs w:val="30"/>
        </w:rPr>
      </w:pPr>
      <w:r>
        <w:rPr>
          <w:rFonts w:hint="eastAsia"/>
          <w:sz w:val="30"/>
          <w:szCs w:val="30"/>
        </w:rPr>
        <w:t>Therefore we justly say with Paul, that we "are justified by faith alone", or "by faith apart from works".</w:t>
      </w:r>
    </w:p>
    <w:p w14:paraId="0AC70905">
      <w:pPr>
        <w:pStyle w:val="3"/>
        <w:spacing w:line="340" w:lineRule="exact"/>
        <w:ind w:right="0"/>
        <w:jc w:val="left"/>
        <w:rPr>
          <w:rFonts w:hint="eastAsia"/>
          <w:sz w:val="30"/>
          <w:szCs w:val="30"/>
        </w:rPr>
      </w:pPr>
      <w:r>
        <w:rPr>
          <w:rFonts w:hint="eastAsia"/>
          <w:sz w:val="30"/>
          <w:szCs w:val="30"/>
        </w:rPr>
        <w:t>因此，我们理当与保罗一同说，我们“是唯独因信称义”，或“因信离了行为称义”。</w:t>
      </w:r>
    </w:p>
    <w:p w14:paraId="2145F919">
      <w:pPr>
        <w:pStyle w:val="3"/>
        <w:spacing w:line="340" w:lineRule="exact"/>
        <w:ind w:right="0"/>
        <w:jc w:val="left"/>
        <w:rPr>
          <w:rFonts w:hint="eastAsia"/>
          <w:sz w:val="30"/>
          <w:szCs w:val="30"/>
        </w:rPr>
      </w:pPr>
    </w:p>
    <w:p w14:paraId="4EA652B6">
      <w:pPr>
        <w:pStyle w:val="3"/>
        <w:spacing w:line="340" w:lineRule="exact"/>
        <w:ind w:right="0"/>
        <w:jc w:val="left"/>
        <w:rPr>
          <w:rFonts w:hint="eastAsia"/>
          <w:sz w:val="30"/>
          <w:szCs w:val="30"/>
        </w:rPr>
      </w:pPr>
      <w:r>
        <w:rPr>
          <w:rFonts w:hint="eastAsia"/>
          <w:sz w:val="30"/>
          <w:szCs w:val="30"/>
        </w:rPr>
        <w:t>However, to speak more clearly, we do not mean that faith itself justifies us, for it is only an instrument with which we embrace Christ our righteousness.</w:t>
      </w:r>
    </w:p>
    <w:p w14:paraId="2953EC02">
      <w:pPr>
        <w:pStyle w:val="3"/>
        <w:spacing w:line="340" w:lineRule="exact"/>
        <w:ind w:right="0"/>
        <w:jc w:val="left"/>
        <w:rPr>
          <w:rFonts w:hint="eastAsia"/>
          <w:sz w:val="30"/>
          <w:szCs w:val="30"/>
        </w:rPr>
      </w:pPr>
      <w:r>
        <w:rPr>
          <w:rFonts w:hint="eastAsia"/>
          <w:sz w:val="30"/>
          <w:szCs w:val="30"/>
        </w:rPr>
        <w:t>然而，说得更清楚些，我们并非指信心本身使我们称义，因为它只是我们用以拥抱基督——我们的义——的工具。</w:t>
      </w:r>
    </w:p>
    <w:p w14:paraId="5C38CDBE">
      <w:pPr>
        <w:pStyle w:val="3"/>
        <w:spacing w:line="340" w:lineRule="exact"/>
        <w:ind w:right="0"/>
        <w:jc w:val="left"/>
        <w:rPr>
          <w:rFonts w:hint="eastAsia"/>
          <w:sz w:val="30"/>
          <w:szCs w:val="30"/>
        </w:rPr>
      </w:pPr>
    </w:p>
    <w:p w14:paraId="7B9EF9B1">
      <w:pPr>
        <w:pStyle w:val="3"/>
        <w:spacing w:line="340" w:lineRule="exact"/>
        <w:ind w:right="0"/>
        <w:jc w:val="left"/>
        <w:rPr>
          <w:rFonts w:hint="eastAsia"/>
          <w:sz w:val="30"/>
          <w:szCs w:val="30"/>
        </w:rPr>
      </w:pPr>
      <w:r>
        <w:rPr>
          <w:rFonts w:hint="eastAsia"/>
          <w:sz w:val="30"/>
          <w:szCs w:val="30"/>
        </w:rPr>
        <w:t>But Jesus Christ, imputing to us all His merits, and so many holy works which He has done for us and in our stead, is our righteousness.</w:t>
      </w:r>
    </w:p>
    <w:p w14:paraId="74C93F05">
      <w:pPr>
        <w:pStyle w:val="3"/>
        <w:spacing w:line="340" w:lineRule="exact"/>
        <w:ind w:right="0"/>
        <w:jc w:val="left"/>
        <w:rPr>
          <w:rFonts w:hint="eastAsia"/>
          <w:sz w:val="30"/>
          <w:szCs w:val="30"/>
        </w:rPr>
      </w:pPr>
      <w:r>
        <w:rPr>
          <w:rFonts w:hint="eastAsia"/>
          <w:sz w:val="30"/>
          <w:szCs w:val="30"/>
        </w:rPr>
        <w:t>但是，耶稣基督将祂一切的功德，以及祂为我们和代替我们所行的许多圣工都归算给我们，祂就是我们的义。</w:t>
      </w:r>
    </w:p>
    <w:p w14:paraId="644CD701">
      <w:pPr>
        <w:pStyle w:val="3"/>
        <w:spacing w:line="340" w:lineRule="exact"/>
        <w:ind w:right="0"/>
        <w:jc w:val="left"/>
        <w:rPr>
          <w:rFonts w:hint="eastAsia"/>
          <w:sz w:val="30"/>
          <w:szCs w:val="30"/>
        </w:rPr>
      </w:pPr>
    </w:p>
    <w:p w14:paraId="44DF5747">
      <w:pPr>
        <w:pStyle w:val="3"/>
        <w:spacing w:line="340" w:lineRule="exact"/>
        <w:ind w:right="0"/>
        <w:jc w:val="left"/>
        <w:rPr>
          <w:rFonts w:hint="eastAsia"/>
          <w:sz w:val="30"/>
          <w:szCs w:val="30"/>
        </w:rPr>
      </w:pPr>
      <w:r>
        <w:rPr>
          <w:rFonts w:hint="eastAsia"/>
          <w:sz w:val="30"/>
          <w:szCs w:val="30"/>
        </w:rPr>
        <w:t>And faith is an instrument that keeps us in communion with Him in all His benefits, which, when they become ours, are more than sufficient to acquit us of our sins.</w:t>
      </w:r>
    </w:p>
    <w:p w14:paraId="0EA76E9F">
      <w:pPr>
        <w:pStyle w:val="3"/>
        <w:spacing w:line="340" w:lineRule="exact"/>
        <w:ind w:right="0"/>
        <w:jc w:val="left"/>
        <w:rPr>
          <w:rFonts w:hint="eastAsia"/>
          <w:sz w:val="30"/>
          <w:szCs w:val="30"/>
        </w:rPr>
      </w:pPr>
      <w:r>
        <w:rPr>
          <w:rFonts w:hint="eastAsia"/>
          <w:sz w:val="30"/>
          <w:szCs w:val="30"/>
        </w:rPr>
        <w:t>信心是一个工具，使我们在祂一切的恩惠中与祂保持交通，这些恩惠一旦成为我们的，就足以赦免我们的罪。</w:t>
      </w:r>
    </w:p>
    <w:p w14:paraId="6B2257D0">
      <w:pPr>
        <w:pStyle w:val="3"/>
        <w:spacing w:line="340" w:lineRule="exact"/>
        <w:ind w:right="0"/>
        <w:jc w:val="left"/>
        <w:rPr>
          <w:rFonts w:hint="eastAsia"/>
          <w:sz w:val="30"/>
          <w:szCs w:val="30"/>
        </w:rPr>
      </w:pPr>
    </w:p>
    <w:p w14:paraId="0B50B196">
      <w:pPr>
        <w:pStyle w:val="2"/>
        <w:bidi w:val="0"/>
        <w:rPr>
          <w:rFonts w:hint="eastAsia"/>
        </w:rPr>
      </w:pPr>
      <w:r>
        <w:rPr>
          <w:rFonts w:hint="eastAsia"/>
        </w:rPr>
        <w:t>Article XXIII. Wherein Our Justification Before God Consists</w:t>
      </w:r>
    </w:p>
    <w:p w14:paraId="4216B8A8">
      <w:pPr>
        <w:pStyle w:val="2"/>
        <w:bidi w:val="0"/>
        <w:rPr>
          <w:rFonts w:hint="eastAsia"/>
        </w:rPr>
      </w:pPr>
      <w:r>
        <w:rPr>
          <w:rFonts w:hint="eastAsia"/>
        </w:rPr>
        <w:t>第二十三条 我们的称义在上帝面前在于何事</w:t>
      </w:r>
    </w:p>
    <w:p w14:paraId="5C621580">
      <w:pPr>
        <w:pStyle w:val="3"/>
        <w:spacing w:line="340" w:lineRule="exact"/>
        <w:ind w:right="0"/>
        <w:jc w:val="left"/>
        <w:rPr>
          <w:rFonts w:hint="eastAsia"/>
          <w:sz w:val="30"/>
          <w:szCs w:val="30"/>
        </w:rPr>
      </w:pPr>
    </w:p>
    <w:p w14:paraId="2E00853D">
      <w:pPr>
        <w:pStyle w:val="3"/>
        <w:spacing w:line="340" w:lineRule="exact"/>
        <w:ind w:right="0"/>
        <w:jc w:val="left"/>
        <w:rPr>
          <w:rFonts w:hint="eastAsia"/>
          <w:sz w:val="30"/>
          <w:szCs w:val="30"/>
        </w:rPr>
      </w:pPr>
      <w:r>
        <w:rPr>
          <w:rFonts w:hint="eastAsia"/>
          <w:sz w:val="30"/>
          <w:szCs w:val="30"/>
        </w:rPr>
        <w:t>We believe that our salvation consists in the remission of our sins for Jesus Christ's sake, and that therein our righteousness before God is implied; as David and Paul teach us, declaring this to be the blessedness of man that "God imputes righteousness to him apart from works".</w:t>
      </w:r>
    </w:p>
    <w:p w14:paraId="1B0D6FDF">
      <w:pPr>
        <w:pStyle w:val="3"/>
        <w:spacing w:line="340" w:lineRule="exact"/>
        <w:ind w:right="0"/>
        <w:jc w:val="left"/>
        <w:rPr>
          <w:rFonts w:hint="eastAsia"/>
          <w:sz w:val="30"/>
          <w:szCs w:val="30"/>
        </w:rPr>
      </w:pPr>
      <w:r>
        <w:rPr>
          <w:rFonts w:hint="eastAsia"/>
          <w:sz w:val="30"/>
          <w:szCs w:val="30"/>
        </w:rPr>
        <w:t>我们相信，我们的救恩在于因耶稣基督的缘故罪得赦免，其中就蕴含了我们在上帝面前的义；正如大卫和保罗教导我们的，宣告人的福气在于“上帝将义归于他，离了行为”。</w:t>
      </w:r>
    </w:p>
    <w:p w14:paraId="374E65F9">
      <w:pPr>
        <w:pStyle w:val="3"/>
        <w:spacing w:line="340" w:lineRule="exact"/>
        <w:ind w:right="0"/>
        <w:jc w:val="left"/>
        <w:rPr>
          <w:rFonts w:hint="eastAsia"/>
          <w:sz w:val="30"/>
          <w:szCs w:val="30"/>
        </w:rPr>
      </w:pPr>
    </w:p>
    <w:p w14:paraId="61FB5D36">
      <w:pPr>
        <w:pStyle w:val="3"/>
        <w:spacing w:line="340" w:lineRule="exact"/>
        <w:ind w:right="0"/>
        <w:jc w:val="left"/>
        <w:rPr>
          <w:rFonts w:hint="eastAsia"/>
          <w:sz w:val="30"/>
          <w:szCs w:val="30"/>
        </w:rPr>
      </w:pPr>
      <w:r>
        <w:rPr>
          <w:rFonts w:hint="eastAsia"/>
          <w:sz w:val="30"/>
          <w:szCs w:val="30"/>
        </w:rPr>
        <w:t>And the same apostle says that we are "justified freely by his grace, through the redemption that is in Christ Jesus".</w:t>
      </w:r>
    </w:p>
    <w:p w14:paraId="00FA6965">
      <w:pPr>
        <w:pStyle w:val="3"/>
        <w:spacing w:line="340" w:lineRule="exact"/>
        <w:ind w:right="0"/>
        <w:jc w:val="left"/>
        <w:rPr>
          <w:rFonts w:hint="eastAsia"/>
          <w:sz w:val="30"/>
          <w:szCs w:val="30"/>
        </w:rPr>
      </w:pPr>
      <w:r>
        <w:rPr>
          <w:rFonts w:hint="eastAsia"/>
          <w:sz w:val="30"/>
          <w:szCs w:val="30"/>
        </w:rPr>
        <w:t>同一位使徒也说，我们“蒙祂的恩典白白地称义，是借着在基督耶稣里的救赎”。</w:t>
      </w:r>
    </w:p>
    <w:p w14:paraId="5EE40DF3">
      <w:pPr>
        <w:pStyle w:val="3"/>
        <w:spacing w:line="340" w:lineRule="exact"/>
        <w:ind w:right="0"/>
        <w:jc w:val="left"/>
        <w:rPr>
          <w:rFonts w:hint="eastAsia"/>
          <w:sz w:val="30"/>
          <w:szCs w:val="30"/>
        </w:rPr>
      </w:pPr>
    </w:p>
    <w:p w14:paraId="0C55FE9A">
      <w:pPr>
        <w:pStyle w:val="3"/>
        <w:spacing w:line="340" w:lineRule="exact"/>
        <w:ind w:right="0"/>
        <w:jc w:val="left"/>
        <w:rPr>
          <w:rFonts w:hint="eastAsia"/>
          <w:sz w:val="30"/>
          <w:szCs w:val="30"/>
        </w:rPr>
      </w:pPr>
      <w:r>
        <w:rPr>
          <w:rFonts w:hint="eastAsia"/>
          <w:sz w:val="30"/>
          <w:szCs w:val="30"/>
        </w:rPr>
        <w:t>And therefore we always hold fast this foundation, ascribing all the glory to God, humbling ourselves before Him, and acknowledging ourselves to be such as we really are, without presuming to trust in anything in ourselves, or in any merit of ours, relying and resting upon the obedience of Christ crucified alone, which becomes ours when we believe in Him.</w:t>
      </w:r>
    </w:p>
    <w:p w14:paraId="3BAB6DD0">
      <w:pPr>
        <w:pStyle w:val="3"/>
        <w:spacing w:line="340" w:lineRule="exact"/>
        <w:ind w:right="0"/>
        <w:jc w:val="left"/>
        <w:rPr>
          <w:rFonts w:hint="eastAsia"/>
          <w:sz w:val="30"/>
          <w:szCs w:val="30"/>
        </w:rPr>
      </w:pPr>
      <w:r>
        <w:rPr>
          <w:rFonts w:hint="eastAsia"/>
          <w:sz w:val="30"/>
          <w:szCs w:val="30"/>
        </w:rPr>
        <w:t>因此，我们总是持守这个根基，将一切荣耀归于上帝，在祂面前谦卑自己，承认我们自己本来的样子，不自以为是地信靠自己里面的任何东西，或我们任何的功德，单单依赖并安息在被钉十字架的基督的顺服上，当我们信靠祂时，这顺服就成为我们的了。</w:t>
      </w:r>
    </w:p>
    <w:p w14:paraId="27AFD824">
      <w:pPr>
        <w:pStyle w:val="3"/>
        <w:spacing w:line="340" w:lineRule="exact"/>
        <w:ind w:right="0"/>
        <w:jc w:val="left"/>
        <w:rPr>
          <w:rFonts w:hint="eastAsia"/>
          <w:sz w:val="30"/>
          <w:szCs w:val="30"/>
        </w:rPr>
      </w:pPr>
    </w:p>
    <w:p w14:paraId="0581A833">
      <w:pPr>
        <w:pStyle w:val="3"/>
        <w:spacing w:line="340" w:lineRule="exact"/>
        <w:ind w:right="0"/>
        <w:jc w:val="left"/>
        <w:rPr>
          <w:rFonts w:hint="eastAsia"/>
          <w:sz w:val="30"/>
          <w:szCs w:val="30"/>
        </w:rPr>
      </w:pPr>
      <w:r>
        <w:rPr>
          <w:rFonts w:hint="eastAsia"/>
          <w:sz w:val="30"/>
          <w:szCs w:val="30"/>
        </w:rPr>
        <w:t>This is sufficient to cover all our iniquities, and to give us confidence in approaching to God; freeing the conscience of fear, terror, and dread, without following the example of our first father, Adam, who, trembling, attempted to cover himself with fig-leaves.</w:t>
      </w:r>
    </w:p>
    <w:p w14:paraId="5CA0A847">
      <w:pPr>
        <w:pStyle w:val="3"/>
        <w:spacing w:line="340" w:lineRule="exact"/>
        <w:ind w:right="0"/>
        <w:jc w:val="left"/>
        <w:rPr>
          <w:rFonts w:hint="eastAsia"/>
          <w:sz w:val="30"/>
          <w:szCs w:val="30"/>
        </w:rPr>
      </w:pPr>
      <w:r>
        <w:rPr>
          <w:rFonts w:hint="eastAsia"/>
          <w:sz w:val="30"/>
          <w:szCs w:val="30"/>
        </w:rPr>
        <w:t>这足以遮盖我们一切的罪孽，并使我们在亲近上帝时有信心；使良心脱离恐惧、惊骇和畏惧，而不效法我们的始祖亚当，他战兢地试图用无花果树的叶子遮盖自己。</w:t>
      </w:r>
    </w:p>
    <w:p w14:paraId="5DF6A070">
      <w:pPr>
        <w:pStyle w:val="3"/>
        <w:spacing w:line="340" w:lineRule="exact"/>
        <w:ind w:right="0"/>
        <w:jc w:val="left"/>
        <w:rPr>
          <w:rFonts w:hint="eastAsia"/>
          <w:sz w:val="30"/>
          <w:szCs w:val="30"/>
        </w:rPr>
      </w:pPr>
    </w:p>
    <w:p w14:paraId="11CA5D1E">
      <w:pPr>
        <w:pStyle w:val="3"/>
        <w:spacing w:line="340" w:lineRule="exact"/>
        <w:ind w:right="0"/>
        <w:jc w:val="left"/>
        <w:rPr>
          <w:rFonts w:hint="eastAsia"/>
          <w:sz w:val="30"/>
          <w:szCs w:val="30"/>
        </w:rPr>
      </w:pPr>
      <w:r>
        <w:rPr>
          <w:rFonts w:hint="eastAsia"/>
          <w:sz w:val="30"/>
          <w:szCs w:val="30"/>
        </w:rPr>
        <w:t>And, verily, if we should appear before God, relying on ourselves or on any other creature, though ever so little, we should, alas! be consumed.</w:t>
      </w:r>
    </w:p>
    <w:p w14:paraId="5683C03A">
      <w:pPr>
        <w:pStyle w:val="3"/>
        <w:spacing w:line="340" w:lineRule="exact"/>
        <w:ind w:right="0"/>
        <w:jc w:val="left"/>
        <w:rPr>
          <w:rFonts w:hint="eastAsia"/>
          <w:sz w:val="30"/>
          <w:szCs w:val="30"/>
        </w:rPr>
      </w:pPr>
      <w:r>
        <w:rPr>
          <w:rFonts w:hint="eastAsia"/>
          <w:sz w:val="30"/>
          <w:szCs w:val="30"/>
        </w:rPr>
        <w:t>说真的，如果我们依靠自己或任何其他受造之物，哪怕是一点点，出现在上帝面前，我们，唉！就要被毁灭了。</w:t>
      </w:r>
    </w:p>
    <w:p w14:paraId="0D488285">
      <w:pPr>
        <w:pStyle w:val="3"/>
        <w:spacing w:line="340" w:lineRule="exact"/>
        <w:ind w:right="0"/>
        <w:jc w:val="left"/>
        <w:rPr>
          <w:rFonts w:hint="eastAsia"/>
          <w:sz w:val="30"/>
          <w:szCs w:val="30"/>
        </w:rPr>
      </w:pPr>
    </w:p>
    <w:p w14:paraId="140293E3">
      <w:pPr>
        <w:pStyle w:val="3"/>
        <w:spacing w:line="340" w:lineRule="exact"/>
        <w:ind w:right="0"/>
        <w:jc w:val="left"/>
        <w:rPr>
          <w:rFonts w:hint="eastAsia"/>
          <w:sz w:val="30"/>
          <w:szCs w:val="30"/>
        </w:rPr>
      </w:pPr>
      <w:r>
        <w:rPr>
          <w:rFonts w:hint="eastAsia"/>
          <w:sz w:val="30"/>
          <w:szCs w:val="30"/>
        </w:rPr>
        <w:t>And therefore every one must pray with David: "O Jehovah, enter not into judgment with thy servant: for in thy sight no man living is righteous."</w:t>
      </w:r>
    </w:p>
    <w:p w14:paraId="107066C9">
      <w:pPr>
        <w:pStyle w:val="3"/>
        <w:spacing w:line="340" w:lineRule="exact"/>
        <w:ind w:right="0"/>
        <w:jc w:val="left"/>
        <w:rPr>
          <w:rFonts w:hint="eastAsia"/>
          <w:sz w:val="30"/>
          <w:szCs w:val="30"/>
        </w:rPr>
      </w:pPr>
      <w:r>
        <w:rPr>
          <w:rFonts w:hint="eastAsia"/>
          <w:sz w:val="30"/>
          <w:szCs w:val="30"/>
        </w:rPr>
        <w:t>因此，每个人都必须与大卫一同祷告说：“耶和华啊，求你不要审问你的仆人；因为在你面前，凡活着的人没有一个是义的。”</w:t>
      </w:r>
    </w:p>
    <w:p w14:paraId="0F0FB9C4">
      <w:pPr>
        <w:pStyle w:val="3"/>
        <w:spacing w:line="340" w:lineRule="exact"/>
        <w:ind w:right="0"/>
        <w:jc w:val="left"/>
        <w:rPr>
          <w:rFonts w:hint="eastAsia"/>
          <w:sz w:val="30"/>
          <w:szCs w:val="30"/>
        </w:rPr>
      </w:pPr>
    </w:p>
    <w:p w14:paraId="3A22CCF1">
      <w:pPr>
        <w:pStyle w:val="2"/>
        <w:bidi w:val="0"/>
        <w:rPr>
          <w:rFonts w:hint="eastAsia"/>
        </w:rPr>
      </w:pPr>
      <w:r>
        <w:rPr>
          <w:rFonts w:hint="eastAsia"/>
        </w:rPr>
        <w:t>Article XXIV. Man's Sanctification and Good Work s</w:t>
      </w:r>
    </w:p>
    <w:p w14:paraId="57ABAD6D">
      <w:pPr>
        <w:pStyle w:val="2"/>
        <w:bidi w:val="0"/>
        <w:rPr>
          <w:rFonts w:hint="eastAsia"/>
        </w:rPr>
      </w:pPr>
      <w:r>
        <w:rPr>
          <w:rFonts w:hint="eastAsia"/>
        </w:rPr>
        <w:t>第二十四条 人的成圣与善行</w:t>
      </w:r>
    </w:p>
    <w:p w14:paraId="0F398041">
      <w:pPr>
        <w:pStyle w:val="3"/>
        <w:spacing w:line="340" w:lineRule="exact"/>
        <w:ind w:right="0"/>
        <w:jc w:val="left"/>
        <w:rPr>
          <w:rFonts w:hint="eastAsia"/>
          <w:sz w:val="30"/>
          <w:szCs w:val="30"/>
        </w:rPr>
      </w:pPr>
    </w:p>
    <w:p w14:paraId="3524627F">
      <w:pPr>
        <w:pStyle w:val="3"/>
        <w:spacing w:line="340" w:lineRule="exact"/>
        <w:ind w:right="0"/>
        <w:jc w:val="left"/>
        <w:rPr>
          <w:rFonts w:hint="eastAsia"/>
          <w:sz w:val="30"/>
          <w:szCs w:val="30"/>
        </w:rPr>
      </w:pPr>
      <w:r>
        <w:rPr>
          <w:rFonts w:hint="eastAsia"/>
          <w:sz w:val="30"/>
          <w:szCs w:val="30"/>
        </w:rPr>
        <w:t>We believe that this true faith, being wrought in man by the hearing of the Word of God and the operation of the Holy Spirit, sanctifies him and makes him a new man, causing him to live a new life, and freeing him from the bondage of sin.</w:t>
      </w:r>
    </w:p>
    <w:p w14:paraId="515C57F9">
      <w:pPr>
        <w:pStyle w:val="3"/>
        <w:spacing w:line="340" w:lineRule="exact"/>
        <w:ind w:right="0"/>
        <w:jc w:val="left"/>
        <w:rPr>
          <w:rFonts w:hint="eastAsia"/>
          <w:sz w:val="30"/>
          <w:szCs w:val="30"/>
        </w:rPr>
      </w:pPr>
      <w:r>
        <w:rPr>
          <w:rFonts w:hint="eastAsia"/>
          <w:sz w:val="30"/>
          <w:szCs w:val="30"/>
        </w:rPr>
        <w:t>我们相信，这真实的信心，是借着听上帝的话和圣灵的作为在人里面作成的，它使人成圣，成为一个新人，使他过一种新的生活，并使他脱离罪的捆绑。</w:t>
      </w:r>
    </w:p>
    <w:p w14:paraId="5AB732A8">
      <w:pPr>
        <w:pStyle w:val="3"/>
        <w:spacing w:line="340" w:lineRule="exact"/>
        <w:ind w:right="0"/>
        <w:jc w:val="left"/>
        <w:rPr>
          <w:rFonts w:hint="eastAsia"/>
          <w:sz w:val="30"/>
          <w:szCs w:val="30"/>
        </w:rPr>
      </w:pPr>
    </w:p>
    <w:p w14:paraId="72B2F6EB">
      <w:pPr>
        <w:pStyle w:val="3"/>
        <w:spacing w:line="340" w:lineRule="exact"/>
        <w:ind w:right="0"/>
        <w:jc w:val="left"/>
        <w:rPr>
          <w:rFonts w:hint="eastAsia"/>
          <w:sz w:val="30"/>
          <w:szCs w:val="30"/>
        </w:rPr>
      </w:pPr>
      <w:r>
        <w:rPr>
          <w:rFonts w:hint="eastAsia"/>
          <w:sz w:val="30"/>
          <w:szCs w:val="30"/>
        </w:rPr>
        <w:t>Therefore it is so far from being true that this justifying faith makes men remiss in a pious and holy life, that on the contrary without it they would never do anything out of love to God, but only out of self-love or fear of damnation.</w:t>
      </w:r>
    </w:p>
    <w:p w14:paraId="55E5E866">
      <w:pPr>
        <w:pStyle w:val="3"/>
        <w:spacing w:line="340" w:lineRule="exact"/>
        <w:ind w:right="0"/>
        <w:jc w:val="left"/>
        <w:rPr>
          <w:rFonts w:hint="eastAsia"/>
          <w:sz w:val="30"/>
          <w:szCs w:val="30"/>
        </w:rPr>
      </w:pPr>
      <w:r>
        <w:rPr>
          <w:rFonts w:hint="eastAsia"/>
          <w:sz w:val="30"/>
          <w:szCs w:val="30"/>
        </w:rPr>
        <w:t>因此，说这称义的信心使人在敬虔圣洁的生活上懈怠，是完全不真实的；相反，没有这信心，他们绝不会出于爱上帝而做任何事，而只会出于自爱或对定罪的恐惧。</w:t>
      </w:r>
    </w:p>
    <w:p w14:paraId="13F82B49">
      <w:pPr>
        <w:pStyle w:val="3"/>
        <w:spacing w:line="340" w:lineRule="exact"/>
        <w:ind w:right="0"/>
        <w:jc w:val="left"/>
        <w:rPr>
          <w:rFonts w:hint="eastAsia"/>
          <w:sz w:val="30"/>
          <w:szCs w:val="30"/>
        </w:rPr>
      </w:pPr>
    </w:p>
    <w:p w14:paraId="5530D225">
      <w:pPr>
        <w:pStyle w:val="3"/>
        <w:spacing w:line="340" w:lineRule="exact"/>
        <w:ind w:right="0"/>
        <w:jc w:val="left"/>
        <w:rPr>
          <w:rFonts w:hint="eastAsia"/>
          <w:sz w:val="30"/>
          <w:szCs w:val="30"/>
        </w:rPr>
      </w:pPr>
      <w:r>
        <w:rPr>
          <w:rFonts w:hint="eastAsia"/>
          <w:sz w:val="30"/>
          <w:szCs w:val="30"/>
        </w:rPr>
        <w:t>Therefore it is impossible that this holy faith can be unfruitful in man; for we do not speak of a vain faith, but of such a faith which is called in Scripture a "faith working through love", which excites man to the practice of those works which God has commanded in His Word.</w:t>
      </w:r>
    </w:p>
    <w:p w14:paraId="63872C0A">
      <w:pPr>
        <w:pStyle w:val="3"/>
        <w:spacing w:line="340" w:lineRule="exact"/>
        <w:ind w:right="0"/>
        <w:jc w:val="left"/>
        <w:rPr>
          <w:rFonts w:hint="eastAsia"/>
          <w:sz w:val="30"/>
          <w:szCs w:val="30"/>
        </w:rPr>
      </w:pPr>
      <w:r>
        <w:rPr>
          <w:rFonts w:hint="eastAsia"/>
          <w:sz w:val="30"/>
          <w:szCs w:val="30"/>
        </w:rPr>
        <w:t>因此，这圣洁的信心在人里面不可能不结果子；因为我们不是在谈论一种虚空的信心，而是在谈论圣经中所说的那种“生发仁爱的信心”，它激励人去实践上帝在祂话语中所吩咐的那些工作。</w:t>
      </w:r>
    </w:p>
    <w:p w14:paraId="5525A954">
      <w:pPr>
        <w:pStyle w:val="3"/>
        <w:spacing w:line="340" w:lineRule="exact"/>
        <w:ind w:right="0"/>
        <w:jc w:val="left"/>
        <w:rPr>
          <w:rFonts w:hint="eastAsia"/>
          <w:sz w:val="30"/>
          <w:szCs w:val="30"/>
        </w:rPr>
      </w:pPr>
    </w:p>
    <w:p w14:paraId="7A3FDEAA">
      <w:pPr>
        <w:pStyle w:val="3"/>
        <w:spacing w:line="340" w:lineRule="exact"/>
        <w:ind w:right="0"/>
        <w:jc w:val="left"/>
        <w:rPr>
          <w:rFonts w:hint="eastAsia"/>
          <w:sz w:val="30"/>
          <w:szCs w:val="30"/>
        </w:rPr>
      </w:pPr>
      <w:r>
        <w:rPr>
          <w:rFonts w:hint="eastAsia"/>
          <w:sz w:val="30"/>
          <w:szCs w:val="30"/>
        </w:rPr>
        <w:t>These works, as they proceed from the good root of faith, are good and acceptable in the sight of God, forasmuch as they are all sanctified by His grace.</w:t>
      </w:r>
    </w:p>
    <w:p w14:paraId="20939904">
      <w:pPr>
        <w:pStyle w:val="3"/>
        <w:spacing w:line="340" w:lineRule="exact"/>
        <w:ind w:right="0"/>
        <w:jc w:val="left"/>
        <w:rPr>
          <w:rFonts w:hint="eastAsia"/>
          <w:sz w:val="30"/>
          <w:szCs w:val="30"/>
        </w:rPr>
      </w:pPr>
      <w:r>
        <w:rPr>
          <w:rFonts w:hint="eastAsia"/>
          <w:sz w:val="30"/>
          <w:szCs w:val="30"/>
        </w:rPr>
        <w:t>这些工作，因为是从信心的良根发出的，所以在上帝眼中是良善和可悦纳的，因为它们都因祂的恩典而成圣。</w:t>
      </w:r>
    </w:p>
    <w:p w14:paraId="2B9A9474">
      <w:pPr>
        <w:pStyle w:val="3"/>
        <w:spacing w:line="340" w:lineRule="exact"/>
        <w:ind w:right="0"/>
        <w:jc w:val="left"/>
        <w:rPr>
          <w:rFonts w:hint="eastAsia"/>
          <w:sz w:val="30"/>
          <w:szCs w:val="30"/>
        </w:rPr>
      </w:pPr>
    </w:p>
    <w:p w14:paraId="134B493A">
      <w:pPr>
        <w:pStyle w:val="3"/>
        <w:spacing w:line="340" w:lineRule="exact"/>
        <w:ind w:right="0"/>
        <w:jc w:val="left"/>
        <w:rPr>
          <w:rFonts w:hint="eastAsia"/>
          <w:sz w:val="30"/>
          <w:szCs w:val="30"/>
        </w:rPr>
      </w:pPr>
      <w:r>
        <w:rPr>
          <w:rFonts w:hint="eastAsia"/>
          <w:sz w:val="30"/>
          <w:szCs w:val="30"/>
        </w:rPr>
        <w:t>Nevertheless they are of no account towards our justification, for it is by faith in Christ that we are justified, even before we do good works; otherwise they could not be good works, any more than the fruit of a tree can be good before the tree itself is good.</w:t>
      </w:r>
    </w:p>
    <w:p w14:paraId="147F2D3C">
      <w:pPr>
        <w:pStyle w:val="3"/>
        <w:spacing w:line="340" w:lineRule="exact"/>
        <w:ind w:right="0"/>
        <w:jc w:val="left"/>
        <w:rPr>
          <w:rFonts w:hint="eastAsia"/>
          <w:sz w:val="30"/>
          <w:szCs w:val="30"/>
        </w:rPr>
      </w:pPr>
      <w:r>
        <w:rPr>
          <w:rFonts w:hint="eastAsia"/>
          <w:sz w:val="30"/>
          <w:szCs w:val="30"/>
        </w:rPr>
        <w:t>然而，它们对于我们的称义毫无价值，因为我们是因信基督而称义的，甚至在我们行善之前；否则它们就不可能是善工，正如树的果子在树本身好之前不可能是好的一样。</w:t>
      </w:r>
    </w:p>
    <w:p w14:paraId="0FF6EA65">
      <w:pPr>
        <w:pStyle w:val="3"/>
        <w:spacing w:line="340" w:lineRule="exact"/>
        <w:ind w:right="0"/>
        <w:jc w:val="left"/>
        <w:rPr>
          <w:rFonts w:hint="eastAsia"/>
          <w:sz w:val="30"/>
          <w:szCs w:val="30"/>
        </w:rPr>
      </w:pPr>
    </w:p>
    <w:p w14:paraId="0E61C64E">
      <w:pPr>
        <w:pStyle w:val="3"/>
        <w:spacing w:line="340" w:lineRule="exact"/>
        <w:ind w:right="0"/>
        <w:jc w:val="left"/>
        <w:rPr>
          <w:rFonts w:hint="eastAsia"/>
          <w:sz w:val="30"/>
          <w:szCs w:val="30"/>
        </w:rPr>
      </w:pPr>
      <w:r>
        <w:rPr>
          <w:rFonts w:hint="eastAsia"/>
          <w:sz w:val="30"/>
          <w:szCs w:val="30"/>
        </w:rPr>
        <w:t>Therefore we do good works, but not to merit by them (for what can we merit?); nay, we are indebted to God for the good works we do, and not He to us, since it is He who "worketh in us both to will and to work, for his good pleasure".</w:t>
      </w:r>
    </w:p>
    <w:p w14:paraId="15EEE6D0">
      <w:pPr>
        <w:pStyle w:val="3"/>
        <w:spacing w:line="340" w:lineRule="exact"/>
        <w:ind w:right="0"/>
        <w:jc w:val="left"/>
        <w:rPr>
          <w:rFonts w:hint="eastAsia"/>
          <w:sz w:val="30"/>
          <w:szCs w:val="30"/>
        </w:rPr>
      </w:pPr>
      <w:r>
        <w:rPr>
          <w:rFonts w:hint="eastAsia"/>
          <w:sz w:val="30"/>
          <w:szCs w:val="30"/>
        </w:rPr>
        <w:t>因此，我们行善，但不是为了借此赚取功德（因为我们能赚取什么呢？）；不，我们行善是亏欠上帝的，而不是祂亏欠我们，因为是祂“在我们心里运行，使我们立志行事，为要成就祂的美意”。</w:t>
      </w:r>
    </w:p>
    <w:p w14:paraId="56E5CABC">
      <w:pPr>
        <w:pStyle w:val="3"/>
        <w:spacing w:line="340" w:lineRule="exact"/>
        <w:ind w:right="0"/>
        <w:jc w:val="left"/>
        <w:rPr>
          <w:rFonts w:hint="eastAsia"/>
          <w:sz w:val="30"/>
          <w:szCs w:val="30"/>
        </w:rPr>
      </w:pPr>
    </w:p>
    <w:p w14:paraId="57CAF760">
      <w:pPr>
        <w:pStyle w:val="3"/>
        <w:spacing w:line="340" w:lineRule="exact"/>
        <w:ind w:right="0"/>
        <w:jc w:val="left"/>
        <w:rPr>
          <w:rFonts w:hint="eastAsia"/>
          <w:sz w:val="30"/>
          <w:szCs w:val="30"/>
        </w:rPr>
      </w:pPr>
      <w:r>
        <w:rPr>
          <w:rFonts w:hint="eastAsia"/>
          <w:sz w:val="30"/>
          <w:szCs w:val="30"/>
        </w:rPr>
        <w:t>Let us therefore attend to what is written: "When ye shall have done all the things that are commanded you, say, We are unprofitable servants; we have done that which it was our duty to do."</w:t>
      </w:r>
    </w:p>
    <w:p w14:paraId="65769E98">
      <w:pPr>
        <w:pStyle w:val="3"/>
        <w:spacing w:line="340" w:lineRule="exact"/>
        <w:ind w:right="0"/>
        <w:jc w:val="left"/>
        <w:rPr>
          <w:rFonts w:hint="eastAsia"/>
          <w:sz w:val="30"/>
          <w:szCs w:val="30"/>
        </w:rPr>
      </w:pPr>
      <w:r>
        <w:rPr>
          <w:rFonts w:hint="eastAsia"/>
          <w:sz w:val="30"/>
          <w:szCs w:val="30"/>
        </w:rPr>
        <w:t>因此，让我们留意经上所写的：“你们做完了一切所吩咐的，只当说，我们是无用的仆人，所作的本是我们应分作的。”</w:t>
      </w:r>
    </w:p>
    <w:p w14:paraId="0560517B">
      <w:pPr>
        <w:pStyle w:val="3"/>
        <w:spacing w:line="340" w:lineRule="exact"/>
        <w:ind w:right="0"/>
        <w:jc w:val="left"/>
        <w:rPr>
          <w:rFonts w:hint="eastAsia"/>
          <w:sz w:val="30"/>
          <w:szCs w:val="30"/>
        </w:rPr>
      </w:pPr>
    </w:p>
    <w:p w14:paraId="77C3C3B5">
      <w:pPr>
        <w:pStyle w:val="3"/>
        <w:spacing w:line="340" w:lineRule="exact"/>
        <w:ind w:right="0"/>
        <w:jc w:val="left"/>
        <w:rPr>
          <w:rFonts w:hint="eastAsia"/>
          <w:sz w:val="30"/>
          <w:szCs w:val="30"/>
        </w:rPr>
      </w:pPr>
      <w:r>
        <w:rPr>
          <w:rFonts w:hint="eastAsia"/>
          <w:sz w:val="30"/>
          <w:szCs w:val="30"/>
        </w:rPr>
        <w:t>In the meantime we do not deny that God rewards good works, but it is through His grace that He crowns His gifts.</w:t>
      </w:r>
    </w:p>
    <w:p w14:paraId="14616063">
      <w:pPr>
        <w:pStyle w:val="3"/>
        <w:spacing w:line="340" w:lineRule="exact"/>
        <w:ind w:right="0"/>
        <w:jc w:val="left"/>
        <w:rPr>
          <w:rFonts w:hint="eastAsia"/>
          <w:sz w:val="30"/>
          <w:szCs w:val="30"/>
        </w:rPr>
      </w:pPr>
      <w:r>
        <w:rPr>
          <w:rFonts w:hint="eastAsia"/>
          <w:sz w:val="30"/>
          <w:szCs w:val="30"/>
        </w:rPr>
        <w:t>同时，我们不否认上帝奖赏善行，但那是借着祂的恩典为祂的恩赐加冕。</w:t>
      </w:r>
    </w:p>
    <w:p w14:paraId="4DD8D3B5">
      <w:pPr>
        <w:pStyle w:val="3"/>
        <w:spacing w:line="340" w:lineRule="exact"/>
        <w:ind w:right="0"/>
        <w:jc w:val="left"/>
        <w:rPr>
          <w:rFonts w:hint="eastAsia"/>
          <w:sz w:val="30"/>
          <w:szCs w:val="30"/>
        </w:rPr>
      </w:pPr>
    </w:p>
    <w:p w14:paraId="0E13D19C">
      <w:pPr>
        <w:pStyle w:val="3"/>
        <w:spacing w:line="340" w:lineRule="exact"/>
        <w:ind w:right="0"/>
        <w:jc w:val="left"/>
        <w:rPr>
          <w:rFonts w:hint="eastAsia"/>
          <w:sz w:val="30"/>
          <w:szCs w:val="30"/>
        </w:rPr>
      </w:pPr>
      <w:r>
        <w:rPr>
          <w:rFonts w:hint="eastAsia"/>
          <w:sz w:val="30"/>
          <w:szCs w:val="30"/>
        </w:rPr>
        <w:t>Moreover, though we do good works, we do not found our salvation upon them; for we can do no work but what is polluted by our flesh, and also punishable; and although we could perform such works, still the remembrance of one sin is sufficient to make God reject them.</w:t>
      </w:r>
    </w:p>
    <w:p w14:paraId="4A641EBB">
      <w:pPr>
        <w:pStyle w:val="3"/>
        <w:spacing w:line="340" w:lineRule="exact"/>
        <w:ind w:right="0"/>
        <w:jc w:val="left"/>
        <w:rPr>
          <w:rFonts w:hint="eastAsia"/>
          <w:sz w:val="30"/>
          <w:szCs w:val="30"/>
        </w:rPr>
      </w:pPr>
      <w:r>
        <w:rPr>
          <w:rFonts w:hint="eastAsia"/>
          <w:sz w:val="30"/>
          <w:szCs w:val="30"/>
        </w:rPr>
        <w:t>此外，虽然我们行善，但我们不把我们的救恩建立在善行之上；因为我们所行的任何工作都必被我们的肉体所玷污，并且是该受惩罚的；即使我们能行这样的善工，但只要一想到一件罪，就足以使上帝拒绝它们。</w:t>
      </w:r>
    </w:p>
    <w:p w14:paraId="18429869">
      <w:pPr>
        <w:pStyle w:val="3"/>
        <w:spacing w:line="340" w:lineRule="exact"/>
        <w:ind w:right="0"/>
        <w:jc w:val="left"/>
        <w:rPr>
          <w:rFonts w:hint="eastAsia"/>
          <w:sz w:val="30"/>
          <w:szCs w:val="30"/>
        </w:rPr>
      </w:pPr>
    </w:p>
    <w:p w14:paraId="3ED9CEAF">
      <w:pPr>
        <w:pStyle w:val="3"/>
        <w:spacing w:line="340" w:lineRule="exact"/>
        <w:ind w:right="0"/>
        <w:jc w:val="left"/>
        <w:rPr>
          <w:rFonts w:hint="eastAsia"/>
          <w:sz w:val="30"/>
          <w:szCs w:val="30"/>
        </w:rPr>
      </w:pPr>
      <w:r>
        <w:rPr>
          <w:rFonts w:hint="eastAsia"/>
          <w:sz w:val="30"/>
          <w:szCs w:val="30"/>
        </w:rPr>
        <w:t>Thus, then, we would always be in doubt, tossed to and fro without any certainty, and our poor consciences would be continually vexed if they relied not on the merits of the suffering and death of our Savior.</w:t>
      </w:r>
    </w:p>
    <w:p w14:paraId="31985AA2">
      <w:pPr>
        <w:pStyle w:val="3"/>
        <w:spacing w:line="340" w:lineRule="exact"/>
        <w:ind w:right="0"/>
        <w:jc w:val="left"/>
        <w:rPr>
          <w:rFonts w:hint="eastAsia"/>
          <w:sz w:val="30"/>
          <w:szCs w:val="30"/>
        </w:rPr>
      </w:pPr>
      <w:r>
        <w:rPr>
          <w:rFonts w:hint="eastAsia"/>
          <w:sz w:val="30"/>
          <w:szCs w:val="30"/>
        </w:rPr>
        <w:t>因此，如果我们不信靠我们救主受苦和死亡的功德，我们就会常常疑惑，飘来飘去，没有定准，我们可怜的良心就会不断地受到困扰。</w:t>
      </w:r>
    </w:p>
    <w:p w14:paraId="530E4354">
      <w:pPr>
        <w:pStyle w:val="3"/>
        <w:spacing w:line="340" w:lineRule="exact"/>
        <w:ind w:right="0"/>
        <w:jc w:val="left"/>
        <w:rPr>
          <w:rFonts w:hint="eastAsia"/>
          <w:sz w:val="30"/>
          <w:szCs w:val="30"/>
        </w:rPr>
      </w:pPr>
    </w:p>
    <w:p w14:paraId="74C1F7AD">
      <w:pPr>
        <w:pStyle w:val="2"/>
        <w:bidi w:val="0"/>
        <w:rPr>
          <w:rFonts w:hint="eastAsia"/>
        </w:rPr>
      </w:pPr>
      <w:r>
        <w:rPr>
          <w:rFonts w:hint="eastAsia"/>
        </w:rPr>
        <w:t>Article XXV. The Abolishing of the Ceremonial Law</w:t>
      </w:r>
    </w:p>
    <w:p w14:paraId="387DC82A">
      <w:pPr>
        <w:pStyle w:val="2"/>
        <w:bidi w:val="0"/>
        <w:rPr>
          <w:rFonts w:hint="eastAsia"/>
        </w:rPr>
      </w:pPr>
      <w:r>
        <w:rPr>
          <w:rFonts w:hint="eastAsia"/>
        </w:rPr>
        <w:t>第二十五条 礼仪律法的废除</w:t>
      </w:r>
    </w:p>
    <w:p w14:paraId="3ECB96CB">
      <w:pPr>
        <w:pStyle w:val="3"/>
        <w:spacing w:line="340" w:lineRule="exact"/>
        <w:ind w:right="0"/>
        <w:jc w:val="left"/>
        <w:rPr>
          <w:rFonts w:hint="eastAsia"/>
          <w:sz w:val="30"/>
          <w:szCs w:val="30"/>
        </w:rPr>
      </w:pPr>
    </w:p>
    <w:p w14:paraId="27A4B6B0">
      <w:pPr>
        <w:pStyle w:val="3"/>
        <w:spacing w:line="340" w:lineRule="exact"/>
        <w:ind w:right="0"/>
        <w:jc w:val="left"/>
        <w:rPr>
          <w:rFonts w:hint="eastAsia"/>
          <w:sz w:val="30"/>
          <w:szCs w:val="30"/>
        </w:rPr>
      </w:pPr>
      <w:r>
        <w:rPr>
          <w:rFonts w:hint="eastAsia"/>
          <w:sz w:val="30"/>
          <w:szCs w:val="30"/>
        </w:rPr>
        <w:t>We believe that the ceremonies and symbols of the law ceased at the coming of Christ, and that all the shadows are accomplished; so that the use of them must be abolished among Christians; yet the truth and substance of them remain with us in Jesus Christ, in whom they have their completion.</w:t>
      </w:r>
    </w:p>
    <w:p w14:paraId="195BB7CF">
      <w:pPr>
        <w:pStyle w:val="3"/>
        <w:spacing w:line="340" w:lineRule="exact"/>
        <w:ind w:right="0"/>
        <w:jc w:val="left"/>
        <w:rPr>
          <w:rFonts w:hint="eastAsia"/>
          <w:sz w:val="30"/>
          <w:szCs w:val="30"/>
        </w:rPr>
      </w:pPr>
      <w:r>
        <w:rPr>
          <w:rFonts w:hint="eastAsia"/>
          <w:sz w:val="30"/>
          <w:szCs w:val="30"/>
        </w:rPr>
        <w:t>我们相信，律法的礼仪和象征在基督降临时就停止了，所有的影儿都已成就；因此，基督徒必须废除它们的使用；然而，它们的真理和实体在耶稣基督里与我们同在，在祂里面它们得以成全。</w:t>
      </w:r>
    </w:p>
    <w:p w14:paraId="08F40414">
      <w:pPr>
        <w:pStyle w:val="3"/>
        <w:spacing w:line="340" w:lineRule="exact"/>
        <w:ind w:right="0"/>
        <w:jc w:val="left"/>
        <w:rPr>
          <w:rFonts w:hint="eastAsia"/>
          <w:sz w:val="30"/>
          <w:szCs w:val="30"/>
        </w:rPr>
      </w:pPr>
    </w:p>
    <w:p w14:paraId="77394AF7">
      <w:pPr>
        <w:pStyle w:val="3"/>
        <w:spacing w:line="340" w:lineRule="exact"/>
        <w:ind w:right="0"/>
        <w:jc w:val="left"/>
        <w:rPr>
          <w:rFonts w:hint="eastAsia"/>
          <w:sz w:val="30"/>
          <w:szCs w:val="30"/>
        </w:rPr>
      </w:pPr>
      <w:r>
        <w:rPr>
          <w:rFonts w:hint="eastAsia"/>
          <w:sz w:val="30"/>
          <w:szCs w:val="30"/>
        </w:rPr>
        <w:t>In the meantime we still use the testimonies taken out of the law and the prophets to confirm us in the doctrine of the gospel, and to regulate our life in all honorableness to the glory of God, according to His will.</w:t>
      </w:r>
    </w:p>
    <w:p w14:paraId="5C39C8B8">
      <w:pPr>
        <w:pStyle w:val="3"/>
        <w:spacing w:line="340" w:lineRule="exact"/>
        <w:ind w:right="0"/>
        <w:jc w:val="left"/>
        <w:rPr>
          <w:rFonts w:hint="eastAsia"/>
          <w:sz w:val="30"/>
          <w:szCs w:val="30"/>
        </w:rPr>
      </w:pPr>
      <w:r>
        <w:rPr>
          <w:rFonts w:hint="eastAsia"/>
          <w:sz w:val="30"/>
          <w:szCs w:val="30"/>
        </w:rPr>
        <w:t>同时，我们仍然使用从律法和先知书中所取的见证，来坚固我们在福音的教义上，并按照祂的旨意，在一切尊荣的事上规范我们的生活，以荣耀上帝。</w:t>
      </w:r>
    </w:p>
    <w:p w14:paraId="630C68CC">
      <w:pPr>
        <w:pStyle w:val="3"/>
        <w:spacing w:line="340" w:lineRule="exact"/>
        <w:ind w:right="0"/>
        <w:jc w:val="left"/>
        <w:rPr>
          <w:rFonts w:hint="eastAsia"/>
          <w:sz w:val="30"/>
          <w:szCs w:val="30"/>
        </w:rPr>
      </w:pPr>
    </w:p>
    <w:p w14:paraId="5CC2725F">
      <w:pPr>
        <w:pStyle w:val="2"/>
        <w:bidi w:val="0"/>
        <w:rPr>
          <w:rFonts w:hint="eastAsia"/>
        </w:rPr>
      </w:pPr>
      <w:r>
        <w:rPr>
          <w:rFonts w:hint="eastAsia"/>
        </w:rPr>
        <w:t>Article XXVI. Christ's Intercession</w:t>
      </w:r>
    </w:p>
    <w:p w14:paraId="41AB3926">
      <w:pPr>
        <w:pStyle w:val="2"/>
        <w:bidi w:val="0"/>
        <w:rPr>
          <w:rFonts w:hint="eastAsia"/>
        </w:rPr>
      </w:pPr>
      <w:r>
        <w:rPr>
          <w:rFonts w:hint="eastAsia"/>
        </w:rPr>
        <w:t>第二十六条 基督的代求</w:t>
      </w:r>
    </w:p>
    <w:p w14:paraId="1944B17A">
      <w:pPr>
        <w:pStyle w:val="3"/>
        <w:spacing w:line="340" w:lineRule="exact"/>
        <w:ind w:right="0"/>
        <w:jc w:val="left"/>
        <w:rPr>
          <w:rFonts w:hint="eastAsia"/>
          <w:sz w:val="30"/>
          <w:szCs w:val="30"/>
        </w:rPr>
      </w:pPr>
    </w:p>
    <w:p w14:paraId="4FECD853">
      <w:pPr>
        <w:pStyle w:val="3"/>
        <w:spacing w:line="340" w:lineRule="exact"/>
        <w:ind w:right="0"/>
        <w:jc w:val="left"/>
        <w:rPr>
          <w:rFonts w:hint="eastAsia"/>
          <w:sz w:val="30"/>
          <w:szCs w:val="30"/>
        </w:rPr>
      </w:pPr>
      <w:r>
        <w:rPr>
          <w:rFonts w:hint="eastAsia"/>
          <w:sz w:val="30"/>
          <w:szCs w:val="30"/>
        </w:rPr>
        <w:t>We believe that we have no access unto God but alone through the only Mediator and Advocate, Jesus Christ the righteous; who therefore became man, having united in one person the divine and human natures, that we men might have access to the divine Majesty, which access would otherwise be barred against us.</w:t>
      </w:r>
    </w:p>
    <w:p w14:paraId="34437FF6">
      <w:pPr>
        <w:pStyle w:val="3"/>
        <w:spacing w:line="340" w:lineRule="exact"/>
        <w:ind w:right="0"/>
        <w:jc w:val="left"/>
        <w:rPr>
          <w:rFonts w:hint="eastAsia"/>
          <w:sz w:val="30"/>
          <w:szCs w:val="30"/>
        </w:rPr>
      </w:pPr>
      <w:r>
        <w:rPr>
          <w:rFonts w:hint="eastAsia"/>
          <w:sz w:val="30"/>
          <w:szCs w:val="30"/>
        </w:rPr>
        <w:t>我们相信，我们除非借着唯一的中保和辩护者，公义的耶稣基督，否则无法亲近上帝；祂因此成为人，将神性和人性联合在一个位格里，使我们人可以亲近神圣的尊荣，否则这通路就会向我们关闭。</w:t>
      </w:r>
    </w:p>
    <w:p w14:paraId="27AB4FBD">
      <w:pPr>
        <w:pStyle w:val="3"/>
        <w:spacing w:line="340" w:lineRule="exact"/>
        <w:ind w:right="0"/>
        <w:jc w:val="left"/>
        <w:rPr>
          <w:rFonts w:hint="eastAsia"/>
          <w:sz w:val="30"/>
          <w:szCs w:val="30"/>
        </w:rPr>
      </w:pPr>
    </w:p>
    <w:p w14:paraId="56FC0D30">
      <w:pPr>
        <w:pStyle w:val="3"/>
        <w:spacing w:line="340" w:lineRule="exact"/>
        <w:ind w:right="0"/>
        <w:jc w:val="left"/>
        <w:rPr>
          <w:rFonts w:hint="eastAsia"/>
          <w:sz w:val="30"/>
          <w:szCs w:val="30"/>
        </w:rPr>
      </w:pPr>
      <w:r>
        <w:rPr>
          <w:rFonts w:hint="eastAsia"/>
          <w:sz w:val="30"/>
          <w:szCs w:val="30"/>
        </w:rPr>
        <w:t>But this Mediator, whom the Father has appointed between Him and us, ought in no wise to affright us by His majesty, or cause us to seek another according to our fancy.</w:t>
      </w:r>
    </w:p>
    <w:p w14:paraId="710B3120">
      <w:pPr>
        <w:pStyle w:val="3"/>
        <w:spacing w:line="340" w:lineRule="exact"/>
        <w:ind w:right="0"/>
        <w:jc w:val="left"/>
        <w:rPr>
          <w:rFonts w:hint="eastAsia"/>
          <w:sz w:val="30"/>
          <w:szCs w:val="30"/>
        </w:rPr>
      </w:pPr>
      <w:r>
        <w:rPr>
          <w:rFonts w:hint="eastAsia"/>
          <w:sz w:val="30"/>
          <w:szCs w:val="30"/>
        </w:rPr>
        <w:t>但是，这位父在祂和我们之间所设立的中保，绝不应该因祂的威严而使我们惊恐，或使我们按自己的幻想去寻找另一位。</w:t>
      </w:r>
    </w:p>
    <w:p w14:paraId="711C7FA4">
      <w:pPr>
        <w:pStyle w:val="3"/>
        <w:spacing w:line="340" w:lineRule="exact"/>
        <w:ind w:right="0"/>
        <w:jc w:val="left"/>
        <w:rPr>
          <w:rFonts w:hint="eastAsia"/>
          <w:sz w:val="30"/>
          <w:szCs w:val="30"/>
        </w:rPr>
      </w:pPr>
    </w:p>
    <w:p w14:paraId="485324CC">
      <w:pPr>
        <w:pStyle w:val="3"/>
        <w:spacing w:line="340" w:lineRule="exact"/>
        <w:ind w:right="0"/>
        <w:jc w:val="left"/>
        <w:rPr>
          <w:rFonts w:hint="eastAsia"/>
          <w:sz w:val="30"/>
          <w:szCs w:val="30"/>
        </w:rPr>
      </w:pPr>
      <w:r>
        <w:rPr>
          <w:rFonts w:hint="eastAsia"/>
          <w:sz w:val="30"/>
          <w:szCs w:val="30"/>
        </w:rPr>
        <w:t>For there is no creature, either in heaven or on earth, who loves us more than Jesus Christ; who, though "existing in the form of God", yet "emptied himself, being made in the likeness of men and of a servant for us, and in all things was made like unto his brethren".</w:t>
      </w:r>
    </w:p>
    <w:p w14:paraId="44D2AF9B">
      <w:pPr>
        <w:pStyle w:val="3"/>
        <w:spacing w:line="340" w:lineRule="exact"/>
        <w:ind w:right="0"/>
        <w:jc w:val="left"/>
        <w:rPr>
          <w:rFonts w:hint="eastAsia"/>
          <w:sz w:val="30"/>
          <w:szCs w:val="30"/>
        </w:rPr>
      </w:pPr>
      <w:r>
        <w:rPr>
          <w:rFonts w:hint="eastAsia"/>
          <w:sz w:val="30"/>
          <w:szCs w:val="30"/>
        </w:rPr>
        <w:t>因为在天上或地上，没有一个受造之物比耶稣基督更爱我们；祂虽然“本有上帝的形像”，却“反倒虚己，取了奴仆的形像，成为人的样式，为我们成了人的样式，凡事与祂的弟兄相同”。</w:t>
      </w:r>
    </w:p>
    <w:p w14:paraId="3BE19F07">
      <w:pPr>
        <w:pStyle w:val="3"/>
        <w:spacing w:line="340" w:lineRule="exact"/>
        <w:ind w:right="0"/>
        <w:jc w:val="left"/>
        <w:rPr>
          <w:rFonts w:hint="eastAsia"/>
          <w:sz w:val="30"/>
          <w:szCs w:val="30"/>
        </w:rPr>
      </w:pPr>
    </w:p>
    <w:p w14:paraId="397F4915">
      <w:pPr>
        <w:pStyle w:val="3"/>
        <w:spacing w:line="340" w:lineRule="exact"/>
        <w:ind w:right="0"/>
        <w:jc w:val="left"/>
        <w:rPr>
          <w:rFonts w:hint="eastAsia"/>
          <w:sz w:val="30"/>
          <w:szCs w:val="30"/>
        </w:rPr>
      </w:pPr>
      <w:r>
        <w:rPr>
          <w:rFonts w:hint="eastAsia"/>
          <w:sz w:val="30"/>
          <w:szCs w:val="30"/>
        </w:rPr>
        <w:t>If, then, we should seek for another mediator who would be favorably inclined towards us, whom could we find who loved us more than He who laid down His life for us, even "while we were his enemies"?</w:t>
      </w:r>
    </w:p>
    <w:p w14:paraId="1709E448">
      <w:pPr>
        <w:pStyle w:val="3"/>
        <w:spacing w:line="340" w:lineRule="exact"/>
        <w:ind w:right="0"/>
        <w:jc w:val="left"/>
        <w:rPr>
          <w:rFonts w:hint="eastAsia"/>
          <w:sz w:val="30"/>
          <w:szCs w:val="30"/>
        </w:rPr>
      </w:pPr>
      <w:r>
        <w:rPr>
          <w:rFonts w:hint="eastAsia"/>
          <w:sz w:val="30"/>
          <w:szCs w:val="30"/>
        </w:rPr>
        <w:t>那么，如果我们寻找另一位对我们怀有善意的中保，我们能找到谁比祂更爱我们呢，祂甚至“在我们还作仇敌的时候”，就为我们舍命了？</w:t>
      </w:r>
    </w:p>
    <w:p w14:paraId="01F32ACC">
      <w:pPr>
        <w:pStyle w:val="3"/>
        <w:spacing w:line="340" w:lineRule="exact"/>
        <w:ind w:right="0"/>
        <w:jc w:val="left"/>
        <w:rPr>
          <w:rFonts w:hint="eastAsia"/>
          <w:sz w:val="30"/>
          <w:szCs w:val="30"/>
        </w:rPr>
      </w:pPr>
    </w:p>
    <w:p w14:paraId="1C798E1F">
      <w:pPr>
        <w:pStyle w:val="3"/>
        <w:spacing w:line="340" w:lineRule="exact"/>
        <w:ind w:right="0"/>
        <w:jc w:val="left"/>
        <w:rPr>
          <w:rFonts w:hint="eastAsia"/>
          <w:sz w:val="30"/>
          <w:szCs w:val="30"/>
        </w:rPr>
      </w:pPr>
      <w:r>
        <w:rPr>
          <w:rFonts w:hint="eastAsia"/>
          <w:sz w:val="30"/>
          <w:szCs w:val="30"/>
        </w:rPr>
        <w:t>And if we seek for one who has power and majesty, who is there that has so much of both as He "who sits at the right hand of God and to whom hath been given all authority in heaven and on earth"?</w:t>
      </w:r>
    </w:p>
    <w:p w14:paraId="578381C3">
      <w:pPr>
        <w:pStyle w:val="3"/>
        <w:spacing w:line="340" w:lineRule="exact"/>
        <w:ind w:right="0"/>
        <w:jc w:val="left"/>
        <w:rPr>
          <w:rFonts w:hint="eastAsia"/>
          <w:sz w:val="30"/>
          <w:szCs w:val="30"/>
        </w:rPr>
      </w:pPr>
      <w:r>
        <w:rPr>
          <w:rFonts w:hint="eastAsia"/>
          <w:sz w:val="30"/>
          <w:szCs w:val="30"/>
        </w:rPr>
        <w:t>如果我们寻找一位有权能和威严的，有谁能像祂那样兼具二者呢，“祂坐在上帝的右边，天上地下所有的权柄都赐给祂了”？</w:t>
      </w:r>
    </w:p>
    <w:p w14:paraId="167555BD">
      <w:pPr>
        <w:pStyle w:val="3"/>
        <w:spacing w:line="340" w:lineRule="exact"/>
        <w:ind w:right="0"/>
        <w:jc w:val="left"/>
        <w:rPr>
          <w:rFonts w:hint="eastAsia"/>
          <w:sz w:val="30"/>
          <w:szCs w:val="30"/>
        </w:rPr>
      </w:pPr>
    </w:p>
    <w:p w14:paraId="4D11D648">
      <w:pPr>
        <w:pStyle w:val="3"/>
        <w:spacing w:line="340" w:lineRule="exact"/>
        <w:ind w:right="0"/>
        <w:jc w:val="left"/>
        <w:rPr>
          <w:rFonts w:hint="eastAsia"/>
          <w:sz w:val="30"/>
          <w:szCs w:val="30"/>
        </w:rPr>
      </w:pPr>
      <w:r>
        <w:rPr>
          <w:rFonts w:hint="eastAsia"/>
          <w:sz w:val="30"/>
          <w:szCs w:val="30"/>
        </w:rPr>
        <w:t>And who will sooner be heard than the own well beloved Son of God?</w:t>
      </w:r>
    </w:p>
    <w:p w14:paraId="02F568EA">
      <w:pPr>
        <w:pStyle w:val="3"/>
        <w:spacing w:line="340" w:lineRule="exact"/>
        <w:ind w:right="0"/>
        <w:jc w:val="left"/>
        <w:rPr>
          <w:rFonts w:hint="eastAsia"/>
          <w:sz w:val="30"/>
          <w:szCs w:val="30"/>
        </w:rPr>
      </w:pPr>
      <w:r>
        <w:rPr>
          <w:rFonts w:hint="eastAsia"/>
          <w:sz w:val="30"/>
          <w:szCs w:val="30"/>
        </w:rPr>
        <w:t>又有谁能比上帝自己的爱子更快蒙垂听呢？</w:t>
      </w:r>
    </w:p>
    <w:p w14:paraId="3F375F1F">
      <w:pPr>
        <w:pStyle w:val="3"/>
        <w:spacing w:line="340" w:lineRule="exact"/>
        <w:ind w:right="0"/>
        <w:jc w:val="left"/>
        <w:rPr>
          <w:rFonts w:hint="eastAsia"/>
          <w:sz w:val="30"/>
          <w:szCs w:val="30"/>
        </w:rPr>
      </w:pPr>
    </w:p>
    <w:p w14:paraId="6D85AA5C">
      <w:pPr>
        <w:pStyle w:val="3"/>
        <w:spacing w:line="340" w:lineRule="exact"/>
        <w:ind w:right="0"/>
        <w:jc w:val="left"/>
        <w:rPr>
          <w:rFonts w:hint="eastAsia"/>
          <w:sz w:val="30"/>
          <w:szCs w:val="30"/>
        </w:rPr>
      </w:pPr>
      <w:r>
        <w:rPr>
          <w:rFonts w:hint="eastAsia"/>
          <w:sz w:val="30"/>
          <w:szCs w:val="30"/>
        </w:rPr>
        <w:t>Therefore it was only through distrust that this practice of dishonoring, instead of honoring, the saints was introduced, doing that which they never have done nor required, but have on the contrary steadfastly rejected according to their bounden duty, as appears by their writings.</w:t>
      </w:r>
    </w:p>
    <w:p w14:paraId="531A41E8">
      <w:pPr>
        <w:pStyle w:val="3"/>
        <w:spacing w:line="340" w:lineRule="exact"/>
        <w:ind w:right="0"/>
        <w:jc w:val="left"/>
        <w:rPr>
          <w:rFonts w:hint="eastAsia"/>
          <w:sz w:val="30"/>
          <w:szCs w:val="30"/>
        </w:rPr>
      </w:pPr>
      <w:r>
        <w:rPr>
          <w:rFonts w:hint="eastAsia"/>
          <w:sz w:val="30"/>
          <w:szCs w:val="30"/>
        </w:rPr>
        <w:t>因此，这种不尊敬圣徒反倒羞辱他们的做法，只是出于不信才被引入的，他们所做的，是圣徒们从未做过也从未要求的，相反，他们按照自己应尽的本分坚决拒绝了，正如他们的著作所表明的。</w:t>
      </w:r>
    </w:p>
    <w:p w14:paraId="4D2D0D5D">
      <w:pPr>
        <w:pStyle w:val="3"/>
        <w:spacing w:line="340" w:lineRule="exact"/>
        <w:ind w:right="0"/>
        <w:jc w:val="left"/>
        <w:rPr>
          <w:rFonts w:hint="eastAsia"/>
          <w:sz w:val="30"/>
          <w:szCs w:val="30"/>
        </w:rPr>
      </w:pPr>
    </w:p>
    <w:p w14:paraId="3C4DA39E">
      <w:pPr>
        <w:pStyle w:val="3"/>
        <w:spacing w:line="340" w:lineRule="exact"/>
        <w:ind w:right="0"/>
        <w:jc w:val="left"/>
        <w:rPr>
          <w:rFonts w:hint="eastAsia"/>
          <w:sz w:val="30"/>
          <w:szCs w:val="30"/>
        </w:rPr>
      </w:pPr>
      <w:r>
        <w:rPr>
          <w:rFonts w:hint="eastAsia"/>
          <w:sz w:val="30"/>
          <w:szCs w:val="30"/>
        </w:rPr>
        <w:t>Neither must we plead here our unworthiness; for the meaning is not that we should offer our prayers to God on the ground of our own worthiness, but only on the ground of the excellency and worthiness of the Lord Jesus Christ, whose righteousness is become ours by faith.</w:t>
      </w:r>
    </w:p>
    <w:p w14:paraId="14FC561F">
      <w:pPr>
        <w:pStyle w:val="3"/>
        <w:spacing w:line="340" w:lineRule="exact"/>
        <w:ind w:right="0"/>
        <w:jc w:val="left"/>
        <w:rPr>
          <w:rFonts w:hint="eastAsia"/>
          <w:sz w:val="30"/>
          <w:szCs w:val="30"/>
        </w:rPr>
      </w:pPr>
      <w:r>
        <w:rPr>
          <w:rFonts w:hint="eastAsia"/>
          <w:sz w:val="30"/>
          <w:szCs w:val="30"/>
        </w:rPr>
        <w:t>我们在此也不可辩称自己不配；因为意思不是说我们应该凭我们自己的价值向上帝献上祷告，而只应凭主耶稣基督的卓越和价值，祂的义因信成了我们的义。</w:t>
      </w:r>
    </w:p>
    <w:p w14:paraId="4339D957">
      <w:pPr>
        <w:pStyle w:val="3"/>
        <w:spacing w:line="340" w:lineRule="exact"/>
        <w:ind w:right="0"/>
        <w:jc w:val="left"/>
        <w:rPr>
          <w:rFonts w:hint="eastAsia"/>
          <w:sz w:val="30"/>
          <w:szCs w:val="30"/>
        </w:rPr>
      </w:pPr>
    </w:p>
    <w:p w14:paraId="0D7B8B07">
      <w:pPr>
        <w:pStyle w:val="3"/>
        <w:spacing w:line="340" w:lineRule="exact"/>
        <w:ind w:right="0"/>
        <w:jc w:val="left"/>
        <w:rPr>
          <w:rFonts w:hint="eastAsia"/>
          <w:sz w:val="30"/>
          <w:szCs w:val="30"/>
        </w:rPr>
      </w:pPr>
      <w:r>
        <w:rPr>
          <w:rFonts w:hint="eastAsia"/>
          <w:sz w:val="30"/>
          <w:szCs w:val="30"/>
        </w:rPr>
        <w:t>Therefore the apostle, to remove this foolish fear, or rather distrust, from us, rightly says that Jesus Christ "in all things was made like unto his brethren, that he might become a merciful and faithful high priest, to make propitiation for the sins of the people.</w:t>
      </w:r>
    </w:p>
    <w:p w14:paraId="274C9A6F">
      <w:pPr>
        <w:pStyle w:val="3"/>
        <w:spacing w:line="340" w:lineRule="exact"/>
        <w:ind w:right="0"/>
        <w:jc w:val="left"/>
        <w:rPr>
          <w:rFonts w:hint="eastAsia"/>
          <w:sz w:val="30"/>
          <w:szCs w:val="30"/>
        </w:rPr>
      </w:pPr>
      <w:r>
        <w:rPr>
          <w:rFonts w:hint="eastAsia"/>
          <w:sz w:val="30"/>
          <w:szCs w:val="30"/>
        </w:rPr>
        <w:t>因此，使徒为了除去我们这种愚蠢的恐惧，或者说不信，恰当地说，耶稣基督“凡事与祂的弟兄相同，为要作慈悲忠信的大祭司，为百姓的罪献上挽回祭。</w:t>
      </w:r>
    </w:p>
    <w:p w14:paraId="04247ACA">
      <w:pPr>
        <w:pStyle w:val="3"/>
        <w:spacing w:line="340" w:lineRule="exact"/>
        <w:ind w:right="0"/>
        <w:jc w:val="left"/>
        <w:rPr>
          <w:rFonts w:hint="eastAsia"/>
          <w:sz w:val="30"/>
          <w:szCs w:val="30"/>
        </w:rPr>
      </w:pPr>
    </w:p>
    <w:p w14:paraId="65FFC77B">
      <w:pPr>
        <w:pStyle w:val="3"/>
        <w:spacing w:line="340" w:lineRule="exact"/>
        <w:ind w:right="0"/>
        <w:jc w:val="left"/>
        <w:rPr>
          <w:rFonts w:hint="eastAsia"/>
          <w:sz w:val="30"/>
          <w:szCs w:val="30"/>
        </w:rPr>
      </w:pPr>
      <w:r>
        <w:rPr>
          <w:rFonts w:hint="eastAsia"/>
          <w:sz w:val="30"/>
          <w:szCs w:val="30"/>
        </w:rPr>
        <w:t>For in that he himself hath suffered being tempted, he is able to succor them that are tempted".</w:t>
      </w:r>
    </w:p>
    <w:p w14:paraId="719C24A8">
      <w:pPr>
        <w:pStyle w:val="3"/>
        <w:spacing w:line="340" w:lineRule="exact"/>
        <w:ind w:right="0"/>
        <w:jc w:val="left"/>
        <w:rPr>
          <w:rFonts w:hint="eastAsia"/>
          <w:sz w:val="30"/>
          <w:szCs w:val="30"/>
        </w:rPr>
      </w:pPr>
      <w:r>
        <w:rPr>
          <w:rFonts w:hint="eastAsia"/>
          <w:sz w:val="30"/>
          <w:szCs w:val="30"/>
        </w:rPr>
        <w:t>因为祂自己既然被试探而受苦，就能搭救被试探的人”。</w:t>
      </w:r>
    </w:p>
    <w:p w14:paraId="6DE87645">
      <w:pPr>
        <w:pStyle w:val="3"/>
        <w:spacing w:line="340" w:lineRule="exact"/>
        <w:ind w:right="0"/>
        <w:jc w:val="left"/>
        <w:rPr>
          <w:rFonts w:hint="eastAsia"/>
          <w:sz w:val="30"/>
          <w:szCs w:val="30"/>
        </w:rPr>
      </w:pPr>
    </w:p>
    <w:p w14:paraId="237C355E">
      <w:pPr>
        <w:pStyle w:val="3"/>
        <w:spacing w:line="340" w:lineRule="exact"/>
        <w:ind w:right="0"/>
        <w:jc w:val="left"/>
        <w:rPr>
          <w:rFonts w:hint="eastAsia"/>
          <w:sz w:val="30"/>
          <w:szCs w:val="30"/>
        </w:rPr>
      </w:pPr>
      <w:r>
        <w:rPr>
          <w:rFonts w:hint="eastAsia"/>
          <w:sz w:val="30"/>
          <w:szCs w:val="30"/>
        </w:rPr>
        <w:t>And further to encourage us to go to Him, he says: "Having then a great high priest, who hath passed through the heavens, Jesus the Son of God, let us hold fast our confession.</w:t>
      </w:r>
    </w:p>
    <w:p w14:paraId="6431C9B0">
      <w:pPr>
        <w:pStyle w:val="3"/>
        <w:spacing w:line="340" w:lineRule="exact"/>
        <w:ind w:right="0"/>
        <w:jc w:val="left"/>
        <w:rPr>
          <w:rFonts w:hint="eastAsia"/>
          <w:sz w:val="30"/>
          <w:szCs w:val="30"/>
        </w:rPr>
      </w:pPr>
      <w:r>
        <w:rPr>
          <w:rFonts w:hint="eastAsia"/>
          <w:sz w:val="30"/>
          <w:szCs w:val="30"/>
        </w:rPr>
        <w:t>为了进一步鼓励我们到祂那里去，他说：“我们既然有一位已经升入高天尊荣的大祭司，就是上帝的儿子耶稣，便当持定所承认的道。</w:t>
      </w:r>
    </w:p>
    <w:p w14:paraId="71455491">
      <w:pPr>
        <w:pStyle w:val="3"/>
        <w:spacing w:line="340" w:lineRule="exact"/>
        <w:ind w:right="0"/>
        <w:jc w:val="left"/>
        <w:rPr>
          <w:rFonts w:hint="eastAsia"/>
          <w:sz w:val="30"/>
          <w:szCs w:val="30"/>
        </w:rPr>
      </w:pPr>
    </w:p>
    <w:p w14:paraId="28A33C8F">
      <w:pPr>
        <w:pStyle w:val="3"/>
        <w:spacing w:line="340" w:lineRule="exact"/>
        <w:ind w:right="0"/>
        <w:jc w:val="left"/>
        <w:rPr>
          <w:rFonts w:hint="eastAsia"/>
          <w:sz w:val="30"/>
          <w:szCs w:val="30"/>
        </w:rPr>
      </w:pPr>
      <w:r>
        <w:rPr>
          <w:rFonts w:hint="eastAsia"/>
          <w:sz w:val="30"/>
          <w:szCs w:val="30"/>
        </w:rPr>
        <w:t>For we have not a high priest that cannot be touched with the feeling of our infirmities; but one that hath been in all points tempted like as we are, yet without sin.</w:t>
      </w:r>
    </w:p>
    <w:p w14:paraId="0785C443">
      <w:pPr>
        <w:pStyle w:val="3"/>
        <w:spacing w:line="340" w:lineRule="exact"/>
        <w:ind w:right="0"/>
        <w:jc w:val="left"/>
        <w:rPr>
          <w:rFonts w:hint="eastAsia"/>
          <w:sz w:val="30"/>
          <w:szCs w:val="30"/>
        </w:rPr>
      </w:pPr>
      <w:r>
        <w:rPr>
          <w:rFonts w:hint="eastAsia"/>
          <w:sz w:val="30"/>
          <w:szCs w:val="30"/>
        </w:rPr>
        <w:t>因我们的大祭司并非不能体恤我们的软弱，祂也曾凡事受过试探，与我们一样，只是祂没有犯罪。</w:t>
      </w:r>
    </w:p>
    <w:p w14:paraId="2E9F9397">
      <w:pPr>
        <w:pStyle w:val="3"/>
        <w:spacing w:line="340" w:lineRule="exact"/>
        <w:ind w:right="0"/>
        <w:jc w:val="left"/>
        <w:rPr>
          <w:rFonts w:hint="eastAsia"/>
          <w:sz w:val="30"/>
          <w:szCs w:val="30"/>
        </w:rPr>
      </w:pPr>
    </w:p>
    <w:p w14:paraId="194D859A">
      <w:pPr>
        <w:pStyle w:val="3"/>
        <w:spacing w:line="340" w:lineRule="exact"/>
        <w:ind w:right="0"/>
        <w:jc w:val="left"/>
        <w:rPr>
          <w:rFonts w:hint="eastAsia"/>
          <w:sz w:val="30"/>
          <w:szCs w:val="30"/>
        </w:rPr>
      </w:pPr>
      <w:r>
        <w:rPr>
          <w:rFonts w:hint="eastAsia"/>
          <w:sz w:val="30"/>
          <w:szCs w:val="30"/>
        </w:rPr>
        <w:t>Let us therefore draw near with boldness unto the throne of grace, that we may receive mercy, and may find grace to help us in time of need."</w:t>
      </w:r>
    </w:p>
    <w:p w14:paraId="1C0FBCC1">
      <w:pPr>
        <w:pStyle w:val="3"/>
        <w:spacing w:line="340" w:lineRule="exact"/>
        <w:ind w:right="0"/>
        <w:jc w:val="left"/>
        <w:rPr>
          <w:rFonts w:hint="eastAsia"/>
          <w:sz w:val="30"/>
          <w:szCs w:val="30"/>
        </w:rPr>
      </w:pPr>
      <w:r>
        <w:rPr>
          <w:rFonts w:hint="eastAsia"/>
          <w:sz w:val="30"/>
          <w:szCs w:val="30"/>
        </w:rPr>
        <w:t>所以我们只管坦然无惧地来到施恩的宝座前，为要得怜恤，蒙恩惠，作随时的帮助。”</w:t>
      </w:r>
    </w:p>
    <w:p w14:paraId="08C1F151">
      <w:pPr>
        <w:pStyle w:val="3"/>
        <w:spacing w:line="340" w:lineRule="exact"/>
        <w:ind w:right="0"/>
        <w:jc w:val="left"/>
        <w:rPr>
          <w:rFonts w:hint="eastAsia"/>
          <w:sz w:val="30"/>
          <w:szCs w:val="30"/>
        </w:rPr>
      </w:pPr>
    </w:p>
    <w:p w14:paraId="3F381DE1">
      <w:pPr>
        <w:pStyle w:val="3"/>
        <w:spacing w:line="340" w:lineRule="exact"/>
        <w:ind w:right="0"/>
        <w:jc w:val="left"/>
        <w:rPr>
          <w:rFonts w:hint="eastAsia"/>
          <w:sz w:val="30"/>
          <w:szCs w:val="30"/>
        </w:rPr>
      </w:pPr>
      <w:r>
        <w:rPr>
          <w:rFonts w:hint="eastAsia"/>
          <w:sz w:val="30"/>
          <w:szCs w:val="30"/>
        </w:rPr>
        <w:t>The same apostle says: "Having boldness to enter into the holy place by the blood of Jesus, let us draw near with a true heart in fullness of faith", etc.</w:t>
      </w:r>
    </w:p>
    <w:p w14:paraId="51B40475">
      <w:pPr>
        <w:pStyle w:val="3"/>
        <w:spacing w:line="340" w:lineRule="exact"/>
        <w:ind w:right="0"/>
        <w:jc w:val="left"/>
        <w:rPr>
          <w:rFonts w:hint="eastAsia"/>
          <w:sz w:val="30"/>
          <w:szCs w:val="30"/>
        </w:rPr>
      </w:pPr>
      <w:r>
        <w:rPr>
          <w:rFonts w:hint="eastAsia"/>
          <w:sz w:val="30"/>
          <w:szCs w:val="30"/>
        </w:rPr>
        <w:t>同一位使徒说：“我们既因耶稣的血得以坦然进入至圣所，就当存着诚心和充足的信心来到上帝面前”等等。</w:t>
      </w:r>
    </w:p>
    <w:p w14:paraId="6ACBDA0F">
      <w:pPr>
        <w:pStyle w:val="3"/>
        <w:spacing w:line="340" w:lineRule="exact"/>
        <w:ind w:right="0"/>
        <w:jc w:val="left"/>
        <w:rPr>
          <w:rFonts w:hint="eastAsia"/>
          <w:sz w:val="30"/>
          <w:szCs w:val="30"/>
        </w:rPr>
      </w:pPr>
    </w:p>
    <w:p w14:paraId="1F10DCB4">
      <w:pPr>
        <w:pStyle w:val="3"/>
        <w:spacing w:line="340" w:lineRule="exact"/>
        <w:ind w:right="0"/>
        <w:jc w:val="left"/>
        <w:rPr>
          <w:rFonts w:hint="eastAsia"/>
          <w:sz w:val="30"/>
          <w:szCs w:val="30"/>
        </w:rPr>
      </w:pPr>
      <w:r>
        <w:rPr>
          <w:rFonts w:hint="eastAsia"/>
          <w:sz w:val="30"/>
          <w:szCs w:val="30"/>
        </w:rPr>
        <w:t>Likewise: Christ "hath his priesthood unchangeable; wherefore also he is able to save to the uttermost them that draw near unto God through him, seeing he ever liveth to make intercession for them."</w:t>
      </w:r>
    </w:p>
    <w:p w14:paraId="09704341">
      <w:pPr>
        <w:pStyle w:val="3"/>
        <w:spacing w:line="340" w:lineRule="exact"/>
        <w:ind w:right="0"/>
        <w:jc w:val="left"/>
        <w:rPr>
          <w:rFonts w:hint="eastAsia"/>
          <w:sz w:val="30"/>
          <w:szCs w:val="30"/>
        </w:rPr>
      </w:pPr>
      <w:r>
        <w:rPr>
          <w:rFonts w:hint="eastAsia"/>
          <w:sz w:val="30"/>
          <w:szCs w:val="30"/>
        </w:rPr>
        <w:t>同样：基督“的祭司职任是长远不更换的；所以凡靠着祂进到上帝面前的人，祂都能拯救到底；因为祂是长远活着，替他们祈求。”</w:t>
      </w:r>
    </w:p>
    <w:p w14:paraId="1BC42A20">
      <w:pPr>
        <w:pStyle w:val="3"/>
        <w:spacing w:line="340" w:lineRule="exact"/>
        <w:ind w:right="0"/>
        <w:jc w:val="left"/>
        <w:rPr>
          <w:rFonts w:hint="eastAsia"/>
          <w:sz w:val="30"/>
          <w:szCs w:val="30"/>
        </w:rPr>
      </w:pPr>
    </w:p>
    <w:p w14:paraId="55382514">
      <w:pPr>
        <w:pStyle w:val="3"/>
        <w:spacing w:line="340" w:lineRule="exact"/>
        <w:ind w:right="0"/>
        <w:jc w:val="left"/>
        <w:rPr>
          <w:rFonts w:hint="eastAsia"/>
          <w:sz w:val="30"/>
          <w:szCs w:val="30"/>
        </w:rPr>
      </w:pPr>
      <w:r>
        <w:rPr>
          <w:rFonts w:hint="eastAsia"/>
          <w:sz w:val="30"/>
          <w:szCs w:val="30"/>
        </w:rPr>
        <w:t>What more can be required? since Christ Himself says: "I am the way, and the truth, and the life: no one cometh unto the Father, but by me.</w:t>
      </w:r>
    </w:p>
    <w:p w14:paraId="3D4E623B">
      <w:pPr>
        <w:pStyle w:val="3"/>
        <w:spacing w:line="340" w:lineRule="exact"/>
        <w:ind w:right="0"/>
        <w:jc w:val="left"/>
        <w:rPr>
          <w:rFonts w:hint="eastAsia"/>
          <w:sz w:val="30"/>
          <w:szCs w:val="30"/>
        </w:rPr>
      </w:pPr>
      <w:r>
        <w:rPr>
          <w:rFonts w:hint="eastAsia"/>
          <w:sz w:val="30"/>
          <w:szCs w:val="30"/>
        </w:rPr>
        <w:t>还有什么可要求的呢？既然基督自己说：“我就是道路、真理、生命；若不借着我，没有人能到父那里去。”</w:t>
      </w:r>
    </w:p>
    <w:p w14:paraId="4E439A6F">
      <w:pPr>
        <w:pStyle w:val="3"/>
        <w:spacing w:line="340" w:lineRule="exact"/>
        <w:ind w:right="0"/>
        <w:jc w:val="left"/>
        <w:rPr>
          <w:rFonts w:hint="eastAsia"/>
          <w:sz w:val="30"/>
          <w:szCs w:val="30"/>
        </w:rPr>
      </w:pPr>
    </w:p>
    <w:p w14:paraId="337C3854">
      <w:pPr>
        <w:pStyle w:val="3"/>
        <w:spacing w:line="340" w:lineRule="exact"/>
        <w:ind w:right="0"/>
        <w:jc w:val="left"/>
        <w:rPr>
          <w:rFonts w:hint="eastAsia"/>
          <w:sz w:val="30"/>
          <w:szCs w:val="30"/>
        </w:rPr>
      </w:pPr>
      <w:r>
        <w:rPr>
          <w:rFonts w:hint="eastAsia"/>
          <w:sz w:val="30"/>
          <w:szCs w:val="30"/>
        </w:rPr>
        <w:t>" To what purpose should we, then, seek another advocate, since it has pleased God to give us His own Son as an Advocate?</w:t>
      </w:r>
    </w:p>
    <w:p w14:paraId="11E1B705">
      <w:pPr>
        <w:pStyle w:val="3"/>
        <w:spacing w:line="340" w:lineRule="exact"/>
        <w:ind w:right="0"/>
        <w:jc w:val="left"/>
        <w:rPr>
          <w:rFonts w:hint="eastAsia"/>
          <w:sz w:val="30"/>
          <w:szCs w:val="30"/>
        </w:rPr>
      </w:pPr>
      <w:r>
        <w:rPr>
          <w:rFonts w:hint="eastAsia"/>
          <w:sz w:val="30"/>
          <w:szCs w:val="30"/>
        </w:rPr>
        <w:t>既然上帝乐意赐下祂自己的儿子作我们的中保，我们何必再寻找另一位呢？</w:t>
      </w:r>
    </w:p>
    <w:p w14:paraId="39832EA3">
      <w:pPr>
        <w:pStyle w:val="3"/>
        <w:spacing w:line="340" w:lineRule="exact"/>
        <w:ind w:right="0"/>
        <w:jc w:val="left"/>
        <w:rPr>
          <w:rFonts w:hint="eastAsia"/>
          <w:sz w:val="30"/>
          <w:szCs w:val="30"/>
        </w:rPr>
      </w:pPr>
    </w:p>
    <w:p w14:paraId="5BB90985">
      <w:pPr>
        <w:pStyle w:val="3"/>
        <w:spacing w:line="340" w:lineRule="exact"/>
        <w:ind w:right="0"/>
        <w:jc w:val="left"/>
        <w:rPr>
          <w:rFonts w:hint="eastAsia"/>
          <w:sz w:val="30"/>
          <w:szCs w:val="30"/>
        </w:rPr>
      </w:pPr>
      <w:r>
        <w:rPr>
          <w:rFonts w:hint="eastAsia"/>
          <w:sz w:val="30"/>
          <w:szCs w:val="30"/>
        </w:rPr>
        <w:t>Let us not forsake Him to take another, or rather to seek after another, without ever being able to find him; for God well knew, when He gave Him to us, that we were sinners.</w:t>
      </w:r>
    </w:p>
    <w:p w14:paraId="7D4F728B">
      <w:pPr>
        <w:pStyle w:val="3"/>
        <w:spacing w:line="340" w:lineRule="exact"/>
        <w:ind w:right="0"/>
        <w:jc w:val="left"/>
        <w:rPr>
          <w:rFonts w:hint="eastAsia"/>
          <w:sz w:val="30"/>
          <w:szCs w:val="30"/>
        </w:rPr>
      </w:pPr>
      <w:r>
        <w:rPr>
          <w:rFonts w:hint="eastAsia"/>
          <w:sz w:val="30"/>
          <w:szCs w:val="30"/>
        </w:rPr>
        <w:t>我们不要离弃祂去另找一位，或者说去寻找另一位却永远找不到；因为上帝将祂赐给我们的时候，祂深知我们是罪人。</w:t>
      </w:r>
    </w:p>
    <w:p w14:paraId="271AA326">
      <w:pPr>
        <w:pStyle w:val="3"/>
        <w:spacing w:line="340" w:lineRule="exact"/>
        <w:ind w:right="0"/>
        <w:jc w:val="left"/>
        <w:rPr>
          <w:rFonts w:hint="eastAsia"/>
          <w:sz w:val="30"/>
          <w:szCs w:val="30"/>
        </w:rPr>
      </w:pPr>
    </w:p>
    <w:p w14:paraId="6D8B035B">
      <w:pPr>
        <w:pStyle w:val="3"/>
        <w:spacing w:line="340" w:lineRule="exact"/>
        <w:ind w:right="0"/>
        <w:jc w:val="left"/>
        <w:rPr>
          <w:rFonts w:hint="eastAsia"/>
          <w:sz w:val="30"/>
          <w:szCs w:val="30"/>
        </w:rPr>
      </w:pPr>
      <w:r>
        <w:rPr>
          <w:rFonts w:hint="eastAsia"/>
          <w:sz w:val="30"/>
          <w:szCs w:val="30"/>
        </w:rPr>
        <w:t>Therefore, according to the command of Christ, we call upon the heavenly Father through Jesus Christ our only Mediator, as we are taught in the Lord's Prayer; being assured that whatever we ask of the Father in His Name will be granted us.</w:t>
      </w:r>
    </w:p>
    <w:p w14:paraId="6C511D6E">
      <w:pPr>
        <w:pStyle w:val="3"/>
        <w:spacing w:line="340" w:lineRule="exact"/>
        <w:ind w:right="0"/>
        <w:jc w:val="left"/>
        <w:rPr>
          <w:rFonts w:hint="eastAsia"/>
          <w:sz w:val="30"/>
          <w:szCs w:val="30"/>
        </w:rPr>
      </w:pPr>
      <w:r>
        <w:rPr>
          <w:rFonts w:hint="eastAsia"/>
          <w:sz w:val="30"/>
          <w:szCs w:val="30"/>
        </w:rPr>
        <w:t>因此，我们遵照基督的命令，借着我们唯一的中保耶稣基督，呼求天父，正如主祷文所教导我们的；我们确信，凡我们奉祂的名向父所求的，都必赐给我们。</w:t>
      </w:r>
    </w:p>
    <w:p w14:paraId="6D0E49EC">
      <w:pPr>
        <w:pStyle w:val="3"/>
        <w:spacing w:line="340" w:lineRule="exact"/>
        <w:ind w:right="0"/>
        <w:jc w:val="left"/>
        <w:rPr>
          <w:rFonts w:hint="eastAsia"/>
          <w:sz w:val="30"/>
          <w:szCs w:val="30"/>
        </w:rPr>
      </w:pPr>
    </w:p>
    <w:p w14:paraId="1FE94049">
      <w:pPr>
        <w:pStyle w:val="2"/>
        <w:bidi w:val="0"/>
        <w:rPr>
          <w:rFonts w:hint="eastAsia"/>
        </w:rPr>
      </w:pPr>
      <w:r>
        <w:rPr>
          <w:rFonts w:hint="eastAsia"/>
        </w:rPr>
        <w:t>Article XXVII. The Catholic Christian Church</w:t>
      </w:r>
    </w:p>
    <w:p w14:paraId="4309DE54">
      <w:pPr>
        <w:pStyle w:val="2"/>
        <w:bidi w:val="0"/>
        <w:rPr>
          <w:rFonts w:hint="eastAsia"/>
        </w:rPr>
      </w:pPr>
      <w:r>
        <w:rPr>
          <w:rFonts w:hint="eastAsia"/>
        </w:rPr>
        <w:t>第二十七条 大公基督教会</w:t>
      </w:r>
    </w:p>
    <w:p w14:paraId="3826BCEA">
      <w:pPr>
        <w:pStyle w:val="3"/>
        <w:spacing w:line="340" w:lineRule="exact"/>
        <w:ind w:right="0"/>
        <w:jc w:val="left"/>
        <w:rPr>
          <w:rFonts w:hint="eastAsia"/>
          <w:sz w:val="30"/>
          <w:szCs w:val="30"/>
        </w:rPr>
      </w:pPr>
    </w:p>
    <w:p w14:paraId="3000F5F1">
      <w:pPr>
        <w:pStyle w:val="3"/>
        <w:spacing w:line="340" w:lineRule="exact"/>
        <w:ind w:right="0"/>
        <w:jc w:val="left"/>
        <w:rPr>
          <w:rFonts w:hint="eastAsia"/>
          <w:sz w:val="30"/>
          <w:szCs w:val="30"/>
        </w:rPr>
      </w:pPr>
      <w:r>
        <w:rPr>
          <w:rFonts w:hint="eastAsia"/>
          <w:sz w:val="30"/>
          <w:szCs w:val="30"/>
        </w:rPr>
        <w:t>We believe and profess one catholic or universal Church, which is a holy congregation of true Christian believers, all expecting their salvation in Jesus Christ, being washed by His blood, sanctified and sealed by the Holy Spirit.</w:t>
      </w:r>
    </w:p>
    <w:p w14:paraId="5E526E86">
      <w:pPr>
        <w:pStyle w:val="3"/>
        <w:spacing w:line="340" w:lineRule="exact"/>
        <w:ind w:right="0"/>
        <w:jc w:val="left"/>
        <w:rPr>
          <w:rFonts w:hint="eastAsia"/>
          <w:sz w:val="30"/>
          <w:szCs w:val="30"/>
        </w:rPr>
      </w:pPr>
      <w:r>
        <w:rPr>
          <w:rFonts w:hint="eastAsia"/>
          <w:sz w:val="30"/>
          <w:szCs w:val="30"/>
        </w:rPr>
        <w:t>我们相信并宣认一个大公或普世的教会，这是一个由真正基督信徒组成的圣洁会众，他们都仰望在耶稣基督里的救恩，被祂的血洗净，被圣灵分别为圣并盖上印记。</w:t>
      </w:r>
    </w:p>
    <w:p w14:paraId="207E6808">
      <w:pPr>
        <w:pStyle w:val="3"/>
        <w:spacing w:line="340" w:lineRule="exact"/>
        <w:ind w:right="0"/>
        <w:jc w:val="left"/>
        <w:rPr>
          <w:rFonts w:hint="eastAsia"/>
          <w:sz w:val="30"/>
          <w:szCs w:val="30"/>
        </w:rPr>
      </w:pPr>
    </w:p>
    <w:p w14:paraId="187BCB5B">
      <w:pPr>
        <w:pStyle w:val="3"/>
        <w:spacing w:line="340" w:lineRule="exact"/>
        <w:ind w:right="0"/>
        <w:jc w:val="left"/>
        <w:rPr>
          <w:rFonts w:hint="eastAsia"/>
          <w:sz w:val="30"/>
          <w:szCs w:val="30"/>
        </w:rPr>
      </w:pPr>
      <w:r>
        <w:rPr>
          <w:rFonts w:hint="eastAsia"/>
          <w:sz w:val="30"/>
          <w:szCs w:val="30"/>
        </w:rPr>
        <w:t>This Church has been from the beginning of the world, and will be to the end thereof; which is evident from this that Christ is an eternal King, which without subjects He cannot be.</w:t>
      </w:r>
    </w:p>
    <w:p w14:paraId="4DB5C76D">
      <w:pPr>
        <w:pStyle w:val="3"/>
        <w:spacing w:line="340" w:lineRule="exact"/>
        <w:ind w:right="0"/>
        <w:jc w:val="left"/>
        <w:rPr>
          <w:rFonts w:hint="eastAsia"/>
          <w:sz w:val="30"/>
          <w:szCs w:val="30"/>
        </w:rPr>
      </w:pPr>
      <w:r>
        <w:rPr>
          <w:rFonts w:hint="eastAsia"/>
          <w:sz w:val="30"/>
          <w:szCs w:val="30"/>
        </w:rPr>
        <w:t>这个教会从世界之初就存在，并将存到世界的末了；这一点从基督是永恒的君王就可以看出来，没有臣民，祂就不能为王。</w:t>
      </w:r>
    </w:p>
    <w:p w14:paraId="32A48B2C">
      <w:pPr>
        <w:pStyle w:val="3"/>
        <w:spacing w:line="340" w:lineRule="exact"/>
        <w:ind w:right="0"/>
        <w:jc w:val="left"/>
        <w:rPr>
          <w:rFonts w:hint="eastAsia"/>
          <w:sz w:val="30"/>
          <w:szCs w:val="30"/>
        </w:rPr>
      </w:pPr>
    </w:p>
    <w:p w14:paraId="79B53902">
      <w:pPr>
        <w:pStyle w:val="3"/>
        <w:spacing w:line="340" w:lineRule="exact"/>
        <w:ind w:right="0"/>
        <w:jc w:val="left"/>
        <w:rPr>
          <w:rFonts w:hint="eastAsia"/>
          <w:sz w:val="30"/>
          <w:szCs w:val="30"/>
        </w:rPr>
      </w:pPr>
      <w:r>
        <w:rPr>
          <w:rFonts w:hint="eastAsia"/>
          <w:sz w:val="30"/>
          <w:szCs w:val="30"/>
        </w:rPr>
        <w:t>And this holy Church is preserved or supported by God against the rage of the whole world; though it sometimes for a while appears very small, and in the eyes of men to be reduced to nothing; as during the perilous reign of Ahab the Lord reserved unto Him seven thousand men who had not bowed their knees to Baal.</w:t>
      </w:r>
    </w:p>
    <w:p w14:paraId="0F7A6E1F">
      <w:pPr>
        <w:pStyle w:val="3"/>
        <w:spacing w:line="340" w:lineRule="exact"/>
        <w:ind w:right="0"/>
        <w:jc w:val="left"/>
        <w:rPr>
          <w:rFonts w:hint="eastAsia"/>
          <w:sz w:val="30"/>
          <w:szCs w:val="30"/>
        </w:rPr>
      </w:pPr>
      <w:r>
        <w:rPr>
          <w:rFonts w:hint="eastAsia"/>
          <w:sz w:val="30"/>
          <w:szCs w:val="30"/>
        </w:rPr>
        <w:t>这个圣洁的教会蒙上帝保守或扶持，以抵挡全世界的狂怒；虽然有时它会暂时显得非常微小，在人眼中似乎化为乌有；就像在亚哈危险的统治期间，主为祂自己保留了七千人，是未曾向巴力屈膝的。</w:t>
      </w:r>
    </w:p>
    <w:p w14:paraId="294E57E2">
      <w:pPr>
        <w:pStyle w:val="3"/>
        <w:spacing w:line="340" w:lineRule="exact"/>
        <w:ind w:right="0"/>
        <w:jc w:val="left"/>
        <w:rPr>
          <w:rFonts w:hint="eastAsia"/>
          <w:sz w:val="30"/>
          <w:szCs w:val="30"/>
        </w:rPr>
      </w:pPr>
    </w:p>
    <w:p w14:paraId="66C02F33">
      <w:pPr>
        <w:pStyle w:val="3"/>
        <w:spacing w:line="340" w:lineRule="exact"/>
        <w:ind w:right="0"/>
        <w:jc w:val="left"/>
        <w:rPr>
          <w:rFonts w:hint="eastAsia"/>
          <w:sz w:val="30"/>
          <w:szCs w:val="30"/>
        </w:rPr>
      </w:pPr>
      <w:r>
        <w:rPr>
          <w:rFonts w:hint="eastAsia"/>
          <w:sz w:val="30"/>
          <w:szCs w:val="30"/>
        </w:rPr>
        <w:t>Furthermore, this holy Church is not confined, bound, or limited to a certain place or to certain persons, but is spread and dispersed over the whole world; and yet is joined and united with heart and will, by the power of faith, in one and the same Spirit.</w:t>
      </w:r>
    </w:p>
    <w:p w14:paraId="75337D05">
      <w:pPr>
        <w:pStyle w:val="3"/>
        <w:spacing w:line="340" w:lineRule="exact"/>
        <w:ind w:right="0"/>
        <w:jc w:val="left"/>
        <w:rPr>
          <w:rFonts w:hint="eastAsia"/>
          <w:sz w:val="30"/>
          <w:szCs w:val="30"/>
        </w:rPr>
      </w:pPr>
      <w:r>
        <w:rPr>
          <w:rFonts w:hint="eastAsia"/>
          <w:sz w:val="30"/>
          <w:szCs w:val="30"/>
        </w:rPr>
        <w:t>此外，这个圣洁的教会并不局限于、束缚于或限制于某个地方或某些人，而是遍布和分散在全世界；然而，它借着信心的力量，在同一位圣灵里，同心合意地联结为一。</w:t>
      </w:r>
    </w:p>
    <w:p w14:paraId="4BE12A9E">
      <w:pPr>
        <w:pStyle w:val="3"/>
        <w:spacing w:line="340" w:lineRule="exact"/>
        <w:ind w:right="0"/>
        <w:jc w:val="left"/>
        <w:rPr>
          <w:rFonts w:hint="eastAsia"/>
          <w:sz w:val="30"/>
          <w:szCs w:val="30"/>
        </w:rPr>
      </w:pPr>
    </w:p>
    <w:p w14:paraId="78B459D4">
      <w:pPr>
        <w:pStyle w:val="2"/>
        <w:bidi w:val="0"/>
        <w:rPr>
          <w:rFonts w:hint="eastAsia"/>
        </w:rPr>
      </w:pPr>
      <w:r>
        <w:rPr>
          <w:rFonts w:hint="eastAsia"/>
        </w:rPr>
        <w:t>Article XXVIII. Every One Is Bound to Join Himself to the True Church</w:t>
      </w:r>
    </w:p>
    <w:p w14:paraId="558AE1B6">
      <w:pPr>
        <w:pStyle w:val="2"/>
        <w:bidi w:val="0"/>
        <w:rPr>
          <w:rFonts w:hint="eastAsia"/>
        </w:rPr>
      </w:pPr>
      <w:r>
        <w:rPr>
          <w:rFonts w:hint="eastAsia"/>
        </w:rPr>
        <w:t>第二十八条 人人都有责任加入真教会</w:t>
      </w:r>
    </w:p>
    <w:p w14:paraId="0CEEB66E">
      <w:pPr>
        <w:pStyle w:val="3"/>
        <w:spacing w:line="340" w:lineRule="exact"/>
        <w:ind w:right="0"/>
        <w:jc w:val="left"/>
        <w:rPr>
          <w:rFonts w:hint="eastAsia"/>
          <w:sz w:val="30"/>
          <w:szCs w:val="30"/>
        </w:rPr>
      </w:pPr>
    </w:p>
    <w:p w14:paraId="7B6F6E9C">
      <w:pPr>
        <w:pStyle w:val="3"/>
        <w:spacing w:line="340" w:lineRule="exact"/>
        <w:ind w:right="0"/>
        <w:jc w:val="left"/>
        <w:rPr>
          <w:rFonts w:hint="eastAsia"/>
          <w:sz w:val="30"/>
          <w:szCs w:val="30"/>
        </w:rPr>
      </w:pPr>
      <w:r>
        <w:rPr>
          <w:rFonts w:hint="eastAsia"/>
          <w:sz w:val="30"/>
          <w:szCs w:val="30"/>
        </w:rPr>
        <w:t>We believe, since this holy congregation is an assembly of those who are saved, and outside of it there is no salvation, that no person of whatsoever state or condition he may be, ought to withdraw from it, content to be by himself; but that all men are in duty bound to join and unite themselves with it; maintaining the unity of the Church; submitting themselves to the doctrine and discipline thereof; bowing their necks under the yoke of Jesus Christ; and as mutual members of the same body, serving to the edification of the brethren, according to the talents God has given them.</w:t>
      </w:r>
    </w:p>
    <w:p w14:paraId="0EDA2009">
      <w:pPr>
        <w:pStyle w:val="3"/>
        <w:spacing w:line="340" w:lineRule="exact"/>
        <w:ind w:right="0"/>
        <w:jc w:val="left"/>
        <w:rPr>
          <w:rFonts w:hint="eastAsia"/>
          <w:sz w:val="30"/>
          <w:szCs w:val="30"/>
        </w:rPr>
      </w:pPr>
      <w:r>
        <w:rPr>
          <w:rFonts w:hint="eastAsia"/>
          <w:sz w:val="30"/>
          <w:szCs w:val="30"/>
        </w:rPr>
        <w:t>我们相信，既然这个圣洁的会众是得救者的集会，在它之外没有救恩，那么任何人，无论其身份或地位如何，都不应脱离它，满足于独自一人；而是人人都应尽本分加入并联合于它；维护教会的合一；顺服其教义和纪律；将颈项置于耶稣基督的轭下；并作为同一身体的肢体，按照上帝所赐的才干，彼此服事，造就弟兄。</w:t>
      </w:r>
    </w:p>
    <w:p w14:paraId="5F01A281">
      <w:pPr>
        <w:pStyle w:val="3"/>
        <w:spacing w:line="340" w:lineRule="exact"/>
        <w:ind w:right="0"/>
        <w:jc w:val="left"/>
        <w:rPr>
          <w:rFonts w:hint="eastAsia"/>
          <w:sz w:val="30"/>
          <w:szCs w:val="30"/>
        </w:rPr>
      </w:pPr>
    </w:p>
    <w:p w14:paraId="13DC2160">
      <w:pPr>
        <w:pStyle w:val="3"/>
        <w:spacing w:line="340" w:lineRule="exact"/>
        <w:ind w:right="0"/>
        <w:jc w:val="left"/>
        <w:rPr>
          <w:rFonts w:hint="eastAsia"/>
          <w:sz w:val="30"/>
          <w:szCs w:val="30"/>
        </w:rPr>
      </w:pPr>
      <w:r>
        <w:rPr>
          <w:rFonts w:hint="eastAsia"/>
          <w:sz w:val="30"/>
          <w:szCs w:val="30"/>
        </w:rPr>
        <w:t>And that this may be the more effectually observed, it is the duty of all believers, according to the Word of God, to separate themselves from all those who do not belong to the Church, and to join themselves to this congregation, wheresoever God has established it, even though the magistrates and edicts of princes were against it, yea, though they should suffer death or any other corporal punishment.</w:t>
      </w:r>
    </w:p>
    <w:p w14:paraId="188D1B24">
      <w:pPr>
        <w:pStyle w:val="3"/>
        <w:spacing w:line="340" w:lineRule="exact"/>
        <w:ind w:right="0"/>
        <w:jc w:val="left"/>
        <w:rPr>
          <w:rFonts w:hint="eastAsia"/>
          <w:sz w:val="30"/>
          <w:szCs w:val="30"/>
        </w:rPr>
      </w:pPr>
      <w:r>
        <w:rPr>
          <w:rFonts w:hint="eastAsia"/>
          <w:sz w:val="30"/>
          <w:szCs w:val="30"/>
        </w:rPr>
        <w:t>为了更有效地遵守这一点，所有信徒根据上帝的话语，都有责任与所有不属于教会的人分离，并加入这个会众，无论上帝在何处设立它，即使地方长官和君王的法令反对它，是的，即使他们为此要受死或任何其他肉体的刑罚。</w:t>
      </w:r>
    </w:p>
    <w:p w14:paraId="64E083A8">
      <w:pPr>
        <w:pStyle w:val="3"/>
        <w:spacing w:line="340" w:lineRule="exact"/>
        <w:ind w:right="0"/>
        <w:jc w:val="left"/>
        <w:rPr>
          <w:rFonts w:hint="eastAsia"/>
          <w:sz w:val="30"/>
          <w:szCs w:val="30"/>
        </w:rPr>
      </w:pPr>
    </w:p>
    <w:p w14:paraId="188A6CD6">
      <w:pPr>
        <w:pStyle w:val="3"/>
        <w:spacing w:line="340" w:lineRule="exact"/>
        <w:ind w:right="0"/>
        <w:jc w:val="left"/>
        <w:rPr>
          <w:rFonts w:hint="eastAsia"/>
          <w:sz w:val="30"/>
          <w:szCs w:val="30"/>
        </w:rPr>
      </w:pPr>
      <w:r>
        <w:rPr>
          <w:rFonts w:hint="eastAsia"/>
          <w:sz w:val="30"/>
          <w:szCs w:val="30"/>
        </w:rPr>
        <w:t>Therefore all those who separate themselves from the same or do not join themselves to it act contrary to the ordinance of God.</w:t>
      </w:r>
    </w:p>
    <w:p w14:paraId="5EF68124">
      <w:pPr>
        <w:pStyle w:val="3"/>
        <w:spacing w:line="340" w:lineRule="exact"/>
        <w:ind w:right="0"/>
        <w:jc w:val="left"/>
        <w:rPr>
          <w:rFonts w:hint="eastAsia"/>
          <w:sz w:val="30"/>
          <w:szCs w:val="30"/>
        </w:rPr>
      </w:pPr>
      <w:r>
        <w:rPr>
          <w:rFonts w:hint="eastAsia"/>
          <w:sz w:val="30"/>
          <w:szCs w:val="30"/>
        </w:rPr>
        <w:t>因此，所有与它分离或不加入它的人，都违背了上帝的命令。</w:t>
      </w:r>
    </w:p>
    <w:p w14:paraId="32A902C8">
      <w:pPr>
        <w:pStyle w:val="3"/>
        <w:spacing w:line="340" w:lineRule="exact"/>
        <w:ind w:right="0"/>
        <w:jc w:val="left"/>
        <w:rPr>
          <w:rFonts w:hint="eastAsia"/>
          <w:sz w:val="30"/>
          <w:szCs w:val="30"/>
        </w:rPr>
      </w:pPr>
    </w:p>
    <w:p w14:paraId="75D8D2E9">
      <w:pPr>
        <w:pStyle w:val="2"/>
        <w:bidi w:val="0"/>
        <w:rPr>
          <w:rFonts w:hint="eastAsia"/>
        </w:rPr>
      </w:pPr>
      <w:r>
        <w:rPr>
          <w:rFonts w:hint="eastAsia"/>
        </w:rPr>
        <w:t>Article XXIX. The Marks of the True Church, and Wherein it Differs from the False Church</w:t>
      </w:r>
    </w:p>
    <w:p w14:paraId="531665B7">
      <w:pPr>
        <w:pStyle w:val="2"/>
        <w:bidi w:val="0"/>
        <w:rPr>
          <w:rFonts w:hint="eastAsia"/>
        </w:rPr>
      </w:pPr>
      <w:r>
        <w:rPr>
          <w:rFonts w:hint="eastAsia"/>
        </w:rPr>
        <w:t>第二十九条 真教会的标记及其与假教会的区别</w:t>
      </w:r>
    </w:p>
    <w:p w14:paraId="7BE30435">
      <w:pPr>
        <w:pStyle w:val="3"/>
        <w:spacing w:line="340" w:lineRule="exact"/>
        <w:ind w:right="0"/>
        <w:jc w:val="left"/>
        <w:rPr>
          <w:rFonts w:hint="eastAsia"/>
          <w:sz w:val="30"/>
          <w:szCs w:val="30"/>
        </w:rPr>
      </w:pPr>
    </w:p>
    <w:p w14:paraId="482CCAF8">
      <w:pPr>
        <w:pStyle w:val="3"/>
        <w:spacing w:line="340" w:lineRule="exact"/>
        <w:ind w:right="0"/>
        <w:jc w:val="left"/>
        <w:rPr>
          <w:rFonts w:hint="eastAsia"/>
          <w:sz w:val="30"/>
          <w:szCs w:val="30"/>
        </w:rPr>
      </w:pPr>
      <w:r>
        <w:rPr>
          <w:rFonts w:hint="eastAsia"/>
          <w:sz w:val="30"/>
          <w:szCs w:val="30"/>
        </w:rPr>
        <w:t>We believe that we ought diligently and circumspectly to discern from the Word of God which is the true Church, since all sects which are in the world assume to themselves the name of the Church.</w:t>
      </w:r>
    </w:p>
    <w:p w14:paraId="69A212D7">
      <w:pPr>
        <w:pStyle w:val="3"/>
        <w:spacing w:line="340" w:lineRule="exact"/>
        <w:ind w:right="0"/>
        <w:jc w:val="left"/>
        <w:rPr>
          <w:rFonts w:hint="eastAsia"/>
          <w:sz w:val="30"/>
          <w:szCs w:val="30"/>
        </w:rPr>
      </w:pPr>
      <w:r>
        <w:rPr>
          <w:rFonts w:hint="eastAsia"/>
          <w:sz w:val="30"/>
          <w:szCs w:val="30"/>
        </w:rPr>
        <w:t>我们相信，我们应当从上帝的话语中勤勉而审慎地辨别哪个是真教会，因为世界上所有的宗派都自称为教会。</w:t>
      </w:r>
    </w:p>
    <w:p w14:paraId="75FB1D70">
      <w:pPr>
        <w:pStyle w:val="3"/>
        <w:spacing w:line="340" w:lineRule="exact"/>
        <w:ind w:right="0"/>
        <w:jc w:val="left"/>
        <w:rPr>
          <w:rFonts w:hint="eastAsia"/>
          <w:sz w:val="30"/>
          <w:szCs w:val="30"/>
        </w:rPr>
      </w:pPr>
    </w:p>
    <w:p w14:paraId="5BEEC58F">
      <w:pPr>
        <w:pStyle w:val="3"/>
        <w:spacing w:line="340" w:lineRule="exact"/>
        <w:ind w:right="0"/>
        <w:jc w:val="left"/>
        <w:rPr>
          <w:rFonts w:hint="eastAsia"/>
          <w:sz w:val="30"/>
          <w:szCs w:val="30"/>
        </w:rPr>
      </w:pPr>
      <w:r>
        <w:rPr>
          <w:rFonts w:hint="eastAsia"/>
          <w:sz w:val="30"/>
          <w:szCs w:val="30"/>
        </w:rPr>
        <w:t>But we speak not here of hypocrites, who are mixed in the Church with the good, yet are not of the Church, though externally in it; but we say that the body and communion of the true Church must be distinguished from all sects that call themselves the Church.</w:t>
      </w:r>
    </w:p>
    <w:p w14:paraId="68E06B40">
      <w:pPr>
        <w:pStyle w:val="3"/>
        <w:spacing w:line="340" w:lineRule="exact"/>
        <w:ind w:right="0"/>
        <w:jc w:val="left"/>
        <w:rPr>
          <w:rFonts w:hint="eastAsia"/>
          <w:sz w:val="30"/>
          <w:szCs w:val="30"/>
        </w:rPr>
      </w:pPr>
      <w:r>
        <w:rPr>
          <w:rFonts w:hint="eastAsia"/>
          <w:sz w:val="30"/>
          <w:szCs w:val="30"/>
        </w:rPr>
        <w:t>但我们在这里不是指假冒为善的人，他们与善人混在教会中，却不属于教会，虽然外表上在其中；我们是说，真教会的身体和交通必须与所有自称为教会的宗派区分开来。</w:t>
      </w:r>
    </w:p>
    <w:p w14:paraId="0C8B3F30">
      <w:pPr>
        <w:pStyle w:val="3"/>
        <w:spacing w:line="340" w:lineRule="exact"/>
        <w:ind w:right="0"/>
        <w:jc w:val="left"/>
        <w:rPr>
          <w:rFonts w:hint="eastAsia"/>
          <w:sz w:val="30"/>
          <w:szCs w:val="30"/>
        </w:rPr>
      </w:pPr>
    </w:p>
    <w:p w14:paraId="7AFC0F4F">
      <w:pPr>
        <w:pStyle w:val="3"/>
        <w:spacing w:line="340" w:lineRule="exact"/>
        <w:ind w:right="0"/>
        <w:jc w:val="left"/>
        <w:rPr>
          <w:rFonts w:hint="eastAsia"/>
          <w:sz w:val="30"/>
          <w:szCs w:val="30"/>
        </w:rPr>
      </w:pPr>
      <w:r>
        <w:rPr>
          <w:rFonts w:hint="eastAsia"/>
          <w:sz w:val="30"/>
          <w:szCs w:val="30"/>
        </w:rPr>
        <w:t>The marks by which the true Church is known are these: If the pure doctrine of the gospel is preached therein; if it maintains the pure administration of the sacraments as instituted by Christ; if church discipline is exercised in chastening of sin; in short, if all things are managed according to the pure Word of God, all things contrary thereto rejected, and Jesus Christ acknowledged as the only Head of the Church.</w:t>
      </w:r>
    </w:p>
    <w:p w14:paraId="22163670">
      <w:pPr>
        <w:pStyle w:val="3"/>
        <w:spacing w:line="340" w:lineRule="exact"/>
        <w:ind w:right="0"/>
        <w:jc w:val="left"/>
        <w:rPr>
          <w:rFonts w:hint="eastAsia"/>
          <w:sz w:val="30"/>
          <w:szCs w:val="30"/>
        </w:rPr>
      </w:pPr>
      <w:r>
        <w:rPr>
          <w:rFonts w:hint="eastAsia"/>
          <w:sz w:val="30"/>
          <w:szCs w:val="30"/>
        </w:rPr>
        <w:t>真教会的标记如下：如果其中宣讲纯正的福音教义；如果它维持基督所设立的圣礼的纯正施行；如果教会纪律被用来惩戒罪恶；简言之，如果万事都按照上帝纯正的话语来管理，所有与之相悖的事物都被拒绝，并且承认耶稣基督是教会唯一的元首。</w:t>
      </w:r>
    </w:p>
    <w:p w14:paraId="7ED455C9">
      <w:pPr>
        <w:pStyle w:val="3"/>
        <w:spacing w:line="340" w:lineRule="exact"/>
        <w:ind w:right="0"/>
        <w:jc w:val="left"/>
        <w:rPr>
          <w:rFonts w:hint="eastAsia"/>
          <w:sz w:val="30"/>
          <w:szCs w:val="30"/>
        </w:rPr>
      </w:pPr>
    </w:p>
    <w:p w14:paraId="7082634E">
      <w:pPr>
        <w:pStyle w:val="3"/>
        <w:spacing w:line="340" w:lineRule="exact"/>
        <w:ind w:right="0"/>
        <w:jc w:val="left"/>
        <w:rPr>
          <w:rFonts w:hint="eastAsia"/>
          <w:sz w:val="30"/>
          <w:szCs w:val="30"/>
        </w:rPr>
      </w:pPr>
      <w:r>
        <w:rPr>
          <w:rFonts w:hint="eastAsia"/>
          <w:sz w:val="30"/>
          <w:szCs w:val="30"/>
        </w:rPr>
        <w:t>Hereby the true Church may certainly be known, from which no man has a right to separate himself.</w:t>
      </w:r>
    </w:p>
    <w:p w14:paraId="3BD1AFC7">
      <w:pPr>
        <w:pStyle w:val="3"/>
        <w:spacing w:line="340" w:lineRule="exact"/>
        <w:ind w:right="0"/>
        <w:jc w:val="left"/>
        <w:rPr>
          <w:rFonts w:hint="eastAsia"/>
          <w:sz w:val="30"/>
          <w:szCs w:val="30"/>
        </w:rPr>
      </w:pPr>
      <w:r>
        <w:rPr>
          <w:rFonts w:hint="eastAsia"/>
          <w:sz w:val="30"/>
          <w:szCs w:val="30"/>
        </w:rPr>
        <w:t>由此，真教会可以被确实地认识，任何人都没有权利与它分离。</w:t>
      </w:r>
    </w:p>
    <w:p w14:paraId="0AB341CB">
      <w:pPr>
        <w:pStyle w:val="3"/>
        <w:spacing w:line="340" w:lineRule="exact"/>
        <w:ind w:right="0"/>
        <w:jc w:val="left"/>
        <w:rPr>
          <w:rFonts w:hint="eastAsia"/>
          <w:sz w:val="30"/>
          <w:szCs w:val="30"/>
        </w:rPr>
      </w:pPr>
    </w:p>
    <w:p w14:paraId="1DE4B59F">
      <w:pPr>
        <w:pStyle w:val="3"/>
        <w:spacing w:line="340" w:lineRule="exact"/>
        <w:ind w:right="0"/>
        <w:jc w:val="left"/>
        <w:rPr>
          <w:rFonts w:hint="eastAsia"/>
          <w:sz w:val="30"/>
          <w:szCs w:val="30"/>
        </w:rPr>
      </w:pPr>
      <w:r>
        <w:rPr>
          <w:rFonts w:hint="eastAsia"/>
          <w:sz w:val="30"/>
          <w:szCs w:val="30"/>
        </w:rPr>
        <w:t>With respect to those who are members of the Church, they may be known by the marks of Christians; namely, by faith, and when, having received Jesus Christ the only Savior, they avoid sin, follow after righteousness, love the true God and their neighbor, neither turn aside to the right or left, and crucify the flesh with the works thereof.</w:t>
      </w:r>
    </w:p>
    <w:p w14:paraId="6C8A19E5">
      <w:pPr>
        <w:pStyle w:val="3"/>
        <w:spacing w:line="340" w:lineRule="exact"/>
        <w:ind w:right="0"/>
        <w:jc w:val="left"/>
        <w:rPr>
          <w:rFonts w:hint="eastAsia"/>
          <w:sz w:val="30"/>
          <w:szCs w:val="30"/>
        </w:rPr>
      </w:pPr>
      <w:r>
        <w:rPr>
          <w:rFonts w:hint="eastAsia"/>
          <w:sz w:val="30"/>
          <w:szCs w:val="30"/>
        </w:rPr>
        <w:t>至于那些教会的成员，可以凭基督徒的标记来认识他们；即，凭信心，当他们接受了唯一的救主耶稣基督后，他们就躲避罪恶，追求公义，爱真上帝和他们的邻舍，不偏左右，并将肉体连同其作为钉在十字架上。</w:t>
      </w:r>
    </w:p>
    <w:p w14:paraId="6D6B7E86">
      <w:pPr>
        <w:pStyle w:val="3"/>
        <w:spacing w:line="340" w:lineRule="exact"/>
        <w:ind w:right="0"/>
        <w:jc w:val="left"/>
        <w:rPr>
          <w:rFonts w:hint="eastAsia"/>
          <w:sz w:val="30"/>
          <w:szCs w:val="30"/>
        </w:rPr>
      </w:pPr>
    </w:p>
    <w:p w14:paraId="2098D261">
      <w:pPr>
        <w:pStyle w:val="3"/>
        <w:spacing w:line="340" w:lineRule="exact"/>
        <w:ind w:right="0"/>
        <w:jc w:val="left"/>
        <w:rPr>
          <w:rFonts w:hint="eastAsia"/>
          <w:sz w:val="30"/>
          <w:szCs w:val="30"/>
        </w:rPr>
      </w:pPr>
      <w:r>
        <w:rPr>
          <w:rFonts w:hint="eastAsia"/>
          <w:sz w:val="30"/>
          <w:szCs w:val="30"/>
        </w:rPr>
        <w:t>But this is not to be understood as if there did not remain in them great infirmities; but they fight against them through the Spirit all the days of their life, continually taking their refuge in the blood, death, passion, and obedience of our Lord Jesus Christ, in whom they have remission of sins, through faith in Him.</w:t>
      </w:r>
    </w:p>
    <w:p w14:paraId="66FE7048">
      <w:pPr>
        <w:pStyle w:val="3"/>
        <w:spacing w:line="340" w:lineRule="exact"/>
        <w:ind w:right="0"/>
        <w:jc w:val="left"/>
        <w:rPr>
          <w:rFonts w:hint="eastAsia"/>
          <w:sz w:val="30"/>
          <w:szCs w:val="30"/>
        </w:rPr>
      </w:pPr>
      <w:r>
        <w:rPr>
          <w:rFonts w:hint="eastAsia"/>
          <w:sz w:val="30"/>
          <w:szCs w:val="30"/>
        </w:rPr>
        <w:t>但这不应理解为他们里面没有留下巨大的软弱；而是他们一生都借着圣灵与这些软弱争战，不断地投靠在我们主耶稣基督的宝血、死亡、受难和顺服中，在祂里面他们因信祂而罪得赦免。</w:t>
      </w:r>
    </w:p>
    <w:p w14:paraId="26A662D8">
      <w:pPr>
        <w:pStyle w:val="3"/>
        <w:spacing w:line="340" w:lineRule="exact"/>
        <w:ind w:right="0"/>
        <w:jc w:val="left"/>
        <w:rPr>
          <w:rFonts w:hint="eastAsia"/>
          <w:sz w:val="30"/>
          <w:szCs w:val="30"/>
        </w:rPr>
      </w:pPr>
    </w:p>
    <w:p w14:paraId="71FA8DB4">
      <w:pPr>
        <w:pStyle w:val="3"/>
        <w:spacing w:line="340" w:lineRule="exact"/>
        <w:ind w:right="0"/>
        <w:jc w:val="left"/>
        <w:rPr>
          <w:rFonts w:hint="eastAsia"/>
          <w:sz w:val="30"/>
          <w:szCs w:val="30"/>
        </w:rPr>
      </w:pPr>
      <w:r>
        <w:rPr>
          <w:rFonts w:hint="eastAsia"/>
          <w:sz w:val="30"/>
          <w:szCs w:val="30"/>
        </w:rPr>
        <w:t>As for the false Church, it ascribes more power and authority to itself and its ordinances than to the Word of God, and will not submit itself to the yoke of Christ.</w:t>
      </w:r>
    </w:p>
    <w:p w14:paraId="348A5614">
      <w:pPr>
        <w:pStyle w:val="3"/>
        <w:spacing w:line="340" w:lineRule="exact"/>
        <w:ind w:right="0"/>
        <w:jc w:val="left"/>
        <w:rPr>
          <w:rFonts w:hint="eastAsia"/>
          <w:sz w:val="30"/>
          <w:szCs w:val="30"/>
        </w:rPr>
      </w:pPr>
      <w:r>
        <w:rPr>
          <w:rFonts w:hint="eastAsia"/>
          <w:sz w:val="30"/>
          <w:szCs w:val="30"/>
        </w:rPr>
        <w:t>至于假教会，它将更多的权力和权威归于自己和它的规条，而不是上帝的话语，并且不愿顺服基督的轭。</w:t>
      </w:r>
    </w:p>
    <w:p w14:paraId="7880AEC3">
      <w:pPr>
        <w:pStyle w:val="3"/>
        <w:spacing w:line="340" w:lineRule="exact"/>
        <w:ind w:right="0"/>
        <w:jc w:val="left"/>
        <w:rPr>
          <w:rFonts w:hint="eastAsia"/>
          <w:sz w:val="30"/>
          <w:szCs w:val="30"/>
        </w:rPr>
      </w:pPr>
    </w:p>
    <w:p w14:paraId="7D05A6F1">
      <w:pPr>
        <w:pStyle w:val="3"/>
        <w:spacing w:line="340" w:lineRule="exact"/>
        <w:ind w:right="0"/>
        <w:jc w:val="left"/>
        <w:rPr>
          <w:rFonts w:hint="eastAsia"/>
          <w:sz w:val="30"/>
          <w:szCs w:val="30"/>
        </w:rPr>
      </w:pPr>
      <w:r>
        <w:rPr>
          <w:rFonts w:hint="eastAsia"/>
          <w:sz w:val="30"/>
          <w:szCs w:val="30"/>
        </w:rPr>
        <w:t>Neither does it administer the sacraments as appointed by Christ in His Word, but adds to and takes from them, as it thinks proper; it relies more upon men than upon Christ; and persecutes those who live holily according to the Word of God and rebuke it for its errors, covetousness, and idolatry.</w:t>
      </w:r>
    </w:p>
    <w:p w14:paraId="1AABA0AE">
      <w:pPr>
        <w:pStyle w:val="3"/>
        <w:spacing w:line="340" w:lineRule="exact"/>
        <w:ind w:right="0"/>
        <w:jc w:val="left"/>
        <w:rPr>
          <w:rFonts w:hint="eastAsia"/>
          <w:sz w:val="30"/>
          <w:szCs w:val="30"/>
        </w:rPr>
      </w:pPr>
      <w:r>
        <w:rPr>
          <w:rFonts w:hint="eastAsia"/>
          <w:sz w:val="30"/>
          <w:szCs w:val="30"/>
        </w:rPr>
        <w:t>它也不按基督在祂话语中的规定施行圣礼，而是随己意增删；它更多地依赖人而不是基督；并且逼迫那些按照上帝的话语过圣洁生活并指责它错误、贪婪和偶像崇拜的人。</w:t>
      </w:r>
    </w:p>
    <w:p w14:paraId="4F8FC4EC">
      <w:pPr>
        <w:pStyle w:val="3"/>
        <w:spacing w:line="340" w:lineRule="exact"/>
        <w:ind w:right="0"/>
        <w:jc w:val="left"/>
        <w:rPr>
          <w:rFonts w:hint="eastAsia"/>
          <w:sz w:val="30"/>
          <w:szCs w:val="30"/>
        </w:rPr>
      </w:pPr>
    </w:p>
    <w:p w14:paraId="07491EE1">
      <w:pPr>
        <w:pStyle w:val="3"/>
        <w:spacing w:line="340" w:lineRule="exact"/>
        <w:ind w:right="0"/>
        <w:jc w:val="left"/>
        <w:rPr>
          <w:rFonts w:hint="eastAsia"/>
          <w:sz w:val="30"/>
          <w:szCs w:val="30"/>
        </w:rPr>
      </w:pPr>
      <w:r>
        <w:rPr>
          <w:rFonts w:hint="eastAsia"/>
          <w:sz w:val="30"/>
          <w:szCs w:val="30"/>
        </w:rPr>
        <w:t>These two Churches are easily known and distinguished from each other.</w:t>
      </w:r>
    </w:p>
    <w:p w14:paraId="1C1601A3">
      <w:pPr>
        <w:pStyle w:val="3"/>
        <w:spacing w:line="340" w:lineRule="exact"/>
        <w:ind w:right="0"/>
        <w:jc w:val="left"/>
        <w:rPr>
          <w:rFonts w:hint="eastAsia"/>
          <w:sz w:val="30"/>
          <w:szCs w:val="30"/>
        </w:rPr>
      </w:pPr>
      <w:r>
        <w:rPr>
          <w:rFonts w:hint="eastAsia"/>
          <w:sz w:val="30"/>
          <w:szCs w:val="30"/>
        </w:rPr>
        <w:t>这两个教会很容易被认识和彼此区分。</w:t>
      </w:r>
    </w:p>
    <w:p w14:paraId="50AE106E">
      <w:pPr>
        <w:pStyle w:val="3"/>
        <w:spacing w:line="340" w:lineRule="exact"/>
        <w:ind w:right="0"/>
        <w:jc w:val="left"/>
        <w:rPr>
          <w:rFonts w:hint="eastAsia"/>
          <w:sz w:val="30"/>
          <w:szCs w:val="30"/>
        </w:rPr>
      </w:pPr>
    </w:p>
    <w:p w14:paraId="6FC6FB2E">
      <w:pPr>
        <w:pStyle w:val="2"/>
        <w:bidi w:val="0"/>
        <w:rPr>
          <w:rFonts w:hint="eastAsia"/>
        </w:rPr>
      </w:pPr>
      <w:r>
        <w:rPr>
          <w:rFonts w:hint="eastAsia"/>
        </w:rPr>
        <w:t>Article XXX. The Government of the Church and its Offices</w:t>
      </w:r>
    </w:p>
    <w:p w14:paraId="1ECC2058">
      <w:pPr>
        <w:pStyle w:val="2"/>
        <w:bidi w:val="0"/>
        <w:rPr>
          <w:rFonts w:hint="eastAsia"/>
        </w:rPr>
      </w:pPr>
      <w:r>
        <w:rPr>
          <w:rFonts w:hint="eastAsia"/>
        </w:rPr>
        <w:t>第三十条 教会的治理及其职分</w:t>
      </w:r>
    </w:p>
    <w:p w14:paraId="049E85E4">
      <w:pPr>
        <w:pStyle w:val="3"/>
        <w:spacing w:line="340" w:lineRule="exact"/>
        <w:ind w:right="0"/>
        <w:jc w:val="left"/>
        <w:rPr>
          <w:rFonts w:hint="eastAsia"/>
          <w:sz w:val="30"/>
          <w:szCs w:val="30"/>
        </w:rPr>
      </w:pPr>
    </w:p>
    <w:p w14:paraId="56213613">
      <w:pPr>
        <w:pStyle w:val="3"/>
        <w:spacing w:line="340" w:lineRule="exact"/>
        <w:ind w:right="0"/>
        <w:jc w:val="left"/>
        <w:rPr>
          <w:rFonts w:hint="eastAsia"/>
          <w:sz w:val="30"/>
          <w:szCs w:val="30"/>
        </w:rPr>
      </w:pPr>
      <w:r>
        <w:rPr>
          <w:rFonts w:hint="eastAsia"/>
          <w:sz w:val="30"/>
          <w:szCs w:val="30"/>
        </w:rPr>
        <w:t>We believe that this true Church must be governed by that spiritual polity which our Lord has taught us in His Word; namely, that there must be ministers or pastors to preach the Word of God and to administer the sacraments; also elders and deacons, who, together with the pastors, form the council of the Church; that by these means the true religion may be preserved, and the true doctrine everywhere propagated, likewise transgressors chastened and restrained by spiritual means; also that the poor and distressed may be relieved and comforted, according to their necessities.</w:t>
      </w:r>
    </w:p>
    <w:p w14:paraId="6A4E4356">
      <w:pPr>
        <w:pStyle w:val="3"/>
        <w:spacing w:line="340" w:lineRule="exact"/>
        <w:ind w:right="0"/>
        <w:jc w:val="left"/>
        <w:rPr>
          <w:rFonts w:hint="eastAsia"/>
          <w:sz w:val="30"/>
          <w:szCs w:val="30"/>
        </w:rPr>
      </w:pPr>
      <w:r>
        <w:rPr>
          <w:rFonts w:hint="eastAsia"/>
          <w:sz w:val="30"/>
          <w:szCs w:val="30"/>
        </w:rPr>
        <w:t>我们相信，这个真教会必须由我们的主在祂的话语中所教导我们的那种属灵政体来治理；即，必须有牧师或长老来宣讲上帝的话语并施行圣礼；还有长老和执事，他们与牧师一起组成教会的议会；借着这些方法，真宗教得以保存，真教义得以在各处传播，同样，犯罪者得以用属灵的方法受到惩戒和约束；贫困和受苦的人也得以根据他们的需要得到救济和安慰。</w:t>
      </w:r>
    </w:p>
    <w:p w14:paraId="6BA4A215">
      <w:pPr>
        <w:pStyle w:val="3"/>
        <w:spacing w:line="340" w:lineRule="exact"/>
        <w:ind w:right="0"/>
        <w:jc w:val="left"/>
        <w:rPr>
          <w:rFonts w:hint="eastAsia"/>
          <w:sz w:val="30"/>
          <w:szCs w:val="30"/>
        </w:rPr>
      </w:pPr>
    </w:p>
    <w:p w14:paraId="38151D0F">
      <w:pPr>
        <w:pStyle w:val="3"/>
        <w:spacing w:line="340" w:lineRule="exact"/>
        <w:ind w:right="0"/>
        <w:jc w:val="left"/>
        <w:rPr>
          <w:rFonts w:hint="eastAsia"/>
          <w:sz w:val="30"/>
          <w:szCs w:val="30"/>
        </w:rPr>
      </w:pPr>
      <w:r>
        <w:rPr>
          <w:rFonts w:hint="eastAsia"/>
          <w:sz w:val="30"/>
          <w:szCs w:val="30"/>
        </w:rPr>
        <w:t>By these means everything will be carried on in the Church with good order and decency, when faithful men are chosen, according to the rule prescribed by St. Paul in his Epistle to Timothy.</w:t>
      </w:r>
    </w:p>
    <w:p w14:paraId="1261E630">
      <w:pPr>
        <w:pStyle w:val="3"/>
        <w:spacing w:line="340" w:lineRule="exact"/>
        <w:ind w:right="0"/>
        <w:jc w:val="left"/>
        <w:rPr>
          <w:rFonts w:hint="eastAsia"/>
          <w:sz w:val="30"/>
          <w:szCs w:val="30"/>
        </w:rPr>
      </w:pPr>
      <w:r>
        <w:rPr>
          <w:rFonts w:hint="eastAsia"/>
          <w:sz w:val="30"/>
          <w:szCs w:val="30"/>
        </w:rPr>
        <w:t>当忠信的人按照圣保罗在提摩太书信中所规定的规则被拣选时，借着这些方法，教会中的一切都将以良好的秩序和体面进行。</w:t>
      </w:r>
    </w:p>
    <w:p w14:paraId="5797ADD6">
      <w:pPr>
        <w:pStyle w:val="3"/>
        <w:spacing w:line="340" w:lineRule="exact"/>
        <w:ind w:right="0"/>
        <w:jc w:val="left"/>
        <w:rPr>
          <w:rFonts w:hint="eastAsia"/>
          <w:sz w:val="30"/>
          <w:szCs w:val="30"/>
        </w:rPr>
      </w:pPr>
    </w:p>
    <w:p w14:paraId="6A066AA1">
      <w:pPr>
        <w:pStyle w:val="2"/>
        <w:bidi w:val="0"/>
        <w:rPr>
          <w:rFonts w:hint="eastAsia"/>
        </w:rPr>
      </w:pPr>
      <w:r>
        <w:rPr>
          <w:rFonts w:hint="eastAsia"/>
        </w:rPr>
        <w:t>Article XXXI. The Ministers, Elders, and Deacons</w:t>
      </w:r>
    </w:p>
    <w:p w14:paraId="6CB951C4">
      <w:pPr>
        <w:pStyle w:val="2"/>
        <w:bidi w:val="0"/>
        <w:rPr>
          <w:rFonts w:hint="eastAsia"/>
        </w:rPr>
      </w:pPr>
      <w:r>
        <w:rPr>
          <w:rFonts w:hint="eastAsia"/>
        </w:rPr>
        <w:t>第三十一条 牧师、长老和执事</w:t>
      </w:r>
    </w:p>
    <w:p w14:paraId="31230C4D">
      <w:pPr>
        <w:pStyle w:val="3"/>
        <w:spacing w:line="340" w:lineRule="exact"/>
        <w:ind w:right="0"/>
        <w:jc w:val="left"/>
        <w:rPr>
          <w:rFonts w:hint="eastAsia"/>
          <w:sz w:val="30"/>
          <w:szCs w:val="30"/>
        </w:rPr>
      </w:pPr>
    </w:p>
    <w:p w14:paraId="61644FAC">
      <w:pPr>
        <w:pStyle w:val="3"/>
        <w:spacing w:line="340" w:lineRule="exact"/>
        <w:ind w:right="0"/>
        <w:jc w:val="left"/>
        <w:rPr>
          <w:rFonts w:hint="eastAsia"/>
          <w:sz w:val="30"/>
          <w:szCs w:val="30"/>
        </w:rPr>
      </w:pPr>
      <w:r>
        <w:rPr>
          <w:rFonts w:hint="eastAsia"/>
          <w:sz w:val="30"/>
          <w:szCs w:val="30"/>
        </w:rPr>
        <w:t>We believe that the ministers of God's Word, the elders, and the deacons ought to be chosen to their respective offices by a lawful election by the Church, with calling upon the name of the Lord, and in that order which the Word of God teaches.</w:t>
      </w:r>
    </w:p>
    <w:p w14:paraId="36761848">
      <w:pPr>
        <w:pStyle w:val="3"/>
        <w:spacing w:line="340" w:lineRule="exact"/>
        <w:ind w:right="0"/>
        <w:jc w:val="left"/>
        <w:rPr>
          <w:rFonts w:hint="eastAsia"/>
          <w:sz w:val="30"/>
          <w:szCs w:val="30"/>
        </w:rPr>
      </w:pPr>
      <w:r>
        <w:rPr>
          <w:rFonts w:hint="eastAsia"/>
          <w:sz w:val="30"/>
          <w:szCs w:val="30"/>
        </w:rPr>
        <w:t>我们相信，上帝话语的执事、长老和执事，应当由教会通过合法的选举，呼求主的名，并按照上帝话语所教导的次序，被选入他们各自的职分。</w:t>
      </w:r>
    </w:p>
    <w:p w14:paraId="030A59DF">
      <w:pPr>
        <w:pStyle w:val="3"/>
        <w:spacing w:line="340" w:lineRule="exact"/>
        <w:ind w:right="0"/>
        <w:jc w:val="left"/>
        <w:rPr>
          <w:rFonts w:hint="eastAsia"/>
          <w:sz w:val="30"/>
          <w:szCs w:val="30"/>
        </w:rPr>
      </w:pPr>
    </w:p>
    <w:p w14:paraId="400E903A">
      <w:pPr>
        <w:pStyle w:val="3"/>
        <w:spacing w:line="340" w:lineRule="exact"/>
        <w:ind w:right="0"/>
        <w:jc w:val="left"/>
        <w:rPr>
          <w:rFonts w:hint="eastAsia"/>
          <w:sz w:val="30"/>
          <w:szCs w:val="30"/>
        </w:rPr>
      </w:pPr>
      <w:r>
        <w:rPr>
          <w:rFonts w:hint="eastAsia"/>
          <w:sz w:val="30"/>
          <w:szCs w:val="30"/>
        </w:rPr>
        <w:t>Therefore every one must take heed not to intrude himself by improper means, but is bound to wait till it shall please God to call him; that he may have testimony of his calling, and be certain and assured that it is of the Lord.</w:t>
      </w:r>
    </w:p>
    <w:p w14:paraId="1714463A">
      <w:pPr>
        <w:pStyle w:val="3"/>
        <w:spacing w:line="340" w:lineRule="exact"/>
        <w:ind w:right="0"/>
        <w:jc w:val="left"/>
        <w:rPr>
          <w:rFonts w:hint="eastAsia"/>
          <w:sz w:val="30"/>
          <w:szCs w:val="30"/>
        </w:rPr>
      </w:pPr>
      <w:r>
        <w:rPr>
          <w:rFonts w:hint="eastAsia"/>
          <w:sz w:val="30"/>
          <w:szCs w:val="30"/>
        </w:rPr>
        <w:t>因此，每个人都必须小心，不要用不正当的手段擅自闯入，而是必须等候，直到上帝乐意呼召他；使他可以有他蒙召的见证，并确定和确信这是出于主的。</w:t>
      </w:r>
    </w:p>
    <w:p w14:paraId="6871464D">
      <w:pPr>
        <w:pStyle w:val="3"/>
        <w:spacing w:line="340" w:lineRule="exact"/>
        <w:ind w:right="0"/>
        <w:jc w:val="left"/>
        <w:rPr>
          <w:rFonts w:hint="eastAsia"/>
          <w:sz w:val="30"/>
          <w:szCs w:val="30"/>
        </w:rPr>
      </w:pPr>
    </w:p>
    <w:p w14:paraId="543BD16D">
      <w:pPr>
        <w:pStyle w:val="3"/>
        <w:spacing w:line="340" w:lineRule="exact"/>
        <w:ind w:right="0"/>
        <w:jc w:val="left"/>
        <w:rPr>
          <w:rFonts w:hint="eastAsia"/>
          <w:sz w:val="30"/>
          <w:szCs w:val="30"/>
        </w:rPr>
      </w:pPr>
      <w:r>
        <w:rPr>
          <w:rFonts w:hint="eastAsia"/>
          <w:sz w:val="30"/>
          <w:szCs w:val="30"/>
        </w:rPr>
        <w:t>As for the ministers of God's Word, they have equally the same power and authority wheresoever they are, as they are all ministers of Christ, the only universal Bishop and the only Head of the Church.</w:t>
      </w:r>
    </w:p>
    <w:p w14:paraId="18232194">
      <w:pPr>
        <w:pStyle w:val="3"/>
        <w:spacing w:line="340" w:lineRule="exact"/>
        <w:ind w:right="0"/>
        <w:jc w:val="left"/>
        <w:rPr>
          <w:rFonts w:hint="eastAsia"/>
          <w:sz w:val="30"/>
          <w:szCs w:val="30"/>
        </w:rPr>
      </w:pPr>
      <w:r>
        <w:rPr>
          <w:rFonts w:hint="eastAsia"/>
          <w:sz w:val="30"/>
          <w:szCs w:val="30"/>
        </w:rPr>
        <w:t>至于上帝话语的执事，无论他们在哪里，他们都拥有同等的权力和权威，因为他们都是基督的仆人，基督是唯一普世的主教和教会唯一的元首。</w:t>
      </w:r>
    </w:p>
    <w:p w14:paraId="0223F0A5">
      <w:pPr>
        <w:pStyle w:val="3"/>
        <w:spacing w:line="340" w:lineRule="exact"/>
        <w:ind w:right="0"/>
        <w:jc w:val="left"/>
        <w:rPr>
          <w:rFonts w:hint="eastAsia"/>
          <w:sz w:val="30"/>
          <w:szCs w:val="30"/>
        </w:rPr>
      </w:pPr>
    </w:p>
    <w:p w14:paraId="59813BD8">
      <w:pPr>
        <w:pStyle w:val="3"/>
        <w:spacing w:line="340" w:lineRule="exact"/>
        <w:ind w:right="0"/>
        <w:jc w:val="left"/>
        <w:rPr>
          <w:rFonts w:hint="eastAsia"/>
          <w:sz w:val="30"/>
          <w:szCs w:val="30"/>
        </w:rPr>
      </w:pPr>
      <w:r>
        <w:rPr>
          <w:rFonts w:hint="eastAsia"/>
          <w:sz w:val="30"/>
          <w:szCs w:val="30"/>
        </w:rPr>
        <w:t>Moreover, in order that this holy ordinance of God may not be violated or slighted, we say that every one ought to esteem the ministers of God's Word and the elders of the Church very highly for their work's sake, and be at peace with them without murmuring, strife, or contention, as much as possible.</w:t>
      </w:r>
    </w:p>
    <w:p w14:paraId="76486F0D">
      <w:pPr>
        <w:pStyle w:val="3"/>
        <w:spacing w:line="340" w:lineRule="exact"/>
        <w:ind w:right="0"/>
        <w:jc w:val="left"/>
        <w:rPr>
          <w:rFonts w:hint="eastAsia"/>
          <w:sz w:val="30"/>
          <w:szCs w:val="30"/>
        </w:rPr>
      </w:pPr>
      <w:r>
        <w:rPr>
          <w:rFonts w:hint="eastAsia"/>
          <w:sz w:val="30"/>
          <w:szCs w:val="30"/>
        </w:rPr>
        <w:t>此外，为了使上帝这神圣的命令不被违背或轻视，我们说，每个人都应当因上帝话语的执事和教会长老的工作而极度敬重他们，并尽可能与他们和睦相处，没有怨言、纷争或争竞。</w:t>
      </w:r>
    </w:p>
    <w:p w14:paraId="59C71A50">
      <w:pPr>
        <w:pStyle w:val="3"/>
        <w:spacing w:line="340" w:lineRule="exact"/>
        <w:ind w:right="0"/>
        <w:jc w:val="left"/>
        <w:rPr>
          <w:rFonts w:hint="eastAsia"/>
          <w:sz w:val="30"/>
          <w:szCs w:val="30"/>
        </w:rPr>
      </w:pPr>
    </w:p>
    <w:p w14:paraId="0FF1451D">
      <w:pPr>
        <w:pStyle w:val="2"/>
        <w:bidi w:val="0"/>
        <w:rPr>
          <w:rFonts w:hint="eastAsia"/>
        </w:rPr>
      </w:pPr>
      <w:r>
        <w:rPr>
          <w:rFonts w:hint="eastAsia"/>
        </w:rPr>
        <w:t>Article XXXII. The Order and Discipline of the Church</w:t>
      </w:r>
    </w:p>
    <w:p w14:paraId="3870E8F1">
      <w:pPr>
        <w:pStyle w:val="2"/>
        <w:bidi w:val="0"/>
        <w:rPr>
          <w:rFonts w:hint="eastAsia"/>
        </w:rPr>
      </w:pPr>
      <w:r>
        <w:rPr>
          <w:rFonts w:hint="eastAsia"/>
        </w:rPr>
        <w:t>第三十二条 教会的秩序与纪律</w:t>
      </w:r>
    </w:p>
    <w:p w14:paraId="4E75A55E">
      <w:pPr>
        <w:pStyle w:val="3"/>
        <w:spacing w:line="340" w:lineRule="exact"/>
        <w:ind w:right="0"/>
        <w:jc w:val="left"/>
        <w:rPr>
          <w:rFonts w:hint="eastAsia"/>
          <w:sz w:val="30"/>
          <w:szCs w:val="30"/>
        </w:rPr>
      </w:pPr>
    </w:p>
    <w:p w14:paraId="1ABDE0D7">
      <w:pPr>
        <w:pStyle w:val="3"/>
        <w:spacing w:line="340" w:lineRule="exact"/>
        <w:ind w:right="0"/>
        <w:jc w:val="left"/>
        <w:rPr>
          <w:rFonts w:hint="eastAsia"/>
          <w:sz w:val="30"/>
          <w:szCs w:val="30"/>
        </w:rPr>
      </w:pPr>
      <w:r>
        <w:rPr>
          <w:rFonts w:hint="eastAsia"/>
          <w:sz w:val="30"/>
          <w:szCs w:val="30"/>
        </w:rPr>
        <w:t>In the meantime we believe, though it is useful and beneficial that those who are rulers of the Church institute and establish certain ordinances among themselves for maintaining the body of the Church, yet that they ought studiously to take care that they do not depart from those things which Christ, our only Master, has instituted.</w:t>
      </w:r>
    </w:p>
    <w:p w14:paraId="21725B3C">
      <w:pPr>
        <w:pStyle w:val="3"/>
        <w:spacing w:line="340" w:lineRule="exact"/>
        <w:ind w:right="0"/>
        <w:jc w:val="left"/>
        <w:rPr>
          <w:rFonts w:hint="eastAsia"/>
          <w:sz w:val="30"/>
          <w:szCs w:val="30"/>
        </w:rPr>
      </w:pPr>
      <w:r>
        <w:rPr>
          <w:rFonts w:hint="eastAsia"/>
          <w:sz w:val="30"/>
          <w:szCs w:val="30"/>
        </w:rPr>
        <w:t>同时我们相信，虽然教会的治理者们为维持教会的身体而制定和建立某些规条是有用和有益的，但他们应当努力小心，不要偏离我们唯一的夫子基督所设立的事物。</w:t>
      </w:r>
    </w:p>
    <w:p w14:paraId="7EE3AB16">
      <w:pPr>
        <w:pStyle w:val="3"/>
        <w:spacing w:line="340" w:lineRule="exact"/>
        <w:ind w:right="0"/>
        <w:jc w:val="left"/>
        <w:rPr>
          <w:rFonts w:hint="eastAsia"/>
          <w:sz w:val="30"/>
          <w:szCs w:val="30"/>
        </w:rPr>
      </w:pPr>
    </w:p>
    <w:p w14:paraId="5B9F23BD">
      <w:pPr>
        <w:pStyle w:val="3"/>
        <w:spacing w:line="340" w:lineRule="exact"/>
        <w:ind w:right="0"/>
        <w:jc w:val="left"/>
        <w:rPr>
          <w:rFonts w:hint="eastAsia"/>
          <w:sz w:val="30"/>
          <w:szCs w:val="30"/>
        </w:rPr>
      </w:pPr>
      <w:r>
        <w:rPr>
          <w:rFonts w:hint="eastAsia"/>
          <w:sz w:val="30"/>
          <w:szCs w:val="30"/>
        </w:rPr>
        <w:t>And therefore we reject all human inventions, and all laws which man would introduce into the worship of God, thereby to bind and compel the conscience in any manner whatever.</w:t>
      </w:r>
    </w:p>
    <w:p w14:paraId="4D3D49B4">
      <w:pPr>
        <w:pStyle w:val="3"/>
        <w:spacing w:line="340" w:lineRule="exact"/>
        <w:ind w:right="0"/>
        <w:jc w:val="left"/>
        <w:rPr>
          <w:rFonts w:hint="eastAsia"/>
          <w:sz w:val="30"/>
          <w:szCs w:val="30"/>
        </w:rPr>
      </w:pPr>
      <w:r>
        <w:rPr>
          <w:rFonts w:hint="eastAsia"/>
          <w:sz w:val="30"/>
          <w:szCs w:val="30"/>
        </w:rPr>
        <w:t>因此，我们拒绝一切人的发明，以及人想引入上帝敬拜中的一切律法，借此以任何方式捆绑和强迫良心。</w:t>
      </w:r>
    </w:p>
    <w:p w14:paraId="3F18F043">
      <w:pPr>
        <w:pStyle w:val="3"/>
        <w:spacing w:line="340" w:lineRule="exact"/>
        <w:ind w:right="0"/>
        <w:jc w:val="left"/>
        <w:rPr>
          <w:rFonts w:hint="eastAsia"/>
          <w:sz w:val="30"/>
          <w:szCs w:val="30"/>
        </w:rPr>
      </w:pPr>
    </w:p>
    <w:p w14:paraId="41066BE9">
      <w:pPr>
        <w:pStyle w:val="3"/>
        <w:spacing w:line="340" w:lineRule="exact"/>
        <w:ind w:right="0"/>
        <w:jc w:val="left"/>
        <w:rPr>
          <w:rFonts w:hint="eastAsia"/>
          <w:sz w:val="30"/>
          <w:szCs w:val="30"/>
        </w:rPr>
      </w:pPr>
      <w:r>
        <w:rPr>
          <w:rFonts w:hint="eastAsia"/>
          <w:sz w:val="30"/>
          <w:szCs w:val="30"/>
        </w:rPr>
        <w:t>Therefore we admit only of that which tends to nourish and preserve concord and unity, and to keep all men in obedience to God.</w:t>
      </w:r>
    </w:p>
    <w:p w14:paraId="68C47010">
      <w:pPr>
        <w:pStyle w:val="3"/>
        <w:spacing w:line="340" w:lineRule="exact"/>
        <w:ind w:right="0"/>
        <w:jc w:val="left"/>
        <w:rPr>
          <w:rFonts w:hint="eastAsia"/>
          <w:sz w:val="30"/>
          <w:szCs w:val="30"/>
        </w:rPr>
      </w:pPr>
      <w:r>
        <w:rPr>
          <w:rFonts w:hint="eastAsia"/>
          <w:sz w:val="30"/>
          <w:szCs w:val="30"/>
        </w:rPr>
        <w:t>因此，我们只接纳那些有助于滋养和保守和睦与合一，并使所有人都顺服上帝的事物。</w:t>
      </w:r>
    </w:p>
    <w:p w14:paraId="2F3B508A">
      <w:pPr>
        <w:pStyle w:val="3"/>
        <w:spacing w:line="340" w:lineRule="exact"/>
        <w:ind w:right="0"/>
        <w:jc w:val="left"/>
        <w:rPr>
          <w:rFonts w:hint="eastAsia"/>
          <w:sz w:val="30"/>
          <w:szCs w:val="30"/>
        </w:rPr>
      </w:pPr>
    </w:p>
    <w:p w14:paraId="51AE6C86">
      <w:pPr>
        <w:pStyle w:val="3"/>
        <w:spacing w:line="340" w:lineRule="exact"/>
        <w:ind w:right="0"/>
        <w:jc w:val="left"/>
        <w:rPr>
          <w:rFonts w:hint="eastAsia"/>
          <w:sz w:val="30"/>
          <w:szCs w:val="30"/>
        </w:rPr>
      </w:pPr>
      <w:r>
        <w:rPr>
          <w:rFonts w:hint="eastAsia"/>
          <w:sz w:val="30"/>
          <w:szCs w:val="30"/>
        </w:rPr>
        <w:t>For this purpose, excommunication or church discipline is requisite, with all that pertains to it, according to the Word of God.</w:t>
      </w:r>
    </w:p>
    <w:p w14:paraId="6CE4E174">
      <w:pPr>
        <w:pStyle w:val="3"/>
        <w:spacing w:line="340" w:lineRule="exact"/>
        <w:ind w:right="0"/>
        <w:jc w:val="left"/>
        <w:rPr>
          <w:rFonts w:hint="eastAsia"/>
          <w:sz w:val="30"/>
          <w:szCs w:val="30"/>
        </w:rPr>
      </w:pPr>
      <w:r>
        <w:rPr>
          <w:rFonts w:hint="eastAsia"/>
          <w:sz w:val="30"/>
          <w:szCs w:val="30"/>
        </w:rPr>
        <w:t>为此目的，根据上帝的话语，除教或教会纪律，以及与之相关的一切，都是必需的。</w:t>
      </w:r>
    </w:p>
    <w:p w14:paraId="521937A5">
      <w:pPr>
        <w:pStyle w:val="3"/>
        <w:spacing w:line="340" w:lineRule="exact"/>
        <w:ind w:right="0"/>
        <w:jc w:val="left"/>
        <w:rPr>
          <w:rFonts w:hint="eastAsia"/>
          <w:sz w:val="30"/>
          <w:szCs w:val="30"/>
        </w:rPr>
      </w:pPr>
    </w:p>
    <w:p w14:paraId="5F602BF7">
      <w:pPr>
        <w:pStyle w:val="2"/>
        <w:bidi w:val="0"/>
        <w:rPr>
          <w:rFonts w:hint="eastAsia"/>
        </w:rPr>
      </w:pPr>
      <w:r>
        <w:rPr>
          <w:rFonts w:hint="eastAsia"/>
        </w:rPr>
        <w:t>Article XXXIII. The Sacraments</w:t>
      </w:r>
    </w:p>
    <w:p w14:paraId="56C2FA1E">
      <w:pPr>
        <w:pStyle w:val="2"/>
        <w:bidi w:val="0"/>
        <w:rPr>
          <w:rFonts w:hint="eastAsia"/>
        </w:rPr>
      </w:pPr>
      <w:r>
        <w:rPr>
          <w:rFonts w:hint="eastAsia"/>
        </w:rPr>
        <w:t>第三十三条 圣礼</w:t>
      </w:r>
    </w:p>
    <w:p w14:paraId="426304A6">
      <w:pPr>
        <w:pStyle w:val="3"/>
        <w:spacing w:line="340" w:lineRule="exact"/>
        <w:ind w:right="0"/>
        <w:jc w:val="left"/>
        <w:rPr>
          <w:rFonts w:hint="eastAsia"/>
          <w:sz w:val="30"/>
          <w:szCs w:val="30"/>
        </w:rPr>
      </w:pPr>
    </w:p>
    <w:p w14:paraId="268FB015">
      <w:pPr>
        <w:pStyle w:val="3"/>
        <w:spacing w:line="340" w:lineRule="exact"/>
        <w:ind w:right="0"/>
        <w:jc w:val="left"/>
        <w:rPr>
          <w:rFonts w:hint="eastAsia"/>
          <w:sz w:val="30"/>
          <w:szCs w:val="30"/>
        </w:rPr>
      </w:pPr>
      <w:r>
        <w:rPr>
          <w:rFonts w:hint="eastAsia"/>
          <w:sz w:val="30"/>
          <w:szCs w:val="30"/>
        </w:rPr>
        <w:t>We believe that our gracious God, taking account of our weakness and infirmities, has ordained the sacraments for us, thereby to seal unto us His promises, and to be pledges of the good will and grace of God towards us, and also to nourish and strengthen our faith; which He has joined to the Word of the gospel, the better to present to our senses both that which He declares to us by His Word and that which He works inwardly in our hearts, thereby confirming in us the salvation which He imparts to us.</w:t>
      </w:r>
    </w:p>
    <w:p w14:paraId="5C9FA796">
      <w:pPr>
        <w:pStyle w:val="3"/>
        <w:spacing w:line="340" w:lineRule="exact"/>
        <w:ind w:right="0"/>
        <w:jc w:val="left"/>
        <w:rPr>
          <w:rFonts w:hint="eastAsia"/>
          <w:sz w:val="30"/>
          <w:szCs w:val="30"/>
        </w:rPr>
      </w:pPr>
      <w:r>
        <w:rPr>
          <w:rFonts w:hint="eastAsia"/>
          <w:sz w:val="30"/>
          <w:szCs w:val="30"/>
        </w:rPr>
        <w:t>我们相信，我们恩慈的上帝，顾念我们的软弱和 infirmities，为我们设立了圣礼，借此向我们印证祂的应许，并作为上帝对我们善意和恩典的凭据，也为滋养和坚固我们的信心；祂已将圣礼与福音的话语相连，为要更好地向我们的感官呈现祂借着祂的话语向我们宣告的，以及祂在我们心中内在作成的，从而在我们里面证实祂所赐给我们的救恩。</w:t>
      </w:r>
    </w:p>
    <w:p w14:paraId="7388EC8E">
      <w:pPr>
        <w:pStyle w:val="3"/>
        <w:spacing w:line="340" w:lineRule="exact"/>
        <w:ind w:right="0"/>
        <w:jc w:val="left"/>
        <w:rPr>
          <w:rFonts w:hint="eastAsia"/>
          <w:sz w:val="30"/>
          <w:szCs w:val="30"/>
        </w:rPr>
      </w:pPr>
    </w:p>
    <w:p w14:paraId="06471391">
      <w:pPr>
        <w:pStyle w:val="3"/>
        <w:spacing w:line="340" w:lineRule="exact"/>
        <w:ind w:right="0"/>
        <w:jc w:val="left"/>
        <w:rPr>
          <w:rFonts w:hint="eastAsia"/>
          <w:sz w:val="30"/>
          <w:szCs w:val="30"/>
        </w:rPr>
      </w:pPr>
      <w:r>
        <w:rPr>
          <w:rFonts w:hint="eastAsia"/>
          <w:sz w:val="30"/>
          <w:szCs w:val="30"/>
        </w:rPr>
        <w:t>For they are visible signs and seals of an inward and invisible thing, by means whereof God works in us by the power of the Holy Spirit.</w:t>
      </w:r>
    </w:p>
    <w:p w14:paraId="62F03457">
      <w:pPr>
        <w:pStyle w:val="3"/>
        <w:spacing w:line="340" w:lineRule="exact"/>
        <w:ind w:right="0"/>
        <w:jc w:val="left"/>
        <w:rPr>
          <w:rFonts w:hint="eastAsia"/>
          <w:sz w:val="30"/>
          <w:szCs w:val="30"/>
        </w:rPr>
      </w:pPr>
      <w:r>
        <w:rPr>
          <w:rFonts w:hint="eastAsia"/>
          <w:sz w:val="30"/>
          <w:szCs w:val="30"/>
        </w:rPr>
        <w:t>因为它们是内在和不可见之事的可见记号和印记，上帝借此以圣灵的大能在我们里面作工。</w:t>
      </w:r>
    </w:p>
    <w:p w14:paraId="510E5EAA">
      <w:pPr>
        <w:pStyle w:val="3"/>
        <w:spacing w:line="340" w:lineRule="exact"/>
        <w:ind w:right="0"/>
        <w:jc w:val="left"/>
        <w:rPr>
          <w:rFonts w:hint="eastAsia"/>
          <w:sz w:val="30"/>
          <w:szCs w:val="30"/>
        </w:rPr>
      </w:pPr>
    </w:p>
    <w:p w14:paraId="6862A08E">
      <w:pPr>
        <w:pStyle w:val="3"/>
        <w:spacing w:line="340" w:lineRule="exact"/>
        <w:ind w:right="0"/>
        <w:jc w:val="left"/>
        <w:rPr>
          <w:rFonts w:hint="eastAsia"/>
          <w:sz w:val="30"/>
          <w:szCs w:val="30"/>
        </w:rPr>
      </w:pPr>
      <w:r>
        <w:rPr>
          <w:rFonts w:hint="eastAsia"/>
          <w:sz w:val="30"/>
          <w:szCs w:val="30"/>
        </w:rPr>
        <w:t>Therefore the signs are not empty or meaningless, so as to deceive us.</w:t>
      </w:r>
    </w:p>
    <w:p w14:paraId="3F922329">
      <w:pPr>
        <w:pStyle w:val="3"/>
        <w:spacing w:line="340" w:lineRule="exact"/>
        <w:ind w:right="0"/>
        <w:jc w:val="left"/>
        <w:rPr>
          <w:rFonts w:hint="eastAsia"/>
          <w:sz w:val="30"/>
          <w:szCs w:val="30"/>
        </w:rPr>
      </w:pPr>
      <w:r>
        <w:rPr>
          <w:rFonts w:hint="eastAsia"/>
          <w:sz w:val="30"/>
          <w:szCs w:val="30"/>
        </w:rPr>
        <w:t>因此，这些记号并非空洞或毫无意义，以致欺骗我们。</w:t>
      </w:r>
    </w:p>
    <w:p w14:paraId="27495858">
      <w:pPr>
        <w:pStyle w:val="3"/>
        <w:spacing w:line="340" w:lineRule="exact"/>
        <w:ind w:right="0"/>
        <w:jc w:val="left"/>
        <w:rPr>
          <w:rFonts w:hint="eastAsia"/>
          <w:sz w:val="30"/>
          <w:szCs w:val="30"/>
        </w:rPr>
      </w:pPr>
    </w:p>
    <w:p w14:paraId="427A826B">
      <w:pPr>
        <w:pStyle w:val="3"/>
        <w:spacing w:line="340" w:lineRule="exact"/>
        <w:ind w:right="0"/>
        <w:jc w:val="left"/>
        <w:rPr>
          <w:rFonts w:hint="eastAsia"/>
          <w:sz w:val="30"/>
          <w:szCs w:val="30"/>
        </w:rPr>
      </w:pPr>
      <w:r>
        <w:rPr>
          <w:rFonts w:hint="eastAsia"/>
          <w:sz w:val="30"/>
          <w:szCs w:val="30"/>
        </w:rPr>
        <w:t>For Jesus Christ is the true object presented by them, without whom they would be of no moment.</w:t>
      </w:r>
    </w:p>
    <w:p w14:paraId="62DB2E9F">
      <w:pPr>
        <w:pStyle w:val="3"/>
        <w:spacing w:line="340" w:lineRule="exact"/>
        <w:ind w:right="0"/>
        <w:jc w:val="left"/>
        <w:rPr>
          <w:rFonts w:hint="eastAsia"/>
          <w:sz w:val="30"/>
          <w:szCs w:val="30"/>
        </w:rPr>
      </w:pPr>
      <w:r>
        <w:rPr>
          <w:rFonts w:hint="eastAsia"/>
          <w:sz w:val="30"/>
          <w:szCs w:val="30"/>
        </w:rPr>
        <w:t>因为耶稣基督是它们所呈现的真实对象，没有祂，它们就毫无意义。</w:t>
      </w:r>
    </w:p>
    <w:p w14:paraId="2D99C3A7">
      <w:pPr>
        <w:pStyle w:val="3"/>
        <w:spacing w:line="340" w:lineRule="exact"/>
        <w:ind w:right="0"/>
        <w:jc w:val="left"/>
        <w:rPr>
          <w:rFonts w:hint="eastAsia"/>
          <w:sz w:val="30"/>
          <w:szCs w:val="30"/>
        </w:rPr>
      </w:pPr>
    </w:p>
    <w:p w14:paraId="5C7E0B9E">
      <w:pPr>
        <w:pStyle w:val="3"/>
        <w:spacing w:line="340" w:lineRule="exact"/>
        <w:ind w:right="0"/>
        <w:jc w:val="left"/>
        <w:rPr>
          <w:rFonts w:hint="eastAsia"/>
          <w:sz w:val="30"/>
          <w:szCs w:val="30"/>
        </w:rPr>
      </w:pPr>
      <w:r>
        <w:rPr>
          <w:rFonts w:hint="eastAsia"/>
          <w:sz w:val="30"/>
          <w:szCs w:val="30"/>
        </w:rPr>
        <w:t>Moreover, we are satisfied with the number of sacraments which Christ our Lord has instituted, which are two only, namely, the sacrament of baptism and the holy supper of our Lord Jesus Christ.</w:t>
      </w:r>
    </w:p>
    <w:p w14:paraId="6180007A">
      <w:pPr>
        <w:pStyle w:val="3"/>
        <w:spacing w:line="340" w:lineRule="exact"/>
        <w:ind w:right="0"/>
        <w:jc w:val="left"/>
        <w:rPr>
          <w:rFonts w:hint="eastAsia"/>
          <w:sz w:val="30"/>
          <w:szCs w:val="30"/>
        </w:rPr>
      </w:pPr>
      <w:r>
        <w:rPr>
          <w:rFonts w:hint="eastAsia"/>
          <w:sz w:val="30"/>
          <w:szCs w:val="30"/>
        </w:rPr>
        <w:t>此外，我们满足于我们的主基督所设立的圣礼数目，只有两个，即洗礼和我们主耶稣基督的圣餐。</w:t>
      </w:r>
    </w:p>
    <w:p w14:paraId="7AD4C6DD">
      <w:pPr>
        <w:pStyle w:val="3"/>
        <w:spacing w:line="340" w:lineRule="exact"/>
        <w:ind w:right="0"/>
        <w:jc w:val="left"/>
        <w:rPr>
          <w:rFonts w:hint="eastAsia"/>
          <w:sz w:val="30"/>
          <w:szCs w:val="30"/>
        </w:rPr>
      </w:pPr>
    </w:p>
    <w:p w14:paraId="799FDA85">
      <w:pPr>
        <w:pStyle w:val="2"/>
        <w:bidi w:val="0"/>
        <w:rPr>
          <w:rFonts w:hint="eastAsia"/>
        </w:rPr>
      </w:pPr>
      <w:r>
        <w:rPr>
          <w:rFonts w:hint="eastAsia"/>
        </w:rPr>
        <w:t>Article XXXIV. Holy Baptism</w:t>
      </w:r>
    </w:p>
    <w:p w14:paraId="72EDB340">
      <w:pPr>
        <w:pStyle w:val="2"/>
        <w:bidi w:val="0"/>
        <w:rPr>
          <w:rFonts w:hint="eastAsia"/>
        </w:rPr>
      </w:pPr>
      <w:r>
        <w:rPr>
          <w:rFonts w:hint="eastAsia"/>
        </w:rPr>
        <w:t>第三十四条 圣洗礼</w:t>
      </w:r>
    </w:p>
    <w:p w14:paraId="40979F29">
      <w:pPr>
        <w:pStyle w:val="3"/>
        <w:spacing w:line="340" w:lineRule="exact"/>
        <w:ind w:right="0"/>
        <w:jc w:val="left"/>
        <w:rPr>
          <w:rFonts w:hint="eastAsia"/>
          <w:sz w:val="30"/>
          <w:szCs w:val="30"/>
        </w:rPr>
      </w:pPr>
    </w:p>
    <w:p w14:paraId="693055BE">
      <w:pPr>
        <w:pStyle w:val="3"/>
        <w:spacing w:line="340" w:lineRule="exact"/>
        <w:ind w:right="0"/>
        <w:jc w:val="left"/>
        <w:rPr>
          <w:rFonts w:hint="eastAsia"/>
          <w:sz w:val="30"/>
          <w:szCs w:val="30"/>
        </w:rPr>
      </w:pPr>
      <w:r>
        <w:rPr>
          <w:rFonts w:hint="eastAsia"/>
          <w:sz w:val="30"/>
          <w:szCs w:val="30"/>
        </w:rPr>
        <w:t>We believe and confess that Jesus Christ, who is the end of the law, has made an end, by the shedding of His blood, of all other sheddings of blood which men could or would make as a propitiation or satisfaction for sin; and that He, having abolished circumcision, which was done with blood, has instituted the sacrament of baptism instead thereof; by which we are received into the Church of God, and separated from all other people and strange religions, that we may wholly belong to Him whose mark and ensign we bear; and which serves as a testimony to us that He will forever be our gracious God and Father.</w:t>
      </w:r>
    </w:p>
    <w:p w14:paraId="042C50F5">
      <w:pPr>
        <w:pStyle w:val="3"/>
        <w:spacing w:line="340" w:lineRule="exact"/>
        <w:ind w:right="0"/>
        <w:jc w:val="left"/>
        <w:rPr>
          <w:rFonts w:hint="eastAsia"/>
          <w:sz w:val="30"/>
          <w:szCs w:val="30"/>
        </w:rPr>
      </w:pPr>
      <w:r>
        <w:rPr>
          <w:rFonts w:hint="eastAsia"/>
          <w:sz w:val="30"/>
          <w:szCs w:val="30"/>
        </w:rPr>
        <w:t>我们相信并承认，律法的总结基督耶稣，借着流出祂的血，已经终止了人可能或愿意为赎罪或补偿罪而流的一切其他的血；祂废除了用血行的割礼，取而代之设立了洗礼的圣礼；借此我们被接纳进入上帝的教会，并与所有其他民族和外邦宗教分离，使我们可以完全属于祂，我们佩戴着祂的标记和旗号；这向我们作见证，祂将永远是我们恩慈的上帝和天父。</w:t>
      </w:r>
    </w:p>
    <w:p w14:paraId="31C21E04">
      <w:pPr>
        <w:pStyle w:val="3"/>
        <w:spacing w:line="340" w:lineRule="exact"/>
        <w:ind w:right="0"/>
        <w:jc w:val="left"/>
        <w:rPr>
          <w:rFonts w:hint="eastAsia"/>
          <w:sz w:val="30"/>
          <w:szCs w:val="30"/>
        </w:rPr>
      </w:pPr>
    </w:p>
    <w:p w14:paraId="13977F7D">
      <w:pPr>
        <w:pStyle w:val="3"/>
        <w:spacing w:line="340" w:lineRule="exact"/>
        <w:ind w:right="0"/>
        <w:jc w:val="left"/>
        <w:rPr>
          <w:rFonts w:hint="eastAsia"/>
          <w:sz w:val="30"/>
          <w:szCs w:val="30"/>
        </w:rPr>
      </w:pPr>
      <w:r>
        <w:rPr>
          <w:rFonts w:hint="eastAsia"/>
          <w:sz w:val="30"/>
          <w:szCs w:val="30"/>
        </w:rPr>
        <w:t>Therefore He has commanded all those who are His to be baptized with pure water, "into the name of the Father and of the Son and of the Holy Spirit", thereby signifying to us, that as water washes away the filth of the body when poured upon it, and is seen on the body of the baptized when sprinkled upon him, so does the blood of Christ by the power of the Holy Spirit internally sprinkle the soul, cleanse it from its sins, and regenerate us from children of wrath unto children of God.</w:t>
      </w:r>
    </w:p>
    <w:p w14:paraId="38168241">
      <w:pPr>
        <w:pStyle w:val="3"/>
        <w:spacing w:line="340" w:lineRule="exact"/>
        <w:ind w:right="0"/>
        <w:jc w:val="left"/>
        <w:rPr>
          <w:rFonts w:hint="eastAsia"/>
          <w:sz w:val="30"/>
          <w:szCs w:val="30"/>
        </w:rPr>
      </w:pPr>
      <w:r>
        <w:rPr>
          <w:rFonts w:hint="eastAsia"/>
          <w:sz w:val="30"/>
          <w:szCs w:val="30"/>
        </w:rPr>
        <w:t>因此，祂命令所有属祂的人都要用清水受洗，“归于父、子、圣灵的名下”，借此向我们表明，正如水倒在身上洗去身体的污秽，并在受洗者身上被看见一样，基督的血也借着圣灵的大能，在内在洒在灵魂上，洁净它的罪，使我们从可怒之子重生成为上帝的儿女。</w:t>
      </w:r>
    </w:p>
    <w:p w14:paraId="14E904C4">
      <w:pPr>
        <w:pStyle w:val="3"/>
        <w:spacing w:line="340" w:lineRule="exact"/>
        <w:ind w:right="0"/>
        <w:jc w:val="left"/>
        <w:rPr>
          <w:rFonts w:hint="eastAsia"/>
          <w:sz w:val="30"/>
          <w:szCs w:val="30"/>
        </w:rPr>
      </w:pPr>
    </w:p>
    <w:p w14:paraId="3EC6D47F">
      <w:pPr>
        <w:pStyle w:val="3"/>
        <w:spacing w:line="340" w:lineRule="exact"/>
        <w:ind w:right="0"/>
        <w:jc w:val="left"/>
        <w:rPr>
          <w:rFonts w:hint="eastAsia"/>
          <w:sz w:val="30"/>
          <w:szCs w:val="30"/>
        </w:rPr>
      </w:pPr>
      <w:r>
        <w:rPr>
          <w:rFonts w:hint="eastAsia"/>
          <w:sz w:val="30"/>
          <w:szCs w:val="30"/>
        </w:rPr>
        <w:t>Not that this is effected by the external water, but by the sprinkling of the precious blood of the Son of God; who is our Red Sea, through which we must pass to escape the tyranny of Pharaoh, that is, the devil, and to enter into the spiritual land of Canaan.</w:t>
      </w:r>
    </w:p>
    <w:p w14:paraId="4650F400">
      <w:pPr>
        <w:pStyle w:val="3"/>
        <w:spacing w:line="340" w:lineRule="exact"/>
        <w:ind w:right="0"/>
        <w:jc w:val="left"/>
        <w:rPr>
          <w:rFonts w:hint="eastAsia"/>
          <w:sz w:val="30"/>
          <w:szCs w:val="30"/>
        </w:rPr>
      </w:pPr>
      <w:r>
        <w:rPr>
          <w:rFonts w:hint="eastAsia"/>
          <w:sz w:val="30"/>
          <w:szCs w:val="30"/>
        </w:rPr>
        <w:t>这并非由外在的水所成就，而是由上帝儿子宝血的洒水所成就；祂是我们的红海，我们必须经过它才能逃脱法老的暴政，也就是魔鬼，并进入属灵的迦南地。</w:t>
      </w:r>
    </w:p>
    <w:p w14:paraId="2CCCDEA4">
      <w:pPr>
        <w:pStyle w:val="3"/>
        <w:spacing w:line="340" w:lineRule="exact"/>
        <w:ind w:right="0"/>
        <w:jc w:val="left"/>
        <w:rPr>
          <w:rFonts w:hint="eastAsia"/>
          <w:sz w:val="30"/>
          <w:szCs w:val="30"/>
        </w:rPr>
      </w:pPr>
    </w:p>
    <w:p w14:paraId="5A76733E">
      <w:pPr>
        <w:pStyle w:val="3"/>
        <w:spacing w:line="340" w:lineRule="exact"/>
        <w:ind w:right="0"/>
        <w:jc w:val="left"/>
        <w:rPr>
          <w:rFonts w:hint="eastAsia"/>
          <w:sz w:val="30"/>
          <w:szCs w:val="30"/>
        </w:rPr>
      </w:pPr>
      <w:r>
        <w:rPr>
          <w:rFonts w:hint="eastAsia"/>
          <w:sz w:val="30"/>
          <w:szCs w:val="30"/>
        </w:rPr>
        <w:t>The ministers, therefore, on their part administer the sacrament and that which is visible, but our Lord gives that which is signified by the sacrament, namely, the gifts and invisible grace; washing, cleansing, and purging our souls of all filth and unrighteousness; renewing our hearts and filling them with all comfort; giving unto us a true assurance of His fatherly goodness; putting on us the new man, and putting off the old man with all his deeds.</w:t>
      </w:r>
    </w:p>
    <w:p w14:paraId="41A51060">
      <w:pPr>
        <w:pStyle w:val="3"/>
        <w:spacing w:line="340" w:lineRule="exact"/>
        <w:ind w:right="0"/>
        <w:jc w:val="left"/>
        <w:rPr>
          <w:rFonts w:hint="eastAsia"/>
          <w:sz w:val="30"/>
          <w:szCs w:val="30"/>
        </w:rPr>
      </w:pPr>
      <w:r>
        <w:rPr>
          <w:rFonts w:hint="eastAsia"/>
          <w:sz w:val="30"/>
          <w:szCs w:val="30"/>
        </w:rPr>
        <w:t>因此，牧师们施行圣礼和可见之物，但我们的主赐予圣礼所预表的，即恩赐和不可见的恩典；洗涤、洁净和清除我们灵魂的一切污秽和不义；更新我们的心，使之充满各样的安慰；赐给我们祂父爱良善的真实确据；给我们穿上新人，脱去旧人和他一切的行为。</w:t>
      </w:r>
    </w:p>
    <w:p w14:paraId="364A8AB7">
      <w:pPr>
        <w:pStyle w:val="3"/>
        <w:spacing w:line="340" w:lineRule="exact"/>
        <w:ind w:right="0"/>
        <w:jc w:val="left"/>
        <w:rPr>
          <w:rFonts w:hint="eastAsia"/>
          <w:sz w:val="30"/>
          <w:szCs w:val="30"/>
        </w:rPr>
      </w:pPr>
    </w:p>
    <w:p w14:paraId="3FD303AD">
      <w:pPr>
        <w:pStyle w:val="3"/>
        <w:spacing w:line="340" w:lineRule="exact"/>
        <w:ind w:right="0"/>
        <w:jc w:val="left"/>
        <w:rPr>
          <w:rFonts w:hint="eastAsia"/>
          <w:sz w:val="30"/>
          <w:szCs w:val="30"/>
        </w:rPr>
      </w:pPr>
      <w:r>
        <w:rPr>
          <w:rFonts w:hint="eastAsia"/>
          <w:sz w:val="30"/>
          <w:szCs w:val="30"/>
        </w:rPr>
        <w:t>We believe, therefore, that every man who is earnestly studious of obtaining life eternal ought to be baptized but once with this only baptism, without ever repeating the same, since we cannot be born twice.</w:t>
      </w:r>
    </w:p>
    <w:p w14:paraId="09CE0A86">
      <w:pPr>
        <w:pStyle w:val="3"/>
        <w:spacing w:line="340" w:lineRule="exact"/>
        <w:ind w:right="0"/>
        <w:jc w:val="left"/>
        <w:rPr>
          <w:rFonts w:hint="eastAsia"/>
          <w:sz w:val="30"/>
          <w:szCs w:val="30"/>
        </w:rPr>
      </w:pPr>
      <w:r>
        <w:rPr>
          <w:rFonts w:hint="eastAsia"/>
          <w:sz w:val="30"/>
          <w:szCs w:val="30"/>
        </w:rPr>
        <w:t>因此我们相信，凡切心寻求永生的人，都应当只受一次这唯一的洗礼，永不重复，因为我们不能生两次。</w:t>
      </w:r>
    </w:p>
    <w:p w14:paraId="6BD8861A">
      <w:pPr>
        <w:pStyle w:val="3"/>
        <w:spacing w:line="340" w:lineRule="exact"/>
        <w:ind w:right="0"/>
        <w:jc w:val="left"/>
        <w:rPr>
          <w:rFonts w:hint="eastAsia"/>
          <w:sz w:val="30"/>
          <w:szCs w:val="30"/>
        </w:rPr>
      </w:pPr>
    </w:p>
    <w:p w14:paraId="6A8553F3">
      <w:pPr>
        <w:pStyle w:val="3"/>
        <w:spacing w:line="340" w:lineRule="exact"/>
        <w:ind w:right="0"/>
        <w:jc w:val="left"/>
        <w:rPr>
          <w:rFonts w:hint="eastAsia"/>
          <w:sz w:val="30"/>
          <w:szCs w:val="30"/>
        </w:rPr>
      </w:pPr>
      <w:r>
        <w:rPr>
          <w:rFonts w:hint="eastAsia"/>
          <w:sz w:val="30"/>
          <w:szCs w:val="30"/>
        </w:rPr>
        <w:t>Neither does this baptism avail us only at the time when the water is poured upon us and received by us, but also through the whole course of our life.</w:t>
      </w:r>
    </w:p>
    <w:p w14:paraId="6A8C4D0C">
      <w:pPr>
        <w:pStyle w:val="3"/>
        <w:spacing w:line="340" w:lineRule="exact"/>
        <w:ind w:right="0"/>
        <w:jc w:val="left"/>
        <w:rPr>
          <w:rFonts w:hint="eastAsia"/>
          <w:sz w:val="30"/>
          <w:szCs w:val="30"/>
        </w:rPr>
      </w:pPr>
      <w:r>
        <w:rPr>
          <w:rFonts w:hint="eastAsia"/>
          <w:sz w:val="30"/>
          <w:szCs w:val="30"/>
        </w:rPr>
        <w:t>这洗礼不仅在我们受水浇灌和领受时对我们有益，而且在我们一生的历程中都有益。</w:t>
      </w:r>
    </w:p>
    <w:p w14:paraId="0562FBF9">
      <w:pPr>
        <w:pStyle w:val="3"/>
        <w:spacing w:line="340" w:lineRule="exact"/>
        <w:ind w:right="0"/>
        <w:jc w:val="left"/>
        <w:rPr>
          <w:rFonts w:hint="eastAsia"/>
          <w:sz w:val="30"/>
          <w:szCs w:val="30"/>
        </w:rPr>
      </w:pPr>
    </w:p>
    <w:p w14:paraId="514B52F9">
      <w:pPr>
        <w:pStyle w:val="3"/>
        <w:spacing w:line="340" w:lineRule="exact"/>
        <w:ind w:right="0"/>
        <w:jc w:val="left"/>
        <w:rPr>
          <w:rFonts w:hint="eastAsia"/>
          <w:sz w:val="30"/>
          <w:szCs w:val="30"/>
        </w:rPr>
      </w:pPr>
      <w:r>
        <w:rPr>
          <w:rFonts w:hint="eastAsia"/>
          <w:sz w:val="30"/>
          <w:szCs w:val="30"/>
        </w:rPr>
        <w:t>Therefore we detest the error of the Anabaptists, who are not content with the one only baptism they have once received, and moreover condemn the baptism of the infants of believers, who we believe ought to be baptized and sealed with the sign of the covenant, as the children in Israel formerly were circumcised upon the same promises which are made unto our children.</w:t>
      </w:r>
    </w:p>
    <w:p w14:paraId="1793C053">
      <w:pPr>
        <w:pStyle w:val="3"/>
        <w:spacing w:line="340" w:lineRule="exact"/>
        <w:ind w:right="0"/>
        <w:jc w:val="left"/>
        <w:rPr>
          <w:rFonts w:hint="eastAsia"/>
          <w:sz w:val="30"/>
          <w:szCs w:val="30"/>
        </w:rPr>
      </w:pPr>
      <w:r>
        <w:rPr>
          <w:rFonts w:hint="eastAsia"/>
          <w:sz w:val="30"/>
          <w:szCs w:val="30"/>
        </w:rPr>
        <w:t>因此，我们憎恶重洗派的错误，他们不满足于他们曾经领受过的一次洗礼，并且还谴责信徒婴孩的洗礼，我们相信他们应当受洗并以圣约的记号盖印，正如从前以色列的孩子们在赐给我们孩子的同样应许上受割礼一样。</w:t>
      </w:r>
    </w:p>
    <w:p w14:paraId="0530E27A">
      <w:pPr>
        <w:pStyle w:val="3"/>
        <w:spacing w:line="340" w:lineRule="exact"/>
        <w:ind w:right="0"/>
        <w:jc w:val="left"/>
        <w:rPr>
          <w:rFonts w:hint="eastAsia"/>
          <w:sz w:val="30"/>
          <w:szCs w:val="30"/>
        </w:rPr>
      </w:pPr>
    </w:p>
    <w:p w14:paraId="2934A488">
      <w:pPr>
        <w:pStyle w:val="3"/>
        <w:spacing w:line="340" w:lineRule="exact"/>
        <w:ind w:right="0"/>
        <w:jc w:val="left"/>
        <w:rPr>
          <w:rFonts w:hint="eastAsia"/>
          <w:sz w:val="30"/>
          <w:szCs w:val="30"/>
        </w:rPr>
      </w:pPr>
      <w:r>
        <w:rPr>
          <w:rFonts w:hint="eastAsia"/>
          <w:sz w:val="30"/>
          <w:szCs w:val="30"/>
        </w:rPr>
        <w:t>And indeed Christ shed His blood no less for the washing of the children of believers than for adult persons; and therefore they ought to receive the sign and sacrament of that which Christ has done for them; as the Lord commanded in the law that they should be made partakers of the sacrament of Christ's suffering and death shortly after they were born, by offering for them a lamb, which was a sacrament of Jesus Christ.</w:t>
      </w:r>
    </w:p>
    <w:p w14:paraId="2560E95B">
      <w:pPr>
        <w:pStyle w:val="3"/>
        <w:spacing w:line="340" w:lineRule="exact"/>
        <w:ind w:right="0"/>
        <w:jc w:val="left"/>
        <w:rPr>
          <w:rFonts w:hint="eastAsia"/>
          <w:sz w:val="30"/>
          <w:szCs w:val="30"/>
        </w:rPr>
      </w:pPr>
      <w:r>
        <w:rPr>
          <w:rFonts w:hint="eastAsia"/>
          <w:sz w:val="30"/>
          <w:szCs w:val="30"/>
        </w:rPr>
        <w:t>事实上，基督流血洗净信徒的孩子，不亚于洗净成年人；因此，他们应当领受基督为他们所成就之事的记号和圣礼；正如主在律法中命令，他们在出生后不久，就应借着为他们献上一只羔羊——这是耶稣基督的圣礼——而分享基督受苦和死亡的圣礼。</w:t>
      </w:r>
    </w:p>
    <w:p w14:paraId="7BC5FED1">
      <w:pPr>
        <w:pStyle w:val="3"/>
        <w:spacing w:line="340" w:lineRule="exact"/>
        <w:ind w:right="0"/>
        <w:jc w:val="left"/>
        <w:rPr>
          <w:rFonts w:hint="eastAsia"/>
          <w:sz w:val="30"/>
          <w:szCs w:val="30"/>
        </w:rPr>
      </w:pPr>
    </w:p>
    <w:p w14:paraId="6A100218">
      <w:pPr>
        <w:pStyle w:val="3"/>
        <w:spacing w:line="340" w:lineRule="exact"/>
        <w:ind w:right="0"/>
        <w:jc w:val="left"/>
        <w:rPr>
          <w:rFonts w:hint="eastAsia"/>
          <w:sz w:val="30"/>
          <w:szCs w:val="30"/>
        </w:rPr>
      </w:pPr>
      <w:r>
        <w:rPr>
          <w:rFonts w:hint="eastAsia"/>
          <w:sz w:val="30"/>
          <w:szCs w:val="30"/>
        </w:rPr>
        <w:t>Moreover, what circumcision was to the Jews, baptism is to our children.</w:t>
      </w:r>
    </w:p>
    <w:p w14:paraId="32FB7E5D">
      <w:pPr>
        <w:pStyle w:val="3"/>
        <w:spacing w:line="340" w:lineRule="exact"/>
        <w:ind w:right="0"/>
        <w:jc w:val="left"/>
        <w:rPr>
          <w:rFonts w:hint="eastAsia"/>
          <w:sz w:val="30"/>
          <w:szCs w:val="30"/>
        </w:rPr>
      </w:pPr>
      <w:r>
        <w:rPr>
          <w:rFonts w:hint="eastAsia"/>
          <w:sz w:val="30"/>
          <w:szCs w:val="30"/>
        </w:rPr>
        <w:t>此外，割礼对犹太人是什么，洗礼对我们的孩子就是什么。</w:t>
      </w:r>
    </w:p>
    <w:p w14:paraId="2E66F605">
      <w:pPr>
        <w:pStyle w:val="3"/>
        <w:spacing w:line="340" w:lineRule="exact"/>
        <w:ind w:right="0"/>
        <w:jc w:val="left"/>
        <w:rPr>
          <w:rFonts w:hint="eastAsia"/>
          <w:sz w:val="30"/>
          <w:szCs w:val="30"/>
        </w:rPr>
      </w:pPr>
    </w:p>
    <w:p w14:paraId="4AB65212">
      <w:pPr>
        <w:pStyle w:val="3"/>
        <w:spacing w:line="340" w:lineRule="exact"/>
        <w:ind w:right="0"/>
        <w:jc w:val="left"/>
        <w:rPr>
          <w:rFonts w:hint="eastAsia"/>
          <w:sz w:val="30"/>
          <w:szCs w:val="30"/>
        </w:rPr>
      </w:pPr>
      <w:r>
        <w:rPr>
          <w:rFonts w:hint="eastAsia"/>
          <w:sz w:val="30"/>
          <w:szCs w:val="30"/>
        </w:rPr>
        <w:t>And for this reason St. Paul calls baptism the "circumcision of Christ".</w:t>
      </w:r>
    </w:p>
    <w:p w14:paraId="33BDB8F0">
      <w:pPr>
        <w:pStyle w:val="3"/>
        <w:spacing w:line="340" w:lineRule="exact"/>
        <w:ind w:right="0"/>
        <w:jc w:val="left"/>
        <w:rPr>
          <w:rFonts w:hint="eastAsia"/>
          <w:sz w:val="30"/>
          <w:szCs w:val="30"/>
        </w:rPr>
      </w:pPr>
      <w:r>
        <w:rPr>
          <w:rFonts w:hint="eastAsia"/>
          <w:sz w:val="30"/>
          <w:szCs w:val="30"/>
        </w:rPr>
        <w:t>为此缘故，圣保罗称洗礼为“基督的割礼”。</w:t>
      </w:r>
    </w:p>
    <w:p w14:paraId="407A7B1C">
      <w:pPr>
        <w:pStyle w:val="3"/>
        <w:spacing w:line="340" w:lineRule="exact"/>
        <w:ind w:right="0"/>
        <w:jc w:val="left"/>
        <w:rPr>
          <w:rFonts w:hint="eastAsia"/>
          <w:sz w:val="30"/>
          <w:szCs w:val="30"/>
        </w:rPr>
      </w:pPr>
    </w:p>
    <w:p w14:paraId="37F295DB">
      <w:pPr>
        <w:pStyle w:val="2"/>
        <w:bidi w:val="0"/>
        <w:rPr>
          <w:rFonts w:hint="eastAsia"/>
        </w:rPr>
      </w:pPr>
      <w:r>
        <w:rPr>
          <w:rFonts w:hint="eastAsia"/>
        </w:rPr>
        <w:t>Article XXXV. The Holy Supper of Our Lord Jesus Christ</w:t>
      </w:r>
    </w:p>
    <w:p w14:paraId="14226B6F">
      <w:pPr>
        <w:pStyle w:val="2"/>
        <w:bidi w:val="0"/>
        <w:rPr>
          <w:rFonts w:hint="eastAsia"/>
        </w:rPr>
      </w:pPr>
      <w:r>
        <w:rPr>
          <w:rFonts w:hint="eastAsia"/>
        </w:rPr>
        <w:t>第三十五条 我们主耶稣基督的圣餐</w:t>
      </w:r>
    </w:p>
    <w:p w14:paraId="6899DBFB">
      <w:pPr>
        <w:pStyle w:val="3"/>
        <w:spacing w:line="340" w:lineRule="exact"/>
        <w:ind w:right="0"/>
        <w:jc w:val="left"/>
        <w:rPr>
          <w:rFonts w:hint="eastAsia"/>
          <w:sz w:val="30"/>
          <w:szCs w:val="30"/>
        </w:rPr>
      </w:pPr>
    </w:p>
    <w:p w14:paraId="66A0514F">
      <w:pPr>
        <w:pStyle w:val="3"/>
        <w:spacing w:line="340" w:lineRule="exact"/>
        <w:ind w:right="0"/>
        <w:jc w:val="left"/>
        <w:rPr>
          <w:rFonts w:hint="eastAsia"/>
          <w:sz w:val="30"/>
          <w:szCs w:val="30"/>
        </w:rPr>
      </w:pPr>
      <w:r>
        <w:rPr>
          <w:rFonts w:hint="eastAsia"/>
          <w:sz w:val="30"/>
          <w:szCs w:val="30"/>
        </w:rPr>
        <w:t>We believe and confess that our Savior Jesus Christ did ordain and institute the sacrament of the holy supper to nourish and support those whom He has already regenerated and incorporated into His family, which is His Church.</w:t>
      </w:r>
    </w:p>
    <w:p w14:paraId="05D98E81">
      <w:pPr>
        <w:pStyle w:val="3"/>
        <w:spacing w:line="340" w:lineRule="exact"/>
        <w:ind w:right="0"/>
        <w:jc w:val="left"/>
        <w:rPr>
          <w:rFonts w:hint="eastAsia"/>
          <w:sz w:val="30"/>
          <w:szCs w:val="30"/>
        </w:rPr>
      </w:pPr>
      <w:r>
        <w:rPr>
          <w:rFonts w:hint="eastAsia"/>
          <w:sz w:val="30"/>
          <w:szCs w:val="30"/>
        </w:rPr>
        <w:t>我们相信并承认，我们的救主耶稣基督设立并制定了圣餐的圣礼，以滋养和扶持那些祂已经重生并纳入祂家庭，即祂教会的人。</w:t>
      </w:r>
    </w:p>
    <w:p w14:paraId="4FC30641">
      <w:pPr>
        <w:pStyle w:val="3"/>
        <w:spacing w:line="340" w:lineRule="exact"/>
        <w:ind w:right="0"/>
        <w:jc w:val="left"/>
        <w:rPr>
          <w:rFonts w:hint="eastAsia"/>
          <w:sz w:val="30"/>
          <w:szCs w:val="30"/>
        </w:rPr>
      </w:pPr>
    </w:p>
    <w:p w14:paraId="2F624B1A">
      <w:pPr>
        <w:pStyle w:val="3"/>
        <w:spacing w:line="340" w:lineRule="exact"/>
        <w:ind w:right="0"/>
        <w:jc w:val="left"/>
        <w:rPr>
          <w:rFonts w:hint="eastAsia"/>
          <w:sz w:val="30"/>
          <w:szCs w:val="30"/>
        </w:rPr>
      </w:pPr>
      <w:r>
        <w:rPr>
          <w:rFonts w:hint="eastAsia"/>
          <w:sz w:val="30"/>
          <w:szCs w:val="30"/>
        </w:rPr>
        <w:t>Now those who are regenerated have in them a twofold life, the one corporal and temporal, which they have from the first birth and is common to all men; the other, spiritual and heavenly, which is given them in their second birth, which is effected by the Word of the gospel, in the communion of the body of Christ; and this life is not common, but is peculiar to God's elect.</w:t>
      </w:r>
    </w:p>
    <w:p w14:paraId="46654306">
      <w:pPr>
        <w:pStyle w:val="3"/>
        <w:spacing w:line="340" w:lineRule="exact"/>
        <w:ind w:right="0"/>
        <w:jc w:val="left"/>
        <w:rPr>
          <w:rFonts w:hint="eastAsia"/>
          <w:sz w:val="30"/>
          <w:szCs w:val="30"/>
        </w:rPr>
      </w:pPr>
      <w:r>
        <w:rPr>
          <w:rFonts w:hint="eastAsia"/>
          <w:sz w:val="30"/>
          <w:szCs w:val="30"/>
        </w:rPr>
        <w:t>现在，重生的人里面有两种生命，一种是肉体的、暂时的，是从第一次出生得来的，是所有人都共有的；另一种是属灵的、属天的，是在他们第二次出生时赐给他们的，这是借着福音的话语，在基督身体的交通中成就的；这种生命不是共同的，而是上帝选民所特有的。</w:t>
      </w:r>
    </w:p>
    <w:p w14:paraId="2398FD0B">
      <w:pPr>
        <w:pStyle w:val="3"/>
        <w:spacing w:line="340" w:lineRule="exact"/>
        <w:ind w:right="0"/>
        <w:jc w:val="left"/>
        <w:rPr>
          <w:rFonts w:hint="eastAsia"/>
          <w:sz w:val="30"/>
          <w:szCs w:val="30"/>
        </w:rPr>
      </w:pPr>
    </w:p>
    <w:p w14:paraId="3FCB070A">
      <w:pPr>
        <w:pStyle w:val="3"/>
        <w:spacing w:line="340" w:lineRule="exact"/>
        <w:ind w:right="0"/>
        <w:jc w:val="left"/>
        <w:rPr>
          <w:rFonts w:hint="eastAsia"/>
          <w:sz w:val="30"/>
          <w:szCs w:val="30"/>
        </w:rPr>
      </w:pPr>
      <w:r>
        <w:rPr>
          <w:rFonts w:hint="eastAsia"/>
          <w:sz w:val="30"/>
          <w:szCs w:val="30"/>
        </w:rPr>
        <w:t>In like manner God has given us, for the support of the bodily and earthly life, earthly and common bread, which is subservient thereto and is common to all men, even as life itself.</w:t>
      </w:r>
    </w:p>
    <w:p w14:paraId="14A5067B">
      <w:pPr>
        <w:pStyle w:val="3"/>
        <w:spacing w:line="340" w:lineRule="exact"/>
        <w:ind w:right="0"/>
        <w:jc w:val="left"/>
        <w:rPr>
          <w:rFonts w:hint="eastAsia"/>
          <w:sz w:val="30"/>
          <w:szCs w:val="30"/>
        </w:rPr>
      </w:pPr>
      <w:r>
        <w:rPr>
          <w:rFonts w:hint="eastAsia"/>
          <w:sz w:val="30"/>
          <w:szCs w:val="30"/>
        </w:rPr>
        <w:t>同样，上帝为维持肉体和属世的生命，赐给我们属世和普通的饼，这饼是为生命服务的，是所有人都共有的，就如生命本身一样。</w:t>
      </w:r>
    </w:p>
    <w:p w14:paraId="31FCB547">
      <w:pPr>
        <w:pStyle w:val="3"/>
        <w:spacing w:line="340" w:lineRule="exact"/>
        <w:ind w:right="0"/>
        <w:jc w:val="left"/>
        <w:rPr>
          <w:rFonts w:hint="eastAsia"/>
          <w:sz w:val="30"/>
          <w:szCs w:val="30"/>
        </w:rPr>
      </w:pPr>
    </w:p>
    <w:p w14:paraId="3A1BF628">
      <w:pPr>
        <w:pStyle w:val="3"/>
        <w:spacing w:line="340" w:lineRule="exact"/>
        <w:ind w:right="0"/>
        <w:jc w:val="left"/>
        <w:rPr>
          <w:rFonts w:hint="eastAsia"/>
          <w:sz w:val="30"/>
          <w:szCs w:val="30"/>
        </w:rPr>
      </w:pPr>
      <w:r>
        <w:rPr>
          <w:rFonts w:hint="eastAsia"/>
          <w:sz w:val="30"/>
          <w:szCs w:val="30"/>
        </w:rPr>
        <w:t>But for the support of thespiritual and heavenly life which believers have He has sent a living bread, which descended from heaven, namely, Jesus Christ, who nourishes and strengthens the spiritual life of believers when they eat Him, that is to say, when they appropriate and receive Him by faith in the spirit.</w:t>
      </w:r>
    </w:p>
    <w:p w14:paraId="364DD9B0">
      <w:pPr>
        <w:pStyle w:val="3"/>
        <w:spacing w:line="340" w:lineRule="exact"/>
        <w:ind w:right="0"/>
        <w:jc w:val="left"/>
        <w:rPr>
          <w:rFonts w:hint="eastAsia"/>
          <w:sz w:val="30"/>
          <w:szCs w:val="30"/>
        </w:rPr>
      </w:pPr>
      <w:r>
        <w:rPr>
          <w:rFonts w:hint="eastAsia"/>
          <w:sz w:val="30"/>
          <w:szCs w:val="30"/>
        </w:rPr>
        <w:t>但为了维持信徒所拥有的属灵和属天的生命，祂差来从天降下的活粮，就是耶稣基督，当信徒吃祂时，祂就滋养和坚固他们的属灵生命，也就是说，当他们在灵里凭信心将祂归为己有并接受祂时。</w:t>
      </w:r>
    </w:p>
    <w:p w14:paraId="5684A0D1">
      <w:pPr>
        <w:pStyle w:val="3"/>
        <w:spacing w:line="340" w:lineRule="exact"/>
        <w:ind w:right="0"/>
        <w:jc w:val="left"/>
        <w:rPr>
          <w:rFonts w:hint="eastAsia"/>
          <w:sz w:val="30"/>
          <w:szCs w:val="30"/>
        </w:rPr>
      </w:pPr>
    </w:p>
    <w:p w14:paraId="4E80CB6B">
      <w:pPr>
        <w:pStyle w:val="3"/>
        <w:spacing w:line="340" w:lineRule="exact"/>
        <w:ind w:right="0"/>
        <w:jc w:val="left"/>
        <w:rPr>
          <w:rFonts w:hint="eastAsia"/>
          <w:sz w:val="30"/>
          <w:szCs w:val="30"/>
        </w:rPr>
      </w:pPr>
      <w:r>
        <w:rPr>
          <w:rFonts w:hint="eastAsia"/>
          <w:sz w:val="30"/>
          <w:szCs w:val="30"/>
        </w:rPr>
        <w:t>In order that He might represent unto us this spiritual and heavenly bread, Christ has instituted an earthly and visible bread as a sacrament of His body, and wine as a sacrament of His blood, to testify by them unto us that, as certainly as we receive and hold this sacrament in our hands and eat and drink the same with our mouths, by which our life is afterwards nourished, we also do as certainly receive by faith (which is the hand and mouth of our soul) the true body and blood of Christ our only Savior in our souls, for the support of our spiritual life.</w:t>
      </w:r>
    </w:p>
    <w:p w14:paraId="77A54720">
      <w:pPr>
        <w:pStyle w:val="3"/>
        <w:spacing w:line="340" w:lineRule="exact"/>
        <w:ind w:right="0"/>
        <w:jc w:val="left"/>
        <w:rPr>
          <w:rFonts w:hint="eastAsia"/>
          <w:sz w:val="30"/>
          <w:szCs w:val="30"/>
        </w:rPr>
      </w:pPr>
      <w:r>
        <w:rPr>
          <w:rFonts w:hint="eastAsia"/>
          <w:sz w:val="30"/>
          <w:szCs w:val="30"/>
        </w:rPr>
        <w:t>为了向我们表明这属灵和属天的饼，基督设立了属世和可见的饼作为祂身体的圣礼，酒作为祂血的圣礼，借此向我们作见证，正如我们确实地用手接受并持守这圣礼，用口吃喝，我们的生命因此得以滋养一样，我们也确实地凭信心（这是我们灵魂的手和口），在我们灵魂里接受我们唯一的救主基督真实的身体和血，以维持我们的属灵生命。</w:t>
      </w:r>
    </w:p>
    <w:p w14:paraId="74FBC164">
      <w:pPr>
        <w:pStyle w:val="3"/>
        <w:spacing w:line="340" w:lineRule="exact"/>
        <w:ind w:right="0"/>
        <w:jc w:val="left"/>
        <w:rPr>
          <w:rFonts w:hint="eastAsia"/>
          <w:sz w:val="30"/>
          <w:szCs w:val="30"/>
        </w:rPr>
      </w:pPr>
    </w:p>
    <w:p w14:paraId="0631137C">
      <w:pPr>
        <w:pStyle w:val="3"/>
        <w:spacing w:line="340" w:lineRule="exact"/>
        <w:ind w:right="0"/>
        <w:jc w:val="left"/>
        <w:rPr>
          <w:rFonts w:hint="eastAsia"/>
          <w:sz w:val="30"/>
          <w:szCs w:val="30"/>
        </w:rPr>
      </w:pPr>
      <w:r>
        <w:rPr>
          <w:rFonts w:hint="eastAsia"/>
          <w:sz w:val="30"/>
          <w:szCs w:val="30"/>
        </w:rPr>
        <w:t>Now, as it is certain and beyond all doubt that Jesus Christ has not enjoined to us the use of His sacraments in vain, so He works in us all that He represents to us by these holy signs, though the manner surpasses our understanding and cannot be comprehended by us, as the operations of the Holy Spirit are hidden and incomprehensible.</w:t>
      </w:r>
    </w:p>
    <w:p w14:paraId="7A26051D">
      <w:pPr>
        <w:pStyle w:val="3"/>
        <w:spacing w:line="340" w:lineRule="exact"/>
        <w:ind w:right="0"/>
        <w:jc w:val="left"/>
        <w:rPr>
          <w:rFonts w:hint="eastAsia"/>
          <w:sz w:val="30"/>
          <w:szCs w:val="30"/>
        </w:rPr>
      </w:pPr>
      <w:r>
        <w:rPr>
          <w:rFonts w:hint="eastAsia"/>
          <w:sz w:val="30"/>
          <w:szCs w:val="30"/>
        </w:rPr>
        <w:t>现在，既然耶稣基督绝非徒然地吩咐我们使用祂的圣礼，这是确定无疑的，那么祂就借着这些圣洁的记号向我们所表明的一切，都在我们里面作成，虽然其方式超过我们的理解，我们无法领会，正如圣灵的作为是隐藏和不可测度的一样。</w:t>
      </w:r>
    </w:p>
    <w:p w14:paraId="32D8889E">
      <w:pPr>
        <w:pStyle w:val="3"/>
        <w:spacing w:line="340" w:lineRule="exact"/>
        <w:ind w:right="0"/>
        <w:jc w:val="left"/>
        <w:rPr>
          <w:rFonts w:hint="eastAsia"/>
          <w:sz w:val="30"/>
          <w:szCs w:val="30"/>
        </w:rPr>
      </w:pPr>
    </w:p>
    <w:p w14:paraId="7B08E4B2">
      <w:pPr>
        <w:pStyle w:val="3"/>
        <w:spacing w:line="340" w:lineRule="exact"/>
        <w:ind w:right="0"/>
        <w:jc w:val="left"/>
        <w:rPr>
          <w:rFonts w:hint="eastAsia"/>
          <w:sz w:val="30"/>
          <w:szCs w:val="30"/>
        </w:rPr>
      </w:pPr>
      <w:r>
        <w:rPr>
          <w:rFonts w:hint="eastAsia"/>
          <w:sz w:val="30"/>
          <w:szCs w:val="30"/>
        </w:rPr>
        <w:t>In the meantime we err not when we say that what is eaten and drunk by us is the proper and natural body and the proper blood of Christ.</w:t>
      </w:r>
    </w:p>
    <w:p w14:paraId="47645F1D">
      <w:pPr>
        <w:pStyle w:val="3"/>
        <w:spacing w:line="340" w:lineRule="exact"/>
        <w:ind w:right="0"/>
        <w:jc w:val="left"/>
        <w:rPr>
          <w:rFonts w:hint="eastAsia"/>
          <w:sz w:val="30"/>
          <w:szCs w:val="30"/>
        </w:rPr>
      </w:pPr>
      <w:r>
        <w:rPr>
          <w:rFonts w:hint="eastAsia"/>
          <w:sz w:val="30"/>
          <w:szCs w:val="30"/>
        </w:rPr>
        <w:t>同时，当我们说我们所吃所喝的是基督特有和自然的身体和血时，我们没有犯错。</w:t>
      </w:r>
    </w:p>
    <w:p w14:paraId="3251E0AC">
      <w:pPr>
        <w:pStyle w:val="3"/>
        <w:spacing w:line="340" w:lineRule="exact"/>
        <w:ind w:right="0"/>
        <w:jc w:val="left"/>
        <w:rPr>
          <w:rFonts w:hint="eastAsia"/>
          <w:sz w:val="30"/>
          <w:szCs w:val="30"/>
        </w:rPr>
      </w:pPr>
    </w:p>
    <w:p w14:paraId="152DB0BA">
      <w:pPr>
        <w:pStyle w:val="3"/>
        <w:spacing w:line="340" w:lineRule="exact"/>
        <w:ind w:right="0"/>
        <w:jc w:val="left"/>
        <w:rPr>
          <w:rFonts w:hint="eastAsia"/>
          <w:sz w:val="30"/>
          <w:szCs w:val="30"/>
        </w:rPr>
      </w:pPr>
      <w:r>
        <w:rPr>
          <w:rFonts w:hint="eastAsia"/>
          <w:sz w:val="30"/>
          <w:szCs w:val="30"/>
        </w:rPr>
        <w:t>But the manner of our partaking of the same is not by the mouth, but by the spirit through faith.</w:t>
      </w:r>
    </w:p>
    <w:p w14:paraId="3C1983DB">
      <w:pPr>
        <w:pStyle w:val="3"/>
        <w:spacing w:line="340" w:lineRule="exact"/>
        <w:ind w:right="0"/>
        <w:jc w:val="left"/>
        <w:rPr>
          <w:rFonts w:hint="eastAsia"/>
          <w:sz w:val="30"/>
          <w:szCs w:val="30"/>
        </w:rPr>
      </w:pPr>
      <w:r>
        <w:rPr>
          <w:rFonts w:hint="eastAsia"/>
          <w:sz w:val="30"/>
          <w:szCs w:val="30"/>
        </w:rPr>
        <w:t>但我们分享的方式不是用口，而是借着信，在灵里。</w:t>
      </w:r>
    </w:p>
    <w:p w14:paraId="22239303">
      <w:pPr>
        <w:pStyle w:val="3"/>
        <w:spacing w:line="340" w:lineRule="exact"/>
        <w:ind w:right="0"/>
        <w:jc w:val="left"/>
        <w:rPr>
          <w:rFonts w:hint="eastAsia"/>
          <w:sz w:val="30"/>
          <w:szCs w:val="30"/>
        </w:rPr>
      </w:pPr>
    </w:p>
    <w:p w14:paraId="59089B81">
      <w:pPr>
        <w:pStyle w:val="3"/>
        <w:spacing w:line="340" w:lineRule="exact"/>
        <w:ind w:right="0"/>
        <w:jc w:val="left"/>
        <w:rPr>
          <w:rFonts w:hint="eastAsia"/>
          <w:sz w:val="30"/>
          <w:szCs w:val="30"/>
        </w:rPr>
      </w:pPr>
      <w:r>
        <w:rPr>
          <w:rFonts w:hint="eastAsia"/>
          <w:sz w:val="30"/>
          <w:szCs w:val="30"/>
        </w:rPr>
        <w:t>Thus, then, though Christ always sits at the right hand of His Father in the heavens, yet does He not therefore cease to make us partakers of Himself by faith.</w:t>
      </w:r>
    </w:p>
    <w:p w14:paraId="5979A304">
      <w:pPr>
        <w:pStyle w:val="3"/>
        <w:spacing w:line="340" w:lineRule="exact"/>
        <w:ind w:right="0"/>
        <w:jc w:val="left"/>
        <w:rPr>
          <w:rFonts w:hint="eastAsia"/>
          <w:sz w:val="30"/>
          <w:szCs w:val="30"/>
        </w:rPr>
      </w:pPr>
      <w:r>
        <w:rPr>
          <w:rFonts w:hint="eastAsia"/>
          <w:sz w:val="30"/>
          <w:szCs w:val="30"/>
        </w:rPr>
        <w:t>因此，虽然基督总是坐在天上祂父的右边，但祂并未因此停止借着信使我们分享祂自己。</w:t>
      </w:r>
    </w:p>
    <w:p w14:paraId="733CBD75">
      <w:pPr>
        <w:pStyle w:val="3"/>
        <w:spacing w:line="340" w:lineRule="exact"/>
        <w:ind w:right="0"/>
        <w:jc w:val="left"/>
        <w:rPr>
          <w:rFonts w:hint="eastAsia"/>
          <w:sz w:val="30"/>
          <w:szCs w:val="30"/>
        </w:rPr>
      </w:pPr>
    </w:p>
    <w:p w14:paraId="6CC505A1">
      <w:pPr>
        <w:pStyle w:val="3"/>
        <w:spacing w:line="340" w:lineRule="exact"/>
        <w:ind w:right="0"/>
        <w:jc w:val="left"/>
        <w:rPr>
          <w:rFonts w:hint="eastAsia"/>
          <w:sz w:val="30"/>
          <w:szCs w:val="30"/>
        </w:rPr>
      </w:pPr>
      <w:r>
        <w:rPr>
          <w:rFonts w:hint="eastAsia"/>
          <w:sz w:val="30"/>
          <w:szCs w:val="30"/>
        </w:rPr>
        <w:t>This feast is a spiritual table, at which Christ communicates Himself with all His benefits to us, and gives us there to enjoy both Himself and the merits of His sufferings and death: nourishing, strengthening, and comforting our poor comfortless souls by the eating of His flesh, quickening and refreshing them by the drinking of His blood.</w:t>
      </w:r>
    </w:p>
    <w:p w14:paraId="52490788">
      <w:pPr>
        <w:pStyle w:val="3"/>
        <w:spacing w:line="340" w:lineRule="exact"/>
        <w:ind w:right="0"/>
        <w:jc w:val="left"/>
        <w:rPr>
          <w:rFonts w:hint="eastAsia"/>
          <w:sz w:val="30"/>
          <w:szCs w:val="30"/>
        </w:rPr>
      </w:pPr>
      <w:r>
        <w:rPr>
          <w:rFonts w:hint="eastAsia"/>
          <w:sz w:val="30"/>
          <w:szCs w:val="30"/>
        </w:rPr>
        <w:t>这筵席是一张属灵的桌子，基督在此将祂自己连同祂一切的恩惠赐给我们，并使我们在那里享受祂自己以及祂受苦和死亡的功德：借着吃祂的肉，滋养、坚固和安慰我们贫乏无助的灵魂，借着喝祂的血，使他们苏醒和更新。</w:t>
      </w:r>
    </w:p>
    <w:p w14:paraId="1A585E03">
      <w:pPr>
        <w:pStyle w:val="3"/>
        <w:spacing w:line="340" w:lineRule="exact"/>
        <w:ind w:right="0"/>
        <w:jc w:val="left"/>
        <w:rPr>
          <w:rFonts w:hint="eastAsia"/>
          <w:sz w:val="30"/>
          <w:szCs w:val="30"/>
        </w:rPr>
      </w:pPr>
    </w:p>
    <w:p w14:paraId="40C23510">
      <w:pPr>
        <w:pStyle w:val="3"/>
        <w:spacing w:line="340" w:lineRule="exact"/>
        <w:ind w:right="0"/>
        <w:jc w:val="left"/>
        <w:rPr>
          <w:rFonts w:hint="eastAsia"/>
          <w:sz w:val="30"/>
          <w:szCs w:val="30"/>
        </w:rPr>
      </w:pPr>
      <w:r>
        <w:rPr>
          <w:rFonts w:hint="eastAsia"/>
          <w:sz w:val="30"/>
          <w:szCs w:val="30"/>
        </w:rPr>
        <w:t>Further, though the sacraments are connected with the thing signified nevertheless both are not received by all men.</w:t>
      </w:r>
    </w:p>
    <w:p w14:paraId="18C973CF">
      <w:pPr>
        <w:pStyle w:val="3"/>
        <w:spacing w:line="340" w:lineRule="exact"/>
        <w:ind w:right="0"/>
        <w:jc w:val="left"/>
        <w:rPr>
          <w:rFonts w:hint="eastAsia"/>
          <w:sz w:val="30"/>
          <w:szCs w:val="30"/>
        </w:rPr>
      </w:pPr>
      <w:r>
        <w:rPr>
          <w:rFonts w:hint="eastAsia"/>
          <w:sz w:val="30"/>
          <w:szCs w:val="30"/>
        </w:rPr>
        <w:t>此外，虽然圣礼与所预表之物相连，但并非所有人都领受二者。</w:t>
      </w:r>
    </w:p>
    <w:p w14:paraId="06617708">
      <w:pPr>
        <w:pStyle w:val="3"/>
        <w:spacing w:line="340" w:lineRule="exact"/>
        <w:ind w:right="0"/>
        <w:jc w:val="left"/>
        <w:rPr>
          <w:rFonts w:hint="eastAsia"/>
          <w:sz w:val="30"/>
          <w:szCs w:val="30"/>
        </w:rPr>
      </w:pPr>
    </w:p>
    <w:p w14:paraId="6719B2D4">
      <w:pPr>
        <w:pStyle w:val="3"/>
        <w:spacing w:line="340" w:lineRule="exact"/>
        <w:ind w:right="0"/>
        <w:jc w:val="left"/>
        <w:rPr>
          <w:rFonts w:hint="eastAsia"/>
          <w:sz w:val="30"/>
          <w:szCs w:val="30"/>
        </w:rPr>
      </w:pPr>
      <w:r>
        <w:rPr>
          <w:rFonts w:hint="eastAsia"/>
          <w:sz w:val="30"/>
          <w:szCs w:val="30"/>
        </w:rPr>
        <w:t>The ungodly indeed receives the sacrament to his condemnation, but he does not receive the truth of the sacrament, even as Judas and Simon the sorcerer both indeed received the sacrament but not Christ who was signified by it, of whom believers only are made partakers.</w:t>
      </w:r>
    </w:p>
    <w:p w14:paraId="1E7E281A">
      <w:pPr>
        <w:pStyle w:val="3"/>
        <w:spacing w:line="340" w:lineRule="exact"/>
        <w:ind w:right="0"/>
        <w:jc w:val="left"/>
        <w:rPr>
          <w:rFonts w:hint="eastAsia"/>
          <w:sz w:val="30"/>
          <w:szCs w:val="30"/>
        </w:rPr>
      </w:pPr>
      <w:r>
        <w:rPr>
          <w:rFonts w:hint="eastAsia"/>
          <w:sz w:val="30"/>
          <w:szCs w:val="30"/>
        </w:rPr>
        <w:t>不敬虔的人的确领受圣礼以致定罪，但他没有领受圣礼的真理，正如犹大和行邪术的西门都的确领受了圣礼，却没有领受它所预表的基督，唯有信徒才得以分享基督。</w:t>
      </w:r>
    </w:p>
    <w:p w14:paraId="388C03C4">
      <w:pPr>
        <w:pStyle w:val="3"/>
        <w:spacing w:line="340" w:lineRule="exact"/>
        <w:ind w:right="0"/>
        <w:jc w:val="left"/>
        <w:rPr>
          <w:rFonts w:hint="eastAsia"/>
          <w:sz w:val="30"/>
          <w:szCs w:val="30"/>
        </w:rPr>
      </w:pPr>
    </w:p>
    <w:p w14:paraId="20858F9B">
      <w:pPr>
        <w:pStyle w:val="3"/>
        <w:spacing w:line="340" w:lineRule="exact"/>
        <w:ind w:right="0"/>
        <w:jc w:val="left"/>
        <w:rPr>
          <w:rFonts w:hint="eastAsia"/>
          <w:sz w:val="30"/>
          <w:szCs w:val="30"/>
        </w:rPr>
      </w:pPr>
      <w:r>
        <w:rPr>
          <w:rFonts w:hint="eastAsia"/>
          <w:sz w:val="30"/>
          <w:szCs w:val="30"/>
        </w:rPr>
        <w:t>Lastly, we receive this holy sacrament in the assembly of the people of God, with humility and reverence, keeping up among us a holy remembrance of the death of Christ our Savior, with thanksgiving, making there confession of our faith and of the Christian religion.</w:t>
      </w:r>
    </w:p>
    <w:p w14:paraId="0EFC1F1D">
      <w:pPr>
        <w:pStyle w:val="3"/>
        <w:spacing w:line="340" w:lineRule="exact"/>
        <w:ind w:right="0"/>
        <w:jc w:val="left"/>
        <w:rPr>
          <w:rFonts w:hint="eastAsia"/>
          <w:sz w:val="30"/>
          <w:szCs w:val="30"/>
        </w:rPr>
      </w:pPr>
      <w:r>
        <w:rPr>
          <w:rFonts w:hint="eastAsia"/>
          <w:sz w:val="30"/>
          <w:szCs w:val="30"/>
        </w:rPr>
        <w:t>最后，我们在上帝子民的聚会中，以谦卑和敬畏的心领受这圣礼，在我们中间持守对我们救主基督之死的神圣记念，并怀着感恩的心，在那里宣认我们的信仰和基督教。</w:t>
      </w:r>
    </w:p>
    <w:p w14:paraId="44068479">
      <w:pPr>
        <w:pStyle w:val="3"/>
        <w:spacing w:line="340" w:lineRule="exact"/>
        <w:ind w:right="0"/>
        <w:jc w:val="left"/>
        <w:rPr>
          <w:rFonts w:hint="eastAsia"/>
          <w:sz w:val="30"/>
          <w:szCs w:val="30"/>
        </w:rPr>
      </w:pPr>
    </w:p>
    <w:p w14:paraId="2BEF9467">
      <w:pPr>
        <w:pStyle w:val="3"/>
        <w:spacing w:line="340" w:lineRule="exact"/>
        <w:ind w:right="0"/>
        <w:jc w:val="left"/>
        <w:rPr>
          <w:rFonts w:hint="eastAsia"/>
          <w:sz w:val="30"/>
          <w:szCs w:val="30"/>
        </w:rPr>
      </w:pPr>
      <w:r>
        <w:rPr>
          <w:rFonts w:hint="eastAsia"/>
          <w:sz w:val="30"/>
          <w:szCs w:val="30"/>
        </w:rPr>
        <w:t>Therefore no one ought to come to this table without having previously rightly examined himself, lest by eating of this bread and drinking of this cup he eat and drink judgment to himself.</w:t>
      </w:r>
    </w:p>
    <w:p w14:paraId="63527151">
      <w:pPr>
        <w:pStyle w:val="3"/>
        <w:spacing w:line="340" w:lineRule="exact"/>
        <w:ind w:right="0"/>
        <w:jc w:val="left"/>
        <w:rPr>
          <w:rFonts w:hint="eastAsia"/>
          <w:sz w:val="30"/>
          <w:szCs w:val="30"/>
        </w:rPr>
      </w:pPr>
      <w:r>
        <w:rPr>
          <w:rFonts w:hint="eastAsia"/>
          <w:sz w:val="30"/>
          <w:szCs w:val="30"/>
        </w:rPr>
        <w:t>因此，任何人都不应在事先没有正确省察自己的情况下，来到这张桌前，免得他吃这饼，喝这杯，就吃喝自己的罪了。</w:t>
      </w:r>
    </w:p>
    <w:p w14:paraId="4908D456">
      <w:pPr>
        <w:pStyle w:val="3"/>
        <w:spacing w:line="340" w:lineRule="exact"/>
        <w:ind w:right="0"/>
        <w:jc w:val="left"/>
        <w:rPr>
          <w:rFonts w:hint="eastAsia"/>
          <w:sz w:val="30"/>
          <w:szCs w:val="30"/>
        </w:rPr>
      </w:pPr>
    </w:p>
    <w:p w14:paraId="1F354CF9">
      <w:pPr>
        <w:pStyle w:val="3"/>
        <w:spacing w:line="340" w:lineRule="exact"/>
        <w:ind w:right="0"/>
        <w:jc w:val="left"/>
        <w:rPr>
          <w:rFonts w:hint="eastAsia"/>
          <w:sz w:val="30"/>
          <w:szCs w:val="30"/>
        </w:rPr>
      </w:pPr>
      <w:r>
        <w:rPr>
          <w:rFonts w:hint="eastAsia"/>
          <w:sz w:val="30"/>
          <w:szCs w:val="30"/>
        </w:rPr>
        <w:t>In a word, we are moved by the use of this holy sacrament to a fervent love towards God and our neighbor.</w:t>
      </w:r>
    </w:p>
    <w:p w14:paraId="7754B855">
      <w:pPr>
        <w:pStyle w:val="3"/>
        <w:spacing w:line="340" w:lineRule="exact"/>
        <w:ind w:right="0"/>
        <w:jc w:val="left"/>
        <w:rPr>
          <w:rFonts w:hint="eastAsia"/>
          <w:sz w:val="30"/>
          <w:szCs w:val="30"/>
        </w:rPr>
      </w:pPr>
      <w:r>
        <w:rPr>
          <w:rFonts w:hint="eastAsia"/>
          <w:sz w:val="30"/>
          <w:szCs w:val="30"/>
        </w:rPr>
        <w:t>总之，我们因使用这圣礼而被感动，对上帝和我们的邻舍生发热切的爱。</w:t>
      </w:r>
    </w:p>
    <w:p w14:paraId="6A4BBC21">
      <w:pPr>
        <w:pStyle w:val="3"/>
        <w:spacing w:line="340" w:lineRule="exact"/>
        <w:ind w:right="0"/>
        <w:jc w:val="left"/>
        <w:rPr>
          <w:rFonts w:hint="eastAsia"/>
          <w:sz w:val="30"/>
          <w:szCs w:val="30"/>
        </w:rPr>
      </w:pPr>
    </w:p>
    <w:p w14:paraId="1E05B963">
      <w:pPr>
        <w:pStyle w:val="3"/>
        <w:spacing w:line="340" w:lineRule="exact"/>
        <w:ind w:right="0"/>
        <w:jc w:val="left"/>
        <w:rPr>
          <w:rFonts w:hint="eastAsia"/>
          <w:sz w:val="30"/>
          <w:szCs w:val="30"/>
        </w:rPr>
      </w:pPr>
      <w:r>
        <w:rPr>
          <w:rFonts w:hint="eastAsia"/>
          <w:sz w:val="30"/>
          <w:szCs w:val="30"/>
        </w:rPr>
        <w:t>Therefore we reject all mixtures and damnable inventions which men have added unto and blended with the sacraments, as profanations of them; and affirm that we ought to rest satisfied with the ordinance which Christ and His apostles have taught us, and that we must speak of them in the same manner as they have spoken.</w:t>
      </w:r>
    </w:p>
    <w:p w14:paraId="23B2E2C5">
      <w:pPr>
        <w:pStyle w:val="3"/>
        <w:spacing w:line="340" w:lineRule="exact"/>
        <w:ind w:right="0"/>
        <w:jc w:val="left"/>
        <w:rPr>
          <w:rFonts w:hint="eastAsia"/>
          <w:sz w:val="30"/>
          <w:szCs w:val="30"/>
        </w:rPr>
      </w:pPr>
      <w:r>
        <w:rPr>
          <w:rFonts w:hint="eastAsia"/>
          <w:sz w:val="30"/>
          <w:szCs w:val="30"/>
        </w:rPr>
        <w:t>因此，我们拒绝人加添并混入圣礼中的一切混合物和可咒诅的发明，视之为对圣礼的亵渎；并申明我们应当满足于基督和祂的使徒们所教导我们的规条，并且我们必须以他们所说的方式来谈论它们。</w:t>
      </w:r>
    </w:p>
    <w:p w14:paraId="4F748E3A">
      <w:pPr>
        <w:pStyle w:val="3"/>
        <w:spacing w:line="340" w:lineRule="exact"/>
        <w:ind w:right="0"/>
        <w:jc w:val="left"/>
        <w:rPr>
          <w:rFonts w:hint="eastAsia"/>
          <w:sz w:val="30"/>
          <w:szCs w:val="30"/>
        </w:rPr>
      </w:pPr>
    </w:p>
    <w:p w14:paraId="0ADD5CD7">
      <w:pPr>
        <w:pStyle w:val="2"/>
        <w:bidi w:val="0"/>
        <w:rPr>
          <w:rFonts w:hint="eastAsia"/>
        </w:rPr>
      </w:pPr>
      <w:r>
        <w:rPr>
          <w:rFonts w:hint="eastAsia"/>
        </w:rPr>
        <w:t>Article XXXVI. The Magistracy (Civil Government)</w:t>
      </w:r>
    </w:p>
    <w:p w14:paraId="23D1307B">
      <w:pPr>
        <w:pStyle w:val="2"/>
        <w:bidi w:val="0"/>
        <w:rPr>
          <w:rFonts w:hint="eastAsia"/>
        </w:rPr>
      </w:pPr>
      <w:r>
        <w:rPr>
          <w:rFonts w:hint="eastAsia"/>
        </w:rPr>
        <w:t>第三十六条 地方长官（公民政府）</w:t>
      </w:r>
    </w:p>
    <w:p w14:paraId="1445F1D5">
      <w:pPr>
        <w:pStyle w:val="3"/>
        <w:spacing w:line="340" w:lineRule="exact"/>
        <w:ind w:right="0"/>
        <w:jc w:val="left"/>
        <w:rPr>
          <w:rFonts w:hint="eastAsia"/>
          <w:sz w:val="30"/>
          <w:szCs w:val="30"/>
        </w:rPr>
      </w:pPr>
    </w:p>
    <w:p w14:paraId="43C6E7DA">
      <w:pPr>
        <w:pStyle w:val="3"/>
        <w:spacing w:line="340" w:lineRule="exact"/>
        <w:ind w:right="0"/>
        <w:jc w:val="left"/>
        <w:rPr>
          <w:rFonts w:hint="eastAsia"/>
          <w:sz w:val="30"/>
          <w:szCs w:val="30"/>
        </w:rPr>
      </w:pPr>
      <w:r>
        <w:rPr>
          <w:rFonts w:hint="eastAsia"/>
          <w:sz w:val="30"/>
          <w:szCs w:val="30"/>
        </w:rPr>
        <w:t>We believe that our gracious God, because of the depravity of mankind, has appointed kings, princes, and magistrates; willing that the world should be governed by certain laws and policies; to the end that the dissoluteness of men might be restrained, and all things carried on among them with good order and decency.</w:t>
      </w:r>
    </w:p>
    <w:p w14:paraId="1647A479">
      <w:pPr>
        <w:pStyle w:val="3"/>
        <w:spacing w:line="340" w:lineRule="exact"/>
        <w:ind w:right="0"/>
        <w:jc w:val="left"/>
        <w:rPr>
          <w:rFonts w:hint="eastAsia"/>
          <w:sz w:val="30"/>
          <w:szCs w:val="30"/>
        </w:rPr>
      </w:pPr>
      <w:r>
        <w:rPr>
          <w:rFonts w:hint="eastAsia"/>
          <w:sz w:val="30"/>
          <w:szCs w:val="30"/>
        </w:rPr>
        <w:t>我们相信，我们恩慈的上帝，因人类的败坏，设立了君王、诸侯和地方长官；愿意世界由某些法律和政策来治理；为要约束人的放纵，并使万事在他们中间有良好的秩序和体面地进行。</w:t>
      </w:r>
    </w:p>
    <w:p w14:paraId="5EE2B52B">
      <w:pPr>
        <w:pStyle w:val="3"/>
        <w:spacing w:line="340" w:lineRule="exact"/>
        <w:ind w:right="0"/>
        <w:jc w:val="left"/>
        <w:rPr>
          <w:rFonts w:hint="eastAsia"/>
          <w:sz w:val="30"/>
          <w:szCs w:val="30"/>
        </w:rPr>
      </w:pPr>
    </w:p>
    <w:p w14:paraId="76EEC6B1">
      <w:pPr>
        <w:pStyle w:val="3"/>
        <w:spacing w:line="340" w:lineRule="exact"/>
        <w:ind w:right="0"/>
        <w:jc w:val="left"/>
        <w:rPr>
          <w:rFonts w:hint="eastAsia"/>
          <w:sz w:val="30"/>
          <w:szCs w:val="30"/>
        </w:rPr>
      </w:pPr>
      <w:r>
        <w:rPr>
          <w:rFonts w:hint="eastAsia"/>
          <w:sz w:val="30"/>
          <w:szCs w:val="30"/>
        </w:rPr>
        <w:t>For this purpose He has invested the magistracy with "the sword for the punishment of evil-doers and for the protection of them that do well".</w:t>
      </w:r>
    </w:p>
    <w:p w14:paraId="51925404">
      <w:pPr>
        <w:pStyle w:val="3"/>
        <w:spacing w:line="340" w:lineRule="exact"/>
        <w:ind w:right="0"/>
        <w:jc w:val="left"/>
        <w:rPr>
          <w:rFonts w:hint="eastAsia"/>
          <w:sz w:val="30"/>
          <w:szCs w:val="30"/>
        </w:rPr>
      </w:pPr>
      <w:r>
        <w:rPr>
          <w:rFonts w:hint="eastAsia"/>
          <w:sz w:val="30"/>
          <w:szCs w:val="30"/>
        </w:rPr>
        <w:t>为此目的，祂已将“用剑刑罚作恶的，保护行善的”权柄授予地方长官。</w:t>
      </w:r>
    </w:p>
    <w:p w14:paraId="2BAB6AA7">
      <w:pPr>
        <w:pStyle w:val="3"/>
        <w:spacing w:line="340" w:lineRule="exact"/>
        <w:ind w:right="0"/>
        <w:jc w:val="left"/>
        <w:rPr>
          <w:rFonts w:hint="eastAsia"/>
          <w:sz w:val="30"/>
          <w:szCs w:val="30"/>
        </w:rPr>
      </w:pPr>
    </w:p>
    <w:p w14:paraId="7557CFA8">
      <w:pPr>
        <w:pStyle w:val="3"/>
        <w:spacing w:line="340" w:lineRule="exact"/>
        <w:ind w:right="0"/>
        <w:jc w:val="left"/>
        <w:rPr>
          <w:rFonts w:hint="eastAsia"/>
          <w:sz w:val="30"/>
          <w:szCs w:val="30"/>
        </w:rPr>
      </w:pPr>
      <w:r>
        <w:rPr>
          <w:rFonts w:hint="eastAsia"/>
          <w:sz w:val="30"/>
          <w:szCs w:val="30"/>
        </w:rPr>
        <w:t>Their office is not only to have regard unto and watch for the welfare of the civil state, but also to protect the sacred ministry, that the kingdom of Christ may thus be promoted.</w:t>
      </w:r>
    </w:p>
    <w:p w14:paraId="53099F63">
      <w:pPr>
        <w:pStyle w:val="3"/>
        <w:spacing w:line="340" w:lineRule="exact"/>
        <w:ind w:right="0"/>
        <w:jc w:val="left"/>
        <w:rPr>
          <w:rFonts w:hint="eastAsia"/>
          <w:sz w:val="30"/>
          <w:szCs w:val="30"/>
        </w:rPr>
      </w:pPr>
      <w:r>
        <w:rPr>
          <w:rFonts w:hint="eastAsia"/>
          <w:sz w:val="30"/>
          <w:szCs w:val="30"/>
        </w:rPr>
        <w:t>他们的职责不仅是关心和守望公民国家的福祉，也要保护神圣的职事，使基督的国度因此得以推广。</w:t>
      </w:r>
    </w:p>
    <w:p w14:paraId="68ADC4EA">
      <w:pPr>
        <w:pStyle w:val="3"/>
        <w:spacing w:line="340" w:lineRule="exact"/>
        <w:ind w:right="0"/>
        <w:jc w:val="left"/>
        <w:rPr>
          <w:rFonts w:hint="eastAsia"/>
          <w:sz w:val="30"/>
          <w:szCs w:val="30"/>
        </w:rPr>
      </w:pPr>
    </w:p>
    <w:p w14:paraId="3997FD94">
      <w:pPr>
        <w:pStyle w:val="3"/>
        <w:spacing w:line="340" w:lineRule="exact"/>
        <w:ind w:right="0"/>
        <w:jc w:val="left"/>
        <w:rPr>
          <w:rFonts w:hint="eastAsia"/>
          <w:sz w:val="30"/>
          <w:szCs w:val="30"/>
        </w:rPr>
      </w:pPr>
      <w:r>
        <w:rPr>
          <w:rFonts w:hint="eastAsia"/>
          <w:sz w:val="30"/>
          <w:szCs w:val="30"/>
        </w:rPr>
        <w:t>They must therefore countenance the preaching of the Word of the gospel everywhere, that God may be honored and worshipped by every one, as He commands in His Word.</w:t>
      </w:r>
    </w:p>
    <w:p w14:paraId="51E17980">
      <w:pPr>
        <w:pStyle w:val="3"/>
        <w:spacing w:line="340" w:lineRule="exact"/>
        <w:ind w:right="0"/>
        <w:jc w:val="left"/>
        <w:rPr>
          <w:rFonts w:hint="eastAsia"/>
          <w:sz w:val="30"/>
          <w:szCs w:val="30"/>
        </w:rPr>
      </w:pPr>
      <w:r>
        <w:rPr>
          <w:rFonts w:hint="eastAsia"/>
          <w:sz w:val="30"/>
          <w:szCs w:val="30"/>
        </w:rPr>
        <w:t>因此，他们必须在各处支持福音话语的宣讲，使人人都可以尊荣和敬拜上帝，正如祂在祂的话语中所命令的。</w:t>
      </w:r>
    </w:p>
    <w:p w14:paraId="62FAA6FE">
      <w:pPr>
        <w:pStyle w:val="3"/>
        <w:spacing w:line="340" w:lineRule="exact"/>
        <w:ind w:right="0"/>
        <w:jc w:val="left"/>
        <w:rPr>
          <w:rFonts w:hint="eastAsia"/>
          <w:sz w:val="30"/>
          <w:szCs w:val="30"/>
        </w:rPr>
      </w:pPr>
    </w:p>
    <w:p w14:paraId="47E03379">
      <w:pPr>
        <w:pStyle w:val="3"/>
        <w:spacing w:line="340" w:lineRule="exact"/>
        <w:ind w:right="0"/>
        <w:jc w:val="left"/>
        <w:rPr>
          <w:rFonts w:hint="eastAsia"/>
          <w:sz w:val="30"/>
          <w:szCs w:val="30"/>
        </w:rPr>
      </w:pPr>
      <w:r>
        <w:rPr>
          <w:rFonts w:hint="eastAsia"/>
          <w:sz w:val="30"/>
          <w:szCs w:val="30"/>
        </w:rPr>
        <w:t>Moreover, it is the bounden duty of every one, of whatever state, quality, or condition he may be, to subject himself to the magistrates; to pay tribute, to show due honor and respect to them, and to obey them in all things which are not repugnant to the Word of God; to supplicate for them in their prayers that God may rule and guide them in all their ways, and "that we may lead a tranquil and quiet life in all godliness and gravity".</w:t>
      </w:r>
    </w:p>
    <w:p w14:paraId="20E815FD">
      <w:pPr>
        <w:pStyle w:val="3"/>
        <w:spacing w:line="340" w:lineRule="exact"/>
        <w:ind w:right="0"/>
        <w:jc w:val="left"/>
        <w:rPr>
          <w:rFonts w:hint="eastAsia"/>
          <w:sz w:val="30"/>
          <w:szCs w:val="30"/>
        </w:rPr>
      </w:pPr>
      <w:r>
        <w:rPr>
          <w:rFonts w:hint="eastAsia"/>
          <w:sz w:val="30"/>
          <w:szCs w:val="30"/>
        </w:rPr>
        <w:t>此外，每个人，无论其身份、品质或状况如何，都有责任顺服地方长官；纳税，向他们表示应有的尊敬和尊重，并在一切不违背上帝话语的事上顺服他们；在祷告中为他们祈求，使上帝可以在他们一切的道路上统治和引导他们，并“使我们可以敬虔、端正、平安无事地度日”。</w:t>
      </w:r>
    </w:p>
    <w:p w14:paraId="6CFE7EC2">
      <w:pPr>
        <w:pStyle w:val="3"/>
        <w:spacing w:line="340" w:lineRule="exact"/>
        <w:ind w:right="0"/>
        <w:jc w:val="left"/>
        <w:rPr>
          <w:rFonts w:hint="eastAsia"/>
          <w:sz w:val="30"/>
          <w:szCs w:val="30"/>
        </w:rPr>
      </w:pPr>
    </w:p>
    <w:p w14:paraId="29F4EF86">
      <w:pPr>
        <w:pStyle w:val="3"/>
        <w:spacing w:line="340" w:lineRule="exact"/>
        <w:ind w:right="0"/>
        <w:jc w:val="left"/>
        <w:rPr>
          <w:rFonts w:hint="eastAsia"/>
          <w:sz w:val="30"/>
          <w:szCs w:val="30"/>
        </w:rPr>
      </w:pPr>
      <w:r>
        <w:rPr>
          <w:rFonts w:hint="eastAsia"/>
          <w:sz w:val="30"/>
          <w:szCs w:val="30"/>
        </w:rPr>
        <w:t>Wherefore we detest the Anabaptists and other seditious people, and in general all those who reject the higher powers and magistrates and would subvert justice, introduce community of goods, and confound that decency and good order which God has established among men.</w:t>
      </w:r>
    </w:p>
    <w:p w14:paraId="1934142E">
      <w:pPr>
        <w:pStyle w:val="3"/>
        <w:spacing w:line="340" w:lineRule="exact"/>
        <w:ind w:right="0"/>
        <w:jc w:val="left"/>
        <w:rPr>
          <w:rFonts w:hint="eastAsia"/>
          <w:sz w:val="30"/>
          <w:szCs w:val="30"/>
        </w:rPr>
      </w:pPr>
      <w:r>
        <w:rPr>
          <w:rFonts w:hint="eastAsia"/>
          <w:sz w:val="30"/>
          <w:szCs w:val="30"/>
        </w:rPr>
        <w:t>因此，我们憎恶重洗派和其他煽动叛乱的人，以及所有拒绝在上掌权者和地方长官，想要颠覆公义，引入财产共有，并混淆上帝在人中间所设立的体面和良好秩序的人。</w:t>
      </w:r>
    </w:p>
    <w:p w14:paraId="3D9BF0C1">
      <w:pPr>
        <w:pStyle w:val="3"/>
        <w:spacing w:line="340" w:lineRule="exact"/>
        <w:ind w:right="0"/>
        <w:jc w:val="left"/>
        <w:rPr>
          <w:rFonts w:hint="eastAsia"/>
          <w:sz w:val="30"/>
          <w:szCs w:val="30"/>
        </w:rPr>
      </w:pPr>
    </w:p>
    <w:p w14:paraId="7B3FBE60">
      <w:pPr>
        <w:pStyle w:val="2"/>
        <w:bidi w:val="0"/>
        <w:rPr>
          <w:rFonts w:hint="eastAsia"/>
        </w:rPr>
      </w:pPr>
      <w:r>
        <w:rPr>
          <w:rFonts w:hint="eastAsia"/>
        </w:rPr>
        <w:t>Article XXXVII. The Last Judgment</w:t>
      </w:r>
    </w:p>
    <w:p w14:paraId="2CA8EC97">
      <w:pPr>
        <w:pStyle w:val="2"/>
        <w:bidi w:val="0"/>
        <w:rPr>
          <w:rFonts w:hint="eastAsia"/>
        </w:rPr>
      </w:pPr>
      <w:r>
        <w:rPr>
          <w:rFonts w:hint="eastAsia"/>
        </w:rPr>
        <w:t>第三十七条 最后的审判</w:t>
      </w:r>
    </w:p>
    <w:p w14:paraId="51C001D4">
      <w:pPr>
        <w:pStyle w:val="3"/>
        <w:spacing w:line="340" w:lineRule="exact"/>
        <w:ind w:right="0"/>
        <w:jc w:val="left"/>
        <w:rPr>
          <w:rFonts w:hint="eastAsia"/>
          <w:sz w:val="30"/>
          <w:szCs w:val="30"/>
        </w:rPr>
      </w:pPr>
    </w:p>
    <w:p w14:paraId="2B8823F4">
      <w:pPr>
        <w:pStyle w:val="3"/>
        <w:spacing w:line="340" w:lineRule="exact"/>
        <w:ind w:right="0"/>
        <w:jc w:val="left"/>
        <w:rPr>
          <w:rFonts w:hint="eastAsia"/>
          <w:sz w:val="30"/>
          <w:szCs w:val="30"/>
        </w:rPr>
      </w:pPr>
      <w:r>
        <w:rPr>
          <w:rFonts w:hint="eastAsia"/>
          <w:sz w:val="30"/>
          <w:szCs w:val="30"/>
        </w:rPr>
        <w:t>Finally, we believe, according to the Word of God, when the time appointed by the Lord (which is unknown to all creatures) is come and the number of the elect complete, that our Lord Jesus Christ will come from heaven, corporally and visibly, as He ascended, with great glory and majesty to declare Himself Judge of the living and the dead, burning this old world with fire and flame to cleanse it.</w:t>
      </w:r>
    </w:p>
    <w:p w14:paraId="17A59EB5">
      <w:pPr>
        <w:pStyle w:val="3"/>
        <w:spacing w:line="340" w:lineRule="exact"/>
        <w:ind w:right="0"/>
        <w:jc w:val="left"/>
        <w:rPr>
          <w:rFonts w:hint="eastAsia"/>
          <w:sz w:val="30"/>
          <w:szCs w:val="30"/>
        </w:rPr>
      </w:pPr>
      <w:r>
        <w:rPr>
          <w:rFonts w:hint="eastAsia"/>
          <w:sz w:val="30"/>
          <w:szCs w:val="30"/>
        </w:rPr>
        <w:t>最后，我们根据上帝的话语相信，当主所定的时间（这是所有受造之物都不知道的）来到，选民的数目满足时，我们的主耶稣基督将从天降临，有形有体，正如祂升天一样，带着极大的荣耀和威严，宣告祂自己是审判活人死人的主，用火和火焰焚烧这旧世界来洁净它。</w:t>
      </w:r>
    </w:p>
    <w:p w14:paraId="3A766333">
      <w:pPr>
        <w:pStyle w:val="3"/>
        <w:spacing w:line="340" w:lineRule="exact"/>
        <w:ind w:right="0"/>
        <w:jc w:val="left"/>
        <w:rPr>
          <w:rFonts w:hint="eastAsia"/>
          <w:sz w:val="30"/>
          <w:szCs w:val="30"/>
        </w:rPr>
      </w:pPr>
    </w:p>
    <w:p w14:paraId="33DC9EE5">
      <w:pPr>
        <w:pStyle w:val="3"/>
        <w:spacing w:line="340" w:lineRule="exact"/>
        <w:ind w:right="0"/>
        <w:jc w:val="left"/>
        <w:rPr>
          <w:rFonts w:hint="eastAsia"/>
          <w:sz w:val="30"/>
          <w:szCs w:val="30"/>
        </w:rPr>
      </w:pPr>
      <w:r>
        <w:rPr>
          <w:rFonts w:hint="eastAsia"/>
          <w:sz w:val="30"/>
          <w:szCs w:val="30"/>
        </w:rPr>
        <w:t>Then all men will personally appear before this great Judge, both men and women and children, that have been from the beginning of the world to the end thereof, being summoned by "the voice of the archangel, and by the sound of the trump of God".</w:t>
      </w:r>
    </w:p>
    <w:p w14:paraId="25DDA082">
      <w:pPr>
        <w:pStyle w:val="3"/>
        <w:spacing w:line="340" w:lineRule="exact"/>
        <w:ind w:right="0"/>
        <w:jc w:val="left"/>
        <w:rPr>
          <w:rFonts w:hint="eastAsia"/>
          <w:sz w:val="30"/>
          <w:szCs w:val="30"/>
        </w:rPr>
      </w:pPr>
      <w:r>
        <w:rPr>
          <w:rFonts w:hint="eastAsia"/>
          <w:sz w:val="30"/>
          <w:szCs w:val="30"/>
        </w:rPr>
        <w:t>那时，所有的人，无论男女老少，从世界之初到末了的，都将亲自出现在这位伟大的审判者面前，被“天使长的声音和上帝的号筒”所召唤。</w:t>
      </w:r>
    </w:p>
    <w:p w14:paraId="0C2D11D3">
      <w:pPr>
        <w:pStyle w:val="3"/>
        <w:spacing w:line="340" w:lineRule="exact"/>
        <w:ind w:right="0"/>
        <w:jc w:val="left"/>
        <w:rPr>
          <w:rFonts w:hint="eastAsia"/>
          <w:sz w:val="30"/>
          <w:szCs w:val="30"/>
        </w:rPr>
      </w:pPr>
    </w:p>
    <w:p w14:paraId="483BCA2D">
      <w:pPr>
        <w:pStyle w:val="3"/>
        <w:spacing w:line="340" w:lineRule="exact"/>
        <w:ind w:right="0"/>
        <w:jc w:val="left"/>
        <w:rPr>
          <w:rFonts w:hint="eastAsia"/>
          <w:sz w:val="30"/>
          <w:szCs w:val="30"/>
        </w:rPr>
      </w:pPr>
      <w:r>
        <w:rPr>
          <w:rFonts w:hint="eastAsia"/>
          <w:sz w:val="30"/>
          <w:szCs w:val="30"/>
        </w:rPr>
        <w:t>For all the dead shall be raised out of the earth, and their souls joined and united with their proper bodies in which they formerly lived.</w:t>
      </w:r>
    </w:p>
    <w:p w14:paraId="448D41AC">
      <w:pPr>
        <w:pStyle w:val="3"/>
        <w:spacing w:line="340" w:lineRule="exact"/>
        <w:ind w:right="0"/>
        <w:jc w:val="left"/>
        <w:rPr>
          <w:rFonts w:hint="eastAsia"/>
          <w:sz w:val="30"/>
          <w:szCs w:val="30"/>
        </w:rPr>
      </w:pPr>
      <w:r>
        <w:rPr>
          <w:rFonts w:hint="eastAsia"/>
          <w:sz w:val="30"/>
          <w:szCs w:val="30"/>
        </w:rPr>
        <w:t>因为所有死人都要从地里复活，他们的灵魂将与他们先前所居住的身体联合。</w:t>
      </w:r>
    </w:p>
    <w:p w14:paraId="0BF764A8">
      <w:pPr>
        <w:pStyle w:val="3"/>
        <w:spacing w:line="340" w:lineRule="exact"/>
        <w:ind w:right="0"/>
        <w:jc w:val="left"/>
        <w:rPr>
          <w:rFonts w:hint="eastAsia"/>
          <w:sz w:val="30"/>
          <w:szCs w:val="30"/>
        </w:rPr>
      </w:pPr>
    </w:p>
    <w:p w14:paraId="7C76EC9C">
      <w:pPr>
        <w:pStyle w:val="3"/>
        <w:spacing w:line="340" w:lineRule="exact"/>
        <w:ind w:right="0"/>
        <w:jc w:val="left"/>
        <w:rPr>
          <w:rFonts w:hint="eastAsia"/>
          <w:sz w:val="30"/>
          <w:szCs w:val="30"/>
        </w:rPr>
      </w:pPr>
      <w:r>
        <w:rPr>
          <w:rFonts w:hint="eastAsia"/>
          <w:sz w:val="30"/>
          <w:szCs w:val="30"/>
        </w:rPr>
        <w:t>As for those who shall then be living, they shall not die as the others, but be changed in the twinkling of an eye, and from corruptible become incorruptible.</w:t>
      </w:r>
    </w:p>
    <w:p w14:paraId="3F5FC3D0">
      <w:pPr>
        <w:pStyle w:val="3"/>
        <w:spacing w:line="340" w:lineRule="exact"/>
        <w:ind w:right="0"/>
        <w:jc w:val="left"/>
        <w:rPr>
          <w:rFonts w:hint="eastAsia"/>
          <w:sz w:val="30"/>
          <w:szCs w:val="30"/>
        </w:rPr>
      </w:pPr>
      <w:r>
        <w:rPr>
          <w:rFonts w:hint="eastAsia"/>
          <w:sz w:val="30"/>
          <w:szCs w:val="30"/>
        </w:rPr>
        <w:t>至于那时还活着的人，他们不会像其他人一样死去，而是在一眨眼之间改变，从必朽坏的变成不朽坏的。</w:t>
      </w:r>
    </w:p>
    <w:p w14:paraId="5F1865C2">
      <w:pPr>
        <w:pStyle w:val="3"/>
        <w:spacing w:line="340" w:lineRule="exact"/>
        <w:ind w:right="0"/>
        <w:jc w:val="left"/>
        <w:rPr>
          <w:rFonts w:hint="eastAsia"/>
          <w:sz w:val="30"/>
          <w:szCs w:val="30"/>
        </w:rPr>
      </w:pPr>
    </w:p>
    <w:p w14:paraId="6CF554C2">
      <w:pPr>
        <w:pStyle w:val="3"/>
        <w:spacing w:line="340" w:lineRule="exact"/>
        <w:ind w:right="0"/>
        <w:jc w:val="left"/>
        <w:rPr>
          <w:rFonts w:hint="eastAsia"/>
          <w:sz w:val="30"/>
          <w:szCs w:val="30"/>
        </w:rPr>
      </w:pPr>
      <w:r>
        <w:rPr>
          <w:rFonts w:hint="eastAsia"/>
          <w:sz w:val="30"/>
          <w:szCs w:val="30"/>
        </w:rPr>
        <w:t>Then "the books" [(that is to say, the consciences)] "shall be opened, and the dead judged" according to what they shall have done in this world, whether it be good or evil.</w:t>
      </w:r>
    </w:p>
    <w:p w14:paraId="77F19E2B">
      <w:pPr>
        <w:pStyle w:val="3"/>
        <w:spacing w:line="340" w:lineRule="exact"/>
        <w:ind w:right="0"/>
        <w:jc w:val="left"/>
        <w:rPr>
          <w:rFonts w:hint="eastAsia"/>
          <w:sz w:val="30"/>
          <w:szCs w:val="30"/>
        </w:rPr>
      </w:pPr>
      <w:r>
        <w:rPr>
          <w:rFonts w:hint="eastAsia"/>
          <w:sz w:val="30"/>
          <w:szCs w:val="30"/>
        </w:rPr>
        <w:t>那时，“案卷”【（即良心）】“都要展开，死人要照着他们在这世上所行的，或善或恶受审判”。</w:t>
      </w:r>
    </w:p>
    <w:p w14:paraId="574D3F8B">
      <w:pPr>
        <w:pStyle w:val="3"/>
        <w:spacing w:line="340" w:lineRule="exact"/>
        <w:ind w:right="0"/>
        <w:jc w:val="left"/>
        <w:rPr>
          <w:rFonts w:hint="eastAsia"/>
          <w:sz w:val="30"/>
          <w:szCs w:val="30"/>
        </w:rPr>
      </w:pPr>
    </w:p>
    <w:p w14:paraId="7DF9B09D">
      <w:pPr>
        <w:pStyle w:val="3"/>
        <w:spacing w:line="340" w:lineRule="exact"/>
        <w:ind w:right="0"/>
        <w:jc w:val="left"/>
        <w:rPr>
          <w:rFonts w:hint="eastAsia"/>
          <w:sz w:val="30"/>
          <w:szCs w:val="30"/>
        </w:rPr>
      </w:pPr>
      <w:r>
        <w:rPr>
          <w:rFonts w:hint="eastAsia"/>
          <w:sz w:val="30"/>
          <w:szCs w:val="30"/>
        </w:rPr>
        <w:t>Nay, all men "shall give account of every idle word they have spoken", which the world only counts amusement and jest; and then the secrets and hypocrisy of men shall be disclosed and laid open before all.</w:t>
      </w:r>
    </w:p>
    <w:p w14:paraId="068E9F58">
      <w:pPr>
        <w:pStyle w:val="3"/>
        <w:spacing w:line="340" w:lineRule="exact"/>
        <w:ind w:right="0"/>
        <w:jc w:val="left"/>
        <w:rPr>
          <w:rFonts w:hint="eastAsia"/>
          <w:sz w:val="30"/>
          <w:szCs w:val="30"/>
        </w:rPr>
      </w:pPr>
      <w:r>
        <w:rPr>
          <w:rFonts w:hint="eastAsia"/>
          <w:sz w:val="30"/>
          <w:szCs w:val="30"/>
        </w:rPr>
        <w:t>不，所有的人“所说的每一句闲话，都必句句供出来”，世人只把这些当作娱乐和笑话；那时，人的秘密和虚伪都将在众人面前被揭露和敞开。</w:t>
      </w:r>
    </w:p>
    <w:p w14:paraId="6EB216E1">
      <w:pPr>
        <w:pStyle w:val="3"/>
        <w:spacing w:line="340" w:lineRule="exact"/>
        <w:ind w:right="0"/>
        <w:jc w:val="left"/>
        <w:rPr>
          <w:rFonts w:hint="eastAsia"/>
          <w:sz w:val="30"/>
          <w:szCs w:val="30"/>
        </w:rPr>
      </w:pPr>
    </w:p>
    <w:p w14:paraId="316C00AE">
      <w:pPr>
        <w:pStyle w:val="3"/>
        <w:spacing w:line="340" w:lineRule="exact"/>
        <w:ind w:right="0"/>
        <w:jc w:val="left"/>
        <w:rPr>
          <w:rFonts w:hint="eastAsia"/>
          <w:sz w:val="30"/>
          <w:szCs w:val="30"/>
        </w:rPr>
      </w:pPr>
      <w:r>
        <w:rPr>
          <w:rFonts w:hint="eastAsia"/>
          <w:sz w:val="30"/>
          <w:szCs w:val="30"/>
        </w:rPr>
        <w:t>And therefore the consideration of this judgment is justly terrible and dreadful to the wicked and ungodly, but most desirable and comfortable to the righteous and elect; because then their full deliverance shall be perfected, and there they shall receive the fruits of their labor and trouble which they have borne.</w:t>
      </w:r>
    </w:p>
    <w:p w14:paraId="06939228">
      <w:pPr>
        <w:pStyle w:val="3"/>
        <w:spacing w:line="340" w:lineRule="exact"/>
        <w:ind w:right="0"/>
        <w:jc w:val="left"/>
        <w:rPr>
          <w:rFonts w:hint="eastAsia"/>
          <w:sz w:val="30"/>
          <w:szCs w:val="30"/>
        </w:rPr>
      </w:pPr>
      <w:r>
        <w:rPr>
          <w:rFonts w:hint="eastAsia"/>
          <w:sz w:val="30"/>
          <w:szCs w:val="30"/>
        </w:rPr>
        <w:t>因此，思想这审判，对恶人和不敬虔的人来说，是理所当然地可怕和恐惧的；但对义人和选民来说，却是最可盼望和最安慰的；因为那时他们将得到完全的拯救，并将在那里领受他们所付出的劳苦和所受的患难的果子。</w:t>
      </w:r>
    </w:p>
    <w:p w14:paraId="4CD1C7CE">
      <w:pPr>
        <w:pStyle w:val="3"/>
        <w:spacing w:line="340" w:lineRule="exact"/>
        <w:ind w:right="0"/>
        <w:jc w:val="left"/>
        <w:rPr>
          <w:rFonts w:hint="eastAsia"/>
          <w:sz w:val="30"/>
          <w:szCs w:val="30"/>
        </w:rPr>
      </w:pPr>
    </w:p>
    <w:p w14:paraId="022A1CC8">
      <w:pPr>
        <w:pStyle w:val="3"/>
        <w:spacing w:line="340" w:lineRule="exact"/>
        <w:ind w:right="0"/>
        <w:jc w:val="left"/>
        <w:rPr>
          <w:rFonts w:hint="eastAsia"/>
          <w:sz w:val="30"/>
          <w:szCs w:val="30"/>
        </w:rPr>
      </w:pPr>
      <w:r>
        <w:rPr>
          <w:rFonts w:hint="eastAsia"/>
          <w:sz w:val="30"/>
          <w:szCs w:val="30"/>
        </w:rPr>
        <w:t>Their innocence shall be known to all, and they shall see the terrible vengeance which God shall execute on the wicked, who most cruelly persecuted, oppressed, and tormented them in this world, and who shall be convicted by the testimony of their own consciences, and shall become immortal, but only to be tormented in "the eternal fire which is prepared for the devil and his angels".</w:t>
      </w:r>
    </w:p>
    <w:p w14:paraId="50D54E3B">
      <w:pPr>
        <w:pStyle w:val="3"/>
        <w:spacing w:line="340" w:lineRule="exact"/>
        <w:ind w:right="0"/>
        <w:jc w:val="left"/>
        <w:rPr>
          <w:rFonts w:hint="eastAsia"/>
          <w:sz w:val="30"/>
          <w:szCs w:val="30"/>
        </w:rPr>
      </w:pPr>
      <w:r>
        <w:rPr>
          <w:rFonts w:hint="eastAsia"/>
          <w:sz w:val="30"/>
          <w:szCs w:val="30"/>
        </w:rPr>
        <w:t>他们的无辜将为众人所知，他们将看见上帝对恶人施行的可怕报应，这些恶人曾在这世上最残忍地逼迫、压迫和折磨他们，他们将因自己良心的见证而被定罪，并成为不死的，但只是为了在“为魔鬼和他的使者所预备的永火”里受折磨。</w:t>
      </w:r>
    </w:p>
    <w:p w14:paraId="6E87337D">
      <w:pPr>
        <w:pStyle w:val="3"/>
        <w:spacing w:line="340" w:lineRule="exact"/>
        <w:ind w:right="0"/>
        <w:jc w:val="left"/>
        <w:rPr>
          <w:rFonts w:hint="eastAsia"/>
          <w:sz w:val="30"/>
          <w:szCs w:val="30"/>
        </w:rPr>
      </w:pPr>
    </w:p>
    <w:p w14:paraId="03EF0771">
      <w:pPr>
        <w:pStyle w:val="3"/>
        <w:spacing w:line="340" w:lineRule="exact"/>
        <w:ind w:right="0"/>
        <w:jc w:val="left"/>
        <w:rPr>
          <w:rFonts w:hint="eastAsia"/>
          <w:sz w:val="30"/>
          <w:szCs w:val="30"/>
        </w:rPr>
      </w:pPr>
      <w:r>
        <w:rPr>
          <w:rFonts w:hint="eastAsia"/>
          <w:sz w:val="30"/>
          <w:szCs w:val="30"/>
        </w:rPr>
        <w:t>But on the contrary, the faithful and elect shall be crowned with glory and honor; and the Son of God will confess their names before God His Father and His elect angels; all tears shall be wiped from their eyes; and their cause which is now condemned by many judges and magistrates as heretical and impious will then be known to be the cause of the Son of God.</w:t>
      </w:r>
    </w:p>
    <w:p w14:paraId="25C14232">
      <w:pPr>
        <w:pStyle w:val="3"/>
        <w:spacing w:line="340" w:lineRule="exact"/>
        <w:ind w:right="0"/>
        <w:jc w:val="left"/>
        <w:rPr>
          <w:rFonts w:hint="eastAsia"/>
          <w:sz w:val="30"/>
          <w:szCs w:val="30"/>
        </w:rPr>
      </w:pPr>
      <w:r>
        <w:rPr>
          <w:rFonts w:hint="eastAsia"/>
          <w:sz w:val="30"/>
          <w:szCs w:val="30"/>
        </w:rPr>
        <w:t>但相反，信实和蒙拣选的人将戴上荣耀和尊贵的冠冕；上帝的儿子将在祂的父上帝和祂的选民天使面前承认他们的名；所有的眼泪都将从他们眼中擦去；他们现在被许多审判官和地方长官定为异端和不敬虔的事业，那时将被承认为上帝儿子的事业。</w:t>
      </w:r>
    </w:p>
    <w:p w14:paraId="3E3942DF">
      <w:pPr>
        <w:pStyle w:val="3"/>
        <w:spacing w:line="340" w:lineRule="exact"/>
        <w:ind w:right="0"/>
        <w:jc w:val="left"/>
        <w:rPr>
          <w:rFonts w:hint="eastAsia"/>
          <w:sz w:val="30"/>
          <w:szCs w:val="30"/>
        </w:rPr>
      </w:pPr>
    </w:p>
    <w:p w14:paraId="7F65CDA7">
      <w:pPr>
        <w:pStyle w:val="3"/>
        <w:spacing w:line="340" w:lineRule="exact"/>
        <w:ind w:right="0"/>
        <w:jc w:val="left"/>
        <w:rPr>
          <w:rFonts w:hint="eastAsia"/>
          <w:sz w:val="30"/>
          <w:szCs w:val="30"/>
        </w:rPr>
      </w:pPr>
      <w:r>
        <w:rPr>
          <w:rFonts w:hint="eastAsia"/>
          <w:sz w:val="30"/>
          <w:szCs w:val="30"/>
        </w:rPr>
        <w:t>And for a gracious reward, the Lord will cause them to possess such a glory as never entered into the heart of man to conceive.</w:t>
      </w:r>
    </w:p>
    <w:p w14:paraId="29955DC5">
      <w:pPr>
        <w:pStyle w:val="3"/>
        <w:spacing w:line="340" w:lineRule="exact"/>
        <w:ind w:right="0"/>
        <w:jc w:val="left"/>
        <w:rPr>
          <w:rFonts w:hint="eastAsia"/>
          <w:sz w:val="30"/>
          <w:szCs w:val="30"/>
        </w:rPr>
      </w:pPr>
      <w:r>
        <w:rPr>
          <w:rFonts w:hint="eastAsia"/>
          <w:sz w:val="30"/>
          <w:szCs w:val="30"/>
        </w:rPr>
        <w:t>为了恩慈的奖赏，主将使他们拥有人心未曾想到的荣耀。</w:t>
      </w:r>
    </w:p>
    <w:p w14:paraId="684DA586">
      <w:pPr>
        <w:pStyle w:val="3"/>
        <w:spacing w:line="340" w:lineRule="exact"/>
        <w:ind w:right="0"/>
        <w:jc w:val="left"/>
        <w:rPr>
          <w:rFonts w:hint="eastAsia"/>
          <w:sz w:val="30"/>
          <w:szCs w:val="30"/>
        </w:rPr>
      </w:pPr>
    </w:p>
    <w:p w14:paraId="6A6ABDC4">
      <w:pPr>
        <w:pStyle w:val="3"/>
        <w:spacing w:line="340" w:lineRule="exact"/>
        <w:ind w:right="0"/>
        <w:jc w:val="left"/>
        <w:rPr>
          <w:rFonts w:hint="eastAsia"/>
          <w:sz w:val="30"/>
          <w:szCs w:val="30"/>
        </w:rPr>
      </w:pPr>
      <w:r>
        <w:rPr>
          <w:rFonts w:hint="eastAsia"/>
          <w:sz w:val="30"/>
          <w:szCs w:val="30"/>
        </w:rPr>
        <w:t>Therefore we expect that great day with a most ardent desire, to the end that we may fully enjoy the promises of God in Christ Jesus our Lord.</w:t>
      </w:r>
    </w:p>
    <w:p w14:paraId="627B7368">
      <w:pPr>
        <w:pStyle w:val="3"/>
        <w:spacing w:line="340" w:lineRule="exact"/>
        <w:ind w:right="0"/>
        <w:jc w:val="left"/>
        <w:rPr>
          <w:rFonts w:hint="eastAsia"/>
          <w:sz w:val="30"/>
          <w:szCs w:val="30"/>
        </w:rPr>
      </w:pPr>
      <w:r>
        <w:rPr>
          <w:rFonts w:hint="eastAsia"/>
          <w:sz w:val="30"/>
          <w:szCs w:val="30"/>
        </w:rPr>
        <w:t>因此，我们以最热切的渴望期待那伟大的日子，为要完全享受上帝在我们主耶稣基督里的应许。</w:t>
      </w:r>
    </w:p>
    <w:p w14:paraId="4C68F72D">
      <w:pPr>
        <w:pStyle w:val="3"/>
        <w:spacing w:line="340" w:lineRule="exact"/>
        <w:ind w:right="0"/>
        <w:jc w:val="left"/>
        <w:rPr>
          <w:rFonts w:hint="eastAsia"/>
          <w:sz w:val="30"/>
          <w:szCs w:val="30"/>
        </w:rPr>
      </w:pPr>
    </w:p>
    <w:p w14:paraId="1972A5E4">
      <w:pPr>
        <w:pStyle w:val="3"/>
        <w:spacing w:line="340" w:lineRule="exact"/>
        <w:ind w:right="0"/>
        <w:jc w:val="left"/>
        <w:rPr>
          <w:rFonts w:hint="eastAsia"/>
          <w:sz w:val="30"/>
          <w:szCs w:val="30"/>
        </w:rPr>
      </w:pPr>
      <w:r>
        <w:rPr>
          <w:rFonts w:hint="eastAsia"/>
          <w:sz w:val="30"/>
          <w:szCs w:val="30"/>
        </w:rPr>
        <w:t>AMEN. "Amen, come, Lord Jesus." Rev. 22:20.</w:t>
      </w:r>
    </w:p>
    <w:p w14:paraId="1C885B73">
      <w:pPr>
        <w:pStyle w:val="3"/>
        <w:spacing w:line="340" w:lineRule="exact"/>
        <w:ind w:right="0"/>
        <w:jc w:val="left"/>
        <w:rPr>
          <w:rFonts w:hint="eastAsia"/>
          <w:sz w:val="30"/>
          <w:szCs w:val="30"/>
        </w:rPr>
      </w:pPr>
      <w:r>
        <w:rPr>
          <w:rFonts w:hint="eastAsia"/>
          <w:sz w:val="30"/>
          <w:szCs w:val="30"/>
        </w:rPr>
        <w:t>阿们。“阿们，主耶稣啊，我愿你来。”启示录 22:20。</w:t>
      </w:r>
    </w:p>
    <w:p w14:paraId="78859421">
      <w:pPr>
        <w:pStyle w:val="3"/>
        <w:spacing w:line="340" w:lineRule="exact"/>
        <w:ind w:right="0"/>
        <w:jc w:val="left"/>
        <w:rPr>
          <w:rFonts w:hint="eastAsia"/>
          <w:sz w:val="30"/>
          <w:szCs w:val="30"/>
        </w:rPr>
      </w:pPr>
    </w:p>
    <w:p w14:paraId="638CD1A3">
      <w:pPr>
        <w:pStyle w:val="2"/>
        <w:bidi w:val="0"/>
        <w:rPr>
          <w:rFonts w:hint="eastAsia"/>
        </w:rPr>
      </w:pPr>
      <w:r>
        <w:rPr>
          <w:rFonts w:hint="eastAsia"/>
        </w:rPr>
        <w:t>Table of Contents</w:t>
      </w:r>
    </w:p>
    <w:p w14:paraId="26CFDCAA">
      <w:pPr>
        <w:pStyle w:val="2"/>
        <w:bidi w:val="0"/>
        <w:rPr>
          <w:rFonts w:hint="eastAsia"/>
        </w:rPr>
      </w:pPr>
      <w:r>
        <w:rPr>
          <w:rFonts w:hint="eastAsia"/>
        </w:rPr>
        <w:t>目录</w:t>
      </w:r>
    </w:p>
    <w:p w14:paraId="5F16E572">
      <w:pPr>
        <w:pStyle w:val="3"/>
        <w:spacing w:line="340" w:lineRule="exact"/>
        <w:ind w:right="0"/>
        <w:jc w:val="left"/>
        <w:rPr>
          <w:rFonts w:hint="eastAsia"/>
          <w:sz w:val="30"/>
          <w:szCs w:val="30"/>
        </w:rPr>
      </w:pPr>
    </w:p>
    <w:p w14:paraId="7F791056">
      <w:pPr>
        <w:pStyle w:val="3"/>
        <w:spacing w:line="340" w:lineRule="exact"/>
        <w:ind w:right="0"/>
        <w:jc w:val="left"/>
        <w:rPr>
          <w:rFonts w:hint="eastAsia"/>
          <w:sz w:val="30"/>
          <w:szCs w:val="30"/>
        </w:rPr>
      </w:pPr>
      <w:r>
        <w:rPr>
          <w:rFonts w:hint="eastAsia"/>
          <w:sz w:val="30"/>
          <w:szCs w:val="30"/>
        </w:rPr>
        <w:t>Article I There is Only One God</w:t>
      </w:r>
    </w:p>
    <w:p w14:paraId="352A10B3">
      <w:pPr>
        <w:pStyle w:val="3"/>
        <w:spacing w:line="340" w:lineRule="exact"/>
        <w:ind w:right="0"/>
        <w:jc w:val="left"/>
        <w:rPr>
          <w:rFonts w:hint="eastAsia"/>
          <w:sz w:val="30"/>
          <w:szCs w:val="30"/>
        </w:rPr>
      </w:pPr>
      <w:r>
        <w:rPr>
          <w:rFonts w:hint="eastAsia"/>
          <w:sz w:val="30"/>
          <w:szCs w:val="30"/>
        </w:rPr>
        <w:t>第一条 只有一位独一的上帝</w:t>
      </w:r>
    </w:p>
    <w:p w14:paraId="26A474B6">
      <w:pPr>
        <w:pStyle w:val="3"/>
        <w:spacing w:line="340" w:lineRule="exact"/>
        <w:ind w:right="0"/>
        <w:jc w:val="left"/>
        <w:rPr>
          <w:rFonts w:hint="eastAsia"/>
          <w:sz w:val="30"/>
          <w:szCs w:val="30"/>
        </w:rPr>
      </w:pPr>
    </w:p>
    <w:p w14:paraId="7A4E7B09">
      <w:pPr>
        <w:pStyle w:val="3"/>
        <w:spacing w:line="340" w:lineRule="exact"/>
        <w:ind w:right="0"/>
        <w:jc w:val="left"/>
        <w:rPr>
          <w:rFonts w:hint="eastAsia"/>
          <w:sz w:val="30"/>
          <w:szCs w:val="30"/>
        </w:rPr>
      </w:pPr>
      <w:r>
        <w:rPr>
          <w:rFonts w:hint="eastAsia"/>
          <w:sz w:val="30"/>
          <w:szCs w:val="30"/>
        </w:rPr>
        <w:t>Article II By What Means God is Made Known unto Us</w:t>
      </w:r>
    </w:p>
    <w:p w14:paraId="21FFE929">
      <w:pPr>
        <w:pStyle w:val="3"/>
        <w:spacing w:line="340" w:lineRule="exact"/>
        <w:ind w:right="0"/>
        <w:jc w:val="left"/>
        <w:rPr>
          <w:rFonts w:hint="eastAsia"/>
          <w:sz w:val="30"/>
          <w:szCs w:val="30"/>
        </w:rPr>
      </w:pPr>
      <w:r>
        <w:rPr>
          <w:rFonts w:hint="eastAsia"/>
          <w:sz w:val="30"/>
          <w:szCs w:val="30"/>
        </w:rPr>
        <w:t>第二条 上帝借以向我们启示祂自己的方法</w:t>
      </w:r>
    </w:p>
    <w:p w14:paraId="660B01CF">
      <w:pPr>
        <w:pStyle w:val="3"/>
        <w:spacing w:line="340" w:lineRule="exact"/>
        <w:ind w:right="0"/>
        <w:jc w:val="left"/>
        <w:rPr>
          <w:rFonts w:hint="eastAsia"/>
          <w:sz w:val="30"/>
          <w:szCs w:val="30"/>
        </w:rPr>
      </w:pPr>
    </w:p>
    <w:p w14:paraId="49722363">
      <w:pPr>
        <w:pStyle w:val="3"/>
        <w:spacing w:line="340" w:lineRule="exact"/>
        <w:ind w:right="0"/>
        <w:jc w:val="left"/>
        <w:rPr>
          <w:rFonts w:hint="eastAsia"/>
          <w:sz w:val="30"/>
          <w:szCs w:val="30"/>
        </w:rPr>
      </w:pPr>
      <w:r>
        <w:rPr>
          <w:rFonts w:hint="eastAsia"/>
          <w:sz w:val="30"/>
          <w:szCs w:val="30"/>
        </w:rPr>
        <w:t>Article III The Written Word of God</w:t>
      </w:r>
    </w:p>
    <w:p w14:paraId="721B294B">
      <w:pPr>
        <w:pStyle w:val="3"/>
        <w:spacing w:line="340" w:lineRule="exact"/>
        <w:ind w:right="0"/>
        <w:jc w:val="left"/>
        <w:rPr>
          <w:rFonts w:hint="eastAsia"/>
          <w:sz w:val="30"/>
          <w:szCs w:val="30"/>
        </w:rPr>
      </w:pPr>
      <w:r>
        <w:rPr>
          <w:rFonts w:hint="eastAsia"/>
          <w:sz w:val="30"/>
          <w:szCs w:val="30"/>
        </w:rPr>
        <w:t>第三条 上帝写下的话语</w:t>
      </w:r>
    </w:p>
    <w:p w14:paraId="6943AE63">
      <w:pPr>
        <w:pStyle w:val="3"/>
        <w:spacing w:line="340" w:lineRule="exact"/>
        <w:ind w:right="0"/>
        <w:jc w:val="left"/>
        <w:rPr>
          <w:rFonts w:hint="eastAsia"/>
          <w:sz w:val="30"/>
          <w:szCs w:val="30"/>
        </w:rPr>
      </w:pPr>
    </w:p>
    <w:p w14:paraId="6543DA5B">
      <w:pPr>
        <w:pStyle w:val="3"/>
        <w:spacing w:line="340" w:lineRule="exact"/>
        <w:ind w:right="0"/>
        <w:jc w:val="left"/>
        <w:rPr>
          <w:rFonts w:hint="eastAsia"/>
          <w:sz w:val="30"/>
          <w:szCs w:val="30"/>
        </w:rPr>
      </w:pPr>
      <w:r>
        <w:rPr>
          <w:rFonts w:hint="eastAsia"/>
          <w:sz w:val="30"/>
          <w:szCs w:val="30"/>
        </w:rPr>
        <w:t>Article IV Canonical Books of the Holy Scripture</w:t>
      </w:r>
    </w:p>
    <w:p w14:paraId="3FBA8BE7">
      <w:pPr>
        <w:pStyle w:val="3"/>
        <w:spacing w:line="340" w:lineRule="exact"/>
        <w:ind w:right="0"/>
        <w:jc w:val="left"/>
        <w:rPr>
          <w:rFonts w:hint="eastAsia"/>
          <w:sz w:val="30"/>
          <w:szCs w:val="30"/>
        </w:rPr>
      </w:pPr>
      <w:r>
        <w:rPr>
          <w:rFonts w:hint="eastAsia"/>
          <w:sz w:val="30"/>
          <w:szCs w:val="30"/>
        </w:rPr>
        <w:t>第四条 圣经正典书卷</w:t>
      </w:r>
    </w:p>
    <w:p w14:paraId="2AB1EF1B">
      <w:pPr>
        <w:pStyle w:val="3"/>
        <w:spacing w:line="340" w:lineRule="exact"/>
        <w:ind w:right="0"/>
        <w:jc w:val="left"/>
        <w:rPr>
          <w:rFonts w:hint="eastAsia"/>
          <w:sz w:val="30"/>
          <w:szCs w:val="30"/>
        </w:rPr>
      </w:pPr>
    </w:p>
    <w:p w14:paraId="1A9245A6">
      <w:pPr>
        <w:pStyle w:val="3"/>
        <w:spacing w:line="340" w:lineRule="exact"/>
        <w:ind w:right="0"/>
        <w:jc w:val="left"/>
        <w:rPr>
          <w:rFonts w:hint="eastAsia"/>
          <w:sz w:val="30"/>
          <w:szCs w:val="30"/>
        </w:rPr>
      </w:pPr>
      <w:r>
        <w:rPr>
          <w:rFonts w:hint="eastAsia"/>
          <w:sz w:val="30"/>
          <w:szCs w:val="30"/>
        </w:rPr>
        <w:t>Article V Whence the Holy Scriptures Derive Their Dignity and Authority</w:t>
      </w:r>
    </w:p>
    <w:p w14:paraId="47C63215">
      <w:pPr>
        <w:pStyle w:val="3"/>
        <w:spacing w:line="340" w:lineRule="exact"/>
        <w:ind w:right="0"/>
        <w:jc w:val="left"/>
        <w:rPr>
          <w:rFonts w:hint="eastAsia"/>
          <w:sz w:val="30"/>
          <w:szCs w:val="30"/>
        </w:rPr>
      </w:pPr>
      <w:r>
        <w:rPr>
          <w:rFonts w:hint="eastAsia"/>
          <w:sz w:val="30"/>
          <w:szCs w:val="30"/>
        </w:rPr>
        <w:t>第五条 圣经的尊严与权威从何而来</w:t>
      </w:r>
    </w:p>
    <w:p w14:paraId="730D42DE">
      <w:pPr>
        <w:pStyle w:val="3"/>
        <w:spacing w:line="340" w:lineRule="exact"/>
        <w:ind w:right="0"/>
        <w:jc w:val="left"/>
        <w:rPr>
          <w:rFonts w:hint="eastAsia"/>
          <w:sz w:val="30"/>
          <w:szCs w:val="30"/>
        </w:rPr>
      </w:pPr>
    </w:p>
    <w:p w14:paraId="185D8152">
      <w:pPr>
        <w:pStyle w:val="3"/>
        <w:spacing w:line="340" w:lineRule="exact"/>
        <w:ind w:right="0"/>
        <w:jc w:val="left"/>
        <w:rPr>
          <w:rFonts w:hint="eastAsia"/>
          <w:sz w:val="30"/>
          <w:szCs w:val="30"/>
        </w:rPr>
      </w:pPr>
      <w:r>
        <w:rPr>
          <w:rFonts w:hint="eastAsia"/>
          <w:sz w:val="30"/>
          <w:szCs w:val="30"/>
        </w:rPr>
        <w:t>Article VI The Difference between the Canonical and Apocryphal Books</w:t>
      </w:r>
    </w:p>
    <w:p w14:paraId="3557D632">
      <w:pPr>
        <w:pStyle w:val="3"/>
        <w:spacing w:line="340" w:lineRule="exact"/>
        <w:ind w:right="0"/>
        <w:jc w:val="left"/>
        <w:rPr>
          <w:rFonts w:hint="eastAsia"/>
          <w:sz w:val="30"/>
          <w:szCs w:val="30"/>
        </w:rPr>
      </w:pPr>
      <w:r>
        <w:rPr>
          <w:rFonts w:hint="eastAsia"/>
          <w:sz w:val="30"/>
          <w:szCs w:val="30"/>
        </w:rPr>
        <w:t>第六条 正典与伪经的区别</w:t>
      </w:r>
    </w:p>
    <w:p w14:paraId="5E58C99C">
      <w:pPr>
        <w:pStyle w:val="3"/>
        <w:spacing w:line="340" w:lineRule="exact"/>
        <w:ind w:right="0"/>
        <w:jc w:val="left"/>
        <w:rPr>
          <w:rFonts w:hint="eastAsia"/>
          <w:sz w:val="30"/>
          <w:szCs w:val="30"/>
        </w:rPr>
      </w:pPr>
    </w:p>
    <w:p w14:paraId="4D329913">
      <w:pPr>
        <w:pStyle w:val="3"/>
        <w:spacing w:line="340" w:lineRule="exact"/>
        <w:ind w:right="0"/>
        <w:jc w:val="left"/>
        <w:rPr>
          <w:rFonts w:hint="eastAsia"/>
          <w:sz w:val="30"/>
          <w:szCs w:val="30"/>
        </w:rPr>
      </w:pPr>
      <w:r>
        <w:rPr>
          <w:rFonts w:hint="eastAsia"/>
          <w:sz w:val="30"/>
          <w:szCs w:val="30"/>
        </w:rPr>
        <w:t>Article VII The Sufficiency of the Holy Scriptures to be the Only Rule of Faith</w:t>
      </w:r>
    </w:p>
    <w:p w14:paraId="2FB38A40">
      <w:pPr>
        <w:pStyle w:val="3"/>
        <w:spacing w:line="340" w:lineRule="exact"/>
        <w:ind w:right="0"/>
        <w:jc w:val="left"/>
        <w:rPr>
          <w:rFonts w:hint="eastAsia"/>
          <w:sz w:val="30"/>
          <w:szCs w:val="30"/>
        </w:rPr>
      </w:pPr>
      <w:r>
        <w:rPr>
          <w:rFonts w:hint="eastAsia"/>
          <w:sz w:val="30"/>
          <w:szCs w:val="30"/>
        </w:rPr>
        <w:t>第七条 圣经作为唯一信仰准则的充足性</w:t>
      </w:r>
    </w:p>
    <w:p w14:paraId="10CBDF3B">
      <w:pPr>
        <w:pStyle w:val="3"/>
        <w:spacing w:line="340" w:lineRule="exact"/>
        <w:ind w:right="0"/>
        <w:jc w:val="left"/>
        <w:rPr>
          <w:rFonts w:hint="eastAsia"/>
          <w:sz w:val="30"/>
          <w:szCs w:val="30"/>
        </w:rPr>
      </w:pPr>
    </w:p>
    <w:p w14:paraId="694ACD1A">
      <w:pPr>
        <w:pStyle w:val="3"/>
        <w:spacing w:line="340" w:lineRule="exact"/>
        <w:ind w:right="0"/>
        <w:jc w:val="left"/>
        <w:rPr>
          <w:rFonts w:hint="eastAsia"/>
          <w:sz w:val="30"/>
          <w:szCs w:val="30"/>
        </w:rPr>
      </w:pPr>
      <w:r>
        <w:rPr>
          <w:rFonts w:hint="eastAsia"/>
          <w:sz w:val="30"/>
          <w:szCs w:val="30"/>
        </w:rPr>
        <w:t>Article VIII God is One in Essence, Yet Distinguished in Three Persons</w:t>
      </w:r>
    </w:p>
    <w:p w14:paraId="4241022F">
      <w:pPr>
        <w:pStyle w:val="3"/>
        <w:spacing w:line="340" w:lineRule="exact"/>
        <w:ind w:right="0"/>
        <w:jc w:val="left"/>
        <w:rPr>
          <w:rFonts w:hint="eastAsia"/>
          <w:sz w:val="30"/>
          <w:szCs w:val="30"/>
        </w:rPr>
      </w:pPr>
      <w:r>
        <w:rPr>
          <w:rFonts w:hint="eastAsia"/>
          <w:sz w:val="30"/>
          <w:szCs w:val="30"/>
        </w:rPr>
        <w:t>第八条 上帝本质为一，却分为三位格</w:t>
      </w:r>
    </w:p>
    <w:p w14:paraId="7CB76E28">
      <w:pPr>
        <w:pStyle w:val="3"/>
        <w:spacing w:line="340" w:lineRule="exact"/>
        <w:ind w:right="0"/>
        <w:jc w:val="left"/>
        <w:rPr>
          <w:rFonts w:hint="eastAsia"/>
          <w:sz w:val="30"/>
          <w:szCs w:val="30"/>
        </w:rPr>
      </w:pPr>
    </w:p>
    <w:p w14:paraId="2EDD364F">
      <w:pPr>
        <w:pStyle w:val="3"/>
        <w:spacing w:line="340" w:lineRule="exact"/>
        <w:ind w:right="0"/>
        <w:jc w:val="left"/>
        <w:rPr>
          <w:rFonts w:hint="eastAsia"/>
          <w:sz w:val="30"/>
          <w:szCs w:val="30"/>
        </w:rPr>
      </w:pPr>
      <w:r>
        <w:rPr>
          <w:rFonts w:hint="eastAsia"/>
          <w:sz w:val="30"/>
          <w:szCs w:val="30"/>
        </w:rPr>
        <w:t>Article IX The Proof of the Foregoing Article of the Trinity of Persons in One God</w:t>
      </w:r>
    </w:p>
    <w:p w14:paraId="5878F1BD">
      <w:pPr>
        <w:pStyle w:val="3"/>
        <w:spacing w:line="340" w:lineRule="exact"/>
        <w:ind w:right="0"/>
        <w:jc w:val="left"/>
        <w:rPr>
          <w:rFonts w:hint="eastAsia"/>
          <w:sz w:val="30"/>
          <w:szCs w:val="30"/>
        </w:rPr>
      </w:pPr>
      <w:r>
        <w:rPr>
          <w:rFonts w:hint="eastAsia"/>
          <w:sz w:val="30"/>
          <w:szCs w:val="30"/>
        </w:rPr>
        <w:t>第九条 前一条关于三位一体独一上帝的证明</w:t>
      </w:r>
    </w:p>
    <w:p w14:paraId="21E46D77">
      <w:pPr>
        <w:pStyle w:val="3"/>
        <w:spacing w:line="340" w:lineRule="exact"/>
        <w:ind w:right="0"/>
        <w:jc w:val="left"/>
        <w:rPr>
          <w:rFonts w:hint="eastAsia"/>
          <w:sz w:val="30"/>
          <w:szCs w:val="30"/>
        </w:rPr>
      </w:pPr>
    </w:p>
    <w:p w14:paraId="5E441A48">
      <w:pPr>
        <w:pStyle w:val="3"/>
        <w:spacing w:line="340" w:lineRule="exact"/>
        <w:ind w:right="0"/>
        <w:jc w:val="left"/>
        <w:rPr>
          <w:rFonts w:hint="eastAsia"/>
          <w:sz w:val="30"/>
          <w:szCs w:val="30"/>
        </w:rPr>
      </w:pPr>
      <w:r>
        <w:rPr>
          <w:rFonts w:hint="eastAsia"/>
          <w:sz w:val="30"/>
          <w:szCs w:val="30"/>
        </w:rPr>
        <w:t>Article X Jesus Christ is True and Eternal God</w:t>
      </w:r>
    </w:p>
    <w:p w14:paraId="2F464FBE">
      <w:pPr>
        <w:pStyle w:val="3"/>
        <w:spacing w:line="340" w:lineRule="exact"/>
        <w:ind w:right="0"/>
        <w:jc w:val="left"/>
        <w:rPr>
          <w:rFonts w:hint="eastAsia"/>
          <w:sz w:val="30"/>
          <w:szCs w:val="30"/>
        </w:rPr>
      </w:pPr>
      <w:r>
        <w:rPr>
          <w:rFonts w:hint="eastAsia"/>
          <w:sz w:val="30"/>
          <w:szCs w:val="30"/>
        </w:rPr>
        <w:t>第十条 耶稣基督是真实永恒的上帝</w:t>
      </w:r>
    </w:p>
    <w:p w14:paraId="3824725B">
      <w:pPr>
        <w:pStyle w:val="3"/>
        <w:spacing w:line="340" w:lineRule="exact"/>
        <w:ind w:right="0"/>
        <w:jc w:val="left"/>
        <w:rPr>
          <w:rFonts w:hint="eastAsia"/>
          <w:sz w:val="30"/>
          <w:szCs w:val="30"/>
        </w:rPr>
      </w:pPr>
    </w:p>
    <w:p w14:paraId="4348F2A5">
      <w:pPr>
        <w:pStyle w:val="3"/>
        <w:spacing w:line="340" w:lineRule="exact"/>
        <w:ind w:right="0"/>
        <w:jc w:val="left"/>
        <w:rPr>
          <w:rFonts w:hint="eastAsia"/>
          <w:sz w:val="30"/>
          <w:szCs w:val="30"/>
        </w:rPr>
      </w:pPr>
      <w:r>
        <w:rPr>
          <w:rFonts w:hint="eastAsia"/>
          <w:sz w:val="30"/>
          <w:szCs w:val="30"/>
        </w:rPr>
        <w:t>Article XI The Holy Spirit is True and Eternal God</w:t>
      </w:r>
    </w:p>
    <w:p w14:paraId="00F27C00">
      <w:pPr>
        <w:pStyle w:val="3"/>
        <w:spacing w:line="340" w:lineRule="exact"/>
        <w:ind w:right="0"/>
        <w:jc w:val="left"/>
        <w:rPr>
          <w:rFonts w:hint="eastAsia"/>
          <w:sz w:val="30"/>
          <w:szCs w:val="30"/>
        </w:rPr>
      </w:pPr>
      <w:r>
        <w:rPr>
          <w:rFonts w:hint="eastAsia"/>
          <w:sz w:val="30"/>
          <w:szCs w:val="30"/>
        </w:rPr>
        <w:t>第十一条 圣灵是真实永恒的上帝</w:t>
      </w:r>
    </w:p>
    <w:p w14:paraId="364A1679">
      <w:pPr>
        <w:pStyle w:val="3"/>
        <w:spacing w:line="340" w:lineRule="exact"/>
        <w:ind w:right="0"/>
        <w:jc w:val="left"/>
        <w:rPr>
          <w:rFonts w:hint="eastAsia"/>
          <w:sz w:val="30"/>
          <w:szCs w:val="30"/>
        </w:rPr>
      </w:pPr>
    </w:p>
    <w:p w14:paraId="707ABFAA">
      <w:pPr>
        <w:pStyle w:val="3"/>
        <w:spacing w:line="340" w:lineRule="exact"/>
        <w:ind w:right="0"/>
        <w:jc w:val="left"/>
        <w:rPr>
          <w:rFonts w:hint="eastAsia"/>
          <w:sz w:val="30"/>
          <w:szCs w:val="30"/>
        </w:rPr>
      </w:pPr>
      <w:r>
        <w:rPr>
          <w:rFonts w:hint="eastAsia"/>
          <w:sz w:val="30"/>
          <w:szCs w:val="30"/>
        </w:rPr>
        <w:t>Article XII The Creation of All Things, Especially the Angels</w:t>
      </w:r>
    </w:p>
    <w:p w14:paraId="3457CE47">
      <w:pPr>
        <w:pStyle w:val="3"/>
        <w:spacing w:line="340" w:lineRule="exact"/>
        <w:ind w:right="0"/>
        <w:jc w:val="left"/>
        <w:rPr>
          <w:rFonts w:hint="eastAsia"/>
          <w:sz w:val="30"/>
          <w:szCs w:val="30"/>
        </w:rPr>
      </w:pPr>
      <w:r>
        <w:rPr>
          <w:rFonts w:hint="eastAsia"/>
          <w:sz w:val="30"/>
          <w:szCs w:val="30"/>
        </w:rPr>
        <w:t>第十二条 万物的创造，特别是天使</w:t>
      </w:r>
    </w:p>
    <w:p w14:paraId="6BAB63F4">
      <w:pPr>
        <w:pStyle w:val="3"/>
        <w:spacing w:line="340" w:lineRule="exact"/>
        <w:ind w:right="0"/>
        <w:jc w:val="left"/>
        <w:rPr>
          <w:rFonts w:hint="eastAsia"/>
          <w:sz w:val="30"/>
          <w:szCs w:val="30"/>
        </w:rPr>
      </w:pPr>
    </w:p>
    <w:p w14:paraId="279582DE">
      <w:pPr>
        <w:pStyle w:val="3"/>
        <w:spacing w:line="340" w:lineRule="exact"/>
        <w:ind w:right="0"/>
        <w:jc w:val="left"/>
        <w:rPr>
          <w:rFonts w:hint="eastAsia"/>
          <w:sz w:val="30"/>
          <w:szCs w:val="30"/>
        </w:rPr>
      </w:pPr>
      <w:r>
        <w:rPr>
          <w:rFonts w:hint="eastAsia"/>
          <w:sz w:val="30"/>
          <w:szCs w:val="30"/>
        </w:rPr>
        <w:t>Article XIII The Providence of God and His Government of All Things</w:t>
      </w:r>
    </w:p>
    <w:p w14:paraId="78B237A5">
      <w:pPr>
        <w:pStyle w:val="3"/>
        <w:spacing w:line="340" w:lineRule="exact"/>
        <w:ind w:right="0"/>
        <w:jc w:val="left"/>
        <w:rPr>
          <w:rFonts w:hint="eastAsia"/>
          <w:sz w:val="30"/>
          <w:szCs w:val="30"/>
        </w:rPr>
      </w:pPr>
      <w:r>
        <w:rPr>
          <w:rFonts w:hint="eastAsia"/>
          <w:sz w:val="30"/>
          <w:szCs w:val="30"/>
        </w:rPr>
        <w:t>第十三条 上帝的护理与祂对万物的管治</w:t>
      </w:r>
    </w:p>
    <w:p w14:paraId="29D808B8">
      <w:pPr>
        <w:pStyle w:val="3"/>
        <w:spacing w:line="340" w:lineRule="exact"/>
        <w:ind w:right="0"/>
        <w:jc w:val="left"/>
        <w:rPr>
          <w:rFonts w:hint="eastAsia"/>
          <w:sz w:val="30"/>
          <w:szCs w:val="30"/>
        </w:rPr>
      </w:pPr>
    </w:p>
    <w:p w14:paraId="49EB3B7B">
      <w:pPr>
        <w:pStyle w:val="3"/>
        <w:spacing w:line="340" w:lineRule="exact"/>
        <w:ind w:right="0"/>
        <w:jc w:val="left"/>
        <w:rPr>
          <w:rFonts w:hint="eastAsia"/>
          <w:sz w:val="30"/>
          <w:szCs w:val="30"/>
        </w:rPr>
      </w:pPr>
      <w:r>
        <w:rPr>
          <w:rFonts w:hint="eastAsia"/>
          <w:sz w:val="30"/>
          <w:szCs w:val="30"/>
        </w:rPr>
        <w:t>Article XIV The Creation and Fall of Man, and His Incapacity to Perform What is Truly Good</w:t>
      </w:r>
    </w:p>
    <w:p w14:paraId="53CD0B24">
      <w:pPr>
        <w:pStyle w:val="3"/>
        <w:spacing w:line="340" w:lineRule="exact"/>
        <w:ind w:right="0"/>
        <w:jc w:val="left"/>
        <w:rPr>
          <w:rFonts w:hint="eastAsia"/>
          <w:sz w:val="30"/>
          <w:szCs w:val="30"/>
        </w:rPr>
      </w:pPr>
      <w:r>
        <w:rPr>
          <w:rFonts w:hint="eastAsia"/>
          <w:sz w:val="30"/>
          <w:szCs w:val="30"/>
        </w:rPr>
        <w:t>第十四条 人的创造与堕落，及其行善的无能</w:t>
      </w:r>
    </w:p>
    <w:p w14:paraId="09CC725F">
      <w:pPr>
        <w:pStyle w:val="3"/>
        <w:spacing w:line="340" w:lineRule="exact"/>
        <w:ind w:right="0"/>
        <w:jc w:val="left"/>
        <w:rPr>
          <w:rFonts w:hint="eastAsia"/>
          <w:sz w:val="30"/>
          <w:szCs w:val="30"/>
        </w:rPr>
      </w:pPr>
    </w:p>
    <w:p w14:paraId="1B131DB7">
      <w:pPr>
        <w:pStyle w:val="3"/>
        <w:spacing w:line="340" w:lineRule="exact"/>
        <w:ind w:right="0"/>
        <w:jc w:val="left"/>
        <w:rPr>
          <w:rFonts w:hint="eastAsia"/>
          <w:sz w:val="30"/>
          <w:szCs w:val="30"/>
        </w:rPr>
      </w:pPr>
      <w:r>
        <w:rPr>
          <w:rFonts w:hint="eastAsia"/>
          <w:sz w:val="30"/>
          <w:szCs w:val="30"/>
        </w:rPr>
        <w:t>Article XV Original Sin</w:t>
      </w:r>
    </w:p>
    <w:p w14:paraId="031A547D">
      <w:pPr>
        <w:pStyle w:val="3"/>
        <w:spacing w:line="340" w:lineRule="exact"/>
        <w:ind w:right="0"/>
        <w:jc w:val="left"/>
        <w:rPr>
          <w:rFonts w:hint="eastAsia"/>
          <w:sz w:val="30"/>
          <w:szCs w:val="30"/>
        </w:rPr>
      </w:pPr>
      <w:r>
        <w:rPr>
          <w:rFonts w:hint="eastAsia"/>
          <w:sz w:val="30"/>
          <w:szCs w:val="30"/>
        </w:rPr>
        <w:t>第十五条 原罪</w:t>
      </w:r>
    </w:p>
    <w:p w14:paraId="5DB044B0">
      <w:pPr>
        <w:pStyle w:val="3"/>
        <w:spacing w:line="340" w:lineRule="exact"/>
        <w:ind w:right="0"/>
        <w:jc w:val="left"/>
        <w:rPr>
          <w:rFonts w:hint="eastAsia"/>
          <w:sz w:val="30"/>
          <w:szCs w:val="30"/>
        </w:rPr>
      </w:pPr>
    </w:p>
    <w:p w14:paraId="62DAB85A">
      <w:pPr>
        <w:pStyle w:val="3"/>
        <w:spacing w:line="340" w:lineRule="exact"/>
        <w:ind w:right="0"/>
        <w:jc w:val="left"/>
        <w:rPr>
          <w:rFonts w:hint="eastAsia"/>
          <w:sz w:val="30"/>
          <w:szCs w:val="30"/>
        </w:rPr>
      </w:pPr>
      <w:r>
        <w:rPr>
          <w:rFonts w:hint="eastAsia"/>
          <w:sz w:val="30"/>
          <w:szCs w:val="30"/>
        </w:rPr>
        <w:t>Article XVI Eternal Election</w:t>
      </w:r>
    </w:p>
    <w:p w14:paraId="0553C584">
      <w:pPr>
        <w:pStyle w:val="3"/>
        <w:spacing w:line="340" w:lineRule="exact"/>
        <w:ind w:right="0"/>
        <w:jc w:val="left"/>
        <w:rPr>
          <w:rFonts w:hint="eastAsia"/>
          <w:sz w:val="30"/>
          <w:szCs w:val="30"/>
        </w:rPr>
      </w:pPr>
      <w:r>
        <w:rPr>
          <w:rFonts w:hint="eastAsia"/>
          <w:sz w:val="30"/>
          <w:szCs w:val="30"/>
        </w:rPr>
        <w:t>第十六条 永远的拣选</w:t>
      </w:r>
    </w:p>
    <w:p w14:paraId="1D71FA5B">
      <w:pPr>
        <w:pStyle w:val="3"/>
        <w:spacing w:line="340" w:lineRule="exact"/>
        <w:ind w:right="0"/>
        <w:jc w:val="left"/>
        <w:rPr>
          <w:rFonts w:hint="eastAsia"/>
          <w:sz w:val="30"/>
          <w:szCs w:val="30"/>
        </w:rPr>
      </w:pPr>
    </w:p>
    <w:p w14:paraId="224E3527">
      <w:pPr>
        <w:pStyle w:val="3"/>
        <w:spacing w:line="340" w:lineRule="exact"/>
        <w:ind w:right="0"/>
        <w:jc w:val="left"/>
        <w:rPr>
          <w:rFonts w:hint="eastAsia"/>
          <w:sz w:val="30"/>
          <w:szCs w:val="30"/>
        </w:rPr>
      </w:pPr>
      <w:r>
        <w:rPr>
          <w:rFonts w:hint="eastAsia"/>
          <w:sz w:val="30"/>
          <w:szCs w:val="30"/>
        </w:rPr>
        <w:t>Article XVII The Recovery of Fallen Man</w:t>
      </w:r>
    </w:p>
    <w:p w14:paraId="756275BE">
      <w:pPr>
        <w:pStyle w:val="3"/>
        <w:spacing w:line="340" w:lineRule="exact"/>
        <w:ind w:right="0"/>
        <w:jc w:val="left"/>
        <w:rPr>
          <w:rFonts w:hint="eastAsia"/>
          <w:sz w:val="30"/>
          <w:szCs w:val="30"/>
        </w:rPr>
      </w:pPr>
      <w:r>
        <w:rPr>
          <w:rFonts w:hint="eastAsia"/>
          <w:sz w:val="30"/>
          <w:szCs w:val="30"/>
        </w:rPr>
        <w:t>第十七条 堕落之人的恢复</w:t>
      </w:r>
    </w:p>
    <w:p w14:paraId="53169071">
      <w:pPr>
        <w:pStyle w:val="3"/>
        <w:spacing w:line="340" w:lineRule="exact"/>
        <w:ind w:right="0"/>
        <w:jc w:val="left"/>
        <w:rPr>
          <w:rFonts w:hint="eastAsia"/>
          <w:sz w:val="30"/>
          <w:szCs w:val="30"/>
        </w:rPr>
      </w:pPr>
    </w:p>
    <w:p w14:paraId="090CBA38">
      <w:pPr>
        <w:pStyle w:val="3"/>
        <w:spacing w:line="340" w:lineRule="exact"/>
        <w:ind w:right="0"/>
        <w:jc w:val="left"/>
        <w:rPr>
          <w:rFonts w:hint="eastAsia"/>
          <w:sz w:val="30"/>
          <w:szCs w:val="30"/>
        </w:rPr>
      </w:pPr>
      <w:r>
        <w:rPr>
          <w:rFonts w:hint="eastAsia"/>
          <w:sz w:val="30"/>
          <w:szCs w:val="30"/>
        </w:rPr>
        <w:t>Article XVIII The Incarnation of Jesus Christ</w:t>
      </w:r>
    </w:p>
    <w:p w14:paraId="3C61234A">
      <w:pPr>
        <w:pStyle w:val="3"/>
        <w:spacing w:line="340" w:lineRule="exact"/>
        <w:ind w:right="0"/>
        <w:jc w:val="left"/>
        <w:rPr>
          <w:rFonts w:hint="eastAsia"/>
          <w:sz w:val="30"/>
          <w:szCs w:val="30"/>
        </w:rPr>
      </w:pPr>
      <w:r>
        <w:rPr>
          <w:rFonts w:hint="eastAsia"/>
          <w:sz w:val="30"/>
          <w:szCs w:val="30"/>
        </w:rPr>
        <w:t>第十八条 耶稣基督的道成肉身</w:t>
      </w:r>
    </w:p>
    <w:p w14:paraId="2994EB95">
      <w:pPr>
        <w:pStyle w:val="3"/>
        <w:spacing w:line="340" w:lineRule="exact"/>
        <w:ind w:right="0"/>
        <w:jc w:val="left"/>
        <w:rPr>
          <w:rFonts w:hint="eastAsia"/>
          <w:sz w:val="30"/>
          <w:szCs w:val="30"/>
        </w:rPr>
      </w:pPr>
    </w:p>
    <w:p w14:paraId="609AC66F">
      <w:pPr>
        <w:pStyle w:val="3"/>
        <w:spacing w:line="340" w:lineRule="exact"/>
        <w:ind w:right="0"/>
        <w:jc w:val="left"/>
        <w:rPr>
          <w:rFonts w:hint="eastAsia"/>
          <w:sz w:val="30"/>
          <w:szCs w:val="30"/>
        </w:rPr>
      </w:pPr>
      <w:r>
        <w:rPr>
          <w:rFonts w:hint="eastAsia"/>
          <w:sz w:val="30"/>
          <w:szCs w:val="30"/>
        </w:rPr>
        <w:t>Article XIX The Union and Distinction of the Two Natures in the Person of Christ</w:t>
      </w:r>
    </w:p>
    <w:p w14:paraId="43735B4C">
      <w:pPr>
        <w:pStyle w:val="3"/>
        <w:spacing w:line="340" w:lineRule="exact"/>
        <w:ind w:right="0"/>
        <w:jc w:val="left"/>
        <w:rPr>
          <w:rFonts w:hint="eastAsia"/>
          <w:sz w:val="30"/>
          <w:szCs w:val="30"/>
        </w:rPr>
      </w:pPr>
      <w:r>
        <w:rPr>
          <w:rFonts w:hint="eastAsia"/>
          <w:sz w:val="30"/>
          <w:szCs w:val="30"/>
        </w:rPr>
        <w:t>第十九条 基督位格中两种本性的联合与区别</w:t>
      </w:r>
    </w:p>
    <w:p w14:paraId="41A9EAF7">
      <w:pPr>
        <w:pStyle w:val="3"/>
        <w:spacing w:line="340" w:lineRule="exact"/>
        <w:ind w:right="0"/>
        <w:jc w:val="left"/>
        <w:rPr>
          <w:rFonts w:hint="eastAsia"/>
          <w:sz w:val="30"/>
          <w:szCs w:val="30"/>
        </w:rPr>
      </w:pPr>
    </w:p>
    <w:p w14:paraId="4A24BF8C">
      <w:pPr>
        <w:pStyle w:val="3"/>
        <w:spacing w:line="340" w:lineRule="exact"/>
        <w:ind w:right="0"/>
        <w:jc w:val="left"/>
        <w:rPr>
          <w:rFonts w:hint="eastAsia"/>
          <w:sz w:val="30"/>
          <w:szCs w:val="30"/>
        </w:rPr>
      </w:pPr>
      <w:r>
        <w:rPr>
          <w:rFonts w:hint="eastAsia"/>
          <w:sz w:val="30"/>
          <w:szCs w:val="30"/>
        </w:rPr>
        <w:t>Article XX God Has Manifested His Justice and Mercy in Christ</w:t>
      </w:r>
    </w:p>
    <w:p w14:paraId="6960925D">
      <w:pPr>
        <w:pStyle w:val="3"/>
        <w:spacing w:line="340" w:lineRule="exact"/>
        <w:ind w:right="0"/>
        <w:jc w:val="left"/>
        <w:rPr>
          <w:rFonts w:hint="eastAsia"/>
          <w:sz w:val="30"/>
          <w:szCs w:val="30"/>
        </w:rPr>
      </w:pPr>
      <w:r>
        <w:rPr>
          <w:rFonts w:hint="eastAsia"/>
          <w:sz w:val="30"/>
          <w:szCs w:val="30"/>
        </w:rPr>
        <w:t>第二十条 上帝在基督里彰显了祂的公义和慈爱</w:t>
      </w:r>
    </w:p>
    <w:p w14:paraId="349D8775">
      <w:pPr>
        <w:pStyle w:val="3"/>
        <w:spacing w:line="340" w:lineRule="exact"/>
        <w:ind w:right="0"/>
        <w:jc w:val="left"/>
        <w:rPr>
          <w:rFonts w:hint="eastAsia"/>
          <w:sz w:val="30"/>
          <w:szCs w:val="30"/>
        </w:rPr>
      </w:pPr>
    </w:p>
    <w:p w14:paraId="5CFB5940">
      <w:pPr>
        <w:pStyle w:val="3"/>
        <w:spacing w:line="340" w:lineRule="exact"/>
        <w:ind w:right="0"/>
        <w:jc w:val="left"/>
        <w:rPr>
          <w:rFonts w:hint="eastAsia"/>
          <w:sz w:val="30"/>
          <w:szCs w:val="30"/>
        </w:rPr>
      </w:pPr>
      <w:r>
        <w:rPr>
          <w:rFonts w:hint="eastAsia"/>
          <w:sz w:val="30"/>
          <w:szCs w:val="30"/>
        </w:rPr>
        <w:t>Article XXI The Satisfaction of Christ, Our Only High Priest, for Us</w:t>
      </w:r>
    </w:p>
    <w:p w14:paraId="7AE5D3A2">
      <w:pPr>
        <w:pStyle w:val="3"/>
        <w:spacing w:line="340" w:lineRule="exact"/>
        <w:ind w:right="0"/>
        <w:jc w:val="left"/>
        <w:rPr>
          <w:rFonts w:hint="eastAsia"/>
          <w:sz w:val="30"/>
          <w:szCs w:val="30"/>
        </w:rPr>
      </w:pPr>
      <w:r>
        <w:rPr>
          <w:rFonts w:hint="eastAsia"/>
          <w:sz w:val="30"/>
          <w:szCs w:val="30"/>
        </w:rPr>
        <w:t>第二十一条 基督，我们唯一的大祭司，为我们所作的补赎</w:t>
      </w:r>
    </w:p>
    <w:p w14:paraId="0375936E">
      <w:pPr>
        <w:pStyle w:val="3"/>
        <w:spacing w:line="340" w:lineRule="exact"/>
        <w:ind w:right="0"/>
        <w:jc w:val="left"/>
        <w:rPr>
          <w:rFonts w:hint="eastAsia"/>
          <w:sz w:val="30"/>
          <w:szCs w:val="30"/>
        </w:rPr>
      </w:pPr>
    </w:p>
    <w:p w14:paraId="77A59EA6">
      <w:pPr>
        <w:pStyle w:val="3"/>
        <w:spacing w:line="340" w:lineRule="exact"/>
        <w:ind w:right="0"/>
        <w:jc w:val="left"/>
        <w:rPr>
          <w:rFonts w:hint="eastAsia"/>
          <w:sz w:val="30"/>
          <w:szCs w:val="30"/>
        </w:rPr>
      </w:pPr>
      <w:r>
        <w:rPr>
          <w:rFonts w:hint="eastAsia"/>
          <w:sz w:val="30"/>
          <w:szCs w:val="30"/>
        </w:rPr>
        <w:t>Article XXII Our Justification Through Faith in Jesus Christ</w:t>
      </w:r>
    </w:p>
    <w:p w14:paraId="056E8B30">
      <w:pPr>
        <w:pStyle w:val="3"/>
        <w:spacing w:line="340" w:lineRule="exact"/>
        <w:ind w:right="0"/>
        <w:jc w:val="left"/>
        <w:rPr>
          <w:rFonts w:hint="eastAsia"/>
          <w:sz w:val="30"/>
          <w:szCs w:val="30"/>
        </w:rPr>
      </w:pPr>
      <w:r>
        <w:rPr>
          <w:rFonts w:hint="eastAsia"/>
          <w:sz w:val="30"/>
          <w:szCs w:val="30"/>
        </w:rPr>
        <w:t>第二十二条 我们因信耶稣基督而称义</w:t>
      </w:r>
    </w:p>
    <w:p w14:paraId="12D81646">
      <w:pPr>
        <w:pStyle w:val="3"/>
        <w:spacing w:line="340" w:lineRule="exact"/>
        <w:ind w:right="0"/>
        <w:jc w:val="left"/>
        <w:rPr>
          <w:rFonts w:hint="eastAsia"/>
          <w:sz w:val="30"/>
          <w:szCs w:val="30"/>
        </w:rPr>
      </w:pPr>
    </w:p>
    <w:p w14:paraId="581C3C0A">
      <w:pPr>
        <w:pStyle w:val="3"/>
        <w:spacing w:line="340" w:lineRule="exact"/>
        <w:ind w:right="0"/>
        <w:jc w:val="left"/>
        <w:rPr>
          <w:rFonts w:hint="eastAsia"/>
          <w:sz w:val="30"/>
          <w:szCs w:val="30"/>
        </w:rPr>
      </w:pPr>
      <w:r>
        <w:rPr>
          <w:rFonts w:hint="eastAsia"/>
          <w:sz w:val="30"/>
          <w:szCs w:val="30"/>
        </w:rPr>
        <w:t>Article XXIII Wherein Our Justification before God Consists</w:t>
      </w:r>
    </w:p>
    <w:p w14:paraId="3D52E60B">
      <w:pPr>
        <w:pStyle w:val="3"/>
        <w:spacing w:line="340" w:lineRule="exact"/>
        <w:ind w:right="0"/>
        <w:jc w:val="left"/>
        <w:rPr>
          <w:rFonts w:hint="eastAsia"/>
          <w:sz w:val="30"/>
          <w:szCs w:val="30"/>
        </w:rPr>
      </w:pPr>
      <w:r>
        <w:rPr>
          <w:rFonts w:hint="eastAsia"/>
          <w:sz w:val="30"/>
          <w:szCs w:val="30"/>
        </w:rPr>
        <w:t>第二十三条 我们的称义在上帝面前在于何事</w:t>
      </w:r>
    </w:p>
    <w:p w14:paraId="6B20AF92">
      <w:pPr>
        <w:pStyle w:val="3"/>
        <w:spacing w:line="340" w:lineRule="exact"/>
        <w:ind w:right="0"/>
        <w:jc w:val="left"/>
        <w:rPr>
          <w:rFonts w:hint="eastAsia"/>
          <w:sz w:val="30"/>
          <w:szCs w:val="30"/>
        </w:rPr>
      </w:pPr>
    </w:p>
    <w:p w14:paraId="2A2AE904">
      <w:pPr>
        <w:pStyle w:val="3"/>
        <w:spacing w:line="340" w:lineRule="exact"/>
        <w:ind w:right="0"/>
        <w:jc w:val="left"/>
        <w:rPr>
          <w:rFonts w:hint="eastAsia"/>
          <w:sz w:val="30"/>
          <w:szCs w:val="30"/>
        </w:rPr>
      </w:pPr>
      <w:r>
        <w:rPr>
          <w:rFonts w:hint="eastAsia"/>
          <w:sz w:val="30"/>
          <w:szCs w:val="30"/>
        </w:rPr>
        <w:t>Article XXIV Mans Sanctification and Good Works</w:t>
      </w:r>
    </w:p>
    <w:p w14:paraId="254DA492">
      <w:pPr>
        <w:pStyle w:val="3"/>
        <w:spacing w:line="340" w:lineRule="exact"/>
        <w:ind w:right="0"/>
        <w:jc w:val="left"/>
        <w:rPr>
          <w:rFonts w:hint="eastAsia"/>
          <w:sz w:val="30"/>
          <w:szCs w:val="30"/>
        </w:rPr>
      </w:pPr>
      <w:r>
        <w:rPr>
          <w:rFonts w:hint="eastAsia"/>
          <w:sz w:val="30"/>
          <w:szCs w:val="30"/>
        </w:rPr>
        <w:t>第二十四条 人的成圣与善行</w:t>
      </w:r>
    </w:p>
    <w:p w14:paraId="07E241B1">
      <w:pPr>
        <w:pStyle w:val="3"/>
        <w:spacing w:line="340" w:lineRule="exact"/>
        <w:ind w:right="0"/>
        <w:jc w:val="left"/>
        <w:rPr>
          <w:rFonts w:hint="eastAsia"/>
          <w:sz w:val="30"/>
          <w:szCs w:val="30"/>
        </w:rPr>
      </w:pPr>
    </w:p>
    <w:p w14:paraId="381C6B67">
      <w:pPr>
        <w:pStyle w:val="3"/>
        <w:spacing w:line="340" w:lineRule="exact"/>
        <w:ind w:right="0"/>
        <w:jc w:val="left"/>
        <w:rPr>
          <w:rFonts w:hint="eastAsia"/>
          <w:sz w:val="30"/>
          <w:szCs w:val="30"/>
        </w:rPr>
      </w:pPr>
      <w:r>
        <w:rPr>
          <w:rFonts w:hint="eastAsia"/>
          <w:sz w:val="30"/>
          <w:szCs w:val="30"/>
        </w:rPr>
        <w:t>Article XXV The Abolishing of the Ceremonial Law</w:t>
      </w:r>
    </w:p>
    <w:p w14:paraId="0D4A4306">
      <w:pPr>
        <w:pStyle w:val="3"/>
        <w:spacing w:line="340" w:lineRule="exact"/>
        <w:ind w:right="0"/>
        <w:jc w:val="left"/>
        <w:rPr>
          <w:rFonts w:hint="eastAsia"/>
          <w:sz w:val="30"/>
          <w:szCs w:val="30"/>
        </w:rPr>
      </w:pPr>
      <w:r>
        <w:rPr>
          <w:rFonts w:hint="eastAsia"/>
          <w:sz w:val="30"/>
          <w:szCs w:val="30"/>
        </w:rPr>
        <w:t>第二十五条 礼仪律法的废除</w:t>
      </w:r>
    </w:p>
    <w:p w14:paraId="15111EA6">
      <w:pPr>
        <w:pStyle w:val="3"/>
        <w:spacing w:line="340" w:lineRule="exact"/>
        <w:ind w:right="0"/>
        <w:jc w:val="left"/>
        <w:rPr>
          <w:rFonts w:hint="eastAsia"/>
          <w:sz w:val="30"/>
          <w:szCs w:val="30"/>
        </w:rPr>
      </w:pPr>
    </w:p>
    <w:p w14:paraId="2BB0F754">
      <w:pPr>
        <w:pStyle w:val="3"/>
        <w:spacing w:line="340" w:lineRule="exact"/>
        <w:ind w:right="0"/>
        <w:jc w:val="left"/>
        <w:rPr>
          <w:rFonts w:hint="eastAsia"/>
          <w:sz w:val="30"/>
          <w:szCs w:val="30"/>
        </w:rPr>
      </w:pPr>
      <w:r>
        <w:rPr>
          <w:rFonts w:hint="eastAsia"/>
          <w:sz w:val="30"/>
          <w:szCs w:val="30"/>
        </w:rPr>
        <w:t>Article XXVI Christs Intercession</w:t>
      </w:r>
    </w:p>
    <w:p w14:paraId="220E8BF8">
      <w:pPr>
        <w:pStyle w:val="3"/>
        <w:spacing w:line="340" w:lineRule="exact"/>
        <w:ind w:right="0"/>
        <w:jc w:val="left"/>
        <w:rPr>
          <w:rFonts w:hint="eastAsia"/>
          <w:sz w:val="30"/>
          <w:szCs w:val="30"/>
        </w:rPr>
      </w:pPr>
      <w:r>
        <w:rPr>
          <w:rFonts w:hint="eastAsia"/>
          <w:sz w:val="30"/>
          <w:szCs w:val="30"/>
        </w:rPr>
        <w:t>第二十六条 基督的代求</w:t>
      </w:r>
    </w:p>
    <w:p w14:paraId="25192F3C">
      <w:pPr>
        <w:pStyle w:val="3"/>
        <w:spacing w:line="340" w:lineRule="exact"/>
        <w:ind w:right="0"/>
        <w:jc w:val="left"/>
        <w:rPr>
          <w:rFonts w:hint="eastAsia"/>
          <w:sz w:val="30"/>
          <w:szCs w:val="30"/>
        </w:rPr>
      </w:pPr>
    </w:p>
    <w:p w14:paraId="3C4D373C">
      <w:pPr>
        <w:pStyle w:val="3"/>
        <w:spacing w:line="340" w:lineRule="exact"/>
        <w:ind w:right="0"/>
        <w:jc w:val="left"/>
        <w:rPr>
          <w:rFonts w:hint="eastAsia"/>
          <w:sz w:val="30"/>
          <w:szCs w:val="30"/>
        </w:rPr>
      </w:pPr>
      <w:r>
        <w:rPr>
          <w:rFonts w:hint="eastAsia"/>
          <w:sz w:val="30"/>
          <w:szCs w:val="30"/>
        </w:rPr>
        <w:t>Article XXVII The Catholic Christian Church</w:t>
      </w:r>
    </w:p>
    <w:p w14:paraId="377374DF">
      <w:pPr>
        <w:pStyle w:val="3"/>
        <w:spacing w:line="340" w:lineRule="exact"/>
        <w:ind w:right="0"/>
        <w:jc w:val="left"/>
        <w:rPr>
          <w:rFonts w:hint="eastAsia"/>
          <w:sz w:val="30"/>
          <w:szCs w:val="30"/>
        </w:rPr>
      </w:pPr>
      <w:r>
        <w:rPr>
          <w:rFonts w:hint="eastAsia"/>
          <w:sz w:val="30"/>
          <w:szCs w:val="30"/>
        </w:rPr>
        <w:t>第二十七条 大公基督教会</w:t>
      </w:r>
    </w:p>
    <w:p w14:paraId="7BEB975F">
      <w:pPr>
        <w:pStyle w:val="3"/>
        <w:spacing w:line="340" w:lineRule="exact"/>
        <w:ind w:right="0"/>
        <w:jc w:val="left"/>
        <w:rPr>
          <w:rFonts w:hint="eastAsia"/>
          <w:sz w:val="30"/>
          <w:szCs w:val="30"/>
        </w:rPr>
      </w:pPr>
    </w:p>
    <w:p w14:paraId="3D0B1477">
      <w:pPr>
        <w:pStyle w:val="3"/>
        <w:spacing w:line="340" w:lineRule="exact"/>
        <w:ind w:right="0"/>
        <w:jc w:val="left"/>
        <w:rPr>
          <w:rFonts w:hint="eastAsia"/>
          <w:sz w:val="30"/>
          <w:szCs w:val="30"/>
        </w:rPr>
      </w:pPr>
      <w:r>
        <w:rPr>
          <w:rFonts w:hint="eastAsia"/>
          <w:sz w:val="30"/>
          <w:szCs w:val="30"/>
        </w:rPr>
        <w:t>Article XXVIII Every One is Bound to Join Himself to the True Church</w:t>
      </w:r>
    </w:p>
    <w:p w14:paraId="5BFD44E2">
      <w:pPr>
        <w:pStyle w:val="3"/>
        <w:spacing w:line="340" w:lineRule="exact"/>
        <w:ind w:right="0"/>
        <w:jc w:val="left"/>
        <w:rPr>
          <w:rFonts w:hint="eastAsia"/>
          <w:sz w:val="30"/>
          <w:szCs w:val="30"/>
        </w:rPr>
      </w:pPr>
      <w:r>
        <w:rPr>
          <w:rFonts w:hint="eastAsia"/>
          <w:sz w:val="30"/>
          <w:szCs w:val="30"/>
        </w:rPr>
        <w:t>第二十八条 人人都有责任加入真教会</w:t>
      </w:r>
    </w:p>
    <w:p w14:paraId="26AAC6D6">
      <w:pPr>
        <w:pStyle w:val="3"/>
        <w:spacing w:line="340" w:lineRule="exact"/>
        <w:ind w:right="0"/>
        <w:jc w:val="left"/>
        <w:rPr>
          <w:rFonts w:hint="eastAsia"/>
          <w:sz w:val="30"/>
          <w:szCs w:val="30"/>
        </w:rPr>
      </w:pPr>
    </w:p>
    <w:p w14:paraId="548BFA89">
      <w:pPr>
        <w:pStyle w:val="3"/>
        <w:spacing w:line="340" w:lineRule="exact"/>
        <w:ind w:right="0"/>
        <w:jc w:val="left"/>
        <w:rPr>
          <w:rFonts w:hint="eastAsia"/>
          <w:sz w:val="30"/>
          <w:szCs w:val="30"/>
        </w:rPr>
      </w:pPr>
      <w:r>
        <w:rPr>
          <w:rFonts w:hint="eastAsia"/>
          <w:sz w:val="30"/>
          <w:szCs w:val="30"/>
        </w:rPr>
        <w:t>Article XXIX The Marks of the True Church, and Wherein it Differs from the False Church</w:t>
      </w:r>
    </w:p>
    <w:p w14:paraId="6C401344">
      <w:pPr>
        <w:pStyle w:val="3"/>
        <w:spacing w:line="340" w:lineRule="exact"/>
        <w:ind w:right="0"/>
        <w:jc w:val="left"/>
        <w:rPr>
          <w:rFonts w:hint="eastAsia"/>
          <w:sz w:val="30"/>
          <w:szCs w:val="30"/>
        </w:rPr>
      </w:pPr>
      <w:r>
        <w:rPr>
          <w:rFonts w:hint="eastAsia"/>
          <w:sz w:val="30"/>
          <w:szCs w:val="30"/>
        </w:rPr>
        <w:t>第二十九条 真教会的标记及其与假教会的区别</w:t>
      </w:r>
    </w:p>
    <w:p w14:paraId="0341F716">
      <w:pPr>
        <w:pStyle w:val="3"/>
        <w:spacing w:line="340" w:lineRule="exact"/>
        <w:ind w:right="0"/>
        <w:jc w:val="left"/>
        <w:rPr>
          <w:rFonts w:hint="eastAsia"/>
          <w:sz w:val="30"/>
          <w:szCs w:val="30"/>
        </w:rPr>
      </w:pPr>
    </w:p>
    <w:p w14:paraId="75EADCE1">
      <w:pPr>
        <w:pStyle w:val="3"/>
        <w:spacing w:line="340" w:lineRule="exact"/>
        <w:ind w:right="0"/>
        <w:jc w:val="left"/>
        <w:rPr>
          <w:rFonts w:hint="eastAsia"/>
          <w:sz w:val="30"/>
          <w:szCs w:val="30"/>
        </w:rPr>
      </w:pPr>
      <w:r>
        <w:rPr>
          <w:rFonts w:hint="eastAsia"/>
          <w:sz w:val="30"/>
          <w:szCs w:val="30"/>
        </w:rPr>
        <w:t>Article XXX The Government of the Church and its Officers</w:t>
      </w:r>
    </w:p>
    <w:p w14:paraId="2CBCCEB4">
      <w:pPr>
        <w:pStyle w:val="3"/>
        <w:spacing w:line="340" w:lineRule="exact"/>
        <w:ind w:right="0"/>
        <w:jc w:val="left"/>
        <w:rPr>
          <w:rFonts w:hint="eastAsia"/>
          <w:sz w:val="30"/>
          <w:szCs w:val="30"/>
        </w:rPr>
      </w:pPr>
      <w:r>
        <w:rPr>
          <w:rFonts w:hint="eastAsia"/>
          <w:sz w:val="30"/>
          <w:szCs w:val="30"/>
        </w:rPr>
        <w:t>第三十条 教会的治理及其职分</w:t>
      </w:r>
    </w:p>
    <w:p w14:paraId="2FA38323">
      <w:pPr>
        <w:pStyle w:val="3"/>
        <w:spacing w:line="340" w:lineRule="exact"/>
        <w:ind w:right="0"/>
        <w:jc w:val="left"/>
        <w:rPr>
          <w:rFonts w:hint="eastAsia"/>
          <w:sz w:val="30"/>
          <w:szCs w:val="30"/>
        </w:rPr>
      </w:pPr>
    </w:p>
    <w:p w14:paraId="3BFB55AC">
      <w:pPr>
        <w:pStyle w:val="3"/>
        <w:spacing w:line="340" w:lineRule="exact"/>
        <w:ind w:right="0"/>
        <w:jc w:val="left"/>
        <w:rPr>
          <w:rFonts w:hint="eastAsia"/>
          <w:sz w:val="30"/>
          <w:szCs w:val="30"/>
        </w:rPr>
      </w:pPr>
      <w:r>
        <w:rPr>
          <w:rFonts w:hint="eastAsia"/>
          <w:sz w:val="30"/>
          <w:szCs w:val="30"/>
        </w:rPr>
        <w:t>Article XXXI The Ministers, Elders and Deacons</w:t>
      </w:r>
    </w:p>
    <w:p w14:paraId="320E7199">
      <w:pPr>
        <w:pStyle w:val="3"/>
        <w:spacing w:line="340" w:lineRule="exact"/>
        <w:ind w:right="0"/>
        <w:jc w:val="left"/>
        <w:rPr>
          <w:rFonts w:hint="eastAsia"/>
          <w:sz w:val="30"/>
          <w:szCs w:val="30"/>
        </w:rPr>
      </w:pPr>
      <w:r>
        <w:rPr>
          <w:rFonts w:hint="eastAsia"/>
          <w:sz w:val="30"/>
          <w:szCs w:val="30"/>
        </w:rPr>
        <w:t>第三十一条 牧师、长老和执事</w:t>
      </w:r>
    </w:p>
    <w:p w14:paraId="44C0615D">
      <w:pPr>
        <w:pStyle w:val="3"/>
        <w:spacing w:line="340" w:lineRule="exact"/>
        <w:ind w:right="0"/>
        <w:jc w:val="left"/>
        <w:rPr>
          <w:rFonts w:hint="eastAsia"/>
          <w:sz w:val="30"/>
          <w:szCs w:val="30"/>
        </w:rPr>
      </w:pPr>
    </w:p>
    <w:p w14:paraId="5DBC3C5D">
      <w:pPr>
        <w:pStyle w:val="3"/>
        <w:spacing w:line="340" w:lineRule="exact"/>
        <w:ind w:right="0"/>
        <w:jc w:val="left"/>
        <w:rPr>
          <w:rFonts w:hint="eastAsia"/>
          <w:sz w:val="30"/>
          <w:szCs w:val="30"/>
        </w:rPr>
      </w:pPr>
      <w:r>
        <w:rPr>
          <w:rFonts w:hint="eastAsia"/>
          <w:sz w:val="30"/>
          <w:szCs w:val="30"/>
        </w:rPr>
        <w:t>Article XXXII The Order and Discipline of the Church</w:t>
      </w:r>
    </w:p>
    <w:p w14:paraId="64260E29">
      <w:pPr>
        <w:pStyle w:val="3"/>
        <w:spacing w:line="340" w:lineRule="exact"/>
        <w:ind w:right="0"/>
        <w:jc w:val="left"/>
        <w:rPr>
          <w:rFonts w:hint="eastAsia"/>
          <w:sz w:val="30"/>
          <w:szCs w:val="30"/>
        </w:rPr>
      </w:pPr>
      <w:r>
        <w:rPr>
          <w:rFonts w:hint="eastAsia"/>
          <w:sz w:val="30"/>
          <w:szCs w:val="30"/>
        </w:rPr>
        <w:t>第三十二条 教会的秩序与纪律</w:t>
      </w:r>
    </w:p>
    <w:p w14:paraId="05BCC97C">
      <w:pPr>
        <w:pStyle w:val="3"/>
        <w:spacing w:line="340" w:lineRule="exact"/>
        <w:ind w:right="0"/>
        <w:jc w:val="left"/>
        <w:rPr>
          <w:rFonts w:hint="eastAsia"/>
          <w:sz w:val="30"/>
          <w:szCs w:val="30"/>
        </w:rPr>
      </w:pPr>
    </w:p>
    <w:p w14:paraId="637D8D50">
      <w:pPr>
        <w:pStyle w:val="3"/>
        <w:spacing w:line="340" w:lineRule="exact"/>
        <w:ind w:right="0"/>
        <w:jc w:val="left"/>
        <w:rPr>
          <w:rFonts w:hint="eastAsia"/>
          <w:sz w:val="30"/>
          <w:szCs w:val="30"/>
        </w:rPr>
      </w:pPr>
      <w:r>
        <w:rPr>
          <w:rFonts w:hint="eastAsia"/>
          <w:sz w:val="30"/>
          <w:szCs w:val="30"/>
        </w:rPr>
        <w:t>Article XXXIII The Sacraments</w:t>
      </w:r>
    </w:p>
    <w:p w14:paraId="7098F2B1">
      <w:pPr>
        <w:pStyle w:val="3"/>
        <w:spacing w:line="340" w:lineRule="exact"/>
        <w:ind w:right="0"/>
        <w:jc w:val="left"/>
        <w:rPr>
          <w:rFonts w:hint="eastAsia"/>
          <w:sz w:val="30"/>
          <w:szCs w:val="30"/>
        </w:rPr>
      </w:pPr>
      <w:r>
        <w:rPr>
          <w:rFonts w:hint="eastAsia"/>
          <w:sz w:val="30"/>
          <w:szCs w:val="30"/>
        </w:rPr>
        <w:t>第三十三条 圣礼</w:t>
      </w:r>
    </w:p>
    <w:p w14:paraId="799F11A1">
      <w:pPr>
        <w:pStyle w:val="3"/>
        <w:spacing w:line="340" w:lineRule="exact"/>
        <w:ind w:right="0"/>
        <w:jc w:val="left"/>
        <w:rPr>
          <w:rFonts w:hint="eastAsia"/>
          <w:sz w:val="30"/>
          <w:szCs w:val="30"/>
        </w:rPr>
      </w:pPr>
    </w:p>
    <w:p w14:paraId="5E9F7346">
      <w:pPr>
        <w:pStyle w:val="3"/>
        <w:spacing w:line="340" w:lineRule="exact"/>
        <w:ind w:right="0"/>
        <w:jc w:val="left"/>
        <w:rPr>
          <w:rFonts w:hint="eastAsia"/>
          <w:sz w:val="30"/>
          <w:szCs w:val="30"/>
        </w:rPr>
      </w:pPr>
      <w:r>
        <w:rPr>
          <w:rFonts w:hint="eastAsia"/>
          <w:sz w:val="30"/>
          <w:szCs w:val="30"/>
        </w:rPr>
        <w:t>Article XXXIV Holy Baptism</w:t>
      </w:r>
    </w:p>
    <w:p w14:paraId="7B57295B">
      <w:pPr>
        <w:pStyle w:val="3"/>
        <w:spacing w:line="340" w:lineRule="exact"/>
        <w:ind w:right="0"/>
        <w:jc w:val="left"/>
        <w:rPr>
          <w:rFonts w:hint="eastAsia"/>
          <w:sz w:val="30"/>
          <w:szCs w:val="30"/>
        </w:rPr>
      </w:pPr>
      <w:r>
        <w:rPr>
          <w:rFonts w:hint="eastAsia"/>
          <w:sz w:val="30"/>
          <w:szCs w:val="30"/>
        </w:rPr>
        <w:t>第三十四条 圣洗礼</w:t>
      </w:r>
    </w:p>
    <w:p w14:paraId="17622D35">
      <w:pPr>
        <w:pStyle w:val="3"/>
        <w:spacing w:line="340" w:lineRule="exact"/>
        <w:ind w:right="0"/>
        <w:jc w:val="left"/>
        <w:rPr>
          <w:rFonts w:hint="eastAsia"/>
          <w:sz w:val="30"/>
          <w:szCs w:val="30"/>
        </w:rPr>
      </w:pPr>
    </w:p>
    <w:p w14:paraId="7DF575C1">
      <w:pPr>
        <w:pStyle w:val="3"/>
        <w:spacing w:line="340" w:lineRule="exact"/>
        <w:ind w:right="0"/>
        <w:jc w:val="left"/>
        <w:rPr>
          <w:rFonts w:hint="eastAsia"/>
          <w:sz w:val="30"/>
          <w:szCs w:val="30"/>
        </w:rPr>
      </w:pPr>
      <w:r>
        <w:rPr>
          <w:rFonts w:hint="eastAsia"/>
          <w:sz w:val="30"/>
          <w:szCs w:val="30"/>
        </w:rPr>
        <w:t>Article XXXV The Holy Supper of Our Lord Jesus Christ</w:t>
      </w:r>
    </w:p>
    <w:p w14:paraId="245BE654">
      <w:pPr>
        <w:pStyle w:val="3"/>
        <w:spacing w:line="340" w:lineRule="exact"/>
        <w:ind w:right="0"/>
        <w:jc w:val="left"/>
        <w:rPr>
          <w:rFonts w:hint="eastAsia"/>
          <w:sz w:val="30"/>
          <w:szCs w:val="30"/>
        </w:rPr>
      </w:pPr>
      <w:r>
        <w:rPr>
          <w:rFonts w:hint="eastAsia"/>
          <w:sz w:val="30"/>
          <w:szCs w:val="30"/>
        </w:rPr>
        <w:t>第三十五条 我们主耶稣基督的圣餐</w:t>
      </w:r>
    </w:p>
    <w:p w14:paraId="511CC3E8">
      <w:pPr>
        <w:pStyle w:val="3"/>
        <w:spacing w:line="340" w:lineRule="exact"/>
        <w:ind w:right="0"/>
        <w:jc w:val="left"/>
        <w:rPr>
          <w:rFonts w:hint="eastAsia"/>
          <w:sz w:val="30"/>
          <w:szCs w:val="30"/>
        </w:rPr>
      </w:pPr>
    </w:p>
    <w:p w14:paraId="46EFEC17">
      <w:pPr>
        <w:pStyle w:val="3"/>
        <w:spacing w:line="340" w:lineRule="exact"/>
        <w:ind w:right="0"/>
        <w:jc w:val="left"/>
        <w:rPr>
          <w:rFonts w:hint="eastAsia"/>
          <w:sz w:val="30"/>
          <w:szCs w:val="30"/>
        </w:rPr>
      </w:pPr>
      <w:r>
        <w:rPr>
          <w:rFonts w:hint="eastAsia"/>
          <w:sz w:val="30"/>
          <w:szCs w:val="30"/>
        </w:rPr>
        <w:t>Article XXXVI The Magistracy (Civil Government)</w:t>
      </w:r>
    </w:p>
    <w:p w14:paraId="13E8FCE5">
      <w:pPr>
        <w:pStyle w:val="3"/>
        <w:spacing w:line="340" w:lineRule="exact"/>
        <w:ind w:right="0"/>
        <w:jc w:val="left"/>
        <w:rPr>
          <w:rFonts w:hint="eastAsia"/>
          <w:sz w:val="30"/>
          <w:szCs w:val="30"/>
        </w:rPr>
      </w:pPr>
      <w:r>
        <w:rPr>
          <w:rFonts w:hint="eastAsia"/>
          <w:sz w:val="30"/>
          <w:szCs w:val="30"/>
        </w:rPr>
        <w:t>第三十六条 地方长官（公民政府）</w:t>
      </w:r>
    </w:p>
    <w:p w14:paraId="2B0AF7E0">
      <w:pPr>
        <w:pStyle w:val="3"/>
        <w:spacing w:line="340" w:lineRule="exact"/>
        <w:ind w:right="0"/>
        <w:jc w:val="left"/>
        <w:rPr>
          <w:rFonts w:hint="eastAsia"/>
          <w:sz w:val="30"/>
          <w:szCs w:val="30"/>
        </w:rPr>
      </w:pPr>
    </w:p>
    <w:p w14:paraId="2E984075">
      <w:pPr>
        <w:pStyle w:val="3"/>
        <w:spacing w:line="340" w:lineRule="exact"/>
        <w:ind w:right="0"/>
        <w:jc w:val="left"/>
        <w:rPr>
          <w:rFonts w:hint="eastAsia"/>
          <w:sz w:val="30"/>
          <w:szCs w:val="30"/>
        </w:rPr>
      </w:pPr>
      <w:r>
        <w:rPr>
          <w:rFonts w:hint="eastAsia"/>
          <w:sz w:val="30"/>
          <w:szCs w:val="30"/>
        </w:rPr>
        <w:t>Article XXXVII The Last Judgment</w:t>
      </w:r>
    </w:p>
    <w:p w14:paraId="31DECCBB">
      <w:pPr>
        <w:pStyle w:val="3"/>
        <w:spacing w:line="340" w:lineRule="exact"/>
        <w:ind w:right="0"/>
        <w:jc w:val="left"/>
        <w:rPr>
          <w:sz w:val="30"/>
          <w:szCs w:val="30"/>
        </w:rPr>
      </w:pPr>
      <w:r>
        <w:rPr>
          <w:rFonts w:hint="eastAsia"/>
          <w:sz w:val="30"/>
          <w:szCs w:val="30"/>
        </w:rPr>
        <w:t>第三十七条 最后的审判</w:t>
      </w:r>
    </w:p>
    <w:sectPr>
      <w:pgSz w:w="12240" w:h="15840"/>
      <w:pgMar w:top="138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2FD47051"/>
    <w:rsid w:val="4D31441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spacing w:before="295"/>
      <w:ind w:left="99"/>
      <w:jc w:val="both"/>
      <w:outlineLvl w:val="1"/>
    </w:pPr>
    <w:rPr>
      <w:rFonts w:ascii="Georgia" w:hAnsi="Georgia" w:eastAsia="Georgia" w:cs="Georgia"/>
      <w:b/>
      <w:bCs/>
      <w:sz w:val="30"/>
      <w:szCs w:val="30"/>
      <w:lang w:val="en-US" w:eastAsia="en-US" w:bidi="ar-SA"/>
    </w:rPr>
  </w:style>
  <w:style w:type="character" w:default="1" w:styleId="5">
    <w:name w:val="Default Paragraph Font"/>
    <w:semiHidden/>
    <w:unhideWhenUsed/>
    <w:uiPriority w:val="1"/>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qFormat/>
    <w:uiPriority w:val="1"/>
    <w:pPr>
      <w:ind w:left="99" w:right="97"/>
      <w:jc w:val="both"/>
    </w:pPr>
    <w:rPr>
      <w:rFonts w:ascii="Georgia" w:hAnsi="Georgia" w:eastAsia="Georgia" w:cs="Georgia"/>
      <w:sz w:val="30"/>
      <w:szCs w:val="30"/>
      <w:lang w:val="en-US" w:eastAsia="en-US" w:bidi="ar-SA"/>
    </w:rPr>
  </w:style>
  <w:style w:type="table" w:customStyle="1" w:styleId="6">
    <w:name w:val="Table Normal"/>
    <w:semiHidden/>
    <w:unhideWhenUsed/>
    <w:qFormat/>
    <w:uiPriority w:val="2"/>
    <w:tblPr>
      <w:tblCellMar>
        <w:top w:w="0" w:type="dxa"/>
        <w:left w:w="0" w:type="dxa"/>
        <w:bottom w:w="0" w:type="dxa"/>
        <w:right w:w="0" w:type="dxa"/>
      </w:tblCellMar>
    </w:tblPr>
  </w:style>
  <w:style w:type="paragraph" w:styleId="7">
    <w:name w:val="List Paragraph"/>
    <w:basedOn w:val="1"/>
    <w:qFormat/>
    <w:uiPriority w:val="1"/>
    <w:rPr>
      <w:lang w:val="en-US" w:eastAsia="en-US" w:bidi="ar-SA"/>
    </w:rPr>
  </w:style>
  <w:style w:type="paragraph" w:customStyle="1" w:styleId="8">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56</Pages>
  <Words>3542</Words>
  <Characters>16456</Characters>
  <TotalTime>12</TotalTime>
  <ScaleCrop>false</ScaleCrop>
  <LinksUpToDate>false</LinksUpToDate>
  <CharactersWithSpaces>19946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2025-11-24T02:12:00Z</dcterms:created>
  <dc:creator>Administrator</dc:creator>
  <cp:lastModifiedBy>一</cp:lastModifiedBy>
  <dcterms:modified xsi:type="dcterms:W3CDTF">2025-11-24T04:28:54Z</dcterms:modified>
  <dc:title>The Belgic Confession of Faith (1561)</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2025-11-24T00:00:00Z</vt:filetime>
  </property>
  <property fmtid="{D5CDD505-2E9C-101B-9397-08002B2CF9AE}" pid="3" name="LastSaved">
    <vt:filetime>2025-11-24T00:00:00Z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2052-12.1.0.23542</vt:lpwstr>
  </property>
  <property fmtid="{D5CDD505-2E9C-101B-9397-08002B2CF9AE}" pid="6" name="ICV">
    <vt:lpwstr>8E00BBD90B1442BB9BC3784332060FE5_12</vt:lpwstr>
  </property>
</Properties>
</file>