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9B3E69">
      <w:bookmarkStart w:id="10" w:name="_GoBack"/>
      <w:r>
        <w:drawing>
          <wp:anchor distT="0" distB="0" distL="0" distR="0" simplePos="0" relativeHeight="251660288" behindDoc="0" locked="0" layoutInCell="1" allowOverlap="1">
            <wp:simplePos x="0" y="0"/>
            <wp:positionH relativeFrom="page">
              <wp:align>center</wp:align>
            </wp:positionH>
            <wp:positionV relativeFrom="page">
              <wp:align>center</wp:align>
            </wp:positionV>
            <wp:extent cx="7772400" cy="10058400"/>
            <wp:effectExtent l="0" t="0" r="0" b="0"/>
            <wp:wrapTopAndBottom/>
            <wp:docPr id="36" name="cover.jpg" descr="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cover.jpg" descr="Cover"/>
                    <pic:cNvPicPr>
                      <a:picLocks noChangeAspect="1"/>
                    </pic:cNvPicPr>
                  </pic:nvPicPr>
                  <pic:blipFill>
                    <a:blip r:embed="rId6"/>
                    <a:stretch>
                      <a:fillRect/>
                    </a:stretch>
                  </pic:blipFill>
                  <pic:spPr>
                    <a:xfrm>
                      <a:off x="0" y="0"/>
                      <a:ext cx="7772400" cy="10058400"/>
                    </a:xfrm>
                    <a:prstGeom prst="rect">
                      <a:avLst/>
                    </a:prstGeom>
                  </pic:spPr>
                </pic:pic>
              </a:graphicData>
            </a:graphic>
          </wp:anchor>
        </w:drawing>
      </w:r>
      <w:bookmarkEnd w:id="10"/>
    </w:p>
    <w:p w14:paraId="4B754F62">
      <w:pPr>
        <w:bidi w:val="0"/>
        <w:rPr>
          <w:rFonts w:hint="eastAsia"/>
          <w:lang w:eastAsia="zh-CN"/>
        </w:rPr>
      </w:pPr>
      <w:bookmarkStart w:id="0" w:name="calibre_pb_0"/>
      <w:bookmarkEnd w:id="0"/>
      <w:r>
        <w:rPr>
          <w:rFonts w:hint="eastAsia"/>
          <w:lang w:eastAsia="zh-CN"/>
        </w:rPr>
        <w:drawing>
          <wp:inline distT="0" distB="0" distL="114300" distR="114300">
            <wp:extent cx="5852160" cy="7802880"/>
            <wp:effectExtent l="0" t="0" r="15240" b="7620"/>
            <wp:docPr id="2" name="图片 2" descr="图怪兽_iuu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iuuo"/>
                    <pic:cNvPicPr>
                      <a:picLocks noChangeAspect="1"/>
                    </pic:cNvPicPr>
                  </pic:nvPicPr>
                  <pic:blipFill>
                    <a:blip r:embed="rId7"/>
                    <a:stretch>
                      <a:fillRect/>
                    </a:stretch>
                  </pic:blipFill>
                  <pic:spPr>
                    <a:xfrm>
                      <a:off x="0" y="0"/>
                      <a:ext cx="5852160" cy="7802880"/>
                    </a:xfrm>
                    <a:prstGeom prst="rect">
                      <a:avLst/>
                    </a:prstGeom>
                  </pic:spPr>
                </pic:pic>
              </a:graphicData>
            </a:graphic>
          </wp:inline>
        </w:drawing>
      </w:r>
    </w:p>
    <w:p w14:paraId="0AAC33AE">
      <w:pPr>
        <w:bidi w:val="0"/>
        <w:rPr>
          <w:rFonts w:hint="eastAsia"/>
          <w:lang w:eastAsia="zh-CN"/>
        </w:rPr>
      </w:pPr>
    </w:p>
    <w:p w14:paraId="2CA91053">
      <w:pPr>
        <w:bidi w:val="0"/>
        <w:rPr>
          <w:rFonts w:hint="eastAsia"/>
          <w:lang w:eastAsia="zh-CN"/>
        </w:rPr>
      </w:pPr>
    </w:p>
    <w:p w14:paraId="41FC74D6">
      <w:pPr>
        <w:bidi w:val="0"/>
        <w:rPr>
          <w:rFonts w:hint="eastAsia"/>
          <w:lang w:eastAsia="zh-CN"/>
        </w:rPr>
      </w:pPr>
    </w:p>
    <w:p w14:paraId="383D27A5">
      <w:pPr>
        <w:bidi w:val="0"/>
        <w:rPr>
          <w:rFonts w:hint="eastAsia"/>
          <w:lang w:eastAsia="zh-CN"/>
        </w:rPr>
      </w:pPr>
      <w:r>
        <w:rPr>
          <w:rFonts w:hint="eastAsia"/>
          <w:lang w:eastAsia="zh-CN"/>
        </w:rPr>
        <w:t>翻译来源：ai</w:t>
      </w:r>
    </w:p>
    <w:p w14:paraId="681D0045">
      <w:pPr>
        <w:bidi w:val="0"/>
        <w:rPr>
          <w:rFonts w:hint="eastAsia"/>
          <w:lang w:eastAsia="zh-CN"/>
        </w:rPr>
      </w:pPr>
      <w:r>
        <w:rPr>
          <w:rFonts w:hint="eastAsia"/>
          <w:lang w:eastAsia="zh-CN"/>
        </w:rPr>
        <w:t> </w:t>
      </w:r>
    </w:p>
    <w:p w14:paraId="7704E2AE">
      <w:pPr>
        <w:bidi w:val="0"/>
        <w:rPr>
          <w:rFonts w:hint="eastAsia"/>
          <w:lang w:eastAsia="zh-CN"/>
        </w:rPr>
      </w:pPr>
      <w:r>
        <w:rPr>
          <w:rFonts w:hint="eastAsia"/>
          <w:lang w:eastAsia="zh-CN"/>
        </w:rPr>
        <w:t> </w:t>
      </w:r>
    </w:p>
    <w:p w14:paraId="5C198161">
      <w:pPr>
        <w:bidi w:val="0"/>
        <w:rPr>
          <w:rFonts w:hint="eastAsia"/>
          <w:lang w:eastAsia="zh-CN"/>
        </w:rPr>
      </w:pPr>
      <w:r>
        <w:rPr>
          <w:rFonts w:hint="eastAsia"/>
          <w:lang w:eastAsia="zh-CN"/>
        </w:rPr>
        <w:t>注说明：</w:t>
      </w:r>
    </w:p>
    <w:p w14:paraId="5F6AC9FB">
      <w:pPr>
        <w:bidi w:val="0"/>
        <w:rPr>
          <w:rFonts w:hint="eastAsia"/>
          <w:lang w:eastAsia="zh-CN"/>
        </w:rPr>
      </w:pPr>
      <w:r>
        <w:rPr>
          <w:rFonts w:hint="eastAsia"/>
          <w:lang w:eastAsia="zh-CN"/>
        </w:rPr>
        <w:t>1、以下文字使用人工智能ai翻译，请以原文为准。</w:t>
      </w:r>
    </w:p>
    <w:p w14:paraId="703B639F">
      <w:pPr>
        <w:bidi w:val="0"/>
        <w:rPr>
          <w:rFonts w:hint="eastAsia"/>
          <w:lang w:eastAsia="zh-CN"/>
        </w:rPr>
      </w:pPr>
      <w:r>
        <w:rPr>
          <w:rFonts w:hint="eastAsia"/>
          <w:lang w:eastAsia="zh-CN"/>
        </w:rPr>
        <w:t>2、原文和翻译都可以免费使用，转发，传阅，复制，但不能商用，若商用，只能收回成本费。</w:t>
      </w:r>
    </w:p>
    <w:p w14:paraId="57F5A0F1">
      <w:pPr>
        <w:bidi w:val="0"/>
        <w:rPr>
          <w:rFonts w:hint="eastAsia"/>
          <w:lang w:eastAsia="zh-CN"/>
        </w:rPr>
      </w:pPr>
      <w:r>
        <w:rPr>
          <w:rFonts w:hint="eastAsia"/>
          <w:lang w:eastAsia="zh-CN"/>
        </w:rPr>
        <w:t>3、若有更好的翻译，请来信指正，一同分享清教徒书籍与其他宝藏书籍，谢谢！</w:t>
      </w:r>
    </w:p>
    <w:p w14:paraId="744D2E87">
      <w:pPr>
        <w:bidi w:val="0"/>
        <w:rPr>
          <w:rFonts w:hint="eastAsia"/>
          <w:lang w:eastAsia="zh-CN"/>
        </w:rPr>
      </w:pPr>
      <w:r>
        <w:rPr>
          <w:rFonts w:hint="eastAsia"/>
          <w:lang w:eastAsia="zh-CN"/>
        </w:rPr>
        <w:t> </w:t>
      </w:r>
    </w:p>
    <w:p w14:paraId="20CA0F75">
      <w:pPr>
        <w:bidi w:val="0"/>
        <w:rPr>
          <w:rFonts w:hint="eastAsia"/>
          <w:lang w:eastAsia="zh-CN"/>
        </w:rPr>
      </w:pPr>
      <w:r>
        <w:rPr>
          <w:rFonts w:hint="eastAsia"/>
          <w:lang w:eastAsia="zh-CN"/>
        </w:rPr>
        <w:t>邮箱：xuanjiao789@outlook.com若商用，只能收回成本费。</w:t>
      </w:r>
    </w:p>
    <w:p w14:paraId="5769CE4A">
      <w:pPr>
        <w:bidi w:val="0"/>
        <w:rPr>
          <w:rFonts w:hint="eastAsia"/>
          <w:lang w:eastAsia="zh-CN"/>
        </w:rPr>
      </w:pPr>
      <w:r>
        <w:rPr>
          <w:rFonts w:hint="eastAsia"/>
          <w:lang w:eastAsia="zh-CN"/>
        </w:rPr>
        <w:t>3、若有更好的翻译，请来信指正，一同分享清教徒书籍，谢谢！</w:t>
      </w:r>
    </w:p>
    <w:p w14:paraId="15FEA2FE">
      <w:pPr>
        <w:bidi w:val="0"/>
        <w:rPr>
          <w:rFonts w:hint="eastAsia"/>
          <w:lang w:eastAsia="zh-CN"/>
        </w:rPr>
      </w:pPr>
      <w:r>
        <w:rPr>
          <w:rFonts w:hint="eastAsia"/>
          <w:lang w:eastAsia="zh-CN"/>
        </w:rPr>
        <w:t> </w:t>
      </w:r>
    </w:p>
    <w:p w14:paraId="2BE686F0">
      <w:pPr>
        <w:bidi w:val="0"/>
        <w:rPr>
          <w:rFonts w:hint="eastAsia"/>
          <w:lang w:eastAsia="zh-CN"/>
        </w:rPr>
      </w:pPr>
      <w:r>
        <w:rPr>
          <w:rFonts w:hint="eastAsia"/>
          <w:lang w:eastAsia="zh-CN"/>
        </w:rPr>
        <w:t>邮箱：xuanjiao789@outlook.com</w:t>
      </w:r>
    </w:p>
    <w:p w14:paraId="4A978084">
      <w:pPr>
        <w:pStyle w:val="2"/>
        <w:bidi w:val="0"/>
        <w:jc w:val="center"/>
        <w:rPr>
          <w:rFonts w:hint="eastAsia"/>
        </w:rPr>
      </w:pPr>
      <w:r>
        <w:rPr>
          <w:rFonts w:hint="eastAsia"/>
        </w:rPr>
        <w:t>IN REMEMBRANCE OF HIM</w:t>
      </w:r>
    </w:p>
    <w:p w14:paraId="62B51011">
      <w:pPr>
        <w:pStyle w:val="2"/>
        <w:bidi w:val="0"/>
        <w:jc w:val="center"/>
        <w:rPr>
          <w:rFonts w:hint="eastAsia"/>
        </w:rPr>
      </w:pPr>
      <w:r>
        <w:rPr>
          <w:rFonts w:hint="eastAsia"/>
        </w:rPr>
        <w:t>PROFITING FROM THE LORD'S SUPPER</w:t>
      </w:r>
    </w:p>
    <w:p w14:paraId="32006DA0">
      <w:pPr>
        <w:pStyle w:val="2"/>
        <w:bidi w:val="0"/>
        <w:jc w:val="center"/>
        <w:rPr>
          <w:rFonts w:hint="eastAsia"/>
        </w:rPr>
      </w:pPr>
      <w:r>
        <w:rPr>
          <w:rFonts w:hint="eastAsia" w:eastAsia="宋体"/>
          <w:lang w:eastAsia="zh-CN"/>
        </w:rPr>
        <w:t>《</w:t>
      </w:r>
      <w:r>
        <w:rPr>
          <w:rFonts w:hint="eastAsia"/>
        </w:rPr>
        <w:t>为的是记念</w:t>
      </w:r>
      <w:r>
        <w:rPr>
          <w:rFonts w:hint="eastAsia" w:eastAsia="宋体"/>
          <w:lang w:val="en-US" w:eastAsia="zh-CN"/>
        </w:rPr>
        <w:t>祂</w:t>
      </w:r>
      <w:r>
        <w:rPr>
          <w:rFonts w:hint="eastAsia"/>
        </w:rPr>
        <w:t>从圣餐中获益</w:t>
      </w:r>
      <w:r>
        <w:rPr>
          <w:rFonts w:hint="eastAsia" w:eastAsia="宋体"/>
          <w:lang w:eastAsia="zh-CN"/>
        </w:rPr>
        <w:t>》</w:t>
      </w:r>
    </w:p>
    <w:p w14:paraId="70DF32D7">
      <w:pPr>
        <w:rPr>
          <w:rFonts w:hint="eastAsia"/>
        </w:rPr>
      </w:pPr>
    </w:p>
    <w:p w14:paraId="6052C074">
      <w:pPr>
        <w:bidi w:val="0"/>
        <w:rPr>
          <w:rFonts w:hint="eastAsia"/>
        </w:rPr>
      </w:pPr>
    </w:p>
    <w:p w14:paraId="0390302A">
      <w:pPr>
        <w:pStyle w:val="2"/>
        <w:bidi w:val="0"/>
        <w:rPr>
          <w:rFonts w:hint="eastAsia"/>
        </w:rPr>
      </w:pPr>
      <w:r>
        <w:rPr>
          <w:rFonts w:hint="eastAsia"/>
        </w:rPr>
        <w:t>Guilelmus Saldenus &amp; Wilhelmus à Brakel</w:t>
      </w:r>
    </w:p>
    <w:p w14:paraId="674DD90F">
      <w:pPr>
        <w:pStyle w:val="2"/>
        <w:bidi w:val="0"/>
        <w:rPr>
          <w:rFonts w:hint="eastAsia"/>
        </w:rPr>
      </w:pPr>
      <w:r>
        <w:rPr>
          <w:rFonts w:hint="eastAsia"/>
        </w:rPr>
        <w:t>基尔勒姆斯·萨尔登纳斯 &amp; 威廉姆斯·布雷克</w:t>
      </w:r>
    </w:p>
    <w:p w14:paraId="6440B997">
      <w:pPr>
        <w:pStyle w:val="2"/>
        <w:bidi w:val="0"/>
        <w:rPr>
          <w:rFonts w:hint="eastAsia"/>
        </w:rPr>
      </w:pPr>
      <w:r>
        <w:rPr>
          <w:rFonts w:hint="eastAsia"/>
        </w:rPr>
        <w:t>Table of Contents</w:t>
      </w:r>
    </w:p>
    <w:p w14:paraId="7F863249">
      <w:pPr>
        <w:pStyle w:val="2"/>
        <w:bidi w:val="0"/>
        <w:rPr>
          <w:rFonts w:hint="eastAsia"/>
        </w:rPr>
      </w:pPr>
      <w:r>
        <w:rPr>
          <w:rFonts w:hint="eastAsia"/>
        </w:rPr>
        <w:t>目录</w:t>
      </w:r>
    </w:p>
    <w:p w14:paraId="4D03C81F">
      <w:pPr>
        <w:pStyle w:val="6"/>
        <w:rPr>
          <w:rFonts w:hint="eastAsia"/>
        </w:rPr>
      </w:pPr>
    </w:p>
    <w:p w14:paraId="5DF02BBB">
      <w:pPr>
        <w:pStyle w:val="6"/>
        <w:rPr>
          <w:rFonts w:hint="eastAsia"/>
        </w:rPr>
      </w:pPr>
      <w:r>
        <w:rPr>
          <w:rFonts w:hint="eastAsia"/>
        </w:rPr>
        <w:t>Contents</w:t>
      </w:r>
    </w:p>
    <w:p w14:paraId="1FEC87D2">
      <w:pPr>
        <w:pStyle w:val="6"/>
        <w:rPr>
          <w:rFonts w:hint="eastAsia"/>
        </w:rPr>
      </w:pPr>
      <w:r>
        <w:rPr>
          <w:rFonts w:hint="eastAsia"/>
        </w:rPr>
        <w:t>目录</w:t>
      </w:r>
    </w:p>
    <w:p w14:paraId="6430DBA9">
      <w:pPr>
        <w:pStyle w:val="6"/>
        <w:rPr>
          <w:rFonts w:hint="eastAsia"/>
        </w:rPr>
      </w:pPr>
    </w:p>
    <w:p w14:paraId="160E2A79">
      <w:pPr>
        <w:pStyle w:val="6"/>
        <w:rPr>
          <w:rFonts w:hint="eastAsia"/>
        </w:rPr>
      </w:pPr>
      <w:r>
        <w:rPr>
          <w:rFonts w:hint="eastAsia"/>
        </w:rPr>
        <w:t>Introduction</w:t>
      </w:r>
    </w:p>
    <w:p w14:paraId="3AFF7AF9">
      <w:pPr>
        <w:pStyle w:val="6"/>
        <w:rPr>
          <w:rFonts w:hint="eastAsia"/>
        </w:rPr>
      </w:pPr>
      <w:r>
        <w:rPr>
          <w:rFonts w:hint="eastAsia"/>
        </w:rPr>
        <w:t>引言</w:t>
      </w:r>
    </w:p>
    <w:p w14:paraId="772B7805">
      <w:pPr>
        <w:pStyle w:val="6"/>
        <w:rPr>
          <w:rFonts w:hint="eastAsia"/>
        </w:rPr>
      </w:pPr>
    </w:p>
    <w:p w14:paraId="1A624389">
      <w:pPr>
        <w:pStyle w:val="6"/>
        <w:rPr>
          <w:rFonts w:hint="eastAsia"/>
        </w:rPr>
      </w:pPr>
      <w:r>
        <w:rPr>
          <w:rFonts w:hint="eastAsia"/>
        </w:rPr>
        <w:t>The Efficacy of the Lord’s Supper</w:t>
      </w:r>
    </w:p>
    <w:p w14:paraId="092AC029">
      <w:pPr>
        <w:pStyle w:val="6"/>
        <w:rPr>
          <w:rFonts w:hint="eastAsia"/>
        </w:rPr>
      </w:pPr>
      <w:r>
        <w:rPr>
          <w:rFonts w:hint="eastAsia"/>
        </w:rPr>
        <w:t>主晚餐的功效</w:t>
      </w:r>
    </w:p>
    <w:p w14:paraId="6BF32B91">
      <w:pPr>
        <w:pStyle w:val="6"/>
        <w:rPr>
          <w:rFonts w:hint="eastAsia"/>
        </w:rPr>
      </w:pPr>
    </w:p>
    <w:p w14:paraId="49571C0D">
      <w:pPr>
        <w:pStyle w:val="6"/>
        <w:rPr>
          <w:rFonts w:hint="eastAsia"/>
        </w:rPr>
      </w:pPr>
      <w:r>
        <w:rPr>
          <w:rFonts w:hint="eastAsia"/>
        </w:rPr>
        <w:t>Part 1—On Comfort</w:t>
      </w:r>
    </w:p>
    <w:p w14:paraId="1FB480E2">
      <w:pPr>
        <w:pStyle w:val="6"/>
        <w:rPr>
          <w:rFonts w:hint="eastAsia"/>
        </w:rPr>
      </w:pPr>
      <w:r>
        <w:rPr>
          <w:rFonts w:hint="eastAsia"/>
        </w:rPr>
        <w:t>第一部——论安慰</w:t>
      </w:r>
    </w:p>
    <w:p w14:paraId="74A2AF34">
      <w:pPr>
        <w:pStyle w:val="6"/>
        <w:rPr>
          <w:rFonts w:hint="eastAsia"/>
        </w:rPr>
      </w:pPr>
    </w:p>
    <w:p w14:paraId="4D7DA021">
      <w:pPr>
        <w:pStyle w:val="6"/>
        <w:rPr>
          <w:rFonts w:hint="eastAsia"/>
        </w:rPr>
      </w:pPr>
      <w:r>
        <w:rPr>
          <w:rFonts w:hint="eastAsia"/>
        </w:rPr>
        <w:t>Chapter 1</w:t>
      </w:r>
    </w:p>
    <w:p w14:paraId="0BF7ABEE">
      <w:pPr>
        <w:pStyle w:val="6"/>
        <w:rPr>
          <w:rFonts w:hint="eastAsia"/>
        </w:rPr>
      </w:pPr>
      <w:r>
        <w:rPr>
          <w:rFonts w:hint="eastAsia"/>
        </w:rPr>
        <w:t>第一章</w:t>
      </w:r>
    </w:p>
    <w:p w14:paraId="2D3B2DE3">
      <w:pPr>
        <w:pStyle w:val="6"/>
        <w:rPr>
          <w:rFonts w:hint="eastAsia"/>
        </w:rPr>
      </w:pPr>
    </w:p>
    <w:p w14:paraId="361B43B2">
      <w:pPr>
        <w:pStyle w:val="6"/>
        <w:rPr>
          <w:rFonts w:hint="eastAsia"/>
        </w:rPr>
      </w:pPr>
      <w:r>
        <w:rPr>
          <w:rFonts w:hint="eastAsia"/>
        </w:rPr>
        <w:t>Chapter 2</w:t>
      </w:r>
    </w:p>
    <w:p w14:paraId="38EEB7D6">
      <w:pPr>
        <w:pStyle w:val="6"/>
        <w:rPr>
          <w:rFonts w:hint="eastAsia"/>
        </w:rPr>
      </w:pPr>
      <w:r>
        <w:rPr>
          <w:rFonts w:hint="eastAsia"/>
        </w:rPr>
        <w:t>第二章</w:t>
      </w:r>
    </w:p>
    <w:p w14:paraId="0418FFFA">
      <w:pPr>
        <w:pStyle w:val="6"/>
        <w:rPr>
          <w:rFonts w:hint="eastAsia"/>
        </w:rPr>
      </w:pPr>
    </w:p>
    <w:p w14:paraId="301C8D07">
      <w:pPr>
        <w:pStyle w:val="6"/>
        <w:rPr>
          <w:rFonts w:hint="eastAsia"/>
        </w:rPr>
      </w:pPr>
      <w:r>
        <w:rPr>
          <w:rFonts w:hint="eastAsia"/>
        </w:rPr>
        <w:t>Chapter 3</w:t>
      </w:r>
    </w:p>
    <w:p w14:paraId="2A6E72D1">
      <w:pPr>
        <w:pStyle w:val="6"/>
        <w:rPr>
          <w:rFonts w:hint="eastAsia"/>
        </w:rPr>
      </w:pPr>
      <w:r>
        <w:rPr>
          <w:rFonts w:hint="eastAsia"/>
        </w:rPr>
        <w:t>第三章</w:t>
      </w:r>
    </w:p>
    <w:p w14:paraId="045759CC">
      <w:pPr>
        <w:pStyle w:val="6"/>
        <w:rPr>
          <w:rFonts w:hint="eastAsia"/>
        </w:rPr>
      </w:pPr>
    </w:p>
    <w:p w14:paraId="7835C26F">
      <w:pPr>
        <w:pStyle w:val="6"/>
        <w:rPr>
          <w:rFonts w:hint="eastAsia"/>
        </w:rPr>
      </w:pPr>
      <w:r>
        <w:rPr>
          <w:rFonts w:hint="eastAsia"/>
        </w:rPr>
        <w:t>Part 2—On Sanctification</w:t>
      </w:r>
    </w:p>
    <w:p w14:paraId="5661DB45">
      <w:pPr>
        <w:pStyle w:val="6"/>
        <w:rPr>
          <w:rFonts w:hint="eastAsia"/>
        </w:rPr>
      </w:pPr>
      <w:r>
        <w:rPr>
          <w:rFonts w:hint="eastAsia"/>
        </w:rPr>
        <w:t>第二部——论成圣</w:t>
      </w:r>
    </w:p>
    <w:p w14:paraId="689D6233">
      <w:pPr>
        <w:pStyle w:val="6"/>
        <w:rPr>
          <w:rFonts w:hint="eastAsia"/>
        </w:rPr>
      </w:pPr>
    </w:p>
    <w:p w14:paraId="733A0EEF">
      <w:pPr>
        <w:pStyle w:val="6"/>
        <w:rPr>
          <w:rFonts w:hint="eastAsia"/>
        </w:rPr>
      </w:pPr>
      <w:r>
        <w:rPr>
          <w:rFonts w:hint="eastAsia"/>
        </w:rPr>
        <w:t>Chapter 4</w:t>
      </w:r>
    </w:p>
    <w:p w14:paraId="0E91C26D">
      <w:pPr>
        <w:pStyle w:val="6"/>
        <w:rPr>
          <w:rFonts w:hint="eastAsia"/>
        </w:rPr>
      </w:pPr>
      <w:r>
        <w:rPr>
          <w:rFonts w:hint="eastAsia"/>
        </w:rPr>
        <w:t>第四章</w:t>
      </w:r>
    </w:p>
    <w:p w14:paraId="232E435A">
      <w:pPr>
        <w:pStyle w:val="6"/>
        <w:rPr>
          <w:rFonts w:hint="eastAsia"/>
        </w:rPr>
      </w:pPr>
    </w:p>
    <w:p w14:paraId="08804131">
      <w:pPr>
        <w:pStyle w:val="6"/>
        <w:rPr>
          <w:rFonts w:hint="eastAsia"/>
        </w:rPr>
      </w:pPr>
      <w:r>
        <w:rPr>
          <w:rFonts w:hint="eastAsia"/>
        </w:rPr>
        <w:t>Chapter 5</w:t>
      </w:r>
    </w:p>
    <w:p w14:paraId="3AF4B577">
      <w:pPr>
        <w:pStyle w:val="6"/>
        <w:rPr>
          <w:rFonts w:hint="eastAsia"/>
        </w:rPr>
      </w:pPr>
      <w:r>
        <w:rPr>
          <w:rFonts w:hint="eastAsia"/>
        </w:rPr>
        <w:t>第五章</w:t>
      </w:r>
    </w:p>
    <w:p w14:paraId="08E2AAE5">
      <w:pPr>
        <w:pStyle w:val="6"/>
        <w:rPr>
          <w:rFonts w:hint="eastAsia"/>
        </w:rPr>
      </w:pPr>
    </w:p>
    <w:p w14:paraId="1CDD203B">
      <w:pPr>
        <w:pStyle w:val="6"/>
        <w:rPr>
          <w:rFonts w:hint="eastAsia"/>
        </w:rPr>
      </w:pPr>
      <w:r>
        <w:rPr>
          <w:rFonts w:hint="eastAsia"/>
        </w:rPr>
        <w:t>Chapter 6</w:t>
      </w:r>
    </w:p>
    <w:p w14:paraId="5A1C6D7B">
      <w:pPr>
        <w:pStyle w:val="6"/>
        <w:rPr>
          <w:rFonts w:hint="eastAsia"/>
        </w:rPr>
      </w:pPr>
      <w:r>
        <w:rPr>
          <w:rFonts w:hint="eastAsia"/>
        </w:rPr>
        <w:t>第六章</w:t>
      </w:r>
    </w:p>
    <w:p w14:paraId="655E8751">
      <w:pPr>
        <w:pStyle w:val="6"/>
        <w:rPr>
          <w:rFonts w:hint="eastAsia"/>
        </w:rPr>
      </w:pPr>
    </w:p>
    <w:p w14:paraId="53508077">
      <w:pPr>
        <w:pStyle w:val="6"/>
        <w:rPr>
          <w:rFonts w:hint="eastAsia"/>
        </w:rPr>
      </w:pPr>
      <w:r>
        <w:rPr>
          <w:rFonts w:hint="eastAsia"/>
        </w:rPr>
        <w:t>Edifying Discourses Regarding the Preparation for, the Partaking of, and the Reflection upon the Sacrament of the Lord’s Supper</w:t>
      </w:r>
    </w:p>
    <w:p w14:paraId="52ECA274">
      <w:pPr>
        <w:pStyle w:val="6"/>
        <w:rPr>
          <w:rFonts w:hint="eastAsia"/>
        </w:rPr>
      </w:pPr>
      <w:r>
        <w:rPr>
          <w:rFonts w:hint="eastAsia"/>
        </w:rPr>
        <w:t>关于预备、领受和默想圣餐的造就性讲论</w:t>
      </w:r>
    </w:p>
    <w:p w14:paraId="459CADDB">
      <w:pPr>
        <w:pStyle w:val="6"/>
        <w:rPr>
          <w:rFonts w:hint="eastAsia"/>
        </w:rPr>
      </w:pPr>
    </w:p>
    <w:p w14:paraId="7254BA86">
      <w:pPr>
        <w:pStyle w:val="6"/>
        <w:rPr>
          <w:rFonts w:hint="eastAsia"/>
        </w:rPr>
      </w:pPr>
      <w:r>
        <w:rPr>
          <w:rFonts w:hint="eastAsia"/>
        </w:rPr>
        <w:t>First Discourse</w:t>
      </w:r>
    </w:p>
    <w:p w14:paraId="4C03A4C7">
      <w:pPr>
        <w:pStyle w:val="6"/>
        <w:rPr>
          <w:rFonts w:hint="eastAsia"/>
        </w:rPr>
      </w:pPr>
      <w:r>
        <w:rPr>
          <w:rFonts w:hint="eastAsia"/>
        </w:rPr>
        <w:t>第一篇讲论</w:t>
      </w:r>
    </w:p>
    <w:p w14:paraId="5ABBB347">
      <w:pPr>
        <w:pStyle w:val="6"/>
        <w:rPr>
          <w:rFonts w:hint="eastAsia"/>
        </w:rPr>
      </w:pPr>
    </w:p>
    <w:p w14:paraId="59DDFAF8">
      <w:pPr>
        <w:pStyle w:val="6"/>
        <w:rPr>
          <w:rFonts w:hint="eastAsia"/>
        </w:rPr>
      </w:pPr>
      <w:r>
        <w:rPr>
          <w:rFonts w:hint="eastAsia"/>
        </w:rPr>
        <w:t>Second Discourse</w:t>
      </w:r>
    </w:p>
    <w:p w14:paraId="3EDCCCF7">
      <w:pPr>
        <w:pStyle w:val="6"/>
        <w:rPr>
          <w:rFonts w:hint="eastAsia"/>
        </w:rPr>
      </w:pPr>
      <w:r>
        <w:rPr>
          <w:rFonts w:hint="eastAsia"/>
        </w:rPr>
        <w:t>第二篇讲论</w:t>
      </w:r>
    </w:p>
    <w:p w14:paraId="5B23E088">
      <w:pPr>
        <w:pStyle w:val="6"/>
        <w:rPr>
          <w:rFonts w:hint="eastAsia"/>
        </w:rPr>
      </w:pPr>
    </w:p>
    <w:p w14:paraId="6676E3B4">
      <w:pPr>
        <w:pStyle w:val="6"/>
        <w:rPr>
          <w:rFonts w:hint="eastAsia"/>
        </w:rPr>
      </w:pPr>
      <w:r>
        <w:rPr>
          <w:rFonts w:hint="eastAsia"/>
        </w:rPr>
        <w:t>Third Discourse</w:t>
      </w:r>
    </w:p>
    <w:p w14:paraId="34C46A68">
      <w:pPr>
        <w:pStyle w:val="6"/>
        <w:rPr>
          <w:rFonts w:hint="eastAsia"/>
        </w:rPr>
      </w:pPr>
      <w:r>
        <w:rPr>
          <w:rFonts w:hint="eastAsia"/>
        </w:rPr>
        <w:t>第三篇讲论</w:t>
      </w:r>
    </w:p>
    <w:p w14:paraId="357B029A">
      <w:pPr>
        <w:pStyle w:val="6"/>
        <w:rPr>
          <w:rFonts w:hint="eastAsia"/>
        </w:rPr>
      </w:pPr>
    </w:p>
    <w:p w14:paraId="17ED5CBE">
      <w:pPr>
        <w:pStyle w:val="6"/>
        <w:rPr>
          <w:rFonts w:hint="eastAsia"/>
        </w:rPr>
      </w:pPr>
      <w:r>
        <w:rPr>
          <w:rFonts w:hint="eastAsia"/>
        </w:rPr>
        <w:t>Meditation, delivered on August 2, 1702</w:t>
      </w:r>
    </w:p>
    <w:p w14:paraId="4CF2F49E">
      <w:pPr>
        <w:pStyle w:val="6"/>
        <w:rPr>
          <w:rFonts w:hint="eastAsia"/>
        </w:rPr>
      </w:pPr>
      <w:r>
        <w:rPr>
          <w:rFonts w:hint="eastAsia"/>
        </w:rPr>
        <w:t>默想，发表于1702年8月2日</w:t>
      </w:r>
    </w:p>
    <w:p w14:paraId="20338674">
      <w:pPr>
        <w:pStyle w:val="6"/>
        <w:rPr>
          <w:rFonts w:hint="eastAsia"/>
        </w:rPr>
      </w:pPr>
    </w:p>
    <w:p w14:paraId="59E95FC5">
      <w:pPr>
        <w:pStyle w:val="6"/>
        <w:rPr>
          <w:rFonts w:hint="eastAsia"/>
        </w:rPr>
      </w:pPr>
      <w:r>
        <w:rPr>
          <w:rFonts w:hint="eastAsia"/>
        </w:rPr>
        <w:t>Dutch Reformed Translation Society</w:t>
      </w:r>
    </w:p>
    <w:p w14:paraId="48A8E571">
      <w:pPr>
        <w:pStyle w:val="6"/>
        <w:rPr>
          <w:rFonts w:hint="eastAsia"/>
        </w:rPr>
      </w:pPr>
      <w:r>
        <w:rPr>
          <w:rFonts w:hint="eastAsia"/>
        </w:rPr>
        <w:t>荷兰改革宗教会翻译社</w:t>
      </w:r>
    </w:p>
    <w:p w14:paraId="20F99E51">
      <w:pPr>
        <w:pStyle w:val="6"/>
        <w:rPr>
          <w:rFonts w:hint="eastAsia"/>
        </w:rPr>
      </w:pPr>
    </w:p>
    <w:p w14:paraId="4E8092F3">
      <w:pPr>
        <w:pStyle w:val="6"/>
        <w:rPr>
          <w:rFonts w:hint="eastAsia"/>
        </w:rPr>
      </w:pPr>
      <w:r>
        <w:rPr>
          <w:rFonts w:hint="eastAsia"/>
        </w:rPr>
        <w:t>IN REMEMBRANCE OF HIM</w:t>
      </w:r>
    </w:p>
    <w:p w14:paraId="7933FFF9">
      <w:pPr>
        <w:pStyle w:val="6"/>
        <w:rPr>
          <w:rFonts w:hint="eastAsia"/>
        </w:rPr>
      </w:pPr>
      <w:r>
        <w:rPr>
          <w:rFonts w:hint="eastAsia"/>
        </w:rPr>
        <w:t>为的是记念祂</w:t>
      </w:r>
    </w:p>
    <w:p w14:paraId="0E08EFAC">
      <w:pPr>
        <w:pStyle w:val="6"/>
        <w:rPr>
          <w:rFonts w:hint="eastAsia"/>
        </w:rPr>
      </w:pPr>
    </w:p>
    <w:p w14:paraId="2AFF3A73">
      <w:pPr>
        <w:pStyle w:val="6"/>
        <w:rPr>
          <w:rFonts w:hint="eastAsia"/>
        </w:rPr>
      </w:pPr>
      <w:r>
        <w:rPr>
          <w:rFonts w:hint="eastAsia"/>
        </w:rPr>
        <w:t>PROFITING FROM THE LORD’S SUPPER</w:t>
      </w:r>
    </w:p>
    <w:p w14:paraId="4B5540F2">
      <w:pPr>
        <w:pStyle w:val="6"/>
        <w:rPr>
          <w:rFonts w:hint="eastAsia"/>
        </w:rPr>
      </w:pPr>
      <w:r>
        <w:rPr>
          <w:rFonts w:hint="eastAsia"/>
        </w:rPr>
        <w:t>从主晚餐中获益</w:t>
      </w:r>
    </w:p>
    <w:p w14:paraId="07E2A9A8">
      <w:pPr>
        <w:pStyle w:val="6"/>
        <w:rPr>
          <w:rFonts w:hint="eastAsia"/>
        </w:rPr>
      </w:pPr>
    </w:p>
    <w:p w14:paraId="6B428A54">
      <w:pPr>
        <w:pStyle w:val="6"/>
        <w:rPr>
          <w:rFonts w:hint="eastAsia"/>
        </w:rPr>
      </w:pPr>
      <w:r>
        <w:rPr>
          <w:rFonts w:hint="eastAsia"/>
        </w:rPr>
        <w:t>Guilelmus Saldenus</w:t>
      </w:r>
    </w:p>
    <w:p w14:paraId="2CB40445">
      <w:pPr>
        <w:pStyle w:val="6"/>
        <w:rPr>
          <w:rFonts w:hint="eastAsia"/>
        </w:rPr>
      </w:pPr>
      <w:r>
        <w:rPr>
          <w:rFonts w:hint="eastAsia"/>
        </w:rPr>
        <w:t>&amp; Wilhelmus à Brakel</w:t>
      </w:r>
    </w:p>
    <w:p w14:paraId="5433FCE6">
      <w:pPr>
        <w:pStyle w:val="6"/>
        <w:rPr>
          <w:rFonts w:hint="eastAsia"/>
        </w:rPr>
      </w:pPr>
      <w:r>
        <w:rPr>
          <w:rFonts w:hint="eastAsia"/>
        </w:rPr>
        <w:t>古列尔姆斯·萨尔登努斯</w:t>
      </w:r>
    </w:p>
    <w:p w14:paraId="713C25D8">
      <w:pPr>
        <w:pStyle w:val="6"/>
        <w:rPr>
          <w:rFonts w:hint="eastAsia"/>
        </w:rPr>
      </w:pPr>
      <w:r>
        <w:rPr>
          <w:rFonts w:hint="eastAsia"/>
        </w:rPr>
        <w:t>&amp; 威廉默斯·à·布雷克尔</w:t>
      </w:r>
    </w:p>
    <w:p w14:paraId="293DD28F">
      <w:pPr>
        <w:pStyle w:val="6"/>
        <w:rPr>
          <w:rFonts w:hint="eastAsia"/>
        </w:rPr>
      </w:pPr>
    </w:p>
    <w:p w14:paraId="3D5E1FCD">
      <w:pPr>
        <w:pStyle w:val="6"/>
        <w:rPr>
          <w:rFonts w:hint="eastAsia"/>
        </w:rPr>
      </w:pPr>
      <w:r>
        <w:rPr>
          <w:rFonts w:hint="eastAsia"/>
        </w:rPr>
        <w:t>Translated by Bartel Elshout</w:t>
      </w:r>
    </w:p>
    <w:p w14:paraId="654C4359">
      <w:pPr>
        <w:pStyle w:val="6"/>
        <w:rPr>
          <w:rFonts w:hint="eastAsia"/>
        </w:rPr>
      </w:pPr>
      <w:r>
        <w:rPr>
          <w:rFonts w:hint="eastAsia"/>
        </w:rPr>
        <w:t>巴特尔·艾尔肖特 译</w:t>
      </w:r>
    </w:p>
    <w:p w14:paraId="63C0EA7C">
      <w:pPr>
        <w:pStyle w:val="6"/>
        <w:rPr>
          <w:rFonts w:hint="eastAsia"/>
        </w:rPr>
      </w:pPr>
    </w:p>
    <w:p w14:paraId="74A440E3">
      <w:pPr>
        <w:pStyle w:val="6"/>
        <w:rPr>
          <w:rFonts w:hint="eastAsia"/>
        </w:rPr>
      </w:pPr>
      <w:r>
        <w:rPr>
          <w:rFonts w:hint="eastAsia"/>
        </w:rPr>
        <w:t>Edited by James A. DeJong</w:t>
      </w:r>
    </w:p>
    <w:p w14:paraId="5C3F16B5">
      <w:pPr>
        <w:pStyle w:val="6"/>
        <w:rPr>
          <w:rFonts w:hint="eastAsia"/>
        </w:rPr>
      </w:pPr>
      <w:r>
        <w:rPr>
          <w:rFonts w:hint="eastAsia"/>
        </w:rPr>
        <w:t>詹姆斯 A. DeJong 编</w:t>
      </w:r>
    </w:p>
    <w:p w14:paraId="009A6F5A">
      <w:pPr>
        <w:pStyle w:val="6"/>
        <w:rPr>
          <w:rFonts w:hint="eastAsia"/>
        </w:rPr>
      </w:pPr>
    </w:p>
    <w:p w14:paraId="364D399E">
      <w:pPr>
        <w:pStyle w:val="6"/>
        <w:rPr>
          <w:rFonts w:hint="eastAsia"/>
        </w:rPr>
      </w:pPr>
      <w:r>
        <w:rPr>
          <w:rFonts w:hint="eastAsia"/>
        </w:rPr>
        <w:t>REFORMATION HERITAGE BOOKS</w:t>
      </w:r>
    </w:p>
    <w:p w14:paraId="7CDB9D9F">
      <w:pPr>
        <w:pStyle w:val="6"/>
        <w:rPr>
          <w:rFonts w:hint="eastAsia"/>
        </w:rPr>
      </w:pPr>
      <w:r>
        <w:rPr>
          <w:rFonts w:hint="eastAsia"/>
        </w:rPr>
        <w:t>改革宗传统出版社</w:t>
      </w:r>
    </w:p>
    <w:p w14:paraId="176A12E2">
      <w:pPr>
        <w:pStyle w:val="6"/>
        <w:rPr>
          <w:rFonts w:hint="eastAsia"/>
        </w:rPr>
      </w:pPr>
    </w:p>
    <w:p w14:paraId="61C4CB1B">
      <w:pPr>
        <w:pStyle w:val="6"/>
        <w:rPr>
          <w:rFonts w:hint="eastAsia"/>
        </w:rPr>
      </w:pPr>
      <w:r>
        <w:rPr>
          <w:rFonts w:hint="eastAsia"/>
        </w:rPr>
        <w:t>Grand Rapids, Michigan</w:t>
      </w:r>
    </w:p>
    <w:p w14:paraId="64F562A3">
      <w:pPr>
        <w:pStyle w:val="6"/>
      </w:pPr>
      <w:r>
        <w:rPr>
          <w:rFonts w:hint="eastAsia"/>
        </w:rPr>
        <w:t>密歇根州，大急流城</w:t>
      </w:r>
    </w:p>
    <w:p w14:paraId="1E306AE3">
      <w:pPr>
        <w:pStyle w:val="7"/>
        <w:pageBreakBefore/>
      </w:pPr>
      <w:bookmarkStart w:id="1" w:name="Top_of_index_split_001_html"/>
      <w:r>
        <w:drawing>
          <wp:anchor distT="0" distB="0" distL="0" distR="0" simplePos="0" relativeHeight="251660288" behindDoc="0" locked="0" layoutInCell="1" allowOverlap="1">
            <wp:simplePos x="0" y="0"/>
            <wp:positionH relativeFrom="margin">
              <wp:align>left</wp:align>
            </wp:positionH>
            <wp:positionV relativeFrom="line">
              <wp:align>top</wp:align>
            </wp:positionV>
            <wp:extent cx="4305300" cy="939800"/>
            <wp:effectExtent l="0" t="0" r="0" b="12700"/>
            <wp:wrapTopAndBottom/>
            <wp:docPr id="3" name="00007.jpg" descr="0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0007.jpg" descr="00007.jpg"/>
                    <pic:cNvPicPr>
                      <a:picLocks noChangeAspect="1"/>
                    </pic:cNvPicPr>
                  </pic:nvPicPr>
                  <pic:blipFill>
                    <a:blip r:embed="rId8"/>
                    <a:stretch>
                      <a:fillRect/>
                    </a:stretch>
                  </pic:blipFill>
                  <pic:spPr>
                    <a:xfrm>
                      <a:off x="0" y="0"/>
                      <a:ext cx="4305300" cy="939800"/>
                    </a:xfrm>
                    <a:prstGeom prst="rect">
                      <a:avLst/>
                    </a:prstGeom>
                  </pic:spPr>
                </pic:pic>
              </a:graphicData>
            </a:graphic>
          </wp:anchor>
        </w:drawing>
      </w:r>
      <w:r>
        <w:rPr>
          <w:lang w:val="en" w:eastAsia="en" w:bidi="en"/>
        </w:rPr>
        <w:t xml:space="preserve"> </w:t>
      </w:r>
      <w:bookmarkEnd w:id="1"/>
    </w:p>
    <w:p w14:paraId="7BF62A66">
      <w:pPr>
        <w:pStyle w:val="8"/>
        <w:jc w:val="left"/>
        <w:rPr>
          <w:rFonts w:hint="eastAsia"/>
        </w:rPr>
      </w:pPr>
      <w:r>
        <w:rPr>
          <w:rFonts w:hint="eastAsia"/>
        </w:rPr>
        <w:t>This series offers fresh translations of key writings from the seventeenth and eighteenth centuries, making them accessible to the twenty-first century church.</w:t>
      </w:r>
    </w:p>
    <w:p w14:paraId="26B309CB">
      <w:pPr>
        <w:pStyle w:val="8"/>
        <w:jc w:val="left"/>
        <w:rPr>
          <w:rFonts w:hint="eastAsia"/>
        </w:rPr>
      </w:pPr>
      <w:r>
        <w:rPr>
          <w:rFonts w:hint="eastAsia"/>
        </w:rPr>
        <w:t>本系列丛书提供了十七和十八世纪重要著作的全新译本，使其能为二十一世纪的教会所用。</w:t>
      </w:r>
    </w:p>
    <w:p w14:paraId="4E00B5C8">
      <w:pPr>
        <w:pStyle w:val="8"/>
        <w:jc w:val="left"/>
        <w:rPr>
          <w:rFonts w:hint="eastAsia"/>
        </w:rPr>
      </w:pPr>
    </w:p>
    <w:p w14:paraId="07FCDCD0">
      <w:pPr>
        <w:pStyle w:val="8"/>
        <w:jc w:val="left"/>
        <w:rPr>
          <w:rFonts w:hint="eastAsia"/>
        </w:rPr>
      </w:pPr>
      <w:r>
        <w:rPr>
          <w:rFonts w:hint="eastAsia"/>
        </w:rPr>
        <w:t>These writings from the “Further Reformation” in the Netherlands offer a balance of doctrine and piety, a mingling of theology and life that has seldom been equaled in the history of Christianity.</w:t>
      </w:r>
    </w:p>
    <w:p w14:paraId="4C9380D3">
      <w:pPr>
        <w:pStyle w:val="8"/>
        <w:jc w:val="left"/>
        <w:rPr>
          <w:rFonts w:hint="eastAsia"/>
        </w:rPr>
      </w:pPr>
      <w:r>
        <w:rPr>
          <w:rFonts w:hint="eastAsia"/>
        </w:rPr>
        <w:t>这些源自荷兰“继发宗教改革”时期的著作，在教义与敬虔之间取得了平衡，神学与生活融为一体，这在基督教历史上是罕见的。</w:t>
      </w:r>
    </w:p>
    <w:p w14:paraId="7EB24DD2">
      <w:pPr>
        <w:pStyle w:val="8"/>
        <w:jc w:val="left"/>
        <w:rPr>
          <w:rFonts w:hint="eastAsia"/>
        </w:rPr>
      </w:pPr>
    </w:p>
    <w:p w14:paraId="1D912900">
      <w:pPr>
        <w:pStyle w:val="8"/>
        <w:jc w:val="left"/>
        <w:rPr>
          <w:rFonts w:hint="eastAsia"/>
        </w:rPr>
      </w:pPr>
      <w:r>
        <w:rPr>
          <w:rFonts w:hint="eastAsia"/>
        </w:rPr>
        <w:t>Each book in this series will provide invaluable insight into a vibrant part of the Christian heritage.</w:t>
      </w:r>
    </w:p>
    <w:p w14:paraId="6398D1CD">
      <w:pPr>
        <w:pStyle w:val="8"/>
        <w:jc w:val="left"/>
        <w:rPr>
          <w:rFonts w:hint="eastAsia"/>
        </w:rPr>
      </w:pPr>
      <w:r>
        <w:rPr>
          <w:rFonts w:hint="eastAsia"/>
        </w:rPr>
        <w:t>本系列中的每一本书，都将为读者提供宝贵的洞见，以了解基督教传统中充满活力的一个部分。</w:t>
      </w:r>
    </w:p>
    <w:p w14:paraId="1836C4A2">
      <w:pPr>
        <w:pStyle w:val="8"/>
        <w:jc w:val="left"/>
        <w:rPr>
          <w:rFonts w:hint="eastAsia"/>
        </w:rPr>
      </w:pPr>
    </w:p>
    <w:p w14:paraId="42ABD7D8">
      <w:pPr>
        <w:pStyle w:val="8"/>
        <w:jc w:val="left"/>
        <w:rPr>
          <w:rFonts w:hint="eastAsia"/>
        </w:rPr>
      </w:pPr>
      <w:r>
        <w:rPr>
          <w:rFonts w:hint="eastAsia"/>
        </w:rPr>
        <w:t>Other Books in the Series:</w:t>
      </w:r>
    </w:p>
    <w:p w14:paraId="3EF91ACC">
      <w:pPr>
        <w:pStyle w:val="8"/>
        <w:jc w:val="left"/>
        <w:rPr>
          <w:rFonts w:hint="eastAsia"/>
        </w:rPr>
      </w:pPr>
      <w:r>
        <w:rPr>
          <w:rFonts w:hint="eastAsia"/>
        </w:rPr>
        <w:t>本系列其他书籍：</w:t>
      </w:r>
    </w:p>
    <w:p w14:paraId="08A2125A">
      <w:pPr>
        <w:pStyle w:val="8"/>
        <w:jc w:val="left"/>
        <w:rPr>
          <w:rFonts w:hint="eastAsia"/>
        </w:rPr>
      </w:pPr>
    </w:p>
    <w:p w14:paraId="215354A6">
      <w:pPr>
        <w:pStyle w:val="8"/>
        <w:jc w:val="left"/>
        <w:rPr>
          <w:rFonts w:hint="eastAsia"/>
        </w:rPr>
      </w:pPr>
      <w:r>
        <w:rPr>
          <w:rFonts w:hint="eastAsia"/>
        </w:rPr>
        <w:t>Jean Taffin, The Marks of God’s Children, 1586</w:t>
      </w:r>
    </w:p>
    <w:p w14:paraId="2DC3D25C">
      <w:pPr>
        <w:pStyle w:val="8"/>
        <w:jc w:val="left"/>
        <w:rPr>
          <w:rFonts w:hint="eastAsia"/>
        </w:rPr>
      </w:pPr>
      <w:r>
        <w:rPr>
          <w:rFonts w:hint="eastAsia"/>
        </w:rPr>
        <w:t>让·塔芬，《上帝儿女的标记》，1586年</w:t>
      </w:r>
    </w:p>
    <w:p w14:paraId="7B8B0A38">
      <w:pPr>
        <w:pStyle w:val="8"/>
        <w:jc w:val="left"/>
        <w:rPr>
          <w:rFonts w:hint="eastAsia"/>
        </w:rPr>
      </w:pPr>
    </w:p>
    <w:p w14:paraId="458EE521">
      <w:pPr>
        <w:pStyle w:val="8"/>
        <w:jc w:val="left"/>
        <w:rPr>
          <w:rFonts w:hint="eastAsia"/>
        </w:rPr>
      </w:pPr>
      <w:r>
        <w:rPr>
          <w:rFonts w:hint="eastAsia"/>
        </w:rPr>
        <w:t>Jacobus Koelman, The Duties of Parents, 1679</w:t>
      </w:r>
    </w:p>
    <w:p w14:paraId="099F7C27">
      <w:pPr>
        <w:pStyle w:val="8"/>
        <w:jc w:val="left"/>
        <w:rPr>
          <w:rFonts w:hint="eastAsia"/>
        </w:rPr>
      </w:pPr>
      <w:r>
        <w:rPr>
          <w:rFonts w:hint="eastAsia"/>
        </w:rPr>
        <w:t>雅各布斯·科尔曼，《父母的责任》，1679年</w:t>
      </w:r>
    </w:p>
    <w:p w14:paraId="627C1D20">
      <w:pPr>
        <w:pStyle w:val="8"/>
        <w:jc w:val="left"/>
        <w:rPr>
          <w:rFonts w:hint="eastAsia"/>
        </w:rPr>
      </w:pPr>
    </w:p>
    <w:p w14:paraId="115A86A2">
      <w:pPr>
        <w:pStyle w:val="8"/>
        <w:jc w:val="left"/>
        <w:rPr>
          <w:rFonts w:hint="eastAsia"/>
        </w:rPr>
      </w:pPr>
      <w:r>
        <w:rPr>
          <w:rFonts w:hint="eastAsia"/>
        </w:rPr>
        <w:t>Gisbertus Voetius and Johannes Hoornbeeck, Spiritual Desertion, 1659</w:t>
      </w:r>
    </w:p>
    <w:p w14:paraId="658600B0">
      <w:pPr>
        <w:pStyle w:val="8"/>
        <w:jc w:val="left"/>
        <w:rPr>
          <w:rFonts w:hint="eastAsia"/>
        </w:rPr>
      </w:pPr>
      <w:r>
        <w:rPr>
          <w:rFonts w:hint="eastAsia"/>
        </w:rPr>
        <w:t>吉斯贝图斯·乌丢斯与约翰内斯·霍恩贝克，《灵命的枯竭》，1659年</w:t>
      </w:r>
    </w:p>
    <w:p w14:paraId="6018F3A1">
      <w:pPr>
        <w:pStyle w:val="8"/>
        <w:jc w:val="left"/>
        <w:rPr>
          <w:rFonts w:hint="eastAsia"/>
        </w:rPr>
      </w:pPr>
    </w:p>
    <w:p w14:paraId="6339660F">
      <w:pPr>
        <w:pStyle w:val="8"/>
        <w:jc w:val="left"/>
        <w:rPr>
          <w:rFonts w:hint="eastAsia"/>
        </w:rPr>
      </w:pPr>
      <w:r>
        <w:rPr>
          <w:rFonts w:hint="eastAsia"/>
        </w:rPr>
        <w:t>Willem Teellinck, The Path of True Godliness, 1636</w:t>
      </w:r>
    </w:p>
    <w:p w14:paraId="1EC68B4C">
      <w:pPr>
        <w:pStyle w:val="8"/>
        <w:jc w:val="left"/>
        <w:rPr>
          <w:rFonts w:hint="eastAsia"/>
        </w:rPr>
      </w:pPr>
      <w:r>
        <w:rPr>
          <w:rFonts w:hint="eastAsia"/>
        </w:rPr>
        <w:t>威廉·特林克，《真敬虔之路》，1636年</w:t>
      </w:r>
    </w:p>
    <w:p w14:paraId="10BADE86">
      <w:pPr>
        <w:pStyle w:val="8"/>
        <w:jc w:val="left"/>
        <w:rPr>
          <w:rFonts w:hint="eastAsia"/>
        </w:rPr>
      </w:pPr>
    </w:p>
    <w:p w14:paraId="69777719">
      <w:pPr>
        <w:pStyle w:val="8"/>
        <w:jc w:val="left"/>
        <w:rPr>
          <w:rFonts w:hint="eastAsia"/>
        </w:rPr>
      </w:pPr>
      <w:r>
        <w:rPr>
          <w:rFonts w:hint="eastAsia"/>
        </w:rPr>
        <w:t>William Schortinghuis, Essential Truths in the Heart of a Christian, 1738.</w:t>
      </w:r>
    </w:p>
    <w:p w14:paraId="76645652">
      <w:pPr>
        <w:pStyle w:val="8"/>
        <w:jc w:val="left"/>
        <w:rPr>
          <w:rFonts w:hint="eastAsia"/>
        </w:rPr>
      </w:pPr>
      <w:r>
        <w:rPr>
          <w:rFonts w:hint="eastAsia"/>
        </w:rPr>
        <w:t>威廉·斯霍廷惠斯，《基督徒内心的基本真理》，1738年</w:t>
      </w:r>
    </w:p>
    <w:p w14:paraId="4AEE17A3">
      <w:pPr>
        <w:pStyle w:val="8"/>
        <w:jc w:val="left"/>
        <w:rPr>
          <w:rFonts w:hint="eastAsia"/>
        </w:rPr>
      </w:pPr>
    </w:p>
    <w:p w14:paraId="7FDAED20">
      <w:pPr>
        <w:pStyle w:val="8"/>
        <w:jc w:val="left"/>
        <w:rPr>
          <w:rFonts w:hint="eastAsia"/>
        </w:rPr>
      </w:pPr>
      <w:r>
        <w:rPr>
          <w:rFonts w:hint="eastAsia"/>
        </w:rPr>
        <w:t>Jodocus van Lodenstein, A Spiritual Appeal to Christ’s Bride, 1697</w:t>
      </w:r>
    </w:p>
    <w:p w14:paraId="02C5D265">
      <w:pPr>
        <w:pStyle w:val="8"/>
        <w:jc w:val="left"/>
        <w:rPr>
          <w:rFonts w:hint="eastAsia"/>
        </w:rPr>
      </w:pPr>
      <w:r>
        <w:rPr>
          <w:rFonts w:hint="eastAsia"/>
        </w:rPr>
        <w:t>约多库斯·凡·洛登斯坦，《向基督新妇的属灵呼吁》，1697年</w:t>
      </w:r>
    </w:p>
    <w:p w14:paraId="12347E7B">
      <w:pPr>
        <w:pStyle w:val="8"/>
        <w:jc w:val="left"/>
        <w:rPr>
          <w:rFonts w:hint="eastAsia"/>
        </w:rPr>
      </w:pPr>
    </w:p>
    <w:p w14:paraId="1D47F506">
      <w:pPr>
        <w:pStyle w:val="8"/>
        <w:jc w:val="left"/>
        <w:rPr>
          <w:rFonts w:hint="eastAsia"/>
        </w:rPr>
      </w:pPr>
      <w:r>
        <w:rPr>
          <w:rFonts w:hint="eastAsia"/>
        </w:rPr>
        <w:t>In Remembrance of Him</w:t>
      </w:r>
    </w:p>
    <w:p w14:paraId="17D150FB">
      <w:pPr>
        <w:pStyle w:val="8"/>
        <w:jc w:val="left"/>
        <w:rPr>
          <w:rFonts w:hint="eastAsia"/>
        </w:rPr>
      </w:pPr>
      <w:r>
        <w:rPr>
          <w:rFonts w:hint="eastAsia"/>
        </w:rPr>
        <w:t>《为的是记念祂》</w:t>
      </w:r>
    </w:p>
    <w:p w14:paraId="32802CB9">
      <w:pPr>
        <w:pStyle w:val="8"/>
        <w:jc w:val="left"/>
        <w:rPr>
          <w:rFonts w:hint="eastAsia"/>
        </w:rPr>
      </w:pPr>
    </w:p>
    <w:p w14:paraId="39D92CD7">
      <w:pPr>
        <w:pStyle w:val="8"/>
        <w:jc w:val="left"/>
        <w:rPr>
          <w:rFonts w:hint="eastAsia"/>
        </w:rPr>
      </w:pPr>
      <w:r>
        <w:rPr>
          <w:rFonts w:hint="eastAsia"/>
        </w:rPr>
        <w:t>© 2012 by the Dutch Reformed Translation Society</w:t>
      </w:r>
    </w:p>
    <w:p w14:paraId="6DD19D6B">
      <w:pPr>
        <w:pStyle w:val="8"/>
        <w:jc w:val="left"/>
        <w:rPr>
          <w:rFonts w:hint="eastAsia"/>
        </w:rPr>
      </w:pPr>
      <w:r>
        <w:rPr>
          <w:rFonts w:hint="eastAsia"/>
        </w:rPr>
        <w:t>© 2012 荷兰改革宗教会翻译社</w:t>
      </w:r>
    </w:p>
    <w:p w14:paraId="19088369">
      <w:pPr>
        <w:pStyle w:val="8"/>
        <w:jc w:val="left"/>
        <w:rPr>
          <w:rFonts w:hint="eastAsia"/>
        </w:rPr>
      </w:pPr>
    </w:p>
    <w:p w14:paraId="1CFFA02F">
      <w:pPr>
        <w:pStyle w:val="8"/>
        <w:jc w:val="left"/>
        <w:rPr>
          <w:rFonts w:hint="eastAsia"/>
        </w:rPr>
      </w:pPr>
      <w:r>
        <w:rPr>
          <w:rFonts w:hint="eastAsia"/>
        </w:rPr>
        <w:t>Published by</w:t>
      </w:r>
    </w:p>
    <w:p w14:paraId="261AC17E">
      <w:pPr>
        <w:pStyle w:val="8"/>
        <w:jc w:val="left"/>
        <w:rPr>
          <w:rFonts w:hint="eastAsia"/>
        </w:rPr>
      </w:pPr>
      <w:r>
        <w:rPr>
          <w:rFonts w:hint="eastAsia"/>
        </w:rPr>
        <w:t>出版</w:t>
      </w:r>
    </w:p>
    <w:p w14:paraId="4DE27A50">
      <w:pPr>
        <w:pStyle w:val="8"/>
        <w:jc w:val="left"/>
        <w:rPr>
          <w:rFonts w:hint="eastAsia"/>
        </w:rPr>
      </w:pPr>
    </w:p>
    <w:p w14:paraId="2BED812F">
      <w:pPr>
        <w:pStyle w:val="8"/>
        <w:jc w:val="left"/>
        <w:rPr>
          <w:rFonts w:hint="eastAsia"/>
        </w:rPr>
      </w:pPr>
      <w:r>
        <w:rPr>
          <w:rFonts w:hint="eastAsia"/>
        </w:rPr>
        <w:t>REFORMATION HERITAGE BOOKS</w:t>
      </w:r>
    </w:p>
    <w:p w14:paraId="50972F9A">
      <w:pPr>
        <w:pStyle w:val="8"/>
        <w:jc w:val="left"/>
        <w:rPr>
          <w:rFonts w:hint="eastAsia"/>
        </w:rPr>
      </w:pPr>
      <w:r>
        <w:rPr>
          <w:rFonts w:hint="eastAsia"/>
        </w:rPr>
        <w:t>改革宗传统出版社</w:t>
      </w:r>
    </w:p>
    <w:p w14:paraId="45ECCEF4">
      <w:pPr>
        <w:pStyle w:val="8"/>
        <w:jc w:val="left"/>
        <w:rPr>
          <w:rFonts w:hint="eastAsia"/>
        </w:rPr>
      </w:pPr>
    </w:p>
    <w:p w14:paraId="3DBB2670">
      <w:pPr>
        <w:pStyle w:val="8"/>
        <w:jc w:val="left"/>
        <w:rPr>
          <w:rFonts w:hint="eastAsia"/>
        </w:rPr>
      </w:pPr>
      <w:r>
        <w:rPr>
          <w:rFonts w:hint="eastAsia"/>
        </w:rPr>
        <w:t>2965 Leonard St. NE</w:t>
      </w:r>
    </w:p>
    <w:p w14:paraId="650EA256">
      <w:pPr>
        <w:pStyle w:val="8"/>
        <w:jc w:val="left"/>
        <w:rPr>
          <w:rFonts w:hint="eastAsia"/>
        </w:rPr>
      </w:pPr>
      <w:r>
        <w:rPr>
          <w:rFonts w:hint="eastAsia"/>
        </w:rPr>
        <w:t>伦纳德街东北2965号</w:t>
      </w:r>
    </w:p>
    <w:p w14:paraId="36448C3A">
      <w:pPr>
        <w:pStyle w:val="8"/>
        <w:jc w:val="left"/>
        <w:rPr>
          <w:rFonts w:hint="eastAsia"/>
        </w:rPr>
      </w:pPr>
    </w:p>
    <w:p w14:paraId="3B7992E6">
      <w:pPr>
        <w:pStyle w:val="8"/>
        <w:jc w:val="left"/>
        <w:rPr>
          <w:rFonts w:hint="eastAsia"/>
        </w:rPr>
      </w:pPr>
      <w:r>
        <w:rPr>
          <w:rFonts w:hint="eastAsia"/>
        </w:rPr>
        <w:t>Grand Rapids, MI 49525</w:t>
      </w:r>
    </w:p>
    <w:p w14:paraId="4D7E79E8">
      <w:pPr>
        <w:pStyle w:val="8"/>
        <w:jc w:val="left"/>
        <w:rPr>
          <w:rFonts w:hint="eastAsia"/>
        </w:rPr>
      </w:pPr>
      <w:r>
        <w:rPr>
          <w:rFonts w:hint="eastAsia"/>
        </w:rPr>
        <w:t>密歇根州，大急流城，邮编 49525</w:t>
      </w:r>
    </w:p>
    <w:p w14:paraId="2F24A9E1">
      <w:pPr>
        <w:pStyle w:val="8"/>
        <w:jc w:val="left"/>
        <w:rPr>
          <w:rFonts w:hint="eastAsia"/>
        </w:rPr>
      </w:pPr>
    </w:p>
    <w:p w14:paraId="6916DA66">
      <w:pPr>
        <w:pStyle w:val="8"/>
        <w:jc w:val="left"/>
        <w:rPr>
          <w:rFonts w:hint="eastAsia"/>
        </w:rPr>
      </w:pPr>
      <w:r>
        <w:rPr>
          <w:rFonts w:hint="eastAsia"/>
        </w:rPr>
        <w:t>616-977-0889 / Fax 616-285-3246</w:t>
      </w:r>
    </w:p>
    <w:p w14:paraId="41A47CC9">
      <w:pPr>
        <w:pStyle w:val="8"/>
        <w:jc w:val="left"/>
        <w:rPr>
          <w:rFonts w:hint="eastAsia"/>
        </w:rPr>
      </w:pPr>
      <w:r>
        <w:rPr>
          <w:rFonts w:hint="eastAsia"/>
        </w:rPr>
        <w:t>电话 616-977-0889 / 传真 616-285-3246</w:t>
      </w:r>
    </w:p>
    <w:p w14:paraId="5920349B">
      <w:pPr>
        <w:pStyle w:val="8"/>
        <w:jc w:val="left"/>
        <w:rPr>
          <w:rFonts w:hint="eastAsia"/>
        </w:rPr>
      </w:pPr>
    </w:p>
    <w:p w14:paraId="61481010">
      <w:pPr>
        <w:pStyle w:val="8"/>
        <w:jc w:val="left"/>
        <w:rPr>
          <w:rFonts w:hint="eastAsia"/>
        </w:rPr>
      </w:pPr>
      <w:r>
        <w:rPr>
          <w:rFonts w:hint="eastAsia"/>
        </w:rPr>
        <w:t>e-mail: orders@heritagebooks.org</w:t>
      </w:r>
    </w:p>
    <w:p w14:paraId="6525C196">
      <w:pPr>
        <w:pStyle w:val="8"/>
        <w:jc w:val="left"/>
        <w:rPr>
          <w:rFonts w:hint="eastAsia"/>
        </w:rPr>
      </w:pPr>
      <w:r>
        <w:rPr>
          <w:rFonts w:hint="eastAsia"/>
        </w:rPr>
        <w:t>电邮：orders@heritagebooks.org</w:t>
      </w:r>
    </w:p>
    <w:p w14:paraId="09EBCD8B">
      <w:pPr>
        <w:pStyle w:val="8"/>
        <w:jc w:val="left"/>
        <w:rPr>
          <w:rFonts w:hint="eastAsia"/>
        </w:rPr>
      </w:pPr>
    </w:p>
    <w:p w14:paraId="5464DC33">
      <w:pPr>
        <w:pStyle w:val="8"/>
        <w:jc w:val="left"/>
        <w:rPr>
          <w:rFonts w:hint="eastAsia"/>
        </w:rPr>
      </w:pPr>
      <w:r>
        <w:rPr>
          <w:rFonts w:hint="eastAsia"/>
        </w:rPr>
        <w:t>website: www.heritagebooks.org</w:t>
      </w:r>
    </w:p>
    <w:p w14:paraId="281CF6E1">
      <w:pPr>
        <w:pStyle w:val="8"/>
        <w:jc w:val="left"/>
        <w:rPr>
          <w:rFonts w:hint="eastAsia"/>
        </w:rPr>
      </w:pPr>
      <w:r>
        <w:rPr>
          <w:rFonts w:hint="eastAsia"/>
        </w:rPr>
        <w:t>网站：www.heritagebooks.org</w:t>
      </w:r>
    </w:p>
    <w:p w14:paraId="31CFE5FB">
      <w:pPr>
        <w:pStyle w:val="8"/>
        <w:jc w:val="left"/>
        <w:rPr>
          <w:rFonts w:hint="eastAsia"/>
        </w:rPr>
      </w:pPr>
    </w:p>
    <w:p w14:paraId="1A0A5376">
      <w:pPr>
        <w:pStyle w:val="8"/>
        <w:jc w:val="left"/>
        <w:rPr>
          <w:rFonts w:hint="eastAsia"/>
        </w:rPr>
      </w:pPr>
      <w:r>
        <w:rPr>
          <w:rFonts w:hint="eastAsia"/>
        </w:rPr>
        <w:t>Printed in the United States of America</w:t>
      </w:r>
    </w:p>
    <w:p w14:paraId="1B4A8A9F">
      <w:pPr>
        <w:pStyle w:val="8"/>
        <w:jc w:val="left"/>
        <w:rPr>
          <w:rFonts w:hint="eastAsia"/>
        </w:rPr>
      </w:pPr>
      <w:r>
        <w:rPr>
          <w:rFonts w:hint="eastAsia"/>
        </w:rPr>
        <w:t>美国印刷</w:t>
      </w:r>
    </w:p>
    <w:p w14:paraId="34B1581E">
      <w:pPr>
        <w:pStyle w:val="8"/>
        <w:jc w:val="left"/>
        <w:rPr>
          <w:rFonts w:hint="eastAsia"/>
        </w:rPr>
      </w:pPr>
    </w:p>
    <w:p w14:paraId="1F079463">
      <w:pPr>
        <w:pStyle w:val="8"/>
        <w:jc w:val="left"/>
        <w:rPr>
          <w:rFonts w:hint="eastAsia"/>
        </w:rPr>
      </w:pPr>
      <w:r>
        <w:rPr>
          <w:rFonts w:hint="eastAsia"/>
        </w:rPr>
        <w:t>12 13 14 15 16 17/10 9 8 7 6 5 4 3 2 1</w:t>
      </w:r>
    </w:p>
    <w:p w14:paraId="68AEA1B4">
      <w:pPr>
        <w:pStyle w:val="8"/>
        <w:jc w:val="left"/>
        <w:rPr>
          <w:rFonts w:hint="eastAsia"/>
        </w:rPr>
      </w:pPr>
      <w:r>
        <w:rPr>
          <w:rFonts w:hint="eastAsia"/>
        </w:rPr>
        <w:t>12 13 14 15 16 17/10 9 8 7 6 5 4 3 2 1</w:t>
      </w:r>
    </w:p>
    <w:p w14:paraId="6F1464FA">
      <w:pPr>
        <w:pStyle w:val="8"/>
        <w:jc w:val="left"/>
        <w:rPr>
          <w:rFonts w:hint="eastAsia"/>
        </w:rPr>
      </w:pPr>
    </w:p>
    <w:p w14:paraId="1C022396">
      <w:pPr>
        <w:pStyle w:val="8"/>
        <w:jc w:val="left"/>
        <w:rPr>
          <w:rFonts w:hint="eastAsia"/>
        </w:rPr>
      </w:pPr>
      <w:r>
        <w:rPr>
          <w:rFonts w:hint="eastAsia"/>
        </w:rPr>
        <w:t>All rights reserved.</w:t>
      </w:r>
    </w:p>
    <w:p w14:paraId="31E6BE53">
      <w:pPr>
        <w:pStyle w:val="8"/>
        <w:jc w:val="left"/>
        <w:rPr>
          <w:rFonts w:hint="eastAsia"/>
        </w:rPr>
      </w:pPr>
      <w:r>
        <w:rPr>
          <w:rFonts w:hint="eastAsia"/>
        </w:rPr>
        <w:t>版权所有。</w:t>
      </w:r>
    </w:p>
    <w:p w14:paraId="14DB3561">
      <w:pPr>
        <w:pStyle w:val="8"/>
        <w:jc w:val="left"/>
        <w:rPr>
          <w:rFonts w:hint="eastAsia"/>
        </w:rPr>
      </w:pPr>
    </w:p>
    <w:p w14:paraId="3651F777">
      <w:pPr>
        <w:pStyle w:val="8"/>
        <w:jc w:val="left"/>
        <w:rPr>
          <w:rFonts w:hint="eastAsia"/>
        </w:rPr>
      </w:pPr>
      <w:r>
        <w:rPr>
          <w:rFonts w:hint="eastAsia"/>
        </w:rPr>
        <w:t>No part of this publication may be reproduced, stored in a retrieval system, or transmitted in any form or by any means—for example, electronic, photocopy, recording—without the prior written permission of the publisher.</w:t>
      </w:r>
    </w:p>
    <w:p w14:paraId="52A13394">
      <w:pPr>
        <w:pStyle w:val="8"/>
        <w:jc w:val="left"/>
        <w:rPr>
          <w:rFonts w:hint="eastAsia"/>
        </w:rPr>
      </w:pPr>
      <w:r>
        <w:rPr>
          <w:rFonts w:hint="eastAsia"/>
        </w:rPr>
        <w:t>未经出版商事先书面许可，不得以任何形式或任何方式——例如，电子、影印、录音——复制、存储在检索系统中或传播本出版物的任何部分。</w:t>
      </w:r>
    </w:p>
    <w:p w14:paraId="0524495D">
      <w:pPr>
        <w:pStyle w:val="8"/>
        <w:jc w:val="left"/>
        <w:rPr>
          <w:rFonts w:hint="eastAsia"/>
        </w:rPr>
      </w:pPr>
    </w:p>
    <w:p w14:paraId="5823DD18">
      <w:pPr>
        <w:pStyle w:val="8"/>
        <w:jc w:val="left"/>
        <w:rPr>
          <w:rFonts w:hint="eastAsia"/>
        </w:rPr>
      </w:pPr>
      <w:r>
        <w:rPr>
          <w:rFonts w:hint="eastAsia"/>
        </w:rPr>
        <w:t>The only exception is brief quotations in printed reviews.</w:t>
      </w:r>
    </w:p>
    <w:p w14:paraId="2C70A381">
      <w:pPr>
        <w:pStyle w:val="8"/>
        <w:jc w:val="left"/>
        <w:rPr>
          <w:rFonts w:hint="eastAsia"/>
        </w:rPr>
      </w:pPr>
      <w:r>
        <w:rPr>
          <w:rFonts w:hint="eastAsia"/>
        </w:rPr>
        <w:t>唯一的例外是在印刷评论中作简短引用。</w:t>
      </w:r>
    </w:p>
    <w:p w14:paraId="09A0D6E5">
      <w:pPr>
        <w:pStyle w:val="8"/>
        <w:jc w:val="left"/>
        <w:rPr>
          <w:rFonts w:hint="eastAsia"/>
        </w:rPr>
      </w:pPr>
    </w:p>
    <w:p w14:paraId="6FDD079D">
      <w:pPr>
        <w:pStyle w:val="8"/>
        <w:jc w:val="left"/>
        <w:rPr>
          <w:rFonts w:hint="eastAsia"/>
        </w:rPr>
      </w:pPr>
      <w:r>
        <w:rPr>
          <w:rFonts w:hint="eastAsia"/>
        </w:rPr>
        <w:t>ISBN 978-1-60178-402-5 (epub)</w:t>
      </w:r>
    </w:p>
    <w:p w14:paraId="3D62FB50">
      <w:pPr>
        <w:pStyle w:val="8"/>
        <w:jc w:val="left"/>
        <w:rPr>
          <w:rFonts w:hint="eastAsia"/>
        </w:rPr>
      </w:pPr>
      <w:r>
        <w:rPr>
          <w:rFonts w:hint="eastAsia"/>
        </w:rPr>
        <w:t>ISBN 978-1-60178-402-5 (电子书)</w:t>
      </w:r>
    </w:p>
    <w:p w14:paraId="4B94ADB8">
      <w:pPr>
        <w:pStyle w:val="8"/>
        <w:jc w:val="left"/>
        <w:rPr>
          <w:rFonts w:hint="eastAsia"/>
        </w:rPr>
      </w:pPr>
    </w:p>
    <w:p w14:paraId="443E158A">
      <w:pPr>
        <w:pStyle w:val="8"/>
        <w:jc w:val="left"/>
        <w:rPr>
          <w:rFonts w:hint="eastAsia"/>
        </w:rPr>
      </w:pPr>
      <w:r>
        <w:rPr>
          <w:rFonts w:hint="eastAsia"/>
        </w:rPr>
        <w:t>Library of Congress Cataloging-in-Publication Data</w:t>
      </w:r>
    </w:p>
    <w:p w14:paraId="7DF745FE">
      <w:pPr>
        <w:pStyle w:val="8"/>
        <w:jc w:val="left"/>
        <w:rPr>
          <w:rFonts w:hint="eastAsia"/>
        </w:rPr>
      </w:pPr>
      <w:r>
        <w:rPr>
          <w:rFonts w:hint="eastAsia"/>
        </w:rPr>
        <w:t>美国国会图书馆出版物编目数据</w:t>
      </w:r>
    </w:p>
    <w:p w14:paraId="376F31E7">
      <w:pPr>
        <w:pStyle w:val="8"/>
        <w:jc w:val="left"/>
        <w:rPr>
          <w:rFonts w:hint="eastAsia"/>
        </w:rPr>
      </w:pPr>
    </w:p>
    <w:p w14:paraId="117E6860">
      <w:pPr>
        <w:pStyle w:val="8"/>
        <w:jc w:val="left"/>
        <w:rPr>
          <w:rFonts w:hint="eastAsia"/>
        </w:rPr>
      </w:pPr>
      <w:r>
        <w:rPr>
          <w:rFonts w:hint="eastAsia"/>
        </w:rPr>
        <w:t>In remembrance of Him : profiting from the Lord’s Supper / Guilelmus Saldenus &amp; Wilhelmus à Brakel ; translated by Bartel Elshout ; edited by James A. De Jong.</w:t>
      </w:r>
    </w:p>
    <w:p w14:paraId="40062FE7">
      <w:pPr>
        <w:pStyle w:val="8"/>
        <w:jc w:val="left"/>
        <w:rPr>
          <w:rFonts w:hint="eastAsia"/>
        </w:rPr>
      </w:pPr>
      <w:r>
        <w:rPr>
          <w:rFonts w:hint="eastAsia"/>
        </w:rPr>
        <w:t>《为的是记念祂：从主晚餐中获益》/ 古列尔姆斯·萨尔登努斯与威廉默斯·à·布雷克尔著；巴特尔·艾尔肖特译；詹姆斯 A. De Jong编。</w:t>
      </w:r>
    </w:p>
    <w:p w14:paraId="5C07E008">
      <w:pPr>
        <w:pStyle w:val="8"/>
        <w:jc w:val="left"/>
        <w:rPr>
          <w:rFonts w:hint="eastAsia"/>
        </w:rPr>
      </w:pPr>
    </w:p>
    <w:p w14:paraId="2C82D9C4">
      <w:pPr>
        <w:pStyle w:val="8"/>
        <w:jc w:val="left"/>
        <w:rPr>
          <w:rFonts w:hint="eastAsia"/>
        </w:rPr>
      </w:pPr>
      <w:r>
        <w:rPr>
          <w:rFonts w:hint="eastAsia"/>
        </w:rPr>
        <w:t xml:space="preserve"> p. cm. — (Classics of Reformed spirituality)</w:t>
      </w:r>
    </w:p>
    <w:p w14:paraId="3641CED3">
      <w:pPr>
        <w:pStyle w:val="8"/>
        <w:jc w:val="left"/>
        <w:rPr>
          <w:rFonts w:hint="eastAsia"/>
        </w:rPr>
      </w:pPr>
      <w:r>
        <w:rPr>
          <w:rFonts w:hint="eastAsia"/>
        </w:rPr>
        <w:t xml:space="preserve"> 页码 cm. — （改革宗灵修经典系列）</w:t>
      </w:r>
    </w:p>
    <w:p w14:paraId="5C4560E0">
      <w:pPr>
        <w:pStyle w:val="8"/>
        <w:jc w:val="left"/>
        <w:rPr>
          <w:rFonts w:hint="eastAsia"/>
        </w:rPr>
      </w:pPr>
    </w:p>
    <w:p w14:paraId="36BC1AFF">
      <w:pPr>
        <w:pStyle w:val="8"/>
        <w:jc w:val="left"/>
        <w:rPr>
          <w:rFonts w:hint="eastAsia"/>
        </w:rPr>
      </w:pPr>
      <w:r>
        <w:rPr>
          <w:rFonts w:hint="eastAsia"/>
        </w:rPr>
        <w:t xml:space="preserve"> Includes bibliographical references (p. ).</w:t>
      </w:r>
    </w:p>
    <w:p w14:paraId="4F01F9EE">
      <w:pPr>
        <w:pStyle w:val="8"/>
        <w:jc w:val="left"/>
        <w:rPr>
          <w:rFonts w:hint="eastAsia"/>
        </w:rPr>
      </w:pPr>
      <w:r>
        <w:rPr>
          <w:rFonts w:hint="eastAsia"/>
        </w:rPr>
        <w:t xml:space="preserve"> 包含参考书目（页码）。</w:t>
      </w:r>
    </w:p>
    <w:p w14:paraId="7B2CE3DB">
      <w:pPr>
        <w:pStyle w:val="8"/>
        <w:jc w:val="left"/>
        <w:rPr>
          <w:rFonts w:hint="eastAsia"/>
        </w:rPr>
      </w:pPr>
    </w:p>
    <w:p w14:paraId="6E8C6224">
      <w:pPr>
        <w:pStyle w:val="8"/>
        <w:jc w:val="left"/>
        <w:rPr>
          <w:rFonts w:hint="eastAsia"/>
        </w:rPr>
      </w:pPr>
      <w:r>
        <w:rPr>
          <w:rFonts w:hint="eastAsia"/>
        </w:rPr>
        <w:t xml:space="preserve"> ISBN 978-1-60178-173-4 (pbk. : alk. paper) 1. Lord’s Supper—Reformed Church—Early works to 1800. I. Elshout, Bartel, 1949- II. De Jong, James A., 1941- III. Saldenus, Guilielmus, 1627-1694. Kracht des Avondmaals. English. IV. Brakel, Wilhelmus à, 1635-1711. Stichtelijke oefeningen. English.</w:t>
      </w:r>
    </w:p>
    <w:p w14:paraId="5B9A17B7">
      <w:pPr>
        <w:pStyle w:val="8"/>
        <w:jc w:val="left"/>
        <w:rPr>
          <w:rFonts w:hint="eastAsia"/>
        </w:rPr>
      </w:pPr>
      <w:r>
        <w:rPr>
          <w:rFonts w:hint="eastAsia"/>
        </w:rPr>
        <w:t xml:space="preserve"> ISBN 978-1-60178-173-4 (平装本：无酸纸) 1. 主晚餐—改革宗教会—1800年前早期作品。I. 艾尔肖特，巴特尔，1949- II. De Jong，詹姆斯 A.，1941- III. 萨尔登努斯，古列尔姆斯，1627-1694。《主晚餐的功效》英文版。IV. 布雷克尔，威廉默斯·à，1635-1711。《造就性操练》英文版。</w:t>
      </w:r>
    </w:p>
    <w:p w14:paraId="6A99DB9F">
      <w:pPr>
        <w:pStyle w:val="8"/>
        <w:jc w:val="left"/>
        <w:rPr>
          <w:rFonts w:hint="eastAsia"/>
        </w:rPr>
      </w:pPr>
    </w:p>
    <w:p w14:paraId="72EF9296">
      <w:pPr>
        <w:pStyle w:val="8"/>
        <w:jc w:val="left"/>
        <w:rPr>
          <w:rFonts w:hint="eastAsia"/>
        </w:rPr>
      </w:pPr>
      <w:r>
        <w:rPr>
          <w:rFonts w:hint="eastAsia"/>
        </w:rPr>
        <w:t xml:space="preserve"> BV825.3.I513 2012</w:t>
      </w:r>
    </w:p>
    <w:p w14:paraId="2AC9A08B">
      <w:pPr>
        <w:pStyle w:val="8"/>
        <w:jc w:val="left"/>
        <w:rPr>
          <w:rFonts w:hint="eastAsia"/>
        </w:rPr>
      </w:pPr>
      <w:r>
        <w:rPr>
          <w:rFonts w:hint="eastAsia"/>
        </w:rPr>
        <w:t xml:space="preserve"> BV825.3.I513 2012</w:t>
      </w:r>
    </w:p>
    <w:p w14:paraId="0D8BD2A9">
      <w:pPr>
        <w:pStyle w:val="8"/>
        <w:jc w:val="left"/>
        <w:rPr>
          <w:rFonts w:hint="eastAsia"/>
        </w:rPr>
      </w:pPr>
    </w:p>
    <w:p w14:paraId="437DF0F3">
      <w:pPr>
        <w:pStyle w:val="8"/>
        <w:jc w:val="left"/>
        <w:rPr>
          <w:rFonts w:hint="eastAsia"/>
        </w:rPr>
      </w:pPr>
      <w:r>
        <w:rPr>
          <w:rFonts w:hint="eastAsia"/>
        </w:rPr>
        <w:t xml:space="preserve"> 234’.163—dc23</w:t>
      </w:r>
    </w:p>
    <w:p w14:paraId="5CD58F76">
      <w:pPr>
        <w:pStyle w:val="8"/>
        <w:jc w:val="left"/>
        <w:rPr>
          <w:rFonts w:hint="eastAsia"/>
        </w:rPr>
      </w:pPr>
      <w:r>
        <w:rPr>
          <w:rFonts w:hint="eastAsia"/>
        </w:rPr>
        <w:t xml:space="preserve"> 234’.163—dc23</w:t>
      </w:r>
    </w:p>
    <w:p w14:paraId="6A7D6418">
      <w:pPr>
        <w:pStyle w:val="8"/>
        <w:jc w:val="left"/>
        <w:rPr>
          <w:rFonts w:hint="eastAsia"/>
        </w:rPr>
      </w:pPr>
    </w:p>
    <w:p w14:paraId="3837B381">
      <w:pPr>
        <w:pStyle w:val="8"/>
        <w:jc w:val="left"/>
        <w:rPr>
          <w:rFonts w:hint="eastAsia"/>
        </w:rPr>
      </w:pPr>
      <w:r>
        <w:rPr>
          <w:rFonts w:hint="eastAsia"/>
        </w:rPr>
        <w:t xml:space="preserve"> 2012008233</w:t>
      </w:r>
    </w:p>
    <w:p w14:paraId="751DF316">
      <w:pPr>
        <w:pStyle w:val="8"/>
        <w:jc w:val="left"/>
        <w:rPr>
          <w:rFonts w:hint="eastAsia"/>
        </w:rPr>
      </w:pPr>
      <w:r>
        <w:rPr>
          <w:rFonts w:hint="eastAsia"/>
        </w:rPr>
        <w:t xml:space="preserve"> 2012008233</w:t>
      </w:r>
    </w:p>
    <w:p w14:paraId="411AFFE1">
      <w:pPr>
        <w:pStyle w:val="8"/>
        <w:jc w:val="left"/>
        <w:rPr>
          <w:rFonts w:hint="eastAsia"/>
        </w:rPr>
      </w:pPr>
    </w:p>
    <w:p w14:paraId="11364B63">
      <w:pPr>
        <w:pStyle w:val="8"/>
        <w:jc w:val="left"/>
        <w:rPr>
          <w:rFonts w:hint="eastAsia"/>
        </w:rPr>
      </w:pPr>
      <w:r>
        <w:rPr>
          <w:rFonts w:hint="eastAsia"/>
        </w:rPr>
        <w:t>Contents</w:t>
      </w:r>
    </w:p>
    <w:p w14:paraId="7CA53761">
      <w:pPr>
        <w:pStyle w:val="8"/>
        <w:jc w:val="left"/>
        <w:rPr>
          <w:rFonts w:hint="eastAsia"/>
        </w:rPr>
      </w:pPr>
      <w:r>
        <w:rPr>
          <w:rFonts w:hint="eastAsia"/>
        </w:rPr>
        <w:t>目录</w:t>
      </w:r>
    </w:p>
    <w:p w14:paraId="37643099">
      <w:pPr>
        <w:pStyle w:val="8"/>
        <w:jc w:val="left"/>
        <w:rPr>
          <w:rFonts w:hint="eastAsia"/>
        </w:rPr>
      </w:pPr>
    </w:p>
    <w:p w14:paraId="59681C21">
      <w:pPr>
        <w:pStyle w:val="8"/>
        <w:jc w:val="left"/>
        <w:rPr>
          <w:rFonts w:hint="eastAsia"/>
        </w:rPr>
      </w:pPr>
      <w:r>
        <w:rPr>
          <w:rFonts w:hint="eastAsia"/>
        </w:rPr>
        <w:t>Introduction</w:t>
      </w:r>
    </w:p>
    <w:p w14:paraId="3362FEE0">
      <w:pPr>
        <w:pStyle w:val="8"/>
        <w:jc w:val="left"/>
        <w:rPr>
          <w:rFonts w:hint="eastAsia"/>
        </w:rPr>
      </w:pPr>
      <w:r>
        <w:rPr>
          <w:rFonts w:hint="eastAsia"/>
        </w:rPr>
        <w:t>引言</w:t>
      </w:r>
    </w:p>
    <w:p w14:paraId="33CC77D7">
      <w:pPr>
        <w:pStyle w:val="8"/>
        <w:jc w:val="left"/>
        <w:rPr>
          <w:rFonts w:hint="eastAsia"/>
        </w:rPr>
      </w:pPr>
    </w:p>
    <w:p w14:paraId="62B7E615">
      <w:pPr>
        <w:pStyle w:val="8"/>
        <w:jc w:val="left"/>
        <w:rPr>
          <w:rFonts w:hint="eastAsia"/>
        </w:rPr>
      </w:pPr>
      <w:r>
        <w:rPr>
          <w:rFonts w:hint="eastAsia"/>
        </w:rPr>
        <w:t>The Efficacy of the Lord’s Supper</w:t>
      </w:r>
    </w:p>
    <w:p w14:paraId="517A184D">
      <w:pPr>
        <w:pStyle w:val="8"/>
        <w:jc w:val="left"/>
        <w:rPr>
          <w:rFonts w:hint="eastAsia"/>
        </w:rPr>
      </w:pPr>
      <w:r>
        <w:rPr>
          <w:rFonts w:hint="eastAsia"/>
        </w:rPr>
        <w:t>主晚餐的功效</w:t>
      </w:r>
    </w:p>
    <w:p w14:paraId="4D8361E5">
      <w:pPr>
        <w:pStyle w:val="8"/>
        <w:jc w:val="left"/>
        <w:rPr>
          <w:rFonts w:hint="eastAsia"/>
        </w:rPr>
      </w:pPr>
    </w:p>
    <w:p w14:paraId="49ABAF5A">
      <w:pPr>
        <w:pStyle w:val="8"/>
        <w:jc w:val="left"/>
        <w:rPr>
          <w:rFonts w:hint="eastAsia"/>
        </w:rPr>
      </w:pPr>
      <w:r>
        <w:rPr>
          <w:rFonts w:hint="eastAsia"/>
        </w:rPr>
        <w:t>by Guilelmus Saldenus</w:t>
      </w:r>
    </w:p>
    <w:p w14:paraId="610F20B4">
      <w:pPr>
        <w:pStyle w:val="8"/>
        <w:jc w:val="left"/>
        <w:rPr>
          <w:rFonts w:hint="eastAsia"/>
        </w:rPr>
      </w:pPr>
      <w:r>
        <w:rPr>
          <w:rFonts w:hint="eastAsia"/>
        </w:rPr>
        <w:t>古列尔姆斯·萨尔登努斯 著</w:t>
      </w:r>
    </w:p>
    <w:p w14:paraId="3D2FAEDF">
      <w:pPr>
        <w:pStyle w:val="8"/>
        <w:jc w:val="left"/>
        <w:rPr>
          <w:rFonts w:hint="eastAsia"/>
        </w:rPr>
      </w:pPr>
    </w:p>
    <w:p w14:paraId="63F0183E">
      <w:pPr>
        <w:pStyle w:val="8"/>
        <w:jc w:val="left"/>
        <w:rPr>
          <w:rFonts w:hint="eastAsia"/>
        </w:rPr>
      </w:pPr>
      <w:r>
        <w:rPr>
          <w:rFonts w:hint="eastAsia"/>
        </w:rPr>
        <w:t>Part 1—On Comfort</w:t>
      </w:r>
    </w:p>
    <w:p w14:paraId="6B8783E9">
      <w:pPr>
        <w:pStyle w:val="8"/>
        <w:jc w:val="left"/>
        <w:rPr>
          <w:rFonts w:hint="eastAsia"/>
        </w:rPr>
      </w:pPr>
      <w:r>
        <w:rPr>
          <w:rFonts w:hint="eastAsia"/>
        </w:rPr>
        <w:t>第一部——论安慰</w:t>
      </w:r>
    </w:p>
    <w:p w14:paraId="47D7D0D9">
      <w:pPr>
        <w:pStyle w:val="8"/>
        <w:jc w:val="left"/>
        <w:rPr>
          <w:rFonts w:hint="eastAsia"/>
        </w:rPr>
      </w:pPr>
    </w:p>
    <w:p w14:paraId="4E1CAAD0">
      <w:pPr>
        <w:pStyle w:val="8"/>
        <w:jc w:val="left"/>
        <w:rPr>
          <w:rFonts w:hint="eastAsia"/>
        </w:rPr>
      </w:pPr>
      <w:r>
        <w:rPr>
          <w:rFonts w:hint="eastAsia"/>
        </w:rPr>
        <w:t>Chapter 1</w:t>
      </w:r>
    </w:p>
    <w:p w14:paraId="4A7FFE5B">
      <w:pPr>
        <w:pStyle w:val="8"/>
        <w:jc w:val="left"/>
        <w:rPr>
          <w:rFonts w:hint="eastAsia"/>
        </w:rPr>
      </w:pPr>
      <w:r>
        <w:rPr>
          <w:rFonts w:hint="eastAsia"/>
        </w:rPr>
        <w:t>第一章</w:t>
      </w:r>
    </w:p>
    <w:p w14:paraId="0896512A">
      <w:pPr>
        <w:pStyle w:val="8"/>
        <w:jc w:val="left"/>
        <w:rPr>
          <w:rFonts w:hint="eastAsia"/>
        </w:rPr>
      </w:pPr>
    </w:p>
    <w:p w14:paraId="2EF91EE9">
      <w:pPr>
        <w:pStyle w:val="8"/>
        <w:jc w:val="left"/>
        <w:rPr>
          <w:rFonts w:hint="eastAsia"/>
        </w:rPr>
      </w:pPr>
      <w:r>
        <w:rPr>
          <w:rFonts w:hint="eastAsia"/>
        </w:rPr>
        <w:t>Chapter 2</w:t>
      </w:r>
    </w:p>
    <w:p w14:paraId="091EFF37">
      <w:pPr>
        <w:pStyle w:val="8"/>
        <w:jc w:val="left"/>
        <w:rPr>
          <w:rFonts w:hint="eastAsia"/>
        </w:rPr>
      </w:pPr>
      <w:r>
        <w:rPr>
          <w:rFonts w:hint="eastAsia"/>
        </w:rPr>
        <w:t>第二章</w:t>
      </w:r>
    </w:p>
    <w:p w14:paraId="6FE4EDB7">
      <w:pPr>
        <w:pStyle w:val="8"/>
        <w:jc w:val="left"/>
        <w:rPr>
          <w:rFonts w:hint="eastAsia"/>
        </w:rPr>
      </w:pPr>
    </w:p>
    <w:p w14:paraId="6C352DF3">
      <w:pPr>
        <w:pStyle w:val="8"/>
        <w:jc w:val="left"/>
        <w:rPr>
          <w:rFonts w:hint="eastAsia"/>
        </w:rPr>
      </w:pPr>
      <w:r>
        <w:rPr>
          <w:rFonts w:hint="eastAsia"/>
        </w:rPr>
        <w:t>Chapter 3</w:t>
      </w:r>
    </w:p>
    <w:p w14:paraId="20F6217A">
      <w:pPr>
        <w:pStyle w:val="8"/>
        <w:jc w:val="left"/>
        <w:rPr>
          <w:rFonts w:hint="eastAsia"/>
        </w:rPr>
      </w:pPr>
      <w:r>
        <w:rPr>
          <w:rFonts w:hint="eastAsia"/>
        </w:rPr>
        <w:t>第三章</w:t>
      </w:r>
    </w:p>
    <w:p w14:paraId="532B8787">
      <w:pPr>
        <w:pStyle w:val="8"/>
        <w:jc w:val="left"/>
        <w:rPr>
          <w:rFonts w:hint="eastAsia"/>
        </w:rPr>
      </w:pPr>
    </w:p>
    <w:p w14:paraId="19697AE8">
      <w:pPr>
        <w:pStyle w:val="8"/>
        <w:jc w:val="left"/>
        <w:rPr>
          <w:rFonts w:hint="eastAsia"/>
        </w:rPr>
      </w:pPr>
      <w:r>
        <w:rPr>
          <w:rFonts w:hint="eastAsia"/>
        </w:rPr>
        <w:t>Part 2—On Sanctification</w:t>
      </w:r>
    </w:p>
    <w:p w14:paraId="59EC75CE">
      <w:pPr>
        <w:pStyle w:val="8"/>
        <w:jc w:val="left"/>
        <w:rPr>
          <w:rFonts w:hint="eastAsia"/>
        </w:rPr>
      </w:pPr>
      <w:r>
        <w:rPr>
          <w:rFonts w:hint="eastAsia"/>
        </w:rPr>
        <w:t>第二部——论成圣</w:t>
      </w:r>
    </w:p>
    <w:p w14:paraId="38E7E353">
      <w:pPr>
        <w:pStyle w:val="8"/>
        <w:jc w:val="left"/>
        <w:rPr>
          <w:rFonts w:hint="eastAsia"/>
        </w:rPr>
      </w:pPr>
    </w:p>
    <w:p w14:paraId="78E98664">
      <w:pPr>
        <w:pStyle w:val="8"/>
        <w:jc w:val="left"/>
        <w:rPr>
          <w:rFonts w:hint="eastAsia"/>
        </w:rPr>
      </w:pPr>
      <w:r>
        <w:rPr>
          <w:rFonts w:hint="eastAsia"/>
        </w:rPr>
        <w:t>Chapter 4</w:t>
      </w:r>
    </w:p>
    <w:p w14:paraId="74CA9D23">
      <w:pPr>
        <w:pStyle w:val="8"/>
        <w:jc w:val="left"/>
        <w:rPr>
          <w:rFonts w:hint="eastAsia"/>
        </w:rPr>
      </w:pPr>
      <w:r>
        <w:rPr>
          <w:rFonts w:hint="eastAsia"/>
        </w:rPr>
        <w:t>第四章</w:t>
      </w:r>
    </w:p>
    <w:p w14:paraId="063F21A5">
      <w:pPr>
        <w:pStyle w:val="8"/>
        <w:jc w:val="left"/>
        <w:rPr>
          <w:rFonts w:hint="eastAsia"/>
        </w:rPr>
      </w:pPr>
    </w:p>
    <w:p w14:paraId="68A9942C">
      <w:pPr>
        <w:pStyle w:val="8"/>
        <w:jc w:val="left"/>
        <w:rPr>
          <w:rFonts w:hint="eastAsia"/>
        </w:rPr>
      </w:pPr>
      <w:r>
        <w:rPr>
          <w:rFonts w:hint="eastAsia"/>
        </w:rPr>
        <w:t>Chapter 5</w:t>
      </w:r>
    </w:p>
    <w:p w14:paraId="515CE9C0">
      <w:pPr>
        <w:pStyle w:val="8"/>
        <w:jc w:val="left"/>
        <w:rPr>
          <w:rFonts w:hint="eastAsia"/>
        </w:rPr>
      </w:pPr>
      <w:r>
        <w:rPr>
          <w:rFonts w:hint="eastAsia"/>
        </w:rPr>
        <w:t>第五章</w:t>
      </w:r>
    </w:p>
    <w:p w14:paraId="391A609A">
      <w:pPr>
        <w:pStyle w:val="8"/>
        <w:jc w:val="left"/>
        <w:rPr>
          <w:rFonts w:hint="eastAsia"/>
        </w:rPr>
      </w:pPr>
    </w:p>
    <w:p w14:paraId="227B7CB0">
      <w:pPr>
        <w:pStyle w:val="8"/>
        <w:jc w:val="left"/>
        <w:rPr>
          <w:rFonts w:hint="eastAsia"/>
        </w:rPr>
      </w:pPr>
      <w:r>
        <w:rPr>
          <w:rFonts w:hint="eastAsia"/>
        </w:rPr>
        <w:t>Chapter 6</w:t>
      </w:r>
    </w:p>
    <w:p w14:paraId="18171407">
      <w:pPr>
        <w:pStyle w:val="8"/>
        <w:jc w:val="left"/>
        <w:rPr>
          <w:rFonts w:hint="eastAsia"/>
        </w:rPr>
      </w:pPr>
      <w:r>
        <w:rPr>
          <w:rFonts w:hint="eastAsia"/>
        </w:rPr>
        <w:t>第六章</w:t>
      </w:r>
    </w:p>
    <w:p w14:paraId="45A851A5">
      <w:pPr>
        <w:pStyle w:val="8"/>
        <w:jc w:val="left"/>
        <w:rPr>
          <w:rFonts w:hint="eastAsia"/>
        </w:rPr>
      </w:pPr>
    </w:p>
    <w:p w14:paraId="09D42223">
      <w:pPr>
        <w:pStyle w:val="8"/>
        <w:jc w:val="left"/>
        <w:rPr>
          <w:rFonts w:hint="eastAsia"/>
        </w:rPr>
      </w:pPr>
      <w:r>
        <w:rPr>
          <w:rFonts w:hint="eastAsia"/>
        </w:rPr>
        <w:t>Edifying Discourses Regarding the Preparation for, the Partaking of, and the Reflection upon the Sacrament of the Lord’s Supper</w:t>
      </w:r>
    </w:p>
    <w:p w14:paraId="711E88A1">
      <w:pPr>
        <w:pStyle w:val="8"/>
        <w:jc w:val="left"/>
        <w:rPr>
          <w:rFonts w:hint="eastAsia"/>
        </w:rPr>
      </w:pPr>
      <w:r>
        <w:rPr>
          <w:rFonts w:hint="eastAsia"/>
        </w:rPr>
        <w:t>关于预备、领受和默想圣餐的造就性讲论</w:t>
      </w:r>
    </w:p>
    <w:p w14:paraId="170F4034">
      <w:pPr>
        <w:pStyle w:val="8"/>
        <w:jc w:val="left"/>
        <w:rPr>
          <w:rFonts w:hint="eastAsia"/>
        </w:rPr>
      </w:pPr>
    </w:p>
    <w:p w14:paraId="5763C9A5">
      <w:pPr>
        <w:pStyle w:val="8"/>
        <w:jc w:val="left"/>
        <w:rPr>
          <w:rFonts w:hint="eastAsia"/>
        </w:rPr>
      </w:pPr>
      <w:r>
        <w:rPr>
          <w:rFonts w:hint="eastAsia"/>
        </w:rPr>
        <w:t>by Wilhelmus à Brakel</w:t>
      </w:r>
    </w:p>
    <w:p w14:paraId="136E0A96">
      <w:pPr>
        <w:pStyle w:val="8"/>
        <w:jc w:val="left"/>
        <w:rPr>
          <w:rFonts w:hint="eastAsia"/>
        </w:rPr>
      </w:pPr>
      <w:r>
        <w:rPr>
          <w:rFonts w:hint="eastAsia"/>
        </w:rPr>
        <w:t>威廉默斯·à·布雷克尔 著</w:t>
      </w:r>
    </w:p>
    <w:p w14:paraId="77EEEEFF">
      <w:pPr>
        <w:pStyle w:val="8"/>
        <w:jc w:val="left"/>
        <w:rPr>
          <w:rFonts w:hint="eastAsia"/>
        </w:rPr>
      </w:pPr>
    </w:p>
    <w:p w14:paraId="4C07390F">
      <w:pPr>
        <w:pStyle w:val="8"/>
        <w:jc w:val="left"/>
        <w:rPr>
          <w:rFonts w:hint="eastAsia"/>
        </w:rPr>
      </w:pPr>
      <w:r>
        <w:rPr>
          <w:rFonts w:hint="eastAsia"/>
        </w:rPr>
        <w:t>First Discourse</w:t>
      </w:r>
    </w:p>
    <w:p w14:paraId="09084DB6">
      <w:pPr>
        <w:pStyle w:val="8"/>
        <w:jc w:val="left"/>
        <w:rPr>
          <w:rFonts w:hint="eastAsia"/>
        </w:rPr>
      </w:pPr>
      <w:r>
        <w:rPr>
          <w:rFonts w:hint="eastAsia"/>
        </w:rPr>
        <w:t>第一篇讲论</w:t>
      </w:r>
    </w:p>
    <w:p w14:paraId="432E139C">
      <w:pPr>
        <w:pStyle w:val="8"/>
        <w:jc w:val="left"/>
        <w:rPr>
          <w:rFonts w:hint="eastAsia"/>
        </w:rPr>
      </w:pPr>
    </w:p>
    <w:p w14:paraId="4AA5AD70">
      <w:pPr>
        <w:pStyle w:val="8"/>
        <w:jc w:val="left"/>
        <w:rPr>
          <w:rFonts w:hint="eastAsia"/>
        </w:rPr>
      </w:pPr>
      <w:r>
        <w:rPr>
          <w:rFonts w:hint="eastAsia"/>
        </w:rPr>
        <w:t>Concerning Preparation for the Lord’s Supper</w:t>
      </w:r>
    </w:p>
    <w:p w14:paraId="67199A61">
      <w:pPr>
        <w:pStyle w:val="8"/>
        <w:jc w:val="left"/>
        <w:rPr>
          <w:rFonts w:hint="eastAsia"/>
        </w:rPr>
      </w:pPr>
      <w:r>
        <w:rPr>
          <w:rFonts w:hint="eastAsia"/>
        </w:rPr>
        <w:t>论预备圣餐</w:t>
      </w:r>
    </w:p>
    <w:p w14:paraId="09952345">
      <w:pPr>
        <w:pStyle w:val="8"/>
        <w:jc w:val="left"/>
        <w:rPr>
          <w:rFonts w:hint="eastAsia"/>
        </w:rPr>
      </w:pPr>
    </w:p>
    <w:p w14:paraId="3C90934D">
      <w:pPr>
        <w:pStyle w:val="8"/>
        <w:jc w:val="left"/>
        <w:rPr>
          <w:rFonts w:hint="eastAsia"/>
        </w:rPr>
      </w:pPr>
      <w:r>
        <w:rPr>
          <w:rFonts w:hint="eastAsia"/>
        </w:rPr>
        <w:t>Second Discourse</w:t>
      </w:r>
    </w:p>
    <w:p w14:paraId="2AD19956">
      <w:pPr>
        <w:pStyle w:val="8"/>
        <w:jc w:val="left"/>
        <w:rPr>
          <w:rFonts w:hint="eastAsia"/>
        </w:rPr>
      </w:pPr>
      <w:r>
        <w:rPr>
          <w:rFonts w:hint="eastAsia"/>
        </w:rPr>
        <w:t>第二篇讲论</w:t>
      </w:r>
    </w:p>
    <w:p w14:paraId="104E017B">
      <w:pPr>
        <w:pStyle w:val="8"/>
        <w:jc w:val="left"/>
        <w:rPr>
          <w:rFonts w:hint="eastAsia"/>
        </w:rPr>
      </w:pPr>
    </w:p>
    <w:p w14:paraId="68783B43">
      <w:pPr>
        <w:pStyle w:val="8"/>
        <w:jc w:val="left"/>
        <w:rPr>
          <w:rFonts w:hint="eastAsia"/>
        </w:rPr>
      </w:pPr>
      <w:r>
        <w:rPr>
          <w:rFonts w:hint="eastAsia"/>
        </w:rPr>
        <w:t>Concerning Celebration of the Lord’s Supper</w:t>
      </w:r>
    </w:p>
    <w:p w14:paraId="2A43F8AF">
      <w:pPr>
        <w:pStyle w:val="8"/>
        <w:jc w:val="left"/>
        <w:rPr>
          <w:rFonts w:hint="eastAsia"/>
        </w:rPr>
      </w:pPr>
      <w:r>
        <w:rPr>
          <w:rFonts w:hint="eastAsia"/>
        </w:rPr>
        <w:t>论举行圣餐</w:t>
      </w:r>
    </w:p>
    <w:p w14:paraId="136504F9">
      <w:pPr>
        <w:pStyle w:val="8"/>
        <w:jc w:val="left"/>
        <w:rPr>
          <w:rFonts w:hint="eastAsia"/>
        </w:rPr>
      </w:pPr>
    </w:p>
    <w:p w14:paraId="135732E3">
      <w:pPr>
        <w:pStyle w:val="8"/>
        <w:jc w:val="left"/>
        <w:rPr>
          <w:rFonts w:hint="eastAsia"/>
        </w:rPr>
      </w:pPr>
      <w:r>
        <w:rPr>
          <w:rFonts w:hint="eastAsia"/>
        </w:rPr>
        <w:t>Third Discourse</w:t>
      </w:r>
    </w:p>
    <w:p w14:paraId="0C4C3746">
      <w:pPr>
        <w:pStyle w:val="8"/>
        <w:jc w:val="left"/>
        <w:rPr>
          <w:rFonts w:hint="eastAsia"/>
        </w:rPr>
      </w:pPr>
      <w:r>
        <w:rPr>
          <w:rFonts w:hint="eastAsia"/>
        </w:rPr>
        <w:t>第三篇讲论</w:t>
      </w:r>
    </w:p>
    <w:p w14:paraId="7E6B1F4A">
      <w:pPr>
        <w:pStyle w:val="8"/>
        <w:jc w:val="left"/>
        <w:rPr>
          <w:rFonts w:hint="eastAsia"/>
        </w:rPr>
      </w:pPr>
    </w:p>
    <w:p w14:paraId="0AD683C4">
      <w:pPr>
        <w:pStyle w:val="8"/>
        <w:jc w:val="left"/>
        <w:rPr>
          <w:rFonts w:hint="eastAsia"/>
        </w:rPr>
      </w:pPr>
      <w:r>
        <w:rPr>
          <w:rFonts w:hint="eastAsia"/>
        </w:rPr>
        <w:t>Concerning Reflection upon the Lord’s Supper</w:t>
      </w:r>
    </w:p>
    <w:p w14:paraId="186986FF">
      <w:pPr>
        <w:pStyle w:val="8"/>
        <w:jc w:val="left"/>
        <w:rPr>
          <w:rFonts w:hint="eastAsia"/>
        </w:rPr>
      </w:pPr>
      <w:r>
        <w:rPr>
          <w:rFonts w:hint="eastAsia"/>
        </w:rPr>
        <w:t>论默想圣餐</w:t>
      </w:r>
    </w:p>
    <w:p w14:paraId="4458E7DE">
      <w:pPr>
        <w:pStyle w:val="8"/>
        <w:jc w:val="left"/>
        <w:rPr>
          <w:rFonts w:hint="eastAsia"/>
        </w:rPr>
      </w:pPr>
    </w:p>
    <w:p w14:paraId="58F5691C">
      <w:pPr>
        <w:pStyle w:val="8"/>
        <w:jc w:val="left"/>
        <w:rPr>
          <w:rFonts w:hint="eastAsia"/>
        </w:rPr>
      </w:pPr>
      <w:r>
        <w:rPr>
          <w:rFonts w:hint="eastAsia"/>
        </w:rPr>
        <w:t>Meditation, delivered on August 2, 1702</w:t>
      </w:r>
    </w:p>
    <w:p w14:paraId="66136B91">
      <w:pPr>
        <w:pStyle w:val="8"/>
        <w:jc w:val="left"/>
        <w:rPr>
          <w:rFonts w:hint="eastAsia"/>
        </w:rPr>
      </w:pPr>
      <w:r>
        <w:rPr>
          <w:rFonts w:hint="eastAsia"/>
        </w:rPr>
        <w:t>默想，发表于1702年8月2日</w:t>
      </w:r>
    </w:p>
    <w:p w14:paraId="394B7C53">
      <w:pPr>
        <w:pStyle w:val="8"/>
        <w:jc w:val="left"/>
        <w:rPr>
          <w:rFonts w:hint="eastAsia"/>
        </w:rPr>
      </w:pPr>
    </w:p>
    <w:p w14:paraId="74E84115">
      <w:pPr>
        <w:pStyle w:val="8"/>
        <w:jc w:val="left"/>
        <w:rPr>
          <w:rFonts w:hint="eastAsia"/>
        </w:rPr>
      </w:pPr>
      <w:r>
        <w:rPr>
          <w:rFonts w:hint="eastAsia"/>
        </w:rPr>
        <w:t>This meditation addresses the fact that only by sovereign grace can one be converted to God and be enabled to believe in Christ, with the manner in which such spiritual life manifests itself in such an individual.</w:t>
      </w:r>
    </w:p>
    <w:p w14:paraId="4BAB507A">
      <w:pPr>
        <w:pStyle w:val="8"/>
        <w:jc w:val="left"/>
        <w:rPr>
          <w:rFonts w:hint="eastAsia"/>
        </w:rPr>
      </w:pPr>
      <w:r>
        <w:rPr>
          <w:rFonts w:hint="eastAsia"/>
        </w:rPr>
        <w:t>此默想阐述了一个事实，即唯有藉着主权的恩典，人才能归向上帝并得以信靠基督，以及这样的属灵生命如何在一个这样的人身上显明出来。</w:t>
      </w:r>
    </w:p>
    <w:p w14:paraId="5CC4906D">
      <w:pPr>
        <w:pStyle w:val="8"/>
        <w:jc w:val="left"/>
        <w:rPr>
          <w:rFonts w:hint="eastAsia"/>
        </w:rPr>
      </w:pPr>
    </w:p>
    <w:p w14:paraId="2D4F2104">
      <w:pPr>
        <w:pStyle w:val="8"/>
        <w:jc w:val="left"/>
        <w:rPr>
          <w:rFonts w:hint="eastAsia"/>
        </w:rPr>
      </w:pPr>
      <w:r>
        <w:rPr>
          <w:rFonts w:hint="eastAsia"/>
        </w:rPr>
        <w:t>Dutch Reformed Translation Society</w:t>
      </w:r>
    </w:p>
    <w:p w14:paraId="53CC8E6D">
      <w:pPr>
        <w:pStyle w:val="8"/>
        <w:jc w:val="left"/>
        <w:rPr>
          <w:rFonts w:hint="eastAsia"/>
        </w:rPr>
      </w:pPr>
      <w:r>
        <w:rPr>
          <w:rFonts w:hint="eastAsia"/>
        </w:rPr>
        <w:t>荷兰改革宗教会翻译社</w:t>
      </w:r>
    </w:p>
    <w:p w14:paraId="500C58D0">
      <w:pPr>
        <w:pStyle w:val="8"/>
        <w:jc w:val="left"/>
        <w:rPr>
          <w:rFonts w:hint="eastAsia"/>
        </w:rPr>
      </w:pPr>
    </w:p>
    <w:p w14:paraId="144FE879">
      <w:pPr>
        <w:pStyle w:val="2"/>
        <w:bidi w:val="0"/>
        <w:rPr>
          <w:rFonts w:hint="eastAsia"/>
        </w:rPr>
      </w:pPr>
      <w:r>
        <w:rPr>
          <w:rFonts w:hint="eastAsia"/>
        </w:rPr>
        <w:t>Introduction</w:t>
      </w:r>
    </w:p>
    <w:p w14:paraId="0D188305">
      <w:pPr>
        <w:pStyle w:val="2"/>
        <w:bidi w:val="0"/>
        <w:rPr>
          <w:rFonts w:hint="eastAsia"/>
        </w:rPr>
      </w:pPr>
      <w:r>
        <w:rPr>
          <w:rFonts w:hint="eastAsia"/>
        </w:rPr>
        <w:t>引言</w:t>
      </w:r>
    </w:p>
    <w:p w14:paraId="335559C4">
      <w:pPr>
        <w:pStyle w:val="8"/>
        <w:jc w:val="left"/>
        <w:rPr>
          <w:rFonts w:hint="eastAsia"/>
        </w:rPr>
      </w:pPr>
    </w:p>
    <w:p w14:paraId="6C53A050">
      <w:pPr>
        <w:pStyle w:val="8"/>
        <w:jc w:val="left"/>
        <w:rPr>
          <w:rFonts w:hint="eastAsia"/>
        </w:rPr>
      </w:pPr>
      <w:r>
        <w:rPr>
          <w:rFonts w:hint="eastAsia"/>
        </w:rPr>
        <w:t>The Lord’s Supper and Essays for Self-Examination</w:t>
      </w:r>
    </w:p>
    <w:p w14:paraId="2CD1495A">
      <w:pPr>
        <w:pStyle w:val="8"/>
        <w:jc w:val="left"/>
        <w:rPr>
          <w:rFonts w:hint="eastAsia"/>
        </w:rPr>
      </w:pPr>
      <w:r>
        <w:rPr>
          <w:rFonts w:hint="eastAsia"/>
        </w:rPr>
        <w:t>主晚餐与自省文</w:t>
      </w:r>
    </w:p>
    <w:p w14:paraId="019C0122">
      <w:pPr>
        <w:pStyle w:val="8"/>
        <w:jc w:val="left"/>
        <w:rPr>
          <w:rFonts w:hint="eastAsia"/>
        </w:rPr>
      </w:pPr>
    </w:p>
    <w:p w14:paraId="3ADC1090">
      <w:pPr>
        <w:pStyle w:val="8"/>
        <w:jc w:val="left"/>
        <w:rPr>
          <w:rFonts w:hint="eastAsia"/>
        </w:rPr>
      </w:pPr>
      <w:r>
        <w:rPr>
          <w:rFonts w:hint="eastAsia"/>
        </w:rPr>
        <w:t>The two seventeenth-century essays translated and offered in this book were originally designed to help people of the Dutch Further Reformation derive the greatest benefit from celebrating the Lord’s Supper.</w:t>
      </w:r>
    </w:p>
    <w:p w14:paraId="7DA32FAF">
      <w:pPr>
        <w:pStyle w:val="8"/>
        <w:jc w:val="left"/>
        <w:rPr>
          <w:rFonts w:hint="eastAsia"/>
        </w:rPr>
      </w:pPr>
      <w:r>
        <w:rPr>
          <w:rFonts w:hint="eastAsia"/>
        </w:rPr>
        <w:t>本书翻译并呈现的两篇十七世纪的文章，其初衷是帮助荷兰继发宗教改革时期的人们从举行主晚餐中获得最大的益处。</w:t>
      </w:r>
    </w:p>
    <w:p w14:paraId="5505F966">
      <w:pPr>
        <w:pStyle w:val="8"/>
        <w:jc w:val="left"/>
        <w:rPr>
          <w:rFonts w:hint="eastAsia"/>
        </w:rPr>
      </w:pPr>
    </w:p>
    <w:p w14:paraId="35FB22A2">
      <w:pPr>
        <w:pStyle w:val="8"/>
        <w:jc w:val="left"/>
        <w:rPr>
          <w:rFonts w:hint="eastAsia"/>
        </w:rPr>
      </w:pPr>
      <w:r>
        <w:rPr>
          <w:rFonts w:hint="eastAsia"/>
        </w:rPr>
        <w:t>They aimed at preparing these devout Reformed Christians for the sacrament.</w:t>
      </w:r>
    </w:p>
    <w:p w14:paraId="47D6259C">
      <w:pPr>
        <w:pStyle w:val="8"/>
        <w:jc w:val="left"/>
        <w:rPr>
          <w:rFonts w:hint="eastAsia"/>
        </w:rPr>
      </w:pPr>
      <w:r>
        <w:rPr>
          <w:rFonts w:hint="eastAsia"/>
        </w:rPr>
        <w:t>它们的目的是预备这些敬虔的改革宗基督徒领受圣礼。</w:t>
      </w:r>
    </w:p>
    <w:p w14:paraId="6F957436">
      <w:pPr>
        <w:pStyle w:val="8"/>
        <w:jc w:val="left"/>
        <w:rPr>
          <w:rFonts w:hint="eastAsia"/>
        </w:rPr>
      </w:pPr>
    </w:p>
    <w:p w14:paraId="38631730">
      <w:pPr>
        <w:pStyle w:val="8"/>
        <w:jc w:val="left"/>
        <w:rPr>
          <w:rFonts w:hint="eastAsia"/>
        </w:rPr>
      </w:pPr>
      <w:r>
        <w:rPr>
          <w:rFonts w:hint="eastAsia"/>
        </w:rPr>
        <w:t>They were intended to foster understanding of what to expect or not expect in the supper itself.</w:t>
      </w:r>
    </w:p>
    <w:p w14:paraId="48713C96">
      <w:pPr>
        <w:pStyle w:val="8"/>
        <w:jc w:val="left"/>
        <w:rPr>
          <w:rFonts w:hint="eastAsia"/>
        </w:rPr>
      </w:pPr>
      <w:r>
        <w:rPr>
          <w:rFonts w:hint="eastAsia"/>
        </w:rPr>
        <w:t>它们旨在帮助人们理解在主晚餐本身中可以期待什么或不期待什么。</w:t>
      </w:r>
    </w:p>
    <w:p w14:paraId="2EA54A15">
      <w:pPr>
        <w:pStyle w:val="8"/>
        <w:jc w:val="left"/>
        <w:rPr>
          <w:rFonts w:hint="eastAsia"/>
        </w:rPr>
      </w:pPr>
    </w:p>
    <w:p w14:paraId="2BA4B9AA">
      <w:pPr>
        <w:pStyle w:val="8"/>
        <w:jc w:val="left"/>
        <w:rPr>
          <w:rFonts w:hint="eastAsia"/>
        </w:rPr>
      </w:pPr>
      <w:r>
        <w:rPr>
          <w:rFonts w:hint="eastAsia"/>
        </w:rPr>
        <w:t>And they instructed them in how to follow up the meal in a spiritually beneficial manner.</w:t>
      </w:r>
    </w:p>
    <w:p w14:paraId="4A1F19D5">
      <w:pPr>
        <w:pStyle w:val="8"/>
        <w:jc w:val="left"/>
        <w:rPr>
          <w:rFonts w:hint="eastAsia"/>
        </w:rPr>
      </w:pPr>
      <w:r>
        <w:rPr>
          <w:rFonts w:hint="eastAsia"/>
        </w:rPr>
        <w:t>并且教导他们如何在餐后以属灵上有益的方式行事。</w:t>
      </w:r>
    </w:p>
    <w:p w14:paraId="1DEBE647">
      <w:pPr>
        <w:pStyle w:val="8"/>
        <w:jc w:val="left"/>
        <w:rPr>
          <w:rFonts w:hint="eastAsia"/>
        </w:rPr>
      </w:pPr>
    </w:p>
    <w:p w14:paraId="144895CB">
      <w:pPr>
        <w:pStyle w:val="8"/>
        <w:jc w:val="left"/>
        <w:rPr>
          <w:rFonts w:hint="eastAsia"/>
        </w:rPr>
      </w:pPr>
      <w:r>
        <w:rPr>
          <w:rFonts w:hint="eastAsia"/>
        </w:rPr>
        <w:t>As such, these two contributions are but two examples of a much larger genre of edifying Lord’s Supper literature that developed in the Netherlands in the seventeenth century.</w:t>
      </w:r>
    </w:p>
    <w:p w14:paraId="7FEBC3FF">
      <w:pPr>
        <w:pStyle w:val="8"/>
        <w:jc w:val="left"/>
        <w:rPr>
          <w:rFonts w:hint="eastAsia"/>
        </w:rPr>
      </w:pPr>
      <w:r>
        <w:rPr>
          <w:rFonts w:hint="eastAsia"/>
        </w:rPr>
        <w:t>因此，这两篇作品仅是十七世纪在荷兰发展起来的、内容更为宏大的、关于主晚餐的造就性文学体裁中的两个例子。</w:t>
      </w:r>
    </w:p>
    <w:p w14:paraId="04AADD5C">
      <w:pPr>
        <w:pStyle w:val="8"/>
        <w:jc w:val="left"/>
        <w:rPr>
          <w:rFonts w:hint="eastAsia"/>
        </w:rPr>
      </w:pPr>
    </w:p>
    <w:p w14:paraId="28CCF184">
      <w:pPr>
        <w:pStyle w:val="8"/>
        <w:jc w:val="left"/>
        <w:rPr>
          <w:rFonts w:hint="eastAsia"/>
        </w:rPr>
      </w:pPr>
      <w:r>
        <w:rPr>
          <w:rFonts w:hint="eastAsia"/>
        </w:rPr>
        <w:t>Why was this significant, sustained attention to the sacrament produced?</w:t>
      </w:r>
    </w:p>
    <w:p w14:paraId="6B361E25">
      <w:pPr>
        <w:pStyle w:val="8"/>
        <w:jc w:val="left"/>
        <w:rPr>
          <w:rFonts w:hint="eastAsia"/>
        </w:rPr>
      </w:pPr>
      <w:r>
        <w:rPr>
          <w:rFonts w:hint="eastAsia"/>
        </w:rPr>
        <w:t>为何会对圣礼产生如此重要而持续的关注呢？</w:t>
      </w:r>
    </w:p>
    <w:p w14:paraId="2BFD3777">
      <w:pPr>
        <w:pStyle w:val="8"/>
        <w:jc w:val="left"/>
        <w:rPr>
          <w:rFonts w:hint="eastAsia"/>
        </w:rPr>
      </w:pPr>
    </w:p>
    <w:p w14:paraId="3B290B53">
      <w:pPr>
        <w:pStyle w:val="8"/>
        <w:jc w:val="left"/>
        <w:rPr>
          <w:rFonts w:hint="eastAsia"/>
        </w:rPr>
      </w:pPr>
      <w:r>
        <w:rPr>
          <w:rFonts w:hint="eastAsia"/>
        </w:rPr>
        <w:t>One only needs to recall that throughout the Middle Ages an awesome fear of the sacrament developed.</w:t>
      </w:r>
    </w:p>
    <w:p w14:paraId="63ED8972">
      <w:pPr>
        <w:pStyle w:val="8"/>
        <w:jc w:val="left"/>
        <w:rPr>
          <w:rFonts w:hint="eastAsia"/>
        </w:rPr>
      </w:pPr>
      <w:r>
        <w:rPr>
          <w:rFonts w:hint="eastAsia"/>
        </w:rPr>
        <w:t>只需回想一下，在整个中世纪，人们对圣礼产生了一种令人敬畏的恐惧。</w:t>
      </w:r>
    </w:p>
    <w:p w14:paraId="7438D391">
      <w:pPr>
        <w:pStyle w:val="8"/>
        <w:jc w:val="left"/>
        <w:rPr>
          <w:rFonts w:hint="eastAsia"/>
        </w:rPr>
      </w:pPr>
    </w:p>
    <w:p w14:paraId="721C6AAD">
      <w:pPr>
        <w:pStyle w:val="8"/>
        <w:jc w:val="left"/>
        <w:rPr>
          <w:rFonts w:hint="eastAsia"/>
        </w:rPr>
      </w:pPr>
      <w:r>
        <w:rPr>
          <w:rFonts w:hint="eastAsia"/>
        </w:rPr>
        <w:t>By the late centuries of that era, the doctrine of transubstantiation was entrenched in Vatican thought.</w:t>
      </w:r>
    </w:p>
    <w:p w14:paraId="4FCE7800">
      <w:pPr>
        <w:pStyle w:val="8"/>
        <w:jc w:val="left"/>
        <w:rPr>
          <w:rFonts w:hint="eastAsia"/>
        </w:rPr>
      </w:pPr>
      <w:r>
        <w:rPr>
          <w:rFonts w:hint="eastAsia"/>
        </w:rPr>
        <w:t>到了那个时代的末期，变体论的教义已在梵蒂冈思想中根深蒂固。</w:t>
      </w:r>
    </w:p>
    <w:p w14:paraId="67C02711">
      <w:pPr>
        <w:pStyle w:val="8"/>
        <w:jc w:val="left"/>
        <w:rPr>
          <w:rFonts w:hint="eastAsia"/>
        </w:rPr>
      </w:pPr>
    </w:p>
    <w:p w14:paraId="29B2B713">
      <w:pPr>
        <w:pStyle w:val="8"/>
        <w:jc w:val="left"/>
        <w:rPr>
          <w:rFonts w:hint="eastAsia"/>
        </w:rPr>
      </w:pPr>
      <w:r>
        <w:rPr>
          <w:rFonts w:hint="eastAsia"/>
        </w:rPr>
        <w:t>The great mystery of the physical elements being miraculously changed into the real body and blood of Christ was accentuated ritually and approached with liturgical solemnity.</w:t>
      </w:r>
    </w:p>
    <w:p w14:paraId="45A23CF9">
      <w:pPr>
        <w:pStyle w:val="8"/>
        <w:jc w:val="left"/>
        <w:rPr>
          <w:rFonts w:hint="eastAsia"/>
        </w:rPr>
      </w:pPr>
      <w:r>
        <w:rPr>
          <w:rFonts w:hint="eastAsia"/>
        </w:rPr>
        <w:t>物质元素奇迹般地变成基督真实的身体和宝血这一伟大奥秘，通过仪式被强调，并以庄严的礼仪来对待。</w:t>
      </w:r>
    </w:p>
    <w:p w14:paraId="1BA87909">
      <w:pPr>
        <w:pStyle w:val="8"/>
        <w:jc w:val="left"/>
        <w:rPr>
          <w:rFonts w:hint="eastAsia"/>
        </w:rPr>
      </w:pPr>
    </w:p>
    <w:p w14:paraId="6022EC8A">
      <w:pPr>
        <w:pStyle w:val="8"/>
        <w:jc w:val="left"/>
        <w:rPr>
          <w:rFonts w:hint="eastAsia"/>
        </w:rPr>
      </w:pPr>
      <w:r>
        <w:rPr>
          <w:rFonts w:hint="eastAsia"/>
        </w:rPr>
        <w:t>The clergy prepared carefully for officiating at this event.</w:t>
      </w:r>
    </w:p>
    <w:p w14:paraId="21BEABF8">
      <w:pPr>
        <w:pStyle w:val="8"/>
        <w:jc w:val="left"/>
        <w:rPr>
          <w:rFonts w:hint="eastAsia"/>
        </w:rPr>
      </w:pPr>
      <w:r>
        <w:rPr>
          <w:rFonts w:hint="eastAsia"/>
        </w:rPr>
        <w:t>神职人员为主持这一圣事精心预备。</w:t>
      </w:r>
    </w:p>
    <w:p w14:paraId="5899FE79">
      <w:pPr>
        <w:pStyle w:val="8"/>
        <w:jc w:val="left"/>
        <w:rPr>
          <w:rFonts w:hint="eastAsia"/>
        </w:rPr>
      </w:pPr>
    </w:p>
    <w:p w14:paraId="748AF5CB">
      <w:pPr>
        <w:pStyle w:val="8"/>
        <w:jc w:val="left"/>
        <w:rPr>
          <w:rFonts w:hint="eastAsia"/>
        </w:rPr>
      </w:pPr>
      <w:r>
        <w:rPr>
          <w:rFonts w:hint="eastAsia"/>
        </w:rPr>
        <w:t>People had to make honest, full confession beforehand and had to complete prescribed penance lest they suffer eternal consequences.</w:t>
      </w:r>
    </w:p>
    <w:p w14:paraId="27CE8F9C">
      <w:pPr>
        <w:pStyle w:val="8"/>
        <w:jc w:val="left"/>
        <w:rPr>
          <w:rFonts w:hint="eastAsia"/>
        </w:rPr>
      </w:pPr>
      <w:r>
        <w:rPr>
          <w:rFonts w:hint="eastAsia"/>
        </w:rPr>
        <w:t>人们必须事先作出诚实、完整的认罪，并完成规定的补赎，以免遭受永恒的后果。</w:t>
      </w:r>
    </w:p>
    <w:p w14:paraId="6F922834">
      <w:pPr>
        <w:pStyle w:val="8"/>
        <w:jc w:val="left"/>
        <w:rPr>
          <w:rFonts w:hint="eastAsia"/>
        </w:rPr>
      </w:pPr>
    </w:p>
    <w:p w14:paraId="4F0B88C2">
      <w:pPr>
        <w:pStyle w:val="8"/>
        <w:jc w:val="left"/>
        <w:rPr>
          <w:rFonts w:hint="eastAsia"/>
        </w:rPr>
      </w:pPr>
      <w:r>
        <w:rPr>
          <w:rFonts w:hint="eastAsia"/>
        </w:rPr>
        <w:t>Neglect of this sure means of conveying saving grace as well as cavalier participation in the sacrament were equally risky.</w:t>
      </w:r>
    </w:p>
    <w:p w14:paraId="2875045C">
      <w:pPr>
        <w:pStyle w:val="8"/>
        <w:jc w:val="left"/>
        <w:rPr>
          <w:rFonts w:hint="eastAsia"/>
        </w:rPr>
      </w:pPr>
      <w:r>
        <w:rPr>
          <w:rFonts w:hint="eastAsia"/>
        </w:rPr>
        <w:t>忽略这一传达救赎恩典的可靠途径，以及轻率地参与圣礼，都同样危险。</w:t>
      </w:r>
    </w:p>
    <w:p w14:paraId="33D75CD5">
      <w:pPr>
        <w:pStyle w:val="8"/>
        <w:jc w:val="left"/>
        <w:rPr>
          <w:rFonts w:hint="eastAsia"/>
        </w:rPr>
      </w:pPr>
    </w:p>
    <w:p w14:paraId="3F1ED622">
      <w:pPr>
        <w:pStyle w:val="8"/>
        <w:jc w:val="left"/>
        <w:rPr>
          <w:rFonts w:hint="eastAsia"/>
        </w:rPr>
      </w:pPr>
      <w:r>
        <w:rPr>
          <w:rFonts w:hint="eastAsia"/>
        </w:rPr>
        <w:t>No wonder the altar rail was approached with trepidation.</w:t>
      </w:r>
    </w:p>
    <w:p w14:paraId="0363D3DA">
      <w:pPr>
        <w:pStyle w:val="8"/>
        <w:jc w:val="left"/>
        <w:rPr>
          <w:rFonts w:hint="eastAsia"/>
        </w:rPr>
      </w:pPr>
      <w:r>
        <w:rPr>
          <w:rFonts w:hint="eastAsia"/>
        </w:rPr>
        <w:t>难怪人们怀着恐惧战兢的心走近圣餐栏。</w:t>
      </w:r>
    </w:p>
    <w:p w14:paraId="000E1325">
      <w:pPr>
        <w:pStyle w:val="8"/>
        <w:jc w:val="left"/>
        <w:rPr>
          <w:rFonts w:hint="eastAsia"/>
        </w:rPr>
      </w:pPr>
    </w:p>
    <w:p w14:paraId="56F27D85">
      <w:pPr>
        <w:pStyle w:val="8"/>
        <w:jc w:val="left"/>
        <w:rPr>
          <w:rFonts w:hint="eastAsia"/>
        </w:rPr>
      </w:pPr>
      <w:r>
        <w:rPr>
          <w:rFonts w:hint="eastAsia"/>
        </w:rPr>
        <w:t>Barring the laity from celebrating with both elements only underscored the danger of profaning this culmination of Christian worship.</w:t>
      </w:r>
    </w:p>
    <w:p w14:paraId="27BE01B6">
      <w:pPr>
        <w:pStyle w:val="8"/>
        <w:jc w:val="left"/>
        <w:rPr>
          <w:rFonts w:hint="eastAsia"/>
        </w:rPr>
      </w:pPr>
      <w:r>
        <w:rPr>
          <w:rFonts w:hint="eastAsia"/>
        </w:rPr>
        <w:t>禁止平信徒同领饼杯，只是更突显了亵渎这一基督教敬拜顶峰的危险。</w:t>
      </w:r>
    </w:p>
    <w:p w14:paraId="2A15AC1D">
      <w:pPr>
        <w:pStyle w:val="8"/>
        <w:jc w:val="left"/>
        <w:rPr>
          <w:rFonts w:hint="eastAsia"/>
        </w:rPr>
      </w:pPr>
    </w:p>
    <w:p w14:paraId="3F485990">
      <w:pPr>
        <w:pStyle w:val="8"/>
        <w:jc w:val="left"/>
        <w:rPr>
          <w:rFonts w:hint="eastAsia"/>
        </w:rPr>
      </w:pPr>
      <w:r>
        <w:rPr>
          <w:rFonts w:hint="eastAsia"/>
        </w:rPr>
        <w:t>The sixteenth-century Reformers devoted vast attention biblically to correcting the theology of the Lord’s Supper and to re-educating believers in its meaning and observance.</w:t>
      </w:r>
    </w:p>
    <w:p w14:paraId="53BF0CC3">
      <w:pPr>
        <w:pStyle w:val="8"/>
        <w:jc w:val="left"/>
        <w:rPr>
          <w:rFonts w:hint="eastAsia"/>
        </w:rPr>
      </w:pPr>
      <w:r>
        <w:rPr>
          <w:rFonts w:hint="eastAsia"/>
        </w:rPr>
        <w:t>十六世纪的改革家们在圣经上投入了巨大的精力，以纠正主晚餐的神学，并重新教导信徒其意义和遵守方式。</w:t>
      </w:r>
    </w:p>
    <w:p w14:paraId="555AD91A">
      <w:pPr>
        <w:pStyle w:val="8"/>
        <w:jc w:val="left"/>
        <w:rPr>
          <w:rFonts w:hint="eastAsia"/>
        </w:rPr>
      </w:pPr>
    </w:p>
    <w:p w14:paraId="443737DF">
      <w:pPr>
        <w:pStyle w:val="8"/>
        <w:jc w:val="left"/>
        <w:rPr>
          <w:rFonts w:hint="eastAsia"/>
        </w:rPr>
      </w:pPr>
      <w:r>
        <w:rPr>
          <w:rFonts w:hint="eastAsia"/>
        </w:rPr>
        <w:t>No wonder a disproportionate amount of attention is paid the supper in Reformation confessions, commentaries, doctrinal works, conversations and colloquies, polemics, and liturgical practice.</w:t>
      </w:r>
    </w:p>
    <w:p w14:paraId="5DC54AAA">
      <w:pPr>
        <w:pStyle w:val="8"/>
        <w:jc w:val="left"/>
        <w:rPr>
          <w:rFonts w:hint="eastAsia"/>
        </w:rPr>
      </w:pPr>
      <w:r>
        <w:rPr>
          <w:rFonts w:hint="eastAsia"/>
        </w:rPr>
        <w:t>难怪在宗教改革的信条、注释、教义著作、对话与座谈、辩道学和礼仪实践中，对主晚餐都给予了不成比例的关注。</w:t>
      </w:r>
    </w:p>
    <w:p w14:paraId="313E15E2">
      <w:pPr>
        <w:pStyle w:val="8"/>
        <w:jc w:val="left"/>
        <w:rPr>
          <w:rFonts w:hint="eastAsia"/>
        </w:rPr>
      </w:pPr>
    </w:p>
    <w:p w14:paraId="7BF30CA8">
      <w:pPr>
        <w:pStyle w:val="8"/>
        <w:jc w:val="left"/>
        <w:rPr>
          <w:rFonts w:hint="eastAsia"/>
        </w:rPr>
      </w:pPr>
      <w:r>
        <w:rPr>
          <w:rFonts w:hint="eastAsia"/>
        </w:rPr>
        <w:t>The Lord’s Supper was at the core of the differences between Rome and the Reformation.</w:t>
      </w:r>
    </w:p>
    <w:p w14:paraId="6C7AF4CC">
      <w:pPr>
        <w:pStyle w:val="8"/>
        <w:jc w:val="left"/>
        <w:rPr>
          <w:rFonts w:hint="eastAsia"/>
        </w:rPr>
      </w:pPr>
      <w:r>
        <w:rPr>
          <w:rFonts w:hint="eastAsia"/>
        </w:rPr>
        <w:t>主晚餐是罗马与宗教改革之间分歧的核心。</w:t>
      </w:r>
    </w:p>
    <w:p w14:paraId="659DB2DA">
      <w:pPr>
        <w:pStyle w:val="8"/>
        <w:jc w:val="left"/>
        <w:rPr>
          <w:rFonts w:hint="eastAsia"/>
        </w:rPr>
      </w:pPr>
    </w:p>
    <w:p w14:paraId="667025C5">
      <w:pPr>
        <w:pStyle w:val="8"/>
        <w:jc w:val="left"/>
        <w:rPr>
          <w:rFonts w:hint="eastAsia"/>
        </w:rPr>
      </w:pPr>
      <w:r>
        <w:rPr>
          <w:rFonts w:hint="eastAsia"/>
        </w:rPr>
        <w:t>But correcting a misguided understanding and practice of this sacrament did not lessen the gravity of the event; it only accentuated it.</w:t>
      </w:r>
    </w:p>
    <w:p w14:paraId="59FE7592">
      <w:pPr>
        <w:pStyle w:val="8"/>
        <w:jc w:val="left"/>
        <w:rPr>
          <w:rFonts w:hint="eastAsia"/>
        </w:rPr>
      </w:pPr>
      <w:r>
        <w:rPr>
          <w:rFonts w:hint="eastAsia"/>
        </w:rPr>
        <w:t>但纠正对这一圣礼的错误理解和实践，并未减轻这一事件的严肃性，反而更突显了它。</w:t>
      </w:r>
    </w:p>
    <w:p w14:paraId="01DFCB2A">
      <w:pPr>
        <w:pStyle w:val="8"/>
        <w:jc w:val="left"/>
        <w:rPr>
          <w:rFonts w:hint="eastAsia"/>
        </w:rPr>
      </w:pPr>
    </w:p>
    <w:p w14:paraId="31C629EC">
      <w:pPr>
        <w:pStyle w:val="8"/>
        <w:jc w:val="left"/>
        <w:rPr>
          <w:rFonts w:hint="eastAsia"/>
        </w:rPr>
      </w:pPr>
      <w:r>
        <w:rPr>
          <w:rFonts w:hint="eastAsia"/>
        </w:rPr>
        <w:t>Christians needed to come to absolute clarity on what coming to the table meant.</w:t>
      </w:r>
    </w:p>
    <w:p w14:paraId="053B5FA5">
      <w:pPr>
        <w:pStyle w:val="8"/>
        <w:jc w:val="left"/>
        <w:rPr>
          <w:rFonts w:hint="eastAsia"/>
        </w:rPr>
      </w:pPr>
      <w:r>
        <w:rPr>
          <w:rFonts w:hint="eastAsia"/>
        </w:rPr>
        <w:t>基督徒需要对来到主餐桌前的意义有绝对清晰的认识。</w:t>
      </w:r>
    </w:p>
    <w:p w14:paraId="23250EAD">
      <w:pPr>
        <w:pStyle w:val="8"/>
        <w:jc w:val="left"/>
        <w:rPr>
          <w:rFonts w:hint="eastAsia"/>
        </w:rPr>
      </w:pPr>
    </w:p>
    <w:p w14:paraId="1E7E31A4">
      <w:pPr>
        <w:pStyle w:val="8"/>
        <w:jc w:val="left"/>
        <w:rPr>
          <w:rFonts w:hint="eastAsia"/>
        </w:rPr>
      </w:pPr>
      <w:r>
        <w:rPr>
          <w:rFonts w:hint="eastAsia"/>
        </w:rPr>
        <w:t>They had to be disabused of the spiritually destructive errors ingrained in them.</w:t>
      </w:r>
    </w:p>
    <w:p w14:paraId="0BA65669">
      <w:pPr>
        <w:pStyle w:val="8"/>
        <w:jc w:val="left"/>
        <w:rPr>
          <w:rFonts w:hint="eastAsia"/>
        </w:rPr>
      </w:pPr>
      <w:r>
        <w:rPr>
          <w:rFonts w:hint="eastAsia"/>
        </w:rPr>
        <w:t>他们必须摒弃根植于他们内心的、在属灵上具有破坏性的错误。</w:t>
      </w:r>
    </w:p>
    <w:p w14:paraId="29033840">
      <w:pPr>
        <w:pStyle w:val="8"/>
        <w:jc w:val="left"/>
        <w:rPr>
          <w:rFonts w:hint="eastAsia"/>
        </w:rPr>
      </w:pPr>
    </w:p>
    <w:p w14:paraId="2A6088F8">
      <w:pPr>
        <w:pStyle w:val="8"/>
        <w:jc w:val="left"/>
        <w:rPr>
          <w:rFonts w:hint="eastAsia"/>
        </w:rPr>
      </w:pPr>
      <w:r>
        <w:rPr>
          <w:rFonts w:hint="eastAsia"/>
        </w:rPr>
        <w:t>But they also had to approach so important an event in a thoroughly chastened spirit.</w:t>
      </w:r>
    </w:p>
    <w:p w14:paraId="7EFFCBF0">
      <w:pPr>
        <w:pStyle w:val="8"/>
        <w:jc w:val="left"/>
        <w:rPr>
          <w:rFonts w:hint="eastAsia"/>
        </w:rPr>
      </w:pPr>
      <w:r>
        <w:rPr>
          <w:rFonts w:hint="eastAsia"/>
        </w:rPr>
        <w:t>但他们也必须以一种彻底受过管教的心灵来面对如此重要的事件。</w:t>
      </w:r>
    </w:p>
    <w:p w14:paraId="570A7B12">
      <w:pPr>
        <w:pStyle w:val="8"/>
        <w:jc w:val="left"/>
        <w:rPr>
          <w:rFonts w:hint="eastAsia"/>
        </w:rPr>
      </w:pPr>
    </w:p>
    <w:p w14:paraId="2C21E604">
      <w:pPr>
        <w:pStyle w:val="8"/>
        <w:jc w:val="left"/>
        <w:rPr>
          <w:rFonts w:hint="eastAsia"/>
        </w:rPr>
      </w:pPr>
      <w:r>
        <w:rPr>
          <w:rFonts w:hint="eastAsia"/>
        </w:rPr>
        <w:t>Doing any less meant “eating and drinking judgment unto themselves,” in the words of Paul, which became the governing passage for fencing the table.</w:t>
      </w:r>
    </w:p>
    <w:p w14:paraId="6B7EC3C6">
      <w:pPr>
        <w:pStyle w:val="8"/>
        <w:jc w:val="left"/>
        <w:rPr>
          <w:rFonts w:hint="eastAsia"/>
        </w:rPr>
      </w:pPr>
      <w:r>
        <w:rPr>
          <w:rFonts w:hint="eastAsia"/>
        </w:rPr>
        <w:t>保罗的话说，若不如此行，就是“吃喝自己的罪了”，这节经文成了守卫圣餐桌的指导性经文。</w:t>
      </w:r>
    </w:p>
    <w:p w14:paraId="7F234E55">
      <w:pPr>
        <w:pStyle w:val="8"/>
        <w:jc w:val="left"/>
        <w:rPr>
          <w:rFonts w:hint="eastAsia"/>
        </w:rPr>
      </w:pPr>
    </w:p>
    <w:p w14:paraId="705019F6">
      <w:pPr>
        <w:pStyle w:val="8"/>
        <w:jc w:val="left"/>
        <w:rPr>
          <w:rFonts w:hint="eastAsia"/>
        </w:rPr>
      </w:pPr>
      <w:r>
        <w:rPr>
          <w:rFonts w:hint="eastAsia"/>
        </w:rPr>
        <w:t>The essays presented in this volume reflect that emphasis.</w:t>
      </w:r>
    </w:p>
    <w:p w14:paraId="2ABFA949">
      <w:pPr>
        <w:pStyle w:val="8"/>
        <w:jc w:val="left"/>
        <w:rPr>
          <w:rFonts w:hint="eastAsia"/>
        </w:rPr>
      </w:pPr>
      <w:r>
        <w:rPr>
          <w:rFonts w:hint="eastAsia"/>
        </w:rPr>
        <w:t>本卷中呈现的文章反映了这一重点。</w:t>
      </w:r>
    </w:p>
    <w:p w14:paraId="6FCFD26D">
      <w:pPr>
        <w:pStyle w:val="8"/>
        <w:jc w:val="left"/>
        <w:rPr>
          <w:rFonts w:hint="eastAsia"/>
        </w:rPr>
      </w:pPr>
    </w:p>
    <w:p w14:paraId="6A2F1489">
      <w:pPr>
        <w:pStyle w:val="8"/>
        <w:jc w:val="left"/>
        <w:rPr>
          <w:rFonts w:hint="eastAsia"/>
        </w:rPr>
      </w:pPr>
      <w:r>
        <w:rPr>
          <w:rFonts w:hint="eastAsia"/>
        </w:rPr>
        <w:t>It is an emphasis that defined Protestant, including Dutch Reformed and Puritan, sacramental thought and practice into the recent modern era.</w:t>
      </w:r>
    </w:p>
    <w:p w14:paraId="3C12F5A4">
      <w:pPr>
        <w:pStyle w:val="8"/>
        <w:jc w:val="left"/>
        <w:rPr>
          <w:rFonts w:hint="eastAsia"/>
        </w:rPr>
      </w:pPr>
      <w:r>
        <w:rPr>
          <w:rFonts w:hint="eastAsia"/>
        </w:rPr>
        <w:t>这一重点定义了直到近代现代时期的抗议宗，包括荷兰改革宗和清教徒的圣礼思想与实践。</w:t>
      </w:r>
    </w:p>
    <w:p w14:paraId="2C9914FB">
      <w:pPr>
        <w:pStyle w:val="8"/>
        <w:jc w:val="left"/>
        <w:rPr>
          <w:rFonts w:hint="eastAsia"/>
        </w:rPr>
      </w:pPr>
    </w:p>
    <w:p w14:paraId="1328CC87">
      <w:pPr>
        <w:pStyle w:val="8"/>
        <w:jc w:val="left"/>
        <w:rPr>
          <w:rFonts w:hint="eastAsia"/>
        </w:rPr>
      </w:pPr>
      <w:r>
        <w:rPr>
          <w:rFonts w:hint="eastAsia"/>
        </w:rPr>
        <w:t>The Guilelmus Saldenus essay concentrates on two themes: joy or comfort in celebrating the sacrament and the holiness or sanctified living that it ought to generate.</w:t>
      </w:r>
    </w:p>
    <w:p w14:paraId="13732978">
      <w:pPr>
        <w:pStyle w:val="8"/>
        <w:jc w:val="left"/>
        <w:rPr>
          <w:rFonts w:hint="eastAsia"/>
        </w:rPr>
      </w:pPr>
      <w:r>
        <w:rPr>
          <w:rFonts w:hint="eastAsia"/>
        </w:rPr>
        <w:t>古列尔姆斯·萨尔登努斯的文章集中于两个主题：在举行圣礼中的喜乐或安慰，以及它应当产生的圣洁或成圣的生活。</w:t>
      </w:r>
    </w:p>
    <w:p w14:paraId="2D916036">
      <w:pPr>
        <w:pStyle w:val="8"/>
        <w:jc w:val="left"/>
        <w:rPr>
          <w:rFonts w:hint="eastAsia"/>
        </w:rPr>
      </w:pPr>
    </w:p>
    <w:p w14:paraId="26B2E146">
      <w:pPr>
        <w:pStyle w:val="8"/>
        <w:jc w:val="left"/>
        <w:rPr>
          <w:rFonts w:hint="eastAsia"/>
        </w:rPr>
      </w:pPr>
      <w:r>
        <w:rPr>
          <w:rFonts w:hint="eastAsia"/>
        </w:rPr>
        <w:t>The theme of joy is remarkable, since it shatters the image or caricature of Further Reformation folk as dour legalists.</w:t>
      </w:r>
    </w:p>
    <w:p w14:paraId="03BFE9AF">
      <w:pPr>
        <w:pStyle w:val="8"/>
        <w:jc w:val="left"/>
        <w:rPr>
          <w:rFonts w:hint="eastAsia"/>
        </w:rPr>
      </w:pPr>
      <w:r>
        <w:rPr>
          <w:rFonts w:hint="eastAsia"/>
        </w:rPr>
        <w:t>喜乐的主题引人注目，因为它打破了继发宗教改革时期信徒是严厉律法主义者的形象或漫画式描绘。</w:t>
      </w:r>
    </w:p>
    <w:p w14:paraId="5FC40D4A">
      <w:pPr>
        <w:pStyle w:val="8"/>
        <w:jc w:val="left"/>
        <w:rPr>
          <w:rFonts w:hint="eastAsia"/>
        </w:rPr>
      </w:pPr>
    </w:p>
    <w:p w14:paraId="5852B3FE">
      <w:pPr>
        <w:pStyle w:val="8"/>
        <w:jc w:val="left"/>
        <w:rPr>
          <w:rFonts w:hint="eastAsia"/>
        </w:rPr>
      </w:pPr>
      <w:r>
        <w:rPr>
          <w:rFonts w:hint="eastAsia"/>
        </w:rPr>
        <w:t>But the joy is not a superficial or frivolous emotion; it is a deep, inner elation and assurance of well-being based on the finished work of the cross.</w:t>
      </w:r>
    </w:p>
    <w:p w14:paraId="7CC50D7D">
      <w:pPr>
        <w:pStyle w:val="8"/>
        <w:jc w:val="left"/>
        <w:rPr>
          <w:rFonts w:hint="eastAsia"/>
        </w:rPr>
      </w:pPr>
      <w:r>
        <w:rPr>
          <w:rFonts w:hint="eastAsia"/>
        </w:rPr>
        <w:t>但这喜乐并非肤浅或轻浮的情感；它是一种基于十字架上已成之工的、深邃的内在欢欣和幸福的确据。</w:t>
      </w:r>
    </w:p>
    <w:p w14:paraId="554AFB01">
      <w:pPr>
        <w:pStyle w:val="8"/>
        <w:jc w:val="left"/>
        <w:rPr>
          <w:rFonts w:hint="eastAsia"/>
        </w:rPr>
      </w:pPr>
    </w:p>
    <w:p w14:paraId="5203B6DA">
      <w:pPr>
        <w:pStyle w:val="8"/>
        <w:jc w:val="left"/>
        <w:rPr>
          <w:rFonts w:hint="eastAsia"/>
        </w:rPr>
      </w:pPr>
      <w:r>
        <w:rPr>
          <w:rFonts w:hint="eastAsia"/>
        </w:rPr>
        <w:t>Solemnity is no enemy of such overwhelming comfort; it is rather the respectful atmosphere in which it should be experienced and appreciated.</w:t>
      </w:r>
    </w:p>
    <w:p w14:paraId="700E8A88">
      <w:pPr>
        <w:pStyle w:val="8"/>
        <w:jc w:val="left"/>
        <w:rPr>
          <w:rFonts w:hint="eastAsia"/>
        </w:rPr>
      </w:pPr>
      <w:r>
        <w:rPr>
          <w:rFonts w:hint="eastAsia"/>
        </w:rPr>
        <w:t>庄严并非这种压倒性安慰的敌人；它反倒是应当在其中体验和欣赏这种安慰的恭敬氛围。</w:t>
      </w:r>
    </w:p>
    <w:p w14:paraId="6AA77087">
      <w:pPr>
        <w:pStyle w:val="8"/>
        <w:jc w:val="left"/>
        <w:rPr>
          <w:rFonts w:hint="eastAsia"/>
        </w:rPr>
      </w:pPr>
    </w:p>
    <w:p w14:paraId="71243CA9">
      <w:pPr>
        <w:pStyle w:val="8"/>
        <w:jc w:val="left"/>
        <w:rPr>
          <w:rFonts w:hint="eastAsia"/>
        </w:rPr>
      </w:pPr>
      <w:r>
        <w:rPr>
          <w:rFonts w:hint="eastAsia"/>
        </w:rPr>
        <w:t>What is quite remarkable in Saldenus’s explanation is that comfort and joy should not be misunderstood as the subjective moods or dispositions with which one approaches or leaves the table.</w:t>
      </w:r>
    </w:p>
    <w:p w14:paraId="1D2F35BB">
      <w:pPr>
        <w:pStyle w:val="8"/>
        <w:jc w:val="left"/>
        <w:rPr>
          <w:rFonts w:hint="eastAsia"/>
        </w:rPr>
      </w:pPr>
      <w:r>
        <w:rPr>
          <w:rFonts w:hint="eastAsia"/>
        </w:rPr>
        <w:t>在萨尔登努斯的解释中相当引人注目的是，安慰和喜乐不应被误解为一个人走近或离开圣餐桌时的主观情绪或心态。</w:t>
      </w:r>
    </w:p>
    <w:p w14:paraId="3DE10BBB">
      <w:pPr>
        <w:pStyle w:val="8"/>
        <w:jc w:val="left"/>
        <w:rPr>
          <w:rFonts w:hint="eastAsia"/>
        </w:rPr>
      </w:pPr>
    </w:p>
    <w:p w14:paraId="289B9B4B">
      <w:pPr>
        <w:pStyle w:val="8"/>
        <w:jc w:val="left"/>
        <w:rPr>
          <w:rFonts w:hint="eastAsia"/>
        </w:rPr>
      </w:pPr>
      <w:r>
        <w:rPr>
          <w:rFonts w:hint="eastAsia"/>
        </w:rPr>
        <w:t>These may vary due to immediate circumstances, but the deeper sense of well-being signified and sealed in the Lord’s Supper will endure and must be the celebrant’s focus.</w:t>
      </w:r>
    </w:p>
    <w:p w14:paraId="0DBFD910">
      <w:pPr>
        <w:pStyle w:val="8"/>
        <w:jc w:val="left"/>
        <w:rPr>
          <w:rFonts w:hint="eastAsia"/>
        </w:rPr>
      </w:pPr>
      <w:r>
        <w:rPr>
          <w:rFonts w:hint="eastAsia"/>
        </w:rPr>
        <w:t>这些情绪可能因即时环境而变化，但在主晚餐中所预表和印证的更深层次的幸福感将持续存在，并且必须是领餐者的焦点。</w:t>
      </w:r>
    </w:p>
    <w:p w14:paraId="176D5D41">
      <w:pPr>
        <w:pStyle w:val="8"/>
        <w:jc w:val="left"/>
        <w:rPr>
          <w:rFonts w:hint="eastAsia"/>
        </w:rPr>
      </w:pPr>
    </w:p>
    <w:p w14:paraId="3481E69D">
      <w:pPr>
        <w:pStyle w:val="8"/>
        <w:jc w:val="left"/>
        <w:rPr>
          <w:rFonts w:hint="eastAsia"/>
        </w:rPr>
      </w:pPr>
      <w:r>
        <w:rPr>
          <w:rFonts w:hint="eastAsia"/>
        </w:rPr>
        <w:t>In fact, the author repeatedly warns against staying away from the table based on fluctuating human emotions.</w:t>
      </w:r>
    </w:p>
    <w:p w14:paraId="7D1DF107">
      <w:pPr>
        <w:pStyle w:val="8"/>
        <w:jc w:val="left"/>
        <w:rPr>
          <w:rFonts w:hint="eastAsia"/>
        </w:rPr>
      </w:pPr>
      <w:r>
        <w:rPr>
          <w:rFonts w:hint="eastAsia"/>
        </w:rPr>
        <w:t>事实上，作者反复警告，不要因人变幻不定的情绪而远离圣餐桌。</w:t>
      </w:r>
    </w:p>
    <w:p w14:paraId="69D63AF4">
      <w:pPr>
        <w:pStyle w:val="8"/>
        <w:jc w:val="left"/>
        <w:rPr>
          <w:rFonts w:hint="eastAsia"/>
        </w:rPr>
      </w:pPr>
    </w:p>
    <w:p w14:paraId="0C8CE6FE">
      <w:pPr>
        <w:pStyle w:val="8"/>
        <w:jc w:val="left"/>
        <w:rPr>
          <w:rFonts w:hint="eastAsia"/>
        </w:rPr>
      </w:pPr>
      <w:r>
        <w:rPr>
          <w:rFonts w:hint="eastAsia"/>
        </w:rPr>
        <w:t>One ought to come seeking fortified faith that rests on divine promises.</w:t>
      </w:r>
    </w:p>
    <w:p w14:paraId="3CD3D0F7">
      <w:pPr>
        <w:pStyle w:val="8"/>
        <w:jc w:val="left"/>
        <w:rPr>
          <w:rFonts w:hint="eastAsia"/>
        </w:rPr>
      </w:pPr>
      <w:r>
        <w:rPr>
          <w:rFonts w:hint="eastAsia"/>
        </w:rPr>
        <w:t>人应当前来寻求那建立在神圣应许之上、被坚固的信心。</w:t>
      </w:r>
    </w:p>
    <w:p w14:paraId="410C3387">
      <w:pPr>
        <w:pStyle w:val="8"/>
        <w:jc w:val="left"/>
        <w:rPr>
          <w:rFonts w:hint="eastAsia"/>
        </w:rPr>
      </w:pPr>
    </w:p>
    <w:p w14:paraId="298A9939">
      <w:pPr>
        <w:pStyle w:val="8"/>
        <w:jc w:val="left"/>
        <w:rPr>
          <w:rFonts w:hint="eastAsia"/>
        </w:rPr>
      </w:pPr>
      <w:r>
        <w:rPr>
          <w:rFonts w:hint="eastAsia"/>
        </w:rPr>
        <w:t>Passages in Chapter 5 that deal with the believer’s participation in the sufferings of Christ via a properly prepared celebration of the sacrament are some of the most vivid and moving expositions of communing with the Lord one can find in devotional literature anywhere.</w:t>
      </w:r>
    </w:p>
    <w:p w14:paraId="4A273216">
      <w:pPr>
        <w:pStyle w:val="8"/>
        <w:jc w:val="left"/>
        <w:rPr>
          <w:rFonts w:hint="eastAsia"/>
        </w:rPr>
      </w:pPr>
      <w:r>
        <w:rPr>
          <w:rFonts w:hint="eastAsia"/>
        </w:rPr>
        <w:t>第五章中论及信徒通过妥善预备的圣礼庆祝，有份于基督苦难的段落，是任何地方的灵修文学中，所能找到的关于与主相交的最生动、最感人的阐述之一。</w:t>
      </w:r>
    </w:p>
    <w:p w14:paraId="0A6399BB">
      <w:pPr>
        <w:pStyle w:val="8"/>
        <w:jc w:val="left"/>
        <w:rPr>
          <w:rFonts w:hint="eastAsia"/>
        </w:rPr>
      </w:pPr>
    </w:p>
    <w:p w14:paraId="6B02EA6E">
      <w:pPr>
        <w:pStyle w:val="8"/>
        <w:jc w:val="left"/>
        <w:rPr>
          <w:rFonts w:hint="eastAsia"/>
        </w:rPr>
      </w:pPr>
      <w:r>
        <w:rPr>
          <w:rFonts w:hint="eastAsia"/>
        </w:rPr>
        <w:t>Saldenus obviously reflected deeply and perceptively on the subject.</w:t>
      </w:r>
    </w:p>
    <w:p w14:paraId="30204839">
      <w:pPr>
        <w:pStyle w:val="8"/>
        <w:jc w:val="left"/>
        <w:rPr>
          <w:rFonts w:hint="eastAsia"/>
        </w:rPr>
      </w:pPr>
      <w:r>
        <w:rPr>
          <w:rFonts w:hint="eastAsia"/>
        </w:rPr>
        <w:t>萨尔登努斯显然对这个主题进行了深刻而敏锐的反思。</w:t>
      </w:r>
    </w:p>
    <w:p w14:paraId="0CFB5CC0">
      <w:pPr>
        <w:pStyle w:val="8"/>
        <w:jc w:val="left"/>
        <w:rPr>
          <w:rFonts w:hint="eastAsia"/>
        </w:rPr>
      </w:pPr>
    </w:p>
    <w:p w14:paraId="42A82F77">
      <w:pPr>
        <w:pStyle w:val="8"/>
        <w:jc w:val="left"/>
        <w:rPr>
          <w:rFonts w:hint="eastAsia"/>
        </w:rPr>
      </w:pPr>
      <w:r>
        <w:rPr>
          <w:rFonts w:hint="eastAsia"/>
        </w:rPr>
        <w:t>The Wilhelmus à Brakel essay consists of three discourses in catechetical form, which was typical of instructional or edifying literature of the era.</w:t>
      </w:r>
    </w:p>
    <w:p w14:paraId="4041F8A1">
      <w:pPr>
        <w:pStyle w:val="8"/>
        <w:jc w:val="left"/>
        <w:rPr>
          <w:rFonts w:hint="eastAsia"/>
        </w:rPr>
      </w:pPr>
      <w:r>
        <w:rPr>
          <w:rFonts w:hint="eastAsia"/>
        </w:rPr>
        <w:t>威廉默斯·à·布雷克尔的文章由三篇教理问答形式的讲论组成，这是那个时代教导性或造就性文学的典型形式。</w:t>
      </w:r>
    </w:p>
    <w:p w14:paraId="39E22179">
      <w:pPr>
        <w:pStyle w:val="8"/>
        <w:jc w:val="left"/>
        <w:rPr>
          <w:rFonts w:hint="eastAsia"/>
        </w:rPr>
      </w:pPr>
    </w:p>
    <w:p w14:paraId="54BDA448">
      <w:pPr>
        <w:pStyle w:val="8"/>
        <w:jc w:val="left"/>
        <w:rPr>
          <w:rFonts w:hint="eastAsia"/>
        </w:rPr>
      </w:pPr>
      <w:r>
        <w:rPr>
          <w:rFonts w:hint="eastAsia"/>
        </w:rPr>
        <w:t>As the title indicates, they deal with preparation for the celebration, the celebration itself, and the post-communion response to having been at the table.</w:t>
      </w:r>
    </w:p>
    <w:p w14:paraId="0C477BF0">
      <w:pPr>
        <w:pStyle w:val="8"/>
        <w:jc w:val="left"/>
        <w:rPr>
          <w:rFonts w:hint="eastAsia"/>
        </w:rPr>
      </w:pPr>
      <w:r>
        <w:rPr>
          <w:rFonts w:hint="eastAsia"/>
        </w:rPr>
        <w:t>如标题所示，它们论及庆祝前的预备、庆祝本身，以及领餐后的回应。</w:t>
      </w:r>
    </w:p>
    <w:p w14:paraId="13F0E6C5">
      <w:pPr>
        <w:pStyle w:val="8"/>
        <w:jc w:val="left"/>
        <w:rPr>
          <w:rFonts w:hint="eastAsia"/>
        </w:rPr>
      </w:pPr>
    </w:p>
    <w:p w14:paraId="67EC4827">
      <w:pPr>
        <w:pStyle w:val="8"/>
        <w:jc w:val="left"/>
        <w:rPr>
          <w:rFonts w:hint="eastAsia"/>
        </w:rPr>
      </w:pPr>
      <w:r>
        <w:rPr>
          <w:rFonts w:hint="eastAsia"/>
        </w:rPr>
        <w:t>This three-step pattern was also captured in the typical Dutch Reformed practice of preaching a preparatory sermon the week before communion Sunday, preaching a communion sermon at the communion service, and preaching a post-communion or applicatory sermon at the evening service on communion Sunday.</w:t>
      </w:r>
    </w:p>
    <w:p w14:paraId="145052A1">
      <w:pPr>
        <w:pStyle w:val="8"/>
        <w:jc w:val="left"/>
        <w:rPr>
          <w:rFonts w:hint="eastAsia"/>
        </w:rPr>
      </w:pPr>
      <w:r>
        <w:rPr>
          <w:rFonts w:hint="eastAsia"/>
        </w:rPr>
        <w:t>这种三步模式也体现在荷兰改革宗的典型实践中，即在圣餐主日的前一周讲预备道，在圣餐崇拜中讲圣餐道，在圣餐主日的晚堂崇拜中讲圣餐后或应用道。</w:t>
      </w:r>
    </w:p>
    <w:p w14:paraId="6609BE95">
      <w:pPr>
        <w:pStyle w:val="8"/>
        <w:jc w:val="left"/>
        <w:rPr>
          <w:rFonts w:hint="eastAsia"/>
        </w:rPr>
      </w:pPr>
    </w:p>
    <w:p w14:paraId="21C15071">
      <w:pPr>
        <w:pStyle w:val="8"/>
        <w:jc w:val="left"/>
        <w:rPr>
          <w:rFonts w:hint="eastAsia"/>
        </w:rPr>
      </w:pPr>
      <w:r>
        <w:rPr>
          <w:rFonts w:hint="eastAsia"/>
        </w:rPr>
        <w:t>À Brakel’s discourses may well have been intended to be read and reflected upon in conjunction with these services.</w:t>
      </w:r>
    </w:p>
    <w:p w14:paraId="71F06826">
      <w:pPr>
        <w:pStyle w:val="8"/>
        <w:jc w:val="left"/>
        <w:rPr>
          <w:rFonts w:hint="eastAsia"/>
        </w:rPr>
      </w:pPr>
      <w:r>
        <w:rPr>
          <w:rFonts w:hint="eastAsia"/>
        </w:rPr>
        <w:t>à·布雷克尔的讲论很可能是为了配合这些崇拜而被阅读和默想的。</w:t>
      </w:r>
    </w:p>
    <w:p w14:paraId="6A5DE4D2">
      <w:pPr>
        <w:pStyle w:val="8"/>
        <w:jc w:val="left"/>
        <w:rPr>
          <w:rFonts w:hint="eastAsia"/>
        </w:rPr>
      </w:pPr>
    </w:p>
    <w:p w14:paraId="08A5A024">
      <w:pPr>
        <w:pStyle w:val="8"/>
        <w:jc w:val="left"/>
        <w:rPr>
          <w:rFonts w:hint="eastAsia"/>
        </w:rPr>
      </w:pPr>
      <w:r>
        <w:rPr>
          <w:rFonts w:hint="eastAsia"/>
        </w:rPr>
        <w:t>This material was presented for publication, along with a 1702 meditation, by his grandson in 1751, years after à Brakel had died.</w:t>
      </w:r>
    </w:p>
    <w:p w14:paraId="16EC31F6">
      <w:pPr>
        <w:pStyle w:val="8"/>
        <w:jc w:val="left"/>
        <w:rPr>
          <w:rFonts w:hint="eastAsia"/>
        </w:rPr>
      </w:pPr>
      <w:r>
        <w:rPr>
          <w:rFonts w:hint="eastAsia"/>
        </w:rPr>
        <w:t>这份材料，连同一篇1702年的默想，是在à·布雷克尔去世多年后，由他的孙子于1751年提交出版的。</w:t>
      </w:r>
    </w:p>
    <w:p w14:paraId="7FB82EBA">
      <w:pPr>
        <w:pStyle w:val="8"/>
        <w:jc w:val="left"/>
        <w:rPr>
          <w:rFonts w:hint="eastAsia"/>
        </w:rPr>
      </w:pPr>
    </w:p>
    <w:p w14:paraId="0314DE81">
      <w:pPr>
        <w:pStyle w:val="8"/>
        <w:jc w:val="left"/>
        <w:rPr>
          <w:rFonts w:hint="eastAsia"/>
        </w:rPr>
      </w:pPr>
      <w:r>
        <w:rPr>
          <w:rFonts w:hint="eastAsia"/>
        </w:rPr>
        <w:t>While the Lord’s Supper is commonly celebrated with much more frequency today than four times a year, which was the prevailing practice in the Dutch Reformed tradition well into the modern era, it is also usually observed without the kind of deep reflection presented in these essays.</w:t>
      </w:r>
    </w:p>
    <w:p w14:paraId="7D4D0158">
      <w:pPr>
        <w:pStyle w:val="8"/>
        <w:jc w:val="left"/>
        <w:rPr>
          <w:rFonts w:hint="eastAsia"/>
        </w:rPr>
      </w:pPr>
      <w:r>
        <w:rPr>
          <w:rFonts w:hint="eastAsia"/>
        </w:rPr>
        <w:t>虽然今天主晚餐的举行频率通常远高于一年四次（这在荷兰改革宗传统中一直流行到现代），但举行时通常也缺乏这些文章中所呈现的那种深度默想。</w:t>
      </w:r>
    </w:p>
    <w:p w14:paraId="05D9A621">
      <w:pPr>
        <w:pStyle w:val="8"/>
        <w:jc w:val="left"/>
        <w:rPr>
          <w:rFonts w:hint="eastAsia"/>
        </w:rPr>
      </w:pPr>
    </w:p>
    <w:p w14:paraId="4A58E188">
      <w:pPr>
        <w:pStyle w:val="8"/>
        <w:jc w:val="left"/>
        <w:rPr>
          <w:rFonts w:hint="eastAsia"/>
        </w:rPr>
      </w:pPr>
      <w:r>
        <w:rPr>
          <w:rFonts w:hint="eastAsia"/>
        </w:rPr>
        <w:t>By making them available for the first time in English, we hope and pray that they will contribute to a richer celebration of the sacrament for the reader.</w:t>
      </w:r>
    </w:p>
    <w:p w14:paraId="7ADCD4CB">
      <w:pPr>
        <w:pStyle w:val="8"/>
        <w:jc w:val="left"/>
        <w:rPr>
          <w:rFonts w:hint="eastAsia"/>
        </w:rPr>
      </w:pPr>
      <w:r>
        <w:rPr>
          <w:rFonts w:hint="eastAsia"/>
        </w:rPr>
        <w:t>通过首次以英文提供这些文章，我们盼望并祷告，它们将为读者带来更丰盛的圣礼庆祝。</w:t>
      </w:r>
    </w:p>
    <w:p w14:paraId="36FF72D3">
      <w:pPr>
        <w:pStyle w:val="8"/>
        <w:jc w:val="left"/>
        <w:rPr>
          <w:rFonts w:hint="eastAsia"/>
        </w:rPr>
      </w:pPr>
    </w:p>
    <w:p w14:paraId="7D58E7AD">
      <w:pPr>
        <w:pStyle w:val="8"/>
        <w:jc w:val="left"/>
        <w:rPr>
          <w:rFonts w:hint="eastAsia"/>
        </w:rPr>
      </w:pPr>
      <w:r>
        <w:rPr>
          <w:rFonts w:hint="eastAsia"/>
        </w:rPr>
        <w:t>Guilelmus Antonius Saldenus</w:t>
      </w:r>
    </w:p>
    <w:p w14:paraId="6D29BEEB">
      <w:pPr>
        <w:pStyle w:val="8"/>
        <w:jc w:val="left"/>
        <w:rPr>
          <w:rFonts w:hint="eastAsia"/>
        </w:rPr>
      </w:pPr>
      <w:r>
        <w:rPr>
          <w:rFonts w:hint="eastAsia"/>
        </w:rPr>
        <w:t>古列尔姆斯·安东尼乌斯·萨尔登努斯</w:t>
      </w:r>
    </w:p>
    <w:p w14:paraId="49B45BAE">
      <w:pPr>
        <w:pStyle w:val="8"/>
        <w:jc w:val="left"/>
        <w:rPr>
          <w:rFonts w:hint="eastAsia"/>
        </w:rPr>
      </w:pPr>
    </w:p>
    <w:p w14:paraId="01A59E73">
      <w:pPr>
        <w:pStyle w:val="8"/>
        <w:jc w:val="left"/>
        <w:rPr>
          <w:rFonts w:hint="eastAsia"/>
        </w:rPr>
      </w:pPr>
      <w:r>
        <w:rPr>
          <w:rFonts w:hint="eastAsia"/>
        </w:rPr>
        <w:t>Guilelmus Saldenus lived from 1627 to 1694.</w:t>
      </w:r>
    </w:p>
    <w:p w14:paraId="5CB8D074">
      <w:pPr>
        <w:pStyle w:val="8"/>
        <w:jc w:val="left"/>
        <w:rPr>
          <w:rFonts w:hint="eastAsia"/>
        </w:rPr>
      </w:pPr>
      <w:r>
        <w:rPr>
          <w:rFonts w:hint="eastAsia"/>
        </w:rPr>
        <w:t>古列尔姆斯·萨尔登努斯生活于1627年至1694年。</w:t>
      </w:r>
    </w:p>
    <w:p w14:paraId="304FB3A8">
      <w:pPr>
        <w:pStyle w:val="8"/>
        <w:jc w:val="left"/>
        <w:rPr>
          <w:rFonts w:hint="eastAsia"/>
        </w:rPr>
      </w:pPr>
    </w:p>
    <w:p w14:paraId="1801D176">
      <w:pPr>
        <w:pStyle w:val="8"/>
        <w:jc w:val="left"/>
        <w:rPr>
          <w:rFonts w:hint="eastAsia"/>
        </w:rPr>
      </w:pPr>
      <w:r>
        <w:rPr>
          <w:rFonts w:hint="eastAsia"/>
        </w:rPr>
        <w:t>After his theological training in Utrecht, he was a lifelong pastor: Renswoude (1649), Kockengen (1652), Enkhuizen (1655), Delft (1664), and The Hague (1677).</w:t>
      </w:r>
    </w:p>
    <w:p w14:paraId="6A30F96B">
      <w:pPr>
        <w:pStyle w:val="8"/>
        <w:jc w:val="left"/>
        <w:rPr>
          <w:rFonts w:hint="eastAsia"/>
        </w:rPr>
      </w:pPr>
      <w:r>
        <w:rPr>
          <w:rFonts w:hint="eastAsia"/>
        </w:rPr>
        <w:t>在乌得勒支接受神学训练后，他终身担任牧师：先后在伦斯沃德（1649年）、科肯亨（1652年）、恩克赫伊曾（1655年）、代尔夫特（1664年）和海牙（1677年）。</w:t>
      </w:r>
    </w:p>
    <w:p w14:paraId="3B29A480">
      <w:pPr>
        <w:pStyle w:val="8"/>
        <w:jc w:val="left"/>
        <w:rPr>
          <w:rFonts w:hint="eastAsia"/>
        </w:rPr>
      </w:pPr>
    </w:p>
    <w:p w14:paraId="1FB29800">
      <w:pPr>
        <w:pStyle w:val="8"/>
        <w:jc w:val="left"/>
        <w:rPr>
          <w:rFonts w:hint="eastAsia"/>
        </w:rPr>
      </w:pPr>
      <w:r>
        <w:rPr>
          <w:rFonts w:hint="eastAsia"/>
        </w:rPr>
        <w:t>At Utrecht, he studied under Gisbertus Voetius and Johannes Hoornbeeck, two other authors featured in the series of titles on spiritual formation in which the present volume appears.</w:t>
      </w:r>
    </w:p>
    <w:p w14:paraId="4FBE4841">
      <w:pPr>
        <w:pStyle w:val="8"/>
        <w:jc w:val="left"/>
        <w:rPr>
          <w:rFonts w:hint="eastAsia"/>
        </w:rPr>
      </w:pPr>
      <w:r>
        <w:rPr>
          <w:rFonts w:hint="eastAsia"/>
        </w:rPr>
        <w:t>在乌得勒支，他师从吉斯贝图斯·乌丢斯和约翰内斯·霍恩贝克，这两位作者也出现在本卷所属的灵命塑造系列丛书中。</w:t>
      </w:r>
    </w:p>
    <w:p w14:paraId="54831FAC">
      <w:pPr>
        <w:pStyle w:val="8"/>
        <w:jc w:val="left"/>
        <w:rPr>
          <w:rFonts w:hint="eastAsia"/>
        </w:rPr>
      </w:pPr>
    </w:p>
    <w:p w14:paraId="6EB5878A">
      <w:pPr>
        <w:pStyle w:val="8"/>
        <w:jc w:val="left"/>
        <w:rPr>
          <w:rFonts w:hint="eastAsia"/>
        </w:rPr>
      </w:pPr>
      <w:r>
        <w:rPr>
          <w:rFonts w:hint="eastAsia"/>
        </w:rPr>
        <w:t>While he never became a theological professor, he did stay theologically engaged during his pastorates.</w:t>
      </w:r>
    </w:p>
    <w:p w14:paraId="0DDAA4C5">
      <w:pPr>
        <w:pStyle w:val="8"/>
        <w:jc w:val="left"/>
        <w:rPr>
          <w:rFonts w:hint="eastAsia"/>
        </w:rPr>
      </w:pPr>
      <w:r>
        <w:rPr>
          <w:rFonts w:hint="eastAsia"/>
        </w:rPr>
        <w:t>虽然他从未成为神学教授，但在他的牧会生涯中，他一直积极参与神学。</w:t>
      </w:r>
    </w:p>
    <w:p w14:paraId="0BAEB16B">
      <w:pPr>
        <w:pStyle w:val="8"/>
        <w:jc w:val="left"/>
        <w:rPr>
          <w:rFonts w:hint="eastAsia"/>
        </w:rPr>
      </w:pPr>
    </w:p>
    <w:p w14:paraId="137F6002">
      <w:pPr>
        <w:pStyle w:val="8"/>
        <w:jc w:val="left"/>
        <w:rPr>
          <w:rFonts w:hint="eastAsia"/>
        </w:rPr>
      </w:pPr>
      <w:r>
        <w:rPr>
          <w:rFonts w:hint="eastAsia"/>
        </w:rPr>
        <w:t>The various titles he produced are marked by insight and balance, as is the material on the Lord’s Supper presented here.</w:t>
      </w:r>
    </w:p>
    <w:p w14:paraId="2FCD4C29">
      <w:pPr>
        <w:pStyle w:val="8"/>
        <w:jc w:val="left"/>
        <w:rPr>
          <w:rFonts w:hint="eastAsia"/>
        </w:rPr>
      </w:pPr>
      <w:r>
        <w:rPr>
          <w:rFonts w:hint="eastAsia"/>
        </w:rPr>
        <w:t>他所创作的各种著作都以洞见和平衡为特点，此处呈现的关于主晚餐的材料也是如此。</w:t>
      </w:r>
    </w:p>
    <w:p w14:paraId="66781239">
      <w:pPr>
        <w:pStyle w:val="8"/>
        <w:jc w:val="left"/>
        <w:rPr>
          <w:rFonts w:hint="eastAsia"/>
        </w:rPr>
      </w:pPr>
    </w:p>
    <w:p w14:paraId="0CE68547">
      <w:pPr>
        <w:pStyle w:val="8"/>
        <w:jc w:val="left"/>
        <w:rPr>
          <w:rFonts w:hint="eastAsia"/>
        </w:rPr>
      </w:pPr>
      <w:r>
        <w:rPr>
          <w:rFonts w:hint="eastAsia"/>
        </w:rPr>
        <w:t>The faculty at Utrecht respected him so highly that it accorded him an honorary doctorate, a tribute only very rarely granted in the seventeenth century.</w:t>
      </w:r>
    </w:p>
    <w:p w14:paraId="5CFAC9B9">
      <w:pPr>
        <w:pStyle w:val="8"/>
        <w:jc w:val="left"/>
        <w:rPr>
          <w:rFonts w:hint="eastAsia"/>
        </w:rPr>
      </w:pPr>
      <w:r>
        <w:rPr>
          <w:rFonts w:hint="eastAsia"/>
        </w:rPr>
        <w:t>乌得勒支的教职员工非常尊重他，以至于授予他荣誉博士学位，这在十七世纪是极为罕见的殊荣。</w:t>
      </w:r>
    </w:p>
    <w:p w14:paraId="7065BF07">
      <w:pPr>
        <w:pStyle w:val="8"/>
        <w:jc w:val="left"/>
        <w:rPr>
          <w:rFonts w:hint="eastAsia"/>
        </w:rPr>
      </w:pPr>
    </w:p>
    <w:p w14:paraId="7FE490D1">
      <w:pPr>
        <w:pStyle w:val="8"/>
        <w:jc w:val="left"/>
        <w:rPr>
          <w:rFonts w:hint="eastAsia"/>
        </w:rPr>
      </w:pPr>
      <w:r>
        <w:rPr>
          <w:rFonts w:hint="eastAsia"/>
        </w:rPr>
        <w:t>His material is largely edifying and devotional in nature.</w:t>
      </w:r>
    </w:p>
    <w:p w14:paraId="120D5E5F">
      <w:pPr>
        <w:pStyle w:val="8"/>
        <w:jc w:val="left"/>
        <w:rPr>
          <w:rFonts w:hint="eastAsia"/>
        </w:rPr>
      </w:pPr>
      <w:r>
        <w:rPr>
          <w:rFonts w:hint="eastAsia"/>
        </w:rPr>
        <w:t>他的材料本质上主要是造就性和灵修性的。</w:t>
      </w:r>
    </w:p>
    <w:p w14:paraId="0B776534">
      <w:pPr>
        <w:pStyle w:val="8"/>
        <w:jc w:val="left"/>
        <w:rPr>
          <w:rFonts w:hint="eastAsia"/>
        </w:rPr>
      </w:pPr>
    </w:p>
    <w:p w14:paraId="08CB469C">
      <w:pPr>
        <w:pStyle w:val="8"/>
        <w:jc w:val="left"/>
        <w:rPr>
          <w:rFonts w:hint="eastAsia"/>
        </w:rPr>
      </w:pPr>
      <w:r>
        <w:rPr>
          <w:rFonts w:hint="eastAsia"/>
        </w:rPr>
        <w:t>It was reprinted and read with appreciation by many into the nineteenth century, when it contributed to the revival of confessional Reformed spirituality.</w:t>
      </w:r>
    </w:p>
    <w:p w14:paraId="4828022B">
      <w:pPr>
        <w:pStyle w:val="8"/>
        <w:jc w:val="left"/>
        <w:rPr>
          <w:rFonts w:hint="eastAsia"/>
        </w:rPr>
      </w:pPr>
      <w:r>
        <w:rPr>
          <w:rFonts w:hint="eastAsia"/>
        </w:rPr>
        <w:t>直到十九世纪，他的作品被许多人重印并怀着欣赏之心阅读，为信条式改革宗灵修的复兴作出了贡献。</w:t>
      </w:r>
    </w:p>
    <w:p w14:paraId="24BE09A2">
      <w:pPr>
        <w:pStyle w:val="8"/>
        <w:jc w:val="left"/>
        <w:rPr>
          <w:rFonts w:hint="eastAsia"/>
        </w:rPr>
      </w:pPr>
    </w:p>
    <w:p w14:paraId="18B92C18">
      <w:pPr>
        <w:pStyle w:val="8"/>
        <w:jc w:val="left"/>
        <w:rPr>
          <w:rFonts w:hint="eastAsia"/>
        </w:rPr>
      </w:pPr>
      <w:r>
        <w:rPr>
          <w:rFonts w:hint="eastAsia"/>
        </w:rPr>
        <w:t>The tone of Saldenus’s piety was individualistic and oriented toward the hereafter, according to Wilhelm Goeters, who has given this author’s works particularly close scrutiny.</w:t>
      </w:r>
    </w:p>
    <w:p w14:paraId="0048F789">
      <w:pPr>
        <w:pStyle w:val="8"/>
        <w:jc w:val="left"/>
        <w:rPr>
          <w:rFonts w:hint="eastAsia"/>
        </w:rPr>
      </w:pPr>
      <w:r>
        <w:rPr>
          <w:rFonts w:hint="eastAsia"/>
        </w:rPr>
        <w:t>根据对这位作者的作品进行了特别仔细审查的威廉·戈特斯的说法，萨尔登努斯的敬虔基调是个人主义的，并以永世为导向。</w:t>
      </w:r>
    </w:p>
    <w:p w14:paraId="0D61082D">
      <w:pPr>
        <w:pStyle w:val="8"/>
        <w:jc w:val="left"/>
        <w:rPr>
          <w:rFonts w:hint="eastAsia"/>
        </w:rPr>
      </w:pPr>
    </w:p>
    <w:p w14:paraId="396B67FD">
      <w:pPr>
        <w:pStyle w:val="8"/>
        <w:jc w:val="left"/>
        <w:rPr>
          <w:rFonts w:hint="eastAsia"/>
        </w:rPr>
      </w:pPr>
      <w:r>
        <w:rPr>
          <w:rFonts w:hint="eastAsia"/>
        </w:rPr>
        <w:t>A frequently reprinted and read Saldenus title dealt with the road or way of life.</w:t>
      </w:r>
    </w:p>
    <w:p w14:paraId="5C5D8FCB">
      <w:pPr>
        <w:pStyle w:val="8"/>
        <w:jc w:val="left"/>
        <w:rPr>
          <w:rFonts w:hint="eastAsia"/>
        </w:rPr>
      </w:pPr>
      <w:r>
        <w:rPr>
          <w:rFonts w:hint="eastAsia"/>
        </w:rPr>
        <w:t>萨尔登努斯一部经常被重印和阅读的著作论及生命之道。</w:t>
      </w:r>
    </w:p>
    <w:p w14:paraId="2D340E3C">
      <w:pPr>
        <w:pStyle w:val="8"/>
        <w:jc w:val="left"/>
        <w:rPr>
          <w:rFonts w:hint="eastAsia"/>
        </w:rPr>
      </w:pPr>
    </w:p>
    <w:p w14:paraId="7B52CA44">
      <w:pPr>
        <w:pStyle w:val="8"/>
        <w:jc w:val="left"/>
        <w:rPr>
          <w:rFonts w:hint="eastAsia"/>
        </w:rPr>
      </w:pPr>
      <w:r>
        <w:rPr>
          <w:rFonts w:hint="eastAsia"/>
        </w:rPr>
        <w:t>It was subtitled “a short [650 pages!], simple introduction to the nature and characteristics of the true power of salvation.”</w:t>
      </w:r>
    </w:p>
    <w:p w14:paraId="01F908F7">
      <w:pPr>
        <w:pStyle w:val="8"/>
        <w:jc w:val="left"/>
        <w:rPr>
          <w:rFonts w:hint="eastAsia"/>
        </w:rPr>
      </w:pPr>
      <w:r>
        <w:rPr>
          <w:rFonts w:hint="eastAsia"/>
        </w:rPr>
        <w:t>它的副标题是“关于救恩真正大能的本质与特征的简短[650页！]、简单的介绍”。</w:t>
      </w:r>
    </w:p>
    <w:p w14:paraId="382EA686">
      <w:pPr>
        <w:pStyle w:val="8"/>
        <w:jc w:val="left"/>
        <w:rPr>
          <w:rFonts w:hint="eastAsia"/>
        </w:rPr>
      </w:pPr>
    </w:p>
    <w:p w14:paraId="36D98A3F">
      <w:pPr>
        <w:pStyle w:val="8"/>
        <w:jc w:val="left"/>
        <w:rPr>
          <w:rFonts w:hint="eastAsia"/>
        </w:rPr>
      </w:pPr>
      <w:r>
        <w:rPr>
          <w:rFonts w:hint="eastAsia"/>
        </w:rPr>
        <w:t>Another title dealt with “spiritual honey” in a collection of sermons.</w:t>
      </w:r>
    </w:p>
    <w:p w14:paraId="23BE0831">
      <w:pPr>
        <w:pStyle w:val="8"/>
        <w:jc w:val="left"/>
        <w:rPr>
          <w:rFonts w:hint="eastAsia"/>
        </w:rPr>
      </w:pPr>
      <w:r>
        <w:rPr>
          <w:rFonts w:hint="eastAsia"/>
        </w:rPr>
        <w:t>另一部书则在一系列讲道中论及“属灵的甘蜜”。</w:t>
      </w:r>
    </w:p>
    <w:p w14:paraId="4C5FC67C">
      <w:pPr>
        <w:pStyle w:val="8"/>
        <w:jc w:val="left"/>
        <w:rPr>
          <w:rFonts w:hint="eastAsia"/>
        </w:rPr>
      </w:pPr>
    </w:p>
    <w:p w14:paraId="4B86BA93">
      <w:pPr>
        <w:pStyle w:val="8"/>
        <w:jc w:val="left"/>
        <w:rPr>
          <w:rFonts w:hint="eastAsia"/>
        </w:rPr>
      </w:pPr>
      <w:r>
        <w:rPr>
          <w:rFonts w:hint="eastAsia"/>
        </w:rPr>
        <w:t>Another was called a “touchstone for Christian discernment” and dealt with spiritual self-assessment and the ability to discern the spirituality of others.</w:t>
      </w:r>
    </w:p>
    <w:p w14:paraId="147883F7">
      <w:pPr>
        <w:pStyle w:val="8"/>
        <w:jc w:val="left"/>
        <w:rPr>
          <w:rFonts w:hint="eastAsia"/>
        </w:rPr>
      </w:pPr>
      <w:r>
        <w:rPr>
          <w:rFonts w:hint="eastAsia"/>
        </w:rPr>
        <w:t>另一部书被称为“基督徒分辨力的试金石”，论及属灵的自我评估和分辨他人灵性的能力。</w:t>
      </w:r>
    </w:p>
    <w:p w14:paraId="6FBA174D">
      <w:pPr>
        <w:pStyle w:val="8"/>
        <w:jc w:val="left"/>
        <w:rPr>
          <w:rFonts w:hint="eastAsia"/>
        </w:rPr>
      </w:pPr>
    </w:p>
    <w:p w14:paraId="7DF020B0">
      <w:pPr>
        <w:pStyle w:val="8"/>
        <w:jc w:val="left"/>
        <w:rPr>
          <w:rFonts w:hint="eastAsia"/>
        </w:rPr>
      </w:pPr>
      <w:r>
        <w:rPr>
          <w:rFonts w:hint="eastAsia"/>
        </w:rPr>
        <w:t>“The way of comfort revealed for penitent believers” was yet another title in the Saldenus oeuvre.</w:t>
      </w:r>
    </w:p>
    <w:p w14:paraId="32854C06">
      <w:pPr>
        <w:pStyle w:val="8"/>
        <w:jc w:val="left"/>
        <w:rPr>
          <w:rFonts w:hint="eastAsia"/>
        </w:rPr>
      </w:pPr>
      <w:r>
        <w:rPr>
          <w:rFonts w:hint="eastAsia"/>
        </w:rPr>
        <w:t>“向悔改信徒显明的安慰之道”是萨尔登努斯作品中的又一部著作。</w:t>
      </w:r>
    </w:p>
    <w:p w14:paraId="71EF7E20">
      <w:pPr>
        <w:pStyle w:val="8"/>
        <w:jc w:val="left"/>
        <w:rPr>
          <w:rFonts w:hint="eastAsia"/>
        </w:rPr>
      </w:pPr>
    </w:p>
    <w:p w14:paraId="499AEE4A">
      <w:pPr>
        <w:pStyle w:val="8"/>
        <w:jc w:val="left"/>
        <w:rPr>
          <w:rFonts w:hint="eastAsia"/>
        </w:rPr>
      </w:pPr>
      <w:r>
        <w:rPr>
          <w:rFonts w:hint="eastAsia"/>
        </w:rPr>
        <w:t>“The saints’ lamentations on the bitterness of Zion’s misery” dealt with the sorry state of the church in the Netherlands.</w:t>
      </w:r>
    </w:p>
    <w:p w14:paraId="66F8CD75">
      <w:pPr>
        <w:pStyle w:val="8"/>
        <w:jc w:val="left"/>
        <w:rPr>
          <w:rFonts w:hint="eastAsia"/>
        </w:rPr>
      </w:pPr>
      <w:r>
        <w:rPr>
          <w:rFonts w:hint="eastAsia"/>
        </w:rPr>
        <w:t>“圣徒为锡安苦难的悲叹”论及荷兰教会的可悲状况。</w:t>
      </w:r>
    </w:p>
    <w:p w14:paraId="79BD73A2">
      <w:pPr>
        <w:pStyle w:val="8"/>
        <w:jc w:val="left"/>
        <w:rPr>
          <w:rFonts w:hint="eastAsia"/>
        </w:rPr>
      </w:pPr>
    </w:p>
    <w:p w14:paraId="585406E7">
      <w:pPr>
        <w:pStyle w:val="8"/>
        <w:jc w:val="left"/>
        <w:rPr>
          <w:rFonts w:hint="eastAsia"/>
        </w:rPr>
      </w:pPr>
      <w:r>
        <w:rPr>
          <w:rFonts w:hint="eastAsia"/>
        </w:rPr>
        <w:t>Nor did Saldenus ignore children; he produced material for their instruction in the Christian faith.</w:t>
      </w:r>
    </w:p>
    <w:p w14:paraId="6D2019AB">
      <w:pPr>
        <w:pStyle w:val="8"/>
        <w:jc w:val="left"/>
        <w:rPr>
          <w:rFonts w:hint="eastAsia"/>
        </w:rPr>
      </w:pPr>
      <w:r>
        <w:rPr>
          <w:rFonts w:hint="eastAsia"/>
        </w:rPr>
        <w:t>萨尔登努斯也没有忽略儿童；他为他们在基督教信仰中的教导创作了材料。</w:t>
      </w:r>
    </w:p>
    <w:p w14:paraId="7738214C">
      <w:pPr>
        <w:pStyle w:val="8"/>
        <w:jc w:val="left"/>
        <w:rPr>
          <w:rFonts w:hint="eastAsia"/>
        </w:rPr>
      </w:pPr>
      <w:r>
        <w:drawing>
          <wp:anchor distT="0" distB="0" distL="0" distR="0" simplePos="0" relativeHeight="251660288" behindDoc="0" locked="0" layoutInCell="1" allowOverlap="1">
            <wp:simplePos x="0" y="0"/>
            <wp:positionH relativeFrom="margin">
              <wp:posOffset>-391160</wp:posOffset>
            </wp:positionH>
            <wp:positionV relativeFrom="line">
              <wp:posOffset>153035</wp:posOffset>
            </wp:positionV>
            <wp:extent cx="6628765" cy="8418195"/>
            <wp:effectExtent l="0" t="0" r="635" b="1905"/>
            <wp:wrapTopAndBottom/>
            <wp:docPr id="8" name="00020.jpg" descr="00020.jpg"/>
            <wp:cNvGraphicFramePr/>
            <a:graphic xmlns:a="http://schemas.openxmlformats.org/drawingml/2006/main">
              <a:graphicData uri="http://schemas.openxmlformats.org/drawingml/2006/picture">
                <pic:pic xmlns:pic="http://schemas.openxmlformats.org/drawingml/2006/picture">
                  <pic:nvPicPr>
                    <pic:cNvPr id="8" name="00020.jpg" descr="00020.jpg"/>
                    <pic:cNvPicPr/>
                  </pic:nvPicPr>
                  <pic:blipFill>
                    <a:blip r:embed="rId9"/>
                    <a:stretch>
                      <a:fillRect/>
                    </a:stretch>
                  </pic:blipFill>
                  <pic:spPr>
                    <a:xfrm>
                      <a:off x="0" y="0"/>
                      <a:ext cx="6628765" cy="8418195"/>
                    </a:xfrm>
                    <a:prstGeom prst="rect">
                      <a:avLst/>
                    </a:prstGeom>
                  </pic:spPr>
                </pic:pic>
              </a:graphicData>
            </a:graphic>
          </wp:anchor>
        </w:drawing>
      </w:r>
    </w:p>
    <w:p w14:paraId="74A840B7">
      <w:pPr>
        <w:pStyle w:val="8"/>
        <w:jc w:val="left"/>
        <w:rPr>
          <w:rFonts w:hint="eastAsia"/>
        </w:rPr>
      </w:pPr>
      <w:r>
        <w:rPr>
          <w:rFonts w:hint="eastAsia"/>
        </w:rPr>
        <w:t>He was an effective preacher who emphasized the need for conversion, a holy walk with the Lord, and great anticipation of the blessedness awaiting God’s children in the life to come.</w:t>
      </w:r>
    </w:p>
    <w:p w14:paraId="58411FCC">
      <w:pPr>
        <w:pStyle w:val="8"/>
        <w:jc w:val="left"/>
        <w:rPr>
          <w:rFonts w:hint="eastAsia"/>
        </w:rPr>
      </w:pPr>
      <w:r>
        <w:rPr>
          <w:rFonts w:hint="eastAsia"/>
        </w:rPr>
        <w:t>他是一位有果效的传道人，强调悔改归正的必要性、与主圣洁同行，以及对上帝儿女在来生等候的福乐的极大盼望。</w:t>
      </w:r>
    </w:p>
    <w:p w14:paraId="10AA4547">
      <w:pPr>
        <w:pStyle w:val="8"/>
        <w:jc w:val="left"/>
        <w:rPr>
          <w:rFonts w:hint="eastAsia"/>
        </w:rPr>
      </w:pPr>
    </w:p>
    <w:p w14:paraId="6B49B1C6">
      <w:pPr>
        <w:pStyle w:val="8"/>
        <w:jc w:val="left"/>
        <w:rPr>
          <w:rFonts w:hint="eastAsia"/>
        </w:rPr>
      </w:pPr>
      <w:r>
        <w:rPr>
          <w:rFonts w:hint="eastAsia"/>
        </w:rPr>
        <w:t>As already noted in connection with his work on the Lord’s Supper, he stressed that the believer’s conviction and assurance do not rest on religious feelings or subjective dispositions, however powerful these may sometimes be, but on the objective promises and saving work of God in Christ.</w:t>
      </w:r>
    </w:p>
    <w:p w14:paraId="48F718F8">
      <w:pPr>
        <w:pStyle w:val="8"/>
        <w:jc w:val="left"/>
        <w:rPr>
          <w:rFonts w:hint="eastAsia"/>
        </w:rPr>
      </w:pPr>
      <w:r>
        <w:rPr>
          <w:rFonts w:hint="eastAsia"/>
        </w:rPr>
        <w:t>正如在他关于主晚餐的著作中已经提到的，他强调信徒的确信和确据，并不建立在宗教情感或主观心态上，无论这些有时可能多么强烈，而是建立在神在基督里客观的应许和拯救之工上。</w:t>
      </w:r>
    </w:p>
    <w:p w14:paraId="0139E63C">
      <w:pPr>
        <w:pStyle w:val="8"/>
        <w:jc w:val="left"/>
        <w:rPr>
          <w:rFonts w:hint="eastAsia"/>
        </w:rPr>
      </w:pPr>
    </w:p>
    <w:p w14:paraId="59CEFC0A">
      <w:pPr>
        <w:pStyle w:val="8"/>
        <w:jc w:val="left"/>
        <w:rPr>
          <w:rFonts w:hint="eastAsia"/>
        </w:rPr>
      </w:pPr>
      <w:r>
        <w:rPr>
          <w:rFonts w:hint="eastAsia"/>
        </w:rPr>
        <w:t>Saldenus was appreciated for his spiritual and theological balance as well as for flashes of unusual spiritual perceptivity.</w:t>
      </w:r>
    </w:p>
    <w:p w14:paraId="40EB4989">
      <w:pPr>
        <w:pStyle w:val="8"/>
      </w:pPr>
      <w:r>
        <w:rPr>
          <w:rFonts w:hint="eastAsia"/>
        </w:rPr>
        <w:t>萨尔登努斯因其属灵和神学上的平衡，以及不时闪现的非凡属灵洞察力而备受赞赏。</w:t>
      </w:r>
      <w:r>
        <w:rPr>
          <w:lang w:val="en" w:eastAsia="en" w:bidi="en"/>
        </w:rPr>
        <w:t xml:space="preserve"> </w:t>
      </w:r>
    </w:p>
    <w:p w14:paraId="6D584ECB">
      <w:pPr>
        <w:pStyle w:val="8"/>
        <w:jc w:val="left"/>
        <w:rPr>
          <w:rFonts w:hint="eastAsia"/>
        </w:rPr>
      </w:pPr>
    </w:p>
    <w:p w14:paraId="1419080E">
      <w:pPr>
        <w:pStyle w:val="8"/>
        <w:jc w:val="left"/>
        <w:rPr>
          <w:rFonts w:hint="eastAsia"/>
        </w:rPr>
      </w:pPr>
      <w:r>
        <w:drawing>
          <wp:anchor distT="0" distB="0" distL="0" distR="0" simplePos="0" relativeHeight="251659264" behindDoc="0" locked="0" layoutInCell="1" allowOverlap="1">
            <wp:simplePos x="0" y="0"/>
            <wp:positionH relativeFrom="margin">
              <wp:align>center</wp:align>
            </wp:positionH>
            <wp:positionV relativeFrom="line">
              <wp:align>top</wp:align>
            </wp:positionV>
            <wp:extent cx="5486400" cy="6858000"/>
            <wp:effectExtent l="0" t="0" r="0" b="0"/>
            <wp:wrapTopAndBottom/>
            <wp:docPr id="1" name="00020.jpg" descr="0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0020.jpg" descr="00020.jpg"/>
                    <pic:cNvPicPr>
                      <a:picLocks noChangeAspect="1"/>
                    </pic:cNvPicPr>
                  </pic:nvPicPr>
                  <pic:blipFill>
                    <a:blip r:embed="rId9"/>
                    <a:stretch>
                      <a:fillRect/>
                    </a:stretch>
                  </pic:blipFill>
                  <pic:spPr>
                    <a:xfrm>
                      <a:off x="0" y="0"/>
                      <a:ext cx="5486400" cy="6858000"/>
                    </a:xfrm>
                    <a:prstGeom prst="rect">
                      <a:avLst/>
                    </a:prstGeom>
                  </pic:spPr>
                </pic:pic>
              </a:graphicData>
            </a:graphic>
          </wp:anchor>
        </w:drawing>
      </w:r>
    </w:p>
    <w:p w14:paraId="1085E037">
      <w:pPr>
        <w:pStyle w:val="8"/>
        <w:jc w:val="left"/>
        <w:rPr>
          <w:rFonts w:hint="eastAsia"/>
        </w:rPr>
      </w:pPr>
    </w:p>
    <w:p w14:paraId="352FBECE">
      <w:pPr>
        <w:pStyle w:val="6"/>
        <w:rPr>
          <w:rFonts w:hint="eastAsia"/>
        </w:rPr>
      </w:pPr>
      <w:bookmarkStart w:id="2" w:name="calibre_pb_4"/>
      <w:bookmarkEnd w:id="2"/>
      <w:r>
        <w:rPr>
          <w:rFonts w:hint="eastAsia"/>
        </w:rPr>
        <w:t>Wilhelmus à Brakel</w:t>
      </w:r>
    </w:p>
    <w:p w14:paraId="32A5A733">
      <w:pPr>
        <w:pStyle w:val="6"/>
        <w:rPr>
          <w:rFonts w:hint="eastAsia"/>
        </w:rPr>
      </w:pPr>
      <w:r>
        <w:rPr>
          <w:rFonts w:hint="eastAsia"/>
        </w:rPr>
        <w:t>威廉默斯·à·布雷克尔</w:t>
      </w:r>
    </w:p>
    <w:p w14:paraId="01AD3A48">
      <w:pPr>
        <w:pStyle w:val="6"/>
        <w:rPr>
          <w:rFonts w:hint="eastAsia"/>
        </w:rPr>
      </w:pPr>
    </w:p>
    <w:p w14:paraId="5D706B20">
      <w:pPr>
        <w:pStyle w:val="6"/>
        <w:rPr>
          <w:rFonts w:hint="eastAsia"/>
        </w:rPr>
      </w:pPr>
      <w:r>
        <w:rPr>
          <w:rFonts w:hint="eastAsia"/>
        </w:rPr>
        <w:t>Only slightly younger than Saldenus, Wilhelmus à Brakel lived from 1635 until 1711.</w:t>
      </w:r>
    </w:p>
    <w:p w14:paraId="209116F7">
      <w:pPr>
        <w:pStyle w:val="6"/>
        <w:rPr>
          <w:rFonts w:hint="eastAsia"/>
        </w:rPr>
      </w:pPr>
      <w:r>
        <w:rPr>
          <w:rFonts w:hint="eastAsia"/>
        </w:rPr>
        <w:t>威廉默斯·à·布雷克尔只比萨尔登努斯稍年轻，生活于1635年至1711年。</w:t>
      </w:r>
    </w:p>
    <w:p w14:paraId="1268DC91">
      <w:pPr>
        <w:pStyle w:val="6"/>
        <w:rPr>
          <w:rFonts w:hint="eastAsia"/>
        </w:rPr>
      </w:pPr>
    </w:p>
    <w:p w14:paraId="4E83D6D3">
      <w:pPr>
        <w:pStyle w:val="6"/>
        <w:rPr>
          <w:rFonts w:hint="eastAsia"/>
        </w:rPr>
      </w:pPr>
      <w:r>
        <w:rPr>
          <w:rFonts w:hint="eastAsia"/>
        </w:rPr>
        <w:t>The son of a prominent minister in the Further Reformation tradition, he was trained for ministry at Franeker and Utrecht, where he was deeply influenced by Voetius.</w:t>
      </w:r>
    </w:p>
    <w:p w14:paraId="401F703A">
      <w:pPr>
        <w:pStyle w:val="6"/>
        <w:rPr>
          <w:rFonts w:hint="eastAsia"/>
        </w:rPr>
      </w:pPr>
      <w:r>
        <w:rPr>
          <w:rFonts w:hint="eastAsia"/>
        </w:rPr>
        <w:t>作为继发宗教改革传统中一位杰出牧师的儿子，他在弗拉讷克和乌得勒支接受事奉训练，并在那里深受乌丢斯的深刻影响。</w:t>
      </w:r>
    </w:p>
    <w:p w14:paraId="17391DAE">
      <w:pPr>
        <w:pStyle w:val="6"/>
        <w:rPr>
          <w:rFonts w:hint="eastAsia"/>
        </w:rPr>
      </w:pPr>
    </w:p>
    <w:p w14:paraId="33A46758">
      <w:pPr>
        <w:pStyle w:val="6"/>
        <w:rPr>
          <w:rFonts w:hint="eastAsia"/>
        </w:rPr>
      </w:pPr>
      <w:r>
        <w:rPr>
          <w:rFonts w:hint="eastAsia"/>
        </w:rPr>
        <w:t>He served congregations in Exmorra (1662), Stavoren (1665), Harlingen (1670), Leeuwarden (1673), and Rotterdam (1683).</w:t>
      </w:r>
    </w:p>
    <w:p w14:paraId="26564D7F">
      <w:pPr>
        <w:pStyle w:val="6"/>
        <w:rPr>
          <w:rFonts w:hint="eastAsia"/>
        </w:rPr>
      </w:pPr>
      <w:r>
        <w:rPr>
          <w:rFonts w:hint="eastAsia"/>
        </w:rPr>
        <w:t>他先后在埃克斯莫拉（1662年）、斯塔福伦（1665年）、哈灵根（1670年）、吕伐登（1673年）和鹿特丹（1683年）的教会服事。</w:t>
      </w:r>
    </w:p>
    <w:p w14:paraId="3322D30B">
      <w:pPr>
        <w:pStyle w:val="6"/>
        <w:rPr>
          <w:rFonts w:hint="eastAsia"/>
        </w:rPr>
      </w:pPr>
    </w:p>
    <w:p w14:paraId="3C8631CB">
      <w:pPr>
        <w:pStyle w:val="6"/>
        <w:rPr>
          <w:rFonts w:hint="eastAsia"/>
        </w:rPr>
      </w:pPr>
      <w:r>
        <w:rPr>
          <w:rFonts w:hint="eastAsia"/>
        </w:rPr>
        <w:t>He was a gifted and much appreciated preacher.</w:t>
      </w:r>
    </w:p>
    <w:p w14:paraId="3BE36A8F">
      <w:pPr>
        <w:pStyle w:val="6"/>
        <w:rPr>
          <w:rFonts w:hint="eastAsia"/>
        </w:rPr>
      </w:pPr>
      <w:r>
        <w:rPr>
          <w:rFonts w:hint="eastAsia"/>
        </w:rPr>
        <w:t>他是一位有恩赐且备受赞赏的传道人。</w:t>
      </w:r>
    </w:p>
    <w:p w14:paraId="6472970A">
      <w:pPr>
        <w:pStyle w:val="6"/>
        <w:rPr>
          <w:rFonts w:hint="eastAsia"/>
        </w:rPr>
      </w:pPr>
    </w:p>
    <w:p w14:paraId="037D2C42">
      <w:pPr>
        <w:pStyle w:val="6"/>
        <w:rPr>
          <w:rFonts w:hint="eastAsia"/>
        </w:rPr>
      </w:pPr>
      <w:r>
        <w:rPr>
          <w:rFonts w:hint="eastAsia"/>
        </w:rPr>
        <w:t>Initially inclined toward the mystical features of Labadism, he in time came to understand and to warn in print against the separatism of that movement.</w:t>
      </w:r>
    </w:p>
    <w:p w14:paraId="772A7AE1">
      <w:pPr>
        <w:pStyle w:val="6"/>
        <w:rPr>
          <w:rFonts w:hint="eastAsia"/>
        </w:rPr>
      </w:pPr>
      <w:r>
        <w:rPr>
          <w:rFonts w:hint="eastAsia"/>
        </w:rPr>
        <w:t>起初他倾向于拉巴底主义的神秘主义特征，后来逐渐理解并以文字警告那个运动的分离主义。</w:t>
      </w:r>
    </w:p>
    <w:p w14:paraId="2C846F9A">
      <w:pPr>
        <w:pStyle w:val="6"/>
        <w:rPr>
          <w:rFonts w:hint="eastAsia"/>
        </w:rPr>
      </w:pPr>
    </w:p>
    <w:p w14:paraId="36BD85CB">
      <w:pPr>
        <w:pStyle w:val="6"/>
        <w:rPr>
          <w:rFonts w:hint="eastAsia"/>
        </w:rPr>
      </w:pPr>
      <w:r>
        <w:rPr>
          <w:rFonts w:hint="eastAsia"/>
        </w:rPr>
        <w:t>He advocated conventicles as effective instruments for cultivating deeper, more reflective spirituality, inspiration, instruction in the faith, supportive fellowship, and fervent prayer life.</w:t>
      </w:r>
    </w:p>
    <w:p w14:paraId="4FEDDB05">
      <w:pPr>
        <w:pStyle w:val="6"/>
        <w:rPr>
          <w:rFonts w:hint="eastAsia"/>
        </w:rPr>
      </w:pPr>
      <w:r>
        <w:rPr>
          <w:rFonts w:hint="eastAsia"/>
        </w:rPr>
        <w:t>他提倡私人灵修会，视之为培养更深刻、更具反思性的灵性、灵感、信仰教导、支持性团契和热切祷告生活的有效工具。</w:t>
      </w:r>
    </w:p>
    <w:p w14:paraId="7600B901">
      <w:pPr>
        <w:pStyle w:val="6"/>
        <w:rPr>
          <w:rFonts w:hint="eastAsia"/>
        </w:rPr>
      </w:pPr>
    </w:p>
    <w:p w14:paraId="790C3DB9">
      <w:pPr>
        <w:pStyle w:val="6"/>
        <w:rPr>
          <w:rFonts w:hint="eastAsia"/>
        </w:rPr>
      </w:pPr>
      <w:r>
        <w:rPr>
          <w:rFonts w:hint="eastAsia"/>
        </w:rPr>
        <w:t>These were private, weekday services that were controversial because consistories and civil authorities often perceived them to be an indictment on the official public worship and church life of the Dutch Reformed Church.</w:t>
      </w:r>
    </w:p>
    <w:p w14:paraId="545EA931">
      <w:pPr>
        <w:pStyle w:val="6"/>
        <w:rPr>
          <w:rFonts w:hint="eastAsia"/>
        </w:rPr>
      </w:pPr>
      <w:r>
        <w:rPr>
          <w:rFonts w:hint="eastAsia"/>
        </w:rPr>
        <w:t>这些是私下的、周间的崇拜，备受争议，因为长老会和民事当局常常认为它们是对荷兰改革宗教会官方公共敬拜和教会生活的控诉。</w:t>
      </w:r>
    </w:p>
    <w:p w14:paraId="6EF33DAA">
      <w:pPr>
        <w:pStyle w:val="6"/>
        <w:rPr>
          <w:rFonts w:hint="eastAsia"/>
        </w:rPr>
      </w:pPr>
    </w:p>
    <w:p w14:paraId="7555A51E">
      <w:pPr>
        <w:pStyle w:val="6"/>
        <w:rPr>
          <w:rFonts w:hint="eastAsia"/>
        </w:rPr>
      </w:pPr>
      <w:r>
        <w:rPr>
          <w:rFonts w:hint="eastAsia"/>
        </w:rPr>
        <w:t>“Father à Brakel’s” public opposition to the role of Dutch civil officials in both approving ministers called to serve in congregations and at times dismissing them from service made him controversial.</w:t>
      </w:r>
    </w:p>
    <w:p w14:paraId="25BDF739">
      <w:pPr>
        <w:pStyle w:val="6"/>
        <w:rPr>
          <w:rFonts w:hint="eastAsia"/>
        </w:rPr>
      </w:pPr>
      <w:r>
        <w:rPr>
          <w:rFonts w:hint="eastAsia"/>
        </w:rPr>
        <w:t>“à·布雷克尔教父”公开反对荷兰民事官员在批准被呼召在教会服事的牧师以及有时将他们解职的角色，这使他备受争议。</w:t>
      </w:r>
    </w:p>
    <w:p w14:paraId="01A1260B">
      <w:pPr>
        <w:pStyle w:val="6"/>
        <w:rPr>
          <w:rFonts w:hint="eastAsia"/>
        </w:rPr>
      </w:pPr>
    </w:p>
    <w:p w14:paraId="7B59967B">
      <w:pPr>
        <w:pStyle w:val="6"/>
        <w:rPr>
          <w:rFonts w:hint="eastAsia"/>
        </w:rPr>
      </w:pPr>
      <w:r>
        <w:rPr>
          <w:rFonts w:hint="eastAsia"/>
        </w:rPr>
        <w:t>The role of civil authorities in Dutch church life had been a long-standing thorn in the side of Reformed leaders, however, but à Brakel’s popularity and measured restraint protected him from removal.</w:t>
      </w:r>
    </w:p>
    <w:p w14:paraId="1BB19128">
      <w:pPr>
        <w:pStyle w:val="6"/>
        <w:rPr>
          <w:rFonts w:hint="eastAsia"/>
        </w:rPr>
      </w:pPr>
      <w:r>
        <w:rPr>
          <w:rFonts w:hint="eastAsia"/>
        </w:rPr>
        <w:t>然而，民事当局在荷兰教会生活中的角色长期以来一直是改革宗教会领袖的眼中钉，但à·布雷克尔的声望和有节制的克制保护了他免于被免职。</w:t>
      </w:r>
    </w:p>
    <w:p w14:paraId="33B0DD51">
      <w:pPr>
        <w:pStyle w:val="6"/>
        <w:rPr>
          <w:rFonts w:hint="eastAsia"/>
        </w:rPr>
      </w:pPr>
    </w:p>
    <w:p w14:paraId="2B78F24C">
      <w:pPr>
        <w:pStyle w:val="6"/>
        <w:rPr>
          <w:rFonts w:hint="eastAsia"/>
        </w:rPr>
      </w:pPr>
      <w:r>
        <w:rPr>
          <w:rFonts w:hint="eastAsia"/>
        </w:rPr>
        <w:t>Like that of Voetius, his mentor, his preaching and writing were an appealing blend of confessional Reformed orthodoxy and explicitly concrete spiritual practice.</w:t>
      </w:r>
    </w:p>
    <w:p w14:paraId="1180C146">
      <w:pPr>
        <w:pStyle w:val="6"/>
        <w:rPr>
          <w:rFonts w:hint="eastAsia"/>
        </w:rPr>
      </w:pPr>
      <w:r>
        <w:rPr>
          <w:rFonts w:hint="eastAsia"/>
        </w:rPr>
        <w:t>如同他的导师乌丢斯一样，他的讲道和写作是信条式改革宗正统与明确具体的属灵实践的迷人结合。</w:t>
      </w:r>
    </w:p>
    <w:p w14:paraId="3B404B27">
      <w:pPr>
        <w:pStyle w:val="6"/>
        <w:rPr>
          <w:rFonts w:hint="eastAsia"/>
        </w:rPr>
      </w:pPr>
    </w:p>
    <w:p w14:paraId="7DE041C6">
      <w:pPr>
        <w:pStyle w:val="6"/>
        <w:rPr>
          <w:rFonts w:hint="eastAsia"/>
        </w:rPr>
      </w:pPr>
      <w:r>
        <w:rPr>
          <w:rFonts w:hint="eastAsia"/>
        </w:rPr>
        <w:t>In fact, his followers, an unusually extensive group, were known as Brakelian Voetians.</w:t>
      </w:r>
    </w:p>
    <w:p w14:paraId="2D1B6B49">
      <w:pPr>
        <w:pStyle w:val="6"/>
        <w:rPr>
          <w:rFonts w:hint="eastAsia"/>
        </w:rPr>
      </w:pPr>
      <w:r>
        <w:rPr>
          <w:rFonts w:hint="eastAsia"/>
        </w:rPr>
        <w:t>事实上，他的追随者，一个异常庞大的群体，被称为布雷克尔派乌丢斯主义者。</w:t>
      </w:r>
    </w:p>
    <w:p w14:paraId="3DB51B99">
      <w:pPr>
        <w:pStyle w:val="6"/>
        <w:rPr>
          <w:rFonts w:hint="eastAsia"/>
        </w:rPr>
      </w:pPr>
    </w:p>
    <w:p w14:paraId="7B4EC3DA">
      <w:pPr>
        <w:pStyle w:val="6"/>
        <w:rPr>
          <w:rFonts w:hint="eastAsia"/>
        </w:rPr>
      </w:pPr>
      <w:r>
        <w:rPr>
          <w:rFonts w:hint="eastAsia"/>
        </w:rPr>
        <w:t>His publications were widely read and frequently reprinted deep into the nineteenth century.</w:t>
      </w:r>
    </w:p>
    <w:p w14:paraId="336E69D5">
      <w:pPr>
        <w:pStyle w:val="6"/>
        <w:rPr>
          <w:rFonts w:hint="eastAsia"/>
        </w:rPr>
      </w:pPr>
      <w:r>
        <w:rPr>
          <w:rFonts w:hint="eastAsia"/>
        </w:rPr>
        <w:t>他的出版物被广泛阅读，并频繁重印，直到十九世纪。</w:t>
      </w:r>
    </w:p>
    <w:p w14:paraId="3A1C636F">
      <w:pPr>
        <w:pStyle w:val="6"/>
        <w:rPr>
          <w:rFonts w:hint="eastAsia"/>
        </w:rPr>
      </w:pPr>
    </w:p>
    <w:p w14:paraId="61B695D1">
      <w:pPr>
        <w:pStyle w:val="6"/>
        <w:rPr>
          <w:rFonts w:hint="eastAsia"/>
        </w:rPr>
      </w:pPr>
      <w:r>
        <w:rPr>
          <w:rFonts w:hint="eastAsia"/>
        </w:rPr>
        <w:t>À Brakel’s most important and extensive work is his Reasonable Christianity (Redelijke Godsdienst).</w:t>
      </w:r>
    </w:p>
    <w:p w14:paraId="739D1719">
      <w:pPr>
        <w:pStyle w:val="6"/>
        <w:rPr>
          <w:rFonts w:hint="eastAsia"/>
        </w:rPr>
      </w:pPr>
      <w:r>
        <w:rPr>
          <w:rFonts w:hint="eastAsia"/>
        </w:rPr>
        <w:t>à·布雷克尔最重要和最广泛的著作是他的《理性的基督教》（Redelijke Godsdienst）。</w:t>
      </w:r>
    </w:p>
    <w:p w14:paraId="251B11C1">
      <w:pPr>
        <w:pStyle w:val="6"/>
        <w:rPr>
          <w:rFonts w:hint="eastAsia"/>
        </w:rPr>
      </w:pPr>
    </w:p>
    <w:p w14:paraId="2395A628">
      <w:pPr>
        <w:pStyle w:val="6"/>
        <w:rPr>
          <w:rFonts w:hint="eastAsia"/>
        </w:rPr>
      </w:pPr>
      <w:r>
        <w:rPr>
          <w:rFonts w:hint="eastAsia"/>
        </w:rPr>
        <w:t>The first two of its three parts were first translated into English as The Christian’s Reasonable Service (4 vols.) in the last two decades of the twentieth century.</w:t>
      </w:r>
    </w:p>
    <w:p w14:paraId="0B91E154">
      <w:pPr>
        <w:pStyle w:val="6"/>
        <w:rPr>
          <w:rFonts w:hint="eastAsia"/>
        </w:rPr>
      </w:pPr>
      <w:r>
        <w:rPr>
          <w:rFonts w:hint="eastAsia"/>
        </w:rPr>
        <w:t>其三部中的前两部，在二十世纪的最后二十年，首次被翻译成英文，名为《基督徒理所当然的事奉》（4卷）。</w:t>
      </w:r>
    </w:p>
    <w:p w14:paraId="68DCCC18">
      <w:pPr>
        <w:pStyle w:val="6"/>
        <w:rPr>
          <w:rFonts w:hint="eastAsia"/>
        </w:rPr>
      </w:pPr>
    </w:p>
    <w:p w14:paraId="75B1E536">
      <w:pPr>
        <w:pStyle w:val="6"/>
        <w:rPr>
          <w:rFonts w:hint="eastAsia"/>
        </w:rPr>
      </w:pPr>
      <w:r>
        <w:rPr>
          <w:rFonts w:hint="eastAsia"/>
        </w:rPr>
        <w:t>Two-thirds of part three consists of a commentary on the book of Revelation.</w:t>
      </w:r>
    </w:p>
    <w:p w14:paraId="11CC82CB">
      <w:pPr>
        <w:pStyle w:val="6"/>
        <w:rPr>
          <w:rFonts w:hint="eastAsia"/>
        </w:rPr>
      </w:pPr>
      <w:r>
        <w:rPr>
          <w:rFonts w:hint="eastAsia"/>
        </w:rPr>
        <w:t>第三部的三分之二是对启示录的注释。</w:t>
      </w:r>
    </w:p>
    <w:p w14:paraId="52D58FDB">
      <w:pPr>
        <w:pStyle w:val="6"/>
        <w:rPr>
          <w:rFonts w:hint="eastAsia"/>
        </w:rPr>
      </w:pPr>
    </w:p>
    <w:p w14:paraId="45F65FCC">
      <w:pPr>
        <w:pStyle w:val="6"/>
        <w:rPr>
          <w:rFonts w:hint="eastAsia"/>
        </w:rPr>
      </w:pPr>
      <w:r>
        <w:rPr>
          <w:rFonts w:hint="eastAsia"/>
        </w:rPr>
        <w:t>The subtitle of this material identifies it as “a work in which the divine truths of the covenant of grace are explained.”</w:t>
      </w:r>
    </w:p>
    <w:p w14:paraId="6955AD60">
      <w:pPr>
        <w:pStyle w:val="6"/>
        <w:rPr>
          <w:rFonts w:hint="eastAsia"/>
        </w:rPr>
      </w:pPr>
      <w:r>
        <w:rPr>
          <w:rFonts w:hint="eastAsia"/>
        </w:rPr>
        <w:t>这份材料的副标题将其确定为“一部解释恩典之约神圣真理的著作”。</w:t>
      </w:r>
    </w:p>
    <w:p w14:paraId="1BAE3AAF">
      <w:pPr>
        <w:pStyle w:val="6"/>
        <w:rPr>
          <w:rFonts w:hint="eastAsia"/>
        </w:rPr>
      </w:pPr>
    </w:p>
    <w:p w14:paraId="0634EEAE">
      <w:pPr>
        <w:pStyle w:val="6"/>
        <w:rPr>
          <w:rFonts w:hint="eastAsia"/>
        </w:rPr>
      </w:pPr>
      <w:r>
        <w:rPr>
          <w:rFonts w:hint="eastAsia"/>
        </w:rPr>
        <w:t>The first edition of Reasonable Christianity appeared in 1700, near the end of his long career.</w:t>
      </w:r>
    </w:p>
    <w:p w14:paraId="6CEDD86A">
      <w:pPr>
        <w:pStyle w:val="6"/>
        <w:rPr>
          <w:rFonts w:hint="eastAsia"/>
        </w:rPr>
      </w:pPr>
      <w:r>
        <w:rPr>
          <w:rFonts w:hint="eastAsia"/>
        </w:rPr>
        <w:t>《理性的基督教》第一版于1700年问世，接近他漫长生涯的尾声。</w:t>
      </w:r>
    </w:p>
    <w:p w14:paraId="28CB1113">
      <w:pPr>
        <w:pStyle w:val="6"/>
        <w:rPr>
          <w:rFonts w:hint="eastAsia"/>
        </w:rPr>
      </w:pPr>
    </w:p>
    <w:p w14:paraId="6E30E7EF">
      <w:pPr>
        <w:pStyle w:val="6"/>
        <w:rPr>
          <w:rFonts w:hint="eastAsia"/>
        </w:rPr>
      </w:pPr>
      <w:r>
        <w:rPr>
          <w:rFonts w:hint="eastAsia"/>
        </w:rPr>
        <w:t>By the next year it had to be reprinted.</w:t>
      </w:r>
    </w:p>
    <w:p w14:paraId="2A32C568">
      <w:pPr>
        <w:pStyle w:val="6"/>
        <w:rPr>
          <w:rFonts w:hint="eastAsia"/>
        </w:rPr>
      </w:pPr>
      <w:r>
        <w:rPr>
          <w:rFonts w:hint="eastAsia"/>
        </w:rPr>
        <w:t>到第二年，它就必须重印。</w:t>
      </w:r>
    </w:p>
    <w:p w14:paraId="1FE93181">
      <w:pPr>
        <w:pStyle w:val="6"/>
        <w:rPr>
          <w:rFonts w:hint="eastAsia"/>
        </w:rPr>
      </w:pPr>
    </w:p>
    <w:p w14:paraId="2C493064">
      <w:pPr>
        <w:pStyle w:val="6"/>
        <w:rPr>
          <w:rFonts w:hint="eastAsia"/>
        </w:rPr>
      </w:pPr>
      <w:r>
        <w:rPr>
          <w:rFonts w:hint="eastAsia"/>
        </w:rPr>
        <w:t>Then it was expanded for its third appearance shortly thereafter.</w:t>
      </w:r>
    </w:p>
    <w:p w14:paraId="0408A26B">
      <w:pPr>
        <w:pStyle w:val="6"/>
        <w:rPr>
          <w:rFonts w:hint="eastAsia"/>
        </w:rPr>
      </w:pPr>
      <w:r>
        <w:rPr>
          <w:rFonts w:hint="eastAsia"/>
        </w:rPr>
        <w:t>不久之后，它又为第三次出版而扩充。</w:t>
      </w:r>
    </w:p>
    <w:p w14:paraId="4F9F8E2A">
      <w:pPr>
        <w:pStyle w:val="6"/>
        <w:rPr>
          <w:rFonts w:hint="eastAsia"/>
        </w:rPr>
      </w:pPr>
    </w:p>
    <w:p w14:paraId="6411C0F6">
      <w:pPr>
        <w:pStyle w:val="6"/>
        <w:rPr>
          <w:rFonts w:hint="eastAsia"/>
        </w:rPr>
      </w:pPr>
      <w:r>
        <w:rPr>
          <w:rFonts w:hint="eastAsia"/>
        </w:rPr>
        <w:t>It enjoyed some twenty reprints in the eighteenth century alone.</w:t>
      </w:r>
    </w:p>
    <w:p w14:paraId="03362BE9">
      <w:pPr>
        <w:pStyle w:val="6"/>
        <w:rPr>
          <w:rFonts w:hint="eastAsia"/>
        </w:rPr>
      </w:pPr>
      <w:r>
        <w:rPr>
          <w:rFonts w:hint="eastAsia"/>
        </w:rPr>
        <w:t>仅在十八世纪，它就重印了约二十次。</w:t>
      </w:r>
    </w:p>
    <w:p w14:paraId="5CB6DBFA">
      <w:pPr>
        <w:pStyle w:val="6"/>
        <w:rPr>
          <w:rFonts w:hint="eastAsia"/>
        </w:rPr>
      </w:pPr>
    </w:p>
    <w:p w14:paraId="6DAC94BB">
      <w:pPr>
        <w:pStyle w:val="6"/>
        <w:rPr>
          <w:rFonts w:hint="eastAsia"/>
        </w:rPr>
      </w:pPr>
      <w:r>
        <w:rPr>
          <w:rFonts w:hint="eastAsia"/>
        </w:rPr>
        <w:t>It was one of the most frequently cited works of “the old authors,” as Further Reformation writers were called by Dutch-speaking American religious writers in the nineteenth century.</w:t>
      </w:r>
    </w:p>
    <w:p w14:paraId="12F885F6">
      <w:pPr>
        <w:pStyle w:val="6"/>
        <w:rPr>
          <w:rFonts w:hint="eastAsia"/>
        </w:rPr>
      </w:pPr>
      <w:r>
        <w:rPr>
          <w:rFonts w:hint="eastAsia"/>
        </w:rPr>
        <w:t>它是“古时作者”最常被引用的著作之一，十九世纪讲荷兰语的美国宗教作家如此称呼继发宗教改革的作家。</w:t>
      </w:r>
    </w:p>
    <w:p w14:paraId="55B5D377">
      <w:pPr>
        <w:pStyle w:val="6"/>
        <w:rPr>
          <w:rFonts w:hint="eastAsia"/>
        </w:rPr>
      </w:pPr>
    </w:p>
    <w:p w14:paraId="372752D5">
      <w:pPr>
        <w:pStyle w:val="6"/>
        <w:rPr>
          <w:rFonts w:hint="eastAsia"/>
        </w:rPr>
      </w:pPr>
      <w:r>
        <w:rPr>
          <w:rFonts w:hint="eastAsia"/>
        </w:rPr>
        <w:t>Far from being academic theology, the work might well be called “applied devotional theology” for its blend of doctrine and Christian living.</w:t>
      </w:r>
    </w:p>
    <w:p w14:paraId="44981CCF">
      <w:pPr>
        <w:pStyle w:val="6"/>
        <w:rPr>
          <w:rFonts w:hint="eastAsia"/>
        </w:rPr>
      </w:pPr>
      <w:r>
        <w:rPr>
          <w:rFonts w:hint="eastAsia"/>
        </w:rPr>
        <w:t>这本著作远非学术神学，因其教义与基督徒生活的融合，很可以被称为“应用灵修神学”。</w:t>
      </w:r>
    </w:p>
    <w:p w14:paraId="6B5C32B0">
      <w:pPr>
        <w:pStyle w:val="6"/>
        <w:rPr>
          <w:rFonts w:hint="eastAsia"/>
        </w:rPr>
      </w:pPr>
    </w:p>
    <w:p w14:paraId="7868BEBA">
      <w:pPr>
        <w:pStyle w:val="6"/>
        <w:rPr>
          <w:rFonts w:hint="eastAsia"/>
        </w:rPr>
      </w:pPr>
      <w:r>
        <w:rPr>
          <w:rFonts w:hint="eastAsia"/>
        </w:rPr>
        <w:t>Part one is a readable, popular-level explanation and application of forty-two main doctrinal topics (loci) of the Christian faith; it comes to just over a thousand pages.</w:t>
      </w:r>
    </w:p>
    <w:p w14:paraId="4D0982C9">
      <w:pPr>
        <w:pStyle w:val="6"/>
        <w:rPr>
          <w:rFonts w:hint="eastAsia"/>
        </w:rPr>
      </w:pPr>
      <w:r>
        <w:rPr>
          <w:rFonts w:hint="eastAsia"/>
        </w:rPr>
        <w:t>第一部是对基督教信仰四十二个主要教义要点（loci）的可读、通俗的解释和应用；篇幅超过一千页。</w:t>
      </w:r>
    </w:p>
    <w:p w14:paraId="60C81F4E">
      <w:pPr>
        <w:pStyle w:val="6"/>
        <w:rPr>
          <w:rFonts w:hint="eastAsia"/>
        </w:rPr>
      </w:pPr>
    </w:p>
    <w:p w14:paraId="141E81F3">
      <w:pPr>
        <w:pStyle w:val="6"/>
        <w:rPr>
          <w:rFonts w:hint="eastAsia"/>
        </w:rPr>
      </w:pPr>
      <w:r>
        <w:rPr>
          <w:rFonts w:hint="eastAsia"/>
        </w:rPr>
        <w:t>Part two is entirely on living the sanctified life as understood by explaining the Ten Commandments, the main spiritual affections, the Lord’s Prayer, classic Christian virtues, spiritual struggles, perseverance, and the doctrine of the last things; it comes to almost seven hundred pages.</w:t>
      </w:r>
    </w:p>
    <w:p w14:paraId="405396D4">
      <w:pPr>
        <w:pStyle w:val="6"/>
        <w:rPr>
          <w:rFonts w:hint="eastAsia"/>
        </w:rPr>
      </w:pPr>
      <w:r>
        <w:rPr>
          <w:rFonts w:hint="eastAsia"/>
        </w:rPr>
        <w:t>第二部完全是关于过成圣的生活，通过解释十诫、主要的属灵情感、主祷文、经典的基督徒美德、属灵挣扎、坚忍以及末世论来理解；篇幅近七百页。</w:t>
      </w:r>
    </w:p>
    <w:p w14:paraId="5659F6DF">
      <w:pPr>
        <w:pStyle w:val="6"/>
        <w:rPr>
          <w:rFonts w:hint="eastAsia"/>
        </w:rPr>
      </w:pPr>
    </w:p>
    <w:p w14:paraId="14DD4DC1">
      <w:pPr>
        <w:pStyle w:val="6"/>
        <w:rPr>
          <w:rFonts w:hint="eastAsia"/>
        </w:rPr>
      </w:pPr>
      <w:r>
        <w:rPr>
          <w:rFonts w:hint="eastAsia"/>
        </w:rPr>
        <w:t>Part three is a survey of redemptive history from creation through the New Testament church and culminates with the lengthy commentary on the book of Revelation; it comes to three hundred and fifty pages, two hundred of them devoted to the commentary.</w:t>
      </w:r>
    </w:p>
    <w:p w14:paraId="6D398445">
      <w:pPr>
        <w:pStyle w:val="6"/>
        <w:rPr>
          <w:rFonts w:hint="eastAsia"/>
        </w:rPr>
      </w:pPr>
      <w:r>
        <w:rPr>
          <w:rFonts w:hint="eastAsia"/>
        </w:rPr>
        <w:t>第三部是对从创造到新约教会的救赎历史的概览，并以对启示录的长篇注释告终；篇幅三百五十页，其中二百页专门用于注释。</w:t>
      </w:r>
    </w:p>
    <w:p w14:paraId="23047C3E">
      <w:pPr>
        <w:pStyle w:val="6"/>
        <w:rPr>
          <w:rFonts w:hint="eastAsia"/>
        </w:rPr>
      </w:pPr>
    </w:p>
    <w:p w14:paraId="26A92CBA">
      <w:pPr>
        <w:pStyle w:val="6"/>
        <w:rPr>
          <w:rFonts w:hint="eastAsia"/>
        </w:rPr>
      </w:pPr>
      <w:r>
        <w:rPr>
          <w:rFonts w:hint="eastAsia"/>
        </w:rPr>
        <w:t>It was probably the most widely read and consulted work of its kind in Dutch Reformed circles through the nineteenth century.</w:t>
      </w:r>
    </w:p>
    <w:p w14:paraId="093C1541">
      <w:pPr>
        <w:pStyle w:val="6"/>
        <w:rPr>
          <w:rFonts w:hint="eastAsia"/>
        </w:rPr>
      </w:pPr>
      <w:r>
        <w:rPr>
          <w:rFonts w:hint="eastAsia"/>
        </w:rPr>
        <w:t>直到十九世纪，它可能是荷兰改革宗教会圈子中最被广泛阅读和查阅的同类著作。</w:t>
      </w:r>
    </w:p>
    <w:p w14:paraId="2D3C4E11">
      <w:pPr>
        <w:pStyle w:val="6"/>
        <w:rPr>
          <w:rFonts w:hint="eastAsia"/>
        </w:rPr>
      </w:pPr>
    </w:p>
    <w:p w14:paraId="469F65A4">
      <w:pPr>
        <w:pStyle w:val="6"/>
        <w:rPr>
          <w:rFonts w:hint="eastAsia"/>
        </w:rPr>
      </w:pPr>
      <w:r>
        <w:rPr>
          <w:rFonts w:hint="eastAsia"/>
        </w:rPr>
        <w:t>Another popular title by the same author is The True Christian or Upright Believer, a collection of ten sermons.</w:t>
      </w:r>
    </w:p>
    <w:p w14:paraId="6D642EE4">
      <w:pPr>
        <w:pStyle w:val="6"/>
        <w:rPr>
          <w:rFonts w:hint="eastAsia"/>
        </w:rPr>
      </w:pPr>
      <w:r>
        <w:rPr>
          <w:rFonts w:hint="eastAsia"/>
        </w:rPr>
        <w:t>同一作者的另一部流行著作是《真基督徒或正直的信徒》，这是一本包含十篇讲道的文集。</w:t>
      </w:r>
    </w:p>
    <w:p w14:paraId="0D9CC6E4">
      <w:pPr>
        <w:pStyle w:val="6"/>
        <w:rPr>
          <w:rFonts w:hint="eastAsia"/>
        </w:rPr>
      </w:pPr>
    </w:p>
    <w:p w14:paraId="7F8D0B17">
      <w:pPr>
        <w:pStyle w:val="6"/>
        <w:rPr>
          <w:rFonts w:hint="eastAsia"/>
        </w:rPr>
      </w:pPr>
      <w:r>
        <w:rPr>
          <w:rFonts w:hint="eastAsia"/>
        </w:rPr>
        <w:t>Hallelujah! Or, Praising the Lord deals with the administration of the covenant of grace in both the Old and New Testaments.</w:t>
      </w:r>
    </w:p>
    <w:p w14:paraId="3EFE00D6">
      <w:pPr>
        <w:pStyle w:val="6"/>
        <w:rPr>
          <w:rFonts w:hint="eastAsia"/>
        </w:rPr>
      </w:pPr>
      <w:r>
        <w:rPr>
          <w:rFonts w:hint="eastAsia"/>
        </w:rPr>
        <w:t>《哈利路亚！或，赞美主》论及旧约和新约中恩典之约的施行。</w:t>
      </w:r>
    </w:p>
    <w:p w14:paraId="41EA5AD4">
      <w:pPr>
        <w:pStyle w:val="6"/>
        <w:rPr>
          <w:rFonts w:hint="eastAsia"/>
        </w:rPr>
      </w:pPr>
    </w:p>
    <w:p w14:paraId="706F6242">
      <w:pPr>
        <w:pStyle w:val="6"/>
        <w:rPr>
          <w:rFonts w:hint="eastAsia"/>
        </w:rPr>
      </w:pPr>
      <w:r>
        <w:rPr>
          <w:rFonts w:hint="eastAsia"/>
        </w:rPr>
        <w:t>The Lord Jesus Christ, the Only and Sovereign Lord of the Church appeared in 1688.</w:t>
      </w:r>
    </w:p>
    <w:p w14:paraId="7BE94A6B">
      <w:pPr>
        <w:pStyle w:val="6"/>
        <w:rPr>
          <w:rFonts w:hint="eastAsia"/>
        </w:rPr>
      </w:pPr>
      <w:r>
        <w:rPr>
          <w:rFonts w:hint="eastAsia"/>
        </w:rPr>
        <w:t>《主耶稣基督，教会独一的主权之主》于1688年问世。</w:t>
      </w:r>
    </w:p>
    <w:p w14:paraId="7A4017FE">
      <w:pPr>
        <w:pStyle w:val="6"/>
        <w:rPr>
          <w:rFonts w:hint="eastAsia"/>
        </w:rPr>
      </w:pPr>
    </w:p>
    <w:p w14:paraId="56728E02">
      <w:pPr>
        <w:pStyle w:val="6"/>
        <w:rPr>
          <w:rFonts w:hint="eastAsia"/>
        </w:rPr>
      </w:pPr>
      <w:r>
        <w:rPr>
          <w:rFonts w:hint="eastAsia"/>
        </w:rPr>
        <w:t>His first wife, Sarah Nevius, was a popular Christian writer in her own right.</w:t>
      </w:r>
    </w:p>
    <w:p w14:paraId="3310B089">
      <w:pPr>
        <w:pStyle w:val="6"/>
        <w:rPr>
          <w:rFonts w:hint="eastAsia"/>
        </w:rPr>
      </w:pPr>
      <w:r>
        <w:rPr>
          <w:rFonts w:hint="eastAsia"/>
        </w:rPr>
        <w:t>他的第一任妻子莎拉·尼维乌斯，本身就是一位受欢迎的基督徒作家。</w:t>
      </w:r>
    </w:p>
    <w:p w14:paraId="4588FC50">
      <w:pPr>
        <w:pStyle w:val="6"/>
        <w:rPr>
          <w:rFonts w:hint="eastAsia"/>
        </w:rPr>
      </w:pPr>
    </w:p>
    <w:p w14:paraId="3AA7E98D">
      <w:pPr>
        <w:pStyle w:val="6"/>
        <w:rPr>
          <w:rFonts w:hint="eastAsia"/>
        </w:rPr>
      </w:pPr>
      <w:r>
        <w:rPr>
          <w:rFonts w:hint="eastAsia"/>
        </w:rPr>
        <w:t>Her book An Attentive Student of the Lord Jesus enjoyed wide circulation and was frequently reprinted.</w:t>
      </w:r>
    </w:p>
    <w:p w14:paraId="432F9896">
      <w:pPr>
        <w:pStyle w:val="6"/>
        <w:rPr>
          <w:rFonts w:hint="eastAsia"/>
        </w:rPr>
      </w:pPr>
      <w:r>
        <w:rPr>
          <w:rFonts w:hint="eastAsia"/>
        </w:rPr>
        <w:t>她的著作《主耶稣殷勤的学生》流传甚广，并被频繁重印。</w:t>
      </w:r>
    </w:p>
    <w:p w14:paraId="42AEB0B0">
      <w:pPr>
        <w:pStyle w:val="6"/>
        <w:rPr>
          <w:rFonts w:hint="eastAsia"/>
        </w:rPr>
      </w:pPr>
    </w:p>
    <w:p w14:paraId="32FD723E">
      <w:pPr>
        <w:pStyle w:val="6"/>
        <w:rPr>
          <w:rFonts w:hint="eastAsia"/>
        </w:rPr>
      </w:pPr>
      <w:r>
        <w:rPr>
          <w:rFonts w:hint="eastAsia"/>
        </w:rPr>
        <w:t>All of these titles represent the devotional and edifying literature of the Dutch Further Reformation and solidified à Brakel’s reputation as one of the pre-eminent leaders of that movement.</w:t>
      </w:r>
    </w:p>
    <w:p w14:paraId="75FCAE5B">
      <w:pPr>
        <w:pStyle w:val="6"/>
        <w:rPr>
          <w:rFonts w:hint="eastAsia"/>
        </w:rPr>
      </w:pPr>
      <w:r>
        <w:rPr>
          <w:rFonts w:hint="eastAsia"/>
        </w:rPr>
        <w:t>所有这些著作都代表了荷兰继发宗教改革的灵修和造就性文学，并巩固了à·布雷克尔作为该运动杰出领袖之一的声誉。</w:t>
      </w:r>
    </w:p>
    <w:p w14:paraId="048B2154">
      <w:pPr>
        <w:pStyle w:val="6"/>
        <w:rPr>
          <w:rFonts w:hint="eastAsia"/>
        </w:rPr>
      </w:pPr>
    </w:p>
    <w:p w14:paraId="446FB07B">
      <w:pPr>
        <w:pStyle w:val="6"/>
        <w:rPr>
          <w:rFonts w:hint="eastAsia"/>
        </w:rPr>
      </w:pPr>
    </w:p>
    <w:p w14:paraId="3F70E136">
      <w:pPr>
        <w:pStyle w:val="6"/>
        <w:rPr>
          <w:rFonts w:hint="eastAsia"/>
        </w:rPr>
      </w:pPr>
    </w:p>
    <w:p w14:paraId="5CB09A8E">
      <w:pPr>
        <w:pStyle w:val="6"/>
        <w:rPr>
          <w:rFonts w:hint="eastAsia"/>
        </w:rPr>
      </w:pPr>
    </w:p>
    <w:p w14:paraId="0A76ED67">
      <w:pPr>
        <w:pStyle w:val="6"/>
        <w:rPr>
          <w:rFonts w:hint="eastAsia"/>
        </w:rPr>
      </w:pPr>
    </w:p>
    <w:p w14:paraId="18CA465B">
      <w:pPr>
        <w:pStyle w:val="6"/>
        <w:rPr>
          <w:rFonts w:hint="eastAsia"/>
        </w:rPr>
      </w:pPr>
    </w:p>
    <w:p w14:paraId="4F14546E">
      <w:pPr>
        <w:pStyle w:val="6"/>
        <w:rPr>
          <w:rFonts w:hint="eastAsia"/>
        </w:rPr>
      </w:pPr>
    </w:p>
    <w:p w14:paraId="58DEB42A">
      <w:pPr>
        <w:pStyle w:val="6"/>
        <w:rPr>
          <w:rFonts w:hint="eastAsia"/>
        </w:rPr>
      </w:pPr>
      <w:r>
        <w:drawing>
          <wp:anchor distT="0" distB="0" distL="0" distR="0" simplePos="0" relativeHeight="251659264" behindDoc="0" locked="0" layoutInCell="1" allowOverlap="1">
            <wp:simplePos x="0" y="0"/>
            <wp:positionH relativeFrom="margin">
              <wp:posOffset>228600</wp:posOffset>
            </wp:positionH>
            <wp:positionV relativeFrom="line">
              <wp:posOffset>114300</wp:posOffset>
            </wp:positionV>
            <wp:extent cx="5486400" cy="7378700"/>
            <wp:effectExtent l="0" t="0" r="0" b="12700"/>
            <wp:wrapTopAndBottom/>
            <wp:docPr id="9" name="00003.jpg" descr="0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00003.jpg" descr="00003.jpg"/>
                    <pic:cNvPicPr>
                      <a:picLocks noChangeAspect="1"/>
                    </pic:cNvPicPr>
                  </pic:nvPicPr>
                  <pic:blipFill>
                    <a:blip r:embed="rId10"/>
                    <a:stretch>
                      <a:fillRect/>
                    </a:stretch>
                  </pic:blipFill>
                  <pic:spPr>
                    <a:xfrm>
                      <a:off x="0" y="0"/>
                      <a:ext cx="5486400" cy="7378700"/>
                    </a:xfrm>
                    <a:prstGeom prst="rect">
                      <a:avLst/>
                    </a:prstGeom>
                  </pic:spPr>
                </pic:pic>
              </a:graphicData>
            </a:graphic>
          </wp:anchor>
        </w:drawing>
      </w:r>
    </w:p>
    <w:p w14:paraId="17D4FB78">
      <w:pPr>
        <w:pStyle w:val="6"/>
        <w:rPr>
          <w:rFonts w:hint="eastAsia"/>
        </w:rPr>
      </w:pPr>
    </w:p>
    <w:p w14:paraId="5290381D">
      <w:pPr>
        <w:pStyle w:val="6"/>
        <w:rPr>
          <w:rFonts w:hint="eastAsia"/>
        </w:rPr>
      </w:pPr>
    </w:p>
    <w:p w14:paraId="7E396385">
      <w:pPr>
        <w:pStyle w:val="6"/>
        <w:rPr>
          <w:rFonts w:hint="eastAsia"/>
        </w:rPr>
      </w:pPr>
    </w:p>
    <w:p w14:paraId="43DA5CC8">
      <w:pPr>
        <w:pStyle w:val="6"/>
        <w:rPr>
          <w:rFonts w:hint="eastAsia"/>
        </w:rPr>
      </w:pPr>
    </w:p>
    <w:p w14:paraId="1FCABD80">
      <w:pPr>
        <w:pStyle w:val="6"/>
        <w:rPr>
          <w:rFonts w:hint="eastAsia"/>
        </w:rPr>
      </w:pPr>
    </w:p>
    <w:p w14:paraId="230091AD">
      <w:pPr>
        <w:pStyle w:val="6"/>
        <w:rPr>
          <w:rFonts w:hint="eastAsia"/>
        </w:rPr>
      </w:pPr>
    </w:p>
    <w:p w14:paraId="2181FCC7">
      <w:pPr>
        <w:pStyle w:val="6"/>
        <w:rPr>
          <w:rFonts w:hint="eastAsia"/>
        </w:rPr>
      </w:pPr>
    </w:p>
    <w:p w14:paraId="3FCD9BDA">
      <w:pPr>
        <w:pStyle w:val="6"/>
        <w:rPr>
          <w:rFonts w:hint="eastAsia"/>
        </w:rPr>
      </w:pPr>
      <w:r>
        <w:rPr>
          <w:rFonts w:hint="eastAsia"/>
        </w:rPr>
        <w:t>Technical Points</w:t>
      </w:r>
    </w:p>
    <w:p w14:paraId="254F1DEE">
      <w:pPr>
        <w:pStyle w:val="6"/>
        <w:rPr>
          <w:rFonts w:hint="eastAsia"/>
        </w:rPr>
      </w:pPr>
      <w:r>
        <w:rPr>
          <w:rFonts w:hint="eastAsia"/>
        </w:rPr>
        <w:t>技术性要点</w:t>
      </w:r>
    </w:p>
    <w:p w14:paraId="37822B08">
      <w:pPr>
        <w:pStyle w:val="6"/>
        <w:rPr>
          <w:rFonts w:hint="eastAsia"/>
        </w:rPr>
      </w:pPr>
    </w:p>
    <w:p w14:paraId="28FD7BE9">
      <w:pPr>
        <w:pStyle w:val="6"/>
        <w:rPr>
          <w:rFonts w:hint="eastAsia"/>
        </w:rPr>
      </w:pPr>
    </w:p>
    <w:p w14:paraId="6986041A">
      <w:pPr>
        <w:pStyle w:val="6"/>
        <w:rPr>
          <w:rFonts w:hint="eastAsia"/>
        </w:rPr>
      </w:pPr>
      <w:r>
        <w:rPr>
          <w:rFonts w:hint="eastAsia"/>
        </w:rPr>
        <w:t>A few technical points deserve brief comment.</w:t>
      </w:r>
    </w:p>
    <w:p w14:paraId="3C966EF0">
      <w:pPr>
        <w:pStyle w:val="6"/>
        <w:rPr>
          <w:rFonts w:hint="eastAsia"/>
        </w:rPr>
      </w:pPr>
      <w:r>
        <w:rPr>
          <w:rFonts w:hint="eastAsia"/>
        </w:rPr>
        <w:t>一些技术性要点值得简要评论。</w:t>
      </w:r>
    </w:p>
    <w:p w14:paraId="6293622D">
      <w:pPr>
        <w:pStyle w:val="6"/>
        <w:rPr>
          <w:rFonts w:hint="eastAsia"/>
        </w:rPr>
      </w:pPr>
    </w:p>
    <w:p w14:paraId="0242467B">
      <w:pPr>
        <w:pStyle w:val="6"/>
        <w:rPr>
          <w:rFonts w:hint="eastAsia"/>
        </w:rPr>
      </w:pPr>
      <w:r>
        <w:rPr>
          <w:rFonts w:hint="eastAsia"/>
        </w:rPr>
        <w:t>The two essays are replete with biblical quotations.</w:t>
      </w:r>
    </w:p>
    <w:p w14:paraId="37EC9C59">
      <w:pPr>
        <w:pStyle w:val="6"/>
        <w:rPr>
          <w:rFonts w:hint="eastAsia"/>
        </w:rPr>
      </w:pPr>
      <w:r>
        <w:rPr>
          <w:rFonts w:hint="eastAsia"/>
        </w:rPr>
        <w:t>这两篇文章充满了圣经引文。</w:t>
      </w:r>
    </w:p>
    <w:p w14:paraId="760E4729">
      <w:pPr>
        <w:pStyle w:val="6"/>
        <w:rPr>
          <w:rFonts w:hint="eastAsia"/>
        </w:rPr>
      </w:pPr>
    </w:p>
    <w:p w14:paraId="38EEFC2B">
      <w:pPr>
        <w:pStyle w:val="6"/>
        <w:rPr>
          <w:rFonts w:hint="eastAsia"/>
        </w:rPr>
      </w:pPr>
      <w:r>
        <w:rPr>
          <w:rFonts w:hint="eastAsia"/>
        </w:rPr>
        <w:t>These do not always clearly connect with the point the author is making.</w:t>
      </w:r>
    </w:p>
    <w:p w14:paraId="0FD7FD17">
      <w:pPr>
        <w:pStyle w:val="6"/>
        <w:rPr>
          <w:rFonts w:hint="eastAsia"/>
        </w:rPr>
      </w:pPr>
      <w:r>
        <w:rPr>
          <w:rFonts w:hint="eastAsia"/>
        </w:rPr>
        <w:t>这些引文并不总是与作者所要表达的观点有清晰的联系。</w:t>
      </w:r>
    </w:p>
    <w:p w14:paraId="38A1F252">
      <w:pPr>
        <w:pStyle w:val="6"/>
        <w:rPr>
          <w:rFonts w:hint="eastAsia"/>
        </w:rPr>
      </w:pPr>
    </w:p>
    <w:p w14:paraId="2D869625">
      <w:pPr>
        <w:pStyle w:val="6"/>
        <w:rPr>
          <w:rFonts w:hint="eastAsia"/>
        </w:rPr>
      </w:pPr>
      <w:r>
        <w:rPr>
          <w:rFonts w:hint="eastAsia"/>
        </w:rPr>
        <w:t>Rather than delete them, we have left them in the text since, often with a little more reflection, the modern reader can discover what was on the writer’s mind.</w:t>
      </w:r>
    </w:p>
    <w:p w14:paraId="036B577E">
      <w:pPr>
        <w:pStyle w:val="6"/>
        <w:rPr>
          <w:rFonts w:hint="eastAsia"/>
        </w:rPr>
      </w:pPr>
      <w:r>
        <w:rPr>
          <w:rFonts w:hint="eastAsia"/>
        </w:rPr>
        <w:t>我们没有删除它们，而是将它们保留在文本中，因为现代读者常常只需稍加默想，就能发现作者的心意。</w:t>
      </w:r>
    </w:p>
    <w:p w14:paraId="29057DF2">
      <w:pPr>
        <w:pStyle w:val="6"/>
        <w:rPr>
          <w:rFonts w:hint="eastAsia"/>
        </w:rPr>
      </w:pPr>
    </w:p>
    <w:p w14:paraId="05D4B862">
      <w:pPr>
        <w:pStyle w:val="6"/>
        <w:rPr>
          <w:rFonts w:hint="eastAsia"/>
        </w:rPr>
      </w:pPr>
      <w:r>
        <w:rPr>
          <w:rFonts w:hint="eastAsia"/>
        </w:rPr>
        <w:t>We have changed verse numbers to accord with English-language numbering where it varies from Dutch numbering.</w:t>
      </w:r>
    </w:p>
    <w:p w14:paraId="5B2F6759">
      <w:pPr>
        <w:pStyle w:val="6"/>
        <w:rPr>
          <w:rFonts w:hint="eastAsia"/>
        </w:rPr>
      </w:pPr>
      <w:r>
        <w:rPr>
          <w:rFonts w:hint="eastAsia"/>
        </w:rPr>
        <w:t>当荷兰语编号与英语不同时，我们已将经文节号更改为与英语编号一致。</w:t>
      </w:r>
    </w:p>
    <w:p w14:paraId="697049DF">
      <w:pPr>
        <w:pStyle w:val="6"/>
        <w:rPr>
          <w:rFonts w:hint="eastAsia"/>
        </w:rPr>
      </w:pPr>
    </w:p>
    <w:p w14:paraId="6EA00C5A">
      <w:pPr>
        <w:pStyle w:val="6"/>
        <w:rPr>
          <w:rFonts w:hint="eastAsia"/>
        </w:rPr>
      </w:pPr>
      <w:r>
        <w:rPr>
          <w:rFonts w:hint="eastAsia"/>
        </w:rPr>
        <w:t>Where the authors give an erroneous reference or omit a reference, we have corrected the error or included the reference in a footnote.</w:t>
      </w:r>
    </w:p>
    <w:p w14:paraId="6BDCED67">
      <w:pPr>
        <w:pStyle w:val="6"/>
        <w:rPr>
          <w:rFonts w:hint="eastAsia"/>
        </w:rPr>
      </w:pPr>
      <w:r>
        <w:rPr>
          <w:rFonts w:hint="eastAsia"/>
        </w:rPr>
        <w:t>凡作者给出错误引文或遗漏引文之处，我们已在脚注中纠正了错误或包含了该引文。</w:t>
      </w:r>
    </w:p>
    <w:p w14:paraId="43F958E3">
      <w:pPr>
        <w:pStyle w:val="6"/>
        <w:rPr>
          <w:rFonts w:hint="eastAsia"/>
        </w:rPr>
      </w:pPr>
    </w:p>
    <w:p w14:paraId="232093E1">
      <w:pPr>
        <w:pStyle w:val="6"/>
        <w:rPr>
          <w:rFonts w:hint="eastAsia"/>
        </w:rPr>
      </w:pPr>
      <w:r>
        <w:rPr>
          <w:rFonts w:hint="eastAsia"/>
        </w:rPr>
        <w:t>Both the translator and the editor have carefully reviewed the biblical references.</w:t>
      </w:r>
    </w:p>
    <w:p w14:paraId="2A4CA094">
      <w:pPr>
        <w:pStyle w:val="6"/>
        <w:rPr>
          <w:rFonts w:hint="eastAsia"/>
        </w:rPr>
      </w:pPr>
      <w:r>
        <w:rPr>
          <w:rFonts w:hint="eastAsia"/>
        </w:rPr>
        <w:t>译者和编者都仔细审查了圣经引文。</w:t>
      </w:r>
    </w:p>
    <w:p w14:paraId="7E1017B6">
      <w:pPr>
        <w:pStyle w:val="6"/>
        <w:rPr>
          <w:rFonts w:hint="eastAsia"/>
        </w:rPr>
      </w:pPr>
    </w:p>
    <w:p w14:paraId="350B81C4">
      <w:pPr>
        <w:pStyle w:val="6"/>
        <w:rPr>
          <w:rFonts w:hint="eastAsia"/>
        </w:rPr>
      </w:pPr>
      <w:r>
        <w:rPr>
          <w:rFonts w:hint="eastAsia"/>
        </w:rPr>
        <w:t>The English translations of Scripture are our own.</w:t>
      </w:r>
    </w:p>
    <w:p w14:paraId="206D2AB6">
      <w:pPr>
        <w:pStyle w:val="6"/>
        <w:rPr>
          <w:rFonts w:hint="eastAsia"/>
        </w:rPr>
      </w:pPr>
      <w:r>
        <w:rPr>
          <w:rFonts w:hint="eastAsia"/>
        </w:rPr>
        <w:t>圣经的英文译文是我们自己的。</w:t>
      </w:r>
    </w:p>
    <w:p w14:paraId="3C8BA569">
      <w:pPr>
        <w:pStyle w:val="6"/>
        <w:rPr>
          <w:rFonts w:hint="eastAsia"/>
        </w:rPr>
      </w:pPr>
    </w:p>
    <w:p w14:paraId="6AC0B260">
      <w:pPr>
        <w:pStyle w:val="6"/>
        <w:rPr>
          <w:rFonts w:hint="eastAsia"/>
        </w:rPr>
      </w:pPr>
      <w:r>
        <w:rPr>
          <w:rFonts w:hint="eastAsia"/>
        </w:rPr>
        <w:t>We have not included laudatory poems or ecclesiastical endorsements, both of which typically appeared in seventeenth- and eighteenth-century religious literature of the type presented here.</w:t>
      </w:r>
    </w:p>
    <w:p w14:paraId="47471AD5">
      <w:pPr>
        <w:pStyle w:val="6"/>
        <w:rPr>
          <w:rFonts w:hint="eastAsia"/>
        </w:rPr>
      </w:pPr>
      <w:r>
        <w:rPr>
          <w:rFonts w:hint="eastAsia"/>
        </w:rPr>
        <w:t>我们没有收录赞美诗或教会的背书，这两者通常都出现在十七和十八世纪此类宗教文学中。</w:t>
      </w:r>
    </w:p>
    <w:p w14:paraId="26456400">
      <w:pPr>
        <w:pStyle w:val="6"/>
        <w:rPr>
          <w:rFonts w:hint="eastAsia"/>
        </w:rPr>
      </w:pPr>
    </w:p>
    <w:p w14:paraId="36DB61D9">
      <w:pPr>
        <w:pStyle w:val="6"/>
        <w:rPr>
          <w:rFonts w:hint="eastAsia"/>
        </w:rPr>
      </w:pPr>
      <w:r>
        <w:rPr>
          <w:rFonts w:hint="eastAsia"/>
        </w:rPr>
        <w:t>We have left in the text occasional Latin phrases or terms.</w:t>
      </w:r>
    </w:p>
    <w:p w14:paraId="13EA47C9">
      <w:pPr>
        <w:pStyle w:val="6"/>
        <w:rPr>
          <w:rFonts w:hint="eastAsia"/>
        </w:rPr>
      </w:pPr>
      <w:r>
        <w:rPr>
          <w:rFonts w:hint="eastAsia"/>
        </w:rPr>
        <w:t>我们在文本中保留了偶尔出现的拉丁文短语或术语。</w:t>
      </w:r>
    </w:p>
    <w:p w14:paraId="122C3514">
      <w:pPr>
        <w:pStyle w:val="6"/>
        <w:rPr>
          <w:rFonts w:hint="eastAsia"/>
        </w:rPr>
      </w:pPr>
    </w:p>
    <w:p w14:paraId="36443E55">
      <w:pPr>
        <w:pStyle w:val="6"/>
        <w:rPr>
          <w:rFonts w:hint="eastAsia"/>
        </w:rPr>
      </w:pPr>
      <w:r>
        <w:rPr>
          <w:rFonts w:hint="eastAsia"/>
        </w:rPr>
        <w:t>In the case of the Saldenus material, we have worked from a late-seventeenth-century printing.</w:t>
      </w:r>
    </w:p>
    <w:p w14:paraId="4031198E">
      <w:pPr>
        <w:pStyle w:val="6"/>
        <w:rPr>
          <w:rFonts w:hint="eastAsia"/>
        </w:rPr>
      </w:pPr>
      <w:r>
        <w:rPr>
          <w:rFonts w:hint="eastAsia"/>
        </w:rPr>
        <w:t>对于萨尔登努斯的材料，我们使用的是十七世纪晚期的印刷本。</w:t>
      </w:r>
    </w:p>
    <w:p w14:paraId="35C7964A">
      <w:pPr>
        <w:pStyle w:val="6"/>
        <w:rPr>
          <w:rFonts w:hint="eastAsia"/>
        </w:rPr>
      </w:pPr>
    </w:p>
    <w:p w14:paraId="70D69CCF">
      <w:pPr>
        <w:pStyle w:val="6"/>
        <w:rPr>
          <w:rFonts w:hint="eastAsia"/>
        </w:rPr>
      </w:pPr>
      <w:r>
        <w:rPr>
          <w:rFonts w:hint="eastAsia"/>
        </w:rPr>
        <w:t>In the case of the à Brakel material, we have relied on a 1985 Dutch reprint by the publisher Den Hertog in Houten, the Netherlands, and edited by Rev. C. J. Meeuwse.</w:t>
      </w:r>
    </w:p>
    <w:p w14:paraId="21684CDA">
      <w:pPr>
        <w:pStyle w:val="6"/>
        <w:rPr>
          <w:rFonts w:hint="eastAsia"/>
        </w:rPr>
      </w:pPr>
      <w:r>
        <w:rPr>
          <w:rFonts w:hint="eastAsia"/>
        </w:rPr>
        <w:t>对于à·布雷克尔的材料，我们依赖的是荷兰豪滕的Den Hertog出版社于1985年重印的荷兰文版本，由C. J. Meeuwse牧师编辑。</w:t>
      </w:r>
    </w:p>
    <w:p w14:paraId="5AFBC8A7">
      <w:pPr>
        <w:pStyle w:val="6"/>
        <w:rPr>
          <w:rFonts w:hint="eastAsia"/>
        </w:rPr>
      </w:pPr>
    </w:p>
    <w:p w14:paraId="6A052205">
      <w:pPr>
        <w:pStyle w:val="6"/>
        <w:rPr>
          <w:rFonts w:hint="eastAsia"/>
        </w:rPr>
      </w:pPr>
      <w:r>
        <w:rPr>
          <w:rFonts w:hint="eastAsia"/>
        </w:rPr>
        <w:t>Finally, where the author has mixed the singular and the plural grammatically, we have left his choices uncorrected; this captures his attempt to personalize the material for the reader.</w:t>
      </w:r>
    </w:p>
    <w:p w14:paraId="15146FFC">
      <w:pPr>
        <w:pStyle w:val="6"/>
        <w:rPr>
          <w:rFonts w:hint="eastAsia"/>
        </w:rPr>
      </w:pPr>
      <w:r>
        <w:rPr>
          <w:rFonts w:hint="eastAsia"/>
        </w:rPr>
        <w:t>最后，凡作者在语法上混用单数和复数之处，我们都未加纠正；这捕捉了他为读者个人化材料的尝试。</w:t>
      </w:r>
    </w:p>
    <w:p w14:paraId="4CB4F050">
      <w:pPr>
        <w:pStyle w:val="6"/>
        <w:rPr>
          <w:rFonts w:hint="eastAsia"/>
        </w:rPr>
      </w:pPr>
    </w:p>
    <w:p w14:paraId="73006EA9">
      <w:pPr>
        <w:pStyle w:val="6"/>
        <w:rPr>
          <w:rFonts w:hint="eastAsia"/>
        </w:rPr>
      </w:pPr>
      <w:r>
        <w:rPr>
          <w:rFonts w:hint="eastAsia"/>
        </w:rPr>
        <w:t>As editor, I commend Rev. Bartel Elshout for capturing the tone and spirit of the material.</w:t>
      </w:r>
    </w:p>
    <w:p w14:paraId="6CC64295">
      <w:pPr>
        <w:pStyle w:val="6"/>
        <w:rPr>
          <w:rFonts w:hint="eastAsia"/>
        </w:rPr>
      </w:pPr>
      <w:r>
        <w:rPr>
          <w:rFonts w:hint="eastAsia"/>
        </w:rPr>
        <w:t>作为编辑，我称赞巴特尔·艾尔肖特牧师抓住了材料的基调和精神。</w:t>
      </w:r>
    </w:p>
    <w:p w14:paraId="4500148A">
      <w:pPr>
        <w:pStyle w:val="6"/>
        <w:rPr>
          <w:rFonts w:hint="eastAsia"/>
        </w:rPr>
      </w:pPr>
    </w:p>
    <w:p w14:paraId="4F1EB564">
      <w:pPr>
        <w:pStyle w:val="6"/>
        <w:rPr>
          <w:rFonts w:hint="eastAsia"/>
        </w:rPr>
      </w:pPr>
      <w:r>
        <w:rPr>
          <w:rFonts w:hint="eastAsia"/>
        </w:rPr>
        <w:t>His thorough familiarity with the Dutch devotional literature of the period is obvious in his excellent work.</w:t>
      </w:r>
    </w:p>
    <w:p w14:paraId="0FC8A496">
      <w:pPr>
        <w:pStyle w:val="6"/>
        <w:rPr>
          <w:rFonts w:hint="eastAsia"/>
        </w:rPr>
      </w:pPr>
      <w:r>
        <w:rPr>
          <w:rFonts w:hint="eastAsia"/>
        </w:rPr>
        <w:t>他对那个时期荷兰灵修文学的透彻熟悉，在他出色的工作中显而易见。</w:t>
      </w:r>
    </w:p>
    <w:p w14:paraId="3DF1847F">
      <w:pPr>
        <w:pStyle w:val="6"/>
        <w:rPr>
          <w:rFonts w:hint="eastAsia"/>
        </w:rPr>
      </w:pPr>
    </w:p>
    <w:p w14:paraId="1AE37216">
      <w:pPr>
        <w:pStyle w:val="6"/>
        <w:rPr>
          <w:rFonts w:hint="eastAsia"/>
        </w:rPr>
      </w:pPr>
      <w:r>
        <w:rPr>
          <w:rFonts w:hint="eastAsia"/>
        </w:rPr>
        <w:t>The reader is referred to his website noted in the bibliography.</w:t>
      </w:r>
    </w:p>
    <w:p w14:paraId="13632A80">
      <w:pPr>
        <w:pStyle w:val="6"/>
        <w:rPr>
          <w:rFonts w:hint="eastAsia"/>
        </w:rPr>
      </w:pPr>
      <w:r>
        <w:rPr>
          <w:rFonts w:hint="eastAsia"/>
        </w:rPr>
        <w:t>读者可参阅他在参考书目中注明的网站。</w:t>
      </w:r>
    </w:p>
    <w:p w14:paraId="5E7F0498">
      <w:pPr>
        <w:pStyle w:val="6"/>
        <w:rPr>
          <w:rFonts w:hint="eastAsia"/>
        </w:rPr>
      </w:pPr>
    </w:p>
    <w:p w14:paraId="557F4F8E">
      <w:pPr>
        <w:pStyle w:val="6"/>
        <w:rPr>
          <w:rFonts w:hint="eastAsia"/>
        </w:rPr>
      </w:pPr>
      <w:r>
        <w:rPr>
          <w:rFonts w:hint="eastAsia"/>
        </w:rPr>
        <w:t>Here he presents a longer review of à Brakel’s life than I have provided in this introduction.</w:t>
      </w:r>
    </w:p>
    <w:p w14:paraId="079D731E">
      <w:pPr>
        <w:pStyle w:val="6"/>
        <w:rPr>
          <w:rFonts w:hint="eastAsia"/>
        </w:rPr>
      </w:pPr>
      <w:r>
        <w:rPr>
          <w:rFonts w:hint="eastAsia"/>
        </w:rPr>
        <w:t>在这里，他呈现了比我在本引言中提供的更长的对à·布雷克尔生平的回顾。</w:t>
      </w:r>
    </w:p>
    <w:p w14:paraId="4AC06AB5">
      <w:pPr>
        <w:pStyle w:val="6"/>
        <w:rPr>
          <w:rFonts w:hint="eastAsia"/>
        </w:rPr>
      </w:pPr>
    </w:p>
    <w:p w14:paraId="69CD23E0">
      <w:pPr>
        <w:pStyle w:val="6"/>
        <w:rPr>
          <w:rFonts w:hint="eastAsia"/>
        </w:rPr>
      </w:pPr>
      <w:r>
        <w:rPr>
          <w:rFonts w:hint="eastAsia"/>
        </w:rPr>
        <w:t>The site also includes our colleague Dr. Joel’s Beeke’s balanced, comprehensive essay on the Further Reformation.</w:t>
      </w:r>
    </w:p>
    <w:p w14:paraId="7D84AD45">
      <w:pPr>
        <w:pStyle w:val="6"/>
        <w:rPr>
          <w:rFonts w:hint="eastAsia"/>
        </w:rPr>
      </w:pPr>
      <w:r>
        <w:rPr>
          <w:rFonts w:hint="eastAsia"/>
        </w:rPr>
        <w:t>该网站还包括我们的同事约珥·毕克博士关于继发宗教改革的平衡、全面的文章。</w:t>
      </w:r>
    </w:p>
    <w:p w14:paraId="4C5E3DE0">
      <w:pPr>
        <w:pStyle w:val="6"/>
        <w:rPr>
          <w:rFonts w:hint="eastAsia"/>
        </w:rPr>
      </w:pPr>
    </w:p>
    <w:p w14:paraId="41931258">
      <w:pPr>
        <w:pStyle w:val="6"/>
        <w:rPr>
          <w:rFonts w:hint="eastAsia"/>
        </w:rPr>
      </w:pPr>
      <w:r>
        <w:rPr>
          <w:rFonts w:hint="eastAsia"/>
        </w:rPr>
        <w:t>Both of these pieces are from the English translation of à Brakel’s work noted below.</w:t>
      </w:r>
    </w:p>
    <w:p w14:paraId="363195FF">
      <w:pPr>
        <w:pStyle w:val="6"/>
        <w:rPr>
          <w:rFonts w:hint="eastAsia"/>
        </w:rPr>
      </w:pPr>
      <w:r>
        <w:rPr>
          <w:rFonts w:hint="eastAsia"/>
        </w:rPr>
        <w:t>这两篇文章都出自下文注明的à·布雷克尔著作的英文译本。</w:t>
      </w:r>
    </w:p>
    <w:p w14:paraId="5779C898">
      <w:pPr>
        <w:pStyle w:val="6"/>
        <w:rPr>
          <w:rFonts w:hint="eastAsia"/>
        </w:rPr>
      </w:pPr>
    </w:p>
    <w:p w14:paraId="24DDC500">
      <w:pPr>
        <w:pStyle w:val="6"/>
        <w:rPr>
          <w:rFonts w:hint="eastAsia"/>
        </w:rPr>
      </w:pPr>
      <w:r>
        <w:rPr>
          <w:rFonts w:hint="eastAsia"/>
        </w:rPr>
        <w:t>The site also contains a brief video clip of Elshout commending the work.</w:t>
      </w:r>
    </w:p>
    <w:p w14:paraId="3D75CCBB">
      <w:pPr>
        <w:pStyle w:val="6"/>
        <w:rPr>
          <w:rFonts w:hint="eastAsia"/>
        </w:rPr>
      </w:pPr>
      <w:r>
        <w:rPr>
          <w:rFonts w:hint="eastAsia"/>
        </w:rPr>
        <w:t>该网站还包含一段艾尔肖特推荐该著作的简短视频。</w:t>
      </w:r>
    </w:p>
    <w:p w14:paraId="36198A1E">
      <w:pPr>
        <w:pStyle w:val="6"/>
        <w:rPr>
          <w:rFonts w:hint="eastAsia"/>
        </w:rPr>
      </w:pPr>
    </w:p>
    <w:p w14:paraId="36EBDCA8">
      <w:pPr>
        <w:pStyle w:val="6"/>
        <w:rPr>
          <w:rFonts w:hint="eastAsia"/>
        </w:rPr>
      </w:pPr>
      <w:r>
        <w:rPr>
          <w:rFonts w:hint="eastAsia"/>
        </w:rPr>
        <w:t>James A. De Jong</w:t>
      </w:r>
    </w:p>
    <w:p w14:paraId="65B78A1B">
      <w:pPr>
        <w:pStyle w:val="6"/>
      </w:pPr>
      <w:r>
        <w:rPr>
          <w:rFonts w:hint="eastAsia"/>
        </w:rPr>
        <w:t>詹姆斯 A. De Jong</w:t>
      </w:r>
    </w:p>
    <w:p w14:paraId="40BC4206">
      <w:pPr>
        <w:pStyle w:val="7"/>
        <w:pageBreakBefore/>
      </w:pPr>
      <w:bookmarkStart w:id="3" w:name="Top_of_index_split_005_html"/>
      <w:bookmarkEnd w:id="3"/>
      <w:bookmarkStart w:id="4" w:name="filepos25419"/>
      <w:bookmarkEnd w:id="4"/>
    </w:p>
    <w:p w14:paraId="534981B7">
      <w:pPr>
        <w:pStyle w:val="9"/>
      </w:pPr>
    </w:p>
    <w:p w14:paraId="74A59D33">
      <w:pPr>
        <w:pStyle w:val="2"/>
        <w:bidi w:val="0"/>
        <w:rPr>
          <w:rFonts w:hint="eastAsia"/>
        </w:rPr>
      </w:pPr>
      <w:r>
        <w:rPr>
          <w:rFonts w:hint="eastAsia"/>
        </w:rPr>
        <w:t>EFFICACY OF THE LORD’S SUPPER</w:t>
      </w:r>
    </w:p>
    <w:p w14:paraId="413ECCFC">
      <w:pPr>
        <w:pStyle w:val="2"/>
        <w:bidi w:val="0"/>
        <w:rPr>
          <w:rFonts w:hint="eastAsia"/>
        </w:rPr>
      </w:pPr>
      <w:r>
        <w:rPr>
          <w:rFonts w:hint="eastAsia"/>
        </w:rPr>
        <w:t>主晚餐的功效</w:t>
      </w:r>
    </w:p>
    <w:p w14:paraId="5EDF6621">
      <w:pPr>
        <w:pStyle w:val="10"/>
        <w:rPr>
          <w:rFonts w:hint="eastAsia"/>
          <w:u w:val="none" w:color="auto"/>
        </w:rPr>
      </w:pPr>
    </w:p>
    <w:p w14:paraId="331DA6CA">
      <w:pPr>
        <w:pStyle w:val="10"/>
        <w:rPr>
          <w:rFonts w:hint="eastAsia"/>
          <w:u w:val="none" w:color="auto"/>
        </w:rPr>
      </w:pPr>
      <w:r>
        <w:rPr>
          <w:rFonts w:hint="eastAsia"/>
          <w:u w:val="none" w:color="auto"/>
        </w:rPr>
        <w:t>TO THE COMFORT AND SANCTIFICATION OF GOD’S CHILDREN</w:t>
      </w:r>
    </w:p>
    <w:p w14:paraId="11385562">
      <w:pPr>
        <w:pStyle w:val="10"/>
        <w:rPr>
          <w:rFonts w:hint="eastAsia"/>
          <w:u w:val="none" w:color="auto"/>
        </w:rPr>
      </w:pPr>
      <w:r>
        <w:rPr>
          <w:rFonts w:hint="eastAsia"/>
          <w:u w:val="none" w:color="auto"/>
        </w:rPr>
        <w:t>为的是上帝儿女的安慰与成圣</w:t>
      </w:r>
    </w:p>
    <w:p w14:paraId="366B2D49">
      <w:pPr>
        <w:pStyle w:val="10"/>
        <w:rPr>
          <w:rFonts w:hint="eastAsia"/>
          <w:u w:val="none" w:color="auto"/>
        </w:rPr>
      </w:pPr>
    </w:p>
    <w:p w14:paraId="3484C5A3">
      <w:pPr>
        <w:pStyle w:val="10"/>
        <w:rPr>
          <w:rFonts w:hint="eastAsia"/>
          <w:u w:val="none" w:color="auto"/>
        </w:rPr>
      </w:pPr>
      <w:r>
        <w:rPr>
          <w:rFonts w:hint="eastAsia"/>
          <w:u w:val="none" w:color="auto"/>
        </w:rPr>
        <w:t>Briefly Addressed by</w:t>
      </w:r>
    </w:p>
    <w:p w14:paraId="6090963E">
      <w:pPr>
        <w:pStyle w:val="10"/>
        <w:rPr>
          <w:rFonts w:hint="eastAsia"/>
          <w:u w:val="none" w:color="auto"/>
        </w:rPr>
      </w:pPr>
      <w:r>
        <w:rPr>
          <w:rFonts w:hint="eastAsia"/>
          <w:u w:val="none" w:color="auto"/>
        </w:rPr>
        <w:t>简述者</w:t>
      </w:r>
    </w:p>
    <w:p w14:paraId="34CBA779">
      <w:pPr>
        <w:pStyle w:val="10"/>
        <w:rPr>
          <w:rFonts w:hint="eastAsia"/>
          <w:u w:val="none" w:color="auto"/>
        </w:rPr>
      </w:pPr>
    </w:p>
    <w:p w14:paraId="7C6EFF51">
      <w:pPr>
        <w:pStyle w:val="10"/>
        <w:rPr>
          <w:rFonts w:hint="eastAsia"/>
          <w:u w:val="none" w:color="auto"/>
        </w:rPr>
      </w:pPr>
      <w:r>
        <w:rPr>
          <w:rFonts w:hint="eastAsia"/>
          <w:u w:val="none" w:color="auto"/>
        </w:rPr>
        <w:t>Guilelmus Saldenus</w:t>
      </w:r>
    </w:p>
    <w:p w14:paraId="2F574E5E">
      <w:pPr>
        <w:pStyle w:val="10"/>
        <w:rPr>
          <w:rFonts w:hint="eastAsia"/>
          <w:u w:val="none" w:color="auto"/>
        </w:rPr>
      </w:pPr>
      <w:r>
        <w:rPr>
          <w:rFonts w:hint="eastAsia"/>
          <w:u w:val="none" w:color="auto"/>
        </w:rPr>
        <w:t>古列尔姆斯·萨尔登努斯</w:t>
      </w:r>
    </w:p>
    <w:p w14:paraId="0F62B7AA">
      <w:pPr>
        <w:pStyle w:val="10"/>
        <w:rPr>
          <w:rFonts w:hint="eastAsia"/>
          <w:u w:val="none" w:color="auto"/>
        </w:rPr>
      </w:pPr>
    </w:p>
    <w:p w14:paraId="01DD3E0E">
      <w:pPr>
        <w:pStyle w:val="10"/>
        <w:rPr>
          <w:rFonts w:hint="eastAsia"/>
          <w:u w:val="none" w:color="auto"/>
        </w:rPr>
      </w:pPr>
      <w:r>
        <w:rPr>
          <w:rFonts w:hint="eastAsia"/>
          <w:u w:val="none" w:color="auto"/>
        </w:rPr>
        <w:t>Minister of the Gospel in Delft</w:t>
      </w:r>
    </w:p>
    <w:p w14:paraId="29EC1F1E">
      <w:pPr>
        <w:pStyle w:val="10"/>
        <w:rPr>
          <w:rFonts w:hint="eastAsia"/>
          <w:u w:val="none" w:color="auto"/>
        </w:rPr>
      </w:pPr>
      <w:r>
        <w:rPr>
          <w:rFonts w:hint="eastAsia"/>
          <w:u w:val="none" w:color="auto"/>
        </w:rPr>
        <w:t>代尔夫特福音牧师</w:t>
      </w:r>
    </w:p>
    <w:p w14:paraId="1DD8931D">
      <w:pPr>
        <w:pStyle w:val="10"/>
        <w:rPr>
          <w:rFonts w:hint="eastAsia"/>
          <w:u w:val="none" w:color="auto"/>
        </w:rPr>
      </w:pPr>
    </w:p>
    <w:p w14:paraId="68306AE0">
      <w:pPr>
        <w:pStyle w:val="10"/>
        <w:rPr>
          <w:rFonts w:hint="eastAsia"/>
          <w:u w:val="none" w:color="auto"/>
        </w:rPr>
      </w:pPr>
      <w:r>
        <w:rPr>
          <w:rFonts w:hint="eastAsia"/>
          <w:u w:val="none" w:color="auto"/>
        </w:rPr>
        <w:t>Published according to</w:t>
      </w:r>
    </w:p>
    <w:p w14:paraId="4C3B532F">
      <w:pPr>
        <w:pStyle w:val="10"/>
        <w:rPr>
          <w:rFonts w:hint="eastAsia"/>
          <w:u w:val="none" w:color="auto"/>
        </w:rPr>
      </w:pPr>
      <w:r>
        <w:rPr>
          <w:rFonts w:hint="eastAsia"/>
          <w:u w:val="none" w:color="auto"/>
        </w:rPr>
        <w:t>根据</w:t>
      </w:r>
    </w:p>
    <w:p w14:paraId="5E64585D">
      <w:pPr>
        <w:pStyle w:val="10"/>
        <w:rPr>
          <w:rFonts w:hint="eastAsia"/>
          <w:u w:val="none" w:color="auto"/>
        </w:rPr>
      </w:pPr>
    </w:p>
    <w:p w14:paraId="0A6ADA29">
      <w:pPr>
        <w:pStyle w:val="10"/>
        <w:rPr>
          <w:rFonts w:hint="eastAsia"/>
          <w:u w:val="none" w:color="auto"/>
        </w:rPr>
      </w:pPr>
      <w:r>
        <w:rPr>
          <w:rFonts w:hint="eastAsia"/>
          <w:u w:val="none" w:color="auto"/>
        </w:rPr>
        <w:t>Article 55 of the Church Order</w:t>
      </w:r>
    </w:p>
    <w:p w14:paraId="2DC75626">
      <w:pPr>
        <w:pStyle w:val="10"/>
        <w:rPr>
          <w:rFonts w:hint="eastAsia"/>
          <w:u w:val="none" w:color="auto"/>
        </w:rPr>
      </w:pPr>
      <w:r>
        <w:rPr>
          <w:rFonts w:hint="eastAsia"/>
          <w:u w:val="none" w:color="auto"/>
        </w:rPr>
        <w:t>教会规条第55条出版</w:t>
      </w:r>
    </w:p>
    <w:p w14:paraId="326AB637">
      <w:pPr>
        <w:pStyle w:val="10"/>
        <w:rPr>
          <w:rFonts w:hint="eastAsia"/>
          <w:u w:val="none" w:color="auto"/>
        </w:rPr>
      </w:pPr>
    </w:p>
    <w:p w14:paraId="52C7A5F3">
      <w:pPr>
        <w:pStyle w:val="10"/>
        <w:rPr>
          <w:rFonts w:hint="eastAsia"/>
          <w:u w:val="none" w:color="auto"/>
        </w:rPr>
      </w:pPr>
      <w:r>
        <w:rPr>
          <w:rFonts w:hint="eastAsia"/>
          <w:u w:val="none" w:color="auto"/>
        </w:rPr>
        <w:t>Dedication to Mr. Frederick Budens</w:t>
      </w:r>
    </w:p>
    <w:p w14:paraId="2FF995F4">
      <w:pPr>
        <w:pStyle w:val="10"/>
        <w:rPr>
          <w:rFonts w:hint="eastAsia"/>
          <w:u w:val="none" w:color="auto"/>
        </w:rPr>
      </w:pPr>
      <w:r>
        <w:rPr>
          <w:rFonts w:hint="eastAsia"/>
          <w:u w:val="none" w:color="auto"/>
        </w:rPr>
        <w:t>献给弗雷德里克·布登斯先生</w:t>
      </w:r>
    </w:p>
    <w:p w14:paraId="0EE64ADA">
      <w:pPr>
        <w:pStyle w:val="10"/>
        <w:rPr>
          <w:rFonts w:hint="eastAsia"/>
          <w:u w:val="none" w:color="auto"/>
        </w:rPr>
      </w:pPr>
    </w:p>
    <w:p w14:paraId="450899B0">
      <w:pPr>
        <w:pStyle w:val="10"/>
        <w:rPr>
          <w:rFonts w:hint="eastAsia"/>
          <w:u w:val="none" w:color="auto"/>
        </w:rPr>
      </w:pPr>
      <w:r>
        <w:rPr>
          <w:rFonts w:hint="eastAsia"/>
          <w:u w:val="none" w:color="auto"/>
        </w:rPr>
        <w:t>Formerly a Magistrate of Bergen op Zoom</w:t>
      </w:r>
    </w:p>
    <w:p w14:paraId="2564849B">
      <w:pPr>
        <w:pStyle w:val="10"/>
        <w:rPr>
          <w:rFonts w:hint="eastAsia"/>
          <w:u w:val="none" w:color="auto"/>
        </w:rPr>
      </w:pPr>
      <w:r>
        <w:rPr>
          <w:rFonts w:hint="eastAsia"/>
          <w:u w:val="none" w:color="auto"/>
        </w:rPr>
        <w:t>曾任贝尔根奥普佐姆市地方法官</w:t>
      </w:r>
    </w:p>
    <w:p w14:paraId="2DD15D85">
      <w:pPr>
        <w:pStyle w:val="10"/>
        <w:rPr>
          <w:rFonts w:hint="eastAsia"/>
          <w:u w:val="none" w:color="auto"/>
        </w:rPr>
      </w:pPr>
    </w:p>
    <w:p w14:paraId="7F2B7641">
      <w:pPr>
        <w:pStyle w:val="10"/>
        <w:rPr>
          <w:rFonts w:hint="eastAsia"/>
          <w:u w:val="none" w:color="auto"/>
        </w:rPr>
      </w:pPr>
      <w:r>
        <w:rPr>
          <w:rFonts w:hint="eastAsia"/>
          <w:u w:val="none" w:color="auto"/>
        </w:rPr>
        <w:t>Your Honor,</w:t>
      </w:r>
    </w:p>
    <w:p w14:paraId="7370D5B1">
      <w:pPr>
        <w:pStyle w:val="10"/>
        <w:rPr>
          <w:rFonts w:hint="eastAsia"/>
          <w:u w:val="none" w:color="auto"/>
        </w:rPr>
      </w:pPr>
      <w:r>
        <w:rPr>
          <w:rFonts w:hint="eastAsia"/>
          <w:u w:val="none" w:color="auto"/>
        </w:rPr>
        <w:t>尊敬的阁下，</w:t>
      </w:r>
    </w:p>
    <w:p w14:paraId="7ED2FA58">
      <w:pPr>
        <w:pStyle w:val="10"/>
        <w:rPr>
          <w:rFonts w:hint="eastAsia"/>
          <w:u w:val="none" w:color="auto"/>
        </w:rPr>
      </w:pPr>
    </w:p>
    <w:p w14:paraId="605C7CE4">
      <w:pPr>
        <w:pStyle w:val="10"/>
        <w:rPr>
          <w:rFonts w:hint="eastAsia"/>
          <w:u w:val="none" w:color="auto"/>
        </w:rPr>
      </w:pPr>
      <w:r>
        <w:rPr>
          <w:rFonts w:hint="eastAsia"/>
          <w:u w:val="none" w:color="auto"/>
        </w:rPr>
        <w:t>This present treatise, as you can observe, deals with the Lord’s Supper and how the godly must thereby be comforted and sanctified.</w:t>
      </w:r>
    </w:p>
    <w:p w14:paraId="57E4B196">
      <w:pPr>
        <w:pStyle w:val="10"/>
        <w:rPr>
          <w:rFonts w:hint="eastAsia"/>
          <w:u w:val="none" w:color="auto"/>
        </w:rPr>
      </w:pPr>
      <w:r>
        <w:rPr>
          <w:rFonts w:hint="eastAsia"/>
          <w:u w:val="none" w:color="auto"/>
        </w:rPr>
        <w:t>本论著，如您所见，论及主晚餐以及敬虔之人当如何藉此得安慰与成圣。</w:t>
      </w:r>
    </w:p>
    <w:p w14:paraId="68C8914C">
      <w:pPr>
        <w:pStyle w:val="10"/>
        <w:rPr>
          <w:rFonts w:hint="eastAsia"/>
          <w:u w:val="none" w:color="auto"/>
        </w:rPr>
      </w:pPr>
    </w:p>
    <w:p w14:paraId="45C4EBA0">
      <w:pPr>
        <w:pStyle w:val="10"/>
        <w:rPr>
          <w:rFonts w:hint="eastAsia"/>
          <w:u w:val="none" w:color="auto"/>
        </w:rPr>
      </w:pPr>
      <w:r>
        <w:rPr>
          <w:rFonts w:hint="eastAsia"/>
          <w:u w:val="none" w:color="auto"/>
        </w:rPr>
        <w:t>It is certainly a subject that has been addressed by so many in a variety of ways—and rightfully so.</w:t>
      </w:r>
    </w:p>
    <w:p w14:paraId="41C03DDB">
      <w:pPr>
        <w:pStyle w:val="10"/>
        <w:rPr>
          <w:rFonts w:hint="eastAsia"/>
          <w:u w:val="none" w:color="auto"/>
        </w:rPr>
      </w:pPr>
      <w:r>
        <w:rPr>
          <w:rFonts w:hint="eastAsia"/>
          <w:u w:val="none" w:color="auto"/>
        </w:rPr>
        <w:t>这诚然是一个被许多人以各种方式论述过的主题——理应如此。</w:t>
      </w:r>
    </w:p>
    <w:p w14:paraId="6425DCBB">
      <w:pPr>
        <w:pStyle w:val="10"/>
        <w:rPr>
          <w:rFonts w:hint="eastAsia"/>
          <w:u w:val="none" w:color="auto"/>
        </w:rPr>
      </w:pPr>
    </w:p>
    <w:p w14:paraId="64BE4832">
      <w:pPr>
        <w:pStyle w:val="10"/>
        <w:rPr>
          <w:rFonts w:hint="eastAsia"/>
          <w:u w:val="none" w:color="auto"/>
        </w:rPr>
      </w:pPr>
      <w:r>
        <w:rPr>
          <w:rFonts w:hint="eastAsia"/>
          <w:u w:val="none" w:color="auto"/>
        </w:rPr>
        <w:t>Each author, in his own way, has done his best to present this delightful meal in the most glorious and delectable terms.</w:t>
      </w:r>
    </w:p>
    <w:p w14:paraId="2F774B64">
      <w:pPr>
        <w:pStyle w:val="10"/>
        <w:rPr>
          <w:rFonts w:hint="eastAsia"/>
          <w:u w:val="none" w:color="auto"/>
        </w:rPr>
      </w:pPr>
      <w:r>
        <w:rPr>
          <w:rFonts w:hint="eastAsia"/>
          <w:u w:val="none" w:color="auto"/>
        </w:rPr>
        <w:t>每位作者都以自己的方式，尽力以最荣耀、最甘美的言辞来呈现这喜乐的筵席。</w:t>
      </w:r>
    </w:p>
    <w:p w14:paraId="18CC5D86">
      <w:pPr>
        <w:pStyle w:val="10"/>
        <w:rPr>
          <w:rFonts w:hint="eastAsia"/>
          <w:u w:val="none" w:color="auto"/>
        </w:rPr>
      </w:pPr>
    </w:p>
    <w:p w14:paraId="783D569A">
      <w:pPr>
        <w:pStyle w:val="10"/>
        <w:rPr>
          <w:rFonts w:hint="eastAsia"/>
          <w:u w:val="none" w:color="auto"/>
        </w:rPr>
      </w:pPr>
      <w:r>
        <w:rPr>
          <w:rFonts w:hint="eastAsia"/>
          <w:u w:val="none" w:color="auto"/>
        </w:rPr>
        <w:t>In this I have always been able to detect a special token of God’s love, however much one may deem this to be actum agere, that is, repetitive.</w:t>
      </w:r>
    </w:p>
    <w:p w14:paraId="7C0E92B4">
      <w:pPr>
        <w:pStyle w:val="10"/>
        <w:rPr>
          <w:rFonts w:hint="eastAsia"/>
          <w:u w:val="none" w:color="auto"/>
        </w:rPr>
      </w:pPr>
      <w:r>
        <w:rPr>
          <w:rFonts w:hint="eastAsia"/>
          <w:u w:val="none" w:color="auto"/>
        </w:rPr>
        <w:t>于此，我总能察觉到上帝之爱的特殊记号，无论人如何视之为 actum agere，即重复之举。</w:t>
      </w:r>
    </w:p>
    <w:p w14:paraId="27F85412">
      <w:pPr>
        <w:pStyle w:val="10"/>
        <w:rPr>
          <w:rFonts w:hint="eastAsia"/>
          <w:u w:val="none" w:color="auto"/>
        </w:rPr>
      </w:pPr>
    </w:p>
    <w:p w14:paraId="1D166A5C">
      <w:pPr>
        <w:pStyle w:val="10"/>
        <w:rPr>
          <w:rFonts w:hint="eastAsia"/>
          <w:u w:val="none" w:color="auto"/>
        </w:rPr>
      </w:pPr>
      <w:r>
        <w:rPr>
          <w:rFonts w:hint="eastAsia"/>
          <w:u w:val="none" w:color="auto"/>
        </w:rPr>
        <w:t>The desires and inclinations of man vary, and everyone does not enjoy the same dish in identical fashion.</w:t>
      </w:r>
    </w:p>
    <w:p w14:paraId="730305BE">
      <w:pPr>
        <w:pStyle w:val="10"/>
        <w:rPr>
          <w:rFonts w:hint="eastAsia"/>
          <w:u w:val="none" w:color="auto"/>
        </w:rPr>
      </w:pPr>
      <w:r>
        <w:rPr>
          <w:rFonts w:hint="eastAsia"/>
          <w:u w:val="none" w:color="auto"/>
        </w:rPr>
        <w:t>人的愿望和倾向各不相同，并非每个人都以相同的方式享用同一道菜。</w:t>
      </w:r>
    </w:p>
    <w:p w14:paraId="11B1148C">
      <w:pPr>
        <w:pStyle w:val="10"/>
        <w:rPr>
          <w:rFonts w:hint="eastAsia"/>
          <w:u w:val="none" w:color="auto"/>
        </w:rPr>
      </w:pPr>
    </w:p>
    <w:p w14:paraId="321D30B3">
      <w:pPr>
        <w:pStyle w:val="10"/>
        <w:rPr>
          <w:rFonts w:hint="eastAsia"/>
          <w:u w:val="none" w:color="auto"/>
        </w:rPr>
      </w:pPr>
      <w:r>
        <w:rPr>
          <w:rFonts w:hint="eastAsia"/>
          <w:u w:val="none" w:color="auto"/>
        </w:rPr>
        <w:t>What matters is whether the food is good; that is, holy and yielding spiritual blessing.</w:t>
      </w:r>
    </w:p>
    <w:p w14:paraId="6DB810FA">
      <w:pPr>
        <w:pStyle w:val="10"/>
        <w:rPr>
          <w:rFonts w:hint="eastAsia"/>
          <w:u w:val="none" w:color="auto"/>
        </w:rPr>
      </w:pPr>
      <w:r>
        <w:rPr>
          <w:rFonts w:hint="eastAsia"/>
          <w:u w:val="none" w:color="auto"/>
        </w:rPr>
        <w:t>重要的是食物是否好；也就是说，是否圣洁并能带来属灵的祝福。</w:t>
      </w:r>
    </w:p>
    <w:p w14:paraId="2EDB2C6A">
      <w:pPr>
        <w:pStyle w:val="10"/>
        <w:rPr>
          <w:rFonts w:hint="eastAsia"/>
          <w:u w:val="none" w:color="auto"/>
        </w:rPr>
      </w:pPr>
    </w:p>
    <w:p w14:paraId="2C42DE50">
      <w:pPr>
        <w:pStyle w:val="10"/>
        <w:rPr>
          <w:rFonts w:hint="eastAsia"/>
          <w:u w:val="none" w:color="auto"/>
        </w:rPr>
      </w:pPr>
      <w:r>
        <w:rPr>
          <w:rFonts w:hint="eastAsia"/>
          <w:u w:val="none" w:color="auto"/>
        </w:rPr>
        <w:t>What else is it but a proof of God’s lovingkindness that everyone can find his delight in this meal?</w:t>
      </w:r>
    </w:p>
    <w:p w14:paraId="67540E7F">
      <w:pPr>
        <w:pStyle w:val="10"/>
        <w:rPr>
          <w:rFonts w:hint="eastAsia"/>
          <w:u w:val="none" w:color="auto"/>
        </w:rPr>
      </w:pPr>
      <w:r>
        <w:rPr>
          <w:rFonts w:hint="eastAsia"/>
          <w:u w:val="none" w:color="auto"/>
        </w:rPr>
        <w:t>每个人都能在这筵席中找到自己的喜乐，这岂不正是上帝慈爱的明证吗？</w:t>
      </w:r>
    </w:p>
    <w:p w14:paraId="4E9811AB">
      <w:pPr>
        <w:pStyle w:val="10"/>
        <w:rPr>
          <w:rFonts w:hint="eastAsia"/>
          <w:u w:val="none" w:color="auto"/>
        </w:rPr>
      </w:pPr>
    </w:p>
    <w:p w14:paraId="741A890D">
      <w:pPr>
        <w:pStyle w:val="10"/>
        <w:rPr>
          <w:rFonts w:hint="eastAsia"/>
          <w:u w:val="none" w:color="auto"/>
        </w:rPr>
      </w:pPr>
      <w:r>
        <w:rPr>
          <w:rFonts w:hint="eastAsia"/>
          <w:u w:val="none" w:color="auto"/>
        </w:rPr>
        <w:t>Besides, it rarely happens that everyone writes the identical thing about a common subject.</w:t>
      </w:r>
    </w:p>
    <w:p w14:paraId="2FC51ABE">
      <w:pPr>
        <w:pStyle w:val="10"/>
        <w:rPr>
          <w:rFonts w:hint="eastAsia"/>
          <w:u w:val="none" w:color="auto"/>
        </w:rPr>
      </w:pPr>
      <w:r>
        <w:rPr>
          <w:rFonts w:hint="eastAsia"/>
          <w:u w:val="none" w:color="auto"/>
        </w:rPr>
        <w:t>此外，关于一个共同的主题，每个人写出完全相同的东西是很少见的。</w:t>
      </w:r>
    </w:p>
    <w:p w14:paraId="5B113390">
      <w:pPr>
        <w:pStyle w:val="10"/>
        <w:rPr>
          <w:rFonts w:hint="eastAsia"/>
          <w:u w:val="none" w:color="auto"/>
        </w:rPr>
      </w:pPr>
    </w:p>
    <w:p w14:paraId="3EA7CE6B">
      <w:pPr>
        <w:pStyle w:val="10"/>
        <w:rPr>
          <w:rFonts w:hint="eastAsia"/>
          <w:u w:val="none" w:color="auto"/>
        </w:rPr>
      </w:pPr>
      <w:r>
        <w:rPr>
          <w:rFonts w:hint="eastAsia"/>
          <w:u w:val="none" w:color="auto"/>
        </w:rPr>
        <w:t>The concepts addressed generally vary considerably.</w:t>
      </w:r>
    </w:p>
    <w:p w14:paraId="7A322701">
      <w:pPr>
        <w:pStyle w:val="10"/>
        <w:rPr>
          <w:rFonts w:hint="eastAsia"/>
          <w:u w:val="none" w:color="auto"/>
        </w:rPr>
      </w:pPr>
      <w:r>
        <w:rPr>
          <w:rFonts w:hint="eastAsia"/>
          <w:u w:val="none" w:color="auto"/>
        </w:rPr>
        <w:t>所论及的观念通常有很大的差异。</w:t>
      </w:r>
    </w:p>
    <w:p w14:paraId="7A77B9B7">
      <w:pPr>
        <w:pStyle w:val="10"/>
        <w:rPr>
          <w:rFonts w:hint="eastAsia"/>
          <w:u w:val="none" w:color="auto"/>
        </w:rPr>
      </w:pPr>
    </w:p>
    <w:p w14:paraId="114802E0">
      <w:pPr>
        <w:pStyle w:val="10"/>
        <w:rPr>
          <w:rFonts w:hint="eastAsia"/>
          <w:u w:val="none" w:color="auto"/>
        </w:rPr>
      </w:pPr>
      <w:r>
        <w:rPr>
          <w:rFonts w:hint="eastAsia"/>
          <w:u w:val="none" w:color="auto"/>
        </w:rPr>
        <w:t>Due to the sovereign ministry of the Holy Spirit, the one sees and finds something in God’s Word that others have not perceived in the same fashion.</w:t>
      </w:r>
    </w:p>
    <w:p w14:paraId="519B30D1">
      <w:pPr>
        <w:pStyle w:val="10"/>
        <w:rPr>
          <w:rFonts w:hint="eastAsia"/>
          <w:u w:val="none" w:color="auto"/>
        </w:rPr>
      </w:pPr>
      <w:r>
        <w:rPr>
          <w:rFonts w:hint="eastAsia"/>
          <w:u w:val="none" w:color="auto"/>
        </w:rPr>
        <w:t>因着圣灵主权的事奉，一个人在上帝的话语中看见并寻见的东西，是别人未曾以同样的方式察觉到的。</w:t>
      </w:r>
    </w:p>
    <w:p w14:paraId="2D381155">
      <w:pPr>
        <w:pStyle w:val="10"/>
        <w:rPr>
          <w:rFonts w:hint="eastAsia"/>
          <w:u w:val="none" w:color="auto"/>
        </w:rPr>
      </w:pPr>
    </w:p>
    <w:p w14:paraId="0D533560">
      <w:pPr>
        <w:pStyle w:val="10"/>
        <w:rPr>
          <w:rFonts w:hint="eastAsia"/>
          <w:u w:val="none" w:color="auto"/>
        </w:rPr>
      </w:pPr>
      <w:r>
        <w:rPr>
          <w:rFonts w:hint="eastAsia"/>
          <w:u w:val="none" w:color="auto"/>
        </w:rPr>
        <w:t>Therefore, following many who are preeminent among the people, I have also composed something regarding this heavenly subject, having no other objective than by way of a few propositions and instructions to set before the common people as clearly as possible the nature and proper observance of the Lord’s Supper.</w:t>
      </w:r>
    </w:p>
    <w:p w14:paraId="2A9A8F10">
      <w:pPr>
        <w:pStyle w:val="10"/>
        <w:rPr>
          <w:rFonts w:hint="eastAsia"/>
          <w:u w:val="none" w:color="auto"/>
        </w:rPr>
      </w:pPr>
      <w:r>
        <w:rPr>
          <w:rFonts w:hint="eastAsia"/>
          <w:u w:val="none" w:color="auto"/>
        </w:rPr>
        <w:t>因此，继许多在民中卓越的人之后，我也就这个属天的主题写了一些东西，除了通过几条命题和指示，尽可能清楚地向普通民众阐明主晚餐的性质和正当的遵守方式外，别无他求。</w:t>
      </w:r>
    </w:p>
    <w:p w14:paraId="68A53EE9">
      <w:pPr>
        <w:pStyle w:val="10"/>
        <w:rPr>
          <w:rFonts w:hint="eastAsia"/>
          <w:u w:val="none" w:color="auto"/>
        </w:rPr>
      </w:pPr>
    </w:p>
    <w:p w14:paraId="31698148">
      <w:pPr>
        <w:pStyle w:val="10"/>
        <w:rPr>
          <w:rFonts w:hint="eastAsia"/>
          <w:u w:val="none" w:color="auto"/>
        </w:rPr>
      </w:pPr>
      <w:r>
        <w:rPr>
          <w:rFonts w:hint="eastAsia"/>
          <w:u w:val="none" w:color="auto"/>
        </w:rPr>
        <w:t>I readily admit that I am not presenting something new.</w:t>
      </w:r>
    </w:p>
    <w:p w14:paraId="3946C27D">
      <w:pPr>
        <w:pStyle w:val="10"/>
        <w:rPr>
          <w:rFonts w:hint="eastAsia"/>
          <w:u w:val="none" w:color="auto"/>
        </w:rPr>
      </w:pPr>
      <w:r>
        <w:rPr>
          <w:rFonts w:hint="eastAsia"/>
          <w:u w:val="none" w:color="auto"/>
        </w:rPr>
        <w:t>我欣然承认，我并非在呈现什么新的东西。</w:t>
      </w:r>
    </w:p>
    <w:p w14:paraId="55A7ADEB">
      <w:pPr>
        <w:pStyle w:val="10"/>
        <w:rPr>
          <w:rFonts w:hint="eastAsia"/>
          <w:u w:val="none" w:color="auto"/>
        </w:rPr>
      </w:pPr>
    </w:p>
    <w:p w14:paraId="6575C3DC">
      <w:pPr>
        <w:pStyle w:val="10"/>
        <w:rPr>
          <w:rFonts w:hint="eastAsia"/>
          <w:u w:val="none" w:color="auto"/>
        </w:rPr>
      </w:pPr>
      <w:r>
        <w:rPr>
          <w:rFonts w:hint="eastAsia"/>
          <w:u w:val="none" w:color="auto"/>
        </w:rPr>
        <w:t>I would, however, rather walk upon the established, and thus the safest, path.</w:t>
      </w:r>
    </w:p>
    <w:p w14:paraId="1B74E76A">
      <w:pPr>
        <w:pStyle w:val="10"/>
        <w:rPr>
          <w:rFonts w:hint="eastAsia"/>
          <w:u w:val="none" w:color="auto"/>
        </w:rPr>
      </w:pPr>
      <w:r>
        <w:rPr>
          <w:rFonts w:hint="eastAsia"/>
          <w:u w:val="none" w:color="auto"/>
        </w:rPr>
        <w:t>然而，我宁愿走在既定的，因此也是最安全的道路上。</w:t>
      </w:r>
    </w:p>
    <w:p w14:paraId="5F089592">
      <w:pPr>
        <w:pStyle w:val="10"/>
        <w:rPr>
          <w:rFonts w:hint="eastAsia"/>
          <w:u w:val="none" w:color="auto"/>
        </w:rPr>
      </w:pPr>
    </w:p>
    <w:p w14:paraId="470DDD28">
      <w:pPr>
        <w:pStyle w:val="10"/>
        <w:rPr>
          <w:rFonts w:hint="eastAsia"/>
          <w:u w:val="none" w:color="auto"/>
        </w:rPr>
      </w:pPr>
      <w:r>
        <w:rPr>
          <w:rFonts w:hint="eastAsia"/>
          <w:u w:val="none" w:color="auto"/>
        </w:rPr>
        <w:t>Via trita via tuta.</w:t>
      </w:r>
    </w:p>
    <w:p w14:paraId="7E4F63EA">
      <w:pPr>
        <w:pStyle w:val="10"/>
        <w:rPr>
          <w:rFonts w:hint="eastAsia"/>
          <w:u w:val="none" w:color="auto"/>
        </w:rPr>
      </w:pPr>
      <w:r>
        <w:rPr>
          <w:rFonts w:hint="eastAsia"/>
          <w:u w:val="none" w:color="auto"/>
        </w:rPr>
        <w:t>常走的路是安全的路。</w:t>
      </w:r>
    </w:p>
    <w:p w14:paraId="25E7F1B2">
      <w:pPr>
        <w:pStyle w:val="10"/>
        <w:rPr>
          <w:rFonts w:hint="eastAsia"/>
          <w:u w:val="none" w:color="auto"/>
        </w:rPr>
      </w:pPr>
    </w:p>
    <w:p w14:paraId="20440393">
      <w:pPr>
        <w:pStyle w:val="10"/>
        <w:rPr>
          <w:rFonts w:hint="eastAsia"/>
          <w:u w:val="none" w:color="auto"/>
        </w:rPr>
      </w:pPr>
      <w:r>
        <w:rPr>
          <w:rFonts w:hint="eastAsia"/>
          <w:u w:val="none" w:color="auto"/>
        </w:rPr>
        <w:t>Though the method I use regarding this subject matter is perhaps not the most original, and on occasion could easily suggest another approach or insight that has not been brought forward by others, it may yet not be entirely unsuitable, particularly for concerned Christians.</w:t>
      </w:r>
    </w:p>
    <w:p w14:paraId="36381942">
      <w:pPr>
        <w:pStyle w:val="10"/>
        <w:rPr>
          <w:rFonts w:hint="eastAsia"/>
          <w:u w:val="none" w:color="auto"/>
        </w:rPr>
      </w:pPr>
      <w:r>
        <w:rPr>
          <w:rFonts w:hint="eastAsia"/>
          <w:u w:val="none" w:color="auto"/>
        </w:rPr>
        <w:t>虽然我处理这个主题的方法或许并非最新颖，有时也可能轻易地暗示出他人未曾提出的另一种方法或洞见，但它可能并非完全不合适，特别是对有心的基督徒而言。</w:t>
      </w:r>
    </w:p>
    <w:p w14:paraId="03D98CC6">
      <w:pPr>
        <w:pStyle w:val="10"/>
        <w:rPr>
          <w:rFonts w:hint="eastAsia"/>
          <w:u w:val="none" w:color="auto"/>
        </w:rPr>
      </w:pPr>
    </w:p>
    <w:p w14:paraId="658477F2">
      <w:pPr>
        <w:pStyle w:val="10"/>
        <w:rPr>
          <w:rFonts w:hint="eastAsia"/>
          <w:u w:val="none" w:color="auto"/>
        </w:rPr>
      </w:pPr>
      <w:r>
        <w:rPr>
          <w:rFonts w:hint="eastAsia"/>
          <w:u w:val="none" w:color="auto"/>
        </w:rPr>
        <w:t>Section one has already been published over a period of four years under the title A Spiritual Supper, however, without any reference to the author’s name.</w:t>
      </w:r>
    </w:p>
    <w:p w14:paraId="5F5596FE">
      <w:pPr>
        <w:pStyle w:val="10"/>
        <w:rPr>
          <w:rFonts w:hint="eastAsia"/>
          <w:u w:val="none" w:color="auto"/>
        </w:rPr>
      </w:pPr>
      <w:r>
        <w:rPr>
          <w:rFonts w:hint="eastAsia"/>
          <w:u w:val="none" w:color="auto"/>
        </w:rPr>
        <w:t>第一部分在四年的时间里，已经以《属灵的晚餐》为题出版，但没有注明作者姓名。</w:t>
      </w:r>
    </w:p>
    <w:p w14:paraId="05ECBFCC">
      <w:pPr>
        <w:pStyle w:val="10"/>
        <w:rPr>
          <w:rFonts w:hint="eastAsia"/>
          <w:u w:val="none" w:color="auto"/>
        </w:rPr>
      </w:pPr>
    </w:p>
    <w:p w14:paraId="1DF92063">
      <w:pPr>
        <w:pStyle w:val="10"/>
        <w:rPr>
          <w:rFonts w:hint="eastAsia"/>
          <w:u w:val="none" w:color="auto"/>
        </w:rPr>
      </w:pPr>
      <w:r>
        <w:rPr>
          <w:rFonts w:hint="eastAsia"/>
          <w:u w:val="none" w:color="auto"/>
        </w:rPr>
        <w:t>To this I now add section two, so that a Christian in these few pages may be furnished with all that is important and essential to achieve the most important objectives of the Lord’s Supper: comfort and sanctification.</w:t>
      </w:r>
    </w:p>
    <w:p w14:paraId="0D005B7D">
      <w:pPr>
        <w:pStyle w:val="10"/>
        <w:rPr>
          <w:rFonts w:hint="eastAsia"/>
          <w:u w:val="none" w:color="auto"/>
        </w:rPr>
      </w:pPr>
      <w:r>
        <w:rPr>
          <w:rFonts w:hint="eastAsia"/>
          <w:u w:val="none" w:color="auto"/>
        </w:rPr>
        <w:t>我现在加上第二部分，以便基督徒在这几页中，能被装备上为达到主晚餐最重要的目标——安慰与成圣——所必需的一切重要且本质的东西。</w:t>
      </w:r>
    </w:p>
    <w:p w14:paraId="7993AB5F">
      <w:pPr>
        <w:pStyle w:val="10"/>
        <w:rPr>
          <w:rFonts w:hint="eastAsia"/>
          <w:u w:val="none" w:color="auto"/>
        </w:rPr>
      </w:pPr>
    </w:p>
    <w:p w14:paraId="485DEC84">
      <w:pPr>
        <w:pStyle w:val="10"/>
        <w:rPr>
          <w:rFonts w:hint="eastAsia"/>
          <w:u w:val="none" w:color="auto"/>
        </w:rPr>
      </w:pPr>
      <w:r>
        <w:rPr>
          <w:rFonts w:hint="eastAsia"/>
          <w:u w:val="none" w:color="auto"/>
        </w:rPr>
        <w:t>In this treatise, my focus is primarily on comfort and secondarily on sanctification, not because comfort should be preferred before sanctification, but rather because I already had begun to follow this order.</w:t>
      </w:r>
    </w:p>
    <w:p w14:paraId="2DA803E9">
      <w:pPr>
        <w:pStyle w:val="10"/>
        <w:rPr>
          <w:rFonts w:hint="eastAsia"/>
          <w:u w:val="none" w:color="auto"/>
        </w:rPr>
      </w:pPr>
      <w:r>
        <w:rPr>
          <w:rFonts w:hint="eastAsia"/>
          <w:u w:val="none" w:color="auto"/>
        </w:rPr>
        <w:t>在本论著中，我的重点首先是安慰，其次是成圣，并非因为安慰应优于成圣，而是因为我已开始遵循这个次序。</w:t>
      </w:r>
    </w:p>
    <w:p w14:paraId="1692D800">
      <w:pPr>
        <w:pStyle w:val="10"/>
        <w:rPr>
          <w:rFonts w:hint="eastAsia"/>
          <w:u w:val="none" w:color="auto"/>
        </w:rPr>
      </w:pPr>
    </w:p>
    <w:p w14:paraId="19E22F6C">
      <w:pPr>
        <w:pStyle w:val="10"/>
        <w:rPr>
          <w:rFonts w:hint="eastAsia"/>
          <w:u w:val="none" w:color="auto"/>
        </w:rPr>
      </w:pPr>
      <w:r>
        <w:rPr>
          <w:rFonts w:hint="eastAsia"/>
          <w:u w:val="none" w:color="auto"/>
        </w:rPr>
        <w:t>It also occurs to me that comfort is as much a fruit of the Lord’s Supper as is sanctification, though these two influence each other.</w:t>
      </w:r>
    </w:p>
    <w:p w14:paraId="3733B803">
      <w:pPr>
        <w:pStyle w:val="10"/>
        <w:rPr>
          <w:rFonts w:hint="eastAsia"/>
          <w:u w:val="none" w:color="auto"/>
        </w:rPr>
      </w:pPr>
      <w:r>
        <w:rPr>
          <w:rFonts w:hint="eastAsia"/>
          <w:u w:val="none" w:color="auto"/>
        </w:rPr>
        <w:t>我也想到，安慰与成圣一样，都是主晚餐的果子，虽然这两者相互影响。</w:t>
      </w:r>
    </w:p>
    <w:p w14:paraId="144953F5">
      <w:pPr>
        <w:pStyle w:val="10"/>
        <w:rPr>
          <w:rFonts w:hint="eastAsia"/>
          <w:u w:val="none" w:color="auto"/>
        </w:rPr>
      </w:pPr>
    </w:p>
    <w:p w14:paraId="51BE862B">
      <w:pPr>
        <w:pStyle w:val="10"/>
        <w:rPr>
          <w:rFonts w:hint="eastAsia"/>
          <w:u w:val="none" w:color="auto"/>
        </w:rPr>
      </w:pPr>
      <w:r>
        <w:rPr>
          <w:rFonts w:hint="eastAsia"/>
          <w:u w:val="none" w:color="auto"/>
        </w:rPr>
        <w:t>I am generally short and simple in my approach, leaving all extensive and soul-stirring exposition to others.</w:t>
      </w:r>
    </w:p>
    <w:p w14:paraId="3AD68D62">
      <w:pPr>
        <w:pStyle w:val="10"/>
        <w:rPr>
          <w:rFonts w:hint="eastAsia"/>
          <w:u w:val="none" w:color="auto"/>
        </w:rPr>
      </w:pPr>
      <w:r>
        <w:rPr>
          <w:rFonts w:hint="eastAsia"/>
          <w:u w:val="none" w:color="auto"/>
        </w:rPr>
        <w:t>我的方法通常是简短而简单的，将所有详尽而感人肺腑的阐述留给他人。</w:t>
      </w:r>
    </w:p>
    <w:p w14:paraId="2234FBDF">
      <w:pPr>
        <w:pStyle w:val="10"/>
        <w:rPr>
          <w:rFonts w:hint="eastAsia"/>
          <w:u w:val="none" w:color="auto"/>
        </w:rPr>
      </w:pPr>
    </w:p>
    <w:p w14:paraId="7D436CB2">
      <w:pPr>
        <w:pStyle w:val="10"/>
        <w:rPr>
          <w:rFonts w:hint="eastAsia"/>
          <w:u w:val="none" w:color="auto"/>
        </w:rPr>
      </w:pPr>
      <w:r>
        <w:rPr>
          <w:rFonts w:hint="eastAsia"/>
          <w:u w:val="none" w:color="auto"/>
        </w:rPr>
        <w:t>I do this in recognition of the fact one can hardly find a better and more notable exposition than the writings of W. Teellinck, Hildersham, Derlincourt, Moulin, Jeremiah Dijke, D. Simonides, etc.</w:t>
      </w:r>
    </w:p>
    <w:p w14:paraId="20928B57">
      <w:pPr>
        <w:pStyle w:val="10"/>
        <w:rPr>
          <w:rFonts w:hint="eastAsia"/>
          <w:u w:val="none" w:color="auto"/>
        </w:rPr>
      </w:pPr>
      <w:r>
        <w:rPr>
          <w:rFonts w:hint="eastAsia"/>
          <w:u w:val="none" w:color="auto"/>
        </w:rPr>
        <w:t>我这样做，是因为我认识到，几乎找不到比 W. 提林克、希尔德沙姆、德尔林库尔、穆林、耶利米·戴克、西蒙尼德斯等人的著作更好、更卓越的阐述了。</w:t>
      </w:r>
    </w:p>
    <w:p w14:paraId="4B8F4DF4">
      <w:pPr>
        <w:pStyle w:val="10"/>
        <w:rPr>
          <w:rFonts w:hint="eastAsia"/>
          <w:u w:val="none" w:color="auto"/>
        </w:rPr>
      </w:pPr>
    </w:p>
    <w:p w14:paraId="37E13C7A">
      <w:pPr>
        <w:pStyle w:val="10"/>
        <w:rPr>
          <w:rFonts w:hint="eastAsia"/>
          <w:u w:val="none" w:color="auto"/>
        </w:rPr>
      </w:pPr>
      <w:r>
        <w:rPr>
          <w:rFonts w:hint="eastAsia"/>
          <w:u w:val="none" w:color="auto"/>
        </w:rPr>
        <w:t>It is also not so much my objective to move people as it is to instruct, and thus to provide small portions of that which could be enlarged upon considerably.</w:t>
      </w:r>
    </w:p>
    <w:p w14:paraId="41F6EA99">
      <w:pPr>
        <w:pStyle w:val="10"/>
        <w:rPr>
          <w:rFonts w:hint="eastAsia"/>
          <w:u w:val="none" w:color="auto"/>
        </w:rPr>
      </w:pPr>
      <w:r>
        <w:rPr>
          <w:rFonts w:hint="eastAsia"/>
          <w:u w:val="none" w:color="auto"/>
        </w:rPr>
        <w:t>我的目的与其说是感动人，不如说是教导人，因此，提供的是可以大大扩充的内容的小部分。</w:t>
      </w:r>
    </w:p>
    <w:p w14:paraId="3EF2FBAA">
      <w:pPr>
        <w:pStyle w:val="10"/>
        <w:rPr>
          <w:rFonts w:hint="eastAsia"/>
          <w:u w:val="none" w:color="auto"/>
        </w:rPr>
      </w:pPr>
    </w:p>
    <w:p w14:paraId="7C2610B1">
      <w:pPr>
        <w:pStyle w:val="10"/>
        <w:rPr>
          <w:rFonts w:hint="eastAsia"/>
          <w:u w:val="none" w:color="auto"/>
        </w:rPr>
      </w:pPr>
      <w:r>
        <w:rPr>
          <w:rFonts w:hint="eastAsia"/>
          <w:u w:val="none" w:color="auto"/>
        </w:rPr>
        <w:t>As a remedy for all the doubts of a child of God regarding either his state in general or that which is the result of inner strife, I do not wish to recommend anything other than the excellent, concise, and very scriptural treatise of my highly esteemed and honorable fellow laborer, Rev. Hermannus Tegularius, entitled Scriptural Marks of a True Christian.</w:t>
      </w:r>
    </w:p>
    <w:p w14:paraId="74A63911">
      <w:pPr>
        <w:pStyle w:val="10"/>
        <w:rPr>
          <w:rFonts w:hint="eastAsia"/>
          <w:u w:val="none" w:color="auto"/>
        </w:rPr>
      </w:pPr>
      <w:r>
        <w:rPr>
          <w:rFonts w:hint="eastAsia"/>
          <w:u w:val="none" w:color="auto"/>
        </w:rPr>
        <w:t>作为医治上帝儿女所有疑虑的良方，无论是关乎他普遍的光景还是内心争战的结果，我不想推荐任何别的东西，只推荐我极其尊敬和可敬的同工，赫尔曼努斯·特古拉里乌斯牧师的卓越、简洁且极富圣经根据的论著，题为《真基督徒的圣经标记》。</w:t>
      </w:r>
    </w:p>
    <w:p w14:paraId="738ED3C0">
      <w:pPr>
        <w:pStyle w:val="10"/>
        <w:rPr>
          <w:rFonts w:hint="eastAsia"/>
          <w:u w:val="none" w:color="auto"/>
        </w:rPr>
      </w:pPr>
    </w:p>
    <w:p w14:paraId="01EF83A0">
      <w:pPr>
        <w:pStyle w:val="10"/>
        <w:rPr>
          <w:rFonts w:hint="eastAsia"/>
          <w:u w:val="none" w:color="auto"/>
        </w:rPr>
      </w:pPr>
      <w:r>
        <w:rPr>
          <w:rFonts w:hint="eastAsia"/>
          <w:u w:val="none" w:color="auto"/>
        </w:rPr>
        <w:t>I especially recommend the second edition, which has been expanded considerably, and do not doubt but that everyone will be able to find instruction in this that suits him personally.</w:t>
      </w:r>
    </w:p>
    <w:p w14:paraId="3F70DC32">
      <w:pPr>
        <w:pStyle w:val="10"/>
        <w:rPr>
          <w:rFonts w:hint="eastAsia"/>
          <w:u w:val="none" w:color="auto"/>
        </w:rPr>
      </w:pPr>
      <w:r>
        <w:rPr>
          <w:rFonts w:hint="eastAsia"/>
          <w:u w:val="none" w:color="auto"/>
        </w:rPr>
        <w:t>我特别推荐第二版，它已大大扩充，并且毫不怀疑，每个人都能在其中找到适合他个人的教导。</w:t>
      </w:r>
    </w:p>
    <w:p w14:paraId="0E8FCE6E">
      <w:pPr>
        <w:pStyle w:val="10"/>
        <w:rPr>
          <w:rFonts w:hint="eastAsia"/>
          <w:u w:val="none" w:color="auto"/>
        </w:rPr>
      </w:pPr>
    </w:p>
    <w:p w14:paraId="15DA3F85">
      <w:pPr>
        <w:pStyle w:val="10"/>
        <w:rPr>
          <w:rFonts w:hint="eastAsia"/>
          <w:u w:val="none" w:color="auto"/>
        </w:rPr>
      </w:pPr>
      <w:r>
        <w:rPr>
          <w:rFonts w:hint="eastAsia"/>
          <w:u w:val="none" w:color="auto"/>
        </w:rPr>
        <w:t>My sole objective is to resolve concerns in regard to the Lord’s Supper—those matters that would inhibit the comfort and sanctification of God’s children.</w:t>
      </w:r>
    </w:p>
    <w:p w14:paraId="38DF96FB">
      <w:pPr>
        <w:pStyle w:val="10"/>
        <w:rPr>
          <w:rFonts w:hint="eastAsia"/>
          <w:u w:val="none" w:color="auto"/>
        </w:rPr>
      </w:pPr>
      <w:r>
        <w:rPr>
          <w:rFonts w:hint="eastAsia"/>
          <w:u w:val="none" w:color="auto"/>
        </w:rPr>
        <w:t>我的唯一目标是解决有关主晚餐的顾虑——那些会阻碍上帝儿女得安慰与成圣的事。</w:t>
      </w:r>
    </w:p>
    <w:p w14:paraId="43545402">
      <w:pPr>
        <w:pStyle w:val="10"/>
        <w:rPr>
          <w:rFonts w:hint="eastAsia"/>
          <w:u w:val="none" w:color="auto"/>
        </w:rPr>
      </w:pPr>
    </w:p>
    <w:p w14:paraId="4FE2F9D6">
      <w:pPr>
        <w:pStyle w:val="10"/>
        <w:rPr>
          <w:rFonts w:hint="eastAsia"/>
          <w:u w:val="none" w:color="auto"/>
        </w:rPr>
      </w:pPr>
      <w:r>
        <w:rPr>
          <w:rFonts w:hint="eastAsia"/>
          <w:u w:val="none" w:color="auto"/>
        </w:rPr>
        <w:t>Having said this, your honor, I want to address you in particular.</w:t>
      </w:r>
    </w:p>
    <w:p w14:paraId="158E1C1A">
      <w:pPr>
        <w:pStyle w:val="10"/>
        <w:rPr>
          <w:rFonts w:hint="eastAsia"/>
          <w:u w:val="none" w:color="auto"/>
        </w:rPr>
      </w:pPr>
      <w:r>
        <w:rPr>
          <w:rFonts w:hint="eastAsia"/>
          <w:u w:val="none" w:color="auto"/>
        </w:rPr>
        <w:t>尊敬的阁下，说了这些之后，我想特别对您说。</w:t>
      </w:r>
    </w:p>
    <w:p w14:paraId="74832983">
      <w:pPr>
        <w:pStyle w:val="10"/>
        <w:rPr>
          <w:rFonts w:hint="eastAsia"/>
          <w:u w:val="none" w:color="auto"/>
        </w:rPr>
      </w:pPr>
    </w:p>
    <w:p w14:paraId="2C20EDA5">
      <w:pPr>
        <w:pStyle w:val="10"/>
        <w:rPr>
          <w:rFonts w:hint="eastAsia"/>
          <w:u w:val="none" w:color="auto"/>
        </w:rPr>
      </w:pPr>
      <w:r>
        <w:rPr>
          <w:rFonts w:hint="eastAsia"/>
          <w:u w:val="none" w:color="auto"/>
        </w:rPr>
        <w:t>For a number of reasons, I consider it to be my obligation to dedicate these humble meditations respectfully to your honor.</w:t>
      </w:r>
    </w:p>
    <w:p w14:paraId="3A22940D">
      <w:pPr>
        <w:pStyle w:val="10"/>
        <w:rPr>
          <w:rFonts w:hint="eastAsia"/>
          <w:u w:val="none" w:color="auto"/>
        </w:rPr>
      </w:pPr>
      <w:r>
        <w:rPr>
          <w:rFonts w:hint="eastAsia"/>
          <w:u w:val="none" w:color="auto"/>
        </w:rPr>
        <w:t>出于几个原因，我认为我有义务将这些拙劣的默想恭敬地献给您。</w:t>
      </w:r>
    </w:p>
    <w:p w14:paraId="60E0A56F">
      <w:pPr>
        <w:pStyle w:val="10"/>
        <w:rPr>
          <w:rFonts w:hint="eastAsia"/>
          <w:u w:val="none" w:color="auto"/>
        </w:rPr>
      </w:pPr>
    </w:p>
    <w:p w14:paraId="44DD3651">
      <w:pPr>
        <w:pStyle w:val="10"/>
        <w:rPr>
          <w:rFonts w:hint="eastAsia"/>
          <w:u w:val="none" w:color="auto"/>
        </w:rPr>
      </w:pPr>
      <w:r>
        <w:rPr>
          <w:rFonts w:hint="eastAsia"/>
          <w:u w:val="none" w:color="auto"/>
        </w:rPr>
        <w:t>First, I am deeply obliged to you for the numerous and gracious favors and courtesies my family and I have so frequently enjoyed in your home.</w:t>
      </w:r>
    </w:p>
    <w:p w14:paraId="16AB5CAB">
      <w:pPr>
        <w:pStyle w:val="10"/>
        <w:rPr>
          <w:rFonts w:hint="eastAsia"/>
          <w:u w:val="none" w:color="auto"/>
        </w:rPr>
      </w:pPr>
      <w:r>
        <w:rPr>
          <w:rFonts w:hint="eastAsia"/>
          <w:u w:val="none" w:color="auto"/>
        </w:rPr>
        <w:t>首先，我深深地感谢您，因为我和我的家人在您家中频繁地享受到无数仁慈的恩惠和礼遇。</w:t>
      </w:r>
    </w:p>
    <w:p w14:paraId="7EA96553">
      <w:pPr>
        <w:pStyle w:val="10"/>
        <w:rPr>
          <w:rFonts w:hint="eastAsia"/>
          <w:u w:val="none" w:color="auto"/>
        </w:rPr>
      </w:pPr>
    </w:p>
    <w:p w14:paraId="0A046D03">
      <w:pPr>
        <w:pStyle w:val="10"/>
        <w:rPr>
          <w:rFonts w:hint="eastAsia"/>
          <w:u w:val="none" w:color="auto"/>
        </w:rPr>
      </w:pPr>
      <w:r>
        <w:rPr>
          <w:rFonts w:hint="eastAsia"/>
          <w:u w:val="none" w:color="auto"/>
        </w:rPr>
        <w:t>I have never had a suitable opportunity to express my gratitude for this.</w:t>
      </w:r>
    </w:p>
    <w:p w14:paraId="385A4B9B">
      <w:pPr>
        <w:pStyle w:val="10"/>
        <w:rPr>
          <w:rFonts w:hint="eastAsia"/>
          <w:u w:val="none" w:color="auto"/>
        </w:rPr>
      </w:pPr>
      <w:r>
        <w:rPr>
          <w:rFonts w:hint="eastAsia"/>
          <w:u w:val="none" w:color="auto"/>
        </w:rPr>
        <w:t>我从未有过合适的机会来表达我的感激之情。</w:t>
      </w:r>
    </w:p>
    <w:p w14:paraId="7A859C6B">
      <w:pPr>
        <w:pStyle w:val="10"/>
        <w:rPr>
          <w:rFonts w:hint="eastAsia"/>
          <w:u w:val="none" w:color="auto"/>
        </w:rPr>
      </w:pPr>
    </w:p>
    <w:p w14:paraId="54AC71E6">
      <w:pPr>
        <w:pStyle w:val="10"/>
        <w:rPr>
          <w:rFonts w:hint="eastAsia"/>
          <w:u w:val="none" w:color="auto"/>
        </w:rPr>
      </w:pPr>
      <w:r>
        <w:rPr>
          <w:rFonts w:hint="eastAsia"/>
          <w:u w:val="none" w:color="auto"/>
        </w:rPr>
        <w:t>Another reason is that I know your honor to be a lover of God’s church and the doctrine of salvation.</w:t>
      </w:r>
    </w:p>
    <w:p w14:paraId="0188EAC1">
      <w:pPr>
        <w:pStyle w:val="10"/>
        <w:rPr>
          <w:rFonts w:hint="eastAsia"/>
          <w:u w:val="none" w:color="auto"/>
        </w:rPr>
      </w:pPr>
      <w:r>
        <w:rPr>
          <w:rFonts w:hint="eastAsia"/>
          <w:u w:val="none" w:color="auto"/>
        </w:rPr>
        <w:t>另一个原因是，我知道您是上帝教会和救恩教义的爱好者。</w:t>
      </w:r>
    </w:p>
    <w:p w14:paraId="0A3D6088">
      <w:pPr>
        <w:pStyle w:val="10"/>
        <w:rPr>
          <w:rFonts w:hint="eastAsia"/>
          <w:u w:val="none" w:color="auto"/>
        </w:rPr>
      </w:pPr>
    </w:p>
    <w:p w14:paraId="638418C1">
      <w:pPr>
        <w:pStyle w:val="10"/>
        <w:rPr>
          <w:rFonts w:hint="eastAsia"/>
          <w:u w:val="none" w:color="auto"/>
        </w:rPr>
      </w:pPr>
      <w:r>
        <w:rPr>
          <w:rFonts w:hint="eastAsia"/>
          <w:u w:val="none" w:color="auto"/>
        </w:rPr>
        <w:t>Considering your godly disposition, I am therefore hopeful that your honor will not only be pleased with this little treatise, but that it may also in some small measure be profitable to your soul.</w:t>
      </w:r>
    </w:p>
    <w:p w14:paraId="28918A81">
      <w:pPr>
        <w:pStyle w:val="10"/>
        <w:rPr>
          <w:rFonts w:hint="eastAsia"/>
          <w:u w:val="none" w:color="auto"/>
        </w:rPr>
      </w:pPr>
      <w:r>
        <w:rPr>
          <w:rFonts w:hint="eastAsia"/>
          <w:u w:val="none" w:color="auto"/>
        </w:rPr>
        <w:t>鉴于您敬虔的性情，我因此希望您不仅会喜欢这本小论著，而且它也可能在某种程度上对您的灵魂有益。</w:t>
      </w:r>
    </w:p>
    <w:p w14:paraId="59E33887">
      <w:pPr>
        <w:pStyle w:val="10"/>
        <w:rPr>
          <w:rFonts w:hint="eastAsia"/>
          <w:u w:val="none" w:color="auto"/>
        </w:rPr>
      </w:pPr>
    </w:p>
    <w:p w14:paraId="047CDA45">
      <w:pPr>
        <w:pStyle w:val="10"/>
        <w:rPr>
          <w:rFonts w:hint="eastAsia"/>
          <w:u w:val="none" w:color="auto"/>
        </w:rPr>
      </w:pPr>
      <w:r>
        <w:rPr>
          <w:rFonts w:hint="eastAsia"/>
          <w:u w:val="none" w:color="auto"/>
        </w:rPr>
        <w:t>Finally, I pray that the God of all grace will strengthen your honor in that regard by His Spirit, and that, after having often partaken of this external supper with a sanctified heart, you may once be seated in the heavens at His eternal supper with Abraham, Isaac, and Jacob.</w:t>
      </w:r>
    </w:p>
    <w:p w14:paraId="2461E771">
      <w:pPr>
        <w:pStyle w:val="10"/>
        <w:rPr>
          <w:rFonts w:hint="eastAsia"/>
          <w:u w:val="none" w:color="auto"/>
        </w:rPr>
      </w:pPr>
      <w:r>
        <w:rPr>
          <w:rFonts w:hint="eastAsia"/>
          <w:u w:val="none" w:color="auto"/>
        </w:rPr>
        <w:t>最后，我祈求那赐诸般恩典的上帝，藉祂的灵在这方面坚固您，并且，在您多次以成圣的心领受这外在的晚餐之后，您能有朝一日在天上与亚伯拉罕、以撒和雅各同席，赴祂永恒的筵席。</w:t>
      </w:r>
    </w:p>
    <w:p w14:paraId="580D5CCD">
      <w:pPr>
        <w:pStyle w:val="10"/>
        <w:rPr>
          <w:rFonts w:hint="eastAsia"/>
          <w:u w:val="none" w:color="auto"/>
        </w:rPr>
      </w:pPr>
    </w:p>
    <w:p w14:paraId="6C78D373">
      <w:pPr>
        <w:pStyle w:val="10"/>
        <w:rPr>
          <w:rFonts w:hint="eastAsia"/>
          <w:u w:val="none" w:color="auto"/>
        </w:rPr>
      </w:pPr>
      <w:r>
        <w:rPr>
          <w:rFonts w:hint="eastAsia"/>
          <w:u w:val="none" w:color="auto"/>
        </w:rPr>
        <w:t>I hereby conclude, and as a friend and servant of your honor, I remain,</w:t>
      </w:r>
    </w:p>
    <w:p w14:paraId="743E09E8">
      <w:pPr>
        <w:pStyle w:val="10"/>
        <w:rPr>
          <w:rFonts w:hint="eastAsia"/>
          <w:u w:val="none" w:color="auto"/>
        </w:rPr>
      </w:pPr>
      <w:r>
        <w:rPr>
          <w:rFonts w:hint="eastAsia"/>
          <w:u w:val="none" w:color="auto"/>
        </w:rPr>
        <w:t>我谨此结束，并作为您的朋友和仆人，我仍然是，</w:t>
      </w:r>
    </w:p>
    <w:p w14:paraId="6143317E">
      <w:pPr>
        <w:pStyle w:val="10"/>
        <w:rPr>
          <w:rFonts w:hint="eastAsia"/>
          <w:u w:val="none" w:color="auto"/>
        </w:rPr>
      </w:pPr>
    </w:p>
    <w:p w14:paraId="197B955D">
      <w:pPr>
        <w:pStyle w:val="10"/>
        <w:rPr>
          <w:rFonts w:hint="eastAsia"/>
          <w:u w:val="none" w:color="auto"/>
        </w:rPr>
      </w:pPr>
      <w:r>
        <w:rPr>
          <w:rFonts w:hint="eastAsia"/>
          <w:u w:val="none" w:color="auto"/>
        </w:rPr>
        <w:t>G. Saldenus</w:t>
      </w:r>
    </w:p>
    <w:p w14:paraId="59E53EBD">
      <w:pPr>
        <w:pStyle w:val="10"/>
        <w:rPr>
          <w:rFonts w:hint="eastAsia"/>
          <w:u w:val="none" w:color="auto"/>
        </w:rPr>
      </w:pPr>
      <w:r>
        <w:rPr>
          <w:rFonts w:hint="eastAsia"/>
          <w:u w:val="none" w:color="auto"/>
        </w:rPr>
        <w:t>萨尔登努斯</w:t>
      </w:r>
    </w:p>
    <w:p w14:paraId="08AF8E37">
      <w:pPr>
        <w:pStyle w:val="10"/>
        <w:rPr>
          <w:rFonts w:hint="eastAsia"/>
          <w:u w:val="none" w:color="auto"/>
        </w:rPr>
      </w:pPr>
    </w:p>
    <w:p w14:paraId="64361271">
      <w:pPr>
        <w:pStyle w:val="10"/>
        <w:rPr>
          <w:rFonts w:hint="eastAsia"/>
          <w:u w:val="none" w:color="auto"/>
        </w:rPr>
      </w:pPr>
      <w:r>
        <w:rPr>
          <w:rFonts w:hint="eastAsia"/>
          <w:u w:val="none" w:color="auto"/>
        </w:rPr>
        <w:t>Delft, August 25, 1664</w:t>
      </w:r>
    </w:p>
    <w:p w14:paraId="44B44EE3">
      <w:pPr>
        <w:pStyle w:val="10"/>
        <w:rPr>
          <w:rFonts w:hint="eastAsia"/>
          <w:u w:val="none" w:color="auto"/>
        </w:rPr>
      </w:pPr>
      <w:r>
        <w:rPr>
          <w:rFonts w:hint="eastAsia"/>
          <w:u w:val="none" w:color="auto"/>
        </w:rPr>
        <w:t>代尔夫特，1664年8月25日</w:t>
      </w:r>
    </w:p>
    <w:p w14:paraId="65B19CCE">
      <w:pPr>
        <w:pStyle w:val="10"/>
        <w:rPr>
          <w:rFonts w:hint="eastAsia"/>
          <w:u w:val="none" w:color="auto"/>
        </w:rPr>
      </w:pPr>
    </w:p>
    <w:p w14:paraId="5F922127">
      <w:pPr>
        <w:pStyle w:val="2"/>
        <w:bidi w:val="0"/>
        <w:rPr>
          <w:rFonts w:hint="eastAsia"/>
        </w:rPr>
      </w:pPr>
      <w:r>
        <w:rPr>
          <w:rFonts w:hint="eastAsia"/>
        </w:rPr>
        <w:t>Part I:</w:t>
      </w:r>
    </w:p>
    <w:p w14:paraId="6637E794">
      <w:pPr>
        <w:pStyle w:val="2"/>
        <w:bidi w:val="0"/>
        <w:rPr>
          <w:rFonts w:hint="eastAsia"/>
        </w:rPr>
      </w:pPr>
      <w:r>
        <w:rPr>
          <w:rFonts w:hint="eastAsia"/>
        </w:rPr>
        <w:t>第一部：</w:t>
      </w:r>
    </w:p>
    <w:p w14:paraId="4F74CC44">
      <w:pPr>
        <w:pStyle w:val="10"/>
        <w:rPr>
          <w:rFonts w:hint="eastAsia"/>
          <w:u w:val="none" w:color="auto"/>
        </w:rPr>
      </w:pPr>
    </w:p>
    <w:p w14:paraId="5C7A0092">
      <w:pPr>
        <w:pStyle w:val="3"/>
        <w:bidi w:val="0"/>
        <w:rPr>
          <w:rFonts w:hint="eastAsia"/>
        </w:rPr>
      </w:pPr>
      <w:r>
        <w:rPr>
          <w:rFonts w:hint="eastAsia"/>
        </w:rPr>
        <w:t>On Comfort</w:t>
      </w:r>
    </w:p>
    <w:p w14:paraId="79969346">
      <w:pPr>
        <w:pStyle w:val="3"/>
        <w:bidi w:val="0"/>
        <w:rPr>
          <w:rFonts w:hint="eastAsia"/>
        </w:rPr>
      </w:pPr>
      <w:r>
        <w:rPr>
          <w:rFonts w:hint="eastAsia"/>
        </w:rPr>
        <w:t>论安慰</w:t>
      </w:r>
    </w:p>
    <w:p w14:paraId="24B93B93">
      <w:pPr>
        <w:pStyle w:val="10"/>
        <w:rPr>
          <w:rFonts w:hint="eastAsia"/>
          <w:u w:val="none" w:color="auto"/>
        </w:rPr>
      </w:pPr>
    </w:p>
    <w:p w14:paraId="573C7E82">
      <w:pPr>
        <w:pStyle w:val="3"/>
        <w:bidi w:val="0"/>
        <w:rPr>
          <w:rFonts w:hint="eastAsia"/>
        </w:rPr>
      </w:pPr>
      <w:r>
        <w:rPr>
          <w:rFonts w:hint="eastAsia"/>
        </w:rPr>
        <w:t>CHAPTER1</w:t>
      </w:r>
    </w:p>
    <w:p w14:paraId="7562F06C">
      <w:pPr>
        <w:pStyle w:val="3"/>
        <w:bidi w:val="0"/>
        <w:rPr>
          <w:rFonts w:hint="eastAsia"/>
        </w:rPr>
      </w:pPr>
      <w:r>
        <w:rPr>
          <w:rFonts w:hint="eastAsia"/>
        </w:rPr>
        <w:t>第一章</w:t>
      </w:r>
    </w:p>
    <w:p w14:paraId="5D5177CC">
      <w:pPr>
        <w:pStyle w:val="10"/>
        <w:rPr>
          <w:rFonts w:hint="eastAsia"/>
          <w:u w:val="none" w:color="auto"/>
        </w:rPr>
      </w:pPr>
    </w:p>
    <w:p w14:paraId="3BDCC547">
      <w:pPr>
        <w:pStyle w:val="10"/>
        <w:rPr>
          <w:rFonts w:hint="eastAsia"/>
          <w:u w:val="none" w:color="auto"/>
        </w:rPr>
      </w:pPr>
      <w:r>
        <w:rPr>
          <w:rFonts w:hint="eastAsia"/>
          <w:u w:val="none" w:color="auto"/>
        </w:rPr>
        <w:t>All religious duties have two objectives, the primary being God’s honor and the secondary being the spiritual profit of man.</w:t>
      </w:r>
    </w:p>
    <w:p w14:paraId="745021A5">
      <w:pPr>
        <w:pStyle w:val="10"/>
        <w:rPr>
          <w:rFonts w:hint="eastAsia"/>
          <w:u w:val="none" w:color="auto"/>
        </w:rPr>
      </w:pPr>
      <w:r>
        <w:rPr>
          <w:rFonts w:hint="eastAsia"/>
          <w:u w:val="none" w:color="auto"/>
        </w:rPr>
        <w:t>所有宗教本分都有两个目标，首要的是上帝的荣耀，次要的是人的属灵益处。</w:t>
      </w:r>
    </w:p>
    <w:p w14:paraId="496732D0">
      <w:pPr>
        <w:pStyle w:val="10"/>
        <w:rPr>
          <w:rFonts w:hint="eastAsia"/>
          <w:u w:val="none" w:color="auto"/>
        </w:rPr>
      </w:pPr>
    </w:p>
    <w:p w14:paraId="179BA043">
      <w:pPr>
        <w:pStyle w:val="10"/>
        <w:rPr>
          <w:rFonts w:hint="eastAsia"/>
          <w:u w:val="none" w:color="auto"/>
        </w:rPr>
      </w:pPr>
      <w:r>
        <w:rPr>
          <w:rFonts w:hint="eastAsia"/>
          <w:u w:val="none" w:color="auto"/>
        </w:rPr>
        <w:t>Therefore, in all that he does, a Christian must have these two objectives in view, though there must be a distinction between them.</w:t>
      </w:r>
    </w:p>
    <w:p w14:paraId="74E11505">
      <w:pPr>
        <w:pStyle w:val="10"/>
        <w:rPr>
          <w:rFonts w:hint="eastAsia"/>
          <w:u w:val="none" w:color="auto"/>
        </w:rPr>
      </w:pPr>
      <w:r>
        <w:rPr>
          <w:rFonts w:hint="eastAsia"/>
          <w:u w:val="none" w:color="auto"/>
        </w:rPr>
        <w:t>因此，基督徒在所行的一切事上，都必须以这两个目标为念，尽管它们之间必须有所区别。</w:t>
      </w:r>
    </w:p>
    <w:p w14:paraId="29C1BC21">
      <w:pPr>
        <w:pStyle w:val="10"/>
        <w:rPr>
          <w:rFonts w:hint="eastAsia"/>
          <w:u w:val="none" w:color="auto"/>
        </w:rPr>
      </w:pPr>
    </w:p>
    <w:p w14:paraId="0BC3EDAF">
      <w:pPr>
        <w:pStyle w:val="10"/>
        <w:rPr>
          <w:rFonts w:hint="eastAsia"/>
          <w:u w:val="none" w:color="auto"/>
        </w:rPr>
      </w:pPr>
      <w:r>
        <w:rPr>
          <w:rFonts w:hint="eastAsia"/>
          <w:u w:val="none" w:color="auto"/>
        </w:rPr>
        <w:t>Without having these two in view, he will be incapable of doing any good.</w:t>
      </w:r>
    </w:p>
    <w:p w14:paraId="23BCBA9C">
      <w:pPr>
        <w:pStyle w:val="10"/>
        <w:rPr>
          <w:rFonts w:hint="eastAsia"/>
          <w:u w:val="none" w:color="auto"/>
        </w:rPr>
      </w:pPr>
      <w:r>
        <w:rPr>
          <w:rFonts w:hint="eastAsia"/>
          <w:u w:val="none" w:color="auto"/>
        </w:rPr>
        <w:t>若不以这两个目标为念，他就不能行任何善事。</w:t>
      </w:r>
    </w:p>
    <w:p w14:paraId="08C9B20F">
      <w:pPr>
        <w:pStyle w:val="10"/>
        <w:rPr>
          <w:rFonts w:hint="eastAsia"/>
          <w:u w:val="none" w:color="auto"/>
        </w:rPr>
      </w:pPr>
    </w:p>
    <w:p w14:paraId="158F964F">
      <w:pPr>
        <w:pStyle w:val="10"/>
        <w:rPr>
          <w:rFonts w:hint="eastAsia"/>
          <w:u w:val="none" w:color="auto"/>
        </w:rPr>
      </w:pPr>
      <w:r>
        <w:rPr>
          <w:rFonts w:hint="eastAsia"/>
          <w:u w:val="none" w:color="auto"/>
        </w:rPr>
        <w:t>He must either deny his obligatory love toward God or his love for himself, and it is entirely fitting and essential that the first objective have the preeminence.</w:t>
      </w:r>
    </w:p>
    <w:p w14:paraId="2F4BC329">
      <w:pPr>
        <w:pStyle w:val="10"/>
        <w:rPr>
          <w:rFonts w:hint="eastAsia"/>
          <w:u w:val="none" w:color="auto"/>
        </w:rPr>
      </w:pPr>
      <w:r>
        <w:rPr>
          <w:rFonts w:hint="eastAsia"/>
          <w:u w:val="none" w:color="auto"/>
        </w:rPr>
        <w:t>他要么必须否认他对上帝当尽的爱，要么否认他对自己的爱，并且第一个目标居首位是完全合适且必要的。</w:t>
      </w:r>
    </w:p>
    <w:p w14:paraId="36AB5D07">
      <w:pPr>
        <w:pStyle w:val="10"/>
        <w:rPr>
          <w:rFonts w:hint="eastAsia"/>
          <w:u w:val="none" w:color="auto"/>
        </w:rPr>
      </w:pPr>
    </w:p>
    <w:p w14:paraId="519804CE">
      <w:pPr>
        <w:pStyle w:val="10"/>
        <w:rPr>
          <w:rFonts w:hint="eastAsia"/>
          <w:u w:val="none" w:color="auto"/>
        </w:rPr>
      </w:pPr>
      <w:r>
        <w:rPr>
          <w:rFonts w:hint="eastAsia"/>
          <w:u w:val="none" w:color="auto"/>
        </w:rPr>
        <w:t>Thus, when contrasted, this second objective should yield and be subordinate to the first.</w:t>
      </w:r>
    </w:p>
    <w:p w14:paraId="562F5C13">
      <w:pPr>
        <w:pStyle w:val="10"/>
        <w:rPr>
          <w:rFonts w:hint="eastAsia"/>
          <w:u w:val="none" w:color="auto"/>
        </w:rPr>
      </w:pPr>
      <w:r>
        <w:rPr>
          <w:rFonts w:hint="eastAsia"/>
          <w:u w:val="none" w:color="auto"/>
        </w:rPr>
        <w:t>因此，当两者相对时，第二个目标应当让步并从属于第一个。</w:t>
      </w:r>
    </w:p>
    <w:p w14:paraId="6BE053F0">
      <w:pPr>
        <w:pStyle w:val="10"/>
        <w:rPr>
          <w:rFonts w:hint="eastAsia"/>
          <w:u w:val="none" w:color="auto"/>
        </w:rPr>
      </w:pPr>
    </w:p>
    <w:p w14:paraId="33C1F153">
      <w:pPr>
        <w:pStyle w:val="10"/>
        <w:rPr>
          <w:rFonts w:hint="eastAsia"/>
          <w:u w:val="none" w:color="auto"/>
        </w:rPr>
      </w:pPr>
      <w:r>
        <w:rPr>
          <w:rFonts w:hint="eastAsia"/>
          <w:u w:val="none" w:color="auto"/>
        </w:rPr>
        <w:t>Yes, if one of the two would have to be the lesser, that is, if the choice would be between God’s honor and man’s spiritual well-being, man should rather yield and minimize that which is his rather than having God not receive His worthy due.</w:t>
      </w:r>
    </w:p>
    <w:p w14:paraId="57755C1E">
      <w:pPr>
        <w:pStyle w:val="10"/>
        <w:rPr>
          <w:rFonts w:hint="eastAsia"/>
          <w:u w:val="none" w:color="auto"/>
        </w:rPr>
      </w:pPr>
      <w:r>
        <w:rPr>
          <w:rFonts w:hint="eastAsia"/>
          <w:u w:val="none" w:color="auto"/>
        </w:rPr>
        <w:t>是的，如果两者中必有一个要居次，也就是说，如果要在上帝的荣耀和人的属灵福祉之间作选择，人宁可让步并最小化他自己的，也不愿上帝得不到祂当得的。</w:t>
      </w:r>
    </w:p>
    <w:p w14:paraId="6F8828EF">
      <w:pPr>
        <w:pStyle w:val="10"/>
        <w:rPr>
          <w:rFonts w:hint="eastAsia"/>
          <w:u w:val="none" w:color="auto"/>
        </w:rPr>
      </w:pPr>
    </w:p>
    <w:p w14:paraId="2E43B45A">
      <w:pPr>
        <w:pStyle w:val="10"/>
        <w:rPr>
          <w:rFonts w:hint="eastAsia"/>
          <w:u w:val="none" w:color="auto"/>
        </w:rPr>
      </w:pPr>
      <w:r>
        <w:rPr>
          <w:rFonts w:hint="eastAsia"/>
          <w:u w:val="none" w:color="auto"/>
        </w:rPr>
        <w:t>This does not mean, however, that he should either ignore or neglect his own interest.</w:t>
      </w:r>
    </w:p>
    <w:p w14:paraId="4E908EF7">
      <w:pPr>
        <w:pStyle w:val="10"/>
        <w:rPr>
          <w:rFonts w:hint="eastAsia"/>
          <w:u w:val="none" w:color="auto"/>
        </w:rPr>
      </w:pPr>
      <w:r>
        <w:rPr>
          <w:rFonts w:hint="eastAsia"/>
          <w:u w:val="none" w:color="auto"/>
        </w:rPr>
        <w:t>然而，这并不意味着他应当忽略或忽视自己的利益。</w:t>
      </w:r>
    </w:p>
    <w:p w14:paraId="28AB00F6">
      <w:pPr>
        <w:pStyle w:val="10"/>
        <w:rPr>
          <w:rFonts w:hint="eastAsia"/>
          <w:u w:val="none" w:color="auto"/>
        </w:rPr>
      </w:pPr>
    </w:p>
    <w:p w14:paraId="489B7423">
      <w:pPr>
        <w:pStyle w:val="10"/>
        <w:rPr>
          <w:rFonts w:hint="eastAsia"/>
          <w:u w:val="none" w:color="auto"/>
        </w:rPr>
      </w:pPr>
      <w:r>
        <w:rPr>
          <w:rFonts w:hint="eastAsia"/>
          <w:u w:val="none" w:color="auto"/>
        </w:rPr>
        <w:t>Rather, in all humility he should do his utmost not only to strive for God’s honor in all that he does, but also seek to attain the greatest joy and benefit for himself.</w:t>
      </w:r>
    </w:p>
    <w:p w14:paraId="05B367DE">
      <w:pPr>
        <w:pStyle w:val="10"/>
        <w:rPr>
          <w:rFonts w:hint="eastAsia"/>
          <w:u w:val="none" w:color="auto"/>
        </w:rPr>
      </w:pPr>
      <w:r>
        <w:rPr>
          <w:rFonts w:hint="eastAsia"/>
          <w:u w:val="none" w:color="auto"/>
        </w:rPr>
        <w:t>相反，他应当在凡事上都谦卑地尽力，不仅为上帝的荣耀而努力，也为自己寻求最大的喜乐和益处。</w:t>
      </w:r>
    </w:p>
    <w:p w14:paraId="687C66F2">
      <w:pPr>
        <w:pStyle w:val="10"/>
        <w:rPr>
          <w:rFonts w:hint="eastAsia"/>
          <w:u w:val="none" w:color="auto"/>
        </w:rPr>
      </w:pPr>
    </w:p>
    <w:p w14:paraId="504B16E2">
      <w:pPr>
        <w:pStyle w:val="10"/>
        <w:rPr>
          <w:rFonts w:hint="eastAsia"/>
          <w:u w:val="none" w:color="auto"/>
        </w:rPr>
      </w:pPr>
      <w:r>
        <w:rPr>
          <w:rFonts w:hint="eastAsia"/>
          <w:u w:val="none" w:color="auto"/>
        </w:rPr>
        <w:t>He may do so not only when prayerfully reading, hearing, and meditating upon God’s Word, but especially when partaking of the Holy Supper of the Lord.</w:t>
      </w:r>
    </w:p>
    <w:p w14:paraId="72CAE8C6">
      <w:pPr>
        <w:pStyle w:val="10"/>
        <w:rPr>
          <w:rFonts w:hint="eastAsia"/>
          <w:u w:val="none" w:color="auto"/>
        </w:rPr>
      </w:pPr>
      <w:r>
        <w:rPr>
          <w:rFonts w:hint="eastAsia"/>
          <w:u w:val="none" w:color="auto"/>
        </w:rPr>
        <w:t>他不仅可以在祷告地阅读、聆听和默想上帝话语时这样做，尤其是在领受主的圣餐时。</w:t>
      </w:r>
    </w:p>
    <w:p w14:paraId="53C79DE8">
      <w:pPr>
        <w:pStyle w:val="10"/>
        <w:rPr>
          <w:rFonts w:hint="eastAsia"/>
          <w:u w:val="none" w:color="auto"/>
        </w:rPr>
      </w:pPr>
    </w:p>
    <w:p w14:paraId="17414A59">
      <w:pPr>
        <w:pStyle w:val="10"/>
        <w:rPr>
          <w:rFonts w:hint="eastAsia"/>
          <w:u w:val="none" w:color="auto"/>
        </w:rPr>
      </w:pPr>
      <w:r>
        <w:rPr>
          <w:rFonts w:hint="eastAsia"/>
          <w:u w:val="none" w:color="auto"/>
        </w:rPr>
        <w:t>This Christian duty, more so than is true for all other duties, has been ordained and instituted by God for man’s spiritual joy and strengthening.</w:t>
      </w:r>
    </w:p>
    <w:p w14:paraId="03B6C253">
      <w:pPr>
        <w:pStyle w:val="10"/>
        <w:rPr>
          <w:rFonts w:hint="eastAsia"/>
          <w:u w:val="none" w:color="auto"/>
        </w:rPr>
      </w:pPr>
      <w:r>
        <w:rPr>
          <w:rFonts w:hint="eastAsia"/>
          <w:u w:val="none" w:color="auto"/>
        </w:rPr>
        <w:t>这项基督徒的本分，比所有其他本分更甚，是上帝为人属灵的喜乐和坚固而命定和设立的。</w:t>
      </w:r>
    </w:p>
    <w:p w14:paraId="417ECE3B">
      <w:pPr>
        <w:pStyle w:val="10"/>
        <w:rPr>
          <w:rFonts w:hint="eastAsia"/>
          <w:u w:val="none" w:color="auto"/>
        </w:rPr>
      </w:pPr>
    </w:p>
    <w:p w14:paraId="08764A54">
      <w:pPr>
        <w:pStyle w:val="10"/>
        <w:rPr>
          <w:rFonts w:hint="eastAsia"/>
          <w:u w:val="none" w:color="auto"/>
        </w:rPr>
      </w:pPr>
      <w:r>
        <w:rPr>
          <w:rFonts w:hint="eastAsia"/>
          <w:u w:val="none" w:color="auto"/>
        </w:rPr>
        <w:t>Therefore, we believe it to be most appropriate to posit that though the honor of God must always have the preeminence, we must also seek to secure that which is to our benefit and to lay out before you the sure and spiritual way in which we may obtain it.</w:t>
      </w:r>
    </w:p>
    <w:p w14:paraId="12905EA2">
      <w:pPr>
        <w:pStyle w:val="10"/>
        <w:rPr>
          <w:rFonts w:hint="eastAsia"/>
          <w:u w:val="none" w:color="auto"/>
        </w:rPr>
      </w:pPr>
      <w:r>
        <w:rPr>
          <w:rFonts w:hint="eastAsia"/>
          <w:u w:val="none" w:color="auto"/>
        </w:rPr>
        <w:t>因此，我们认为最恰当的做法是，虽然上帝的荣耀必须始终居首位，但我们也必须寻求确保对我们有益的事，并向你们阐明我们可以获得它的确定且属灵的途径。</w:t>
      </w:r>
    </w:p>
    <w:p w14:paraId="6E2845F2">
      <w:pPr>
        <w:pStyle w:val="10"/>
        <w:rPr>
          <w:rFonts w:hint="eastAsia"/>
          <w:u w:val="none" w:color="auto"/>
        </w:rPr>
      </w:pPr>
    </w:p>
    <w:p w14:paraId="2EA60E0C">
      <w:pPr>
        <w:pStyle w:val="10"/>
        <w:rPr>
          <w:rFonts w:hint="eastAsia"/>
          <w:u w:val="none" w:color="auto"/>
        </w:rPr>
      </w:pPr>
      <w:r>
        <w:rPr>
          <w:rFonts w:hint="eastAsia"/>
          <w:u w:val="none" w:color="auto"/>
        </w:rPr>
        <w:t>We are prompted to do this since many are accustomed to lament the lack of fruit in connection with the Lord’s Supper.</w:t>
      </w:r>
    </w:p>
    <w:p w14:paraId="72D4AE0D">
      <w:pPr>
        <w:pStyle w:val="10"/>
        <w:rPr>
          <w:rFonts w:hint="eastAsia"/>
          <w:u w:val="none" w:color="auto"/>
        </w:rPr>
      </w:pPr>
      <w:r>
        <w:rPr>
          <w:rFonts w:hint="eastAsia"/>
          <w:u w:val="none" w:color="auto"/>
        </w:rPr>
        <w:t>我们之所以这样做，是因为许多人习惯于哀叹在主晚餐上缺乏果效。</w:t>
      </w:r>
    </w:p>
    <w:p w14:paraId="1F7840C5">
      <w:pPr>
        <w:pStyle w:val="10"/>
        <w:rPr>
          <w:rFonts w:hint="eastAsia"/>
          <w:u w:val="none" w:color="auto"/>
        </w:rPr>
      </w:pPr>
    </w:p>
    <w:p w14:paraId="394336F2">
      <w:pPr>
        <w:pStyle w:val="10"/>
        <w:rPr>
          <w:rFonts w:hint="eastAsia"/>
          <w:u w:val="none" w:color="auto"/>
        </w:rPr>
      </w:pPr>
      <w:r>
        <w:rPr>
          <w:rFonts w:hint="eastAsia"/>
          <w:u w:val="none" w:color="auto"/>
        </w:rPr>
        <w:t>I will not address here the comfort of the soul and its sanctification in general, but only the Lord’s Supper’s efficacy in stimulating and increasing such comfort and sanctification of man as issue forth from and flourish as a fruit of the Lord’s Supper.</w:t>
      </w:r>
    </w:p>
    <w:p w14:paraId="6D82A94B">
      <w:pPr>
        <w:pStyle w:val="10"/>
        <w:rPr>
          <w:rFonts w:hint="eastAsia"/>
          <w:u w:val="none" w:color="auto"/>
        </w:rPr>
      </w:pPr>
      <w:r>
        <w:rPr>
          <w:rFonts w:hint="eastAsia"/>
          <w:u w:val="none" w:color="auto"/>
        </w:rPr>
        <w:t>我在这里不谈论灵魂的安慰及其成圣的一般情况，只谈论主晚餐在激发和增进人的这种安慰与成圣方面的功效，这种安慰与成圣是作为主晚餐的果子而产生和 flourishing 的。</w:t>
      </w:r>
    </w:p>
    <w:p w14:paraId="3EEDB325">
      <w:pPr>
        <w:pStyle w:val="10"/>
        <w:rPr>
          <w:rFonts w:hint="eastAsia"/>
          <w:u w:val="none" w:color="auto"/>
        </w:rPr>
      </w:pPr>
    </w:p>
    <w:p w14:paraId="118BF3FD">
      <w:pPr>
        <w:pStyle w:val="10"/>
        <w:rPr>
          <w:rFonts w:hint="eastAsia"/>
          <w:u w:val="none" w:color="auto"/>
        </w:rPr>
      </w:pPr>
      <w:r>
        <w:rPr>
          <w:rFonts w:hint="eastAsia"/>
          <w:u w:val="none" w:color="auto"/>
        </w:rPr>
        <w:t>Regarding both matters, we will proceed as follows:</w:t>
      </w:r>
    </w:p>
    <w:p w14:paraId="20ADF181">
      <w:pPr>
        <w:pStyle w:val="10"/>
        <w:rPr>
          <w:rFonts w:hint="eastAsia"/>
          <w:u w:val="none" w:color="auto"/>
        </w:rPr>
      </w:pPr>
      <w:r>
        <w:rPr>
          <w:rFonts w:hint="eastAsia"/>
          <w:u w:val="none" w:color="auto"/>
        </w:rPr>
        <w:t>关于这两件事，我们将按以下步骤进行：</w:t>
      </w:r>
    </w:p>
    <w:p w14:paraId="7D9BE85E">
      <w:pPr>
        <w:pStyle w:val="10"/>
        <w:rPr>
          <w:rFonts w:hint="eastAsia"/>
          <w:u w:val="none" w:color="auto"/>
        </w:rPr>
      </w:pPr>
    </w:p>
    <w:p w14:paraId="48549D0D">
      <w:pPr>
        <w:pStyle w:val="10"/>
        <w:rPr>
          <w:rFonts w:hint="eastAsia"/>
          <w:u w:val="none" w:color="auto"/>
        </w:rPr>
      </w:pPr>
      <w:r>
        <w:rPr>
          <w:rFonts w:hint="eastAsia"/>
          <w:u w:val="none" w:color="auto"/>
        </w:rPr>
        <w:t>I. We will present several general propositions regarding these spiritual fruits, and then expose each error made in that regard.</w:t>
      </w:r>
    </w:p>
    <w:p w14:paraId="537DB7BD">
      <w:pPr>
        <w:pStyle w:val="10"/>
        <w:rPr>
          <w:rFonts w:hint="eastAsia"/>
          <w:u w:val="none" w:color="auto"/>
        </w:rPr>
      </w:pPr>
      <w:r>
        <w:rPr>
          <w:rFonts w:hint="eastAsia"/>
          <w:u w:val="none" w:color="auto"/>
        </w:rPr>
        <w:t>I. 我们将提出几条关于这些属灵果子的普遍命题，然后揭露在这方面所犯的每一个错误。</w:t>
      </w:r>
    </w:p>
    <w:p w14:paraId="5F3495D2">
      <w:pPr>
        <w:pStyle w:val="10"/>
        <w:rPr>
          <w:rFonts w:hint="eastAsia"/>
          <w:u w:val="none" w:color="auto"/>
        </w:rPr>
      </w:pPr>
    </w:p>
    <w:p w14:paraId="4A8B5A4C">
      <w:pPr>
        <w:pStyle w:val="10"/>
        <w:rPr>
          <w:rFonts w:hint="eastAsia"/>
          <w:u w:val="none" w:color="auto"/>
        </w:rPr>
      </w:pPr>
      <w:r>
        <w:rPr>
          <w:rFonts w:hint="eastAsia"/>
          <w:u w:val="none" w:color="auto"/>
        </w:rPr>
        <w:t>II. We will prescribe directions and means, so that such spiritual fruits may be derived from the Lord’s Supper.</w:t>
      </w:r>
    </w:p>
    <w:p w14:paraId="6C4D280F">
      <w:pPr>
        <w:pStyle w:val="10"/>
        <w:rPr>
          <w:rFonts w:hint="eastAsia"/>
          <w:u w:val="none" w:color="auto"/>
        </w:rPr>
      </w:pPr>
      <w:r>
        <w:rPr>
          <w:rFonts w:hint="eastAsia"/>
          <w:u w:val="none" w:color="auto"/>
        </w:rPr>
        <w:t>II. 我们将规定一些指示和方法，以便可以从主晚餐中获得这样的属灵果子。</w:t>
      </w:r>
    </w:p>
    <w:p w14:paraId="2CD801DF">
      <w:pPr>
        <w:pStyle w:val="10"/>
        <w:rPr>
          <w:rFonts w:hint="eastAsia"/>
          <w:u w:val="none" w:color="auto"/>
        </w:rPr>
      </w:pPr>
    </w:p>
    <w:p w14:paraId="3F2FECF8">
      <w:pPr>
        <w:pStyle w:val="10"/>
        <w:rPr>
          <w:rFonts w:hint="eastAsia"/>
          <w:u w:val="none" w:color="auto"/>
        </w:rPr>
      </w:pPr>
      <w:r>
        <w:rPr>
          <w:rFonts w:hint="eastAsia"/>
          <w:u w:val="none" w:color="auto"/>
        </w:rPr>
        <w:t>III. We will respond to several objections regarding this.</w:t>
      </w:r>
    </w:p>
    <w:p w14:paraId="047009AB">
      <w:pPr>
        <w:pStyle w:val="10"/>
        <w:rPr>
          <w:rFonts w:hint="eastAsia"/>
          <w:u w:val="none" w:color="auto"/>
        </w:rPr>
      </w:pPr>
      <w:r>
        <w:rPr>
          <w:rFonts w:hint="eastAsia"/>
          <w:u w:val="none" w:color="auto"/>
        </w:rPr>
        <w:t>III. 我们将回应关于此事的几个反对意见。</w:t>
      </w:r>
    </w:p>
    <w:p w14:paraId="4A196459">
      <w:pPr>
        <w:pStyle w:val="10"/>
        <w:rPr>
          <w:rFonts w:hint="eastAsia"/>
          <w:u w:val="none" w:color="auto"/>
        </w:rPr>
      </w:pPr>
    </w:p>
    <w:p w14:paraId="15C2D382">
      <w:pPr>
        <w:pStyle w:val="10"/>
        <w:rPr>
          <w:rFonts w:hint="eastAsia"/>
          <w:u w:val="none" w:color="auto"/>
        </w:rPr>
      </w:pPr>
      <w:r>
        <w:rPr>
          <w:rFonts w:hint="eastAsia"/>
          <w:u w:val="none" w:color="auto"/>
        </w:rPr>
        <w:t>Proposition #1: It is a special fruit and consequence of the lawful partaking of the Lord’s Supper that it generates comfort and joy in the hearts of God’s children (Rom. 4:11; 1 Cor. 10:16–17; 1 Cor. 5:7; Song 5:1; etc.).</w:t>
      </w:r>
    </w:p>
    <w:p w14:paraId="2F9B4256">
      <w:pPr>
        <w:pStyle w:val="10"/>
        <w:rPr>
          <w:rFonts w:hint="eastAsia"/>
          <w:u w:val="none" w:color="auto"/>
        </w:rPr>
      </w:pPr>
      <w:r>
        <w:rPr>
          <w:rFonts w:hint="eastAsia"/>
          <w:u w:val="none" w:color="auto"/>
        </w:rPr>
        <w:t>命题1：合乎律法地领受主晚餐的一个特殊果子和后果是，它在上帝儿女的心中产生安慰和喜乐（罗 4:11；林前 10:16-17；林前 5:7；歌 5:1；等）。</w:t>
      </w:r>
    </w:p>
    <w:p w14:paraId="3A9419EC">
      <w:pPr>
        <w:pStyle w:val="10"/>
        <w:rPr>
          <w:rFonts w:hint="eastAsia"/>
          <w:u w:val="none" w:color="auto"/>
        </w:rPr>
      </w:pPr>
    </w:p>
    <w:p w14:paraId="506F7D10">
      <w:pPr>
        <w:pStyle w:val="10"/>
        <w:rPr>
          <w:rFonts w:hint="eastAsia"/>
          <w:u w:val="none" w:color="auto"/>
        </w:rPr>
      </w:pPr>
      <w:r>
        <w:rPr>
          <w:rFonts w:hint="eastAsia"/>
          <w:u w:val="none" w:color="auto"/>
        </w:rPr>
        <w:t>This brings to the fore:</w:t>
      </w:r>
    </w:p>
    <w:p w14:paraId="5DA99288">
      <w:pPr>
        <w:pStyle w:val="10"/>
        <w:rPr>
          <w:rFonts w:hint="eastAsia"/>
          <w:u w:val="none" w:color="auto"/>
        </w:rPr>
      </w:pPr>
      <w:r>
        <w:rPr>
          <w:rFonts w:hint="eastAsia"/>
          <w:u w:val="none" w:color="auto"/>
        </w:rPr>
        <w:t>这突显了：</w:t>
      </w:r>
    </w:p>
    <w:p w14:paraId="5D3AF34F">
      <w:pPr>
        <w:pStyle w:val="10"/>
        <w:rPr>
          <w:rFonts w:hint="eastAsia"/>
          <w:u w:val="none" w:color="auto"/>
        </w:rPr>
      </w:pPr>
    </w:p>
    <w:p w14:paraId="7AF4EFE8">
      <w:pPr>
        <w:pStyle w:val="10"/>
        <w:rPr>
          <w:rFonts w:hint="eastAsia"/>
          <w:u w:val="none" w:color="auto"/>
        </w:rPr>
      </w:pPr>
      <w:r>
        <w:rPr>
          <w:rFonts w:hint="eastAsia"/>
          <w:u w:val="none" w:color="auto"/>
        </w:rPr>
        <w:t>1. the misunderstanding of those who partake of the Lord’s Supper for no other reason than that they see others do likewise; or because they wish to pursue some temporary advantage, honor, and/or position; or because they wish to quiet their consciences, who perhaps are convinced that they no longer can be at peace in neglecting the same; or because of some other carnal motives, without there being anything memorable or delightful in it for them.</w:t>
      </w:r>
    </w:p>
    <w:p w14:paraId="58B1EBDE">
      <w:pPr>
        <w:pStyle w:val="10"/>
        <w:rPr>
          <w:rFonts w:hint="eastAsia"/>
          <w:u w:val="none" w:color="auto"/>
        </w:rPr>
      </w:pPr>
      <w:r>
        <w:rPr>
          <w:rFonts w:hint="eastAsia"/>
          <w:u w:val="none" w:color="auto"/>
        </w:rPr>
        <w:t>1. 那些领受主晚餐的人的误解，他们领受的原因无非是看到别人也这样做；或者因为他们希望追求一些暂时的好处、荣誉和/或地位；或者因为他们希望平息自己的良心，他们或许确信在忽略此事上再也无法得到平安；或者出于其他一些属肉体的动机，而对他们来说，其中没有任何值得记念或喜乐的事。</w:t>
      </w:r>
    </w:p>
    <w:p w14:paraId="6DFE14E5">
      <w:pPr>
        <w:pStyle w:val="10"/>
        <w:rPr>
          <w:rFonts w:hint="eastAsia"/>
          <w:u w:val="none" w:color="auto"/>
        </w:rPr>
      </w:pPr>
    </w:p>
    <w:p w14:paraId="63B9EC8F">
      <w:pPr>
        <w:pStyle w:val="10"/>
        <w:rPr>
          <w:rFonts w:hint="eastAsia"/>
          <w:u w:val="none" w:color="auto"/>
        </w:rPr>
      </w:pPr>
      <w:r>
        <w:rPr>
          <w:rFonts w:hint="eastAsia"/>
          <w:u w:val="none" w:color="auto"/>
        </w:rPr>
        <w:t>Such people are generally satisfied if they have merely engaged in the outward act, even though they have never desired or perceived the least stirring of the soul.</w:t>
      </w:r>
    </w:p>
    <w:p w14:paraId="655C5CBC">
      <w:pPr>
        <w:pStyle w:val="10"/>
        <w:rPr>
          <w:rFonts w:hint="eastAsia"/>
          <w:u w:val="none" w:color="auto"/>
        </w:rPr>
      </w:pPr>
      <w:r>
        <w:rPr>
          <w:rFonts w:hint="eastAsia"/>
          <w:u w:val="none" w:color="auto"/>
        </w:rPr>
        <w:t>这样的人通常只要参与了外在的行为就感到满足，即使他们从未渴望或察觉到灵魂丝毫的激动。</w:t>
      </w:r>
    </w:p>
    <w:p w14:paraId="183309F1">
      <w:pPr>
        <w:pStyle w:val="10"/>
        <w:rPr>
          <w:rFonts w:hint="eastAsia"/>
          <w:u w:val="none" w:color="auto"/>
        </w:rPr>
      </w:pPr>
    </w:p>
    <w:p w14:paraId="5CC4ACB3">
      <w:pPr>
        <w:pStyle w:val="10"/>
        <w:rPr>
          <w:rFonts w:hint="eastAsia"/>
          <w:u w:val="none" w:color="auto"/>
        </w:rPr>
      </w:pPr>
      <w:r>
        <w:rPr>
          <w:rFonts w:hint="eastAsia"/>
          <w:u w:val="none" w:color="auto"/>
        </w:rPr>
        <w:t>We will demonstrate, however, that this ought to be the special fruit of the Lord’s Supper.</w:t>
      </w:r>
    </w:p>
    <w:p w14:paraId="27E72FA4">
      <w:pPr>
        <w:pStyle w:val="10"/>
        <w:rPr>
          <w:rFonts w:hint="eastAsia"/>
          <w:u w:val="none" w:color="auto"/>
        </w:rPr>
      </w:pPr>
      <w:r>
        <w:rPr>
          <w:rFonts w:hint="eastAsia"/>
          <w:u w:val="none" w:color="auto"/>
        </w:rPr>
        <w:t>然而，我们将证明，这应当是主晚餐的特殊果子。</w:t>
      </w:r>
    </w:p>
    <w:p w14:paraId="3A931234">
      <w:pPr>
        <w:pStyle w:val="10"/>
        <w:rPr>
          <w:rFonts w:hint="eastAsia"/>
          <w:u w:val="none" w:color="auto"/>
        </w:rPr>
      </w:pPr>
    </w:p>
    <w:p w14:paraId="1B389970">
      <w:pPr>
        <w:pStyle w:val="10"/>
        <w:rPr>
          <w:rFonts w:hint="eastAsia"/>
          <w:u w:val="none" w:color="auto"/>
        </w:rPr>
      </w:pPr>
      <w:r>
        <w:rPr>
          <w:rFonts w:hint="eastAsia"/>
          <w:u w:val="none" w:color="auto"/>
        </w:rPr>
        <w:t>How wretched are those who are of such a disposition!</w:t>
      </w:r>
    </w:p>
    <w:p w14:paraId="60763E16">
      <w:pPr>
        <w:pStyle w:val="10"/>
        <w:rPr>
          <w:rFonts w:hint="eastAsia"/>
          <w:u w:val="none" w:color="auto"/>
        </w:rPr>
      </w:pPr>
      <w:r>
        <w:rPr>
          <w:rFonts w:hint="eastAsia"/>
          <w:u w:val="none" w:color="auto"/>
        </w:rPr>
        <w:t>有这样性情的人是何等可怜！</w:t>
      </w:r>
    </w:p>
    <w:p w14:paraId="486CF7C6">
      <w:pPr>
        <w:pStyle w:val="10"/>
        <w:rPr>
          <w:rFonts w:hint="eastAsia"/>
          <w:u w:val="none" w:color="auto"/>
        </w:rPr>
      </w:pPr>
    </w:p>
    <w:p w14:paraId="17354DB0">
      <w:pPr>
        <w:pStyle w:val="10"/>
        <w:rPr>
          <w:rFonts w:hint="eastAsia"/>
          <w:u w:val="none" w:color="auto"/>
        </w:rPr>
      </w:pPr>
      <w:r>
        <w:rPr>
          <w:rFonts w:hint="eastAsia"/>
          <w:u w:val="none" w:color="auto"/>
        </w:rPr>
        <w:t>Concerning such we fear that since they do not seek any spiritual joy in and by means of the Lord’s Supper (and if they do not change in that regard), this will be a certain indication of their ultimate end and eternal sorrow.</w:t>
      </w:r>
    </w:p>
    <w:p w14:paraId="06EC419C">
      <w:pPr>
        <w:pStyle w:val="10"/>
        <w:rPr>
          <w:rFonts w:hint="eastAsia"/>
          <w:u w:val="none" w:color="auto"/>
        </w:rPr>
      </w:pPr>
      <w:r>
        <w:rPr>
          <w:rFonts w:hint="eastAsia"/>
          <w:u w:val="none" w:color="auto"/>
        </w:rPr>
        <w:t>关于这样的人，我们担心，既然他们不从主晚餐中寻求任何属灵的喜乐（如果他们在这方面不改变），这将是他们最终结局和永恒悲哀的确切征兆。</w:t>
      </w:r>
    </w:p>
    <w:p w14:paraId="0F385B0C">
      <w:pPr>
        <w:pStyle w:val="10"/>
        <w:rPr>
          <w:rFonts w:hint="eastAsia"/>
          <w:u w:val="none" w:color="auto"/>
        </w:rPr>
      </w:pPr>
    </w:p>
    <w:p w14:paraId="4A6549BB">
      <w:pPr>
        <w:pStyle w:val="10"/>
        <w:rPr>
          <w:rFonts w:hint="eastAsia"/>
          <w:u w:val="none" w:color="auto"/>
        </w:rPr>
      </w:pPr>
      <w:r>
        <w:rPr>
          <w:rFonts w:hint="eastAsia"/>
          <w:u w:val="none" w:color="auto"/>
        </w:rPr>
        <w:t>Paul says concerning them that they eat and drink judgment to themselves, not discerning the Lord’s body (1 Cor. 11:29).</w:t>
      </w:r>
    </w:p>
    <w:p w14:paraId="4FCA0E36">
      <w:pPr>
        <w:pStyle w:val="10"/>
        <w:rPr>
          <w:rFonts w:hint="eastAsia"/>
          <w:u w:val="none" w:color="auto"/>
        </w:rPr>
      </w:pPr>
      <w:r>
        <w:rPr>
          <w:rFonts w:hint="eastAsia"/>
          <w:u w:val="none" w:color="auto"/>
        </w:rPr>
        <w:t>保罗论到他们说，他们吃喝，是吃喝自己的罪了，因为不分辨是主的身体（林前 11:29）。</w:t>
      </w:r>
    </w:p>
    <w:p w14:paraId="6CFD2020">
      <w:pPr>
        <w:pStyle w:val="10"/>
        <w:rPr>
          <w:rFonts w:hint="eastAsia"/>
          <w:u w:val="none" w:color="auto"/>
        </w:rPr>
      </w:pPr>
    </w:p>
    <w:p w14:paraId="014F63F4">
      <w:pPr>
        <w:pStyle w:val="10"/>
        <w:rPr>
          <w:rFonts w:hint="eastAsia"/>
          <w:u w:val="none" w:color="auto"/>
        </w:rPr>
      </w:pPr>
      <w:r>
        <w:rPr>
          <w:rFonts w:hint="eastAsia"/>
          <w:u w:val="none" w:color="auto"/>
        </w:rPr>
        <w:t>2. that there are those who, though they are godly, fail to partake of the Lord’s Supper with the objective of stirring up in themselves, as they ought to, this spiritual joy; and if they persist in this, they will always remain mired (I know not due to what sort of grievous misunderstanding) in a despondent questioning, languishing, muddling, etc.</w:t>
      </w:r>
    </w:p>
    <w:p w14:paraId="08D97BFB">
      <w:pPr>
        <w:pStyle w:val="10"/>
        <w:rPr>
          <w:rFonts w:hint="eastAsia"/>
          <w:u w:val="none" w:color="auto"/>
        </w:rPr>
      </w:pPr>
      <w:r>
        <w:rPr>
          <w:rFonts w:hint="eastAsia"/>
          <w:u w:val="none" w:color="auto"/>
        </w:rPr>
        <w:t>2. 有些人，虽然是敬虔的，却未能以在自己里面激发这种属灵喜乐为目标来领受主晚餐，而他们本应如此；如果他们坚持这样做，他们将永远陷于（我不知道是出于何种严重的误解）一种沮丧的质疑、衰弱、混乱等之中。</w:t>
      </w:r>
    </w:p>
    <w:p w14:paraId="14F78736">
      <w:pPr>
        <w:pStyle w:val="10"/>
        <w:rPr>
          <w:rFonts w:hint="eastAsia"/>
          <w:u w:val="none" w:color="auto"/>
        </w:rPr>
      </w:pPr>
    </w:p>
    <w:p w14:paraId="40372A6A">
      <w:pPr>
        <w:pStyle w:val="10"/>
        <w:rPr>
          <w:rFonts w:hint="eastAsia"/>
          <w:u w:val="none" w:color="auto"/>
        </w:rPr>
      </w:pPr>
      <w:r>
        <w:rPr>
          <w:rFonts w:hint="eastAsia"/>
          <w:u w:val="none" w:color="auto"/>
        </w:rPr>
        <w:t>I am not speaking of those who do their utmost in wrestling to overcome this, but rather, who, sad to say, frequently give in to such negative thought patterns.</w:t>
      </w:r>
    </w:p>
    <w:p w14:paraId="05B62872">
      <w:pPr>
        <w:pStyle w:val="10"/>
        <w:rPr>
          <w:rFonts w:hint="eastAsia"/>
          <w:u w:val="none" w:color="auto"/>
        </w:rPr>
      </w:pPr>
      <w:r>
        <w:rPr>
          <w:rFonts w:hint="eastAsia"/>
          <w:u w:val="none" w:color="auto"/>
        </w:rPr>
        <w:t>我不是在说那些尽力挣扎克服这一点的人，而是说，可悲的是，那些常常屈服于这种消极思维模式的人。</w:t>
      </w:r>
    </w:p>
    <w:p w14:paraId="440D03A9">
      <w:pPr>
        <w:pStyle w:val="10"/>
        <w:rPr>
          <w:rFonts w:hint="eastAsia"/>
          <w:u w:val="none" w:color="auto"/>
        </w:rPr>
      </w:pPr>
    </w:p>
    <w:p w14:paraId="0056FC06">
      <w:pPr>
        <w:pStyle w:val="10"/>
        <w:rPr>
          <w:rFonts w:hint="eastAsia"/>
          <w:u w:val="none" w:color="auto"/>
        </w:rPr>
      </w:pPr>
      <w:r>
        <w:rPr>
          <w:rFonts w:hint="eastAsia"/>
          <w:u w:val="none" w:color="auto"/>
        </w:rPr>
        <w:t>This is lamented in these words, “And there is none that…stirs up himself to take hold of you” (Isa. 64:7)—as if God would be well served by petulant and disagreeable guests who are always sighing!</w:t>
      </w:r>
    </w:p>
    <w:p w14:paraId="0AE194EC">
      <w:pPr>
        <w:pStyle w:val="10"/>
        <w:rPr>
          <w:rFonts w:hint="eastAsia"/>
          <w:u w:val="none" w:color="auto"/>
        </w:rPr>
      </w:pPr>
      <w:r>
        <w:rPr>
          <w:rFonts w:hint="eastAsia"/>
          <w:u w:val="none" w:color="auto"/>
        </w:rPr>
        <w:t>这段话哀叹道：“并且无人……奋力抓住你”（赛 64:7）——仿佛上帝会乐意被那些总是唉声叹气、任性乖戾的客人所服事！</w:t>
      </w:r>
    </w:p>
    <w:p w14:paraId="66FB5E36">
      <w:pPr>
        <w:pStyle w:val="10"/>
        <w:rPr>
          <w:rFonts w:hint="eastAsia"/>
          <w:u w:val="none" w:color="auto"/>
        </w:rPr>
      </w:pPr>
    </w:p>
    <w:p w14:paraId="4E224BF2">
      <w:pPr>
        <w:pStyle w:val="10"/>
        <w:rPr>
          <w:rFonts w:hint="eastAsia"/>
          <w:u w:val="none" w:color="auto"/>
        </w:rPr>
      </w:pPr>
      <w:r>
        <w:rPr>
          <w:rFonts w:hint="eastAsia"/>
          <w:u w:val="none" w:color="auto"/>
        </w:rPr>
        <w:t>We would rather not admonish such troubled and despondent souls.</w:t>
      </w:r>
    </w:p>
    <w:p w14:paraId="180B9DF3">
      <w:pPr>
        <w:pStyle w:val="10"/>
        <w:rPr>
          <w:rFonts w:hint="eastAsia"/>
          <w:u w:val="none" w:color="auto"/>
        </w:rPr>
      </w:pPr>
      <w:r>
        <w:rPr>
          <w:rFonts w:hint="eastAsia"/>
          <w:u w:val="none" w:color="auto"/>
        </w:rPr>
        <w:t>我们宁愿不告诫这样 troubled and despondent 的灵魂。</w:t>
      </w:r>
    </w:p>
    <w:p w14:paraId="46987717">
      <w:pPr>
        <w:pStyle w:val="10"/>
        <w:rPr>
          <w:rFonts w:hint="eastAsia"/>
          <w:u w:val="none" w:color="auto"/>
        </w:rPr>
      </w:pPr>
    </w:p>
    <w:p w14:paraId="6BEF8656">
      <w:pPr>
        <w:pStyle w:val="10"/>
        <w:rPr>
          <w:rFonts w:hint="eastAsia"/>
          <w:u w:val="none" w:color="auto"/>
        </w:rPr>
      </w:pPr>
      <w:r>
        <w:rPr>
          <w:rFonts w:hint="eastAsia"/>
          <w:u w:val="none" w:color="auto"/>
        </w:rPr>
        <w:t>However, since they frequently give in too much to this despondency, we can therefore not refrain from addressing these errors, for thereby they greatly and grievously shortchange the kindness of God and the grace within them, causing their own heart as well as their spiritual vitality to dwindle and languish (Ps. 77:10).</w:t>
      </w:r>
    </w:p>
    <w:p w14:paraId="43DBC0B1">
      <w:pPr>
        <w:pStyle w:val="10"/>
        <w:rPr>
          <w:rFonts w:hint="eastAsia"/>
          <w:u w:val="none" w:color="auto"/>
        </w:rPr>
      </w:pPr>
      <w:r>
        <w:rPr>
          <w:rFonts w:hint="eastAsia"/>
          <w:u w:val="none" w:color="auto"/>
        </w:rPr>
        <w:t>然而，由于他们常常过分地屈服于这种沮丧，我们因此不能不指出这些错误，因为他们藉此大大地、严重地亏负了上帝的恩慈和他们里面的恩典，使他们自己的心和属灵的活力都衰退和 languish（诗 77:10）。</w:t>
      </w:r>
    </w:p>
    <w:p w14:paraId="122FE915">
      <w:pPr>
        <w:pStyle w:val="10"/>
        <w:rPr>
          <w:rFonts w:hint="eastAsia"/>
          <w:u w:val="none" w:color="auto"/>
        </w:rPr>
      </w:pPr>
    </w:p>
    <w:p w14:paraId="756482E4">
      <w:pPr>
        <w:pStyle w:val="10"/>
        <w:rPr>
          <w:rFonts w:hint="eastAsia"/>
          <w:u w:val="none" w:color="auto"/>
        </w:rPr>
      </w:pPr>
      <w:r>
        <w:rPr>
          <w:rFonts w:hint="eastAsia"/>
          <w:u w:val="none" w:color="auto"/>
        </w:rPr>
        <w:t>Proposition #2: This comforting joy of the Lord’s Supper must not be considered as something external or physical, but rather, as something internal and spiritual (Ps. 4:8; Luke 1:47; Ps. 22:27).</w:t>
      </w:r>
    </w:p>
    <w:p w14:paraId="7A26F5C0">
      <w:pPr>
        <w:pStyle w:val="10"/>
        <w:rPr>
          <w:rFonts w:hint="eastAsia"/>
          <w:u w:val="none" w:color="auto"/>
        </w:rPr>
      </w:pPr>
      <w:r>
        <w:rPr>
          <w:rFonts w:hint="eastAsia"/>
          <w:u w:val="none" w:color="auto"/>
        </w:rPr>
        <w:t>命题2：主晚餐这安慰的喜乐，不应被看作是外在的或物质的，而应是内在的和属灵的（诗 4:8；路 1:47；诗 22:27）。</w:t>
      </w:r>
    </w:p>
    <w:p w14:paraId="0178BB89">
      <w:pPr>
        <w:pStyle w:val="10"/>
        <w:rPr>
          <w:rFonts w:hint="eastAsia"/>
          <w:u w:val="none" w:color="auto"/>
        </w:rPr>
      </w:pPr>
    </w:p>
    <w:p w14:paraId="6286281F">
      <w:pPr>
        <w:pStyle w:val="10"/>
        <w:rPr>
          <w:rFonts w:hint="eastAsia"/>
          <w:u w:val="none" w:color="auto"/>
        </w:rPr>
      </w:pPr>
      <w:r>
        <w:rPr>
          <w:rFonts w:hint="eastAsia"/>
          <w:u w:val="none" w:color="auto"/>
        </w:rPr>
        <w:t>This joy essentially consists of these three components:</w:t>
      </w:r>
    </w:p>
    <w:p w14:paraId="317B736F">
      <w:pPr>
        <w:pStyle w:val="10"/>
        <w:rPr>
          <w:rFonts w:hint="eastAsia"/>
          <w:u w:val="none" w:color="auto"/>
        </w:rPr>
      </w:pPr>
      <w:r>
        <w:rPr>
          <w:rFonts w:hint="eastAsia"/>
          <w:u w:val="none" w:color="auto"/>
        </w:rPr>
        <w:t>这喜乐基本上由这三个部分组成：</w:t>
      </w:r>
    </w:p>
    <w:p w14:paraId="36DE706F">
      <w:pPr>
        <w:pStyle w:val="10"/>
        <w:rPr>
          <w:rFonts w:hint="eastAsia"/>
          <w:u w:val="none" w:color="auto"/>
        </w:rPr>
      </w:pPr>
    </w:p>
    <w:p w14:paraId="5A5B0A4F">
      <w:pPr>
        <w:pStyle w:val="10"/>
        <w:rPr>
          <w:rFonts w:hint="eastAsia"/>
          <w:u w:val="none" w:color="auto"/>
        </w:rPr>
      </w:pPr>
      <w:r>
        <w:rPr>
          <w:rFonts w:hint="eastAsia"/>
          <w:u w:val="none" w:color="auto"/>
        </w:rPr>
        <w:t>1. It consists of a clearer and more distinct apprehension of the magnitude and preciousness of the suffering of Jesus Christ.</w:t>
      </w:r>
    </w:p>
    <w:p w14:paraId="7C16C44C">
      <w:pPr>
        <w:pStyle w:val="10"/>
        <w:rPr>
          <w:rFonts w:hint="eastAsia"/>
          <w:u w:val="none" w:color="auto"/>
        </w:rPr>
      </w:pPr>
      <w:r>
        <w:rPr>
          <w:rFonts w:hint="eastAsia"/>
          <w:u w:val="none" w:color="auto"/>
        </w:rPr>
        <w:t>1. 它在于对耶稣基督受难的伟大和宝贵有更清晰、更明确的领会。</w:t>
      </w:r>
    </w:p>
    <w:p w14:paraId="45143908">
      <w:pPr>
        <w:pStyle w:val="10"/>
        <w:rPr>
          <w:rFonts w:hint="eastAsia"/>
          <w:u w:val="none" w:color="auto"/>
        </w:rPr>
      </w:pPr>
    </w:p>
    <w:p w14:paraId="64525A80">
      <w:pPr>
        <w:pStyle w:val="10"/>
        <w:rPr>
          <w:rFonts w:hint="eastAsia"/>
          <w:u w:val="none" w:color="auto"/>
        </w:rPr>
      </w:pPr>
      <w:r>
        <w:rPr>
          <w:rFonts w:hint="eastAsia"/>
          <w:u w:val="none" w:color="auto"/>
        </w:rPr>
        <w:t>This is set before us in the Lord’s Supper not merely as is done and taught through the Word, nor is this embraced as being true by faith only.</w:t>
      </w:r>
    </w:p>
    <w:p w14:paraId="14F59E7F">
      <w:pPr>
        <w:pStyle w:val="10"/>
        <w:rPr>
          <w:rFonts w:hint="eastAsia"/>
          <w:u w:val="none" w:color="auto"/>
        </w:rPr>
      </w:pPr>
      <w:r>
        <w:rPr>
          <w:rFonts w:hint="eastAsia"/>
          <w:u w:val="none" w:color="auto"/>
        </w:rPr>
        <w:t>这在主晚餐中摆在我们面前，不仅像通过圣道所做和所教导的那样，也不是单凭信心来接受其为真。</w:t>
      </w:r>
    </w:p>
    <w:p w14:paraId="0DA9EC0E">
      <w:pPr>
        <w:pStyle w:val="10"/>
        <w:rPr>
          <w:rFonts w:hint="eastAsia"/>
          <w:u w:val="none" w:color="auto"/>
        </w:rPr>
      </w:pPr>
    </w:p>
    <w:p w14:paraId="79977A41">
      <w:pPr>
        <w:pStyle w:val="10"/>
        <w:rPr>
          <w:rFonts w:hint="eastAsia"/>
          <w:u w:val="none" w:color="auto"/>
        </w:rPr>
      </w:pPr>
      <w:r>
        <w:rPr>
          <w:rFonts w:hint="eastAsia"/>
          <w:u w:val="none" w:color="auto"/>
        </w:rPr>
        <w:t>Rather, it is set before us as something that is seen, tasted, and felt through the administration of tangible and visible signs, and thus by taking, breaking, giving, pouring, eating, and drinking, etc., of the bread and wine.</w:t>
      </w:r>
    </w:p>
    <w:p w14:paraId="47FE64AB">
      <w:pPr>
        <w:pStyle w:val="10"/>
        <w:rPr>
          <w:rFonts w:hint="eastAsia"/>
          <w:u w:val="none" w:color="auto"/>
        </w:rPr>
      </w:pPr>
      <w:r>
        <w:rPr>
          <w:rFonts w:hint="eastAsia"/>
          <w:u w:val="none" w:color="auto"/>
        </w:rPr>
        <w:t>相反，它是通过有形可见的记号的施行，即通过取、擘、给、倒、吃、喝等饼和酒的行为，摆在我们面前，作为可以看见、尝到和感觉到的东西。</w:t>
      </w:r>
    </w:p>
    <w:p w14:paraId="7571875A">
      <w:pPr>
        <w:pStyle w:val="10"/>
        <w:rPr>
          <w:rFonts w:hint="eastAsia"/>
          <w:u w:val="none" w:color="auto"/>
        </w:rPr>
      </w:pPr>
    </w:p>
    <w:p w14:paraId="3E561B49">
      <w:pPr>
        <w:pStyle w:val="10"/>
        <w:rPr>
          <w:rFonts w:hint="eastAsia"/>
          <w:u w:val="none" w:color="auto"/>
        </w:rPr>
      </w:pPr>
      <w:r>
        <w:rPr>
          <w:rFonts w:hint="eastAsia"/>
          <w:u w:val="none" w:color="auto"/>
        </w:rPr>
        <w:t>2. It consists in a greater and more certain peace of heart proceeding from and by way of an assured fellowship with the all-sufficient merits of Jesus Christ.</w:t>
      </w:r>
    </w:p>
    <w:p w14:paraId="2F0A6CAB">
      <w:pPr>
        <w:pStyle w:val="10"/>
        <w:rPr>
          <w:rFonts w:hint="eastAsia"/>
          <w:u w:val="none" w:color="auto"/>
        </w:rPr>
      </w:pPr>
      <w:r>
        <w:rPr>
          <w:rFonts w:hint="eastAsia"/>
          <w:u w:val="none" w:color="auto"/>
        </w:rPr>
        <w:t>2. 它在于从与耶稣基督全备功劳的确定相交而来的、更伟大、更确定的心中平安。</w:t>
      </w:r>
    </w:p>
    <w:p w14:paraId="37AA0257">
      <w:pPr>
        <w:pStyle w:val="10"/>
        <w:rPr>
          <w:rFonts w:hint="eastAsia"/>
          <w:u w:val="none" w:color="auto"/>
        </w:rPr>
      </w:pPr>
    </w:p>
    <w:p w14:paraId="73422382">
      <w:pPr>
        <w:pStyle w:val="10"/>
        <w:rPr>
          <w:rFonts w:hint="eastAsia"/>
          <w:u w:val="none" w:color="auto"/>
        </w:rPr>
      </w:pPr>
      <w:r>
        <w:rPr>
          <w:rFonts w:hint="eastAsia"/>
          <w:u w:val="none" w:color="auto"/>
        </w:rPr>
        <w:t>In the Lord’s Supper, by way of various ceremonial actions, all of this is displayed much more visibly and clearly, and it is bound upon the soul in a very personal way.</w:t>
      </w:r>
    </w:p>
    <w:p w14:paraId="20B1FDA0">
      <w:pPr>
        <w:pStyle w:val="10"/>
        <w:rPr>
          <w:rFonts w:hint="eastAsia"/>
          <w:u w:val="none" w:color="auto"/>
        </w:rPr>
      </w:pPr>
      <w:r>
        <w:rPr>
          <w:rFonts w:hint="eastAsia"/>
          <w:u w:val="none" w:color="auto"/>
        </w:rPr>
        <w:t>在主晚餐中，通过各种礼仪性的行动，这一切都更明显、更清晰地展示出来，并以一种非常个人化的方式与灵魂紧密相连。</w:t>
      </w:r>
    </w:p>
    <w:p w14:paraId="15088B5F">
      <w:pPr>
        <w:pStyle w:val="10"/>
        <w:rPr>
          <w:rFonts w:hint="eastAsia"/>
          <w:u w:val="none" w:color="auto"/>
        </w:rPr>
      </w:pPr>
    </w:p>
    <w:p w14:paraId="6FADD766">
      <w:pPr>
        <w:pStyle w:val="10"/>
        <w:rPr>
          <w:rFonts w:hint="eastAsia"/>
          <w:u w:val="none" w:color="auto"/>
        </w:rPr>
      </w:pPr>
      <w:r>
        <w:rPr>
          <w:rFonts w:hint="eastAsia"/>
          <w:u w:val="none" w:color="auto"/>
        </w:rPr>
        <w:t>3. It consists of a fuller peace and inner satisfaction and of a determination to obey in return this perfectly obedient Christ, and if necessary to die, be broken, etc., for Him who died such a death, was broken, and whom one has eaten by faith (2 Cor. 5:15).1</w:t>
      </w:r>
    </w:p>
    <w:p w14:paraId="7B4C8062">
      <w:pPr>
        <w:pStyle w:val="10"/>
        <w:rPr>
          <w:rFonts w:hint="eastAsia"/>
          <w:u w:val="none" w:color="auto"/>
        </w:rPr>
      </w:pPr>
      <w:r>
        <w:rPr>
          <w:rFonts w:hint="eastAsia"/>
          <w:u w:val="none" w:color="auto"/>
        </w:rPr>
        <w:t>3. 它在于一种更完全的平安和内在的满足，以及一种决心，要回报这位完全顺服的基督，并且在必要时，为那位如此受死、被擘开、并且人凭信心吃了他的人而死、被擘开等（林后 5:15）。1</w:t>
      </w:r>
    </w:p>
    <w:p w14:paraId="5A8DE0E1">
      <w:pPr>
        <w:pStyle w:val="10"/>
        <w:rPr>
          <w:rFonts w:hint="eastAsia"/>
          <w:u w:val="none" w:color="auto"/>
        </w:rPr>
      </w:pPr>
    </w:p>
    <w:p w14:paraId="7ADE8941">
      <w:pPr>
        <w:pStyle w:val="10"/>
        <w:rPr>
          <w:rFonts w:hint="eastAsia"/>
          <w:u w:val="none" w:color="auto"/>
        </w:rPr>
      </w:pPr>
      <w:r>
        <w:rPr>
          <w:rFonts w:hint="eastAsia"/>
          <w:u w:val="none" w:color="auto"/>
        </w:rPr>
        <w:t>All of these matters are to be found in a spiritual Christian prior to his partaking of the Lord’s Supper.</w:t>
      </w:r>
    </w:p>
    <w:p w14:paraId="06187EE3">
      <w:pPr>
        <w:pStyle w:val="10"/>
        <w:rPr>
          <w:rFonts w:hint="eastAsia"/>
          <w:u w:val="none" w:color="auto"/>
        </w:rPr>
      </w:pPr>
      <w:r>
        <w:rPr>
          <w:rFonts w:hint="eastAsia"/>
          <w:u w:val="none" w:color="auto"/>
        </w:rPr>
        <w:t>所有这些事，在一个属灵的基督徒领受主晚餐之前，都可以在他里面找到。</w:t>
      </w:r>
    </w:p>
    <w:p w14:paraId="31EB22DB">
      <w:pPr>
        <w:pStyle w:val="10"/>
        <w:rPr>
          <w:rFonts w:hint="eastAsia"/>
          <w:u w:val="none" w:color="auto"/>
        </w:rPr>
      </w:pPr>
    </w:p>
    <w:p w14:paraId="3C5A3017">
      <w:pPr>
        <w:pStyle w:val="10"/>
        <w:rPr>
          <w:rFonts w:hint="eastAsia"/>
          <w:u w:val="none" w:color="auto"/>
        </w:rPr>
      </w:pPr>
      <w:r>
        <w:rPr>
          <w:rFonts w:hint="eastAsia"/>
          <w:u w:val="none" w:color="auto"/>
        </w:rPr>
        <w:t>However, in the Lord’s Supper he experiences this in a more lively and experiential manner.</w:t>
      </w:r>
    </w:p>
    <w:p w14:paraId="7021E71D">
      <w:pPr>
        <w:pStyle w:val="10"/>
        <w:rPr>
          <w:rFonts w:hint="eastAsia"/>
          <w:u w:val="none" w:color="auto"/>
        </w:rPr>
      </w:pPr>
      <w:r>
        <w:rPr>
          <w:rFonts w:hint="eastAsia"/>
          <w:u w:val="none" w:color="auto"/>
        </w:rPr>
        <w:t>然而，在主晚餐中，他以一种更活泼、更体验的方式经历这一切。</w:t>
      </w:r>
    </w:p>
    <w:p w14:paraId="73385F1E">
      <w:pPr>
        <w:pStyle w:val="10"/>
        <w:rPr>
          <w:rFonts w:hint="eastAsia"/>
          <w:u w:val="none" w:color="auto"/>
        </w:rPr>
      </w:pPr>
    </w:p>
    <w:p w14:paraId="12F0AD95">
      <w:pPr>
        <w:pStyle w:val="10"/>
        <w:rPr>
          <w:rFonts w:hint="eastAsia"/>
          <w:u w:val="none" w:color="auto"/>
        </w:rPr>
      </w:pPr>
      <w:r>
        <w:rPr>
          <w:rFonts w:hint="eastAsia"/>
          <w:u w:val="none" w:color="auto"/>
        </w:rPr>
        <w:t>It is the latter that constitutes his spiritual joy.</w:t>
      </w:r>
    </w:p>
    <w:p w14:paraId="232C265B">
      <w:pPr>
        <w:pStyle w:val="10"/>
        <w:rPr>
          <w:rFonts w:hint="eastAsia"/>
          <w:u w:val="none" w:color="auto"/>
        </w:rPr>
      </w:pPr>
      <w:r>
        <w:rPr>
          <w:rFonts w:hint="eastAsia"/>
          <w:u w:val="none" w:color="auto"/>
        </w:rPr>
        <w:t>后者构成了他属灵的喜乐。</w:t>
      </w:r>
    </w:p>
    <w:p w14:paraId="51680DDC">
      <w:pPr>
        <w:pStyle w:val="10"/>
        <w:rPr>
          <w:rFonts w:hint="eastAsia"/>
          <w:u w:val="none" w:color="auto"/>
        </w:rPr>
      </w:pPr>
    </w:p>
    <w:p w14:paraId="5044E8FA">
      <w:pPr>
        <w:pStyle w:val="10"/>
        <w:rPr>
          <w:rFonts w:hint="eastAsia"/>
          <w:u w:val="none" w:color="auto"/>
        </w:rPr>
      </w:pPr>
      <w:r>
        <w:rPr>
          <w:rFonts w:hint="eastAsia"/>
          <w:u w:val="none" w:color="auto"/>
        </w:rPr>
        <w:t>This, in turn, exposes the lamentable error:</w:t>
      </w:r>
    </w:p>
    <w:p w14:paraId="6F3671DC">
      <w:pPr>
        <w:pStyle w:val="10"/>
        <w:rPr>
          <w:rFonts w:hint="eastAsia"/>
          <w:u w:val="none" w:color="auto"/>
        </w:rPr>
      </w:pPr>
      <w:r>
        <w:rPr>
          <w:rFonts w:hint="eastAsia"/>
          <w:u w:val="none" w:color="auto"/>
        </w:rPr>
        <w:t>这反过来又揭露了可悲的错误：</w:t>
      </w:r>
    </w:p>
    <w:p w14:paraId="25349D7F">
      <w:pPr>
        <w:pStyle w:val="10"/>
        <w:rPr>
          <w:rFonts w:hint="eastAsia"/>
          <w:u w:val="none" w:color="auto"/>
        </w:rPr>
      </w:pPr>
    </w:p>
    <w:p w14:paraId="065C18AF">
      <w:pPr>
        <w:pStyle w:val="10"/>
        <w:rPr>
          <w:rFonts w:hint="eastAsia"/>
          <w:u w:val="none" w:color="auto"/>
        </w:rPr>
      </w:pPr>
      <w:r>
        <w:rPr>
          <w:rFonts w:hint="eastAsia"/>
          <w:u w:val="none" w:color="auto"/>
        </w:rPr>
        <w:t>1. of those who always imagine something carnal and physical, and who even appear to be of the opinion that a good Lord’s Supper consists of a good meal and that this would be the true joy with which one would respond to this holy activity.</w:t>
      </w:r>
    </w:p>
    <w:p w14:paraId="0AB9B466">
      <w:pPr>
        <w:pStyle w:val="10"/>
        <w:rPr>
          <w:rFonts w:hint="eastAsia"/>
          <w:u w:val="none" w:color="auto"/>
        </w:rPr>
      </w:pPr>
      <w:r>
        <w:rPr>
          <w:rFonts w:hint="eastAsia"/>
          <w:u w:val="none" w:color="auto"/>
        </w:rPr>
        <w:t>1. 那些总是想象一些属肉体和物质的东西的人，他们甚至似乎认为，一个好的主晚餐在于一顿美餐，并且这将是人对这一神圣活动作出回应的真正喜乐。</w:t>
      </w:r>
    </w:p>
    <w:p w14:paraId="46C2C74E">
      <w:pPr>
        <w:pStyle w:val="10"/>
        <w:rPr>
          <w:rFonts w:hint="eastAsia"/>
          <w:u w:val="none" w:color="auto"/>
        </w:rPr>
      </w:pPr>
    </w:p>
    <w:p w14:paraId="695AA0F3">
      <w:pPr>
        <w:pStyle w:val="10"/>
        <w:rPr>
          <w:rFonts w:hint="eastAsia"/>
          <w:u w:val="none" w:color="auto"/>
        </w:rPr>
      </w:pPr>
      <w:r>
        <w:rPr>
          <w:rFonts w:hint="eastAsia"/>
          <w:u w:val="none" w:color="auto"/>
        </w:rPr>
        <w:t>Or, if they are not that foolish, they will at least enjoy a carnal security (assuming that the record of their sins is thereby abolished) and sit quietly at the Lord’s Table without any serious concern for the means of grace.</w:t>
      </w:r>
    </w:p>
    <w:p w14:paraId="20BD570C">
      <w:pPr>
        <w:pStyle w:val="10"/>
        <w:rPr>
          <w:rFonts w:hint="eastAsia"/>
          <w:u w:val="none" w:color="auto"/>
        </w:rPr>
      </w:pPr>
      <w:r>
        <w:rPr>
          <w:rFonts w:hint="eastAsia"/>
          <w:u w:val="none" w:color="auto"/>
        </w:rPr>
        <w:t>或者，如果他们不那么愚蠢，他们至少会享受一种属肉体的安全感（假设他们罪的记录因此被废除），并安静地坐在主的桌前，对恩典的途径没有任何严肃的关切。</w:t>
      </w:r>
    </w:p>
    <w:p w14:paraId="2FAC654A">
      <w:pPr>
        <w:pStyle w:val="10"/>
        <w:rPr>
          <w:rFonts w:hint="eastAsia"/>
          <w:u w:val="none" w:color="auto"/>
        </w:rPr>
      </w:pPr>
    </w:p>
    <w:p w14:paraId="430CCD64">
      <w:pPr>
        <w:pStyle w:val="10"/>
        <w:rPr>
          <w:rFonts w:hint="eastAsia"/>
          <w:u w:val="none" w:color="auto"/>
        </w:rPr>
      </w:pPr>
      <w:r>
        <w:rPr>
          <w:rFonts w:hint="eastAsia"/>
          <w:u w:val="none" w:color="auto"/>
        </w:rPr>
        <w:t>Truly, such are carnal and natural men who do not have the Spirit (Jude 19).</w:t>
      </w:r>
    </w:p>
    <w:p w14:paraId="3AC25B25">
      <w:pPr>
        <w:pStyle w:val="10"/>
        <w:rPr>
          <w:rFonts w:hint="eastAsia"/>
          <w:u w:val="none" w:color="auto"/>
        </w:rPr>
      </w:pPr>
      <w:r>
        <w:rPr>
          <w:rFonts w:hint="eastAsia"/>
          <w:u w:val="none" w:color="auto"/>
        </w:rPr>
        <w:t>诚然，这样的人是属肉体、属血气的，没有圣灵（犹 19）。</w:t>
      </w:r>
    </w:p>
    <w:p w14:paraId="13880A67">
      <w:pPr>
        <w:pStyle w:val="10"/>
        <w:rPr>
          <w:rFonts w:hint="eastAsia"/>
          <w:u w:val="none" w:color="auto"/>
        </w:rPr>
      </w:pPr>
    </w:p>
    <w:p w14:paraId="0F4A6B64">
      <w:pPr>
        <w:pStyle w:val="10"/>
        <w:rPr>
          <w:rFonts w:hint="eastAsia"/>
          <w:u w:val="none" w:color="auto"/>
        </w:rPr>
      </w:pPr>
      <w:r>
        <w:rPr>
          <w:rFonts w:hint="eastAsia"/>
          <w:u w:val="none" w:color="auto"/>
        </w:rPr>
        <w:t>And since they neither have spiritual eyes nor spiritual hearts, they would like to conform everything, and especially this spiritual meal, to their own state; they would thus turn it into an entirely carnal event.</w:t>
      </w:r>
    </w:p>
    <w:p w14:paraId="11D74C57">
      <w:pPr>
        <w:pStyle w:val="10"/>
        <w:rPr>
          <w:rFonts w:hint="eastAsia"/>
          <w:u w:val="none" w:color="auto"/>
        </w:rPr>
      </w:pPr>
      <w:r>
        <w:rPr>
          <w:rFonts w:hint="eastAsia"/>
          <w:u w:val="none" w:color="auto"/>
        </w:rPr>
        <w:t>既然他们既没有属灵的眼睛，也没有属灵的心，他们就想把一切，特别是这属灵的筵席，都塑造成他们自己的样子；他们因此会把它变成一个完全属肉体的事件。</w:t>
      </w:r>
    </w:p>
    <w:p w14:paraId="6C72FC45">
      <w:pPr>
        <w:pStyle w:val="10"/>
        <w:rPr>
          <w:rFonts w:hint="eastAsia"/>
          <w:u w:val="none" w:color="auto"/>
        </w:rPr>
      </w:pPr>
    </w:p>
    <w:p w14:paraId="09D51E32">
      <w:pPr>
        <w:pStyle w:val="10"/>
        <w:rPr>
          <w:rFonts w:hint="eastAsia"/>
          <w:u w:val="none" w:color="auto"/>
        </w:rPr>
      </w:pPr>
      <w:r>
        <w:rPr>
          <w:rFonts w:hint="eastAsia"/>
          <w:u w:val="none" w:color="auto"/>
        </w:rPr>
        <w:t>How poor is such a soul who subjects this heavenly work to shame and ignominy, and leads herself to perdition!</w:t>
      </w:r>
    </w:p>
    <w:p w14:paraId="7861AF89">
      <w:pPr>
        <w:pStyle w:val="10"/>
        <w:rPr>
          <w:rFonts w:hint="eastAsia"/>
          <w:u w:val="none" w:color="auto"/>
        </w:rPr>
      </w:pPr>
      <w:r>
        <w:rPr>
          <w:rFonts w:hint="eastAsia"/>
          <w:u w:val="none" w:color="auto"/>
        </w:rPr>
        <w:t>这样的灵魂是何等贫穷，她将这属天的工作置于羞辱和耻辱之下，并引自己走向灭亡！</w:t>
      </w:r>
    </w:p>
    <w:p w14:paraId="15A24B8C">
      <w:pPr>
        <w:pStyle w:val="10"/>
        <w:rPr>
          <w:rFonts w:hint="eastAsia"/>
          <w:u w:val="none" w:color="auto"/>
        </w:rPr>
      </w:pPr>
    </w:p>
    <w:p w14:paraId="042591D4">
      <w:pPr>
        <w:pStyle w:val="10"/>
        <w:rPr>
          <w:rFonts w:hint="eastAsia"/>
          <w:u w:val="none" w:color="auto"/>
        </w:rPr>
      </w:pPr>
      <w:r>
        <w:rPr>
          <w:rFonts w:hint="eastAsia"/>
          <w:u w:val="none" w:color="auto"/>
        </w:rPr>
        <w:t>A true partaker of the Lord’s Supper does not seek external joy.</w:t>
      </w:r>
    </w:p>
    <w:p w14:paraId="5D8E78F0">
      <w:pPr>
        <w:pStyle w:val="10"/>
        <w:rPr>
          <w:rFonts w:hint="eastAsia"/>
          <w:u w:val="none" w:color="auto"/>
        </w:rPr>
      </w:pPr>
      <w:r>
        <w:rPr>
          <w:rFonts w:hint="eastAsia"/>
          <w:u w:val="none" w:color="auto"/>
        </w:rPr>
        <w:t>一个真正领受主晚餐的人，不寻求外在的喜乐。</w:t>
      </w:r>
    </w:p>
    <w:p w14:paraId="1E61614A">
      <w:pPr>
        <w:pStyle w:val="10"/>
        <w:rPr>
          <w:rFonts w:hint="eastAsia"/>
          <w:u w:val="none" w:color="auto"/>
        </w:rPr>
      </w:pPr>
    </w:p>
    <w:p w14:paraId="26A07684">
      <w:pPr>
        <w:pStyle w:val="10"/>
        <w:rPr>
          <w:rFonts w:hint="eastAsia"/>
          <w:u w:val="none" w:color="auto"/>
        </w:rPr>
      </w:pPr>
      <w:r>
        <w:rPr>
          <w:rFonts w:hint="eastAsia"/>
          <w:u w:val="none" w:color="auto"/>
        </w:rPr>
        <w:t>He neither feels nor displays it, except insomuch as perhaps it would be to the edification and inspiration of others.</w:t>
      </w:r>
    </w:p>
    <w:p w14:paraId="5396B47D">
      <w:pPr>
        <w:pStyle w:val="10"/>
        <w:rPr>
          <w:rFonts w:hint="eastAsia"/>
          <w:u w:val="none" w:color="auto"/>
        </w:rPr>
      </w:pPr>
      <w:r>
        <w:rPr>
          <w:rFonts w:hint="eastAsia"/>
          <w:u w:val="none" w:color="auto"/>
        </w:rPr>
        <w:t>他既不感觉也不显露它，除非或许是为了造就和激励他人。</w:t>
      </w:r>
    </w:p>
    <w:p w14:paraId="7C663AFD">
      <w:pPr>
        <w:pStyle w:val="10"/>
        <w:rPr>
          <w:rFonts w:hint="eastAsia"/>
          <w:u w:val="none" w:color="auto"/>
        </w:rPr>
      </w:pPr>
    </w:p>
    <w:p w14:paraId="458004D5">
      <w:pPr>
        <w:pStyle w:val="10"/>
        <w:rPr>
          <w:rFonts w:hint="eastAsia"/>
          <w:u w:val="none" w:color="auto"/>
        </w:rPr>
      </w:pPr>
      <w:r>
        <w:rPr>
          <w:rFonts w:hint="eastAsia"/>
          <w:u w:val="none" w:color="auto"/>
        </w:rPr>
        <w:t>“The kingdom of God is not meat and drink; but righteousness, and peace, and joy in the Holy Spirit” (Rom. 14:17).</w:t>
      </w:r>
    </w:p>
    <w:p w14:paraId="2A9128D0">
      <w:pPr>
        <w:pStyle w:val="10"/>
        <w:rPr>
          <w:rFonts w:hint="eastAsia"/>
          <w:u w:val="none" w:color="auto"/>
        </w:rPr>
      </w:pPr>
      <w:r>
        <w:rPr>
          <w:rFonts w:hint="eastAsia"/>
          <w:u w:val="none" w:color="auto"/>
        </w:rPr>
        <w:t>“上帝的国不在乎吃喝，只在乎公义、和平，并圣灵中的喜乐”（罗 14:17）。</w:t>
      </w:r>
    </w:p>
    <w:p w14:paraId="56BEC54D">
      <w:pPr>
        <w:pStyle w:val="10"/>
        <w:rPr>
          <w:rFonts w:hint="eastAsia"/>
          <w:u w:val="none" w:color="auto"/>
        </w:rPr>
      </w:pPr>
    </w:p>
    <w:p w14:paraId="63A0CFDE">
      <w:pPr>
        <w:pStyle w:val="10"/>
        <w:rPr>
          <w:rFonts w:hint="eastAsia"/>
          <w:u w:val="none" w:color="auto"/>
        </w:rPr>
      </w:pPr>
      <w:r>
        <w:rPr>
          <w:rFonts w:hint="eastAsia"/>
          <w:u w:val="none" w:color="auto"/>
        </w:rPr>
        <w:t>2. of those who are not looking for something external but nevertheless remain greatly ensnared by their feelings, believing that there is no other source of joy in the Lord’s Supper except that they feel and are aware of a sensible impression of such and such a matter.</w:t>
      </w:r>
    </w:p>
    <w:p w14:paraId="51D54ABC">
      <w:pPr>
        <w:pStyle w:val="10"/>
        <w:rPr>
          <w:rFonts w:hint="eastAsia"/>
          <w:u w:val="none" w:color="auto"/>
        </w:rPr>
      </w:pPr>
      <w:r>
        <w:rPr>
          <w:rFonts w:hint="eastAsia"/>
          <w:u w:val="none" w:color="auto"/>
        </w:rPr>
        <w:t>2. 那些不寻求外在事物，却仍然深陷于自己感觉中的人，他们相信，在主晚餐中，除了他们感觉到并意识到对某件事的感官印象外，再没有其他喜乐的源泉。</w:t>
      </w:r>
    </w:p>
    <w:p w14:paraId="0E2E10A5">
      <w:pPr>
        <w:pStyle w:val="10"/>
        <w:rPr>
          <w:rFonts w:hint="eastAsia"/>
          <w:u w:val="none" w:color="auto"/>
        </w:rPr>
      </w:pPr>
    </w:p>
    <w:p w14:paraId="69A07B13">
      <w:pPr>
        <w:pStyle w:val="10"/>
        <w:rPr>
          <w:rFonts w:hint="eastAsia"/>
          <w:u w:val="none" w:color="auto"/>
        </w:rPr>
      </w:pPr>
      <w:r>
        <w:rPr>
          <w:rFonts w:hint="eastAsia"/>
          <w:u w:val="none" w:color="auto"/>
        </w:rPr>
        <w:t>Or, to say it even more clearly, such a soul wants her affections to be touched, moved, stroked, and stimulated in a measure as she has seen at times and detected in herself or in others.</w:t>
      </w:r>
    </w:p>
    <w:p w14:paraId="31D04152">
      <w:pPr>
        <w:pStyle w:val="10"/>
        <w:rPr>
          <w:rFonts w:hint="eastAsia"/>
          <w:u w:val="none" w:color="auto"/>
        </w:rPr>
      </w:pPr>
      <w:r>
        <w:rPr>
          <w:rFonts w:hint="eastAsia"/>
          <w:u w:val="none" w:color="auto"/>
        </w:rPr>
        <w:t>或者，说得更清楚一点，这样的灵魂希望她的情感能被触摸、感动、抚慰和激发，其程度如同她有时在自己或他人身上看到和察觉到的那样。</w:t>
      </w:r>
    </w:p>
    <w:p w14:paraId="0898453A">
      <w:pPr>
        <w:pStyle w:val="10"/>
        <w:rPr>
          <w:rFonts w:hint="eastAsia"/>
          <w:u w:val="none" w:color="auto"/>
        </w:rPr>
      </w:pPr>
    </w:p>
    <w:p w14:paraId="6D00937C">
      <w:pPr>
        <w:pStyle w:val="10"/>
        <w:rPr>
          <w:rFonts w:hint="eastAsia"/>
          <w:u w:val="none" w:color="auto"/>
        </w:rPr>
      </w:pPr>
      <w:r>
        <w:rPr>
          <w:rFonts w:hint="eastAsia"/>
          <w:u w:val="none" w:color="auto"/>
        </w:rPr>
        <w:t>It is true that the joy of which we are speaking can be so abundant that it often stirs up the affections.</w:t>
      </w:r>
    </w:p>
    <w:p w14:paraId="4571CE35">
      <w:pPr>
        <w:pStyle w:val="10"/>
        <w:rPr>
          <w:rFonts w:hint="eastAsia"/>
          <w:u w:val="none" w:color="auto"/>
        </w:rPr>
      </w:pPr>
      <w:r>
        <w:rPr>
          <w:rFonts w:hint="eastAsia"/>
          <w:u w:val="none" w:color="auto"/>
        </w:rPr>
        <w:t>诚然，我们所说的喜乐可以如此丰盛，以至于常常激发情感。</w:t>
      </w:r>
    </w:p>
    <w:p w14:paraId="0DEA3AB1">
      <w:pPr>
        <w:pStyle w:val="10"/>
        <w:rPr>
          <w:rFonts w:hint="eastAsia"/>
          <w:u w:val="none" w:color="auto"/>
        </w:rPr>
      </w:pPr>
    </w:p>
    <w:p w14:paraId="1C78C91D">
      <w:pPr>
        <w:pStyle w:val="10"/>
        <w:rPr>
          <w:rFonts w:hint="eastAsia"/>
          <w:u w:val="none" w:color="auto"/>
        </w:rPr>
      </w:pPr>
      <w:r>
        <w:rPr>
          <w:rFonts w:hint="eastAsia"/>
          <w:u w:val="none" w:color="auto"/>
        </w:rPr>
        <w:t>However, this should not be viewed as normative.</w:t>
      </w:r>
    </w:p>
    <w:p w14:paraId="73B5A244">
      <w:pPr>
        <w:pStyle w:val="10"/>
        <w:rPr>
          <w:rFonts w:hint="eastAsia"/>
          <w:u w:val="none" w:color="auto"/>
        </w:rPr>
      </w:pPr>
      <w:r>
        <w:rPr>
          <w:rFonts w:hint="eastAsia"/>
          <w:u w:val="none" w:color="auto"/>
        </w:rPr>
        <w:t>然而，这不应被视为常态。</w:t>
      </w:r>
    </w:p>
    <w:p w14:paraId="2C2B1A86">
      <w:pPr>
        <w:pStyle w:val="10"/>
        <w:rPr>
          <w:rFonts w:hint="eastAsia"/>
          <w:u w:val="none" w:color="auto"/>
        </w:rPr>
      </w:pPr>
    </w:p>
    <w:p w14:paraId="20FE95B5">
      <w:pPr>
        <w:pStyle w:val="10"/>
        <w:rPr>
          <w:rFonts w:hint="eastAsia"/>
          <w:u w:val="none" w:color="auto"/>
        </w:rPr>
      </w:pPr>
      <w:r>
        <w:rPr>
          <w:rFonts w:hint="eastAsia"/>
          <w:u w:val="none" w:color="auto"/>
        </w:rPr>
        <w:t>Much less should it be concluded that where this is lacking there would also be no spiritual joy in the heart.</w:t>
      </w:r>
    </w:p>
    <w:p w14:paraId="328B32E4">
      <w:pPr>
        <w:pStyle w:val="10"/>
        <w:rPr>
          <w:rFonts w:hint="eastAsia"/>
          <w:u w:val="none" w:color="auto"/>
        </w:rPr>
      </w:pPr>
      <w:r>
        <w:rPr>
          <w:rFonts w:hint="eastAsia"/>
          <w:u w:val="none" w:color="auto"/>
        </w:rPr>
        <w:t>更不应得出结论说，凡缺乏这个，心中也就没有属灵的喜乐。</w:t>
      </w:r>
    </w:p>
    <w:p w14:paraId="23742207">
      <w:pPr>
        <w:pStyle w:val="10"/>
        <w:rPr>
          <w:rFonts w:hint="eastAsia"/>
          <w:u w:val="none" w:color="auto"/>
        </w:rPr>
      </w:pPr>
    </w:p>
    <w:p w14:paraId="17482F3B">
      <w:pPr>
        <w:pStyle w:val="10"/>
        <w:rPr>
          <w:rFonts w:hint="eastAsia"/>
          <w:u w:val="none" w:color="auto"/>
        </w:rPr>
      </w:pPr>
      <w:r>
        <w:rPr>
          <w:rFonts w:hint="eastAsia"/>
          <w:u w:val="none" w:color="auto"/>
        </w:rPr>
        <w:t>The seat of this joy is not in the affections, etc., but rather, in the rational faculties of the soul, that is, in the intellect and the will.</w:t>
      </w:r>
    </w:p>
    <w:p w14:paraId="4CF53654">
      <w:pPr>
        <w:pStyle w:val="10"/>
        <w:rPr>
          <w:rFonts w:hint="eastAsia"/>
          <w:u w:val="none" w:color="auto"/>
        </w:rPr>
      </w:pPr>
      <w:r>
        <w:rPr>
          <w:rFonts w:hint="eastAsia"/>
          <w:u w:val="none" w:color="auto"/>
        </w:rPr>
        <w:t>这喜乐的所在不在于情感等，而在于灵魂的理性官能，即理智和意志。</w:t>
      </w:r>
    </w:p>
    <w:p w14:paraId="4C1FD769">
      <w:pPr>
        <w:pStyle w:val="10"/>
        <w:rPr>
          <w:rFonts w:hint="eastAsia"/>
          <w:u w:val="none" w:color="auto"/>
        </w:rPr>
      </w:pPr>
    </w:p>
    <w:p w14:paraId="573CFF3E">
      <w:pPr>
        <w:pStyle w:val="10"/>
        <w:rPr>
          <w:rFonts w:hint="eastAsia"/>
          <w:u w:val="none" w:color="auto"/>
        </w:rPr>
      </w:pPr>
      <w:r>
        <w:rPr>
          <w:rFonts w:hint="eastAsia"/>
          <w:u w:val="none" w:color="auto"/>
        </w:rPr>
        <w:t>Such partakers will be filled with the greatest measure of joy even in the complete absence of all that is sensual.</w:t>
      </w:r>
    </w:p>
    <w:p w14:paraId="6EBEBE05">
      <w:pPr>
        <w:pStyle w:val="10"/>
        <w:rPr>
          <w:rFonts w:hint="eastAsia"/>
          <w:u w:val="none" w:color="auto"/>
        </w:rPr>
      </w:pPr>
      <w:r>
        <w:rPr>
          <w:rFonts w:hint="eastAsia"/>
          <w:u w:val="none" w:color="auto"/>
        </w:rPr>
        <w:t>这样的领受者，即使在完全没有一切感官之物的情况下，也会被最大的喜乐所充满。</w:t>
      </w:r>
    </w:p>
    <w:p w14:paraId="4278AB41">
      <w:pPr>
        <w:pStyle w:val="10"/>
        <w:rPr>
          <w:rFonts w:hint="eastAsia"/>
          <w:u w:val="none" w:color="auto"/>
        </w:rPr>
      </w:pPr>
    </w:p>
    <w:p w14:paraId="7E607E69">
      <w:pPr>
        <w:pStyle w:val="10"/>
        <w:rPr>
          <w:rFonts w:hint="eastAsia"/>
          <w:u w:val="none" w:color="auto"/>
        </w:rPr>
      </w:pPr>
      <w:r>
        <w:rPr>
          <w:rFonts w:hint="eastAsia"/>
          <w:u w:val="none" w:color="auto"/>
        </w:rPr>
        <w:t>Peter speaks of this: “Though now you do not see him, yet believing, you rejoice with joy unspeakable and full of glory” (1 Peter 1:8).</w:t>
      </w:r>
    </w:p>
    <w:p w14:paraId="0942C6E4">
      <w:pPr>
        <w:pStyle w:val="10"/>
        <w:rPr>
          <w:rFonts w:hint="eastAsia"/>
          <w:u w:val="none" w:color="auto"/>
        </w:rPr>
      </w:pPr>
      <w:r>
        <w:rPr>
          <w:rFonts w:hint="eastAsia"/>
          <w:u w:val="none" w:color="auto"/>
        </w:rPr>
        <w:t>彼得论到这事说：“你们虽然没有见过祂，却是爱祂；如今虽不得看见，却因信祂就有说不出来、满有荣光的大喜乐”（彼前 1:8）。</w:t>
      </w:r>
    </w:p>
    <w:p w14:paraId="212ABF90">
      <w:pPr>
        <w:pStyle w:val="10"/>
        <w:rPr>
          <w:rFonts w:hint="eastAsia"/>
          <w:u w:val="none" w:color="auto"/>
        </w:rPr>
      </w:pPr>
    </w:p>
    <w:p w14:paraId="1F36FCA9">
      <w:pPr>
        <w:pStyle w:val="10"/>
        <w:rPr>
          <w:rFonts w:hint="eastAsia"/>
          <w:u w:val="none" w:color="auto"/>
        </w:rPr>
      </w:pPr>
      <w:r>
        <w:rPr>
          <w:rFonts w:hint="eastAsia"/>
          <w:u w:val="none" w:color="auto"/>
        </w:rPr>
        <w:t>Proposition #3: None other than the truly converted can be partakers of this spiritual comfort and joy in the Lord’s Supper (1 Cor. 11:28; 2 Chron. 31:18; 2 Cor. 6:14–15; 1 Cor. 10:19–20; Ps. 15:1–2; etc.).</w:t>
      </w:r>
    </w:p>
    <w:p w14:paraId="40058608">
      <w:pPr>
        <w:pStyle w:val="10"/>
        <w:rPr>
          <w:rFonts w:hint="eastAsia"/>
          <w:u w:val="none" w:color="auto"/>
        </w:rPr>
      </w:pPr>
      <w:r>
        <w:rPr>
          <w:rFonts w:hint="eastAsia"/>
          <w:u w:val="none" w:color="auto"/>
        </w:rPr>
        <w:t>命题3：除了真正悔改归正的人，没有人能分享主晚餐中这属灵的安慰和喜乐（林前 11:28；代下 31:18；林后 6:14-15；林前 10:19-20；诗 15:1-2；等）。</w:t>
      </w:r>
    </w:p>
    <w:p w14:paraId="1D8FD13E">
      <w:pPr>
        <w:pStyle w:val="10"/>
        <w:rPr>
          <w:rFonts w:hint="eastAsia"/>
          <w:u w:val="none" w:color="auto"/>
        </w:rPr>
      </w:pPr>
    </w:p>
    <w:p w14:paraId="60524D4E">
      <w:pPr>
        <w:pStyle w:val="10"/>
        <w:rPr>
          <w:rFonts w:hint="eastAsia"/>
          <w:u w:val="none" w:color="auto"/>
        </w:rPr>
      </w:pPr>
      <w:r>
        <w:rPr>
          <w:rFonts w:hint="eastAsia"/>
          <w:u w:val="none" w:color="auto"/>
        </w:rPr>
        <w:t>This confirms the following:</w:t>
      </w:r>
    </w:p>
    <w:p w14:paraId="7E4BEC94">
      <w:pPr>
        <w:pStyle w:val="10"/>
        <w:rPr>
          <w:rFonts w:hint="eastAsia"/>
          <w:u w:val="none" w:color="auto"/>
        </w:rPr>
      </w:pPr>
      <w:r>
        <w:rPr>
          <w:rFonts w:hint="eastAsia"/>
          <w:u w:val="none" w:color="auto"/>
        </w:rPr>
        <w:t>这证实了以下几点：</w:t>
      </w:r>
    </w:p>
    <w:p w14:paraId="22F8B19C">
      <w:pPr>
        <w:pStyle w:val="10"/>
        <w:rPr>
          <w:rFonts w:hint="eastAsia"/>
          <w:u w:val="none" w:color="auto"/>
        </w:rPr>
      </w:pPr>
    </w:p>
    <w:p w14:paraId="4E4F67CC">
      <w:pPr>
        <w:pStyle w:val="10"/>
        <w:rPr>
          <w:rFonts w:hint="eastAsia"/>
          <w:u w:val="none" w:color="auto"/>
        </w:rPr>
      </w:pPr>
      <w:r>
        <w:rPr>
          <w:rFonts w:hint="eastAsia"/>
          <w:u w:val="none" w:color="auto"/>
        </w:rPr>
        <w:t>1. What a grievous thing it is at times that many people are so rashly invited and admitted to the Lord’s Table, and then so readily attend!</w:t>
      </w:r>
    </w:p>
    <w:p w14:paraId="48BF3E87">
      <w:pPr>
        <w:pStyle w:val="10"/>
        <w:rPr>
          <w:rFonts w:hint="eastAsia"/>
          <w:u w:val="none" w:color="auto"/>
        </w:rPr>
      </w:pPr>
      <w:r>
        <w:rPr>
          <w:rFonts w:hint="eastAsia"/>
          <w:u w:val="none" w:color="auto"/>
        </w:rPr>
        <w:t>1. 有时，许多人如此轻率地被邀请和接纳到主的桌前，然后又如此轻易地赴席，这是何等 grievous 的事！</w:t>
      </w:r>
    </w:p>
    <w:p w14:paraId="6A75E5EE">
      <w:pPr>
        <w:pStyle w:val="10"/>
        <w:rPr>
          <w:rFonts w:hint="eastAsia"/>
          <w:u w:val="none" w:color="auto"/>
        </w:rPr>
      </w:pPr>
    </w:p>
    <w:p w14:paraId="4F045D03">
      <w:pPr>
        <w:pStyle w:val="10"/>
        <w:rPr>
          <w:rFonts w:hint="eastAsia"/>
          <w:u w:val="none" w:color="auto"/>
        </w:rPr>
      </w:pPr>
      <w:r>
        <w:rPr>
          <w:rFonts w:hint="eastAsia"/>
          <w:u w:val="none" w:color="auto"/>
        </w:rPr>
        <w:t>Often there is not the least evidence of true contrition and faith.</w:t>
      </w:r>
    </w:p>
    <w:p w14:paraId="47679D35">
      <w:pPr>
        <w:pStyle w:val="10"/>
        <w:rPr>
          <w:rFonts w:hint="eastAsia"/>
          <w:u w:val="none" w:color="auto"/>
        </w:rPr>
      </w:pPr>
      <w:r>
        <w:rPr>
          <w:rFonts w:hint="eastAsia"/>
          <w:u w:val="none" w:color="auto"/>
        </w:rPr>
        <w:t>常常，连丝毫真正痛悔和信心的证据都没有。</w:t>
      </w:r>
    </w:p>
    <w:p w14:paraId="506EA438">
      <w:pPr>
        <w:pStyle w:val="10"/>
        <w:rPr>
          <w:rFonts w:hint="eastAsia"/>
          <w:u w:val="none" w:color="auto"/>
        </w:rPr>
      </w:pPr>
    </w:p>
    <w:p w14:paraId="5B82463C">
      <w:pPr>
        <w:pStyle w:val="10"/>
        <w:rPr>
          <w:rFonts w:hint="eastAsia"/>
          <w:u w:val="none" w:color="auto"/>
        </w:rPr>
      </w:pPr>
      <w:r>
        <w:rPr>
          <w:rFonts w:hint="eastAsia"/>
          <w:u w:val="none" w:color="auto"/>
        </w:rPr>
        <w:t>Except for some lofty words, they often do not conduct themselves any differently than purely carnal and worldly people.</w:t>
      </w:r>
    </w:p>
    <w:p w14:paraId="300E3CFB">
      <w:pPr>
        <w:pStyle w:val="10"/>
        <w:rPr>
          <w:rFonts w:hint="eastAsia"/>
          <w:u w:val="none" w:color="auto"/>
        </w:rPr>
      </w:pPr>
      <w:r>
        <w:rPr>
          <w:rFonts w:hint="eastAsia"/>
          <w:u w:val="none" w:color="auto"/>
        </w:rPr>
        <w:t>除了说些高言大志，他们常常与纯粹属肉体和属世的人行事为人毫无二致。</w:t>
      </w:r>
    </w:p>
    <w:p w14:paraId="1657B088">
      <w:pPr>
        <w:pStyle w:val="10"/>
        <w:rPr>
          <w:rFonts w:hint="eastAsia"/>
          <w:u w:val="none" w:color="auto"/>
        </w:rPr>
      </w:pPr>
    </w:p>
    <w:p w14:paraId="37D32B81">
      <w:pPr>
        <w:pStyle w:val="10"/>
        <w:rPr>
          <w:rFonts w:hint="eastAsia"/>
          <w:u w:val="none" w:color="auto"/>
        </w:rPr>
      </w:pPr>
      <w:r>
        <w:rPr>
          <w:rFonts w:hint="eastAsia"/>
          <w:u w:val="none" w:color="auto"/>
        </w:rPr>
        <w:t>That which is holy ought not to be given unto the dogs, neither should these pearls be cast before swine (1 Cor. 11:28).</w:t>
      </w:r>
    </w:p>
    <w:p w14:paraId="140D8C89">
      <w:pPr>
        <w:pStyle w:val="10"/>
        <w:rPr>
          <w:rFonts w:hint="eastAsia"/>
          <w:u w:val="none" w:color="auto"/>
        </w:rPr>
      </w:pPr>
      <w:r>
        <w:rPr>
          <w:rFonts w:hint="eastAsia"/>
          <w:u w:val="none" w:color="auto"/>
        </w:rPr>
        <w:t>圣物不可给狗，珍珠也不可丢在猪前（林前 11:28）。</w:t>
      </w:r>
    </w:p>
    <w:p w14:paraId="3B5F249D">
      <w:pPr>
        <w:pStyle w:val="10"/>
        <w:rPr>
          <w:rFonts w:hint="eastAsia"/>
          <w:u w:val="none" w:color="auto"/>
        </w:rPr>
      </w:pPr>
    </w:p>
    <w:p w14:paraId="39161936">
      <w:pPr>
        <w:pStyle w:val="10"/>
        <w:rPr>
          <w:rFonts w:hint="eastAsia"/>
          <w:u w:val="none" w:color="auto"/>
        </w:rPr>
      </w:pPr>
      <w:r>
        <w:rPr>
          <w:rFonts w:hint="eastAsia"/>
          <w:u w:val="none" w:color="auto"/>
        </w:rPr>
        <w:t>The Lord’s Supper is not a means to bestow grace upon someone, but rather to strengthen existing grace, which is assumed to be present in those who lawfully partake of the Lord’s Supper.</w:t>
      </w:r>
    </w:p>
    <w:p w14:paraId="4FD54D81">
      <w:pPr>
        <w:pStyle w:val="10"/>
        <w:rPr>
          <w:rFonts w:hint="eastAsia"/>
          <w:u w:val="none" w:color="auto"/>
        </w:rPr>
      </w:pPr>
      <w:r>
        <w:rPr>
          <w:rFonts w:hint="eastAsia"/>
          <w:u w:val="none" w:color="auto"/>
        </w:rPr>
        <w:t>主晚餐不是赐予人恩典的途径，而是坚固已有的恩典，这恩典被假定存在于那些合法领受主晚餐的人里面。</w:t>
      </w:r>
    </w:p>
    <w:p w14:paraId="5DDE9A2B">
      <w:pPr>
        <w:pStyle w:val="10"/>
        <w:rPr>
          <w:rFonts w:hint="eastAsia"/>
          <w:u w:val="none" w:color="auto"/>
        </w:rPr>
      </w:pPr>
    </w:p>
    <w:p w14:paraId="5C598B59">
      <w:pPr>
        <w:pStyle w:val="10"/>
        <w:rPr>
          <w:rFonts w:hint="eastAsia"/>
          <w:u w:val="none" w:color="auto"/>
        </w:rPr>
      </w:pPr>
      <w:r>
        <w:rPr>
          <w:rFonts w:hint="eastAsia"/>
          <w:u w:val="none" w:color="auto"/>
        </w:rPr>
        <w:t>To partake is indeed a duty incumbent upon all of Christianity, and believers are even commanded to do so.</w:t>
      </w:r>
    </w:p>
    <w:p w14:paraId="5EF93931">
      <w:pPr>
        <w:pStyle w:val="10"/>
        <w:rPr>
          <w:rFonts w:hint="eastAsia"/>
          <w:u w:val="none" w:color="auto"/>
        </w:rPr>
      </w:pPr>
      <w:r>
        <w:rPr>
          <w:rFonts w:hint="eastAsia"/>
          <w:u w:val="none" w:color="auto"/>
        </w:rPr>
        <w:t>领受诚然是所有基督徒当尽的本分，信徒甚至被命令这样做。</w:t>
      </w:r>
    </w:p>
    <w:p w14:paraId="1AA7DA67">
      <w:pPr>
        <w:pStyle w:val="10"/>
        <w:rPr>
          <w:rFonts w:hint="eastAsia"/>
          <w:u w:val="none" w:color="auto"/>
        </w:rPr>
      </w:pPr>
    </w:p>
    <w:p w14:paraId="6CA29A08">
      <w:pPr>
        <w:pStyle w:val="10"/>
        <w:rPr>
          <w:rFonts w:hint="eastAsia"/>
          <w:u w:val="none" w:color="auto"/>
        </w:rPr>
      </w:pPr>
      <w:r>
        <w:rPr>
          <w:rFonts w:hint="eastAsia"/>
          <w:u w:val="none" w:color="auto"/>
        </w:rPr>
        <w:t>However, one can partake neither lawfully nor profitably unless conversion has truly occurred.</w:t>
      </w:r>
    </w:p>
    <w:p w14:paraId="76EDD429">
      <w:pPr>
        <w:pStyle w:val="10"/>
        <w:rPr>
          <w:rFonts w:hint="eastAsia"/>
          <w:u w:val="none" w:color="auto"/>
        </w:rPr>
      </w:pPr>
      <w:r>
        <w:rPr>
          <w:rFonts w:hint="eastAsia"/>
          <w:u w:val="none" w:color="auto"/>
        </w:rPr>
        <w:t>然而，除非真正发生了悔改归正，否则人既不能合法地也不能有益地领受。</w:t>
      </w:r>
    </w:p>
    <w:p w14:paraId="6DA8F8FB">
      <w:pPr>
        <w:pStyle w:val="10"/>
        <w:rPr>
          <w:rFonts w:hint="eastAsia"/>
          <w:u w:val="none" w:color="auto"/>
        </w:rPr>
      </w:pPr>
    </w:p>
    <w:p w14:paraId="2F18FBB5">
      <w:pPr>
        <w:pStyle w:val="10"/>
        <w:rPr>
          <w:rFonts w:hint="eastAsia"/>
          <w:u w:val="none" w:color="auto"/>
        </w:rPr>
      </w:pPr>
      <w:r>
        <w:rPr>
          <w:rFonts w:hint="eastAsia"/>
          <w:u w:val="none" w:color="auto"/>
        </w:rPr>
        <w:t>It is therefore all the more surprising that, generally speaking, such carnal and smooth-speaking individuals are even more boastful than others about their spiritual joy and ecstasy, although there is no portion in it for them but only for the truly converted.</w:t>
      </w:r>
    </w:p>
    <w:p w14:paraId="52AF3E0E">
      <w:pPr>
        <w:pStyle w:val="10"/>
        <w:rPr>
          <w:rFonts w:hint="eastAsia"/>
          <w:u w:val="none" w:color="auto"/>
        </w:rPr>
      </w:pPr>
      <w:r>
        <w:rPr>
          <w:rFonts w:hint="eastAsia"/>
          <w:u w:val="none" w:color="auto"/>
        </w:rPr>
        <w:t>因此，更令人惊讶的是，总的来说，这样属肉体、油嘴滑舌的人，甚至比其他人更夸耀他们的属灵喜乐和狂喜，虽然他们在其中无份，只有真正悔改归正的人才有份。</w:t>
      </w:r>
    </w:p>
    <w:p w14:paraId="164FF4DD">
      <w:pPr>
        <w:pStyle w:val="10"/>
        <w:rPr>
          <w:rFonts w:hint="eastAsia"/>
          <w:u w:val="none" w:color="auto"/>
        </w:rPr>
      </w:pPr>
    </w:p>
    <w:p w14:paraId="2DCCF9B9">
      <w:pPr>
        <w:pStyle w:val="10"/>
        <w:rPr>
          <w:rFonts w:hint="eastAsia"/>
          <w:u w:val="none" w:color="auto"/>
        </w:rPr>
      </w:pPr>
      <w:r>
        <w:rPr>
          <w:rFonts w:hint="eastAsia"/>
          <w:u w:val="none" w:color="auto"/>
        </w:rPr>
        <w:t>“Light is sown for the righteous, and gladness for the upright in heart” (Ps. 97:11).</w:t>
      </w:r>
    </w:p>
    <w:p w14:paraId="21B490EC">
      <w:pPr>
        <w:pStyle w:val="10"/>
        <w:rPr>
          <w:rFonts w:hint="eastAsia"/>
          <w:u w:val="none" w:color="auto"/>
        </w:rPr>
      </w:pPr>
      <w:r>
        <w:rPr>
          <w:rFonts w:hint="eastAsia"/>
          <w:u w:val="none" w:color="auto"/>
        </w:rPr>
        <w:t>“散布亮光是为义人；预备喜乐是为正直人”（诗 97:11）。</w:t>
      </w:r>
    </w:p>
    <w:p w14:paraId="4E96191C">
      <w:pPr>
        <w:pStyle w:val="10"/>
        <w:rPr>
          <w:rFonts w:hint="eastAsia"/>
          <w:u w:val="none" w:color="auto"/>
        </w:rPr>
      </w:pPr>
    </w:p>
    <w:p w14:paraId="621DA4D8">
      <w:pPr>
        <w:pStyle w:val="10"/>
        <w:rPr>
          <w:rFonts w:hint="eastAsia"/>
          <w:u w:val="none" w:color="auto"/>
        </w:rPr>
      </w:pPr>
      <w:r>
        <w:rPr>
          <w:rFonts w:hint="eastAsia"/>
          <w:u w:val="none" w:color="auto"/>
        </w:rPr>
        <w:t>2. However much the true sheep may go astray, such as are truly contrite and broken because of their sins and who by a true faith, however weak that faith may be, are grafted into Christ often dare not number themselves among those who know of such joy; this is due to the perception of their unworthiness and deficiencies.</w:t>
      </w:r>
    </w:p>
    <w:p w14:paraId="68B41BAA">
      <w:pPr>
        <w:pStyle w:val="10"/>
        <w:rPr>
          <w:rFonts w:hint="eastAsia"/>
          <w:u w:val="none" w:color="auto"/>
        </w:rPr>
      </w:pPr>
      <w:r>
        <w:rPr>
          <w:rFonts w:hint="eastAsia"/>
          <w:u w:val="none" w:color="auto"/>
        </w:rPr>
        <w:t>2. 然而，真羊无论如何迷失，凡真心为罪痛悔破碎、并藉着真信心（无论这信心多么微弱）被嫁接到基督里的人，常常因着对自己不配和亏欠的认识，不敢将自己算在那些认识此等喜乐的人之列。</w:t>
      </w:r>
    </w:p>
    <w:p w14:paraId="77F13E31">
      <w:pPr>
        <w:pStyle w:val="10"/>
        <w:rPr>
          <w:rFonts w:hint="eastAsia"/>
          <w:u w:val="none" w:color="auto"/>
        </w:rPr>
      </w:pPr>
    </w:p>
    <w:p w14:paraId="5F32A538">
      <w:pPr>
        <w:pStyle w:val="10"/>
        <w:rPr>
          <w:rFonts w:hint="eastAsia"/>
          <w:u w:val="none" w:color="auto"/>
        </w:rPr>
      </w:pPr>
      <w:r>
        <w:rPr>
          <w:rFonts w:hint="eastAsia"/>
          <w:u w:val="none" w:color="auto"/>
        </w:rPr>
        <w:t>They are of the opinion that this is not for them, but rather only for those who in all things conduct themselves better than they do.</w:t>
      </w:r>
    </w:p>
    <w:p w14:paraId="1015BF8E">
      <w:pPr>
        <w:pStyle w:val="10"/>
        <w:rPr>
          <w:rFonts w:hint="eastAsia"/>
          <w:u w:val="none" w:color="auto"/>
        </w:rPr>
      </w:pPr>
      <w:r>
        <w:rPr>
          <w:rFonts w:hint="eastAsia"/>
          <w:u w:val="none" w:color="auto"/>
        </w:rPr>
        <w:t>他们认为这不是为他们预备的，而只是为那些在凡事上都比他们行得更好的人预备的。</w:t>
      </w:r>
    </w:p>
    <w:p w14:paraId="0BD256AA">
      <w:pPr>
        <w:pStyle w:val="10"/>
        <w:rPr>
          <w:rFonts w:hint="eastAsia"/>
          <w:u w:val="none" w:color="auto"/>
        </w:rPr>
      </w:pPr>
    </w:p>
    <w:p w14:paraId="52399E59">
      <w:pPr>
        <w:pStyle w:val="10"/>
        <w:rPr>
          <w:rFonts w:hint="eastAsia"/>
          <w:u w:val="none" w:color="auto"/>
        </w:rPr>
      </w:pPr>
      <w:r>
        <w:rPr>
          <w:rFonts w:hint="eastAsia"/>
          <w:u w:val="none" w:color="auto"/>
        </w:rPr>
        <w:t>How sad this is, as it proceeds from a serious misunderstanding.</w:t>
      </w:r>
    </w:p>
    <w:p w14:paraId="6C7C1400">
      <w:pPr>
        <w:pStyle w:val="10"/>
        <w:rPr>
          <w:rFonts w:hint="eastAsia"/>
          <w:u w:val="none" w:color="auto"/>
        </w:rPr>
      </w:pPr>
      <w:r>
        <w:rPr>
          <w:rFonts w:hint="eastAsia"/>
          <w:u w:val="none" w:color="auto"/>
        </w:rPr>
        <w:t>这是多么可悲，因为它源于一个严重的误解。</w:t>
      </w:r>
    </w:p>
    <w:p w14:paraId="7F19B81D">
      <w:pPr>
        <w:pStyle w:val="10"/>
        <w:rPr>
          <w:rFonts w:hint="eastAsia"/>
          <w:u w:val="none" w:color="auto"/>
        </w:rPr>
      </w:pPr>
    </w:p>
    <w:p w14:paraId="233DFBB9">
      <w:pPr>
        <w:pStyle w:val="10"/>
        <w:rPr>
          <w:rFonts w:hint="eastAsia"/>
          <w:u w:val="none" w:color="auto"/>
        </w:rPr>
      </w:pPr>
      <w:r>
        <w:rPr>
          <w:rFonts w:hint="eastAsia"/>
          <w:u w:val="none" w:color="auto"/>
        </w:rPr>
        <w:t>The fact is that this joy is the lawful portion of all who have humbled themselves and have repented; yes, as we have just stated, it is for none other but those (2 Cor. 7:6).2</w:t>
      </w:r>
    </w:p>
    <w:p w14:paraId="58B2E9BD">
      <w:pPr>
        <w:pStyle w:val="10"/>
        <w:rPr>
          <w:rFonts w:hint="eastAsia"/>
          <w:u w:val="none" w:color="auto"/>
        </w:rPr>
      </w:pPr>
      <w:r>
        <w:rPr>
          <w:rFonts w:hint="eastAsia"/>
          <w:u w:val="none" w:color="auto"/>
        </w:rPr>
        <w:t>事实上，这喜乐是所有谦卑自己并悔改之人的合法份；是的，正如我们刚才所说，这只为他们，别无他人（林后 7:6）。2</w:t>
      </w:r>
    </w:p>
    <w:p w14:paraId="22F682E9">
      <w:pPr>
        <w:pStyle w:val="10"/>
        <w:rPr>
          <w:rFonts w:hint="eastAsia"/>
          <w:u w:val="none" w:color="auto"/>
        </w:rPr>
      </w:pPr>
    </w:p>
    <w:p w14:paraId="4F1801C0">
      <w:pPr>
        <w:pStyle w:val="10"/>
        <w:rPr>
          <w:rFonts w:hint="eastAsia"/>
          <w:u w:val="none" w:color="auto"/>
        </w:rPr>
      </w:pPr>
      <w:r>
        <w:rPr>
          <w:rFonts w:hint="eastAsia"/>
          <w:u w:val="none" w:color="auto"/>
        </w:rPr>
        <w:t>As imperfect as their conversion may be, it cannot take away the fact that such are partakers of such joy.</w:t>
      </w:r>
    </w:p>
    <w:p w14:paraId="106F3288">
      <w:pPr>
        <w:pStyle w:val="10"/>
        <w:rPr>
          <w:rFonts w:hint="eastAsia"/>
          <w:u w:val="none" w:color="auto"/>
        </w:rPr>
      </w:pPr>
      <w:r>
        <w:rPr>
          <w:rFonts w:hint="eastAsia"/>
          <w:u w:val="none" w:color="auto"/>
        </w:rPr>
        <w:t>无论他们的悔改归正多么不完全，都不能抹杀他们是这喜乐的分享者的事实。</w:t>
      </w:r>
    </w:p>
    <w:p w14:paraId="45B04B86">
      <w:pPr>
        <w:pStyle w:val="10"/>
        <w:rPr>
          <w:rFonts w:hint="eastAsia"/>
          <w:u w:val="none" w:color="auto"/>
        </w:rPr>
      </w:pPr>
    </w:p>
    <w:p w14:paraId="7EAC67E6">
      <w:pPr>
        <w:pStyle w:val="10"/>
        <w:rPr>
          <w:rFonts w:hint="eastAsia"/>
          <w:u w:val="none" w:color="auto"/>
        </w:rPr>
      </w:pPr>
      <w:r>
        <w:rPr>
          <w:rFonts w:hint="eastAsia"/>
          <w:u w:val="none" w:color="auto"/>
        </w:rPr>
        <w:t>This is their portion, not because of the perfection of their conversion, but rather for the sake of Christ’s merits.</w:t>
      </w:r>
    </w:p>
    <w:p w14:paraId="5B00D6B7">
      <w:pPr>
        <w:pStyle w:val="10"/>
        <w:rPr>
          <w:rFonts w:hint="eastAsia"/>
          <w:u w:val="none" w:color="auto"/>
        </w:rPr>
      </w:pPr>
      <w:r>
        <w:rPr>
          <w:rFonts w:hint="eastAsia"/>
          <w:u w:val="none" w:color="auto"/>
        </w:rPr>
        <w:t>这是他们的份，不是因为他们悔改的完全，而是为了基督的功劳。</w:t>
      </w:r>
    </w:p>
    <w:p w14:paraId="7876ECC2">
      <w:pPr>
        <w:pStyle w:val="10"/>
        <w:rPr>
          <w:rFonts w:hint="eastAsia"/>
          <w:u w:val="none" w:color="auto"/>
        </w:rPr>
      </w:pPr>
    </w:p>
    <w:p w14:paraId="179C93C7">
      <w:pPr>
        <w:pStyle w:val="10"/>
        <w:rPr>
          <w:rFonts w:hint="eastAsia"/>
          <w:u w:val="none" w:color="auto"/>
        </w:rPr>
      </w:pPr>
      <w:r>
        <w:rPr>
          <w:rFonts w:hint="eastAsia"/>
          <w:u w:val="none" w:color="auto"/>
        </w:rPr>
        <w:t>We may and must conclude from their conversion that all these benefits are theirs.</w:t>
      </w:r>
    </w:p>
    <w:p w14:paraId="3E2388F5">
      <w:pPr>
        <w:pStyle w:val="10"/>
        <w:rPr>
          <w:rFonts w:hint="eastAsia"/>
          <w:u w:val="none" w:color="auto"/>
        </w:rPr>
      </w:pPr>
      <w:r>
        <w:rPr>
          <w:rFonts w:hint="eastAsia"/>
          <w:u w:val="none" w:color="auto"/>
        </w:rPr>
        <w:t>我们从他们的悔改归正中，可以也必须得出结论，所有这些福益都是他们的。</w:t>
      </w:r>
    </w:p>
    <w:p w14:paraId="24B0D6D4">
      <w:pPr>
        <w:pStyle w:val="10"/>
        <w:rPr>
          <w:rFonts w:hint="eastAsia"/>
          <w:u w:val="none" w:color="auto"/>
        </w:rPr>
      </w:pPr>
    </w:p>
    <w:p w14:paraId="7F0FDD79">
      <w:pPr>
        <w:pStyle w:val="10"/>
        <w:rPr>
          <w:rFonts w:hint="eastAsia"/>
          <w:u w:val="none" w:color="auto"/>
        </w:rPr>
      </w:pPr>
      <w:r>
        <w:rPr>
          <w:rFonts w:hint="eastAsia"/>
          <w:u w:val="none" w:color="auto"/>
        </w:rPr>
        <w:t>“If you believe with all your heart, you may” (Acts 8:37).</w:t>
      </w:r>
    </w:p>
    <w:p w14:paraId="7DDE49D2">
      <w:pPr>
        <w:pStyle w:val="10"/>
        <w:rPr>
          <w:rFonts w:hint="eastAsia"/>
          <w:u w:val="none" w:color="auto"/>
        </w:rPr>
      </w:pPr>
      <w:r>
        <w:rPr>
          <w:rFonts w:hint="eastAsia"/>
          <w:u w:val="none" w:color="auto"/>
        </w:rPr>
        <w:t>“你若是一心相信，就可以”（徒 8:37）。</w:t>
      </w:r>
    </w:p>
    <w:p w14:paraId="0E2EC4C2">
      <w:pPr>
        <w:pStyle w:val="10"/>
        <w:rPr>
          <w:rFonts w:hint="eastAsia"/>
          <w:u w:val="none" w:color="auto"/>
        </w:rPr>
      </w:pPr>
    </w:p>
    <w:p w14:paraId="3EDD8B0A">
      <w:pPr>
        <w:pStyle w:val="10"/>
        <w:rPr>
          <w:rFonts w:hint="eastAsia"/>
          <w:u w:val="none" w:color="auto"/>
        </w:rPr>
      </w:pPr>
      <w:r>
        <w:rPr>
          <w:rFonts w:hint="eastAsia"/>
          <w:u w:val="none" w:color="auto"/>
        </w:rPr>
        <w:t>If they would not view themselves as unworthy, they would neither be able to desire nor obtain this joy in the right way.</w:t>
      </w:r>
    </w:p>
    <w:p w14:paraId="69CF542F">
      <w:pPr>
        <w:pStyle w:val="10"/>
        <w:rPr>
          <w:rFonts w:hint="eastAsia"/>
          <w:u w:val="none" w:color="auto"/>
        </w:rPr>
      </w:pPr>
      <w:r>
        <w:rPr>
          <w:rFonts w:hint="eastAsia"/>
          <w:u w:val="none" w:color="auto"/>
        </w:rPr>
        <w:t>如果他们不看自己为不配，他们就既不能以正确的方式渴望，也不能获得这喜乐。</w:t>
      </w:r>
    </w:p>
    <w:p w14:paraId="2BC51018">
      <w:pPr>
        <w:pStyle w:val="10"/>
        <w:rPr>
          <w:rFonts w:hint="eastAsia"/>
          <w:u w:val="none" w:color="auto"/>
        </w:rPr>
      </w:pPr>
    </w:p>
    <w:p w14:paraId="767F8029">
      <w:pPr>
        <w:pStyle w:val="10"/>
        <w:rPr>
          <w:rFonts w:hint="eastAsia"/>
          <w:u w:val="none" w:color="auto"/>
        </w:rPr>
      </w:pPr>
      <w:r>
        <w:rPr>
          <w:rFonts w:hint="eastAsia"/>
          <w:u w:val="none" w:color="auto"/>
        </w:rPr>
        <w:t>In so doing, they would remain focused on themselves and not seek Christ, who nevertheless is the eternal fountain of this joy (Ps. 36:10).</w:t>
      </w:r>
    </w:p>
    <w:p w14:paraId="33F167BF">
      <w:pPr>
        <w:pStyle w:val="10"/>
        <w:rPr>
          <w:rFonts w:hint="eastAsia"/>
          <w:u w:val="none" w:color="auto"/>
        </w:rPr>
      </w:pPr>
      <w:r>
        <w:rPr>
          <w:rFonts w:hint="eastAsia"/>
          <w:u w:val="none" w:color="auto"/>
        </w:rPr>
        <w:t>如此行，他们就会将注意力集中在自己身上，而不寻求基督，祂却是这喜乐的永恒泉源（诗 36:10）。</w:t>
      </w:r>
    </w:p>
    <w:p w14:paraId="0C000679">
      <w:pPr>
        <w:pStyle w:val="10"/>
        <w:rPr>
          <w:rFonts w:hint="eastAsia"/>
          <w:u w:val="none" w:color="auto"/>
        </w:rPr>
      </w:pPr>
    </w:p>
    <w:p w14:paraId="012DB6BA">
      <w:pPr>
        <w:pStyle w:val="10"/>
        <w:rPr>
          <w:rFonts w:hint="eastAsia"/>
          <w:u w:val="none" w:color="auto"/>
        </w:rPr>
      </w:pPr>
      <w:r>
        <w:rPr>
          <w:rFonts w:hint="eastAsia"/>
          <w:u w:val="none" w:color="auto"/>
        </w:rPr>
        <w:t>Proposition #4: This spiritual joy derived from the Lord’s Supper will ordinarily only be experienced by those who have actively prepared themselves for it (2 Chron. 30:18–20; 1 Cor. 11:28; 2 Cor. 9:6; 2 Chron. 30:3).</w:t>
      </w:r>
    </w:p>
    <w:p w14:paraId="67C22E00">
      <w:pPr>
        <w:pStyle w:val="10"/>
        <w:rPr>
          <w:rFonts w:hint="eastAsia"/>
          <w:u w:val="none" w:color="auto"/>
        </w:rPr>
      </w:pPr>
      <w:r>
        <w:rPr>
          <w:rFonts w:hint="eastAsia"/>
          <w:u w:val="none" w:color="auto"/>
        </w:rPr>
        <w:t>命题4：从主晚餐中获得的这种属灵喜乐，通常只有那些积极为之预备的人才能体验到（代下 30:18-20；林前 11:28；林后 9:6；代下 30:3）。</w:t>
      </w:r>
    </w:p>
    <w:p w14:paraId="389340C4">
      <w:pPr>
        <w:pStyle w:val="10"/>
        <w:rPr>
          <w:rFonts w:hint="eastAsia"/>
          <w:u w:val="none" w:color="auto"/>
        </w:rPr>
      </w:pPr>
    </w:p>
    <w:p w14:paraId="1DC4FC54">
      <w:pPr>
        <w:pStyle w:val="10"/>
        <w:rPr>
          <w:rFonts w:hint="eastAsia"/>
          <w:u w:val="none" w:color="auto"/>
        </w:rPr>
      </w:pPr>
      <w:r>
        <w:rPr>
          <w:rFonts w:hint="eastAsia"/>
          <w:u w:val="none" w:color="auto"/>
        </w:rPr>
        <w:t>1. When saying that this joy “will ordinarily only be experienced by those, etc.” we imply that God can at times grant this in an extraordinary manner.</w:t>
      </w:r>
    </w:p>
    <w:p w14:paraId="610CF1FC">
      <w:pPr>
        <w:pStyle w:val="10"/>
        <w:rPr>
          <w:rFonts w:hint="eastAsia"/>
          <w:u w:val="none" w:color="auto"/>
        </w:rPr>
      </w:pPr>
      <w:r>
        <w:rPr>
          <w:rFonts w:hint="eastAsia"/>
          <w:u w:val="none" w:color="auto"/>
        </w:rPr>
        <w:t>1. 当说这种喜乐“通常只有那些……才能体验到”时，我们暗示上帝有时能以非凡的方式赐予。</w:t>
      </w:r>
    </w:p>
    <w:p w14:paraId="4A5D05E1">
      <w:pPr>
        <w:pStyle w:val="10"/>
        <w:rPr>
          <w:rFonts w:hint="eastAsia"/>
          <w:u w:val="none" w:color="auto"/>
        </w:rPr>
      </w:pPr>
    </w:p>
    <w:p w14:paraId="73BFE792">
      <w:pPr>
        <w:pStyle w:val="10"/>
        <w:rPr>
          <w:rFonts w:hint="eastAsia"/>
          <w:u w:val="none" w:color="auto"/>
        </w:rPr>
      </w:pPr>
      <w:r>
        <w:rPr>
          <w:rFonts w:hint="eastAsia"/>
          <w:u w:val="none" w:color="auto"/>
        </w:rPr>
        <w:t>Though we cannot limit Him in that regard, we are not to consider this as normative.</w:t>
      </w:r>
    </w:p>
    <w:p w14:paraId="6F3CEDF6">
      <w:pPr>
        <w:pStyle w:val="10"/>
        <w:rPr>
          <w:rFonts w:hint="eastAsia"/>
          <w:u w:val="none" w:color="auto"/>
        </w:rPr>
      </w:pPr>
      <w:r>
        <w:rPr>
          <w:rFonts w:hint="eastAsia"/>
          <w:u w:val="none" w:color="auto"/>
        </w:rPr>
        <w:t>虽然我们不能在这方面限制祂，但我们不应视此为常态。</w:t>
      </w:r>
    </w:p>
    <w:p w14:paraId="5BD8F7C7">
      <w:pPr>
        <w:pStyle w:val="10"/>
        <w:rPr>
          <w:rFonts w:hint="eastAsia"/>
          <w:u w:val="none" w:color="auto"/>
        </w:rPr>
      </w:pPr>
    </w:p>
    <w:p w14:paraId="2EA870E5">
      <w:pPr>
        <w:pStyle w:val="10"/>
        <w:rPr>
          <w:rFonts w:hint="eastAsia"/>
          <w:u w:val="none" w:color="auto"/>
        </w:rPr>
      </w:pPr>
      <w:r>
        <w:rPr>
          <w:rFonts w:hint="eastAsia"/>
          <w:u w:val="none" w:color="auto"/>
        </w:rPr>
        <w:t>2. We also maintain that those who experience this joy must indeed be prepared (1 Cor. 11:28).</w:t>
      </w:r>
    </w:p>
    <w:p w14:paraId="4E866BB9">
      <w:pPr>
        <w:pStyle w:val="10"/>
        <w:rPr>
          <w:rFonts w:hint="eastAsia"/>
          <w:u w:val="none" w:color="auto"/>
        </w:rPr>
      </w:pPr>
      <w:r>
        <w:rPr>
          <w:rFonts w:hint="eastAsia"/>
          <w:u w:val="none" w:color="auto"/>
        </w:rPr>
        <w:t>2. 我们也主张，凡经历这喜乐的人，都必须确实预备好了（林前 11:28）。</w:t>
      </w:r>
    </w:p>
    <w:p w14:paraId="13AB33A3">
      <w:pPr>
        <w:pStyle w:val="10"/>
        <w:rPr>
          <w:rFonts w:hint="eastAsia"/>
          <w:u w:val="none" w:color="auto"/>
        </w:rPr>
      </w:pPr>
    </w:p>
    <w:p w14:paraId="1E42E0C4">
      <w:pPr>
        <w:pStyle w:val="10"/>
        <w:rPr>
          <w:rFonts w:hint="eastAsia"/>
          <w:u w:val="none" w:color="auto"/>
        </w:rPr>
      </w:pPr>
      <w:r>
        <w:rPr>
          <w:rFonts w:hint="eastAsia"/>
          <w:u w:val="none" w:color="auto"/>
        </w:rPr>
        <w:t>Such habitual preparation is in essence no different from conversion itself, of which we have spoken earlier.</w:t>
      </w:r>
    </w:p>
    <w:p w14:paraId="236C220F">
      <w:pPr>
        <w:pStyle w:val="10"/>
        <w:rPr>
          <w:rFonts w:hint="eastAsia"/>
          <w:u w:val="none" w:color="auto"/>
        </w:rPr>
      </w:pPr>
      <w:r>
        <w:rPr>
          <w:rFonts w:hint="eastAsia"/>
          <w:u w:val="none" w:color="auto"/>
        </w:rPr>
        <w:t>这种习惯性的预备，在本质上与我们前面所说的悔改归正本身并无不同。</w:t>
      </w:r>
    </w:p>
    <w:p w14:paraId="2F4A4026">
      <w:pPr>
        <w:pStyle w:val="10"/>
        <w:rPr>
          <w:rFonts w:hint="eastAsia"/>
          <w:u w:val="none" w:color="auto"/>
        </w:rPr>
      </w:pPr>
    </w:p>
    <w:p w14:paraId="7E5718DD">
      <w:pPr>
        <w:pStyle w:val="10"/>
        <w:rPr>
          <w:rFonts w:hint="eastAsia"/>
          <w:u w:val="none" w:color="auto"/>
        </w:rPr>
      </w:pPr>
      <w:r>
        <w:rPr>
          <w:rFonts w:hint="eastAsia"/>
          <w:u w:val="none" w:color="auto"/>
        </w:rPr>
        <w:t>To be prepared in very deed means that a believer, according to the measure of grace derived from Christ, has stirred up all these good virtues and dispositions such as knowledge, desire, faith, love, obedience, etc., that have been planted in him in conversion.</w:t>
      </w:r>
    </w:p>
    <w:p w14:paraId="48459ADC">
      <w:pPr>
        <w:pStyle w:val="10"/>
        <w:rPr>
          <w:rFonts w:hint="eastAsia"/>
          <w:u w:val="none" w:color="auto"/>
        </w:rPr>
      </w:pPr>
      <w:r>
        <w:rPr>
          <w:rFonts w:hint="eastAsia"/>
          <w:u w:val="none" w:color="auto"/>
        </w:rPr>
        <w:t>真正地预备好，意味着一个信徒，按照从基督领受的恩典的量度，已经激发了所有这些在悔改归正中被栽植在他里面的美德和性情，如知识、渴望、信心、爱心、顺服等。</w:t>
      </w:r>
    </w:p>
    <w:p w14:paraId="791D3303">
      <w:pPr>
        <w:pStyle w:val="10"/>
        <w:rPr>
          <w:rFonts w:hint="eastAsia"/>
          <w:u w:val="none" w:color="auto"/>
        </w:rPr>
      </w:pPr>
    </w:p>
    <w:p w14:paraId="32D5F936">
      <w:pPr>
        <w:pStyle w:val="10"/>
        <w:rPr>
          <w:rFonts w:hint="eastAsia"/>
          <w:u w:val="none" w:color="auto"/>
        </w:rPr>
      </w:pPr>
      <w:r>
        <w:rPr>
          <w:rFonts w:hint="eastAsia"/>
          <w:u w:val="none" w:color="auto"/>
        </w:rPr>
        <w:t>He does so with immediate application and appropriation in regard to the special activity of the Lord’s Supper.</w:t>
      </w:r>
    </w:p>
    <w:p w14:paraId="3A95F7D7">
      <w:pPr>
        <w:pStyle w:val="10"/>
        <w:rPr>
          <w:rFonts w:hint="eastAsia"/>
          <w:u w:val="none" w:color="auto"/>
        </w:rPr>
      </w:pPr>
      <w:r>
        <w:rPr>
          <w:rFonts w:hint="eastAsia"/>
          <w:u w:val="none" w:color="auto"/>
        </w:rPr>
        <w:t>他这样做，是就主晚餐的特殊活动，作直接的应用和领受。</w:t>
      </w:r>
    </w:p>
    <w:p w14:paraId="684EF7CE">
      <w:pPr>
        <w:pStyle w:val="10"/>
        <w:rPr>
          <w:rFonts w:hint="eastAsia"/>
          <w:u w:val="none" w:color="auto"/>
        </w:rPr>
      </w:pPr>
    </w:p>
    <w:p w14:paraId="3F373853">
      <w:pPr>
        <w:pStyle w:val="10"/>
        <w:rPr>
          <w:rFonts w:hint="eastAsia"/>
          <w:u w:val="none" w:color="auto"/>
        </w:rPr>
      </w:pPr>
      <w:r>
        <w:rPr>
          <w:rFonts w:hint="eastAsia"/>
          <w:u w:val="none" w:color="auto"/>
        </w:rPr>
        <w:t>In regard to this, they deceive themselves</w:t>
      </w:r>
    </w:p>
    <w:p w14:paraId="3EB126BA">
      <w:pPr>
        <w:pStyle w:val="10"/>
        <w:rPr>
          <w:rFonts w:hint="eastAsia"/>
          <w:u w:val="none" w:color="auto"/>
        </w:rPr>
      </w:pPr>
      <w:r>
        <w:rPr>
          <w:rFonts w:hint="eastAsia"/>
          <w:u w:val="none" w:color="auto"/>
        </w:rPr>
        <w:t>在这方面，他们自欺了</w:t>
      </w:r>
    </w:p>
    <w:p w14:paraId="4616190F">
      <w:pPr>
        <w:pStyle w:val="10"/>
        <w:rPr>
          <w:rFonts w:hint="eastAsia"/>
          <w:u w:val="none" w:color="auto"/>
        </w:rPr>
      </w:pPr>
    </w:p>
    <w:p w14:paraId="0CE65D83">
      <w:pPr>
        <w:pStyle w:val="10"/>
        <w:rPr>
          <w:rFonts w:hint="eastAsia"/>
          <w:u w:val="none" w:color="auto"/>
        </w:rPr>
      </w:pPr>
      <w:r>
        <w:rPr>
          <w:rFonts w:hint="eastAsia"/>
          <w:u w:val="none" w:color="auto"/>
        </w:rPr>
        <w:t>1. who partake of the Lord’s Supper unmoved and unfit, and thus without any premeditation as to what they are doing and how they are to conduct themselves.</w:t>
      </w:r>
    </w:p>
    <w:p w14:paraId="783767DA">
      <w:pPr>
        <w:pStyle w:val="10"/>
        <w:rPr>
          <w:rFonts w:hint="eastAsia"/>
          <w:u w:val="none" w:color="auto"/>
        </w:rPr>
      </w:pPr>
      <w:r>
        <w:rPr>
          <w:rFonts w:hint="eastAsia"/>
          <w:u w:val="none" w:color="auto"/>
        </w:rPr>
        <w:t>1. 那些领受主晚餐时无动于衷、不配，因此对自己在做什么以及当如何行事毫无预先默想的人。</w:t>
      </w:r>
    </w:p>
    <w:p w14:paraId="218E291C">
      <w:pPr>
        <w:pStyle w:val="10"/>
        <w:rPr>
          <w:rFonts w:hint="eastAsia"/>
          <w:u w:val="none" w:color="auto"/>
        </w:rPr>
      </w:pPr>
    </w:p>
    <w:p w14:paraId="24B6B2B3">
      <w:pPr>
        <w:pStyle w:val="10"/>
        <w:rPr>
          <w:rFonts w:hint="eastAsia"/>
          <w:u w:val="none" w:color="auto"/>
        </w:rPr>
      </w:pPr>
      <w:r>
        <w:rPr>
          <w:rFonts w:hint="eastAsia"/>
          <w:u w:val="none" w:color="auto"/>
        </w:rPr>
        <w:t>How grievously do such take hold of and trample upon that which is holy, doing so with unclean and unwashed hands and feet.</w:t>
      </w:r>
    </w:p>
    <w:p w14:paraId="384770E3">
      <w:pPr>
        <w:pStyle w:val="10"/>
        <w:rPr>
          <w:rFonts w:hint="eastAsia"/>
          <w:u w:val="none" w:color="auto"/>
        </w:rPr>
      </w:pPr>
      <w:r>
        <w:rPr>
          <w:rFonts w:hint="eastAsia"/>
          <w:u w:val="none" w:color="auto"/>
        </w:rPr>
        <w:t>这样的人以不洁、未洗的手脚，何等严重地拿取和践踏那圣物。</w:t>
      </w:r>
    </w:p>
    <w:p w14:paraId="48077695">
      <w:pPr>
        <w:pStyle w:val="10"/>
        <w:rPr>
          <w:rFonts w:hint="eastAsia"/>
          <w:u w:val="none" w:color="auto"/>
        </w:rPr>
      </w:pPr>
    </w:p>
    <w:p w14:paraId="49D266DB">
      <w:pPr>
        <w:pStyle w:val="10"/>
        <w:rPr>
          <w:rFonts w:hint="eastAsia"/>
          <w:u w:val="none" w:color="auto"/>
        </w:rPr>
      </w:pPr>
      <w:r>
        <w:rPr>
          <w:rFonts w:hint="eastAsia"/>
          <w:u w:val="none" w:color="auto"/>
        </w:rPr>
        <w:t>Ought not many to be counted among such wretched souls, who, rather than receiving the Lord Jesus by way of the bread and wine, due to their willful lack of preparation, permit Satan with all his vile operations to penetrate the soul?</w:t>
      </w:r>
    </w:p>
    <w:p w14:paraId="55B4E28E">
      <w:pPr>
        <w:pStyle w:val="10"/>
        <w:rPr>
          <w:rFonts w:hint="eastAsia"/>
          <w:u w:val="none" w:color="auto"/>
        </w:rPr>
      </w:pPr>
      <w:r>
        <w:rPr>
          <w:rFonts w:hint="eastAsia"/>
          <w:u w:val="none" w:color="auto"/>
        </w:rPr>
        <w:t>难道不应将许多人算在这样可怜的灵魂之列吗？他们非但没有通过饼和酒来领受主耶稣，反而因着自己任意不预备，容许撒旦带着他一切邪恶的作为 проникнуть 灵魂？</w:t>
      </w:r>
    </w:p>
    <w:p w14:paraId="62CBA937">
      <w:pPr>
        <w:pStyle w:val="10"/>
        <w:rPr>
          <w:rFonts w:hint="eastAsia"/>
          <w:u w:val="none" w:color="auto"/>
        </w:rPr>
      </w:pPr>
    </w:p>
    <w:p w14:paraId="2C999333">
      <w:pPr>
        <w:pStyle w:val="10"/>
        <w:rPr>
          <w:rFonts w:hint="eastAsia"/>
          <w:u w:val="none" w:color="auto"/>
        </w:rPr>
      </w:pPr>
      <w:r>
        <w:rPr>
          <w:rFonts w:hint="eastAsia"/>
          <w:u w:val="none" w:color="auto"/>
        </w:rPr>
        <w:t>Such may eat indeed, but they cannot be satisfied (Hos. 4:10).</w:t>
      </w:r>
    </w:p>
    <w:p w14:paraId="3093BB4C">
      <w:pPr>
        <w:pStyle w:val="10"/>
        <w:rPr>
          <w:rFonts w:hint="eastAsia"/>
          <w:u w:val="none" w:color="auto"/>
        </w:rPr>
      </w:pPr>
      <w:r>
        <w:rPr>
          <w:rFonts w:hint="eastAsia"/>
          <w:u w:val="none" w:color="auto"/>
        </w:rPr>
        <w:t>这样的人诚然可以吃，却不能得饱足（何 4:10）。</w:t>
      </w:r>
    </w:p>
    <w:p w14:paraId="0635AD3F">
      <w:pPr>
        <w:pStyle w:val="10"/>
        <w:rPr>
          <w:rFonts w:hint="eastAsia"/>
          <w:u w:val="none" w:color="auto"/>
        </w:rPr>
      </w:pPr>
    </w:p>
    <w:p w14:paraId="5FB1D5C0">
      <w:pPr>
        <w:pStyle w:val="10"/>
        <w:rPr>
          <w:rFonts w:hint="eastAsia"/>
          <w:u w:val="none" w:color="auto"/>
        </w:rPr>
      </w:pPr>
      <w:r>
        <w:rPr>
          <w:rFonts w:hint="eastAsia"/>
          <w:u w:val="none" w:color="auto"/>
        </w:rPr>
        <w:t>And though they speak of joy, as they often do, it is nothing more than a satanic lullaby.</w:t>
      </w:r>
    </w:p>
    <w:p w14:paraId="2E51F91B">
      <w:pPr>
        <w:pStyle w:val="10"/>
        <w:rPr>
          <w:rFonts w:hint="eastAsia"/>
          <w:u w:val="none" w:color="auto"/>
        </w:rPr>
      </w:pPr>
      <w:r>
        <w:rPr>
          <w:rFonts w:hint="eastAsia"/>
          <w:u w:val="none" w:color="auto"/>
        </w:rPr>
        <w:t>虽然他们常常谈论喜乐，但这无非是撒旦的摇篮曲。</w:t>
      </w:r>
    </w:p>
    <w:p w14:paraId="70EA0EF3">
      <w:pPr>
        <w:pStyle w:val="10"/>
        <w:rPr>
          <w:rFonts w:hint="eastAsia"/>
          <w:u w:val="none" w:color="auto"/>
        </w:rPr>
      </w:pPr>
    </w:p>
    <w:p w14:paraId="0394AF98">
      <w:pPr>
        <w:pStyle w:val="10"/>
        <w:rPr>
          <w:rFonts w:hint="eastAsia"/>
          <w:u w:val="none" w:color="auto"/>
        </w:rPr>
      </w:pPr>
      <w:r>
        <w:rPr>
          <w:rFonts w:hint="eastAsia"/>
          <w:u w:val="none" w:color="auto"/>
        </w:rPr>
        <w:t>Theirs is the portion of one whose hunger is counterfeit, who is dreaming that he is eating and being satisfied.</w:t>
      </w:r>
    </w:p>
    <w:p w14:paraId="1A8B4702">
      <w:pPr>
        <w:pStyle w:val="10"/>
        <w:rPr>
          <w:rFonts w:hint="eastAsia"/>
          <w:u w:val="none" w:color="auto"/>
        </w:rPr>
      </w:pPr>
      <w:r>
        <w:rPr>
          <w:rFonts w:hint="eastAsia"/>
          <w:u w:val="none" w:color="auto"/>
        </w:rPr>
        <w:t>他们的份，如同一个饥饿是假装的，梦见自己吃饱喝足的人。</w:t>
      </w:r>
    </w:p>
    <w:p w14:paraId="0B9DE4DB">
      <w:pPr>
        <w:pStyle w:val="10"/>
        <w:rPr>
          <w:rFonts w:hint="eastAsia"/>
          <w:u w:val="none" w:color="auto"/>
        </w:rPr>
      </w:pPr>
    </w:p>
    <w:p w14:paraId="231082F6">
      <w:pPr>
        <w:pStyle w:val="10"/>
        <w:rPr>
          <w:rFonts w:hint="eastAsia"/>
          <w:u w:val="none" w:color="auto"/>
        </w:rPr>
      </w:pPr>
      <w:r>
        <w:rPr>
          <w:rFonts w:hint="eastAsia"/>
          <w:u w:val="none" w:color="auto"/>
        </w:rPr>
        <w:t>Once he awakens, he will find his soul to be empty after all (Isa. 29:8; John 13:27).</w:t>
      </w:r>
    </w:p>
    <w:p w14:paraId="14BBA5B6">
      <w:pPr>
        <w:pStyle w:val="10"/>
        <w:rPr>
          <w:rFonts w:hint="eastAsia"/>
          <w:u w:val="none" w:color="auto"/>
        </w:rPr>
      </w:pPr>
      <w:r>
        <w:rPr>
          <w:rFonts w:hint="eastAsia"/>
          <w:u w:val="none" w:color="auto"/>
        </w:rPr>
        <w:t>一旦他醒来，他终将发现自己的灵魂是空虚的（赛 29:8；约 13:27）。</w:t>
      </w:r>
    </w:p>
    <w:p w14:paraId="0F0EE19C">
      <w:pPr>
        <w:pStyle w:val="10"/>
        <w:rPr>
          <w:rFonts w:hint="eastAsia"/>
          <w:u w:val="none" w:color="auto"/>
        </w:rPr>
      </w:pPr>
    </w:p>
    <w:p w14:paraId="352DB93D">
      <w:pPr>
        <w:pStyle w:val="10"/>
        <w:rPr>
          <w:rFonts w:hint="eastAsia"/>
          <w:u w:val="none" w:color="auto"/>
        </w:rPr>
      </w:pPr>
      <w:r>
        <w:rPr>
          <w:rFonts w:hint="eastAsia"/>
          <w:u w:val="none" w:color="auto"/>
        </w:rPr>
        <w:t>2. who are not as brazen as those whom we have just described, but who nevertheless engage in their preparation in a careless and carnal manner.</w:t>
      </w:r>
    </w:p>
    <w:p w14:paraId="7C25F683">
      <w:pPr>
        <w:pStyle w:val="10"/>
        <w:rPr>
          <w:rFonts w:hint="eastAsia"/>
          <w:u w:val="none" w:color="auto"/>
        </w:rPr>
      </w:pPr>
      <w:r>
        <w:rPr>
          <w:rFonts w:hint="eastAsia"/>
          <w:u w:val="none" w:color="auto"/>
        </w:rPr>
        <w:t>2. 那些不像我们刚才描述的那些人那样 brazen，但却以一种 careless 和 carnal 的方式进行预备的人。</w:t>
      </w:r>
    </w:p>
    <w:p w14:paraId="0BD8C075">
      <w:pPr>
        <w:pStyle w:val="10"/>
        <w:rPr>
          <w:rFonts w:hint="eastAsia"/>
          <w:u w:val="none" w:color="auto"/>
        </w:rPr>
      </w:pPr>
    </w:p>
    <w:p w14:paraId="10EB0744">
      <w:pPr>
        <w:pStyle w:val="10"/>
        <w:rPr>
          <w:rFonts w:hint="eastAsia"/>
          <w:u w:val="none" w:color="auto"/>
        </w:rPr>
      </w:pPr>
      <w:r>
        <w:rPr>
          <w:rFonts w:hint="eastAsia"/>
          <w:u w:val="none" w:color="auto"/>
        </w:rPr>
        <w:t>They prepare themselves in a manner to which they are accustomed in the performance of all their religious duties, but their preparation lacks the dignity and solemnity that this special meal demands.</w:t>
      </w:r>
    </w:p>
    <w:p w14:paraId="4E83147F">
      <w:pPr>
        <w:pStyle w:val="10"/>
        <w:rPr>
          <w:rFonts w:hint="eastAsia"/>
          <w:u w:val="none" w:color="auto"/>
        </w:rPr>
      </w:pPr>
      <w:r>
        <w:rPr>
          <w:rFonts w:hint="eastAsia"/>
          <w:u w:val="none" w:color="auto"/>
        </w:rPr>
        <w:t>他们以一种他们习惯于履行所有宗教本分的方式来预备自己，但他们的预备缺乏这特殊筵席所要求的尊严和庄重。</w:t>
      </w:r>
    </w:p>
    <w:p w14:paraId="5202630C">
      <w:pPr>
        <w:pStyle w:val="10"/>
        <w:rPr>
          <w:rFonts w:hint="eastAsia"/>
          <w:u w:val="none" w:color="auto"/>
        </w:rPr>
      </w:pPr>
    </w:p>
    <w:p w14:paraId="37778BD4">
      <w:pPr>
        <w:pStyle w:val="10"/>
        <w:rPr>
          <w:rFonts w:hint="eastAsia"/>
          <w:u w:val="none" w:color="auto"/>
        </w:rPr>
      </w:pPr>
      <w:r>
        <w:rPr>
          <w:rFonts w:hint="eastAsia"/>
          <w:u w:val="none" w:color="auto"/>
        </w:rPr>
        <w:t>Therefore, they ordinarily leave the table so void of fruit and joy.</w:t>
      </w:r>
    </w:p>
    <w:p w14:paraId="716E91C0">
      <w:pPr>
        <w:pStyle w:val="10"/>
        <w:rPr>
          <w:rFonts w:hint="eastAsia"/>
          <w:u w:val="none" w:color="auto"/>
        </w:rPr>
      </w:pPr>
      <w:r>
        <w:rPr>
          <w:rFonts w:hint="eastAsia"/>
          <w:u w:val="none" w:color="auto"/>
        </w:rPr>
        <w:t>因此，他们通常离开圣餐桌时，心中如此空虚，毫无果效和喜乐。</w:t>
      </w:r>
    </w:p>
    <w:p w14:paraId="53A01E80">
      <w:pPr>
        <w:pStyle w:val="10"/>
        <w:rPr>
          <w:rFonts w:hint="eastAsia"/>
          <w:u w:val="none" w:color="auto"/>
        </w:rPr>
      </w:pPr>
    </w:p>
    <w:p w14:paraId="61814BAF">
      <w:pPr>
        <w:pStyle w:val="10"/>
        <w:rPr>
          <w:rFonts w:hint="eastAsia"/>
          <w:u w:val="none" w:color="auto"/>
        </w:rPr>
      </w:pPr>
      <w:r>
        <w:rPr>
          <w:rFonts w:hint="eastAsia"/>
          <w:u w:val="none" w:color="auto"/>
        </w:rPr>
        <w:t>God generally gives a measure of spiritual joy that is proportionate to the measure of our preparation, and if the latter is lacking, the first will ordinarily be withheld as well.</w:t>
      </w:r>
    </w:p>
    <w:p w14:paraId="6E34A2B3">
      <w:pPr>
        <w:pStyle w:val="10"/>
        <w:rPr>
          <w:rFonts w:hint="eastAsia"/>
          <w:u w:val="none" w:color="auto"/>
        </w:rPr>
      </w:pPr>
      <w:r>
        <w:rPr>
          <w:rFonts w:hint="eastAsia"/>
          <w:u w:val="none" w:color="auto"/>
        </w:rPr>
        <w:t>上帝通常按我们预备的程度赐予相应的属灵喜乐，如果后者缺乏，前者通常也会被扣留。</w:t>
      </w:r>
    </w:p>
    <w:p w14:paraId="791D31F2">
      <w:pPr>
        <w:pStyle w:val="10"/>
        <w:rPr>
          <w:rFonts w:hint="eastAsia"/>
          <w:u w:val="none" w:color="auto"/>
        </w:rPr>
      </w:pPr>
    </w:p>
    <w:p w14:paraId="7D39771F">
      <w:pPr>
        <w:pStyle w:val="10"/>
        <w:rPr>
          <w:rFonts w:hint="eastAsia"/>
          <w:u w:val="none" w:color="auto"/>
        </w:rPr>
      </w:pPr>
      <w:r>
        <w:rPr>
          <w:rFonts w:hint="eastAsia"/>
          <w:u w:val="none" w:color="auto"/>
        </w:rPr>
        <w:t>He will spread His hands of blessing over us if we have examined our hearts extensively before Him regarding His work.</w:t>
      </w:r>
    </w:p>
    <w:p w14:paraId="4098AB7A">
      <w:pPr>
        <w:pStyle w:val="10"/>
        <w:rPr>
          <w:rFonts w:hint="eastAsia"/>
          <w:u w:val="none" w:color="auto"/>
        </w:rPr>
      </w:pPr>
      <w:r>
        <w:rPr>
          <w:rFonts w:hint="eastAsia"/>
          <w:u w:val="none" w:color="auto"/>
        </w:rPr>
        <w:t>如果我们为祂的工作，在祂面前广泛地省察我们的心，祂就会向我们伸出祝福的手。</w:t>
      </w:r>
    </w:p>
    <w:p w14:paraId="14D1A048">
      <w:pPr>
        <w:pStyle w:val="10"/>
        <w:rPr>
          <w:rFonts w:hint="eastAsia"/>
          <w:u w:val="none" w:color="auto"/>
        </w:rPr>
      </w:pPr>
    </w:p>
    <w:p w14:paraId="594E6875">
      <w:pPr>
        <w:pStyle w:val="10"/>
        <w:rPr>
          <w:rFonts w:hint="eastAsia"/>
          <w:u w:val="none" w:color="auto"/>
        </w:rPr>
      </w:pPr>
      <w:r>
        <w:rPr>
          <w:rFonts w:hint="eastAsia"/>
          <w:u w:val="none" w:color="auto"/>
        </w:rPr>
        <w:t>However, that which is true for all other religious duties is applicable here as well: He at times will give nothing to one who has prepared himself most thoroughly so that one’s preparation will not be viewed as the meriting cause of His lovingkindness.</w:t>
      </w:r>
    </w:p>
    <w:p w14:paraId="3D468262">
      <w:pPr>
        <w:pStyle w:val="10"/>
        <w:rPr>
          <w:rFonts w:hint="eastAsia"/>
          <w:u w:val="none" w:color="auto"/>
        </w:rPr>
      </w:pPr>
      <w:r>
        <w:rPr>
          <w:rFonts w:hint="eastAsia"/>
          <w:u w:val="none" w:color="auto"/>
        </w:rPr>
        <w:t>然而，对所有其他宗教本分都适用的，在这里也适用：祂有时会什么都不给一个预备得最周到的人，以免人的预备被视为祂慈爱的功德原因。</w:t>
      </w:r>
    </w:p>
    <w:p w14:paraId="0C438513">
      <w:pPr>
        <w:pStyle w:val="10"/>
        <w:rPr>
          <w:rFonts w:hint="eastAsia"/>
          <w:u w:val="none" w:color="auto"/>
        </w:rPr>
      </w:pPr>
    </w:p>
    <w:p w14:paraId="6F72A077">
      <w:pPr>
        <w:pStyle w:val="10"/>
        <w:rPr>
          <w:rFonts w:hint="eastAsia"/>
          <w:u w:val="none" w:color="auto"/>
        </w:rPr>
      </w:pPr>
      <w:r>
        <w:rPr>
          <w:rFonts w:hint="eastAsia"/>
          <w:u w:val="none" w:color="auto"/>
        </w:rPr>
        <w:t>However, if He gives nothing to the one who has neglected to prepare himself, then he must generally consider his lack of preparation as the cause of such spiritual leanness (Ps. 81:11).</w:t>
      </w:r>
    </w:p>
    <w:p w14:paraId="6AD0F58E">
      <w:pPr>
        <w:pStyle w:val="10"/>
        <w:rPr>
          <w:rFonts w:hint="eastAsia"/>
          <w:u w:val="none" w:color="auto"/>
        </w:rPr>
      </w:pPr>
      <w:r>
        <w:rPr>
          <w:rFonts w:hint="eastAsia"/>
          <w:u w:val="none" w:color="auto"/>
        </w:rPr>
        <w:t>然而，如果祂什么都不给那忽略预备自己的人，那么他通常必须将自己缺乏预备视为这种属灵贫乏的原因（诗 81:11）。</w:t>
      </w:r>
    </w:p>
    <w:p w14:paraId="5BBCBD94">
      <w:pPr>
        <w:pStyle w:val="10"/>
        <w:rPr>
          <w:rFonts w:hint="eastAsia"/>
          <w:u w:val="none" w:color="auto"/>
        </w:rPr>
      </w:pPr>
    </w:p>
    <w:p w14:paraId="4F096F54">
      <w:pPr>
        <w:pStyle w:val="10"/>
        <w:rPr>
          <w:rFonts w:hint="eastAsia"/>
          <w:u w:val="none" w:color="auto"/>
        </w:rPr>
      </w:pPr>
      <w:r>
        <w:rPr>
          <w:rFonts w:hint="eastAsia"/>
          <w:u w:val="none" w:color="auto"/>
        </w:rPr>
        <w:t>Proposition #5: This spiritual joy, derived from the Lord’s Supper, will ordinarily not be experienced as generously by the person who finds himself in a troubled and confused state as by those whose condition is stable and tranquil (Eph. 1:10; Ps. 40:13).</w:t>
      </w:r>
    </w:p>
    <w:p w14:paraId="75D55BD3">
      <w:pPr>
        <w:pStyle w:val="10"/>
        <w:rPr>
          <w:rFonts w:hint="eastAsia"/>
          <w:u w:val="none" w:color="auto"/>
        </w:rPr>
      </w:pPr>
      <w:r>
        <w:rPr>
          <w:rFonts w:hint="eastAsia"/>
          <w:u w:val="none" w:color="auto"/>
        </w:rPr>
        <w:t>命题5：从主晚餐中获得的这种属灵喜乐，一个处于 troubled and confused 状态的人，通常不会像那些状况 stable and tranquil 的人那样 generously 地体验到（弗 1:10；诗 40:13）。</w:t>
      </w:r>
    </w:p>
    <w:p w14:paraId="070E753B">
      <w:pPr>
        <w:pStyle w:val="10"/>
        <w:rPr>
          <w:rFonts w:hint="eastAsia"/>
          <w:u w:val="none" w:color="auto"/>
        </w:rPr>
      </w:pPr>
    </w:p>
    <w:p w14:paraId="06B13FD6">
      <w:pPr>
        <w:pStyle w:val="10"/>
        <w:rPr>
          <w:rFonts w:hint="eastAsia"/>
          <w:u w:val="none" w:color="auto"/>
        </w:rPr>
      </w:pPr>
      <w:r>
        <w:rPr>
          <w:rFonts w:hint="eastAsia"/>
          <w:u w:val="none" w:color="auto"/>
        </w:rPr>
        <w:t>It is therefore a fault</w:t>
      </w:r>
    </w:p>
    <w:p w14:paraId="34561D6D">
      <w:pPr>
        <w:pStyle w:val="10"/>
        <w:rPr>
          <w:rFonts w:hint="eastAsia"/>
          <w:u w:val="none" w:color="auto"/>
        </w:rPr>
      </w:pPr>
      <w:r>
        <w:rPr>
          <w:rFonts w:hint="eastAsia"/>
          <w:u w:val="none" w:color="auto"/>
        </w:rPr>
        <w:t>因此，这是一个过错</w:t>
      </w:r>
    </w:p>
    <w:p w14:paraId="33A5C447">
      <w:pPr>
        <w:pStyle w:val="10"/>
        <w:rPr>
          <w:rFonts w:hint="eastAsia"/>
          <w:u w:val="none" w:color="auto"/>
        </w:rPr>
      </w:pPr>
    </w:p>
    <w:p w14:paraId="57B3A477">
      <w:pPr>
        <w:pStyle w:val="10"/>
        <w:rPr>
          <w:rFonts w:hint="eastAsia"/>
          <w:u w:val="none" w:color="auto"/>
        </w:rPr>
      </w:pPr>
      <w:r>
        <w:rPr>
          <w:rFonts w:hint="eastAsia"/>
          <w:u w:val="none" w:color="auto"/>
        </w:rPr>
        <w:t>1. of some that exert themselves so little to foster and preserve a good spiritual disposition.</w:t>
      </w:r>
    </w:p>
    <w:p w14:paraId="16092C72">
      <w:pPr>
        <w:pStyle w:val="10"/>
        <w:rPr>
          <w:rFonts w:hint="eastAsia"/>
          <w:u w:val="none" w:color="auto"/>
        </w:rPr>
      </w:pPr>
      <w:r>
        <w:rPr>
          <w:rFonts w:hint="eastAsia"/>
          <w:u w:val="none" w:color="auto"/>
        </w:rPr>
        <w:t>1. 有些人如此不努力地去培养和保持一个好的属灵性情。</w:t>
      </w:r>
    </w:p>
    <w:p w14:paraId="39D5518E">
      <w:pPr>
        <w:pStyle w:val="10"/>
        <w:rPr>
          <w:rFonts w:hint="eastAsia"/>
          <w:u w:val="none" w:color="auto"/>
        </w:rPr>
      </w:pPr>
    </w:p>
    <w:p w14:paraId="74009F4C">
      <w:pPr>
        <w:pStyle w:val="10"/>
        <w:rPr>
          <w:rFonts w:hint="eastAsia"/>
          <w:u w:val="none" w:color="auto"/>
        </w:rPr>
      </w:pPr>
      <w:r>
        <w:rPr>
          <w:rFonts w:hint="eastAsia"/>
          <w:u w:val="none" w:color="auto"/>
        </w:rPr>
        <w:t>How few pay attention to this matter!</w:t>
      </w:r>
    </w:p>
    <w:p w14:paraId="71511E76">
      <w:pPr>
        <w:pStyle w:val="10"/>
        <w:rPr>
          <w:rFonts w:hint="eastAsia"/>
          <w:u w:val="none" w:color="auto"/>
        </w:rPr>
      </w:pPr>
      <w:r>
        <w:rPr>
          <w:rFonts w:hint="eastAsia"/>
          <w:u w:val="none" w:color="auto"/>
        </w:rPr>
        <w:t>有多少人注意这件事啊！</w:t>
      </w:r>
    </w:p>
    <w:p w14:paraId="147231C1">
      <w:pPr>
        <w:pStyle w:val="10"/>
        <w:rPr>
          <w:rFonts w:hint="eastAsia"/>
          <w:u w:val="none" w:color="auto"/>
        </w:rPr>
      </w:pPr>
    </w:p>
    <w:p w14:paraId="70234692">
      <w:pPr>
        <w:pStyle w:val="10"/>
        <w:rPr>
          <w:rFonts w:hint="eastAsia"/>
          <w:u w:val="none" w:color="auto"/>
        </w:rPr>
      </w:pPr>
      <w:r>
        <w:rPr>
          <w:rFonts w:hint="eastAsia"/>
          <w:u w:val="none" w:color="auto"/>
        </w:rPr>
        <w:t>Are we not commonly very much engaged in having everything in our homes, yards, and bedrooms arranged in an orderly fashion, but not in regard to our soul?</w:t>
      </w:r>
    </w:p>
    <w:p w14:paraId="7998E81D">
      <w:pPr>
        <w:pStyle w:val="10"/>
        <w:rPr>
          <w:rFonts w:hint="eastAsia"/>
          <w:u w:val="none" w:color="auto"/>
        </w:rPr>
      </w:pPr>
      <w:r>
        <w:rPr>
          <w:rFonts w:hint="eastAsia"/>
          <w:u w:val="none" w:color="auto"/>
        </w:rPr>
        <w:t>我们岂不通常很热衷于让我们的家、院子和卧室都井井有条，却不关心我们的灵魂吗？</w:t>
      </w:r>
    </w:p>
    <w:p w14:paraId="628005EE">
      <w:pPr>
        <w:pStyle w:val="10"/>
        <w:rPr>
          <w:rFonts w:hint="eastAsia"/>
          <w:u w:val="none" w:color="auto"/>
        </w:rPr>
      </w:pPr>
    </w:p>
    <w:p w14:paraId="5F3ED496">
      <w:pPr>
        <w:pStyle w:val="10"/>
        <w:rPr>
          <w:rFonts w:hint="eastAsia"/>
          <w:u w:val="none" w:color="auto"/>
        </w:rPr>
      </w:pPr>
      <w:r>
        <w:rPr>
          <w:rFonts w:hint="eastAsia"/>
          <w:u w:val="none" w:color="auto"/>
        </w:rPr>
        <w:t>And thus, that which is most precious (our soul) we permit to be most neglected and unkept.</w:t>
      </w:r>
    </w:p>
    <w:p w14:paraId="7AA349D2">
      <w:pPr>
        <w:pStyle w:val="10"/>
        <w:rPr>
          <w:rFonts w:hint="eastAsia"/>
          <w:u w:val="none" w:color="auto"/>
        </w:rPr>
      </w:pPr>
      <w:r>
        <w:rPr>
          <w:rFonts w:hint="eastAsia"/>
          <w:u w:val="none" w:color="auto"/>
        </w:rPr>
        <w:t>因此，那最宝贵的（我们的灵魂），我们却容许它最受忽略和不加看管。</w:t>
      </w:r>
    </w:p>
    <w:p w14:paraId="269DFBBA">
      <w:pPr>
        <w:pStyle w:val="10"/>
        <w:rPr>
          <w:rFonts w:hint="eastAsia"/>
          <w:u w:val="none" w:color="auto"/>
        </w:rPr>
      </w:pPr>
    </w:p>
    <w:p w14:paraId="7E9EB970">
      <w:pPr>
        <w:pStyle w:val="10"/>
        <w:rPr>
          <w:rFonts w:hint="eastAsia"/>
          <w:u w:val="none" w:color="auto"/>
        </w:rPr>
      </w:pPr>
      <w:r>
        <w:rPr>
          <w:rFonts w:hint="eastAsia"/>
          <w:u w:val="none" w:color="auto"/>
        </w:rPr>
        <w:t>This is frequently the cause why one does not derive as much joy or comfort from the Lord’s Supper as he ought.</w:t>
      </w:r>
    </w:p>
    <w:p w14:paraId="1B7362CD">
      <w:pPr>
        <w:pStyle w:val="10"/>
        <w:rPr>
          <w:rFonts w:hint="eastAsia"/>
          <w:u w:val="none" w:color="auto"/>
        </w:rPr>
      </w:pPr>
      <w:r>
        <w:rPr>
          <w:rFonts w:hint="eastAsia"/>
          <w:u w:val="none" w:color="auto"/>
        </w:rPr>
        <w:t>这常常是人不能从主晚餐中获得他本应获得的喜乐或安慰的原因。</w:t>
      </w:r>
    </w:p>
    <w:p w14:paraId="64DE1A64">
      <w:pPr>
        <w:pStyle w:val="10"/>
        <w:rPr>
          <w:rFonts w:hint="eastAsia"/>
          <w:u w:val="none" w:color="auto"/>
        </w:rPr>
      </w:pPr>
    </w:p>
    <w:p w14:paraId="73937BED">
      <w:pPr>
        <w:pStyle w:val="10"/>
        <w:rPr>
          <w:rFonts w:hint="eastAsia"/>
          <w:u w:val="none" w:color="auto"/>
        </w:rPr>
      </w:pPr>
      <w:r>
        <w:rPr>
          <w:rFonts w:hint="eastAsia"/>
          <w:u w:val="none" w:color="auto"/>
        </w:rPr>
        <w:t>It is true for all meals that when confusion and disorder prevail, joy and satisfaction will decrease proportionately.</w:t>
      </w:r>
    </w:p>
    <w:p w14:paraId="6DE5699D">
      <w:pPr>
        <w:pStyle w:val="10"/>
        <w:rPr>
          <w:rFonts w:hint="eastAsia"/>
          <w:u w:val="none" w:color="auto"/>
        </w:rPr>
      </w:pPr>
      <w:r>
        <w:rPr>
          <w:rFonts w:hint="eastAsia"/>
          <w:u w:val="none" w:color="auto"/>
        </w:rPr>
        <w:t>对所有筵席都适用的是，当混乱和无序盛行时，喜乐和满足感会成比例地减少。</w:t>
      </w:r>
    </w:p>
    <w:p w14:paraId="08266DFD">
      <w:pPr>
        <w:pStyle w:val="10"/>
        <w:rPr>
          <w:rFonts w:hint="eastAsia"/>
          <w:u w:val="none" w:color="auto"/>
        </w:rPr>
      </w:pPr>
    </w:p>
    <w:p w14:paraId="70D644F5">
      <w:pPr>
        <w:pStyle w:val="10"/>
        <w:rPr>
          <w:rFonts w:hint="eastAsia"/>
          <w:u w:val="none" w:color="auto"/>
        </w:rPr>
      </w:pPr>
      <w:r>
        <w:rPr>
          <w:rFonts w:hint="eastAsia"/>
          <w:u w:val="none" w:color="auto"/>
        </w:rPr>
        <w:t>Such as pay little attention to this will rob themselves of a great advantage.</w:t>
      </w:r>
    </w:p>
    <w:p w14:paraId="789BCBB1">
      <w:pPr>
        <w:pStyle w:val="10"/>
        <w:rPr>
          <w:rFonts w:hint="eastAsia"/>
          <w:u w:val="none" w:color="auto"/>
        </w:rPr>
      </w:pPr>
      <w:r>
        <w:rPr>
          <w:rFonts w:hint="eastAsia"/>
          <w:u w:val="none" w:color="auto"/>
        </w:rPr>
        <w:t>凡不注意这事的人，必夺去自己极大的好处。</w:t>
      </w:r>
    </w:p>
    <w:p w14:paraId="61F2E73C">
      <w:pPr>
        <w:pStyle w:val="10"/>
        <w:rPr>
          <w:rFonts w:hint="eastAsia"/>
          <w:u w:val="none" w:color="auto"/>
        </w:rPr>
      </w:pPr>
    </w:p>
    <w:p w14:paraId="7A697B16">
      <w:pPr>
        <w:pStyle w:val="10"/>
        <w:rPr>
          <w:rFonts w:hint="eastAsia"/>
          <w:u w:val="none" w:color="auto"/>
        </w:rPr>
      </w:pPr>
      <w:r>
        <w:rPr>
          <w:rFonts w:hint="eastAsia"/>
          <w:u w:val="none" w:color="auto"/>
        </w:rPr>
        <w:t>They, so to speak, chase God completely from their souls.</w:t>
      </w:r>
    </w:p>
    <w:p w14:paraId="6245A290">
      <w:pPr>
        <w:pStyle w:val="10"/>
        <w:rPr>
          <w:rFonts w:hint="eastAsia"/>
          <w:u w:val="none" w:color="auto"/>
        </w:rPr>
      </w:pPr>
      <w:r>
        <w:rPr>
          <w:rFonts w:hint="eastAsia"/>
          <w:u w:val="none" w:color="auto"/>
        </w:rPr>
        <w:t>他们，可以说，将上帝完全从他们的灵魂中赶走了。</w:t>
      </w:r>
    </w:p>
    <w:p w14:paraId="696B454D">
      <w:pPr>
        <w:pStyle w:val="10"/>
        <w:rPr>
          <w:rFonts w:hint="eastAsia"/>
          <w:u w:val="none" w:color="auto"/>
        </w:rPr>
      </w:pPr>
    </w:p>
    <w:p w14:paraId="6D8693FF">
      <w:pPr>
        <w:pStyle w:val="10"/>
        <w:rPr>
          <w:rFonts w:hint="eastAsia"/>
          <w:u w:val="none" w:color="auto"/>
        </w:rPr>
      </w:pPr>
      <w:r>
        <w:rPr>
          <w:rFonts w:hint="eastAsia"/>
          <w:u w:val="none" w:color="auto"/>
        </w:rPr>
        <w:t>This is contrary to what is generally true, namely, something that the apostle at a special occasion says regarding Him: “God is not the author of confusion, but of peace” (1 Cor. 14:33).</w:t>
      </w:r>
    </w:p>
    <w:p w14:paraId="011FDB85">
      <w:pPr>
        <w:pStyle w:val="10"/>
        <w:rPr>
          <w:rFonts w:hint="eastAsia"/>
          <w:u w:val="none" w:color="auto"/>
        </w:rPr>
      </w:pPr>
      <w:r>
        <w:rPr>
          <w:rFonts w:hint="eastAsia"/>
          <w:u w:val="none" w:color="auto"/>
        </w:rPr>
        <w:t>这与一般的事实相反，即使徒在一次特殊场合论到祂所说的：“上帝不是叫人混乱，乃是叫人安静”（林前 14:33）。</w:t>
      </w:r>
    </w:p>
    <w:p w14:paraId="2B553BF5">
      <w:pPr>
        <w:pStyle w:val="10"/>
        <w:rPr>
          <w:rFonts w:hint="eastAsia"/>
          <w:u w:val="none" w:color="auto"/>
        </w:rPr>
      </w:pPr>
    </w:p>
    <w:p w14:paraId="05F3E2B6">
      <w:pPr>
        <w:pStyle w:val="10"/>
        <w:rPr>
          <w:rFonts w:hint="eastAsia"/>
          <w:u w:val="none" w:color="auto"/>
        </w:rPr>
      </w:pPr>
      <w:r>
        <w:rPr>
          <w:rFonts w:hint="eastAsia"/>
          <w:u w:val="none" w:color="auto"/>
        </w:rPr>
        <w:t>2. of others whose souls for a long time have been assaulted and troubled, and who are wondering so much why they have attended the Lord’s Supper so frequently, and yet always without any enjoyment and delight.</w:t>
      </w:r>
    </w:p>
    <w:p w14:paraId="22C9CB19">
      <w:pPr>
        <w:pStyle w:val="10"/>
        <w:rPr>
          <w:rFonts w:hint="eastAsia"/>
          <w:u w:val="none" w:color="auto"/>
        </w:rPr>
      </w:pPr>
      <w:r>
        <w:rPr>
          <w:rFonts w:hint="eastAsia"/>
          <w:u w:val="none" w:color="auto"/>
        </w:rPr>
        <w:t>2. 另一些人的灵魂长期受到攻击和困扰，他们非常纳闷为何自己如此频繁地参加主晚餐，却总是没有任何享受和喜乐。</w:t>
      </w:r>
    </w:p>
    <w:p w14:paraId="084FBB3C">
      <w:pPr>
        <w:pStyle w:val="10"/>
        <w:rPr>
          <w:rFonts w:hint="eastAsia"/>
          <w:u w:val="none" w:color="auto"/>
        </w:rPr>
      </w:pPr>
    </w:p>
    <w:p w14:paraId="07CF4433">
      <w:pPr>
        <w:pStyle w:val="10"/>
        <w:rPr>
          <w:rFonts w:hint="eastAsia"/>
          <w:u w:val="none" w:color="auto"/>
        </w:rPr>
      </w:pPr>
      <w:r>
        <w:rPr>
          <w:rFonts w:hint="eastAsia"/>
          <w:u w:val="none" w:color="auto"/>
        </w:rPr>
        <w:t>Often the cause is to be found in their disconcerted and troubled condition.</w:t>
      </w:r>
    </w:p>
    <w:p w14:paraId="35FEAFF1">
      <w:pPr>
        <w:pStyle w:val="10"/>
        <w:rPr>
          <w:rFonts w:hint="eastAsia"/>
          <w:u w:val="none" w:color="auto"/>
        </w:rPr>
      </w:pPr>
      <w:r>
        <w:rPr>
          <w:rFonts w:hint="eastAsia"/>
          <w:u w:val="none" w:color="auto"/>
        </w:rPr>
        <w:t>常常，原因在于他们不安和困扰的状况。</w:t>
      </w:r>
    </w:p>
    <w:p w14:paraId="5BDA7ABA">
      <w:pPr>
        <w:pStyle w:val="10"/>
        <w:rPr>
          <w:rFonts w:hint="eastAsia"/>
          <w:u w:val="none" w:color="auto"/>
        </w:rPr>
      </w:pPr>
    </w:p>
    <w:p w14:paraId="7A44038B">
      <w:pPr>
        <w:pStyle w:val="10"/>
        <w:rPr>
          <w:rFonts w:hint="eastAsia"/>
          <w:u w:val="none" w:color="auto"/>
        </w:rPr>
      </w:pPr>
      <w:r>
        <w:rPr>
          <w:rFonts w:hint="eastAsia"/>
          <w:u w:val="none" w:color="auto"/>
        </w:rPr>
        <w:t>As stated earlier, this spiritual joy consists primarily in a clear perception of the mystery of Christ’s suffering and our personal interest in it.</w:t>
      </w:r>
    </w:p>
    <w:p w14:paraId="444395A9">
      <w:pPr>
        <w:pStyle w:val="10"/>
        <w:rPr>
          <w:rFonts w:hint="eastAsia"/>
          <w:u w:val="none" w:color="auto"/>
        </w:rPr>
      </w:pPr>
      <w:r>
        <w:rPr>
          <w:rFonts w:hint="eastAsia"/>
          <w:u w:val="none" w:color="auto"/>
        </w:rPr>
        <w:t>如前所述，这属灵的喜乐主要在于清楚地认识到基督受难的奥秘以及我们个人在其中的份。</w:t>
      </w:r>
    </w:p>
    <w:p w14:paraId="40277FEF">
      <w:pPr>
        <w:pStyle w:val="10"/>
        <w:rPr>
          <w:rFonts w:hint="eastAsia"/>
          <w:u w:val="none" w:color="auto"/>
        </w:rPr>
      </w:pPr>
    </w:p>
    <w:p w14:paraId="4CA6FD20">
      <w:pPr>
        <w:pStyle w:val="10"/>
        <w:rPr>
          <w:rFonts w:hint="eastAsia"/>
          <w:u w:val="none" w:color="auto"/>
        </w:rPr>
      </w:pPr>
      <w:r>
        <w:rPr>
          <w:rFonts w:hint="eastAsia"/>
          <w:u w:val="none" w:color="auto"/>
        </w:rPr>
        <w:t>However, the spiritual eyes of those who are so greatly troubled are as it were closed, and therefore they lack the ability to grasp matters as they ought.</w:t>
      </w:r>
    </w:p>
    <w:p w14:paraId="57E269AC">
      <w:pPr>
        <w:pStyle w:val="10"/>
        <w:rPr>
          <w:rFonts w:hint="eastAsia"/>
          <w:u w:val="none" w:color="auto"/>
        </w:rPr>
      </w:pPr>
      <w:r>
        <w:rPr>
          <w:rFonts w:hint="eastAsia"/>
          <w:u w:val="none" w:color="auto"/>
        </w:rPr>
        <w:t>然而，那些如此 greatly troubled 的人的属灵眼睛，仿佛是闭着的，因此他们缺乏按理当领会事物的能力。</w:t>
      </w:r>
    </w:p>
    <w:p w14:paraId="40C85261">
      <w:pPr>
        <w:pStyle w:val="10"/>
        <w:rPr>
          <w:rFonts w:hint="eastAsia"/>
          <w:u w:val="none" w:color="auto"/>
        </w:rPr>
      </w:pPr>
    </w:p>
    <w:p w14:paraId="3DA8616B">
      <w:pPr>
        <w:pStyle w:val="10"/>
        <w:rPr>
          <w:rFonts w:hint="eastAsia"/>
          <w:u w:val="none" w:color="auto"/>
        </w:rPr>
      </w:pPr>
      <w:r>
        <w:rPr>
          <w:rFonts w:hint="eastAsia"/>
          <w:u w:val="none" w:color="auto"/>
        </w:rPr>
        <w:t>Should it then be a surprise that they do not experience this joy?</w:t>
      </w:r>
    </w:p>
    <w:p w14:paraId="5D047371">
      <w:pPr>
        <w:pStyle w:val="10"/>
        <w:rPr>
          <w:rFonts w:hint="eastAsia"/>
          <w:u w:val="none" w:color="auto"/>
        </w:rPr>
      </w:pPr>
      <w:r>
        <w:rPr>
          <w:rFonts w:hint="eastAsia"/>
          <w:u w:val="none" w:color="auto"/>
        </w:rPr>
        <w:t>那么，他们没有经历这种喜乐，难道会令人惊讶吗？</w:t>
      </w:r>
    </w:p>
    <w:p w14:paraId="4DB3A840">
      <w:pPr>
        <w:pStyle w:val="10"/>
        <w:rPr>
          <w:rFonts w:hint="eastAsia"/>
          <w:u w:val="none" w:color="auto"/>
        </w:rPr>
      </w:pPr>
    </w:p>
    <w:p w14:paraId="65903461">
      <w:pPr>
        <w:pStyle w:val="10"/>
        <w:rPr>
          <w:rFonts w:hint="eastAsia"/>
          <w:u w:val="none" w:color="auto"/>
        </w:rPr>
      </w:pPr>
      <w:r>
        <w:rPr>
          <w:rFonts w:hint="eastAsia"/>
          <w:u w:val="none" w:color="auto"/>
        </w:rPr>
        <w:t>David says, “My iniquities have taken hold of me, so that I am not able to look up” (Ps. 40:12).</w:t>
      </w:r>
    </w:p>
    <w:p w14:paraId="6DBA5DC0">
      <w:pPr>
        <w:pStyle w:val="10"/>
        <w:rPr>
          <w:rFonts w:hint="eastAsia"/>
          <w:u w:val="none" w:color="auto"/>
        </w:rPr>
      </w:pPr>
      <w:r>
        <w:rPr>
          <w:rFonts w:hint="eastAsia"/>
          <w:u w:val="none" w:color="auto"/>
        </w:rPr>
        <w:t>大卫说：“我的罪孽追上了我，使我不能昂首”（诗 40:12）。</w:t>
      </w:r>
    </w:p>
    <w:p w14:paraId="39220776">
      <w:pPr>
        <w:pStyle w:val="10"/>
        <w:rPr>
          <w:rFonts w:hint="eastAsia"/>
          <w:u w:val="none" w:color="auto"/>
        </w:rPr>
      </w:pPr>
    </w:p>
    <w:p w14:paraId="4B8FA27A">
      <w:pPr>
        <w:pStyle w:val="10"/>
        <w:rPr>
          <w:rFonts w:hint="eastAsia"/>
          <w:u w:val="none" w:color="auto"/>
        </w:rPr>
      </w:pPr>
      <w:r>
        <w:rPr>
          <w:rFonts w:hint="eastAsia"/>
          <w:u w:val="none" w:color="auto"/>
        </w:rPr>
        <w:t>It is not good that such are overly concerned about this.</w:t>
      </w:r>
    </w:p>
    <w:p w14:paraId="47F0F071">
      <w:pPr>
        <w:pStyle w:val="10"/>
        <w:rPr>
          <w:rFonts w:hint="eastAsia"/>
          <w:u w:val="none" w:color="auto"/>
        </w:rPr>
      </w:pPr>
      <w:r>
        <w:rPr>
          <w:rFonts w:hint="eastAsia"/>
          <w:u w:val="none" w:color="auto"/>
        </w:rPr>
        <w:t>这样的人过分关心此事是不好的。</w:t>
      </w:r>
    </w:p>
    <w:p w14:paraId="11CD6E1E">
      <w:pPr>
        <w:pStyle w:val="10"/>
        <w:rPr>
          <w:rFonts w:hint="eastAsia"/>
          <w:u w:val="none" w:color="auto"/>
        </w:rPr>
      </w:pPr>
    </w:p>
    <w:p w14:paraId="32989AE1">
      <w:pPr>
        <w:pStyle w:val="10"/>
        <w:rPr>
          <w:rFonts w:hint="eastAsia"/>
          <w:u w:val="none" w:color="auto"/>
        </w:rPr>
      </w:pPr>
      <w:r>
        <w:rPr>
          <w:rFonts w:hint="eastAsia"/>
          <w:u w:val="none" w:color="auto"/>
        </w:rPr>
        <w:t>No, no! Let them take courage!</w:t>
      </w:r>
    </w:p>
    <w:p w14:paraId="52C88E70">
      <w:pPr>
        <w:pStyle w:val="10"/>
        <w:rPr>
          <w:rFonts w:hint="eastAsia"/>
          <w:u w:val="none" w:color="auto"/>
        </w:rPr>
      </w:pPr>
      <w:r>
        <w:rPr>
          <w:rFonts w:hint="eastAsia"/>
          <w:u w:val="none" w:color="auto"/>
        </w:rPr>
        <w:t>不，不！让他们鼓起勇气！</w:t>
      </w:r>
    </w:p>
    <w:p w14:paraId="53140170">
      <w:pPr>
        <w:pStyle w:val="10"/>
        <w:rPr>
          <w:rFonts w:hint="eastAsia"/>
          <w:u w:val="none" w:color="auto"/>
        </w:rPr>
      </w:pPr>
    </w:p>
    <w:p w14:paraId="4814D7C8">
      <w:pPr>
        <w:pStyle w:val="10"/>
        <w:rPr>
          <w:rFonts w:hint="eastAsia"/>
          <w:u w:val="none" w:color="auto"/>
        </w:rPr>
      </w:pPr>
      <w:r>
        <w:rPr>
          <w:rFonts w:hint="eastAsia"/>
          <w:u w:val="none" w:color="auto"/>
        </w:rPr>
        <w:t>And as soon as their condition has become more stable, this darkness will lift and their light will break forth as the sun.</w:t>
      </w:r>
    </w:p>
    <w:p w14:paraId="02385354">
      <w:pPr>
        <w:pStyle w:val="10"/>
        <w:rPr>
          <w:rFonts w:hint="eastAsia"/>
          <w:u w:val="none" w:color="auto"/>
        </w:rPr>
      </w:pPr>
      <w:r>
        <w:rPr>
          <w:rFonts w:hint="eastAsia"/>
          <w:u w:val="none" w:color="auto"/>
        </w:rPr>
        <w:t>一旦他们的状况变得更稳定，这黑暗就会散去，他们的光就会像太阳一样发出。</w:t>
      </w:r>
    </w:p>
    <w:p w14:paraId="3C58FDB9">
      <w:pPr>
        <w:pStyle w:val="10"/>
        <w:rPr>
          <w:rFonts w:hint="eastAsia"/>
          <w:u w:val="none" w:color="auto"/>
        </w:rPr>
      </w:pPr>
    </w:p>
    <w:p w14:paraId="204A1218">
      <w:pPr>
        <w:pStyle w:val="10"/>
        <w:rPr>
          <w:rFonts w:hint="eastAsia"/>
          <w:u w:val="none" w:color="auto"/>
        </w:rPr>
      </w:pPr>
      <w:r>
        <w:rPr>
          <w:rFonts w:hint="eastAsia"/>
          <w:u w:val="none" w:color="auto"/>
        </w:rPr>
        <w:t>And indeed, the LORD did ultimately answer Job out of the whirlwind (Job 38:1).</w:t>
      </w:r>
    </w:p>
    <w:p w14:paraId="1934AD49">
      <w:pPr>
        <w:pStyle w:val="10"/>
        <w:rPr>
          <w:rFonts w:hint="eastAsia"/>
          <w:u w:val="none" w:color="auto"/>
        </w:rPr>
      </w:pPr>
      <w:r>
        <w:rPr>
          <w:rFonts w:hint="eastAsia"/>
          <w:u w:val="none" w:color="auto"/>
        </w:rPr>
        <w:t>事实上，耶和华最终确实从旋风中回答了约伯（伯 38:1）。</w:t>
      </w:r>
    </w:p>
    <w:p w14:paraId="3B25FD32">
      <w:pPr>
        <w:pStyle w:val="10"/>
        <w:rPr>
          <w:rFonts w:hint="eastAsia"/>
          <w:u w:val="none" w:color="auto"/>
        </w:rPr>
      </w:pPr>
    </w:p>
    <w:p w14:paraId="3A46D715">
      <w:pPr>
        <w:pStyle w:val="10"/>
        <w:rPr>
          <w:rFonts w:hint="eastAsia"/>
          <w:u w:val="none" w:color="auto"/>
        </w:rPr>
      </w:pPr>
      <w:r>
        <w:rPr>
          <w:rFonts w:hint="eastAsia"/>
          <w:u w:val="none" w:color="auto"/>
        </w:rPr>
        <w:t>Proposition #6: All Christians will not derive the same measure of this spiritual joy from the Lord’s Supper (1 Cor. 12:6; 1 Cor. 15:31; 2 Cor. 12:23).</w:t>
      </w:r>
    </w:p>
    <w:p w14:paraId="7D20996F">
      <w:pPr>
        <w:pStyle w:val="10"/>
        <w:rPr>
          <w:rFonts w:hint="eastAsia"/>
          <w:u w:val="none" w:color="auto"/>
        </w:rPr>
      </w:pPr>
      <w:r>
        <w:rPr>
          <w:rFonts w:hint="eastAsia"/>
          <w:u w:val="none" w:color="auto"/>
        </w:rPr>
        <w:t>命题6：并非所有基督徒都能从主晚餐中获得同等量的这种属灵喜乐（林前 12:6；林前 15:31；林后 12:23）。</w:t>
      </w:r>
    </w:p>
    <w:p w14:paraId="723E9987">
      <w:pPr>
        <w:pStyle w:val="10"/>
        <w:rPr>
          <w:rFonts w:hint="eastAsia"/>
          <w:u w:val="none" w:color="auto"/>
        </w:rPr>
      </w:pPr>
    </w:p>
    <w:p w14:paraId="17A09741">
      <w:pPr>
        <w:pStyle w:val="10"/>
        <w:rPr>
          <w:rFonts w:hint="eastAsia"/>
          <w:u w:val="none" w:color="auto"/>
        </w:rPr>
      </w:pPr>
      <w:r>
        <w:rPr>
          <w:rFonts w:hint="eastAsia"/>
          <w:u w:val="none" w:color="auto"/>
        </w:rPr>
        <w:t>From this it follows that they are very much in error who</w:t>
      </w:r>
    </w:p>
    <w:p w14:paraId="0290F1F7">
      <w:pPr>
        <w:pStyle w:val="10"/>
        <w:rPr>
          <w:rFonts w:hint="eastAsia"/>
          <w:u w:val="none" w:color="auto"/>
        </w:rPr>
      </w:pPr>
      <w:r>
        <w:rPr>
          <w:rFonts w:hint="eastAsia"/>
          <w:u w:val="none" w:color="auto"/>
        </w:rPr>
        <w:t>由此可见，那些</w:t>
      </w:r>
    </w:p>
    <w:p w14:paraId="0D86DE2B">
      <w:pPr>
        <w:pStyle w:val="10"/>
        <w:rPr>
          <w:rFonts w:hint="eastAsia"/>
          <w:u w:val="none" w:color="auto"/>
        </w:rPr>
      </w:pPr>
    </w:p>
    <w:p w14:paraId="57AD33BB">
      <w:pPr>
        <w:pStyle w:val="10"/>
        <w:rPr>
          <w:rFonts w:hint="eastAsia"/>
          <w:u w:val="none" w:color="auto"/>
        </w:rPr>
      </w:pPr>
      <w:r>
        <w:rPr>
          <w:rFonts w:hint="eastAsia"/>
          <w:u w:val="none" w:color="auto"/>
        </w:rPr>
        <w:t>1. frequently, due to a lesser measure of this spiritual joy, question the genuineness of such joy.</w:t>
      </w:r>
    </w:p>
    <w:p w14:paraId="2F6CA9C1">
      <w:pPr>
        <w:pStyle w:val="10"/>
        <w:rPr>
          <w:rFonts w:hint="eastAsia"/>
          <w:u w:val="none" w:color="auto"/>
        </w:rPr>
      </w:pPr>
      <w:r>
        <w:rPr>
          <w:rFonts w:hint="eastAsia"/>
          <w:u w:val="none" w:color="auto"/>
        </w:rPr>
        <w:t>1. 常常因着这属灵喜乐的量较少，而质疑其真实性。</w:t>
      </w:r>
    </w:p>
    <w:p w14:paraId="65829B8A">
      <w:pPr>
        <w:pStyle w:val="10"/>
        <w:rPr>
          <w:rFonts w:hint="eastAsia"/>
          <w:u w:val="none" w:color="auto"/>
        </w:rPr>
      </w:pPr>
    </w:p>
    <w:p w14:paraId="5D5BAC0D">
      <w:pPr>
        <w:pStyle w:val="10"/>
        <w:rPr>
          <w:rFonts w:hint="eastAsia"/>
          <w:u w:val="none" w:color="auto"/>
        </w:rPr>
      </w:pPr>
      <w:r>
        <w:rPr>
          <w:rFonts w:hint="eastAsia"/>
          <w:u w:val="none" w:color="auto"/>
        </w:rPr>
        <w:t>“For,” so they say, “the measure of my joy is not as others experience it, and therefore what I have must be discounted.”</w:t>
      </w:r>
    </w:p>
    <w:p w14:paraId="1A3A10F1">
      <w:pPr>
        <w:pStyle w:val="10"/>
        <w:rPr>
          <w:rFonts w:hint="eastAsia"/>
          <w:u w:val="none" w:color="auto"/>
        </w:rPr>
      </w:pPr>
      <w:r>
        <w:rPr>
          <w:rFonts w:hint="eastAsia"/>
          <w:u w:val="none" w:color="auto"/>
        </w:rPr>
        <w:t>“因为，”他们这样说，“我喜乐的量，不如别人所经历的，因此我所拥有的，必是不可靠的。”</w:t>
      </w:r>
    </w:p>
    <w:p w14:paraId="41255D1B">
      <w:pPr>
        <w:pStyle w:val="10"/>
        <w:rPr>
          <w:rFonts w:hint="eastAsia"/>
          <w:u w:val="none" w:color="auto"/>
        </w:rPr>
      </w:pPr>
    </w:p>
    <w:p w14:paraId="0C19922D">
      <w:pPr>
        <w:pStyle w:val="10"/>
        <w:rPr>
          <w:rFonts w:hint="eastAsia"/>
          <w:u w:val="none" w:color="auto"/>
        </w:rPr>
      </w:pPr>
      <w:r>
        <w:rPr>
          <w:rFonts w:hint="eastAsia"/>
          <w:u w:val="none" w:color="auto"/>
        </w:rPr>
        <w:t>To draw such a conclusion is like saying, “I do not have as much money as either Croesus or Solomon, and thus my money is worthless.”</w:t>
      </w:r>
    </w:p>
    <w:p w14:paraId="6E01BB9A">
      <w:pPr>
        <w:pStyle w:val="10"/>
        <w:rPr>
          <w:rFonts w:hint="eastAsia"/>
          <w:u w:val="none" w:color="auto"/>
        </w:rPr>
      </w:pPr>
      <w:r>
        <w:rPr>
          <w:rFonts w:hint="eastAsia"/>
          <w:u w:val="none" w:color="auto"/>
        </w:rPr>
        <w:t>得出这样的结论，就好比说：“我没有克里萨斯或所罗门那么多的钱，因此我的钱一文不值。”</w:t>
      </w:r>
    </w:p>
    <w:p w14:paraId="73797D01">
      <w:pPr>
        <w:pStyle w:val="10"/>
        <w:rPr>
          <w:rFonts w:hint="eastAsia"/>
          <w:u w:val="none" w:color="auto"/>
        </w:rPr>
      </w:pPr>
    </w:p>
    <w:p w14:paraId="6949E695">
      <w:pPr>
        <w:pStyle w:val="10"/>
        <w:rPr>
          <w:rFonts w:hint="eastAsia"/>
          <w:u w:val="none" w:color="auto"/>
        </w:rPr>
      </w:pPr>
      <w:r>
        <w:rPr>
          <w:rFonts w:hint="eastAsia"/>
          <w:u w:val="none" w:color="auto"/>
        </w:rPr>
        <w:t>Who in their right mind would draw such a conclusion?</w:t>
      </w:r>
    </w:p>
    <w:p w14:paraId="36D11AC2">
      <w:pPr>
        <w:pStyle w:val="10"/>
        <w:rPr>
          <w:rFonts w:hint="eastAsia"/>
          <w:u w:val="none" w:color="auto"/>
        </w:rPr>
      </w:pPr>
      <w:r>
        <w:rPr>
          <w:rFonts w:hint="eastAsia"/>
          <w:u w:val="none" w:color="auto"/>
        </w:rPr>
        <w:t>哪个头脑清醒的人会得出这样的结论呢？</w:t>
      </w:r>
    </w:p>
    <w:p w14:paraId="6C9ED231">
      <w:pPr>
        <w:pStyle w:val="10"/>
        <w:rPr>
          <w:rFonts w:hint="eastAsia"/>
          <w:u w:val="none" w:color="auto"/>
        </w:rPr>
      </w:pPr>
    </w:p>
    <w:p w14:paraId="475F8D0F">
      <w:pPr>
        <w:pStyle w:val="10"/>
        <w:rPr>
          <w:rFonts w:hint="eastAsia"/>
          <w:u w:val="none" w:color="auto"/>
        </w:rPr>
      </w:pPr>
      <w:r>
        <w:rPr>
          <w:rFonts w:hint="eastAsia"/>
          <w:u w:val="none" w:color="auto"/>
        </w:rPr>
        <w:t>Such reasoning is like putting the cart before the horse.</w:t>
      </w:r>
    </w:p>
    <w:p w14:paraId="6BBC958A">
      <w:pPr>
        <w:pStyle w:val="10"/>
        <w:rPr>
          <w:rFonts w:hint="eastAsia"/>
          <w:u w:val="none" w:color="auto"/>
        </w:rPr>
      </w:pPr>
      <w:r>
        <w:rPr>
          <w:rFonts w:hint="eastAsia"/>
          <w:u w:val="none" w:color="auto"/>
        </w:rPr>
        <w:t>这样的推理如同本末倒置。</w:t>
      </w:r>
    </w:p>
    <w:p w14:paraId="443A92CB">
      <w:pPr>
        <w:pStyle w:val="10"/>
        <w:rPr>
          <w:rFonts w:hint="eastAsia"/>
          <w:u w:val="none" w:color="auto"/>
        </w:rPr>
      </w:pPr>
    </w:p>
    <w:p w14:paraId="40CF9B5E">
      <w:pPr>
        <w:pStyle w:val="10"/>
        <w:rPr>
          <w:rFonts w:hint="eastAsia"/>
          <w:u w:val="none" w:color="auto"/>
        </w:rPr>
      </w:pPr>
      <w:r>
        <w:rPr>
          <w:rFonts w:hint="eastAsia"/>
          <w:u w:val="none" w:color="auto"/>
        </w:rPr>
        <w:t>The Lord does not consider something good because of its measure, but because He values the smallest good thing as great when it is done in uprightness.</w:t>
      </w:r>
    </w:p>
    <w:p w14:paraId="47D347CB">
      <w:pPr>
        <w:pStyle w:val="10"/>
        <w:rPr>
          <w:rFonts w:hint="eastAsia"/>
          <w:u w:val="none" w:color="auto"/>
        </w:rPr>
      </w:pPr>
      <w:r>
        <w:rPr>
          <w:rFonts w:hint="eastAsia"/>
          <w:u w:val="none" w:color="auto"/>
        </w:rPr>
        <w:t>主不因某事的量而看其为好，而是因为祂看重那在正直中所行的最小善事为大。</w:t>
      </w:r>
    </w:p>
    <w:p w14:paraId="09A5C4C7">
      <w:pPr>
        <w:pStyle w:val="10"/>
        <w:rPr>
          <w:rFonts w:hint="eastAsia"/>
          <w:u w:val="none" w:color="auto"/>
        </w:rPr>
      </w:pPr>
    </w:p>
    <w:p w14:paraId="35841B15">
      <w:pPr>
        <w:pStyle w:val="10"/>
        <w:rPr>
          <w:rFonts w:hint="eastAsia"/>
          <w:u w:val="none" w:color="auto"/>
        </w:rPr>
      </w:pPr>
      <w:r>
        <w:rPr>
          <w:rFonts w:hint="eastAsia"/>
          <w:u w:val="none" w:color="auto"/>
        </w:rPr>
        <w:t>Who would then despise the day of small things (Zech. 4:10)?</w:t>
      </w:r>
    </w:p>
    <w:p w14:paraId="6D3497DC">
      <w:pPr>
        <w:pStyle w:val="10"/>
        <w:rPr>
          <w:rFonts w:hint="eastAsia"/>
          <w:u w:val="none" w:color="auto"/>
        </w:rPr>
      </w:pPr>
      <w:r>
        <w:rPr>
          <w:rFonts w:hint="eastAsia"/>
          <w:u w:val="none" w:color="auto"/>
        </w:rPr>
        <w:t>谁会藐视那微小之事的日子呢？（亚 4:10）</w:t>
      </w:r>
    </w:p>
    <w:p w14:paraId="3D47DF1B">
      <w:pPr>
        <w:pStyle w:val="10"/>
        <w:rPr>
          <w:rFonts w:hint="eastAsia"/>
          <w:u w:val="none" w:color="auto"/>
        </w:rPr>
      </w:pPr>
    </w:p>
    <w:p w14:paraId="446EC55C">
      <w:pPr>
        <w:pStyle w:val="10"/>
        <w:rPr>
          <w:rFonts w:hint="eastAsia"/>
          <w:u w:val="none" w:color="auto"/>
        </w:rPr>
      </w:pPr>
      <w:r>
        <w:rPr>
          <w:rFonts w:hint="eastAsia"/>
          <w:u w:val="none" w:color="auto"/>
        </w:rPr>
        <w:t>God in His wisdom gives more to one than to another, in each case in a measure suitable to the person, and therefore we must leave that matter in His hands (1 Cor. 12:7).</w:t>
      </w:r>
    </w:p>
    <w:p w14:paraId="1BDA70E9">
      <w:pPr>
        <w:pStyle w:val="10"/>
        <w:rPr>
          <w:rFonts w:hint="eastAsia"/>
          <w:u w:val="none" w:color="auto"/>
        </w:rPr>
      </w:pPr>
      <w:r>
        <w:rPr>
          <w:rFonts w:hint="eastAsia"/>
          <w:u w:val="none" w:color="auto"/>
        </w:rPr>
        <w:t>上帝凭祂的智慧，给这个多，给那个少，各按其人所适合的量，因此我们必须将此事交在祂手中（林前 12:7）。</w:t>
      </w:r>
    </w:p>
    <w:p w14:paraId="20C7FF7F">
      <w:pPr>
        <w:pStyle w:val="10"/>
        <w:rPr>
          <w:rFonts w:hint="eastAsia"/>
          <w:u w:val="none" w:color="auto"/>
        </w:rPr>
      </w:pPr>
    </w:p>
    <w:p w14:paraId="6BE4AB39">
      <w:pPr>
        <w:pStyle w:val="10"/>
        <w:rPr>
          <w:rFonts w:hint="eastAsia"/>
          <w:u w:val="none" w:color="auto"/>
        </w:rPr>
      </w:pPr>
      <w:r>
        <w:rPr>
          <w:rFonts w:hint="eastAsia"/>
          <w:u w:val="none" w:color="auto"/>
        </w:rPr>
        <w:t>2. make their satisfaction generally too dependent on a specific measure of this spiritual comfort.</w:t>
      </w:r>
    </w:p>
    <w:p w14:paraId="6A341BD5">
      <w:pPr>
        <w:pStyle w:val="10"/>
        <w:rPr>
          <w:rFonts w:hint="eastAsia"/>
          <w:u w:val="none" w:color="auto"/>
        </w:rPr>
      </w:pPr>
      <w:r>
        <w:rPr>
          <w:rFonts w:hint="eastAsia"/>
          <w:u w:val="none" w:color="auto"/>
        </w:rPr>
        <w:t>2. 通常过于依赖特定量的这种属灵安慰来获得满足。</w:t>
      </w:r>
    </w:p>
    <w:p w14:paraId="5F8178A0">
      <w:pPr>
        <w:pStyle w:val="10"/>
        <w:rPr>
          <w:rFonts w:hint="eastAsia"/>
          <w:u w:val="none" w:color="auto"/>
        </w:rPr>
      </w:pPr>
    </w:p>
    <w:p w14:paraId="1038B0E7">
      <w:pPr>
        <w:pStyle w:val="10"/>
        <w:rPr>
          <w:rFonts w:hint="eastAsia"/>
          <w:u w:val="none" w:color="auto"/>
        </w:rPr>
      </w:pPr>
      <w:r>
        <w:rPr>
          <w:rFonts w:hint="eastAsia"/>
          <w:u w:val="none" w:color="auto"/>
        </w:rPr>
        <w:t>This often results in grumbling and complaining when their measure of joy is not what they desire it to be.</w:t>
      </w:r>
    </w:p>
    <w:p w14:paraId="70430FAC">
      <w:pPr>
        <w:pStyle w:val="10"/>
        <w:rPr>
          <w:rFonts w:hint="eastAsia"/>
          <w:u w:val="none" w:color="auto"/>
        </w:rPr>
      </w:pPr>
      <w:r>
        <w:rPr>
          <w:rFonts w:hint="eastAsia"/>
          <w:u w:val="none" w:color="auto"/>
        </w:rPr>
        <w:t>这常常导致，当他们喜乐的量不如他们所愿时，就会发怨言和抱怨。</w:t>
      </w:r>
    </w:p>
    <w:p w14:paraId="7C8DDC96">
      <w:pPr>
        <w:pStyle w:val="10"/>
        <w:rPr>
          <w:rFonts w:hint="eastAsia"/>
          <w:u w:val="none" w:color="auto"/>
        </w:rPr>
      </w:pPr>
    </w:p>
    <w:p w14:paraId="3DE387D3">
      <w:pPr>
        <w:pStyle w:val="10"/>
        <w:rPr>
          <w:rFonts w:hint="eastAsia"/>
          <w:u w:val="none" w:color="auto"/>
        </w:rPr>
      </w:pPr>
      <w:r>
        <w:rPr>
          <w:rFonts w:hint="eastAsia"/>
          <w:u w:val="none" w:color="auto"/>
        </w:rPr>
        <w:t>Experience teaches that even healthy believers do not learn all that much in this regard.</w:t>
      </w:r>
    </w:p>
    <w:p w14:paraId="16AD7C3A">
      <w:pPr>
        <w:pStyle w:val="10"/>
        <w:rPr>
          <w:rFonts w:hint="eastAsia"/>
          <w:u w:val="none" w:color="auto"/>
        </w:rPr>
      </w:pPr>
      <w:r>
        <w:rPr>
          <w:rFonts w:hint="eastAsia"/>
          <w:u w:val="none" w:color="auto"/>
        </w:rPr>
        <w:t>经验表明，即使是健康的信徒，在这方面也学不到太多。</w:t>
      </w:r>
    </w:p>
    <w:p w14:paraId="4BD82199">
      <w:pPr>
        <w:pStyle w:val="10"/>
        <w:rPr>
          <w:rFonts w:hint="eastAsia"/>
          <w:u w:val="none" w:color="auto"/>
        </w:rPr>
      </w:pPr>
    </w:p>
    <w:p w14:paraId="0A1B1820">
      <w:pPr>
        <w:pStyle w:val="10"/>
        <w:rPr>
          <w:rFonts w:hint="eastAsia"/>
          <w:u w:val="none" w:color="auto"/>
        </w:rPr>
      </w:pPr>
      <w:r>
        <w:rPr>
          <w:rFonts w:hint="eastAsia"/>
          <w:u w:val="none" w:color="auto"/>
        </w:rPr>
        <w:t>However, in so doing they also are guilty of challenging God’s absolute wisdom and of attempting in various ways to compel Him to conform to their wishes.</w:t>
      </w:r>
    </w:p>
    <w:p w14:paraId="6357D108">
      <w:pPr>
        <w:pStyle w:val="10"/>
        <w:rPr>
          <w:rFonts w:hint="eastAsia"/>
          <w:u w:val="none" w:color="auto"/>
        </w:rPr>
      </w:pPr>
      <w:r>
        <w:rPr>
          <w:rFonts w:hint="eastAsia"/>
          <w:u w:val="none" w:color="auto"/>
        </w:rPr>
        <w:t>然而，这样做，他们也犯了挑战上帝绝对智慧的罪，并试图以各种方式强迫祂顺从他们的意愿。</w:t>
      </w:r>
    </w:p>
    <w:p w14:paraId="313D2230">
      <w:pPr>
        <w:pStyle w:val="10"/>
        <w:rPr>
          <w:rFonts w:hint="eastAsia"/>
          <w:u w:val="none" w:color="auto"/>
        </w:rPr>
      </w:pPr>
    </w:p>
    <w:p w14:paraId="486A07FC">
      <w:pPr>
        <w:pStyle w:val="10"/>
        <w:rPr>
          <w:rFonts w:hint="eastAsia"/>
          <w:u w:val="none" w:color="auto"/>
        </w:rPr>
      </w:pPr>
      <w:r>
        <w:rPr>
          <w:rFonts w:hint="eastAsia"/>
          <w:u w:val="none" w:color="auto"/>
        </w:rPr>
        <w:t>God is a wise dispenser of His gifts, and He may therefore, as He once said, “do what I will with my own” (Matt. 20:15).</w:t>
      </w:r>
    </w:p>
    <w:p w14:paraId="7E1C2A8E">
      <w:pPr>
        <w:pStyle w:val="10"/>
        <w:rPr>
          <w:rFonts w:hint="eastAsia"/>
          <w:u w:val="none" w:color="auto"/>
        </w:rPr>
      </w:pPr>
      <w:r>
        <w:rPr>
          <w:rFonts w:hint="eastAsia"/>
          <w:u w:val="none" w:color="auto"/>
        </w:rPr>
        <w:t>上帝是祂恩赐的智慧分赐者，因此祂可以，如祂曾说的，“随意用我自己的东西”（太 20:15）。</w:t>
      </w:r>
    </w:p>
    <w:p w14:paraId="16527011">
      <w:pPr>
        <w:pStyle w:val="10"/>
        <w:rPr>
          <w:rFonts w:hint="eastAsia"/>
          <w:u w:val="none" w:color="auto"/>
        </w:rPr>
      </w:pPr>
    </w:p>
    <w:p w14:paraId="719CD670">
      <w:pPr>
        <w:pStyle w:val="10"/>
        <w:rPr>
          <w:rFonts w:hint="eastAsia"/>
          <w:u w:val="none" w:color="auto"/>
        </w:rPr>
      </w:pPr>
      <w:r>
        <w:rPr>
          <w:rFonts w:hint="eastAsia"/>
          <w:u w:val="none" w:color="auto"/>
        </w:rPr>
        <w:t>When one seeks to limit Him, He will generally withdraw His hand from such people as would establish their own standards.</w:t>
      </w:r>
    </w:p>
    <w:p w14:paraId="0894F961">
      <w:pPr>
        <w:pStyle w:val="10"/>
        <w:rPr>
          <w:rFonts w:hint="eastAsia"/>
          <w:u w:val="none" w:color="auto"/>
        </w:rPr>
      </w:pPr>
      <w:r>
        <w:rPr>
          <w:rFonts w:hint="eastAsia"/>
          <w:u w:val="none" w:color="auto"/>
        </w:rPr>
        <w:t>当人试图限制祂时，祂通常会从那些试图建立自己标准的人那里收回祂的手。</w:t>
      </w:r>
    </w:p>
    <w:p w14:paraId="5BBE9729">
      <w:pPr>
        <w:pStyle w:val="10"/>
        <w:rPr>
          <w:rFonts w:hint="eastAsia"/>
          <w:u w:val="none" w:color="auto"/>
        </w:rPr>
      </w:pPr>
    </w:p>
    <w:p w14:paraId="27A03677">
      <w:pPr>
        <w:pStyle w:val="10"/>
        <w:rPr>
          <w:rFonts w:hint="eastAsia"/>
          <w:u w:val="none" w:color="auto"/>
        </w:rPr>
      </w:pPr>
      <w:r>
        <w:rPr>
          <w:rFonts w:hint="eastAsia"/>
          <w:u w:val="none" w:color="auto"/>
        </w:rPr>
        <w:t>If, however, He is yet pleased to grant some measure of joy, then their displeasure regarding the measure of joy they have received will result in the substance of it being either quenched or extinguished.</w:t>
      </w:r>
    </w:p>
    <w:p w14:paraId="61FA8D3A">
      <w:pPr>
        <w:pStyle w:val="10"/>
        <w:rPr>
          <w:rFonts w:hint="eastAsia"/>
          <w:u w:val="none" w:color="auto"/>
        </w:rPr>
      </w:pPr>
      <w:r>
        <w:rPr>
          <w:rFonts w:hint="eastAsia"/>
          <w:u w:val="none" w:color="auto"/>
        </w:rPr>
        <w:t>然而，如果祂仍乐意赐予某种程度的喜乐，那么他们对所领受喜乐程度的不满，将导致其本质被抑制或熄灭。</w:t>
      </w:r>
    </w:p>
    <w:p w14:paraId="4571B7E2">
      <w:pPr>
        <w:pStyle w:val="10"/>
        <w:rPr>
          <w:rFonts w:hint="eastAsia"/>
          <w:u w:val="none" w:color="auto"/>
        </w:rPr>
      </w:pPr>
    </w:p>
    <w:p w14:paraId="52FA4E86">
      <w:pPr>
        <w:pStyle w:val="10"/>
        <w:rPr>
          <w:rFonts w:hint="eastAsia"/>
          <w:u w:val="none" w:color="auto"/>
        </w:rPr>
      </w:pPr>
      <w:r>
        <w:rPr>
          <w:rFonts w:hint="eastAsia"/>
          <w:u w:val="none" w:color="auto"/>
        </w:rPr>
        <w:t>Proposition #7: This joy proceeding from the Lord’s Supper is not limited to the time when one either partakes or has partaken of this Supper.</w:t>
      </w:r>
    </w:p>
    <w:p w14:paraId="500C6363">
      <w:pPr>
        <w:pStyle w:val="10"/>
        <w:rPr>
          <w:rFonts w:hint="eastAsia"/>
          <w:u w:val="none" w:color="auto"/>
        </w:rPr>
      </w:pPr>
      <w:r>
        <w:rPr>
          <w:rFonts w:hint="eastAsia"/>
          <w:u w:val="none" w:color="auto"/>
        </w:rPr>
        <w:t>命题7：这源于主晚餐的喜乐，并不局限于人领受或已领受这晚餐之时。</w:t>
      </w:r>
    </w:p>
    <w:p w14:paraId="6F64A1D3">
      <w:pPr>
        <w:pStyle w:val="10"/>
        <w:rPr>
          <w:rFonts w:hint="eastAsia"/>
          <w:u w:val="none" w:color="auto"/>
        </w:rPr>
      </w:pPr>
    </w:p>
    <w:p w14:paraId="4B44A285">
      <w:pPr>
        <w:pStyle w:val="10"/>
        <w:rPr>
          <w:rFonts w:hint="eastAsia"/>
          <w:u w:val="none" w:color="auto"/>
        </w:rPr>
      </w:pPr>
      <w:r>
        <w:rPr>
          <w:rFonts w:hint="eastAsia"/>
          <w:u w:val="none" w:color="auto"/>
        </w:rPr>
        <w:t>Rather, it can also be first felt or noticed long thereafter (John 10:41; 2 Sam. 10:1, 6, 9).</w:t>
      </w:r>
    </w:p>
    <w:p w14:paraId="720F7509">
      <w:pPr>
        <w:pStyle w:val="10"/>
        <w:rPr>
          <w:rFonts w:hint="eastAsia"/>
          <w:u w:val="none" w:color="auto"/>
        </w:rPr>
      </w:pPr>
      <w:r>
        <w:rPr>
          <w:rFonts w:hint="eastAsia"/>
          <w:u w:val="none" w:color="auto"/>
        </w:rPr>
        <w:t>相反，它也可能在很久之后才首次被感觉到或注意到（约 10:41；撒下 10:1, 6, 9）。</w:t>
      </w:r>
    </w:p>
    <w:p w14:paraId="733614DF">
      <w:pPr>
        <w:pStyle w:val="10"/>
        <w:rPr>
          <w:rFonts w:hint="eastAsia"/>
          <w:u w:val="none" w:color="auto"/>
        </w:rPr>
      </w:pPr>
    </w:p>
    <w:p w14:paraId="2D037E16">
      <w:pPr>
        <w:pStyle w:val="10"/>
        <w:rPr>
          <w:rFonts w:hint="eastAsia"/>
          <w:u w:val="none" w:color="auto"/>
        </w:rPr>
      </w:pPr>
      <w:r>
        <w:rPr>
          <w:rFonts w:hint="eastAsia"/>
          <w:u w:val="none" w:color="auto"/>
        </w:rPr>
        <w:t>It can therefore be observed that it is a serious error</w:t>
      </w:r>
    </w:p>
    <w:p w14:paraId="1C2EA858">
      <w:pPr>
        <w:pStyle w:val="10"/>
        <w:rPr>
          <w:rFonts w:hint="eastAsia"/>
          <w:u w:val="none" w:color="auto"/>
        </w:rPr>
      </w:pPr>
      <w:r>
        <w:rPr>
          <w:rFonts w:hint="eastAsia"/>
          <w:u w:val="none" w:color="auto"/>
        </w:rPr>
        <w:t>因此，可以观察到这是一个严重的错误</w:t>
      </w:r>
    </w:p>
    <w:p w14:paraId="750132E6">
      <w:pPr>
        <w:pStyle w:val="10"/>
        <w:rPr>
          <w:rFonts w:hint="eastAsia"/>
          <w:u w:val="none" w:color="auto"/>
        </w:rPr>
      </w:pPr>
    </w:p>
    <w:p w14:paraId="4976B97F">
      <w:pPr>
        <w:pStyle w:val="10"/>
        <w:rPr>
          <w:rFonts w:hint="eastAsia"/>
          <w:u w:val="none" w:color="auto"/>
        </w:rPr>
      </w:pPr>
      <w:r>
        <w:rPr>
          <w:rFonts w:hint="eastAsia"/>
          <w:u w:val="none" w:color="auto"/>
        </w:rPr>
        <w:t>1. when many so readily conclude that there is no comfort for them in the Lord’s Supper because, either when or after partaking, they were not aware or did not become aware of such joy.</w:t>
      </w:r>
    </w:p>
    <w:p w14:paraId="6918AC47">
      <w:pPr>
        <w:pStyle w:val="10"/>
        <w:rPr>
          <w:rFonts w:hint="eastAsia"/>
          <w:u w:val="none" w:color="auto"/>
        </w:rPr>
      </w:pPr>
      <w:r>
        <w:rPr>
          <w:rFonts w:hint="eastAsia"/>
          <w:u w:val="none" w:color="auto"/>
        </w:rPr>
        <w:t>1. 当许多人如此轻易地得出结论，认为主晚餐中对他们没有安慰，因为在领受时或之后，他们没有意识到或没有觉察到这样的喜乐。</w:t>
      </w:r>
    </w:p>
    <w:p w14:paraId="0A80D0EC">
      <w:pPr>
        <w:pStyle w:val="10"/>
        <w:rPr>
          <w:rFonts w:hint="eastAsia"/>
          <w:u w:val="none" w:color="auto"/>
        </w:rPr>
      </w:pPr>
    </w:p>
    <w:p w14:paraId="2FBDBEB5">
      <w:pPr>
        <w:pStyle w:val="10"/>
        <w:rPr>
          <w:rFonts w:hint="eastAsia"/>
          <w:u w:val="none" w:color="auto"/>
        </w:rPr>
      </w:pPr>
      <w:r>
        <w:rPr>
          <w:rFonts w:hint="eastAsia"/>
          <w:u w:val="none" w:color="auto"/>
        </w:rPr>
        <w:t>As if God the Lord is limited to any precise moment!</w:t>
      </w:r>
    </w:p>
    <w:p w14:paraId="4848C59B">
      <w:pPr>
        <w:pStyle w:val="10"/>
        <w:rPr>
          <w:rFonts w:hint="eastAsia"/>
          <w:u w:val="none" w:color="auto"/>
        </w:rPr>
      </w:pPr>
      <w:r>
        <w:rPr>
          <w:rFonts w:hint="eastAsia"/>
          <w:u w:val="none" w:color="auto"/>
        </w:rPr>
        <w:t>仿佛主上帝受限于任何精确的时刻！</w:t>
      </w:r>
    </w:p>
    <w:p w14:paraId="420E1D91">
      <w:pPr>
        <w:pStyle w:val="10"/>
        <w:rPr>
          <w:rFonts w:hint="eastAsia"/>
          <w:u w:val="none" w:color="auto"/>
        </w:rPr>
      </w:pPr>
    </w:p>
    <w:p w14:paraId="54B6062A">
      <w:pPr>
        <w:pStyle w:val="10"/>
        <w:rPr>
          <w:rFonts w:hint="eastAsia"/>
          <w:u w:val="none" w:color="auto"/>
        </w:rPr>
      </w:pPr>
      <w:r>
        <w:rPr>
          <w:rFonts w:hint="eastAsia"/>
          <w:u w:val="none" w:color="auto"/>
        </w:rPr>
        <w:t>It is true, however, that He most commonly works this contemporaneously with the use of the means in order thereby to recommend and validate their use all the more.</w:t>
      </w:r>
    </w:p>
    <w:p w14:paraId="7BA08F2B">
      <w:pPr>
        <w:pStyle w:val="10"/>
        <w:rPr>
          <w:rFonts w:hint="eastAsia"/>
          <w:u w:val="none" w:color="auto"/>
        </w:rPr>
      </w:pPr>
      <w:r>
        <w:rPr>
          <w:rFonts w:hint="eastAsia"/>
          <w:u w:val="none" w:color="auto"/>
        </w:rPr>
        <w:t>然而，诚然，祂最常在人使用蒙恩之法的同时作工，以便更推荐和验证其使用。</w:t>
      </w:r>
    </w:p>
    <w:p w14:paraId="5AF29D66">
      <w:pPr>
        <w:pStyle w:val="10"/>
        <w:rPr>
          <w:rFonts w:hint="eastAsia"/>
          <w:u w:val="none" w:color="auto"/>
        </w:rPr>
      </w:pPr>
    </w:p>
    <w:p w14:paraId="2520E154">
      <w:pPr>
        <w:pStyle w:val="10"/>
        <w:rPr>
          <w:rFonts w:hint="eastAsia"/>
          <w:u w:val="none" w:color="auto"/>
        </w:rPr>
      </w:pPr>
      <w:r>
        <w:rPr>
          <w:rFonts w:hint="eastAsia"/>
          <w:u w:val="none" w:color="auto"/>
        </w:rPr>
        <w:t>Yet, He has not bound Himself to them in such an absolute sense as if He never could or would follow a different course (Matt. 16:10; Acts 16:14).</w:t>
      </w:r>
    </w:p>
    <w:p w14:paraId="7BF4428E">
      <w:pPr>
        <w:pStyle w:val="10"/>
        <w:rPr>
          <w:rFonts w:hint="eastAsia"/>
          <w:u w:val="none" w:color="auto"/>
        </w:rPr>
      </w:pPr>
      <w:r>
        <w:rPr>
          <w:rFonts w:hint="eastAsia"/>
          <w:u w:val="none" w:color="auto"/>
        </w:rPr>
        <w:t>然而，祂并未以绝对的方式将自己束缚于它们，仿佛祂永远不能或不会遵循另一条道路（太 16:10；徒 16:14）。</w:t>
      </w:r>
    </w:p>
    <w:p w14:paraId="4E7AA73D">
      <w:pPr>
        <w:pStyle w:val="10"/>
        <w:rPr>
          <w:rFonts w:hint="eastAsia"/>
          <w:u w:val="none" w:color="auto"/>
        </w:rPr>
      </w:pPr>
    </w:p>
    <w:p w14:paraId="4D368920">
      <w:pPr>
        <w:pStyle w:val="10"/>
        <w:rPr>
          <w:rFonts w:hint="eastAsia"/>
          <w:u w:val="none" w:color="auto"/>
        </w:rPr>
      </w:pPr>
      <w:r>
        <w:rPr>
          <w:rFonts w:hint="eastAsia"/>
          <w:u w:val="none" w:color="auto"/>
        </w:rPr>
        <w:t>Frequently, during the Lord’s Supper—or when we are engaged in prayer, or during our reading and hearing of His Word, or when we are engaged in some other profitable exercises—He may act even to the contrary.</w:t>
      </w:r>
    </w:p>
    <w:p w14:paraId="4A05D55F">
      <w:pPr>
        <w:pStyle w:val="10"/>
        <w:rPr>
          <w:rFonts w:hint="eastAsia"/>
          <w:u w:val="none" w:color="auto"/>
        </w:rPr>
      </w:pPr>
      <w:r>
        <w:rPr>
          <w:rFonts w:hint="eastAsia"/>
          <w:u w:val="none" w:color="auto"/>
        </w:rPr>
        <w:t>常常，在主晚餐期间——或当我们祷告时，或在我们读经听道时，或当我们从事其他有益的操练时——祂甚至可能反其道而行。</w:t>
      </w:r>
    </w:p>
    <w:p w14:paraId="62E08366">
      <w:pPr>
        <w:pStyle w:val="10"/>
        <w:rPr>
          <w:rFonts w:hint="eastAsia"/>
          <w:u w:val="none" w:color="auto"/>
        </w:rPr>
      </w:pPr>
    </w:p>
    <w:p w14:paraId="490C322A">
      <w:pPr>
        <w:pStyle w:val="10"/>
        <w:rPr>
          <w:rFonts w:hint="eastAsia"/>
          <w:u w:val="none" w:color="auto"/>
        </w:rPr>
      </w:pPr>
      <w:r>
        <w:rPr>
          <w:rFonts w:hint="eastAsia"/>
          <w:u w:val="none" w:color="auto"/>
        </w:rPr>
        <w:t>Often the true fruit upon the use of these means is not enjoyed until long after their use (John 5:41).</w:t>
      </w:r>
    </w:p>
    <w:p w14:paraId="4FA982BE">
      <w:pPr>
        <w:pStyle w:val="10"/>
        <w:rPr>
          <w:rFonts w:hint="eastAsia"/>
          <w:u w:val="none" w:color="auto"/>
        </w:rPr>
      </w:pPr>
      <w:r>
        <w:rPr>
          <w:rFonts w:hint="eastAsia"/>
          <w:u w:val="none" w:color="auto"/>
        </w:rPr>
        <w:t>常常，使用这些方法的真正果效，要到使用之后很久才能享受到（约 5:41）。</w:t>
      </w:r>
    </w:p>
    <w:p w14:paraId="4568AE27">
      <w:pPr>
        <w:pStyle w:val="10"/>
        <w:rPr>
          <w:rFonts w:hint="eastAsia"/>
          <w:u w:val="none" w:color="auto"/>
        </w:rPr>
      </w:pPr>
    </w:p>
    <w:p w14:paraId="0F7B10EB">
      <w:pPr>
        <w:pStyle w:val="10"/>
        <w:rPr>
          <w:rFonts w:hint="eastAsia"/>
          <w:u w:val="none" w:color="auto"/>
        </w:rPr>
      </w:pPr>
      <w:r>
        <w:rPr>
          <w:rFonts w:hint="eastAsia"/>
          <w:u w:val="none" w:color="auto"/>
        </w:rPr>
        <w:t>“They that wait upon the LORD shall renew their strength; they shall mount up with wings as eagles” (Isa. 40:31).</w:t>
      </w:r>
    </w:p>
    <w:p w14:paraId="1C2BC9B4">
      <w:pPr>
        <w:pStyle w:val="10"/>
        <w:rPr>
          <w:rFonts w:hint="eastAsia"/>
          <w:u w:val="none" w:color="auto"/>
        </w:rPr>
      </w:pPr>
      <w:r>
        <w:rPr>
          <w:rFonts w:hint="eastAsia"/>
          <w:u w:val="none" w:color="auto"/>
        </w:rPr>
        <w:t>“但那等候耶和华的必从新得力。他们必如鹰展翅上腾”（赛 40:31）。</w:t>
      </w:r>
    </w:p>
    <w:p w14:paraId="5B098717">
      <w:pPr>
        <w:pStyle w:val="10"/>
        <w:rPr>
          <w:rFonts w:hint="eastAsia"/>
          <w:u w:val="none" w:color="auto"/>
        </w:rPr>
      </w:pPr>
    </w:p>
    <w:p w14:paraId="7B0A495C">
      <w:pPr>
        <w:pStyle w:val="10"/>
        <w:rPr>
          <w:rFonts w:hint="eastAsia"/>
          <w:u w:val="none" w:color="auto"/>
        </w:rPr>
      </w:pPr>
      <w:r>
        <w:rPr>
          <w:rFonts w:hint="eastAsia"/>
          <w:u w:val="none" w:color="auto"/>
        </w:rPr>
        <w:t>Coming from the Lord’s Table, you may say what you have not received, but not that you shall never receive.</w:t>
      </w:r>
    </w:p>
    <w:p w14:paraId="31AF3726">
      <w:pPr>
        <w:pStyle w:val="10"/>
        <w:rPr>
          <w:rFonts w:hint="eastAsia"/>
          <w:u w:val="none" w:color="auto"/>
        </w:rPr>
      </w:pPr>
      <w:r>
        <w:rPr>
          <w:rFonts w:hint="eastAsia"/>
          <w:u w:val="none" w:color="auto"/>
        </w:rPr>
        <w:t>从主的桌前回来，你可以说你没有领受到什么，但不能说你永远也领受不到。</w:t>
      </w:r>
    </w:p>
    <w:p w14:paraId="300D8C1B">
      <w:pPr>
        <w:pStyle w:val="10"/>
        <w:rPr>
          <w:rFonts w:hint="eastAsia"/>
          <w:u w:val="none" w:color="auto"/>
        </w:rPr>
      </w:pPr>
    </w:p>
    <w:p w14:paraId="7514FCFB">
      <w:pPr>
        <w:pStyle w:val="10"/>
        <w:rPr>
          <w:rFonts w:hint="eastAsia"/>
          <w:u w:val="none" w:color="auto"/>
        </w:rPr>
      </w:pPr>
      <w:r>
        <w:rPr>
          <w:rFonts w:hint="eastAsia"/>
          <w:u w:val="none" w:color="auto"/>
        </w:rPr>
        <w:t>As someone has said, it is fitting that the giver rather than the receiver will determine the time when He is pleased to bestow His gifts.</w:t>
      </w:r>
    </w:p>
    <w:p w14:paraId="269A23DB">
      <w:pPr>
        <w:pStyle w:val="10"/>
        <w:rPr>
          <w:rFonts w:hint="eastAsia"/>
          <w:u w:val="none" w:color="auto"/>
        </w:rPr>
      </w:pPr>
      <w:r>
        <w:rPr>
          <w:rFonts w:hint="eastAsia"/>
          <w:u w:val="none" w:color="auto"/>
        </w:rPr>
        <w:t>正如有人所说，施予者而非领受者，理当决定祂乐意赐下祂恩赐的时间。</w:t>
      </w:r>
    </w:p>
    <w:p w14:paraId="1F366985">
      <w:pPr>
        <w:pStyle w:val="10"/>
        <w:rPr>
          <w:rFonts w:hint="eastAsia"/>
          <w:u w:val="none" w:color="auto"/>
        </w:rPr>
      </w:pPr>
    </w:p>
    <w:p w14:paraId="4BCC6540">
      <w:pPr>
        <w:pStyle w:val="10"/>
        <w:rPr>
          <w:rFonts w:hint="eastAsia"/>
          <w:u w:val="none" w:color="auto"/>
        </w:rPr>
      </w:pPr>
      <w:r>
        <w:rPr>
          <w:rFonts w:hint="eastAsia"/>
          <w:u w:val="none" w:color="auto"/>
        </w:rPr>
        <w:t>2. when, not perceiving any immediate joy upon partaking of the Lord’s Supper, some postpone any reflection upon the same and permit it to fade from memory, thereby permitting all their sacramental zeal and disposition to remain inside the church doors.</w:t>
      </w:r>
    </w:p>
    <w:p w14:paraId="79789F83">
      <w:pPr>
        <w:pStyle w:val="10"/>
        <w:rPr>
          <w:rFonts w:hint="eastAsia"/>
          <w:u w:val="none" w:color="auto"/>
        </w:rPr>
      </w:pPr>
      <w:r>
        <w:rPr>
          <w:rFonts w:hint="eastAsia"/>
          <w:u w:val="none" w:color="auto"/>
        </w:rPr>
        <w:t>2. 当一些人在领受主晚餐时没有立即察觉到任何喜乐时，他们就推迟对它的任何反思，并任其从记忆中淡忘，从而使他们所有的圣礼热心和心态都留在了教堂门口。</w:t>
      </w:r>
    </w:p>
    <w:p w14:paraId="6F3B638B">
      <w:pPr>
        <w:pStyle w:val="10"/>
        <w:rPr>
          <w:rFonts w:hint="eastAsia"/>
          <w:u w:val="none" w:color="auto"/>
        </w:rPr>
      </w:pPr>
    </w:p>
    <w:p w14:paraId="41664B9F">
      <w:pPr>
        <w:pStyle w:val="10"/>
        <w:rPr>
          <w:rFonts w:hint="eastAsia"/>
          <w:u w:val="none" w:color="auto"/>
        </w:rPr>
      </w:pPr>
      <w:r>
        <w:rPr>
          <w:rFonts w:hint="eastAsia"/>
          <w:u w:val="none" w:color="auto"/>
        </w:rPr>
        <w:t>This is a common error, proceeding from ignorance of what we have previously addressed.</w:t>
      </w:r>
    </w:p>
    <w:p w14:paraId="315C2CC6">
      <w:pPr>
        <w:pStyle w:val="10"/>
        <w:rPr>
          <w:rFonts w:hint="eastAsia"/>
          <w:u w:val="none" w:color="auto"/>
        </w:rPr>
      </w:pPr>
      <w:r>
        <w:rPr>
          <w:rFonts w:hint="eastAsia"/>
          <w:u w:val="none" w:color="auto"/>
        </w:rPr>
        <w:t>这是一个普遍的错误，源于对我们前面所论之事的无知。</w:t>
      </w:r>
    </w:p>
    <w:p w14:paraId="66253F63">
      <w:pPr>
        <w:pStyle w:val="10"/>
        <w:rPr>
          <w:rFonts w:hint="eastAsia"/>
          <w:u w:val="none" w:color="auto"/>
        </w:rPr>
      </w:pPr>
    </w:p>
    <w:p w14:paraId="212E9F6D">
      <w:pPr>
        <w:pStyle w:val="10"/>
        <w:rPr>
          <w:rFonts w:hint="eastAsia"/>
          <w:u w:val="none" w:color="auto"/>
        </w:rPr>
      </w:pPr>
      <w:r>
        <w:rPr>
          <w:rFonts w:hint="eastAsia"/>
          <w:u w:val="none" w:color="auto"/>
        </w:rPr>
        <w:t>If only it were understood that the Lord can render the Lord’s Supper fruitful to our soul after its administration, one would not be so inclined to forget about it so quickly.</w:t>
      </w:r>
    </w:p>
    <w:p w14:paraId="574AEA80">
      <w:pPr>
        <w:pStyle w:val="10"/>
        <w:rPr>
          <w:rFonts w:hint="eastAsia"/>
          <w:u w:val="none" w:color="auto"/>
        </w:rPr>
      </w:pPr>
      <w:r>
        <w:rPr>
          <w:rFonts w:hint="eastAsia"/>
          <w:u w:val="none" w:color="auto"/>
        </w:rPr>
        <w:t>只要能明白，主能使主晚餐在施行之后，对我们的灵魂产生果效，人就不会那么快就忘记它了。</w:t>
      </w:r>
    </w:p>
    <w:p w14:paraId="4CCF8F97">
      <w:pPr>
        <w:pStyle w:val="10"/>
        <w:rPr>
          <w:rFonts w:hint="eastAsia"/>
          <w:u w:val="none" w:color="auto"/>
        </w:rPr>
      </w:pPr>
    </w:p>
    <w:p w14:paraId="37F3AA2B">
      <w:pPr>
        <w:pStyle w:val="10"/>
        <w:rPr>
          <w:rFonts w:hint="eastAsia"/>
          <w:u w:val="none" w:color="auto"/>
        </w:rPr>
      </w:pPr>
      <w:r>
        <w:rPr>
          <w:rFonts w:hint="eastAsia"/>
          <w:u w:val="none" w:color="auto"/>
        </w:rPr>
        <w:t>However, having begun this spiritual work during the time of preparation, and having continued therein even before being fully engaged, the soul by way of reflection should then be all the more active to extract a measure of joy from this spiritual work.</w:t>
      </w:r>
    </w:p>
    <w:p w14:paraId="20A8D0E4">
      <w:pPr>
        <w:pStyle w:val="10"/>
        <w:rPr>
          <w:rFonts w:hint="eastAsia"/>
          <w:u w:val="none" w:color="auto"/>
        </w:rPr>
      </w:pPr>
      <w:r>
        <w:rPr>
          <w:rFonts w:hint="eastAsia"/>
          <w:u w:val="none" w:color="auto"/>
        </w:rPr>
        <w:t>然而，既然在预备期间已经开始了这项属灵的工作，甚至在完全投入之前就已持续其中，灵魂就应当通过默想，更积极地从这项属灵工作中汲取喜乐。</w:t>
      </w:r>
    </w:p>
    <w:p w14:paraId="4814D618">
      <w:pPr>
        <w:pStyle w:val="10"/>
        <w:rPr>
          <w:rFonts w:hint="eastAsia"/>
          <w:u w:val="none" w:color="auto"/>
        </w:rPr>
      </w:pPr>
    </w:p>
    <w:p w14:paraId="51FE6942">
      <w:pPr>
        <w:pStyle w:val="10"/>
        <w:rPr>
          <w:rFonts w:hint="eastAsia"/>
          <w:u w:val="none" w:color="auto"/>
        </w:rPr>
      </w:pPr>
      <w:r>
        <w:rPr>
          <w:rFonts w:hint="eastAsia"/>
          <w:u w:val="none" w:color="auto"/>
        </w:rPr>
        <w:t>If one medication does not immediately yield results, the physician often supplements it with another, and in the end the benefit is obtained.</w:t>
      </w:r>
    </w:p>
    <w:p w14:paraId="27DAF007">
      <w:pPr>
        <w:pStyle w:val="10"/>
        <w:rPr>
          <w:rFonts w:hint="eastAsia"/>
          <w:u w:val="none" w:color="auto"/>
        </w:rPr>
      </w:pPr>
      <w:r>
        <w:rPr>
          <w:rFonts w:hint="eastAsia"/>
          <w:u w:val="none" w:color="auto"/>
        </w:rPr>
        <w:t>如果一种药不能立即见效，医生常常会辅以另一种药，最终得到益处。</w:t>
      </w:r>
    </w:p>
    <w:p w14:paraId="0BB50B13">
      <w:pPr>
        <w:pStyle w:val="10"/>
        <w:rPr>
          <w:rFonts w:hint="eastAsia"/>
          <w:u w:val="none" w:color="auto"/>
        </w:rPr>
      </w:pPr>
    </w:p>
    <w:p w14:paraId="439BB619">
      <w:pPr>
        <w:pStyle w:val="10"/>
        <w:rPr>
          <w:rFonts w:hint="eastAsia"/>
          <w:u w:val="none" w:color="auto"/>
        </w:rPr>
      </w:pPr>
      <w:r>
        <w:rPr>
          <w:rFonts w:hint="eastAsia"/>
          <w:u w:val="none" w:color="auto"/>
        </w:rPr>
        <w:t>Often a spice will not immediately give forth its scent when we take it into our hands, but it will ultimately yield its refreshing aroma if we repeatedly touch it.</w:t>
      </w:r>
    </w:p>
    <w:p w14:paraId="6CF3C92C">
      <w:pPr>
        <w:pStyle w:val="10"/>
        <w:rPr>
          <w:rFonts w:hint="eastAsia"/>
          <w:u w:val="none" w:color="auto"/>
        </w:rPr>
      </w:pPr>
      <w:r>
        <w:rPr>
          <w:rFonts w:hint="eastAsia"/>
          <w:u w:val="none" w:color="auto"/>
        </w:rPr>
        <w:t>常常，一种香料我们拿在手里时不会立刻散发出香味，但如果我们反复触摸它，它最终会释放出清新的香气。</w:t>
      </w:r>
    </w:p>
    <w:p w14:paraId="09244DBA">
      <w:pPr>
        <w:pStyle w:val="10"/>
        <w:rPr>
          <w:rFonts w:hint="eastAsia"/>
          <w:u w:val="none" w:color="auto"/>
        </w:rPr>
      </w:pPr>
    </w:p>
    <w:p w14:paraId="06B871F1">
      <w:pPr>
        <w:pStyle w:val="10"/>
        <w:rPr>
          <w:rFonts w:hint="eastAsia"/>
          <w:u w:val="none" w:color="auto"/>
        </w:rPr>
      </w:pPr>
      <w:r>
        <w:rPr>
          <w:rFonts w:hint="eastAsia"/>
          <w:u w:val="none" w:color="auto"/>
        </w:rPr>
        <w:t>We must do likewise in regard to the Lord’s Supper, and although there are no immediate results, we are to persevere and trust God’s promise that our labor will not always be in vain in the Lord (1 Cor. 15:58).</w:t>
      </w:r>
    </w:p>
    <w:p w14:paraId="1EE1C8EF">
      <w:pPr>
        <w:pStyle w:val="10"/>
        <w:rPr>
          <w:rFonts w:hint="eastAsia"/>
          <w:u w:val="none" w:color="auto"/>
        </w:rPr>
      </w:pPr>
      <w:r>
        <w:rPr>
          <w:rFonts w:hint="eastAsia"/>
          <w:u w:val="none" w:color="auto"/>
        </w:rPr>
        <w:t>我们对主晚餐也当如此，虽然没有立竿见影的效果，我们仍要恒心忍耐，并信靠上帝的应许，即我们的劳苦在主里面不会永远是徒然的（林前 15:58）。</w:t>
      </w:r>
    </w:p>
    <w:p w14:paraId="3A3ADB8C">
      <w:pPr>
        <w:pStyle w:val="10"/>
        <w:rPr>
          <w:rFonts w:hint="eastAsia"/>
          <w:u w:val="none" w:color="auto"/>
        </w:rPr>
      </w:pPr>
    </w:p>
    <w:p w14:paraId="197F4D31">
      <w:pPr>
        <w:pStyle w:val="10"/>
        <w:rPr>
          <w:rFonts w:hint="eastAsia"/>
          <w:u w:val="none" w:color="auto"/>
        </w:rPr>
      </w:pPr>
      <w:r>
        <w:rPr>
          <w:rFonts w:hint="eastAsia"/>
          <w:u w:val="none" w:color="auto"/>
        </w:rPr>
        <w:t>Proposition #8: It is possible that a true Christian can sometimes be completely bereft of any spiritual joy proceeding from the Lord’s Supper, and yet he receives and enjoys this Supper with genuine fruit.</w:t>
      </w:r>
    </w:p>
    <w:p w14:paraId="083C4DB4">
      <w:pPr>
        <w:pStyle w:val="10"/>
        <w:rPr>
          <w:rFonts w:hint="eastAsia"/>
          <w:u w:val="none" w:color="auto"/>
        </w:rPr>
      </w:pPr>
      <w:r>
        <w:rPr>
          <w:rFonts w:hint="eastAsia"/>
          <w:u w:val="none" w:color="auto"/>
        </w:rPr>
        <w:t>命题8：一个真基督徒有时可能完全没有从主晚餐中得到任何属灵的喜乐，但他仍然以真正的果效领受并享受这晚餐。</w:t>
      </w:r>
    </w:p>
    <w:p w14:paraId="76224C15">
      <w:pPr>
        <w:pStyle w:val="10"/>
        <w:rPr>
          <w:rFonts w:hint="eastAsia"/>
          <w:u w:val="none" w:color="auto"/>
        </w:rPr>
      </w:pPr>
    </w:p>
    <w:p w14:paraId="4E473694">
      <w:pPr>
        <w:pStyle w:val="10"/>
        <w:rPr>
          <w:rFonts w:hint="eastAsia"/>
          <w:u w:val="none" w:color="auto"/>
        </w:rPr>
      </w:pPr>
      <w:r>
        <w:rPr>
          <w:rFonts w:hint="eastAsia"/>
          <w:u w:val="none" w:color="auto"/>
        </w:rPr>
        <w:t>The reason for this is that this joy is neither an essential component of one’s partaking of the Lord’s Supper, nor is such joy promised in an absolute sense but rather as a conditional promise.</w:t>
      </w:r>
    </w:p>
    <w:p w14:paraId="29A36583">
      <w:pPr>
        <w:pStyle w:val="10"/>
        <w:rPr>
          <w:rFonts w:hint="eastAsia"/>
          <w:u w:val="none" w:color="auto"/>
        </w:rPr>
      </w:pPr>
      <w:r>
        <w:rPr>
          <w:rFonts w:hint="eastAsia"/>
          <w:u w:val="none" w:color="auto"/>
        </w:rPr>
        <w:t>原因在于，这喜乐既非领受主晚餐的必要组成部分，也不是以绝对的方式应许的，而是作为有条件的应许。</w:t>
      </w:r>
    </w:p>
    <w:p w14:paraId="73670DBB">
      <w:pPr>
        <w:pStyle w:val="10"/>
        <w:rPr>
          <w:rFonts w:hint="eastAsia"/>
          <w:u w:val="none" w:color="auto"/>
        </w:rPr>
      </w:pPr>
    </w:p>
    <w:p w14:paraId="0C597694">
      <w:pPr>
        <w:pStyle w:val="10"/>
        <w:rPr>
          <w:rFonts w:hint="eastAsia"/>
          <w:u w:val="none" w:color="auto"/>
        </w:rPr>
      </w:pPr>
      <w:r>
        <w:rPr>
          <w:rFonts w:hint="eastAsia"/>
          <w:u w:val="none" w:color="auto"/>
        </w:rPr>
        <w:t>Another reason is that in addition to such joy, the Lord’s Supper yields many other fruits.</w:t>
      </w:r>
    </w:p>
    <w:p w14:paraId="03337FED">
      <w:pPr>
        <w:pStyle w:val="10"/>
        <w:rPr>
          <w:rFonts w:hint="eastAsia"/>
          <w:u w:val="none" w:color="auto"/>
        </w:rPr>
      </w:pPr>
      <w:r>
        <w:rPr>
          <w:rFonts w:hint="eastAsia"/>
          <w:u w:val="none" w:color="auto"/>
        </w:rPr>
        <w:t>另一个原因是，除了这样的喜乐，主晚餐还产生许多其他的果子。</w:t>
      </w:r>
    </w:p>
    <w:p w14:paraId="45702959">
      <w:pPr>
        <w:pStyle w:val="10"/>
        <w:rPr>
          <w:rFonts w:hint="eastAsia"/>
          <w:u w:val="none" w:color="auto"/>
        </w:rPr>
      </w:pPr>
    </w:p>
    <w:p w14:paraId="0B85B1C3">
      <w:pPr>
        <w:pStyle w:val="10"/>
        <w:rPr>
          <w:rFonts w:hint="eastAsia"/>
          <w:u w:val="none" w:color="auto"/>
        </w:rPr>
      </w:pPr>
      <w:r>
        <w:rPr>
          <w:rFonts w:hint="eastAsia"/>
          <w:u w:val="none" w:color="auto"/>
        </w:rPr>
        <w:t>In many cases it can yield more rather than less fruit to the soul, fruits such as humility, love, zeal, and others.</w:t>
      </w:r>
    </w:p>
    <w:p w14:paraId="1DAEAD1F">
      <w:pPr>
        <w:pStyle w:val="10"/>
        <w:rPr>
          <w:rFonts w:hint="eastAsia"/>
          <w:u w:val="none" w:color="auto"/>
        </w:rPr>
      </w:pPr>
      <w:r>
        <w:rPr>
          <w:rFonts w:hint="eastAsia"/>
          <w:u w:val="none" w:color="auto"/>
        </w:rPr>
        <w:t>在许多情况下，它能给灵魂带来更多而非更少的果子，例如谦卑、爱心、热心等等。</w:t>
      </w:r>
    </w:p>
    <w:p w14:paraId="20C1740B">
      <w:pPr>
        <w:pStyle w:val="10"/>
        <w:rPr>
          <w:rFonts w:hint="eastAsia"/>
          <w:u w:val="none" w:color="auto"/>
        </w:rPr>
      </w:pPr>
    </w:p>
    <w:p w14:paraId="1858AD3D">
      <w:pPr>
        <w:pStyle w:val="10"/>
        <w:rPr>
          <w:rFonts w:hint="eastAsia"/>
          <w:u w:val="none" w:color="auto"/>
        </w:rPr>
      </w:pPr>
      <w:r>
        <w:rPr>
          <w:rFonts w:hint="eastAsia"/>
          <w:u w:val="none" w:color="auto"/>
        </w:rPr>
        <w:t>We will subsequently speak of these fruits.</w:t>
      </w:r>
    </w:p>
    <w:p w14:paraId="5032CAFF">
      <w:pPr>
        <w:pStyle w:val="10"/>
        <w:rPr>
          <w:rFonts w:hint="eastAsia"/>
          <w:u w:val="none" w:color="auto"/>
        </w:rPr>
      </w:pPr>
      <w:r>
        <w:rPr>
          <w:rFonts w:hint="eastAsia"/>
          <w:u w:val="none" w:color="auto"/>
        </w:rPr>
        <w:t>我们随后会谈到这些果子。</w:t>
      </w:r>
    </w:p>
    <w:p w14:paraId="0538CFD3">
      <w:pPr>
        <w:pStyle w:val="10"/>
        <w:rPr>
          <w:rFonts w:hint="eastAsia"/>
          <w:u w:val="none" w:color="auto"/>
        </w:rPr>
      </w:pPr>
    </w:p>
    <w:p w14:paraId="617FD967">
      <w:pPr>
        <w:pStyle w:val="10"/>
        <w:rPr>
          <w:rFonts w:hint="eastAsia"/>
          <w:u w:val="none" w:color="auto"/>
        </w:rPr>
      </w:pPr>
      <w:r>
        <w:rPr>
          <w:rFonts w:hint="eastAsia"/>
          <w:u w:val="none" w:color="auto"/>
        </w:rPr>
        <w:t>It can therefore be concluded once more how grievous an error it is</w:t>
      </w:r>
    </w:p>
    <w:p w14:paraId="6A00963A">
      <w:pPr>
        <w:pStyle w:val="10"/>
        <w:rPr>
          <w:rFonts w:hint="eastAsia"/>
          <w:u w:val="none" w:color="auto"/>
        </w:rPr>
      </w:pPr>
      <w:r>
        <w:rPr>
          <w:rFonts w:hint="eastAsia"/>
          <w:u w:val="none" w:color="auto"/>
        </w:rPr>
        <w:t>因此，可以再次得出结论，这是一个何等 grievous 的错误</w:t>
      </w:r>
    </w:p>
    <w:p w14:paraId="449FA3B4">
      <w:pPr>
        <w:pStyle w:val="10"/>
        <w:rPr>
          <w:rFonts w:hint="eastAsia"/>
          <w:u w:val="none" w:color="auto"/>
        </w:rPr>
      </w:pPr>
    </w:p>
    <w:p w14:paraId="0A726556">
      <w:pPr>
        <w:pStyle w:val="10"/>
        <w:rPr>
          <w:rFonts w:hint="eastAsia"/>
          <w:u w:val="none" w:color="auto"/>
        </w:rPr>
      </w:pPr>
      <w:r>
        <w:rPr>
          <w:rFonts w:hint="eastAsia"/>
          <w:u w:val="none" w:color="auto"/>
        </w:rPr>
        <w:t>1. that some judge all Lord’s Supper celebrations in which they did not enjoy comfort or joy as being useless and fruitless.</w:t>
      </w:r>
    </w:p>
    <w:p w14:paraId="16E4497C">
      <w:pPr>
        <w:pStyle w:val="10"/>
        <w:rPr>
          <w:rFonts w:hint="eastAsia"/>
          <w:u w:val="none" w:color="auto"/>
        </w:rPr>
      </w:pPr>
      <w:r>
        <w:rPr>
          <w:rFonts w:hint="eastAsia"/>
          <w:u w:val="none" w:color="auto"/>
        </w:rPr>
        <w:t>1. 有些人将所有他们没有享受到安慰或喜乐的主晚餐庆祝，都判断为无用和无果效的。</w:t>
      </w:r>
    </w:p>
    <w:p w14:paraId="3EB23539">
      <w:pPr>
        <w:pStyle w:val="10"/>
        <w:rPr>
          <w:rFonts w:hint="eastAsia"/>
          <w:u w:val="none" w:color="auto"/>
        </w:rPr>
      </w:pPr>
    </w:p>
    <w:p w14:paraId="40851E84">
      <w:pPr>
        <w:pStyle w:val="10"/>
        <w:rPr>
          <w:rFonts w:hint="eastAsia"/>
          <w:u w:val="none" w:color="auto"/>
        </w:rPr>
      </w:pPr>
      <w:r>
        <w:rPr>
          <w:rFonts w:hint="eastAsia"/>
          <w:u w:val="none" w:color="auto"/>
        </w:rPr>
        <w:t>They did attend, they confess, entirely without profit, using the argument that they attended as stocks and blocks, and were barren and dull as they partook; they also confess that they departed from the table in that condition.</w:t>
      </w:r>
    </w:p>
    <w:p w14:paraId="61CC614D">
      <w:pPr>
        <w:pStyle w:val="10"/>
        <w:rPr>
          <w:rFonts w:hint="eastAsia"/>
          <w:u w:val="none" w:color="auto"/>
        </w:rPr>
      </w:pPr>
      <w:r>
        <w:rPr>
          <w:rFonts w:hint="eastAsia"/>
          <w:u w:val="none" w:color="auto"/>
        </w:rPr>
        <w:t>他们承认，他们确实参加了，但完全没有益处，理由是他们参加时如同木头石块，领受时毫无生气，并且他们承认，他们离开圣餐桌时也是那种状况。</w:t>
      </w:r>
    </w:p>
    <w:p w14:paraId="4992E3B2">
      <w:pPr>
        <w:pStyle w:val="10"/>
        <w:rPr>
          <w:rFonts w:hint="eastAsia"/>
          <w:u w:val="none" w:color="auto"/>
        </w:rPr>
      </w:pPr>
    </w:p>
    <w:p w14:paraId="7DA0A9F4">
      <w:pPr>
        <w:pStyle w:val="10"/>
        <w:rPr>
          <w:rFonts w:hint="eastAsia"/>
          <w:u w:val="none" w:color="auto"/>
        </w:rPr>
      </w:pPr>
      <w:r>
        <w:rPr>
          <w:rFonts w:hint="eastAsia"/>
          <w:u w:val="none" w:color="auto"/>
        </w:rPr>
        <w:t>It can nevertheless be that a lawful partaking of the Lord’s Supper was not accompanied with such joy, and yet the soul will greatly benefit from such partaking even though she feels herself deprived at that moment from such sensible enjoyment.</w:t>
      </w:r>
    </w:p>
    <w:p w14:paraId="188B856A">
      <w:pPr>
        <w:pStyle w:val="10"/>
        <w:rPr>
          <w:rFonts w:hint="eastAsia"/>
          <w:u w:val="none" w:color="auto"/>
        </w:rPr>
      </w:pPr>
      <w:r>
        <w:rPr>
          <w:rFonts w:hint="eastAsia"/>
          <w:u w:val="none" w:color="auto"/>
        </w:rPr>
        <w:t>然而，一个合乎律法的领受主晚餐的行为，可能没有伴随着这样的喜乐，但灵魂仍然会从中大得益处，即使她在那一刻感觉自己被剥夺了这种感官上的享受。</w:t>
      </w:r>
    </w:p>
    <w:p w14:paraId="432D1B32">
      <w:pPr>
        <w:pStyle w:val="10"/>
        <w:rPr>
          <w:rFonts w:hint="eastAsia"/>
          <w:u w:val="none" w:color="auto"/>
        </w:rPr>
      </w:pPr>
    </w:p>
    <w:p w14:paraId="622B7457">
      <w:pPr>
        <w:pStyle w:val="10"/>
        <w:rPr>
          <w:rFonts w:hint="eastAsia"/>
          <w:u w:val="none" w:color="auto"/>
        </w:rPr>
      </w:pPr>
      <w:r>
        <w:rPr>
          <w:rFonts w:hint="eastAsia"/>
          <w:u w:val="none" w:color="auto"/>
        </w:rPr>
        <w:t>Though it is indeed true that all other fruitful stirrings of the heart constitute a large measure of the soul’s taste and sweetness of this joy during the Lord’s Supper, it does not mean that it loses its efficacy entirely, although for a season this delight is not experienced.</w:t>
      </w:r>
    </w:p>
    <w:p w14:paraId="6C23A6C0">
      <w:pPr>
        <w:pStyle w:val="10"/>
        <w:rPr>
          <w:rFonts w:hint="eastAsia"/>
          <w:u w:val="none" w:color="auto"/>
        </w:rPr>
      </w:pPr>
      <w:r>
        <w:rPr>
          <w:rFonts w:hint="eastAsia"/>
          <w:u w:val="none" w:color="auto"/>
        </w:rPr>
        <w:t>虽然诚然，在主晚餐期间，所有其他富有果效的心灵激动，都构成了灵魂对这喜乐的滋味和甘甜的很大一部分，但这并不意味着它完全失去了功效，尽管有一段时间没有体验到这种喜乐。</w:t>
      </w:r>
    </w:p>
    <w:p w14:paraId="18EE38C2">
      <w:pPr>
        <w:pStyle w:val="10"/>
        <w:rPr>
          <w:rFonts w:hint="eastAsia"/>
          <w:u w:val="none" w:color="auto"/>
        </w:rPr>
      </w:pPr>
    </w:p>
    <w:p w14:paraId="38B9DAFB">
      <w:pPr>
        <w:pStyle w:val="10"/>
        <w:rPr>
          <w:rFonts w:hint="eastAsia"/>
          <w:u w:val="none" w:color="auto"/>
        </w:rPr>
      </w:pPr>
      <w:r>
        <w:rPr>
          <w:rFonts w:hint="eastAsia"/>
          <w:u w:val="none" w:color="auto"/>
        </w:rPr>
        <w:t>2. considering that there are others who not only render a particular attendance at the Lord’s Supper suspect but who occasionally view their entire spiritual state as being suspect.</w:t>
      </w:r>
    </w:p>
    <w:p w14:paraId="69A3D89B">
      <w:pPr>
        <w:pStyle w:val="10"/>
        <w:rPr>
          <w:rFonts w:hint="eastAsia"/>
          <w:u w:val="none" w:color="auto"/>
        </w:rPr>
      </w:pPr>
      <w:r>
        <w:rPr>
          <w:rFonts w:hint="eastAsia"/>
          <w:u w:val="none" w:color="auto"/>
        </w:rPr>
        <w:t>2. 考虑到还有一些人，不仅对某一次参加主晚餐感到可疑，而且偶尔将自己整个的属灵光景都视为可疑。</w:t>
      </w:r>
    </w:p>
    <w:p w14:paraId="7BA254A4">
      <w:pPr>
        <w:pStyle w:val="10"/>
        <w:rPr>
          <w:rFonts w:hint="eastAsia"/>
          <w:u w:val="none" w:color="auto"/>
        </w:rPr>
      </w:pPr>
    </w:p>
    <w:p w14:paraId="6657B72E">
      <w:pPr>
        <w:pStyle w:val="10"/>
        <w:rPr>
          <w:rFonts w:hint="eastAsia"/>
          <w:u w:val="none" w:color="auto"/>
        </w:rPr>
      </w:pPr>
      <w:r>
        <w:rPr>
          <w:rFonts w:hint="eastAsia"/>
          <w:u w:val="none" w:color="auto"/>
        </w:rPr>
        <w:t>Such ones frequently view themselves as entirely void of grace, because they generally partake of the Lord’s Supper with such a lack of feeling and joy; this is something that has already gone on for quite a length of time.</w:t>
      </w:r>
    </w:p>
    <w:p w14:paraId="45F75D58">
      <w:pPr>
        <w:pStyle w:val="10"/>
        <w:rPr>
          <w:rFonts w:hint="eastAsia"/>
          <w:u w:val="none" w:color="auto"/>
        </w:rPr>
      </w:pPr>
      <w:r>
        <w:rPr>
          <w:rFonts w:hint="eastAsia"/>
          <w:u w:val="none" w:color="auto"/>
        </w:rPr>
        <w:t>这样的人常常视自己为完全没有恩典，因为他们通常领受主晚餐时都缺乏感觉和喜乐；这已持续了相当长的时间。</w:t>
      </w:r>
    </w:p>
    <w:p w14:paraId="441FAA26">
      <w:pPr>
        <w:pStyle w:val="10"/>
        <w:rPr>
          <w:rFonts w:hint="eastAsia"/>
          <w:u w:val="none" w:color="auto"/>
        </w:rPr>
      </w:pPr>
    </w:p>
    <w:p w14:paraId="4DCA8BB2">
      <w:pPr>
        <w:pStyle w:val="10"/>
        <w:rPr>
          <w:rFonts w:hint="eastAsia"/>
          <w:u w:val="none" w:color="auto"/>
        </w:rPr>
      </w:pPr>
      <w:r>
        <w:rPr>
          <w:rFonts w:hint="eastAsia"/>
          <w:u w:val="none" w:color="auto"/>
        </w:rPr>
        <w:t>This would suggest that comfort rather than sanctifying grace constitutes conversion and that the Lord’s Supper yields no other fruitfulness than only this spiritual joy.</w:t>
      </w:r>
    </w:p>
    <w:p w14:paraId="58A567C0">
      <w:pPr>
        <w:pStyle w:val="10"/>
        <w:rPr>
          <w:rFonts w:hint="eastAsia"/>
          <w:u w:val="none" w:color="auto"/>
        </w:rPr>
      </w:pPr>
      <w:r>
        <w:rPr>
          <w:rFonts w:hint="eastAsia"/>
          <w:u w:val="none" w:color="auto"/>
        </w:rPr>
        <w:t>这似乎表明，安慰而非成圣的恩典构成了悔改归正，并且主晚餐除了这属灵的喜乐外，再无其他果效。</w:t>
      </w:r>
    </w:p>
    <w:p w14:paraId="06FE00B1">
      <w:pPr>
        <w:pStyle w:val="10"/>
        <w:rPr>
          <w:rFonts w:hint="eastAsia"/>
          <w:u w:val="none" w:color="auto"/>
        </w:rPr>
      </w:pPr>
    </w:p>
    <w:p w14:paraId="256253A3">
      <w:pPr>
        <w:pStyle w:val="10"/>
        <w:rPr>
          <w:rFonts w:hint="eastAsia"/>
          <w:u w:val="none" w:color="auto"/>
        </w:rPr>
      </w:pPr>
      <w:r>
        <w:rPr>
          <w:rFonts w:hint="eastAsia"/>
          <w:u w:val="none" w:color="auto"/>
        </w:rPr>
        <w:t>We have, however, already proven and concluded the contrary.</w:t>
      </w:r>
    </w:p>
    <w:p w14:paraId="576BACD4">
      <w:pPr>
        <w:pStyle w:val="10"/>
        <w:rPr>
          <w:rFonts w:hint="eastAsia"/>
          <w:u w:val="none" w:color="auto"/>
        </w:rPr>
      </w:pPr>
      <w:r>
        <w:rPr>
          <w:rFonts w:hint="eastAsia"/>
          <w:u w:val="none" w:color="auto"/>
        </w:rPr>
        <w:t>然而，我们已经证明并得出了相反的结论。</w:t>
      </w:r>
    </w:p>
    <w:p w14:paraId="170E1AF8">
      <w:pPr>
        <w:pStyle w:val="10"/>
        <w:rPr>
          <w:rFonts w:hint="eastAsia"/>
          <w:u w:val="none" w:color="auto"/>
        </w:rPr>
      </w:pPr>
    </w:p>
    <w:p w14:paraId="6683F5C7">
      <w:pPr>
        <w:pStyle w:val="10"/>
        <w:rPr>
          <w:rFonts w:hint="eastAsia"/>
          <w:u w:val="none" w:color="auto"/>
        </w:rPr>
      </w:pPr>
      <w:r>
        <w:rPr>
          <w:rFonts w:hint="eastAsia"/>
          <w:u w:val="none" w:color="auto"/>
        </w:rPr>
        <w:t>Though it is true that consistent barrenness regarding such powerful and lively exercises cannot be reconciled with the new birth, such a conclusion is sometimes made too quickly.</w:t>
      </w:r>
    </w:p>
    <w:p w14:paraId="3C909D75">
      <w:pPr>
        <w:pStyle w:val="10"/>
        <w:rPr>
          <w:rFonts w:hint="eastAsia"/>
          <w:u w:val="none" w:color="auto"/>
        </w:rPr>
      </w:pPr>
      <w:r>
        <w:rPr>
          <w:rFonts w:hint="eastAsia"/>
          <w:u w:val="none" w:color="auto"/>
        </w:rPr>
        <w:t>虽然诚然，在如此有力和活泼的操练上，持续的贫瘠不能与新生相调和，但这样的结论有时下得太快了。</w:t>
      </w:r>
    </w:p>
    <w:p w14:paraId="359E2983">
      <w:pPr>
        <w:pStyle w:val="10"/>
        <w:rPr>
          <w:rFonts w:hint="eastAsia"/>
          <w:u w:val="none" w:color="auto"/>
        </w:rPr>
      </w:pPr>
    </w:p>
    <w:p w14:paraId="63D4EC75">
      <w:pPr>
        <w:pStyle w:val="10"/>
        <w:rPr>
          <w:rFonts w:hint="eastAsia"/>
          <w:u w:val="none" w:color="auto"/>
        </w:rPr>
      </w:pPr>
      <w:r>
        <w:rPr>
          <w:rFonts w:hint="eastAsia"/>
          <w:u w:val="none" w:color="auto"/>
        </w:rPr>
        <w:t>The fact is that both can very well co-exist.</w:t>
      </w:r>
    </w:p>
    <w:p w14:paraId="551BCB39">
      <w:pPr>
        <w:pStyle w:val="10"/>
        <w:rPr>
          <w:rFonts w:hint="eastAsia"/>
          <w:u w:val="none" w:color="auto"/>
        </w:rPr>
      </w:pPr>
      <w:r>
        <w:rPr>
          <w:rFonts w:hint="eastAsia"/>
          <w:u w:val="none" w:color="auto"/>
        </w:rPr>
        <w:t>事实上，两者完全可以共存。</w:t>
      </w:r>
    </w:p>
    <w:p w14:paraId="6DD4EEE2">
      <w:pPr>
        <w:pStyle w:val="10"/>
        <w:rPr>
          <w:rFonts w:hint="eastAsia"/>
          <w:u w:val="none" w:color="auto"/>
        </w:rPr>
      </w:pPr>
    </w:p>
    <w:p w14:paraId="118F31C7">
      <w:pPr>
        <w:pStyle w:val="10"/>
        <w:rPr>
          <w:rFonts w:hint="eastAsia"/>
          <w:u w:val="none" w:color="auto"/>
        </w:rPr>
      </w:pPr>
      <w:r>
        <w:rPr>
          <w:rFonts w:hint="eastAsia"/>
          <w:u w:val="none" w:color="auto"/>
        </w:rPr>
        <w:t>This is especially true when such barrenness is particularly defined as an absence of comfort and delight in regard to the Lord’s Supper (as can be observed here and there), and not as a general lack of all holy and sanctifying motions regarding all spiritual exercises.</w:t>
      </w:r>
    </w:p>
    <w:p w14:paraId="286A4094">
      <w:pPr>
        <w:pStyle w:val="10"/>
        <w:rPr>
          <w:rFonts w:hint="eastAsia"/>
          <w:u w:val="none" w:color="auto"/>
        </w:rPr>
      </w:pPr>
      <w:r>
        <w:rPr>
          <w:rFonts w:hint="eastAsia"/>
          <w:u w:val="none" w:color="auto"/>
        </w:rPr>
        <w:t>这尤其如此，当这种贫瘠被特别定义为在主晚餐上缺乏安慰和喜乐时（这在各处都可以观察到），而非普遍缺乏所有属灵操练中的一切圣洁和成圣的感动时。</w:t>
      </w:r>
    </w:p>
    <w:p w14:paraId="17D7130D">
      <w:pPr>
        <w:pStyle w:val="10"/>
        <w:rPr>
          <w:rFonts w:hint="eastAsia"/>
          <w:u w:val="none" w:color="auto"/>
        </w:rPr>
      </w:pPr>
    </w:p>
    <w:p w14:paraId="6CA208B2">
      <w:pPr>
        <w:pStyle w:val="10"/>
        <w:rPr>
          <w:rFonts w:hint="eastAsia"/>
          <w:u w:val="none" w:color="auto"/>
        </w:rPr>
      </w:pPr>
      <w:r>
        <w:rPr>
          <w:rFonts w:hint="eastAsia"/>
          <w:u w:val="none" w:color="auto"/>
        </w:rPr>
        <w:t>Yes, we would even dare to add, believing it to be truly founded upon God’s Word, that one who is truly born again can for a considerable period of time not only use and observe the Lord’s Supper without tasting or perceiving any delight and sweetness in the same, but this can also be true for all other spiritual exercises—all the while retaining a painful sense of one’s insensibility (Isa. 63:17; 64:5, 7; Ps. 119:25; Song 5:3, 6).</w:t>
      </w:r>
    </w:p>
    <w:p w14:paraId="5FC9D418">
      <w:pPr>
        <w:pStyle w:val="10"/>
        <w:rPr>
          <w:rFonts w:hint="eastAsia"/>
          <w:u w:val="none" w:color="auto"/>
        </w:rPr>
      </w:pPr>
      <w:r>
        <w:rPr>
          <w:rFonts w:hint="eastAsia"/>
          <w:u w:val="none" w:color="auto"/>
        </w:rPr>
        <w:t>是的，我们甚至敢于补充说，相信这确实建立在上帝话语之上，一个真正重生的人，在相当长的一段时间内，不仅可以行使和遵守主晚餐，而不在其中尝到或察觉到任何喜乐和甘甜，而且这对所有其他属灵操练也可能如此——同时一直保留着对自己麻木不仁的痛苦感觉（赛 63:17；64:5, 7；诗 119:25；歌 5:3, 6）。</w:t>
      </w:r>
    </w:p>
    <w:p w14:paraId="01E5FFD4">
      <w:pPr>
        <w:pStyle w:val="10"/>
        <w:rPr>
          <w:rFonts w:hint="eastAsia"/>
          <w:u w:val="none" w:color="auto"/>
        </w:rPr>
      </w:pPr>
    </w:p>
    <w:p w14:paraId="57715113">
      <w:pPr>
        <w:pStyle w:val="10"/>
        <w:rPr>
          <w:rFonts w:hint="eastAsia"/>
          <w:u w:val="none" w:color="auto"/>
        </w:rPr>
      </w:pPr>
      <w:r>
        <w:rPr>
          <w:rFonts w:hint="eastAsia"/>
          <w:u w:val="none" w:color="auto"/>
        </w:rPr>
        <w:t>This concludes the first portion of the matter we had proposed to consider.</w:t>
      </w:r>
    </w:p>
    <w:p w14:paraId="1A01C42D">
      <w:pPr>
        <w:pStyle w:val="10"/>
        <w:rPr>
          <w:rFonts w:hint="eastAsia"/>
          <w:u w:val="none" w:color="auto"/>
        </w:rPr>
      </w:pPr>
      <w:r>
        <w:rPr>
          <w:rFonts w:hint="eastAsia"/>
          <w:u w:val="none" w:color="auto"/>
        </w:rPr>
        <w:t>这结束了我们提议要考虑的事情的第一部分。</w:t>
      </w:r>
    </w:p>
    <w:p w14:paraId="424C4C17">
      <w:pPr>
        <w:pStyle w:val="10"/>
        <w:rPr>
          <w:rFonts w:hint="eastAsia"/>
          <w:u w:val="none" w:color="auto"/>
        </w:rPr>
      </w:pPr>
    </w:p>
    <w:p w14:paraId="377062CC">
      <w:pPr>
        <w:pStyle w:val="10"/>
        <w:rPr>
          <w:rFonts w:hint="eastAsia"/>
          <w:u w:val="none" w:color="auto"/>
        </w:rPr>
      </w:pPr>
      <w:r>
        <w:rPr>
          <w:rFonts w:hint="eastAsia"/>
          <w:u w:val="none" w:color="auto"/>
        </w:rPr>
        <w:t>1. Sometimes seventeenth-century biblical references seem oblique, as here.</w:t>
      </w:r>
    </w:p>
    <w:p w14:paraId="51F08F81">
      <w:pPr>
        <w:pStyle w:val="10"/>
        <w:rPr>
          <w:rFonts w:hint="eastAsia"/>
          <w:u w:val="none" w:color="auto"/>
        </w:rPr>
      </w:pPr>
      <w:r>
        <w:rPr>
          <w:rFonts w:hint="eastAsia"/>
          <w:u w:val="none" w:color="auto"/>
        </w:rPr>
        <w:t>1. 有时，十七世纪的圣经引文似乎是间接的，如此处。</w:t>
      </w:r>
    </w:p>
    <w:p w14:paraId="27717C8D">
      <w:pPr>
        <w:pStyle w:val="10"/>
        <w:rPr>
          <w:rFonts w:hint="eastAsia"/>
          <w:u w:val="none" w:color="auto"/>
        </w:rPr>
      </w:pPr>
    </w:p>
    <w:p w14:paraId="299D7642">
      <w:pPr>
        <w:pStyle w:val="10"/>
        <w:rPr>
          <w:rFonts w:hint="eastAsia"/>
          <w:u w:val="none" w:color="auto"/>
        </w:rPr>
      </w:pPr>
      <w:r>
        <w:rPr>
          <w:rFonts w:hint="eastAsia"/>
          <w:u w:val="none" w:color="auto"/>
        </w:rPr>
        <w:t>Saldenus sees a parallel here and in this verse between Christ’s death and His followers’ willingness to die to self.</w:t>
      </w:r>
    </w:p>
    <w:p w14:paraId="6998D0BF">
      <w:pPr>
        <w:pStyle w:val="10"/>
        <w:rPr>
          <w:rFonts w:hint="eastAsia"/>
          <w:u w:val="none" w:color="auto"/>
        </w:rPr>
      </w:pPr>
      <w:r>
        <w:rPr>
          <w:rFonts w:hint="eastAsia"/>
          <w:u w:val="none" w:color="auto"/>
        </w:rPr>
        <w:t>萨尔登努斯在这里和这节经文中，看到了基督的死与祂的跟随者愿意向己死之间的平行。</w:t>
      </w:r>
    </w:p>
    <w:p w14:paraId="21D9C0A6">
      <w:pPr>
        <w:pStyle w:val="10"/>
        <w:rPr>
          <w:rFonts w:hint="eastAsia"/>
          <w:u w:val="none" w:color="auto"/>
        </w:rPr>
      </w:pPr>
    </w:p>
    <w:p w14:paraId="5A15C121">
      <w:pPr>
        <w:pStyle w:val="10"/>
        <w:rPr>
          <w:rFonts w:hint="eastAsia"/>
          <w:u w:val="none" w:color="auto"/>
        </w:rPr>
      </w:pPr>
      <w:r>
        <w:rPr>
          <w:rFonts w:hint="eastAsia"/>
          <w:u w:val="none" w:color="auto"/>
        </w:rPr>
        <w:t>While many following biblical citations may be even more baffling to today’s reader, a little deeper reflection will often disclose what the author probably had in mind.</w:t>
      </w:r>
    </w:p>
    <w:p w14:paraId="7730898B">
      <w:pPr>
        <w:pStyle w:val="10"/>
        <w:rPr>
          <w:rFonts w:hint="eastAsia"/>
          <w:u w:val="none" w:color="auto"/>
        </w:rPr>
      </w:pPr>
      <w:r>
        <w:rPr>
          <w:rFonts w:hint="eastAsia"/>
          <w:u w:val="none" w:color="auto"/>
        </w:rPr>
        <w:t>虽然许多接下来的圣经引文可能对今天的读者来说更令人费解，但稍加深入默想，常常会揭示作者心中所想。</w:t>
      </w:r>
    </w:p>
    <w:p w14:paraId="64ACFC26">
      <w:pPr>
        <w:pStyle w:val="10"/>
        <w:rPr>
          <w:rFonts w:hint="eastAsia"/>
          <w:u w:val="none" w:color="auto"/>
        </w:rPr>
      </w:pPr>
    </w:p>
    <w:p w14:paraId="18D9A393">
      <w:pPr>
        <w:pStyle w:val="10"/>
        <w:rPr>
          <w:rFonts w:hint="eastAsia"/>
          <w:u w:val="none" w:color="auto"/>
        </w:rPr>
      </w:pPr>
      <w:r>
        <w:rPr>
          <w:rFonts w:hint="eastAsia"/>
          <w:u w:val="none" w:color="auto"/>
        </w:rPr>
        <w:t>2. See note 1 above.</w:t>
      </w:r>
    </w:p>
    <w:p w14:paraId="4E9C4EE3">
      <w:pPr>
        <w:pStyle w:val="10"/>
        <w:rPr>
          <w:rFonts w:hint="eastAsia"/>
          <w:u w:val="none" w:color="auto"/>
        </w:rPr>
      </w:pPr>
      <w:r>
        <w:rPr>
          <w:rFonts w:hint="eastAsia"/>
          <w:u w:val="none" w:color="auto"/>
        </w:rPr>
        <w:t>2. 见上文注1。</w:t>
      </w:r>
    </w:p>
    <w:p w14:paraId="74DF5496">
      <w:pPr>
        <w:pStyle w:val="10"/>
        <w:rPr>
          <w:rFonts w:hint="eastAsia"/>
          <w:u w:val="none" w:color="auto"/>
        </w:rPr>
      </w:pPr>
    </w:p>
    <w:p w14:paraId="54F03FC4">
      <w:pPr>
        <w:pStyle w:val="10"/>
        <w:rPr>
          <w:rFonts w:hint="eastAsia"/>
          <w:u w:val="none" w:color="auto"/>
        </w:rPr>
      </w:pPr>
      <w:r>
        <w:rPr>
          <w:rFonts w:hint="eastAsia"/>
          <w:u w:val="none" w:color="auto"/>
        </w:rPr>
        <w:t>Paul is “lawfully” joyful because of Titus’s coming to him, just as the dubious but lawful celebrant of the Lord’s Supper ought to feel joyful at the table.</w:t>
      </w:r>
    </w:p>
    <w:p w14:paraId="5693B295">
      <w:pPr>
        <w:pStyle w:val="10"/>
        <w:rPr>
          <w:rFonts w:hint="eastAsia"/>
          <w:u w:val="none" w:color="auto"/>
        </w:rPr>
      </w:pPr>
      <w:r>
        <w:rPr>
          <w:rFonts w:hint="eastAsia"/>
          <w:u w:val="none" w:color="auto"/>
        </w:rPr>
        <w:t>保罗因提多的到来而“合法地”喜乐，正如那可疑但合法的领受主晚餐者，在圣餐桌前理当感到喜乐一样。</w:t>
      </w:r>
    </w:p>
    <w:p w14:paraId="50A768E3">
      <w:pPr>
        <w:pStyle w:val="10"/>
        <w:rPr>
          <w:rFonts w:hint="eastAsia"/>
          <w:u w:val="none" w:color="auto"/>
        </w:rPr>
      </w:pPr>
    </w:p>
    <w:p w14:paraId="7C8F656B">
      <w:pPr>
        <w:pStyle w:val="3"/>
        <w:bidi w:val="0"/>
        <w:rPr>
          <w:rFonts w:hint="eastAsia"/>
        </w:rPr>
      </w:pPr>
      <w:r>
        <w:rPr>
          <w:rFonts w:hint="eastAsia"/>
        </w:rPr>
        <w:t>CHAPTER2</w:t>
      </w:r>
    </w:p>
    <w:p w14:paraId="6D0292F3">
      <w:pPr>
        <w:pStyle w:val="3"/>
        <w:bidi w:val="0"/>
        <w:rPr>
          <w:rFonts w:hint="eastAsia"/>
        </w:rPr>
      </w:pPr>
      <w:r>
        <w:rPr>
          <w:rFonts w:hint="eastAsia"/>
        </w:rPr>
        <w:t>第二章</w:t>
      </w:r>
    </w:p>
    <w:p w14:paraId="5521FA57">
      <w:pPr>
        <w:pStyle w:val="10"/>
        <w:rPr>
          <w:rFonts w:hint="eastAsia"/>
          <w:u w:val="none" w:color="auto"/>
        </w:rPr>
      </w:pPr>
    </w:p>
    <w:p w14:paraId="3B640AE6">
      <w:pPr>
        <w:pStyle w:val="10"/>
        <w:rPr>
          <w:rFonts w:hint="eastAsia"/>
          <w:u w:val="none" w:color="auto"/>
        </w:rPr>
      </w:pPr>
      <w:r>
        <w:rPr>
          <w:rFonts w:hint="eastAsia"/>
          <w:u w:val="none" w:color="auto"/>
        </w:rPr>
        <w:t>I will now set before you the means and directions that not only will enable you to partake of the Lord’s Supper with some fruit, but also, and especially, with joy and comfort.</w:t>
      </w:r>
    </w:p>
    <w:p w14:paraId="433C476F">
      <w:pPr>
        <w:pStyle w:val="10"/>
        <w:rPr>
          <w:rFonts w:hint="eastAsia"/>
          <w:u w:val="none" w:color="auto"/>
        </w:rPr>
      </w:pPr>
      <w:r>
        <w:rPr>
          <w:rFonts w:hint="eastAsia"/>
          <w:u w:val="none" w:color="auto"/>
        </w:rPr>
        <w:t>我现在要向你们陈明一些方法和指示，它们不仅能使你们领受主晚餐时得着些果效，而且，尤其是得着喜乐和安慰。</w:t>
      </w:r>
    </w:p>
    <w:p w14:paraId="72DFDF57">
      <w:pPr>
        <w:pStyle w:val="10"/>
        <w:rPr>
          <w:rFonts w:hint="eastAsia"/>
          <w:u w:val="none" w:color="auto"/>
        </w:rPr>
      </w:pPr>
    </w:p>
    <w:p w14:paraId="33798B54">
      <w:pPr>
        <w:pStyle w:val="10"/>
        <w:rPr>
          <w:rFonts w:hint="eastAsia"/>
          <w:u w:val="none" w:color="auto"/>
        </w:rPr>
      </w:pPr>
      <w:r>
        <w:rPr>
          <w:rFonts w:hint="eastAsia"/>
          <w:u w:val="none" w:color="auto"/>
        </w:rPr>
        <w:t>In this regard, some things are to be avoided and others to be practiced.</w:t>
      </w:r>
    </w:p>
    <w:p w14:paraId="4C2F10FD">
      <w:pPr>
        <w:pStyle w:val="10"/>
        <w:rPr>
          <w:rFonts w:hint="eastAsia"/>
          <w:u w:val="none" w:color="auto"/>
        </w:rPr>
      </w:pPr>
      <w:r>
        <w:rPr>
          <w:rFonts w:hint="eastAsia"/>
          <w:u w:val="none" w:color="auto"/>
        </w:rPr>
        <w:t>在这方面，有些事当避免，有些事当实行。</w:t>
      </w:r>
    </w:p>
    <w:p w14:paraId="39B805B3">
      <w:pPr>
        <w:pStyle w:val="10"/>
        <w:rPr>
          <w:rFonts w:hint="eastAsia"/>
          <w:u w:val="none" w:color="auto"/>
        </w:rPr>
      </w:pPr>
    </w:p>
    <w:p w14:paraId="165E91BE">
      <w:pPr>
        <w:pStyle w:val="10"/>
        <w:rPr>
          <w:rFonts w:hint="eastAsia"/>
          <w:u w:val="none" w:color="auto"/>
        </w:rPr>
      </w:pPr>
      <w:r>
        <w:rPr>
          <w:rFonts w:hint="eastAsia"/>
          <w:u w:val="none" w:color="auto"/>
        </w:rPr>
        <w:t>Regarding that which is to be avoided, we counsel you,</w:t>
      </w:r>
    </w:p>
    <w:p w14:paraId="49167A42">
      <w:pPr>
        <w:pStyle w:val="10"/>
        <w:rPr>
          <w:rFonts w:hint="eastAsia"/>
          <w:u w:val="none" w:color="auto"/>
        </w:rPr>
      </w:pPr>
      <w:r>
        <w:rPr>
          <w:rFonts w:hint="eastAsia"/>
          <w:u w:val="none" w:color="auto"/>
        </w:rPr>
        <w:t>关于当避免之事，我们劝告你，</w:t>
      </w:r>
    </w:p>
    <w:p w14:paraId="618BD7DC">
      <w:pPr>
        <w:pStyle w:val="10"/>
        <w:rPr>
          <w:rFonts w:hint="eastAsia"/>
          <w:u w:val="none" w:color="auto"/>
        </w:rPr>
      </w:pPr>
    </w:p>
    <w:p w14:paraId="083C65BD">
      <w:pPr>
        <w:pStyle w:val="10"/>
        <w:rPr>
          <w:rFonts w:hint="eastAsia"/>
          <w:u w:val="none" w:color="auto"/>
        </w:rPr>
      </w:pPr>
      <w:r>
        <w:rPr>
          <w:rFonts w:hint="eastAsia"/>
          <w:u w:val="none" w:color="auto"/>
        </w:rPr>
        <w:t>First, not to focus too much on the external aspects of the Lord’s Supper, such as, for instance, the bread, the wine, the breaking of the bread, the act of eating and drinking, etc., or whatever else one is accustomed to do at that occasion.</w:t>
      </w:r>
    </w:p>
    <w:p w14:paraId="0AA6593E">
      <w:pPr>
        <w:pStyle w:val="10"/>
        <w:rPr>
          <w:rFonts w:hint="eastAsia"/>
          <w:u w:val="none" w:color="auto"/>
        </w:rPr>
      </w:pPr>
      <w:r>
        <w:rPr>
          <w:rFonts w:hint="eastAsia"/>
          <w:u w:val="none" w:color="auto"/>
        </w:rPr>
        <w:t>首先，不要过分注重主晚餐的外在方面，例如，饼、酒、擘饼、吃喝的行为等等，或在那场合人习惯做的任何其他事。</w:t>
      </w:r>
    </w:p>
    <w:p w14:paraId="19F056D9">
      <w:pPr>
        <w:pStyle w:val="10"/>
        <w:rPr>
          <w:rFonts w:hint="eastAsia"/>
          <w:u w:val="none" w:color="auto"/>
        </w:rPr>
      </w:pPr>
    </w:p>
    <w:p w14:paraId="18285244">
      <w:pPr>
        <w:pStyle w:val="10"/>
        <w:rPr>
          <w:rFonts w:hint="eastAsia"/>
          <w:u w:val="none" w:color="auto"/>
        </w:rPr>
      </w:pPr>
      <w:r>
        <w:rPr>
          <w:rFonts w:hint="eastAsia"/>
          <w:u w:val="none" w:color="auto"/>
        </w:rPr>
        <w:t>You might then be inclined to consider them to be the primary causes from which you would expect and anticipate your spiritual joy.</w:t>
      </w:r>
    </w:p>
    <w:p w14:paraId="7FA7AFC7">
      <w:pPr>
        <w:pStyle w:val="10"/>
        <w:rPr>
          <w:rFonts w:hint="eastAsia"/>
          <w:u w:val="none" w:color="auto"/>
        </w:rPr>
      </w:pPr>
      <w:r>
        <w:rPr>
          <w:rFonts w:hint="eastAsia"/>
          <w:u w:val="none" w:color="auto"/>
        </w:rPr>
        <w:t>那时你可能会倾向于认为它们是你期望和预料你属灵喜乐的主要原因。</w:t>
      </w:r>
    </w:p>
    <w:p w14:paraId="67DD7830">
      <w:pPr>
        <w:pStyle w:val="10"/>
        <w:rPr>
          <w:rFonts w:hint="eastAsia"/>
          <w:u w:val="none" w:color="auto"/>
        </w:rPr>
      </w:pPr>
    </w:p>
    <w:p w14:paraId="66CD791F">
      <w:pPr>
        <w:pStyle w:val="10"/>
        <w:rPr>
          <w:rFonts w:hint="eastAsia"/>
          <w:u w:val="none" w:color="auto"/>
        </w:rPr>
      </w:pPr>
      <w:r>
        <w:rPr>
          <w:rFonts w:hint="eastAsia"/>
          <w:u w:val="none" w:color="auto"/>
        </w:rPr>
        <w:t>You may, however, use them as means to that end.</w:t>
      </w:r>
    </w:p>
    <w:p w14:paraId="7C392142">
      <w:pPr>
        <w:pStyle w:val="10"/>
        <w:rPr>
          <w:rFonts w:hint="eastAsia"/>
          <w:u w:val="none" w:color="auto"/>
        </w:rPr>
      </w:pPr>
      <w:r>
        <w:rPr>
          <w:rFonts w:hint="eastAsia"/>
          <w:u w:val="none" w:color="auto"/>
        </w:rPr>
        <w:t>然而，你可以将它们作为达到那个目的的手段。</w:t>
      </w:r>
    </w:p>
    <w:p w14:paraId="0A1FBF15">
      <w:pPr>
        <w:pStyle w:val="10"/>
        <w:rPr>
          <w:rFonts w:hint="eastAsia"/>
          <w:u w:val="none" w:color="auto"/>
        </w:rPr>
      </w:pPr>
    </w:p>
    <w:p w14:paraId="7A55586E">
      <w:pPr>
        <w:pStyle w:val="10"/>
        <w:rPr>
          <w:rFonts w:hint="eastAsia"/>
          <w:u w:val="none" w:color="auto"/>
        </w:rPr>
      </w:pPr>
      <w:r>
        <w:rPr>
          <w:rFonts w:hint="eastAsia"/>
          <w:u w:val="none" w:color="auto"/>
        </w:rPr>
        <w:t>And you should focus all your attention and senses on them, without letting your eyes flit back and forth as some very foolishly do; but when you do, you are to do so without ending or resting in them.</w:t>
      </w:r>
    </w:p>
    <w:p w14:paraId="15EC7C54">
      <w:pPr>
        <w:pStyle w:val="10"/>
        <w:rPr>
          <w:rFonts w:hint="eastAsia"/>
          <w:u w:val="none" w:color="auto"/>
        </w:rPr>
      </w:pPr>
      <w:r>
        <w:rPr>
          <w:rFonts w:hint="eastAsia"/>
          <w:u w:val="none" w:color="auto"/>
        </w:rPr>
        <w:t>你应该把所有的注意力和感官都集中在它们身上，不要像一些非常愚蠢的人那样让你的眼睛飘忽不定；但是，当你这样做的时候，你不要在它们里面终止或安息。</w:t>
      </w:r>
    </w:p>
    <w:p w14:paraId="3FA220E8">
      <w:pPr>
        <w:pStyle w:val="10"/>
        <w:rPr>
          <w:rFonts w:hint="eastAsia"/>
          <w:u w:val="none" w:color="auto"/>
        </w:rPr>
      </w:pPr>
    </w:p>
    <w:p w14:paraId="103D33EA">
      <w:pPr>
        <w:pStyle w:val="10"/>
        <w:rPr>
          <w:rFonts w:hint="eastAsia"/>
          <w:u w:val="none" w:color="auto"/>
        </w:rPr>
      </w:pPr>
      <w:r>
        <w:rPr>
          <w:rFonts w:hint="eastAsia"/>
          <w:u w:val="none" w:color="auto"/>
        </w:rPr>
        <w:t>Rather, you should look to God by means of them, supplicating for and expecting your joy from Him alone who is the sole fountain of joy.</w:t>
      </w:r>
    </w:p>
    <w:p w14:paraId="5CA1D9D8">
      <w:pPr>
        <w:pStyle w:val="10"/>
        <w:rPr>
          <w:rFonts w:hint="eastAsia"/>
          <w:u w:val="none" w:color="auto"/>
        </w:rPr>
      </w:pPr>
      <w:r>
        <w:rPr>
          <w:rFonts w:hint="eastAsia"/>
          <w:u w:val="none" w:color="auto"/>
        </w:rPr>
        <w:t>相反，你当藉着它们仰望上帝，单单向祂祈求并期盼你的喜乐，祂是喜乐的唯一泉源。</w:t>
      </w:r>
    </w:p>
    <w:p w14:paraId="41F28C41">
      <w:pPr>
        <w:pStyle w:val="10"/>
        <w:rPr>
          <w:rFonts w:hint="eastAsia"/>
          <w:u w:val="none" w:color="auto"/>
        </w:rPr>
      </w:pPr>
    </w:p>
    <w:p w14:paraId="01564CED">
      <w:pPr>
        <w:pStyle w:val="10"/>
        <w:rPr>
          <w:rFonts w:hint="eastAsia"/>
          <w:u w:val="none" w:color="auto"/>
        </w:rPr>
      </w:pPr>
      <w:r>
        <w:rPr>
          <w:rFonts w:hint="eastAsia"/>
          <w:u w:val="none" w:color="auto"/>
        </w:rPr>
        <w:t>Otherwise, if you do not look beyond the outward things, you will become either popish in considering a little piece of bread and a sip of wine to be your God, or will become Lutheran by seeking Christ, the consolation of Israel, where He is not to be found.</w:t>
      </w:r>
    </w:p>
    <w:p w14:paraId="2DAB8F88">
      <w:pPr>
        <w:pStyle w:val="10"/>
        <w:rPr>
          <w:rFonts w:hint="eastAsia"/>
          <w:u w:val="none" w:color="auto"/>
        </w:rPr>
      </w:pPr>
      <w:r>
        <w:rPr>
          <w:rFonts w:hint="eastAsia"/>
          <w:u w:val="none" w:color="auto"/>
        </w:rPr>
        <w:t>否则，如果你不超越外在的事物，你就会变得要么像天主教徒一样，把一小块饼和一口酒当作你的上帝，要么像路德宗一样，在基督，以色列的安慰，所不在之处去寻找祂。</w:t>
      </w:r>
    </w:p>
    <w:p w14:paraId="5E4BBFAA">
      <w:pPr>
        <w:pStyle w:val="10"/>
        <w:rPr>
          <w:rFonts w:hint="eastAsia"/>
          <w:u w:val="none" w:color="auto"/>
        </w:rPr>
      </w:pPr>
    </w:p>
    <w:p w14:paraId="5E84CFC5">
      <w:pPr>
        <w:pStyle w:val="10"/>
        <w:rPr>
          <w:rFonts w:hint="eastAsia"/>
          <w:u w:val="none" w:color="auto"/>
        </w:rPr>
      </w:pPr>
      <w:r>
        <w:rPr>
          <w:rFonts w:hint="eastAsia"/>
          <w:u w:val="none" w:color="auto"/>
        </w:rPr>
        <w:t>Or you may degenerate to another form of shameful idolatry, wanting to ascribe to mere creatures a work that can only be ascribed to the God of heaven, and thereby you will bypass the fountain of living waters, hewing out “cisterns, broken cisterns, that can hold no water” (Jer. 2:13).1</w:t>
      </w:r>
    </w:p>
    <w:p w14:paraId="297B5EB6">
      <w:pPr>
        <w:pStyle w:val="10"/>
        <w:rPr>
          <w:rFonts w:hint="eastAsia"/>
          <w:u w:val="none" w:color="auto"/>
        </w:rPr>
      </w:pPr>
      <w:r>
        <w:rPr>
          <w:rFonts w:hint="eastAsia"/>
          <w:u w:val="none" w:color="auto"/>
        </w:rPr>
        <w:t>或者你可能堕落到另一种可耻的偶像崇拜形式，想要将一个只能归于天上上帝的工作归于受造之物，从而你将绕过活水的泉源，为自己凿出“池子，是破裂不能存水的池子”（耶 2:13）。1</w:t>
      </w:r>
    </w:p>
    <w:p w14:paraId="0A9D8BAA">
      <w:pPr>
        <w:pStyle w:val="10"/>
        <w:rPr>
          <w:rFonts w:hint="eastAsia"/>
          <w:u w:val="none" w:color="auto"/>
        </w:rPr>
      </w:pPr>
    </w:p>
    <w:p w14:paraId="3AD4FA8A">
      <w:pPr>
        <w:pStyle w:val="10"/>
        <w:rPr>
          <w:rFonts w:hint="eastAsia"/>
          <w:u w:val="none" w:color="auto"/>
        </w:rPr>
      </w:pPr>
      <w:r>
        <w:rPr>
          <w:rFonts w:hint="eastAsia"/>
          <w:u w:val="none" w:color="auto"/>
        </w:rPr>
        <w:t>You are thus to set aside any notion that you will obtain this joy in a manner that you may have imagined.</w:t>
      </w:r>
    </w:p>
    <w:p w14:paraId="16F88938">
      <w:pPr>
        <w:pStyle w:val="10"/>
        <w:rPr>
          <w:rFonts w:hint="eastAsia"/>
          <w:u w:val="none" w:color="auto"/>
        </w:rPr>
      </w:pPr>
      <w:r>
        <w:rPr>
          <w:rFonts w:hint="eastAsia"/>
          <w:u w:val="none" w:color="auto"/>
        </w:rPr>
        <w:t>因此，你当摒弃任何你可能想象的、能获得这喜乐的方式。</w:t>
      </w:r>
    </w:p>
    <w:p w14:paraId="45DB93E2">
      <w:pPr>
        <w:pStyle w:val="10"/>
        <w:rPr>
          <w:rFonts w:hint="eastAsia"/>
          <w:u w:val="none" w:color="auto"/>
        </w:rPr>
      </w:pPr>
    </w:p>
    <w:p w14:paraId="623B86E7">
      <w:pPr>
        <w:pStyle w:val="10"/>
        <w:rPr>
          <w:rFonts w:hint="eastAsia"/>
          <w:u w:val="none" w:color="auto"/>
        </w:rPr>
      </w:pPr>
      <w:r>
        <w:rPr>
          <w:rFonts w:hint="eastAsia"/>
          <w:u w:val="none" w:color="auto"/>
        </w:rPr>
        <w:t>In fact, if you were thus able to derive joy from the Lord’s Supper, it would follow irrefutably that all, including yourself, who use the external signs would experience this joy as much as you would, even if they were but dogs and swine.</w:t>
      </w:r>
    </w:p>
    <w:p w14:paraId="23E8B526">
      <w:pPr>
        <w:pStyle w:val="10"/>
        <w:rPr>
          <w:rFonts w:hint="eastAsia"/>
          <w:u w:val="none" w:color="auto"/>
        </w:rPr>
      </w:pPr>
      <w:r>
        <w:rPr>
          <w:rFonts w:hint="eastAsia"/>
          <w:u w:val="none" w:color="auto"/>
        </w:rPr>
        <w:t>事实上，如果你能因此从主晚餐中获得喜乐，那么无可辩驳地，所有使用外在记号的人，包括你自己，都会像你一样体验到这种喜乐，即使他们只是狗和猪。</w:t>
      </w:r>
    </w:p>
    <w:p w14:paraId="4F1F3169">
      <w:pPr>
        <w:pStyle w:val="10"/>
        <w:rPr>
          <w:rFonts w:hint="eastAsia"/>
          <w:u w:val="none" w:color="auto"/>
        </w:rPr>
      </w:pPr>
    </w:p>
    <w:p w14:paraId="2DBC2D6D">
      <w:pPr>
        <w:pStyle w:val="10"/>
        <w:rPr>
          <w:rFonts w:hint="eastAsia"/>
          <w:u w:val="none" w:color="auto"/>
        </w:rPr>
      </w:pPr>
      <w:r>
        <w:rPr>
          <w:rFonts w:hint="eastAsia"/>
          <w:u w:val="none" w:color="auto"/>
        </w:rPr>
        <w:t>Then they would in reality become partakers of this joy as much as you would.</w:t>
      </w:r>
    </w:p>
    <w:p w14:paraId="28CB608C">
      <w:pPr>
        <w:pStyle w:val="10"/>
        <w:rPr>
          <w:rFonts w:hint="eastAsia"/>
          <w:u w:val="none" w:color="auto"/>
        </w:rPr>
      </w:pPr>
      <w:r>
        <w:rPr>
          <w:rFonts w:hint="eastAsia"/>
          <w:u w:val="none" w:color="auto"/>
        </w:rPr>
        <w:t>那时他们实际上就会像你一样，成为这喜乐的分享者。</w:t>
      </w:r>
    </w:p>
    <w:p w14:paraId="0C0861EE">
      <w:pPr>
        <w:pStyle w:val="10"/>
        <w:rPr>
          <w:rFonts w:hint="eastAsia"/>
          <w:u w:val="none" w:color="auto"/>
        </w:rPr>
      </w:pPr>
    </w:p>
    <w:p w14:paraId="7DE0FE78">
      <w:pPr>
        <w:pStyle w:val="10"/>
        <w:rPr>
          <w:rFonts w:hint="eastAsia"/>
          <w:u w:val="none" w:color="auto"/>
        </w:rPr>
      </w:pPr>
      <w:r>
        <w:rPr>
          <w:rFonts w:hint="eastAsia"/>
          <w:u w:val="none" w:color="auto"/>
        </w:rPr>
        <w:t>Second, you are not to trust in and rest upon the quality and worthiness of your preparation.</w:t>
      </w:r>
    </w:p>
    <w:p w14:paraId="3EA16E95">
      <w:pPr>
        <w:pStyle w:val="10"/>
        <w:rPr>
          <w:rFonts w:hint="eastAsia"/>
          <w:u w:val="none" w:color="auto"/>
        </w:rPr>
      </w:pPr>
      <w:r>
        <w:rPr>
          <w:rFonts w:hint="eastAsia"/>
          <w:u w:val="none" w:color="auto"/>
        </w:rPr>
        <w:t>其次，你不可信靠并安息于你预备的质量和价值。</w:t>
      </w:r>
    </w:p>
    <w:p w14:paraId="13134754">
      <w:pPr>
        <w:pStyle w:val="10"/>
        <w:rPr>
          <w:rFonts w:hint="eastAsia"/>
          <w:u w:val="none" w:color="auto"/>
        </w:rPr>
      </w:pPr>
    </w:p>
    <w:p w14:paraId="1C1C2036">
      <w:pPr>
        <w:pStyle w:val="10"/>
        <w:rPr>
          <w:rFonts w:hint="eastAsia"/>
          <w:u w:val="none" w:color="auto"/>
        </w:rPr>
      </w:pPr>
      <w:r>
        <w:rPr>
          <w:rFonts w:hint="eastAsia"/>
          <w:u w:val="none" w:color="auto"/>
        </w:rPr>
        <w:t>Many err grievously in this regard.</w:t>
      </w:r>
    </w:p>
    <w:p w14:paraId="574C31D5">
      <w:pPr>
        <w:pStyle w:val="10"/>
        <w:rPr>
          <w:rFonts w:hint="eastAsia"/>
          <w:u w:val="none" w:color="auto"/>
        </w:rPr>
      </w:pPr>
      <w:r>
        <w:rPr>
          <w:rFonts w:hint="eastAsia"/>
          <w:u w:val="none" w:color="auto"/>
        </w:rPr>
        <w:t>许多人在这方面犯了严重的错误。</w:t>
      </w:r>
    </w:p>
    <w:p w14:paraId="54FFCFBA">
      <w:pPr>
        <w:pStyle w:val="10"/>
        <w:rPr>
          <w:rFonts w:hint="eastAsia"/>
          <w:u w:val="none" w:color="auto"/>
        </w:rPr>
      </w:pPr>
    </w:p>
    <w:p w14:paraId="56885EA2">
      <w:pPr>
        <w:pStyle w:val="10"/>
        <w:rPr>
          <w:rFonts w:hint="eastAsia"/>
          <w:u w:val="none" w:color="auto"/>
        </w:rPr>
      </w:pPr>
      <w:r>
        <w:rPr>
          <w:rFonts w:hint="eastAsia"/>
          <w:u w:val="none" w:color="auto"/>
        </w:rPr>
        <w:t>They view their preparation not only as a means whereby their souls are rendered more fit to experience this spiritual joy, but also as a basis for and reason why God should bestow this joy upon them in a more abundant and sure manner.</w:t>
      </w:r>
    </w:p>
    <w:p w14:paraId="1D7B18A9">
      <w:pPr>
        <w:pStyle w:val="10"/>
        <w:rPr>
          <w:rFonts w:hint="eastAsia"/>
          <w:u w:val="none" w:color="auto"/>
        </w:rPr>
      </w:pPr>
      <w:r>
        <w:rPr>
          <w:rFonts w:hint="eastAsia"/>
          <w:u w:val="none" w:color="auto"/>
        </w:rPr>
        <w:t>他们不仅将自己的预备视为使他们的灵魂更适合体验这属灵喜乐的途径，而且也视为上帝应更丰盛、更确定地将这喜乐赐给他们的根据和理由。</w:t>
      </w:r>
    </w:p>
    <w:p w14:paraId="449B6FA0">
      <w:pPr>
        <w:pStyle w:val="10"/>
        <w:rPr>
          <w:rFonts w:hint="eastAsia"/>
          <w:u w:val="none" w:color="auto"/>
        </w:rPr>
      </w:pPr>
    </w:p>
    <w:p w14:paraId="2FCC3593">
      <w:pPr>
        <w:pStyle w:val="10"/>
        <w:rPr>
          <w:rFonts w:hint="eastAsia"/>
          <w:u w:val="none" w:color="auto"/>
        </w:rPr>
      </w:pPr>
      <w:r>
        <w:rPr>
          <w:rFonts w:hint="eastAsia"/>
          <w:u w:val="none" w:color="auto"/>
        </w:rPr>
        <w:t>For this reason, God will often not give them a greater measure of this joy (Luke 18:12–13).</w:t>
      </w:r>
    </w:p>
    <w:p w14:paraId="6652BA55">
      <w:pPr>
        <w:pStyle w:val="10"/>
        <w:rPr>
          <w:rFonts w:hint="eastAsia"/>
          <w:u w:val="none" w:color="auto"/>
        </w:rPr>
      </w:pPr>
      <w:r>
        <w:rPr>
          <w:rFonts w:hint="eastAsia"/>
          <w:u w:val="none" w:color="auto"/>
        </w:rPr>
        <w:t>因此，上帝常常不会给他们更大程度的这种喜乐（路 18:12-13）。</w:t>
      </w:r>
    </w:p>
    <w:p w14:paraId="0EE7F32D">
      <w:pPr>
        <w:pStyle w:val="10"/>
        <w:rPr>
          <w:rFonts w:hint="eastAsia"/>
          <w:u w:val="none" w:color="auto"/>
        </w:rPr>
      </w:pPr>
    </w:p>
    <w:p w14:paraId="35FD0089">
      <w:pPr>
        <w:pStyle w:val="10"/>
        <w:rPr>
          <w:rFonts w:hint="eastAsia"/>
          <w:u w:val="none" w:color="auto"/>
        </w:rPr>
      </w:pPr>
      <w:r>
        <w:rPr>
          <w:rFonts w:hint="eastAsia"/>
          <w:u w:val="none" w:color="auto"/>
        </w:rPr>
        <w:t>He rather denies and withholds it because He perceives that as a result of such inclinations they will no longer consider His sovereign love as the root of this joy, but rather look for this joy to some extent within themselves.</w:t>
      </w:r>
    </w:p>
    <w:p w14:paraId="2CF791FF">
      <w:pPr>
        <w:pStyle w:val="10"/>
        <w:rPr>
          <w:rFonts w:hint="eastAsia"/>
          <w:u w:val="none" w:color="auto"/>
        </w:rPr>
      </w:pPr>
      <w:r>
        <w:rPr>
          <w:rFonts w:hint="eastAsia"/>
          <w:u w:val="none" w:color="auto"/>
        </w:rPr>
        <w:t>祂反而否认并扣留它，因为祂察觉到，由于这种倾向，他们将不再视祂主权的爱为这喜乐的根源，而是在某种程度上在自己里面寻找这喜乐。</w:t>
      </w:r>
    </w:p>
    <w:p w14:paraId="20E31446">
      <w:pPr>
        <w:pStyle w:val="10"/>
        <w:rPr>
          <w:rFonts w:hint="eastAsia"/>
          <w:u w:val="none" w:color="auto"/>
        </w:rPr>
      </w:pPr>
    </w:p>
    <w:p w14:paraId="5168DAF5">
      <w:pPr>
        <w:pStyle w:val="10"/>
        <w:rPr>
          <w:rFonts w:hint="eastAsia"/>
          <w:u w:val="none" w:color="auto"/>
        </w:rPr>
      </w:pPr>
      <w:r>
        <w:rPr>
          <w:rFonts w:hint="eastAsia"/>
          <w:u w:val="none" w:color="auto"/>
        </w:rPr>
        <w:t>This explains why it frequently happens that many troubled souls who have prepared themselves but little and who yet look entirely outside of themselves and expect it from Christ alone derive more comfort from the Lord’s Supper than many who assume they have prepared themselves well and are therefore fit to receive this joy.</w:t>
      </w:r>
    </w:p>
    <w:p w14:paraId="20F0898E">
      <w:pPr>
        <w:pStyle w:val="10"/>
        <w:rPr>
          <w:rFonts w:hint="eastAsia"/>
          <w:u w:val="none" w:color="auto"/>
        </w:rPr>
      </w:pPr>
      <w:r>
        <w:rPr>
          <w:rFonts w:hint="eastAsia"/>
          <w:u w:val="none" w:color="auto"/>
        </w:rPr>
        <w:t>这解释了为何常常有许多 troubled 的灵魂，虽然预备得很少，却完全仰望自己以外，单单期盼从基督那里得着，结果从主晚餐中得到的安慰，比许多自以为预备得好、因此配得这喜乐的人还多。</w:t>
      </w:r>
    </w:p>
    <w:p w14:paraId="695ABC79">
      <w:pPr>
        <w:pStyle w:val="10"/>
        <w:rPr>
          <w:rFonts w:hint="eastAsia"/>
          <w:u w:val="none" w:color="auto"/>
        </w:rPr>
      </w:pPr>
    </w:p>
    <w:p w14:paraId="0ACF3F77">
      <w:pPr>
        <w:pStyle w:val="10"/>
        <w:rPr>
          <w:rFonts w:hint="eastAsia"/>
          <w:u w:val="none" w:color="auto"/>
        </w:rPr>
      </w:pPr>
      <w:r>
        <w:rPr>
          <w:rFonts w:hint="eastAsia"/>
          <w:u w:val="none" w:color="auto"/>
        </w:rPr>
        <w:t>Having said this, however, we do not wish to dissuade Christians from preparing themselves for the Lord’s Supper as well as they possibly may be able.</w:t>
      </w:r>
    </w:p>
    <w:p w14:paraId="5C9E6E79">
      <w:pPr>
        <w:pStyle w:val="10"/>
        <w:rPr>
          <w:rFonts w:hint="eastAsia"/>
          <w:u w:val="none" w:color="auto"/>
        </w:rPr>
      </w:pPr>
      <w:r>
        <w:rPr>
          <w:rFonts w:hint="eastAsia"/>
          <w:u w:val="none" w:color="auto"/>
        </w:rPr>
        <w:t>然而，说了这些之后，我们并非要劝阻基督徒不要尽其所能地预备自己领受主晚餐。</w:t>
      </w:r>
    </w:p>
    <w:p w14:paraId="23C7F828">
      <w:pPr>
        <w:pStyle w:val="10"/>
        <w:rPr>
          <w:rFonts w:hint="eastAsia"/>
          <w:u w:val="none" w:color="auto"/>
        </w:rPr>
      </w:pPr>
    </w:p>
    <w:p w14:paraId="730FF551">
      <w:pPr>
        <w:pStyle w:val="10"/>
        <w:rPr>
          <w:rFonts w:hint="eastAsia"/>
          <w:u w:val="none" w:color="auto"/>
        </w:rPr>
      </w:pPr>
      <w:r>
        <w:rPr>
          <w:rFonts w:hint="eastAsia"/>
          <w:u w:val="none" w:color="auto"/>
        </w:rPr>
        <w:t>Rather, I wish to admonish them not to put their trust in their preparation, as the flesh often does so in a most subtle manner.</w:t>
      </w:r>
    </w:p>
    <w:p w14:paraId="2B8FBE54">
      <w:pPr>
        <w:pStyle w:val="10"/>
        <w:rPr>
          <w:rFonts w:hint="eastAsia"/>
          <w:u w:val="none" w:color="auto"/>
        </w:rPr>
      </w:pPr>
      <w:r>
        <w:rPr>
          <w:rFonts w:hint="eastAsia"/>
          <w:u w:val="none" w:color="auto"/>
        </w:rPr>
        <w:t>相反，我希望告诫他们，不要信靠自己的预备，因为肉体常常以一种极其微妙的方式这样做。</w:t>
      </w:r>
    </w:p>
    <w:p w14:paraId="2E4738F8">
      <w:pPr>
        <w:pStyle w:val="10"/>
        <w:rPr>
          <w:rFonts w:hint="eastAsia"/>
          <w:u w:val="none" w:color="auto"/>
        </w:rPr>
      </w:pPr>
    </w:p>
    <w:p w14:paraId="4E1BF8EB">
      <w:pPr>
        <w:pStyle w:val="10"/>
        <w:rPr>
          <w:rFonts w:hint="eastAsia"/>
          <w:u w:val="none" w:color="auto"/>
        </w:rPr>
      </w:pPr>
      <w:r>
        <w:rPr>
          <w:rFonts w:hint="eastAsia"/>
          <w:u w:val="none" w:color="auto"/>
        </w:rPr>
        <w:t>They thereby defile their preparation, persuading themselves that joy will follow upon their actions, and they fail to be greatly ashamed about their brazenness.</w:t>
      </w:r>
    </w:p>
    <w:p w14:paraId="46723EF8">
      <w:pPr>
        <w:pStyle w:val="10"/>
        <w:rPr>
          <w:rFonts w:hint="eastAsia"/>
          <w:u w:val="none" w:color="auto"/>
        </w:rPr>
      </w:pPr>
      <w:r>
        <w:rPr>
          <w:rFonts w:hint="eastAsia"/>
          <w:u w:val="none" w:color="auto"/>
        </w:rPr>
        <w:t>他们因此玷污了他们的预备，说服自己喜乐将随他们的行为而来，并且他们对自己的 brazenness 毫不羞愧。</w:t>
      </w:r>
    </w:p>
    <w:p w14:paraId="6EFC81BF">
      <w:pPr>
        <w:pStyle w:val="10"/>
        <w:rPr>
          <w:rFonts w:hint="eastAsia"/>
          <w:u w:val="none" w:color="auto"/>
        </w:rPr>
      </w:pPr>
    </w:p>
    <w:p w14:paraId="22D0DBAC">
      <w:pPr>
        <w:pStyle w:val="10"/>
        <w:rPr>
          <w:rFonts w:hint="eastAsia"/>
          <w:u w:val="none" w:color="auto"/>
        </w:rPr>
      </w:pPr>
      <w:r>
        <w:rPr>
          <w:rFonts w:hint="eastAsia"/>
          <w:u w:val="none" w:color="auto"/>
        </w:rPr>
        <w:t>No preparation will achieve anything with God for its own sake, but it is only in the name of Christ that our preparation can be presented before God.</w:t>
      </w:r>
    </w:p>
    <w:p w14:paraId="14590480">
      <w:pPr>
        <w:pStyle w:val="10"/>
        <w:rPr>
          <w:rFonts w:hint="eastAsia"/>
          <w:u w:val="none" w:color="auto"/>
        </w:rPr>
      </w:pPr>
      <w:r>
        <w:rPr>
          <w:rFonts w:hint="eastAsia"/>
          <w:u w:val="none" w:color="auto"/>
        </w:rPr>
        <w:t>任何预备本身都不能在上帝面前成就什么，只有奉基督的名，我们的预备才能呈现在上帝面前。</w:t>
      </w:r>
    </w:p>
    <w:p w14:paraId="66F6109C">
      <w:pPr>
        <w:pStyle w:val="10"/>
        <w:rPr>
          <w:rFonts w:hint="eastAsia"/>
          <w:u w:val="none" w:color="auto"/>
        </w:rPr>
      </w:pPr>
    </w:p>
    <w:p w14:paraId="4FA47549">
      <w:pPr>
        <w:pStyle w:val="10"/>
        <w:rPr>
          <w:rFonts w:hint="eastAsia"/>
          <w:u w:val="none" w:color="auto"/>
        </w:rPr>
      </w:pPr>
      <w:r>
        <w:rPr>
          <w:rFonts w:hint="eastAsia"/>
          <w:u w:val="none" w:color="auto"/>
        </w:rPr>
        <w:t>Third, if you are very despondent and leaning toward melancholy, and you proceed to partake of the Lord’s Supper, see to it that you do not dwell on the disturbing and unsettling thoughts regarding your sins and failures.</w:t>
      </w:r>
    </w:p>
    <w:p w14:paraId="58D1DBB8">
      <w:pPr>
        <w:pStyle w:val="10"/>
        <w:rPr>
          <w:rFonts w:hint="eastAsia"/>
          <w:u w:val="none" w:color="auto"/>
        </w:rPr>
      </w:pPr>
      <w:r>
        <w:rPr>
          <w:rFonts w:hint="eastAsia"/>
          <w:u w:val="none" w:color="auto"/>
        </w:rPr>
        <w:t>第三，如果你非常沮丧，倾向于忧郁，并且你去领受主晚餐，要确保你不要沉溺于关于你的罪和失败的、令人不安和烦扰的想法。</w:t>
      </w:r>
    </w:p>
    <w:p w14:paraId="021EACCD">
      <w:pPr>
        <w:pStyle w:val="10"/>
        <w:rPr>
          <w:rFonts w:hint="eastAsia"/>
          <w:u w:val="none" w:color="auto"/>
        </w:rPr>
      </w:pPr>
    </w:p>
    <w:p w14:paraId="310AC687">
      <w:pPr>
        <w:pStyle w:val="10"/>
        <w:rPr>
          <w:rFonts w:hint="eastAsia"/>
          <w:u w:val="none" w:color="auto"/>
        </w:rPr>
      </w:pPr>
      <w:r>
        <w:rPr>
          <w:rFonts w:hint="eastAsia"/>
          <w:u w:val="none" w:color="auto"/>
        </w:rPr>
        <w:t>To you who are in a state of despondency, we say that we do not wish to apply this rule categorically, as if they who partake of the Lord’s Supper should refrain from reflecting upon their sins.</w:t>
      </w:r>
    </w:p>
    <w:p w14:paraId="038D5028">
      <w:pPr>
        <w:pStyle w:val="10"/>
        <w:rPr>
          <w:rFonts w:hint="eastAsia"/>
          <w:u w:val="none" w:color="auto"/>
        </w:rPr>
      </w:pPr>
      <w:r>
        <w:rPr>
          <w:rFonts w:hint="eastAsia"/>
          <w:u w:val="none" w:color="auto"/>
        </w:rPr>
        <w:t>对于你们这些处于沮丧状态的人，我们说，我们不希望绝对地应用这条规则，仿佛那些领受主晚餐的人应该避免反思自己的罪。</w:t>
      </w:r>
    </w:p>
    <w:p w14:paraId="41849A3F">
      <w:pPr>
        <w:pStyle w:val="10"/>
        <w:rPr>
          <w:rFonts w:hint="eastAsia"/>
          <w:u w:val="none" w:color="auto"/>
        </w:rPr>
      </w:pPr>
    </w:p>
    <w:p w14:paraId="57A769C3">
      <w:pPr>
        <w:pStyle w:val="10"/>
        <w:rPr>
          <w:rFonts w:hint="eastAsia"/>
          <w:u w:val="none" w:color="auto"/>
        </w:rPr>
      </w:pPr>
      <w:r>
        <w:rPr>
          <w:rFonts w:hint="eastAsia"/>
          <w:u w:val="none" w:color="auto"/>
        </w:rPr>
        <w:t>On the contrary! We believe that if someone comes to the Lord’s Table in a somewhat sluggish and dull frame of mind, he must make a special effort to cause his dull heart to be broken so that the balm of grace may be all the more effective (Matt. 12:20).</w:t>
      </w:r>
    </w:p>
    <w:p w14:paraId="0E79F891">
      <w:pPr>
        <w:pStyle w:val="10"/>
        <w:rPr>
          <w:rFonts w:hint="eastAsia"/>
          <w:u w:val="none" w:color="auto"/>
        </w:rPr>
      </w:pPr>
      <w:r>
        <w:rPr>
          <w:rFonts w:hint="eastAsia"/>
          <w:u w:val="none" w:color="auto"/>
        </w:rPr>
        <w:t>恰恰相反！我们相信，如果有人带着某种迟钝和沉闷的心情来到主的桌前，他必须特别努力使他迟钝的心破碎，以便恩典的香膏能更有效（太 12:20）。</w:t>
      </w:r>
    </w:p>
    <w:p w14:paraId="54311F0B">
      <w:pPr>
        <w:pStyle w:val="10"/>
        <w:rPr>
          <w:rFonts w:hint="eastAsia"/>
          <w:u w:val="none" w:color="auto"/>
        </w:rPr>
      </w:pPr>
    </w:p>
    <w:p w14:paraId="761542CC">
      <w:pPr>
        <w:pStyle w:val="10"/>
        <w:rPr>
          <w:rFonts w:hint="eastAsia"/>
          <w:u w:val="none" w:color="auto"/>
        </w:rPr>
      </w:pPr>
      <w:r>
        <w:rPr>
          <w:rFonts w:hint="eastAsia"/>
          <w:u w:val="none" w:color="auto"/>
        </w:rPr>
        <w:t>Nevertheless, concerning you who are of a melancholy and weak disposition, we believe that now, namely, the time of preparation for the Lord’s Supper, is not the time to prune and carve even more, but rather that you should solely pursue the healing and refreshing of your soul.</w:t>
      </w:r>
    </w:p>
    <w:p w14:paraId="443CC0DA">
      <w:pPr>
        <w:pStyle w:val="10"/>
        <w:rPr>
          <w:rFonts w:hint="eastAsia"/>
          <w:u w:val="none" w:color="auto"/>
        </w:rPr>
      </w:pPr>
      <w:r>
        <w:rPr>
          <w:rFonts w:hint="eastAsia"/>
          <w:u w:val="none" w:color="auto"/>
        </w:rPr>
        <w:t>然而，对于你们这些性情忧郁软弱的人，我们相信现在，即预备主晚餐的时候，不是再修剪和雕刻的时候，而应当单单寻求灵魂的医治和苏醒。</w:t>
      </w:r>
    </w:p>
    <w:p w14:paraId="45945410">
      <w:pPr>
        <w:pStyle w:val="10"/>
        <w:rPr>
          <w:rFonts w:hint="eastAsia"/>
          <w:u w:val="none" w:color="auto"/>
        </w:rPr>
      </w:pPr>
    </w:p>
    <w:p w14:paraId="213AC288">
      <w:pPr>
        <w:pStyle w:val="10"/>
        <w:rPr>
          <w:rFonts w:hint="eastAsia"/>
          <w:u w:val="none" w:color="auto"/>
        </w:rPr>
      </w:pPr>
      <w:r>
        <w:rPr>
          <w:rFonts w:hint="eastAsia"/>
          <w:u w:val="none" w:color="auto"/>
        </w:rPr>
        <w:t>The reason why you so frequently leave the Lord’s Table without fruit and joy is because you have been wrongly engaged, having focused more on your sins and abominations than on the grace of Jesus Christ.</w:t>
      </w:r>
    </w:p>
    <w:p w14:paraId="30970CB8">
      <w:pPr>
        <w:pStyle w:val="10"/>
        <w:rPr>
          <w:rFonts w:hint="eastAsia"/>
          <w:u w:val="none" w:color="auto"/>
        </w:rPr>
      </w:pPr>
      <w:r>
        <w:rPr>
          <w:rFonts w:hint="eastAsia"/>
          <w:u w:val="none" w:color="auto"/>
        </w:rPr>
        <w:t>你之所以常常离开主的桌前而没有果子和喜乐，是因为你错误地投入，更多地专注于你的罪和可憎之事，而非耶稣基督的恩典。</w:t>
      </w:r>
    </w:p>
    <w:p w14:paraId="1E5B239B">
      <w:pPr>
        <w:pStyle w:val="10"/>
        <w:rPr>
          <w:rFonts w:hint="eastAsia"/>
          <w:u w:val="none" w:color="auto"/>
        </w:rPr>
      </w:pPr>
    </w:p>
    <w:p w14:paraId="7D354382">
      <w:pPr>
        <w:pStyle w:val="10"/>
        <w:rPr>
          <w:rFonts w:hint="eastAsia"/>
          <w:u w:val="none" w:color="auto"/>
        </w:rPr>
      </w:pPr>
      <w:r>
        <w:rPr>
          <w:rFonts w:hint="eastAsia"/>
          <w:u w:val="none" w:color="auto"/>
        </w:rPr>
        <w:t>Such melancholy reflections will so oppress you and engulf your heart that the sunshine of God’s comfort cannot penetrate.</w:t>
      </w:r>
    </w:p>
    <w:p w14:paraId="4D9AE770">
      <w:pPr>
        <w:pStyle w:val="10"/>
        <w:rPr>
          <w:rFonts w:hint="eastAsia"/>
          <w:u w:val="none" w:color="auto"/>
        </w:rPr>
      </w:pPr>
      <w:r>
        <w:rPr>
          <w:rFonts w:hint="eastAsia"/>
          <w:u w:val="none" w:color="auto"/>
        </w:rPr>
        <w:t>这样的忧郁反思会如此地压迫你，吞噬你的心，以致上帝安慰的阳光无法穿透。</w:t>
      </w:r>
    </w:p>
    <w:p w14:paraId="0FDE85B5">
      <w:pPr>
        <w:pStyle w:val="10"/>
        <w:rPr>
          <w:rFonts w:hint="eastAsia"/>
          <w:u w:val="none" w:color="auto"/>
        </w:rPr>
      </w:pPr>
    </w:p>
    <w:p w14:paraId="1BA17CA2">
      <w:pPr>
        <w:pStyle w:val="10"/>
        <w:rPr>
          <w:rFonts w:hint="eastAsia"/>
          <w:u w:val="none" w:color="auto"/>
        </w:rPr>
      </w:pPr>
      <w:r>
        <w:rPr>
          <w:rFonts w:hint="eastAsia"/>
          <w:u w:val="none" w:color="auto"/>
        </w:rPr>
        <w:t>The best way for you and all that are of a similar disposition is but to cast your souls, as wounded and broken as they may be, before the cross of Christ, longing and craving for the sweet efficacy of His healing blood.</w:t>
      </w:r>
    </w:p>
    <w:p w14:paraId="63488ED9">
      <w:pPr>
        <w:pStyle w:val="10"/>
        <w:rPr>
          <w:rFonts w:hint="eastAsia"/>
          <w:u w:val="none" w:color="auto"/>
        </w:rPr>
      </w:pPr>
      <w:r>
        <w:rPr>
          <w:rFonts w:hint="eastAsia"/>
          <w:u w:val="none" w:color="auto"/>
        </w:rPr>
        <w:t>对于你和所有有类似性情的人来说，最好的方法就是将你们的灵魂，无论它们是多么受伤和破碎，都投在基督的十字架前，渴望并切慕祂医治宝血的甘甜功效。</w:t>
      </w:r>
    </w:p>
    <w:p w14:paraId="437D82F1">
      <w:pPr>
        <w:pStyle w:val="10"/>
        <w:rPr>
          <w:rFonts w:hint="eastAsia"/>
          <w:u w:val="none" w:color="auto"/>
        </w:rPr>
      </w:pPr>
    </w:p>
    <w:p w14:paraId="7479221C">
      <w:pPr>
        <w:pStyle w:val="10"/>
        <w:rPr>
          <w:rFonts w:hint="eastAsia"/>
          <w:u w:val="none" w:color="auto"/>
        </w:rPr>
      </w:pPr>
      <w:r>
        <w:rPr>
          <w:rFonts w:hint="eastAsia"/>
          <w:u w:val="none" w:color="auto"/>
        </w:rPr>
        <w:t>Do so before you inflict new wounds in your soul.</w:t>
      </w:r>
    </w:p>
    <w:p w14:paraId="06B72575">
      <w:pPr>
        <w:pStyle w:val="10"/>
        <w:rPr>
          <w:rFonts w:hint="eastAsia"/>
          <w:u w:val="none" w:color="auto"/>
        </w:rPr>
      </w:pPr>
      <w:r>
        <w:rPr>
          <w:rFonts w:hint="eastAsia"/>
          <w:u w:val="none" w:color="auto"/>
        </w:rPr>
        <w:t>在你给自己的灵魂造成新的创伤之前，就这样做。</w:t>
      </w:r>
    </w:p>
    <w:p w14:paraId="56C3CD10">
      <w:pPr>
        <w:pStyle w:val="10"/>
        <w:rPr>
          <w:rFonts w:hint="eastAsia"/>
          <w:u w:val="none" w:color="auto"/>
        </w:rPr>
      </w:pPr>
    </w:p>
    <w:p w14:paraId="45D7D175">
      <w:pPr>
        <w:pStyle w:val="10"/>
        <w:rPr>
          <w:rFonts w:hint="eastAsia"/>
          <w:u w:val="none" w:color="auto"/>
        </w:rPr>
      </w:pPr>
      <w:r>
        <w:rPr>
          <w:rFonts w:hint="eastAsia"/>
          <w:u w:val="none" w:color="auto"/>
        </w:rPr>
        <w:t>You may say, “This would all be true if first I would have been sufficiently contrite and brokenhearted.”</w:t>
      </w:r>
    </w:p>
    <w:p w14:paraId="6D6669E5">
      <w:pPr>
        <w:pStyle w:val="10"/>
        <w:rPr>
          <w:rFonts w:hint="eastAsia"/>
          <w:u w:val="none" w:color="auto"/>
        </w:rPr>
      </w:pPr>
      <w:r>
        <w:rPr>
          <w:rFonts w:hint="eastAsia"/>
          <w:u w:val="none" w:color="auto"/>
        </w:rPr>
        <w:t>你可能会说：“如果我先有足够的痛悔和破碎的心，这一切就都是真的了。”</w:t>
      </w:r>
    </w:p>
    <w:p w14:paraId="6067CC1D">
      <w:pPr>
        <w:pStyle w:val="10"/>
        <w:rPr>
          <w:rFonts w:hint="eastAsia"/>
          <w:u w:val="none" w:color="auto"/>
        </w:rPr>
      </w:pPr>
    </w:p>
    <w:p w14:paraId="77DC3D38">
      <w:pPr>
        <w:pStyle w:val="10"/>
        <w:rPr>
          <w:rFonts w:hint="eastAsia"/>
          <w:u w:val="none" w:color="auto"/>
        </w:rPr>
      </w:pPr>
      <w:r>
        <w:rPr>
          <w:rFonts w:hint="eastAsia"/>
          <w:u w:val="none" w:color="auto"/>
        </w:rPr>
        <w:t>My reply is that it is not easy to determine the appropriate measure of such brokenheartedness.</w:t>
      </w:r>
    </w:p>
    <w:p w14:paraId="7EB6DD7D">
      <w:pPr>
        <w:pStyle w:val="10"/>
        <w:rPr>
          <w:rFonts w:hint="eastAsia"/>
          <w:u w:val="none" w:color="auto"/>
        </w:rPr>
      </w:pPr>
      <w:r>
        <w:rPr>
          <w:rFonts w:hint="eastAsia"/>
          <w:u w:val="none" w:color="auto"/>
        </w:rPr>
        <w:t>我的回答是，要确定这种心碎的适当程度并不容易。</w:t>
      </w:r>
    </w:p>
    <w:p w14:paraId="1D3D00A4">
      <w:pPr>
        <w:pStyle w:val="10"/>
        <w:rPr>
          <w:rFonts w:hint="eastAsia"/>
          <w:u w:val="none" w:color="auto"/>
        </w:rPr>
      </w:pPr>
    </w:p>
    <w:p w14:paraId="4656C49D">
      <w:pPr>
        <w:pStyle w:val="10"/>
        <w:rPr>
          <w:rFonts w:hint="eastAsia"/>
          <w:u w:val="none" w:color="auto"/>
        </w:rPr>
      </w:pPr>
      <w:r>
        <w:rPr>
          <w:rFonts w:hint="eastAsia"/>
          <w:u w:val="none" w:color="auto"/>
        </w:rPr>
        <w:t>However, it is deep enough to be considered upright if</w:t>
      </w:r>
    </w:p>
    <w:p w14:paraId="4FDA8E7F">
      <w:pPr>
        <w:pStyle w:val="10"/>
        <w:rPr>
          <w:rFonts w:hint="eastAsia"/>
          <w:u w:val="none" w:color="auto"/>
        </w:rPr>
      </w:pPr>
      <w:r>
        <w:rPr>
          <w:rFonts w:hint="eastAsia"/>
          <w:u w:val="none" w:color="auto"/>
        </w:rPr>
        <w:t>然而，如果</w:t>
      </w:r>
    </w:p>
    <w:p w14:paraId="6413F75E">
      <w:pPr>
        <w:pStyle w:val="10"/>
        <w:rPr>
          <w:rFonts w:hint="eastAsia"/>
          <w:u w:val="none" w:color="auto"/>
        </w:rPr>
      </w:pPr>
    </w:p>
    <w:p w14:paraId="0CB31DA5">
      <w:pPr>
        <w:pStyle w:val="10"/>
        <w:rPr>
          <w:rFonts w:hint="eastAsia"/>
          <w:u w:val="none" w:color="auto"/>
        </w:rPr>
      </w:pPr>
      <w:r>
        <w:rPr>
          <w:rFonts w:hint="eastAsia"/>
          <w:u w:val="none" w:color="auto"/>
        </w:rPr>
        <w:t>1. it is unrestricted, that is, if it has such an effect on your heart that you will never be able to conclude it is in proportion to your sins.</w:t>
      </w:r>
    </w:p>
    <w:p w14:paraId="73F1B1F4">
      <w:pPr>
        <w:pStyle w:val="10"/>
        <w:rPr>
          <w:rFonts w:hint="eastAsia"/>
          <w:u w:val="none" w:color="auto"/>
        </w:rPr>
      </w:pPr>
      <w:r>
        <w:rPr>
          <w:rFonts w:hint="eastAsia"/>
          <w:u w:val="none" w:color="auto"/>
        </w:rPr>
        <w:t>1. 它是无限制的，也就是说，如果它对你的心有如此的影响，以至于你永远无法得出结论说它与你的罪相称。</w:t>
      </w:r>
    </w:p>
    <w:p w14:paraId="59C969D5">
      <w:pPr>
        <w:pStyle w:val="10"/>
        <w:rPr>
          <w:rFonts w:hint="eastAsia"/>
          <w:u w:val="none" w:color="auto"/>
        </w:rPr>
      </w:pPr>
    </w:p>
    <w:p w14:paraId="00A1D9B6">
      <w:pPr>
        <w:pStyle w:val="10"/>
        <w:rPr>
          <w:rFonts w:hint="eastAsia"/>
          <w:u w:val="none" w:color="auto"/>
        </w:rPr>
      </w:pPr>
      <w:r>
        <w:rPr>
          <w:rFonts w:hint="eastAsia"/>
          <w:u w:val="none" w:color="auto"/>
        </w:rPr>
        <w:t>2. it truly humbles you and thus drives you outside of yourself to Christ.</w:t>
      </w:r>
    </w:p>
    <w:p w14:paraId="5005E60A">
      <w:pPr>
        <w:pStyle w:val="10"/>
        <w:rPr>
          <w:rFonts w:hint="eastAsia"/>
          <w:u w:val="none" w:color="auto"/>
        </w:rPr>
      </w:pPr>
      <w:r>
        <w:rPr>
          <w:rFonts w:hint="eastAsia"/>
          <w:u w:val="none" w:color="auto"/>
        </w:rPr>
        <w:t>2. 它真正使你谦卑，从而驱使你走出自己，归向基督。</w:t>
      </w:r>
    </w:p>
    <w:p w14:paraId="0CDBAD6F">
      <w:pPr>
        <w:pStyle w:val="10"/>
        <w:rPr>
          <w:rFonts w:hint="eastAsia"/>
          <w:u w:val="none" w:color="auto"/>
        </w:rPr>
      </w:pPr>
    </w:p>
    <w:p w14:paraId="68DD1A8A">
      <w:pPr>
        <w:pStyle w:val="10"/>
        <w:rPr>
          <w:rFonts w:hint="eastAsia"/>
          <w:u w:val="none" w:color="auto"/>
        </w:rPr>
      </w:pPr>
      <w:r>
        <w:rPr>
          <w:rFonts w:hint="eastAsia"/>
          <w:u w:val="none" w:color="auto"/>
        </w:rPr>
        <w:t>3. it absolutely and unconditionally causes you to acknowledge your sins as being the cause of all this and if with your whole heart you desire to refrain from and to flee from them (2 Cor. 7:10).</w:t>
      </w:r>
    </w:p>
    <w:p w14:paraId="4C83DC59">
      <w:pPr>
        <w:pStyle w:val="10"/>
        <w:rPr>
          <w:rFonts w:hint="eastAsia"/>
          <w:u w:val="none" w:color="auto"/>
        </w:rPr>
      </w:pPr>
      <w:r>
        <w:rPr>
          <w:rFonts w:hint="eastAsia"/>
          <w:u w:val="none" w:color="auto"/>
        </w:rPr>
        <w:t>3. 它绝对地、无条件地使你承认你的罪是这一切的原因，并且你全心渴望戒绝并逃离它们（林后 7:10）。</w:t>
      </w:r>
    </w:p>
    <w:p w14:paraId="0AB29103">
      <w:pPr>
        <w:pStyle w:val="10"/>
        <w:rPr>
          <w:rFonts w:hint="eastAsia"/>
          <w:u w:val="none" w:color="auto"/>
        </w:rPr>
      </w:pPr>
    </w:p>
    <w:p w14:paraId="02BCDBE8">
      <w:pPr>
        <w:pStyle w:val="10"/>
        <w:rPr>
          <w:rFonts w:hint="eastAsia"/>
          <w:u w:val="none" w:color="auto"/>
        </w:rPr>
      </w:pPr>
      <w:r>
        <w:rPr>
          <w:rFonts w:hint="eastAsia"/>
          <w:u w:val="none" w:color="auto"/>
        </w:rPr>
        <w:t>Fourth, you are not to think lightly of this spiritual joy.</w:t>
      </w:r>
    </w:p>
    <w:p w14:paraId="179990CA">
      <w:pPr>
        <w:pStyle w:val="10"/>
        <w:rPr>
          <w:rFonts w:hint="eastAsia"/>
          <w:u w:val="none" w:color="auto"/>
        </w:rPr>
      </w:pPr>
      <w:r>
        <w:rPr>
          <w:rFonts w:hint="eastAsia"/>
          <w:u w:val="none" w:color="auto"/>
        </w:rPr>
        <w:t>第四，你不可轻看这属灵的喜乐。</w:t>
      </w:r>
    </w:p>
    <w:p w14:paraId="3F165701">
      <w:pPr>
        <w:pStyle w:val="10"/>
        <w:rPr>
          <w:rFonts w:hint="eastAsia"/>
          <w:u w:val="none" w:color="auto"/>
        </w:rPr>
      </w:pPr>
    </w:p>
    <w:p w14:paraId="1CA71B8F">
      <w:pPr>
        <w:pStyle w:val="10"/>
        <w:rPr>
          <w:rFonts w:hint="eastAsia"/>
          <w:u w:val="none" w:color="auto"/>
        </w:rPr>
      </w:pPr>
      <w:r>
        <w:rPr>
          <w:rFonts w:hint="eastAsia"/>
          <w:u w:val="none" w:color="auto"/>
        </w:rPr>
        <w:t>Even among healthy believers there are those who have but little understanding of this.</w:t>
      </w:r>
    </w:p>
    <w:p w14:paraId="1860B745">
      <w:pPr>
        <w:pStyle w:val="10"/>
        <w:rPr>
          <w:rFonts w:hint="eastAsia"/>
          <w:u w:val="none" w:color="auto"/>
        </w:rPr>
      </w:pPr>
      <w:r>
        <w:rPr>
          <w:rFonts w:hint="eastAsia"/>
          <w:u w:val="none" w:color="auto"/>
        </w:rPr>
        <w:t>即使在健康的信徒中，也有一些人对此知之甚少。</w:t>
      </w:r>
    </w:p>
    <w:p w14:paraId="3A691F86">
      <w:pPr>
        <w:pStyle w:val="10"/>
        <w:rPr>
          <w:rFonts w:hint="eastAsia"/>
          <w:u w:val="none" w:color="auto"/>
        </w:rPr>
      </w:pPr>
    </w:p>
    <w:p w14:paraId="20E8731D">
      <w:pPr>
        <w:pStyle w:val="10"/>
        <w:rPr>
          <w:rFonts w:hint="eastAsia"/>
          <w:u w:val="none" w:color="auto"/>
        </w:rPr>
      </w:pPr>
      <w:r>
        <w:rPr>
          <w:rFonts w:hint="eastAsia"/>
          <w:u w:val="none" w:color="auto"/>
        </w:rPr>
        <w:t>They repeatedly speak of nothing other than mortification, self-denial, the practice of various virtues, or about sanctifying grace in general.</w:t>
      </w:r>
    </w:p>
    <w:p w14:paraId="08E3B7BF">
      <w:pPr>
        <w:pStyle w:val="10"/>
        <w:rPr>
          <w:rFonts w:hint="eastAsia"/>
          <w:u w:val="none" w:color="auto"/>
        </w:rPr>
      </w:pPr>
      <w:r>
        <w:rPr>
          <w:rFonts w:hint="eastAsia"/>
          <w:u w:val="none" w:color="auto"/>
        </w:rPr>
        <w:t>他们反复谈论的，无非是治死、舍己、操练各种美德，或笼统地谈论成圣的恩典。</w:t>
      </w:r>
    </w:p>
    <w:p w14:paraId="23D6CE11">
      <w:pPr>
        <w:pStyle w:val="10"/>
        <w:rPr>
          <w:rFonts w:hint="eastAsia"/>
          <w:u w:val="none" w:color="auto"/>
        </w:rPr>
      </w:pPr>
    </w:p>
    <w:p w14:paraId="5D3C5B30">
      <w:pPr>
        <w:pStyle w:val="10"/>
        <w:rPr>
          <w:rFonts w:hint="eastAsia"/>
          <w:u w:val="none" w:color="auto"/>
        </w:rPr>
      </w:pPr>
      <w:r>
        <w:rPr>
          <w:rFonts w:hint="eastAsia"/>
          <w:u w:val="none" w:color="auto"/>
        </w:rPr>
        <w:t>They would be inclined almost to sacrifice body and soul for it and to do very little to obtain this comforting grace.</w:t>
      </w:r>
    </w:p>
    <w:p w14:paraId="35223A23">
      <w:pPr>
        <w:pStyle w:val="10"/>
        <w:rPr>
          <w:rFonts w:hint="eastAsia"/>
          <w:u w:val="none" w:color="auto"/>
        </w:rPr>
      </w:pPr>
      <w:r>
        <w:rPr>
          <w:rFonts w:hint="eastAsia"/>
          <w:u w:val="none" w:color="auto"/>
        </w:rPr>
        <w:t>他们几乎会为此牺牲身体和灵魂，却很少为获得这安慰的恩典而努力。</w:t>
      </w:r>
    </w:p>
    <w:p w14:paraId="7C64DEA7">
      <w:pPr>
        <w:pStyle w:val="10"/>
        <w:rPr>
          <w:rFonts w:hint="eastAsia"/>
          <w:u w:val="none" w:color="auto"/>
        </w:rPr>
      </w:pPr>
    </w:p>
    <w:p w14:paraId="034B89D9">
      <w:pPr>
        <w:pStyle w:val="10"/>
        <w:rPr>
          <w:rFonts w:hint="eastAsia"/>
          <w:u w:val="none" w:color="auto"/>
        </w:rPr>
      </w:pPr>
      <w:r>
        <w:rPr>
          <w:rFonts w:hint="eastAsia"/>
          <w:u w:val="none" w:color="auto"/>
        </w:rPr>
        <w:t>Often it does not matter much to them if they never would experience this joy as long as they may have these other graces.</w:t>
      </w:r>
    </w:p>
    <w:p w14:paraId="32638507">
      <w:pPr>
        <w:pStyle w:val="10"/>
        <w:rPr>
          <w:rFonts w:hint="eastAsia"/>
          <w:u w:val="none" w:color="auto"/>
        </w:rPr>
      </w:pPr>
      <w:r>
        <w:rPr>
          <w:rFonts w:hint="eastAsia"/>
          <w:u w:val="none" w:color="auto"/>
        </w:rPr>
        <w:t>常常，只要他们能拥有这些其他的恩典，即使他们从未体验过这种喜乐，对他们来说也无关紧要。</w:t>
      </w:r>
    </w:p>
    <w:p w14:paraId="5D754289">
      <w:pPr>
        <w:pStyle w:val="10"/>
        <w:rPr>
          <w:rFonts w:hint="eastAsia"/>
          <w:u w:val="none" w:color="auto"/>
        </w:rPr>
      </w:pPr>
    </w:p>
    <w:p w14:paraId="277F208F">
      <w:pPr>
        <w:pStyle w:val="10"/>
        <w:rPr>
          <w:rFonts w:hint="eastAsia"/>
          <w:u w:val="none" w:color="auto"/>
        </w:rPr>
      </w:pPr>
      <w:r>
        <w:rPr>
          <w:rFonts w:hint="eastAsia"/>
          <w:u w:val="none" w:color="auto"/>
        </w:rPr>
        <w:t>They appear to be well-intentioned; that is, they desire more and more to pursue that by which they can glorify God rather than something that would yield them peace and joy.</w:t>
      </w:r>
    </w:p>
    <w:p w14:paraId="42EE2FAE">
      <w:pPr>
        <w:pStyle w:val="10"/>
        <w:rPr>
          <w:rFonts w:hint="eastAsia"/>
          <w:u w:val="none" w:color="auto"/>
        </w:rPr>
      </w:pPr>
      <w:r>
        <w:rPr>
          <w:rFonts w:hint="eastAsia"/>
          <w:u w:val="none" w:color="auto"/>
        </w:rPr>
        <w:t>他们似乎用心良苦；也就是说，他们越来越渴望追求那能荣耀上帝的事，而非那能给他们带来平安和喜乐的事。</w:t>
      </w:r>
    </w:p>
    <w:p w14:paraId="68661099">
      <w:pPr>
        <w:pStyle w:val="10"/>
        <w:rPr>
          <w:rFonts w:hint="eastAsia"/>
          <w:u w:val="none" w:color="auto"/>
        </w:rPr>
      </w:pPr>
    </w:p>
    <w:p w14:paraId="1A367F5B">
      <w:pPr>
        <w:pStyle w:val="10"/>
        <w:rPr>
          <w:rFonts w:hint="eastAsia"/>
          <w:u w:val="none" w:color="auto"/>
        </w:rPr>
      </w:pPr>
      <w:r>
        <w:rPr>
          <w:rFonts w:hint="eastAsia"/>
          <w:u w:val="none" w:color="auto"/>
        </w:rPr>
        <w:t>However, unknowingly they make a serious error, an error that is often very subtle.</w:t>
      </w:r>
    </w:p>
    <w:p w14:paraId="1D129FA0">
      <w:pPr>
        <w:pStyle w:val="10"/>
        <w:rPr>
          <w:rFonts w:hint="eastAsia"/>
          <w:u w:val="none" w:color="auto"/>
        </w:rPr>
      </w:pPr>
      <w:r>
        <w:rPr>
          <w:rFonts w:hint="eastAsia"/>
          <w:u w:val="none" w:color="auto"/>
        </w:rPr>
        <w:t>然而，他们不知不觉地犯了一个严重的错误，一个常常非常微妙的错误。</w:t>
      </w:r>
    </w:p>
    <w:p w14:paraId="7B8E8A95">
      <w:pPr>
        <w:pStyle w:val="10"/>
        <w:rPr>
          <w:rFonts w:hint="eastAsia"/>
          <w:u w:val="none" w:color="auto"/>
        </w:rPr>
      </w:pPr>
    </w:p>
    <w:p w14:paraId="767F7BDD">
      <w:pPr>
        <w:pStyle w:val="10"/>
        <w:rPr>
          <w:rFonts w:hint="eastAsia"/>
          <w:u w:val="none" w:color="auto"/>
        </w:rPr>
      </w:pPr>
      <w:r>
        <w:rPr>
          <w:rFonts w:hint="eastAsia"/>
          <w:u w:val="none" w:color="auto"/>
        </w:rPr>
        <w:t>Since, however, this affects even the best among the godly, we cannot pass it by silently.</w:t>
      </w:r>
    </w:p>
    <w:p w14:paraId="0D96644A">
      <w:pPr>
        <w:pStyle w:val="10"/>
        <w:rPr>
          <w:rFonts w:hint="eastAsia"/>
          <w:u w:val="none" w:color="auto"/>
        </w:rPr>
      </w:pPr>
      <w:r>
        <w:rPr>
          <w:rFonts w:hint="eastAsia"/>
          <w:u w:val="none" w:color="auto"/>
        </w:rPr>
        <w:t>然而，既然这甚至影响到敬虔人中最好的人，我们不能默然置之。</w:t>
      </w:r>
    </w:p>
    <w:p w14:paraId="2C710063">
      <w:pPr>
        <w:pStyle w:val="10"/>
        <w:rPr>
          <w:rFonts w:hint="eastAsia"/>
          <w:u w:val="none" w:color="auto"/>
        </w:rPr>
      </w:pPr>
    </w:p>
    <w:p w14:paraId="2FA7301C">
      <w:pPr>
        <w:pStyle w:val="10"/>
        <w:rPr>
          <w:rFonts w:hint="eastAsia"/>
          <w:u w:val="none" w:color="auto"/>
        </w:rPr>
      </w:pPr>
      <w:r>
        <w:rPr>
          <w:rFonts w:hint="eastAsia"/>
          <w:u w:val="none" w:color="auto"/>
        </w:rPr>
        <w:t>The soul’s objective ought not only be that she esteems and seeks this spiritual joy, but also that she should stimulate it to the highest degree.</w:t>
      </w:r>
    </w:p>
    <w:p w14:paraId="3AFCDA4B">
      <w:pPr>
        <w:pStyle w:val="10"/>
        <w:rPr>
          <w:rFonts w:hint="eastAsia"/>
          <w:u w:val="none" w:color="auto"/>
        </w:rPr>
      </w:pPr>
      <w:r>
        <w:rPr>
          <w:rFonts w:hint="eastAsia"/>
          <w:u w:val="none" w:color="auto"/>
        </w:rPr>
        <w:t>灵魂的目标不仅应当是她珍视并寻求这属灵的喜乐，而且她也应当将其激发到最高程度。</w:t>
      </w:r>
    </w:p>
    <w:p w14:paraId="6AA24335">
      <w:pPr>
        <w:pStyle w:val="10"/>
        <w:rPr>
          <w:rFonts w:hint="eastAsia"/>
          <w:u w:val="none" w:color="auto"/>
        </w:rPr>
      </w:pPr>
    </w:p>
    <w:p w14:paraId="42B21D77">
      <w:pPr>
        <w:pStyle w:val="10"/>
        <w:rPr>
          <w:rFonts w:hint="eastAsia"/>
          <w:u w:val="none" w:color="auto"/>
        </w:rPr>
      </w:pPr>
      <w:r>
        <w:rPr>
          <w:rFonts w:hint="eastAsia"/>
          <w:u w:val="none" w:color="auto"/>
        </w:rPr>
        <w:t>This joy is an eminently blessed means to increase and stir up sanctifying grace (Neh. 8:10).</w:t>
      </w:r>
    </w:p>
    <w:p w14:paraId="2148053E">
      <w:pPr>
        <w:pStyle w:val="10"/>
        <w:rPr>
          <w:rFonts w:hint="eastAsia"/>
          <w:u w:val="none" w:color="auto"/>
        </w:rPr>
      </w:pPr>
      <w:r>
        <w:rPr>
          <w:rFonts w:hint="eastAsia"/>
          <w:u w:val="none" w:color="auto"/>
        </w:rPr>
        <w:t>这喜乐是增加和激发成圣恩典的卓越蒙福途径（尼 8:10）。</w:t>
      </w:r>
    </w:p>
    <w:p w14:paraId="234E9EA1">
      <w:pPr>
        <w:pStyle w:val="10"/>
        <w:rPr>
          <w:rFonts w:hint="eastAsia"/>
          <w:u w:val="none" w:color="auto"/>
        </w:rPr>
      </w:pPr>
    </w:p>
    <w:p w14:paraId="4B902580">
      <w:pPr>
        <w:pStyle w:val="10"/>
        <w:rPr>
          <w:rFonts w:hint="eastAsia"/>
          <w:u w:val="none" w:color="auto"/>
        </w:rPr>
      </w:pPr>
      <w:r>
        <w:rPr>
          <w:rFonts w:hint="eastAsia"/>
          <w:u w:val="none" w:color="auto"/>
        </w:rPr>
        <w:t>And indeed, what fruit can you extract from underrating such a worthy and heavenly matter, other than that you thereby grieve the Holy Spirit, whose name and office encompass both comfort and sanctification?</w:t>
      </w:r>
    </w:p>
    <w:p w14:paraId="5DB897EA">
      <w:pPr>
        <w:pStyle w:val="10"/>
        <w:rPr>
          <w:rFonts w:hint="eastAsia"/>
          <w:u w:val="none" w:color="auto"/>
        </w:rPr>
      </w:pPr>
      <w:r>
        <w:rPr>
          <w:rFonts w:hint="eastAsia"/>
          <w:u w:val="none" w:color="auto"/>
        </w:rPr>
        <w:t>事实上，除了藉此使那名字和职分都包含安慰与成圣的圣灵担忧之外，你还能从低估如此尊贵和属天之事中得到什么果子呢？</w:t>
      </w:r>
    </w:p>
    <w:p w14:paraId="30CF44E5">
      <w:pPr>
        <w:pStyle w:val="10"/>
        <w:rPr>
          <w:rFonts w:hint="eastAsia"/>
          <w:u w:val="none" w:color="auto"/>
        </w:rPr>
      </w:pPr>
    </w:p>
    <w:p w14:paraId="190F9897">
      <w:pPr>
        <w:pStyle w:val="10"/>
        <w:rPr>
          <w:rFonts w:hint="eastAsia"/>
          <w:u w:val="none" w:color="auto"/>
        </w:rPr>
      </w:pPr>
      <w:r>
        <w:rPr>
          <w:rFonts w:hint="eastAsia"/>
          <w:u w:val="none" w:color="auto"/>
        </w:rPr>
        <w:t>This will make you so vulnerable to grievous temptations to which joyless souls are more prone than joyful souls.</w:t>
      </w:r>
    </w:p>
    <w:p w14:paraId="20FD2EFF">
      <w:pPr>
        <w:pStyle w:val="10"/>
        <w:rPr>
          <w:rFonts w:hint="eastAsia"/>
          <w:u w:val="none" w:color="auto"/>
        </w:rPr>
      </w:pPr>
      <w:r>
        <w:rPr>
          <w:rFonts w:hint="eastAsia"/>
          <w:u w:val="none" w:color="auto"/>
        </w:rPr>
        <w:t>这将使你如此容易受到 grievous 的试探，没有喜乐的灵魂比有喜乐的灵魂更容易受到这些试探。</w:t>
      </w:r>
    </w:p>
    <w:p w14:paraId="0703DD65">
      <w:pPr>
        <w:pStyle w:val="10"/>
        <w:rPr>
          <w:rFonts w:hint="eastAsia"/>
          <w:u w:val="none" w:color="auto"/>
        </w:rPr>
      </w:pPr>
    </w:p>
    <w:p w14:paraId="3FC8120C">
      <w:pPr>
        <w:pStyle w:val="10"/>
        <w:rPr>
          <w:rFonts w:hint="eastAsia"/>
          <w:u w:val="none" w:color="auto"/>
        </w:rPr>
      </w:pPr>
      <w:r>
        <w:rPr>
          <w:rFonts w:hint="eastAsia"/>
          <w:u w:val="none" w:color="auto"/>
        </w:rPr>
        <w:t>God, who will not be disregarded, will then have cause at the Lord’s Supper and other religious exercises to shut off His fountain of comfort and to make you suffer from this most when you can least afford it.</w:t>
      </w:r>
    </w:p>
    <w:p w14:paraId="38C66D0B">
      <w:pPr>
        <w:pStyle w:val="10"/>
        <w:rPr>
          <w:rFonts w:hint="eastAsia"/>
          <w:u w:val="none" w:color="auto"/>
        </w:rPr>
      </w:pPr>
      <w:r>
        <w:rPr>
          <w:rFonts w:hint="eastAsia"/>
          <w:u w:val="none" w:color="auto"/>
        </w:rPr>
        <w:t>上帝，祂是轻慢不得的，那时就会有理由在主晚餐和其他宗教操练中，关闭祂安慰的泉源，并在你最无力承受时，让你受苦最深。</w:t>
      </w:r>
    </w:p>
    <w:p w14:paraId="7B62C83E">
      <w:pPr>
        <w:pStyle w:val="10"/>
        <w:rPr>
          <w:rFonts w:hint="eastAsia"/>
          <w:u w:val="none" w:color="auto"/>
        </w:rPr>
      </w:pPr>
    </w:p>
    <w:p w14:paraId="6C283BAE">
      <w:pPr>
        <w:pStyle w:val="10"/>
        <w:rPr>
          <w:rFonts w:hint="eastAsia"/>
          <w:u w:val="none" w:color="auto"/>
        </w:rPr>
      </w:pPr>
      <w:r>
        <w:rPr>
          <w:rFonts w:hint="eastAsia"/>
          <w:u w:val="none" w:color="auto"/>
        </w:rPr>
        <w:t>You will undoubtedly have experienced that such a disregard for the joy of the Lord’s Supper will generally cause your other related spiritual exercises, such as longing, exercising faith, supplicating, etc., also to decline and wilt.</w:t>
      </w:r>
    </w:p>
    <w:p w14:paraId="672A0BA0">
      <w:pPr>
        <w:pStyle w:val="10"/>
        <w:rPr>
          <w:rFonts w:hint="eastAsia"/>
          <w:u w:val="none" w:color="auto"/>
        </w:rPr>
      </w:pPr>
      <w:r>
        <w:rPr>
          <w:rFonts w:hint="eastAsia"/>
          <w:u w:val="none" w:color="auto"/>
        </w:rPr>
        <w:t>你无疑会体验到，对主晚餐喜乐的这种漠视，通常会导致你其他相关的属灵操练，如渴慕、操练信心、恳求等，也衰退和枯萎。</w:t>
      </w:r>
    </w:p>
    <w:p w14:paraId="05E0B631">
      <w:pPr>
        <w:pStyle w:val="10"/>
        <w:rPr>
          <w:rFonts w:hint="eastAsia"/>
          <w:u w:val="none" w:color="auto"/>
        </w:rPr>
      </w:pPr>
    </w:p>
    <w:p w14:paraId="7F80863C">
      <w:pPr>
        <w:pStyle w:val="10"/>
        <w:rPr>
          <w:rFonts w:hint="eastAsia"/>
          <w:u w:val="none" w:color="auto"/>
        </w:rPr>
      </w:pPr>
      <w:r>
        <w:rPr>
          <w:rFonts w:hint="eastAsia"/>
          <w:u w:val="none" w:color="auto"/>
        </w:rPr>
        <w:t>These are the things you ought to avoid.</w:t>
      </w:r>
    </w:p>
    <w:p w14:paraId="08BDC88C">
      <w:pPr>
        <w:pStyle w:val="10"/>
        <w:rPr>
          <w:rFonts w:hint="eastAsia"/>
          <w:u w:val="none" w:color="auto"/>
        </w:rPr>
      </w:pPr>
      <w:r>
        <w:rPr>
          <w:rFonts w:hint="eastAsia"/>
          <w:u w:val="none" w:color="auto"/>
        </w:rPr>
        <w:t>这些是你应当避免的事。</w:t>
      </w:r>
    </w:p>
    <w:p w14:paraId="37A25D68">
      <w:pPr>
        <w:pStyle w:val="10"/>
        <w:rPr>
          <w:rFonts w:hint="eastAsia"/>
          <w:u w:val="none" w:color="auto"/>
        </w:rPr>
      </w:pPr>
    </w:p>
    <w:p w14:paraId="7608DCD3">
      <w:pPr>
        <w:pStyle w:val="10"/>
        <w:rPr>
          <w:rFonts w:hint="eastAsia"/>
          <w:u w:val="none" w:color="auto"/>
        </w:rPr>
      </w:pPr>
      <w:r>
        <w:rPr>
          <w:rFonts w:hint="eastAsia"/>
          <w:u w:val="none" w:color="auto"/>
        </w:rPr>
        <w:t>The things you ought to practice, however, are the following:</w:t>
      </w:r>
    </w:p>
    <w:p w14:paraId="5250E3C8">
      <w:pPr>
        <w:pStyle w:val="10"/>
        <w:rPr>
          <w:rFonts w:hint="eastAsia"/>
          <w:u w:val="none" w:color="auto"/>
        </w:rPr>
      </w:pPr>
      <w:r>
        <w:rPr>
          <w:rFonts w:hint="eastAsia"/>
          <w:u w:val="none" w:color="auto"/>
        </w:rPr>
        <w:t>然而，你当行的事如下：</w:t>
      </w:r>
    </w:p>
    <w:p w14:paraId="10F0C3C2">
      <w:pPr>
        <w:pStyle w:val="10"/>
        <w:rPr>
          <w:rFonts w:hint="eastAsia"/>
          <w:u w:val="none" w:color="auto"/>
        </w:rPr>
      </w:pPr>
    </w:p>
    <w:p w14:paraId="4672D282">
      <w:pPr>
        <w:pStyle w:val="10"/>
        <w:rPr>
          <w:rFonts w:hint="eastAsia"/>
          <w:u w:val="none" w:color="auto"/>
        </w:rPr>
      </w:pPr>
      <w:r>
        <w:rPr>
          <w:rFonts w:hint="eastAsia"/>
          <w:u w:val="none" w:color="auto"/>
        </w:rPr>
        <w:t>First, learn to take careful notice of the excellence and preeminence of the Lord’s Supper.</w:t>
      </w:r>
    </w:p>
    <w:p w14:paraId="3A3CE833">
      <w:pPr>
        <w:pStyle w:val="10"/>
        <w:rPr>
          <w:rFonts w:hint="eastAsia"/>
          <w:u w:val="none" w:color="auto"/>
        </w:rPr>
      </w:pPr>
      <w:r>
        <w:rPr>
          <w:rFonts w:hint="eastAsia"/>
          <w:u w:val="none" w:color="auto"/>
        </w:rPr>
        <w:t>首先，要学会仔细留意主晚餐的卓越和超卓。</w:t>
      </w:r>
    </w:p>
    <w:p w14:paraId="65827703">
      <w:pPr>
        <w:pStyle w:val="10"/>
        <w:rPr>
          <w:rFonts w:hint="eastAsia"/>
          <w:u w:val="none" w:color="auto"/>
        </w:rPr>
      </w:pPr>
    </w:p>
    <w:p w14:paraId="353A448E">
      <w:pPr>
        <w:pStyle w:val="10"/>
        <w:rPr>
          <w:rFonts w:hint="eastAsia"/>
          <w:u w:val="none" w:color="auto"/>
        </w:rPr>
      </w:pPr>
      <w:r>
        <w:rPr>
          <w:rFonts w:hint="eastAsia"/>
          <w:u w:val="none" w:color="auto"/>
        </w:rPr>
        <w:t>A lack of knowledge regarding a matter prevents us from having a desire for it, and such a lack of desire for it will result in a lack of joy regarding it.</w:t>
      </w:r>
    </w:p>
    <w:p w14:paraId="7E89556D">
      <w:pPr>
        <w:pStyle w:val="10"/>
        <w:rPr>
          <w:rFonts w:hint="eastAsia"/>
          <w:u w:val="none" w:color="auto"/>
        </w:rPr>
      </w:pPr>
      <w:r>
        <w:rPr>
          <w:rFonts w:hint="eastAsia"/>
          <w:u w:val="none" w:color="auto"/>
        </w:rPr>
        <w:t>对一件事缺乏了解，会使我们对它没有渴望，而对它缺乏渴望，则会导致对它缺乏喜乐。</w:t>
      </w:r>
    </w:p>
    <w:p w14:paraId="068CB0B1">
      <w:pPr>
        <w:pStyle w:val="10"/>
        <w:rPr>
          <w:rFonts w:hint="eastAsia"/>
          <w:u w:val="none" w:color="auto"/>
        </w:rPr>
      </w:pPr>
    </w:p>
    <w:p w14:paraId="5963CBEB">
      <w:pPr>
        <w:pStyle w:val="10"/>
        <w:rPr>
          <w:rFonts w:hint="eastAsia"/>
          <w:u w:val="none" w:color="auto"/>
        </w:rPr>
      </w:pPr>
      <w:r>
        <w:rPr>
          <w:rFonts w:hint="eastAsia"/>
          <w:u w:val="none" w:color="auto"/>
        </w:rPr>
        <w:t>To partake of the Lord’s Supper is not, as the world views it, a work of little value, but rather in multiple ways it is an excellent work—and yes, even divine.</w:t>
      </w:r>
    </w:p>
    <w:p w14:paraId="38173CE4">
      <w:pPr>
        <w:pStyle w:val="10"/>
        <w:rPr>
          <w:rFonts w:hint="eastAsia"/>
          <w:u w:val="none" w:color="auto"/>
        </w:rPr>
      </w:pPr>
      <w:r>
        <w:rPr>
          <w:rFonts w:hint="eastAsia"/>
          <w:u w:val="none" w:color="auto"/>
        </w:rPr>
        <w:t>领受主晚餐，并非如世人所见，是一件无足轻重的事，而是在多方面都是一件卓越的事——是的，甚至是神圣的。</w:t>
      </w:r>
    </w:p>
    <w:p w14:paraId="72393969">
      <w:pPr>
        <w:pStyle w:val="10"/>
        <w:rPr>
          <w:rFonts w:hint="eastAsia"/>
          <w:u w:val="none" w:color="auto"/>
        </w:rPr>
      </w:pPr>
    </w:p>
    <w:p w14:paraId="4B1C4DD2">
      <w:pPr>
        <w:pStyle w:val="10"/>
        <w:rPr>
          <w:rFonts w:hint="eastAsia"/>
          <w:u w:val="none" w:color="auto"/>
        </w:rPr>
      </w:pPr>
      <w:r>
        <w:rPr>
          <w:rFonts w:hint="eastAsia"/>
          <w:u w:val="none" w:color="auto"/>
        </w:rPr>
        <w:t>It is the communion of the body and blood of Christ; it is the table of the Lord; and it is a vivid and divine portrayal of the Savior’s suffering, dying, being broken, and being eaten and drunk for those who were His murderers.</w:t>
      </w:r>
    </w:p>
    <w:p w14:paraId="77792382">
      <w:pPr>
        <w:pStyle w:val="10"/>
        <w:rPr>
          <w:rFonts w:hint="eastAsia"/>
          <w:u w:val="none" w:color="auto"/>
        </w:rPr>
      </w:pPr>
      <w:r>
        <w:rPr>
          <w:rFonts w:hint="eastAsia"/>
          <w:u w:val="none" w:color="auto"/>
        </w:rPr>
        <w:t>这是基督身体和宝血的相交；这是主的筵席；这是救主为那些杀害祂的人受苦、受死、被擘开、被吃喝的生动而神圣的描绘。</w:t>
      </w:r>
    </w:p>
    <w:p w14:paraId="0686772C">
      <w:pPr>
        <w:pStyle w:val="10"/>
        <w:rPr>
          <w:rFonts w:hint="eastAsia"/>
          <w:u w:val="none" w:color="auto"/>
        </w:rPr>
      </w:pPr>
    </w:p>
    <w:p w14:paraId="7EAE8464">
      <w:pPr>
        <w:pStyle w:val="10"/>
        <w:rPr>
          <w:rFonts w:hint="eastAsia"/>
          <w:u w:val="none" w:color="auto"/>
        </w:rPr>
      </w:pPr>
      <w:r>
        <w:rPr>
          <w:rFonts w:hint="eastAsia"/>
          <w:u w:val="none" w:color="auto"/>
        </w:rPr>
        <w:t>It is a display of the incomprehensible God whom the heavens and the earth cannot contain but who resides in the humble abode of the human heart; it is the king of kings being present among beggars; it is a prominent master being in the presence of insignificant slaves; and yes, it is the light of lights dwelling among those who are by nature nothing but darkness.</w:t>
      </w:r>
    </w:p>
    <w:p w14:paraId="5F7D8A46">
      <w:pPr>
        <w:pStyle w:val="10"/>
        <w:rPr>
          <w:rFonts w:hint="eastAsia"/>
          <w:u w:val="none" w:color="auto"/>
        </w:rPr>
      </w:pPr>
      <w:r>
        <w:rPr>
          <w:rFonts w:hint="eastAsia"/>
          <w:u w:val="none" w:color="auto"/>
        </w:rPr>
        <w:t>这是对那天地不能容纳、却住在卑微人心中的、不可思议的上帝的彰显；这是万王之王与乞丐同在；这是尊贵的主人与微不足道的奴仆同在；是的，这是众光之光住在那些本性不过是黑暗的人中间。</w:t>
      </w:r>
    </w:p>
    <w:p w14:paraId="69E06CC3">
      <w:pPr>
        <w:pStyle w:val="10"/>
        <w:rPr>
          <w:rFonts w:hint="eastAsia"/>
          <w:u w:val="none" w:color="auto"/>
        </w:rPr>
      </w:pPr>
    </w:p>
    <w:p w14:paraId="08B541D9">
      <w:pPr>
        <w:pStyle w:val="10"/>
        <w:rPr>
          <w:rFonts w:hint="eastAsia"/>
          <w:u w:val="none" w:color="auto"/>
        </w:rPr>
      </w:pPr>
      <w:r>
        <w:rPr>
          <w:rFonts w:hint="eastAsia"/>
          <w:u w:val="none" w:color="auto"/>
        </w:rPr>
        <w:t>And then there are other innumerable matters of excellence, regarding some of which we will subsequently say a bit more.</w:t>
      </w:r>
    </w:p>
    <w:p w14:paraId="68A76C87">
      <w:pPr>
        <w:pStyle w:val="10"/>
        <w:rPr>
          <w:rFonts w:hint="eastAsia"/>
          <w:u w:val="none" w:color="auto"/>
        </w:rPr>
      </w:pPr>
      <w:r>
        <w:rPr>
          <w:rFonts w:hint="eastAsia"/>
          <w:u w:val="none" w:color="auto"/>
        </w:rPr>
        <w:t>此外，还有其他无数卓越之事，其中一些我们稍后会多说一点。</w:t>
      </w:r>
    </w:p>
    <w:p w14:paraId="3415C3D2">
      <w:pPr>
        <w:pStyle w:val="10"/>
        <w:rPr>
          <w:rFonts w:hint="eastAsia"/>
          <w:u w:val="none" w:color="auto"/>
        </w:rPr>
      </w:pPr>
    </w:p>
    <w:p w14:paraId="50BA5F18">
      <w:pPr>
        <w:pStyle w:val="10"/>
        <w:rPr>
          <w:rFonts w:hint="eastAsia"/>
          <w:u w:val="none" w:color="auto"/>
        </w:rPr>
      </w:pPr>
      <w:r>
        <w:rPr>
          <w:rFonts w:hint="eastAsia"/>
          <w:u w:val="none" w:color="auto"/>
        </w:rPr>
        <w:t>Diligently commit your heart to this and you will experience that it will be filled with much comfort and sweetness.</w:t>
      </w:r>
    </w:p>
    <w:p w14:paraId="13400A74">
      <w:pPr>
        <w:pStyle w:val="10"/>
        <w:rPr>
          <w:rFonts w:hint="eastAsia"/>
          <w:u w:val="none" w:color="auto"/>
        </w:rPr>
      </w:pPr>
      <w:r>
        <w:rPr>
          <w:rFonts w:hint="eastAsia"/>
          <w:u w:val="none" w:color="auto"/>
        </w:rPr>
        <w:t>勤奋地将你的心投入其中，你就会体验到它将充满许多安慰和甘甜。</w:t>
      </w:r>
    </w:p>
    <w:p w14:paraId="2B2E6536">
      <w:pPr>
        <w:pStyle w:val="10"/>
        <w:rPr>
          <w:rFonts w:hint="eastAsia"/>
          <w:u w:val="none" w:color="auto"/>
        </w:rPr>
      </w:pPr>
    </w:p>
    <w:p w14:paraId="3375AE64">
      <w:pPr>
        <w:pStyle w:val="10"/>
        <w:rPr>
          <w:rFonts w:hint="eastAsia"/>
          <w:u w:val="none" w:color="auto"/>
        </w:rPr>
      </w:pPr>
      <w:r>
        <w:rPr>
          <w:rFonts w:hint="eastAsia"/>
          <w:u w:val="none" w:color="auto"/>
        </w:rPr>
        <w:t>“Oh how great is your goodness, which you have laid up for them that fear you; which you have prepared for them that trust in you before the sons of men!” (Ps. 30:19).2</w:t>
      </w:r>
    </w:p>
    <w:p w14:paraId="34179D66">
      <w:pPr>
        <w:pStyle w:val="10"/>
        <w:rPr>
          <w:rFonts w:hint="eastAsia"/>
          <w:u w:val="none" w:color="auto"/>
        </w:rPr>
      </w:pPr>
      <w:r>
        <w:rPr>
          <w:rFonts w:hint="eastAsia"/>
          <w:u w:val="none" w:color="auto"/>
        </w:rPr>
        <w:t>“耶和华啊，你为敬畏你的人所积存的，为投靠你的人在世人面前所施行的恩惠是何等大呢！”（诗 30:19）。2</w:t>
      </w:r>
    </w:p>
    <w:p w14:paraId="55C84B06">
      <w:pPr>
        <w:pStyle w:val="10"/>
        <w:rPr>
          <w:rFonts w:hint="eastAsia"/>
          <w:u w:val="none" w:color="auto"/>
        </w:rPr>
      </w:pPr>
    </w:p>
    <w:p w14:paraId="36D06FDE">
      <w:pPr>
        <w:pStyle w:val="10"/>
        <w:rPr>
          <w:rFonts w:hint="eastAsia"/>
          <w:u w:val="none" w:color="auto"/>
        </w:rPr>
      </w:pPr>
      <w:r>
        <w:rPr>
          <w:rFonts w:hint="eastAsia"/>
          <w:u w:val="none" w:color="auto"/>
        </w:rPr>
        <w:t>Second, when seated at the table, engage your faith in a lively and vigorous manner.</w:t>
      </w:r>
    </w:p>
    <w:p w14:paraId="61CA127F">
      <w:pPr>
        <w:pStyle w:val="10"/>
        <w:rPr>
          <w:rFonts w:hint="eastAsia"/>
          <w:u w:val="none" w:color="auto"/>
        </w:rPr>
      </w:pPr>
      <w:r>
        <w:rPr>
          <w:rFonts w:hint="eastAsia"/>
          <w:u w:val="none" w:color="auto"/>
        </w:rPr>
        <w:t>其次，当坐在桌前时，要以活泼、有力的态度来运用你的信心。</w:t>
      </w:r>
    </w:p>
    <w:p w14:paraId="3ADCB42D">
      <w:pPr>
        <w:pStyle w:val="10"/>
        <w:rPr>
          <w:rFonts w:hint="eastAsia"/>
          <w:u w:val="none" w:color="auto"/>
        </w:rPr>
      </w:pPr>
    </w:p>
    <w:p w14:paraId="2C7D5BBF">
      <w:pPr>
        <w:pStyle w:val="10"/>
        <w:rPr>
          <w:rFonts w:hint="eastAsia"/>
          <w:u w:val="none" w:color="auto"/>
        </w:rPr>
      </w:pPr>
      <w:r>
        <w:rPr>
          <w:rFonts w:hint="eastAsia"/>
          <w:u w:val="none" w:color="auto"/>
        </w:rPr>
        <w:t>Christ is the essence of this spiritual joy, and the ability to experience its delight proceeds from Christ.</w:t>
      </w:r>
    </w:p>
    <w:p w14:paraId="1AD20BF5">
      <w:pPr>
        <w:pStyle w:val="10"/>
        <w:rPr>
          <w:rFonts w:hint="eastAsia"/>
          <w:u w:val="none" w:color="auto"/>
        </w:rPr>
      </w:pPr>
      <w:r>
        <w:rPr>
          <w:rFonts w:hint="eastAsia"/>
          <w:u w:val="none" w:color="auto"/>
        </w:rPr>
        <w:t>基督是这属灵喜乐的本质，体验其喜乐的能力来自基督。</w:t>
      </w:r>
    </w:p>
    <w:p w14:paraId="672E4F9E">
      <w:pPr>
        <w:pStyle w:val="10"/>
        <w:rPr>
          <w:rFonts w:hint="eastAsia"/>
          <w:u w:val="none" w:color="auto"/>
        </w:rPr>
      </w:pPr>
    </w:p>
    <w:p w14:paraId="47FCE94F">
      <w:pPr>
        <w:pStyle w:val="10"/>
        <w:rPr>
          <w:rFonts w:hint="eastAsia"/>
          <w:u w:val="none" w:color="auto"/>
        </w:rPr>
      </w:pPr>
      <w:r>
        <w:rPr>
          <w:rFonts w:hint="eastAsia"/>
          <w:u w:val="none" w:color="auto"/>
        </w:rPr>
        <w:t>Such joy must therefore be extracted from Him by faith, for as we believe, we will rejoice with joy unspeakable (1 Peter 1:8).</w:t>
      </w:r>
    </w:p>
    <w:p w14:paraId="44195B1E">
      <w:pPr>
        <w:pStyle w:val="10"/>
        <w:rPr>
          <w:rFonts w:hint="eastAsia"/>
          <w:u w:val="none" w:color="auto"/>
        </w:rPr>
      </w:pPr>
      <w:r>
        <w:rPr>
          <w:rFonts w:hint="eastAsia"/>
          <w:u w:val="none" w:color="auto"/>
        </w:rPr>
        <w:t>因此，这样的喜乐必须凭信心从祂那里汲取，因为我们信，就必以说不出的喜乐欢欣（彼前 1:8）。</w:t>
      </w:r>
    </w:p>
    <w:p w14:paraId="21C20515">
      <w:pPr>
        <w:pStyle w:val="10"/>
        <w:rPr>
          <w:rFonts w:hint="eastAsia"/>
          <w:u w:val="none" w:color="auto"/>
        </w:rPr>
      </w:pPr>
    </w:p>
    <w:p w14:paraId="4009386C">
      <w:pPr>
        <w:pStyle w:val="10"/>
        <w:rPr>
          <w:rFonts w:hint="eastAsia"/>
          <w:u w:val="none" w:color="auto"/>
        </w:rPr>
      </w:pPr>
      <w:r>
        <w:rPr>
          <w:rFonts w:hint="eastAsia"/>
          <w:u w:val="none" w:color="auto"/>
        </w:rPr>
        <w:t>The comfort that is to be obtained in this way is spiritual, and one must therefore feed upon it with a spiritual mouth; and this mouth is faith alone.</w:t>
      </w:r>
    </w:p>
    <w:p w14:paraId="516C0CFA">
      <w:pPr>
        <w:pStyle w:val="10"/>
        <w:rPr>
          <w:rFonts w:hint="eastAsia"/>
          <w:u w:val="none" w:color="auto"/>
        </w:rPr>
      </w:pPr>
      <w:r>
        <w:rPr>
          <w:rFonts w:hint="eastAsia"/>
          <w:u w:val="none" w:color="auto"/>
        </w:rPr>
        <w:t>以这种方式获得的安慰是属灵的，因此人必须用属灵的口来吃它；这口就是唯独的信心。</w:t>
      </w:r>
    </w:p>
    <w:p w14:paraId="7AC1E284">
      <w:pPr>
        <w:pStyle w:val="10"/>
        <w:rPr>
          <w:rFonts w:hint="eastAsia"/>
          <w:u w:val="none" w:color="auto"/>
        </w:rPr>
      </w:pPr>
    </w:p>
    <w:p w14:paraId="1C785B68">
      <w:pPr>
        <w:pStyle w:val="10"/>
        <w:rPr>
          <w:rFonts w:hint="eastAsia"/>
          <w:u w:val="none" w:color="auto"/>
        </w:rPr>
      </w:pPr>
      <w:r>
        <w:rPr>
          <w:rFonts w:hint="eastAsia"/>
          <w:u w:val="none" w:color="auto"/>
        </w:rPr>
        <w:t>Question: How shall I initiate the exercise of my faith in this regard?</w:t>
      </w:r>
    </w:p>
    <w:p w14:paraId="764D157A">
      <w:pPr>
        <w:pStyle w:val="10"/>
        <w:rPr>
          <w:rFonts w:hint="eastAsia"/>
          <w:u w:val="none" w:color="auto"/>
        </w:rPr>
      </w:pPr>
      <w:r>
        <w:rPr>
          <w:rFonts w:hint="eastAsia"/>
          <w:u w:val="none" w:color="auto"/>
        </w:rPr>
        <w:t>问题：在这方面，我该如何开始运用我的信心呢？</w:t>
      </w:r>
    </w:p>
    <w:p w14:paraId="68F9220C">
      <w:pPr>
        <w:pStyle w:val="10"/>
        <w:rPr>
          <w:rFonts w:hint="eastAsia"/>
          <w:u w:val="none" w:color="auto"/>
        </w:rPr>
      </w:pPr>
    </w:p>
    <w:p w14:paraId="5373A68D">
      <w:pPr>
        <w:pStyle w:val="10"/>
        <w:rPr>
          <w:rFonts w:hint="eastAsia"/>
          <w:u w:val="none" w:color="auto"/>
        </w:rPr>
      </w:pPr>
      <w:r>
        <w:rPr>
          <w:rFonts w:hint="eastAsia"/>
          <w:u w:val="none" w:color="auto"/>
        </w:rPr>
        <w:t>Answer: Assure yourself</w:t>
      </w:r>
    </w:p>
    <w:p w14:paraId="79A2242C">
      <w:pPr>
        <w:pStyle w:val="10"/>
        <w:rPr>
          <w:rFonts w:hint="eastAsia"/>
          <w:u w:val="none" w:color="auto"/>
        </w:rPr>
      </w:pPr>
      <w:r>
        <w:rPr>
          <w:rFonts w:hint="eastAsia"/>
          <w:u w:val="none" w:color="auto"/>
        </w:rPr>
        <w:t>回答：你要确信</w:t>
      </w:r>
    </w:p>
    <w:p w14:paraId="0BD4085A">
      <w:pPr>
        <w:pStyle w:val="10"/>
        <w:rPr>
          <w:rFonts w:hint="eastAsia"/>
          <w:u w:val="none" w:color="auto"/>
        </w:rPr>
      </w:pPr>
    </w:p>
    <w:p w14:paraId="7B7D6155">
      <w:pPr>
        <w:pStyle w:val="10"/>
        <w:rPr>
          <w:rFonts w:hint="eastAsia"/>
          <w:u w:val="none" w:color="auto"/>
        </w:rPr>
      </w:pPr>
      <w:r>
        <w:rPr>
          <w:rFonts w:hint="eastAsia"/>
          <w:u w:val="none" w:color="auto"/>
        </w:rPr>
        <w:t>1. that not only is the Lord’s Supper God’s ordinance, but that at the appointed time you are also using it lawfully and according to His ordinance.</w:t>
      </w:r>
    </w:p>
    <w:p w14:paraId="5D0B5D9E">
      <w:pPr>
        <w:pStyle w:val="10"/>
        <w:rPr>
          <w:rFonts w:hint="eastAsia"/>
          <w:u w:val="none" w:color="auto"/>
        </w:rPr>
      </w:pPr>
      <w:r>
        <w:rPr>
          <w:rFonts w:hint="eastAsia"/>
          <w:u w:val="none" w:color="auto"/>
        </w:rPr>
        <w:t>1. 主晚餐不仅是上帝的定例，而且你在指定的时间，也正合法地、照祂的定例来行。</w:t>
      </w:r>
    </w:p>
    <w:p w14:paraId="1ED74C87">
      <w:pPr>
        <w:pStyle w:val="10"/>
        <w:rPr>
          <w:rFonts w:hint="eastAsia"/>
          <w:u w:val="none" w:color="auto"/>
        </w:rPr>
      </w:pPr>
    </w:p>
    <w:p w14:paraId="46964D0B">
      <w:pPr>
        <w:pStyle w:val="10"/>
        <w:rPr>
          <w:rFonts w:hint="eastAsia"/>
          <w:u w:val="none" w:color="auto"/>
        </w:rPr>
      </w:pPr>
      <w:r>
        <w:rPr>
          <w:rFonts w:hint="eastAsia"/>
          <w:u w:val="none" w:color="auto"/>
        </w:rPr>
        <w:t>2. that in the way of His own ordinance, He will manifest Himself efficaciously to your heart so that it will yield the desired spiritual comfort and joy or such other fruits as He deems to be in your best interest at the time.</w:t>
      </w:r>
    </w:p>
    <w:p w14:paraId="381675BE">
      <w:pPr>
        <w:pStyle w:val="10"/>
        <w:rPr>
          <w:rFonts w:hint="eastAsia"/>
          <w:u w:val="none" w:color="auto"/>
        </w:rPr>
      </w:pPr>
      <w:r>
        <w:rPr>
          <w:rFonts w:hint="eastAsia"/>
          <w:u w:val="none" w:color="auto"/>
        </w:rPr>
        <w:t>2. 祂会以祂自己的定例，有效地向你的心彰显祂自己，以致它会产生所渴望的属灵安慰和喜乐，或祂当时认为对你最有利的其他果子。</w:t>
      </w:r>
    </w:p>
    <w:p w14:paraId="1DEEB342">
      <w:pPr>
        <w:pStyle w:val="10"/>
        <w:rPr>
          <w:rFonts w:hint="eastAsia"/>
          <w:u w:val="none" w:color="auto"/>
        </w:rPr>
      </w:pPr>
    </w:p>
    <w:p w14:paraId="5C2BFE24">
      <w:pPr>
        <w:pStyle w:val="10"/>
        <w:rPr>
          <w:rFonts w:hint="eastAsia"/>
          <w:u w:val="none" w:color="auto"/>
        </w:rPr>
      </w:pPr>
      <w:r>
        <w:rPr>
          <w:rFonts w:hint="eastAsia"/>
          <w:u w:val="none" w:color="auto"/>
        </w:rPr>
        <w:t>3. that whatever the minister does and says at the table is not merely him acting and speaking, but that it truly is the Lord Jesus Himself who through him presents and distributes His blessed body for spiritual consumption; and he adds this glorious promise, “Take, eat, this is my body which is broken for you; do this in remembrance of me, etc.” (1 Cor. 11:24–25).3</w:t>
      </w:r>
    </w:p>
    <w:p w14:paraId="5861D8A8">
      <w:pPr>
        <w:pStyle w:val="10"/>
        <w:rPr>
          <w:rFonts w:hint="eastAsia"/>
          <w:u w:val="none" w:color="auto"/>
        </w:rPr>
      </w:pPr>
      <w:r>
        <w:rPr>
          <w:rFonts w:hint="eastAsia"/>
          <w:u w:val="none" w:color="auto"/>
        </w:rPr>
        <w:t>3. 牧师在桌前所行所说的，不仅是他行事说话，而是主耶稣基督自己，通过他将祂蒙福的身体呈献并分赐，供人属灵地领受；并且他加上了这个荣耀的应许：“你们拿着吃，这是我的身体，是为你们舍的；你们也当如此行，为的是记念我，等等。”（林前 11:24-25）。3</w:t>
      </w:r>
    </w:p>
    <w:p w14:paraId="0B6D84CE">
      <w:pPr>
        <w:pStyle w:val="10"/>
        <w:rPr>
          <w:rFonts w:hint="eastAsia"/>
          <w:u w:val="none" w:color="auto"/>
        </w:rPr>
      </w:pPr>
    </w:p>
    <w:p w14:paraId="294F2207">
      <w:pPr>
        <w:pStyle w:val="10"/>
        <w:rPr>
          <w:rFonts w:hint="eastAsia"/>
          <w:u w:val="none" w:color="auto"/>
        </w:rPr>
      </w:pPr>
      <w:r>
        <w:rPr>
          <w:rFonts w:hint="eastAsia"/>
          <w:u w:val="none" w:color="auto"/>
        </w:rPr>
        <w:t>4. that you are to cast your soul upon this divine promise alone and let your faith take this to be its one and only resting place.</w:t>
      </w:r>
    </w:p>
    <w:p w14:paraId="301DA5EC">
      <w:pPr>
        <w:pStyle w:val="10"/>
        <w:rPr>
          <w:rFonts w:hint="eastAsia"/>
          <w:u w:val="none" w:color="auto"/>
        </w:rPr>
      </w:pPr>
      <w:r>
        <w:rPr>
          <w:rFonts w:hint="eastAsia"/>
          <w:u w:val="none" w:color="auto"/>
        </w:rPr>
        <w:t>4. 你当单单将你的灵魂投靠在这神圣的应许上，让你的信心以此为唯一的安息之所。</w:t>
      </w:r>
    </w:p>
    <w:p w14:paraId="791CBCCE">
      <w:pPr>
        <w:pStyle w:val="10"/>
        <w:rPr>
          <w:rFonts w:hint="eastAsia"/>
          <w:u w:val="none" w:color="auto"/>
        </w:rPr>
      </w:pPr>
    </w:p>
    <w:p w14:paraId="476ECA4B">
      <w:pPr>
        <w:pStyle w:val="10"/>
        <w:rPr>
          <w:rFonts w:hint="eastAsia"/>
          <w:u w:val="none" w:color="auto"/>
        </w:rPr>
      </w:pPr>
      <w:r>
        <w:rPr>
          <w:rFonts w:hint="eastAsia"/>
          <w:u w:val="none" w:color="auto"/>
        </w:rPr>
        <w:t>And let this not be contingent upon the degree of worthiness and fitness you find within yourself.</w:t>
      </w:r>
    </w:p>
    <w:p w14:paraId="308387D9">
      <w:pPr>
        <w:pStyle w:val="10"/>
        <w:rPr>
          <w:rFonts w:hint="eastAsia"/>
          <w:u w:val="none" w:color="auto"/>
        </w:rPr>
      </w:pPr>
      <w:r>
        <w:rPr>
          <w:rFonts w:hint="eastAsia"/>
          <w:u w:val="none" w:color="auto"/>
        </w:rPr>
        <w:t>并且不要让这取决于你在自己里面找到的价值和合适的程度。</w:t>
      </w:r>
    </w:p>
    <w:p w14:paraId="569662B7">
      <w:pPr>
        <w:pStyle w:val="10"/>
        <w:rPr>
          <w:rFonts w:hint="eastAsia"/>
          <w:u w:val="none" w:color="auto"/>
        </w:rPr>
      </w:pPr>
    </w:p>
    <w:p w14:paraId="05ADBE41">
      <w:pPr>
        <w:pStyle w:val="10"/>
        <w:rPr>
          <w:rFonts w:hint="eastAsia"/>
          <w:u w:val="none" w:color="auto"/>
        </w:rPr>
      </w:pPr>
      <w:r>
        <w:rPr>
          <w:rFonts w:hint="eastAsia"/>
          <w:u w:val="none" w:color="auto"/>
        </w:rPr>
        <w:t>“Let him that is athirst come. And whosoever will, let him take the water of life freely” (Rev. 22:17); “Come, buy wine and milk without money and without price” (Isa. 55:1).</w:t>
      </w:r>
    </w:p>
    <w:p w14:paraId="2735FBD6">
      <w:pPr>
        <w:pStyle w:val="10"/>
        <w:rPr>
          <w:rFonts w:hint="eastAsia"/>
          <w:u w:val="none" w:color="auto"/>
        </w:rPr>
      </w:pPr>
      <w:r>
        <w:rPr>
          <w:rFonts w:hint="eastAsia"/>
          <w:u w:val="none" w:color="auto"/>
        </w:rPr>
        <w:t>“口渴的人也当来。愿意的，都可以白白取生命的水喝”（启 22:17）；“你们都来，买酒和奶，不用银钱，不用价值”（赛 55:1）。</w:t>
      </w:r>
    </w:p>
    <w:p w14:paraId="5D9D42F3">
      <w:pPr>
        <w:pStyle w:val="10"/>
        <w:rPr>
          <w:rFonts w:hint="eastAsia"/>
          <w:u w:val="none" w:color="auto"/>
        </w:rPr>
      </w:pPr>
    </w:p>
    <w:p w14:paraId="31A056C0">
      <w:pPr>
        <w:pStyle w:val="10"/>
        <w:rPr>
          <w:rFonts w:hint="eastAsia"/>
          <w:u w:val="none" w:color="auto"/>
        </w:rPr>
      </w:pPr>
      <w:r>
        <w:rPr>
          <w:rFonts w:hint="eastAsia"/>
          <w:u w:val="none" w:color="auto"/>
        </w:rPr>
        <w:t>5. that not only are you to consider the partaking of a particular Lord’s Supper in general as a sign and seal of the forgiveness of all your sins, but also specifically of those sins and failures that perhaps at the moment of your partaking (albeit against your will) may have troubled and ensnared you: dullness of heart, lack of reverence, fearfulness, wandering thoughts, etc.</w:t>
      </w:r>
    </w:p>
    <w:p w14:paraId="694C20CD">
      <w:pPr>
        <w:pStyle w:val="10"/>
        <w:rPr>
          <w:rFonts w:hint="eastAsia"/>
          <w:u w:val="none" w:color="auto"/>
        </w:rPr>
      </w:pPr>
      <w:r>
        <w:rPr>
          <w:rFonts w:hint="eastAsia"/>
          <w:u w:val="none" w:color="auto"/>
        </w:rPr>
        <w:t>5. 你不仅应将领受某次主晚餐普遍地看作是你所有罪得赦免的记号和印证，而且也应特别地看作是你那些或许在领受之时（虽然违背你的意愿）困扰和缠绕你的罪和过失的记号和印证：心中的迟钝、缺乏敬畏、恐惧、胡思乱想等等。</w:t>
      </w:r>
    </w:p>
    <w:p w14:paraId="62E5DA15">
      <w:pPr>
        <w:pStyle w:val="10"/>
        <w:rPr>
          <w:rFonts w:hint="eastAsia"/>
          <w:u w:val="none" w:color="auto"/>
        </w:rPr>
      </w:pPr>
    </w:p>
    <w:p w14:paraId="42B2729E">
      <w:pPr>
        <w:pStyle w:val="10"/>
        <w:rPr>
          <w:rFonts w:hint="eastAsia"/>
          <w:u w:val="none" w:color="auto"/>
        </w:rPr>
      </w:pPr>
      <w:r>
        <w:rPr>
          <w:rFonts w:hint="eastAsia"/>
          <w:u w:val="none" w:color="auto"/>
        </w:rPr>
        <w:t>Experience teaches that if the exercise of faith focuses not specifically on them, but rather only on sin in general, some souls will not only partake of the Lord’s Supper with a sense of condemnation—I know not why, but it will affect many other spiritual exercises as well!</w:t>
      </w:r>
    </w:p>
    <w:p w14:paraId="476D4012">
      <w:pPr>
        <w:pStyle w:val="10"/>
        <w:rPr>
          <w:rFonts w:hint="eastAsia"/>
          <w:u w:val="none" w:color="auto"/>
        </w:rPr>
      </w:pPr>
      <w:r>
        <w:rPr>
          <w:rFonts w:hint="eastAsia"/>
          <w:u w:val="none" w:color="auto"/>
        </w:rPr>
        <w:t>经验告诉我们，如果信心的操练不特别地专注于这些，而只专注于一般的罪，那么有些灵魂不仅会带着定罪感来领受主晚餐——我不知道为什么，但这也会影响许多其他的属灵操练！</w:t>
      </w:r>
    </w:p>
    <w:p w14:paraId="3F5C3925">
      <w:pPr>
        <w:pStyle w:val="10"/>
        <w:rPr>
          <w:rFonts w:hint="eastAsia"/>
          <w:u w:val="none" w:color="auto"/>
        </w:rPr>
      </w:pPr>
    </w:p>
    <w:p w14:paraId="6600EC94">
      <w:pPr>
        <w:pStyle w:val="10"/>
        <w:rPr>
          <w:rFonts w:hint="eastAsia"/>
          <w:u w:val="none" w:color="auto"/>
        </w:rPr>
      </w:pPr>
      <w:r>
        <w:rPr>
          <w:rFonts w:hint="eastAsia"/>
          <w:u w:val="none" w:color="auto"/>
        </w:rPr>
        <w:t>The result will be that they engage in them not only without joy, but also entirely without fruit.</w:t>
      </w:r>
    </w:p>
    <w:p w14:paraId="23B52005">
      <w:pPr>
        <w:pStyle w:val="10"/>
        <w:rPr>
          <w:rFonts w:hint="eastAsia"/>
          <w:u w:val="none" w:color="auto"/>
        </w:rPr>
      </w:pPr>
      <w:r>
        <w:rPr>
          <w:rFonts w:hint="eastAsia"/>
          <w:u w:val="none" w:color="auto"/>
        </w:rPr>
        <w:t>结果是，他们参与其中，不仅没有喜乐，而且完全没有果效。</w:t>
      </w:r>
    </w:p>
    <w:p w14:paraId="19088BFA">
      <w:pPr>
        <w:pStyle w:val="10"/>
        <w:rPr>
          <w:rFonts w:hint="eastAsia"/>
          <w:u w:val="none" w:color="auto"/>
        </w:rPr>
      </w:pPr>
    </w:p>
    <w:p w14:paraId="4C807ECE">
      <w:pPr>
        <w:pStyle w:val="10"/>
        <w:rPr>
          <w:rFonts w:hint="eastAsia"/>
          <w:u w:val="none" w:color="auto"/>
        </w:rPr>
      </w:pPr>
      <w:r>
        <w:rPr>
          <w:rFonts w:hint="eastAsia"/>
          <w:u w:val="none" w:color="auto"/>
        </w:rPr>
        <w:t>Third, try as much as possible to deny and to set aside your own pleasure in the partaking of the Lord’s Supper.</w:t>
      </w:r>
    </w:p>
    <w:p w14:paraId="33671F5D">
      <w:pPr>
        <w:pStyle w:val="10"/>
        <w:rPr>
          <w:rFonts w:hint="eastAsia"/>
          <w:u w:val="none" w:color="auto"/>
        </w:rPr>
      </w:pPr>
      <w:r>
        <w:rPr>
          <w:rFonts w:hint="eastAsia"/>
          <w:u w:val="none" w:color="auto"/>
        </w:rPr>
        <w:t>第三，要尽力否认并放下自己在领受主晚餐时的私意。</w:t>
      </w:r>
    </w:p>
    <w:p w14:paraId="3D831835">
      <w:pPr>
        <w:pStyle w:val="10"/>
        <w:rPr>
          <w:rFonts w:hint="eastAsia"/>
          <w:u w:val="none" w:color="auto"/>
        </w:rPr>
      </w:pPr>
    </w:p>
    <w:p w14:paraId="5E5197EB">
      <w:pPr>
        <w:pStyle w:val="10"/>
        <w:rPr>
          <w:rFonts w:hint="eastAsia"/>
          <w:u w:val="none" w:color="auto"/>
        </w:rPr>
      </w:pPr>
      <w:r>
        <w:rPr>
          <w:rFonts w:hint="eastAsia"/>
          <w:u w:val="none" w:color="auto"/>
        </w:rPr>
        <w:t>Do this not only in regard to a certain measure of joy, of which we have spoken in the preceding, but also in regard to all that transpires at the Lord’s Table.</w:t>
      </w:r>
    </w:p>
    <w:p w14:paraId="75B21D7A">
      <w:pPr>
        <w:pStyle w:val="10"/>
        <w:rPr>
          <w:rFonts w:hint="eastAsia"/>
          <w:u w:val="none" w:color="auto"/>
        </w:rPr>
      </w:pPr>
      <w:r>
        <w:rPr>
          <w:rFonts w:hint="eastAsia"/>
          <w:u w:val="none" w:color="auto"/>
        </w:rPr>
        <w:t>这不仅关乎前面所说的某种程度的喜乐，也关乎在主的桌前发生的一切。</w:t>
      </w:r>
    </w:p>
    <w:p w14:paraId="369CF42B">
      <w:pPr>
        <w:pStyle w:val="10"/>
        <w:rPr>
          <w:rFonts w:hint="eastAsia"/>
          <w:u w:val="none" w:color="auto"/>
        </w:rPr>
      </w:pPr>
    </w:p>
    <w:p w14:paraId="7DD615FA">
      <w:pPr>
        <w:pStyle w:val="10"/>
        <w:rPr>
          <w:rFonts w:hint="eastAsia"/>
          <w:u w:val="none" w:color="auto"/>
        </w:rPr>
      </w:pPr>
      <w:r>
        <w:rPr>
          <w:rFonts w:hint="eastAsia"/>
          <w:u w:val="none" w:color="auto"/>
        </w:rPr>
        <w:t>Also in this regard, it is true that many souls obstinately insist upon a given measure of humility, spirituality, faith, attentiveness, etc., having determined themselves that they would partake of a given Lord’s Supper in such a frame (Acts 21:14).</w:t>
      </w:r>
    </w:p>
    <w:p w14:paraId="0B25FA54">
      <w:pPr>
        <w:pStyle w:val="10"/>
        <w:rPr>
          <w:rFonts w:hint="eastAsia"/>
          <w:u w:val="none" w:color="auto"/>
        </w:rPr>
      </w:pPr>
      <w:r>
        <w:rPr>
          <w:rFonts w:hint="eastAsia"/>
          <w:u w:val="none" w:color="auto"/>
        </w:rPr>
        <w:t>在这方面也一样，诚然，许多灵魂固执地坚持某种程度的谦卑、属灵、信心、专注等等，他们自己决定要以这样的心态来领受某次主晚餐（徒 21:14）。</w:t>
      </w:r>
    </w:p>
    <w:p w14:paraId="46B4386D">
      <w:pPr>
        <w:pStyle w:val="10"/>
        <w:rPr>
          <w:rFonts w:hint="eastAsia"/>
          <w:u w:val="none" w:color="auto"/>
        </w:rPr>
      </w:pPr>
    </w:p>
    <w:p w14:paraId="7230728F">
      <w:pPr>
        <w:pStyle w:val="10"/>
        <w:rPr>
          <w:rFonts w:hint="eastAsia"/>
          <w:u w:val="none" w:color="auto"/>
        </w:rPr>
      </w:pPr>
      <w:r>
        <w:rPr>
          <w:rFonts w:hint="eastAsia"/>
          <w:u w:val="none" w:color="auto"/>
        </w:rPr>
        <w:t>If this fails to materialize for them, they often leave the Lord’s Table dissatisfied and perplexed (Matt. 26:39).</w:t>
      </w:r>
    </w:p>
    <w:p w14:paraId="1066AF6D">
      <w:pPr>
        <w:pStyle w:val="10"/>
        <w:rPr>
          <w:rFonts w:hint="eastAsia"/>
          <w:u w:val="none" w:color="auto"/>
        </w:rPr>
      </w:pPr>
      <w:r>
        <w:rPr>
          <w:rFonts w:hint="eastAsia"/>
          <w:u w:val="none" w:color="auto"/>
        </w:rPr>
        <w:t>如果这事没有为他们实现，他们常常离开主的桌时，心中不满而困惑（太 26:39）。</w:t>
      </w:r>
    </w:p>
    <w:p w14:paraId="41E3EF80">
      <w:pPr>
        <w:pStyle w:val="10"/>
        <w:rPr>
          <w:rFonts w:hint="eastAsia"/>
          <w:u w:val="none" w:color="auto"/>
        </w:rPr>
      </w:pPr>
    </w:p>
    <w:p w14:paraId="0AA29B81">
      <w:pPr>
        <w:pStyle w:val="10"/>
        <w:rPr>
          <w:rFonts w:hint="eastAsia"/>
          <w:u w:val="none" w:color="auto"/>
        </w:rPr>
      </w:pPr>
      <w:r>
        <w:rPr>
          <w:rFonts w:hint="eastAsia"/>
          <w:u w:val="none" w:color="auto"/>
        </w:rPr>
        <w:t>Nevertheless, we hereby maintain that one should wholeheartedly desire to partake of the Lord’s Supper in a good spiritual frame and strive for this to the utmost of his ability.</w:t>
      </w:r>
    </w:p>
    <w:p w14:paraId="6D83C086">
      <w:pPr>
        <w:pStyle w:val="10"/>
        <w:rPr>
          <w:rFonts w:hint="eastAsia"/>
          <w:u w:val="none" w:color="auto"/>
        </w:rPr>
      </w:pPr>
      <w:r>
        <w:rPr>
          <w:rFonts w:hint="eastAsia"/>
          <w:u w:val="none" w:color="auto"/>
        </w:rPr>
        <w:t>然而，我们在此主张，人当全心渴望以一种良好的属灵心态来领受主晚餐，并为此竭尽全力。</w:t>
      </w:r>
    </w:p>
    <w:p w14:paraId="6AE84736">
      <w:pPr>
        <w:pStyle w:val="10"/>
        <w:rPr>
          <w:rFonts w:hint="eastAsia"/>
          <w:u w:val="none" w:color="auto"/>
        </w:rPr>
      </w:pPr>
    </w:p>
    <w:p w14:paraId="0AF4902E">
      <w:pPr>
        <w:pStyle w:val="10"/>
        <w:rPr>
          <w:rFonts w:hint="eastAsia"/>
          <w:u w:val="none" w:color="auto"/>
        </w:rPr>
      </w:pPr>
      <w:r>
        <w:rPr>
          <w:rFonts w:hint="eastAsia"/>
          <w:u w:val="none" w:color="auto"/>
        </w:rPr>
        <w:t>It should indeed be your concern that it be so (1 Sam. 3:18).</w:t>
      </w:r>
    </w:p>
    <w:p w14:paraId="7AB06756">
      <w:pPr>
        <w:pStyle w:val="10"/>
        <w:rPr>
          <w:rFonts w:hint="eastAsia"/>
          <w:u w:val="none" w:color="auto"/>
        </w:rPr>
      </w:pPr>
      <w:r>
        <w:rPr>
          <w:rFonts w:hint="eastAsia"/>
          <w:u w:val="none" w:color="auto"/>
        </w:rPr>
        <w:t>这确实应该是你所关切的，愿主照自己的意思行（撒上 3:18）。</w:t>
      </w:r>
    </w:p>
    <w:p w14:paraId="1EE98D01">
      <w:pPr>
        <w:pStyle w:val="10"/>
        <w:rPr>
          <w:rFonts w:hint="eastAsia"/>
          <w:u w:val="none" w:color="auto"/>
        </w:rPr>
      </w:pPr>
    </w:p>
    <w:p w14:paraId="7936A8A5">
      <w:pPr>
        <w:pStyle w:val="10"/>
        <w:rPr>
          <w:rFonts w:hint="eastAsia"/>
          <w:u w:val="none" w:color="auto"/>
        </w:rPr>
      </w:pPr>
      <w:r>
        <w:rPr>
          <w:rFonts w:hint="eastAsia"/>
          <w:u w:val="none" w:color="auto"/>
        </w:rPr>
        <w:t>However, if God the Lord would be pleased to let things turn out differently after you have done your part, you are then to be somewhat more flexible and indifferent; yes, be content with that which the Lord is pleased to give you and to approve of it at that particular moment.</w:t>
      </w:r>
    </w:p>
    <w:p w14:paraId="29CEEC74">
      <w:pPr>
        <w:pStyle w:val="10"/>
        <w:rPr>
          <w:rFonts w:hint="eastAsia"/>
          <w:u w:val="none" w:color="auto"/>
        </w:rPr>
      </w:pPr>
      <w:r>
        <w:rPr>
          <w:rFonts w:hint="eastAsia"/>
          <w:u w:val="none" w:color="auto"/>
        </w:rPr>
        <w:t>然而，如果你尽了本分之后，主上帝乐意让事情有不同的结果，那么你就应当稍微灵活一些，淡然一些；是的，满足于主在那一刻乐意赐给你并认可的东西。</w:t>
      </w:r>
    </w:p>
    <w:p w14:paraId="3D32F4FC">
      <w:pPr>
        <w:pStyle w:val="10"/>
        <w:rPr>
          <w:rFonts w:hint="eastAsia"/>
          <w:u w:val="none" w:color="auto"/>
        </w:rPr>
      </w:pPr>
    </w:p>
    <w:p w14:paraId="2582DE73">
      <w:pPr>
        <w:pStyle w:val="10"/>
        <w:rPr>
          <w:rFonts w:hint="eastAsia"/>
          <w:u w:val="none" w:color="auto"/>
        </w:rPr>
      </w:pPr>
      <w:r>
        <w:rPr>
          <w:rFonts w:hint="eastAsia"/>
          <w:u w:val="none" w:color="auto"/>
        </w:rPr>
        <w:t>In all things, it is a steadfast rule that the more willing we are to suffer for the Lord’s sake, the more inclined He will be to give us our desire.</w:t>
      </w:r>
    </w:p>
    <w:p w14:paraId="7353EC7D">
      <w:pPr>
        <w:pStyle w:val="10"/>
        <w:rPr>
          <w:rFonts w:hint="eastAsia"/>
          <w:u w:val="none" w:color="auto"/>
        </w:rPr>
      </w:pPr>
      <w:r>
        <w:rPr>
          <w:rFonts w:hint="eastAsia"/>
          <w:u w:val="none" w:color="auto"/>
        </w:rPr>
        <w:t>在凡事上，这是一个不变的法则：我们越愿意为主受苦，祂就越倾向于赐给我们所愿。</w:t>
      </w:r>
    </w:p>
    <w:p w14:paraId="531168D3">
      <w:pPr>
        <w:pStyle w:val="10"/>
        <w:rPr>
          <w:rFonts w:hint="eastAsia"/>
          <w:u w:val="none" w:color="auto"/>
        </w:rPr>
      </w:pPr>
    </w:p>
    <w:p w14:paraId="0924139A">
      <w:pPr>
        <w:pStyle w:val="10"/>
        <w:rPr>
          <w:rFonts w:hint="eastAsia"/>
          <w:u w:val="none" w:color="auto"/>
        </w:rPr>
      </w:pPr>
      <w:r>
        <w:rPr>
          <w:rFonts w:hint="eastAsia"/>
          <w:u w:val="none" w:color="auto"/>
        </w:rPr>
        <w:t>If, therefore, it is your desire to derive comfort and joy from the Lord’s Supper, then use the appointed means to this end and allow the Lord to do as He pleases.</w:t>
      </w:r>
    </w:p>
    <w:p w14:paraId="5C5B4793">
      <w:pPr>
        <w:pStyle w:val="10"/>
        <w:rPr>
          <w:rFonts w:hint="eastAsia"/>
          <w:u w:val="none" w:color="auto"/>
        </w:rPr>
      </w:pPr>
      <w:r>
        <w:rPr>
          <w:rFonts w:hint="eastAsia"/>
          <w:u w:val="none" w:color="auto"/>
        </w:rPr>
        <w:t>因此，如果你渴望从主晚餐中获得安慰和喜乐，就当使用为此而定的方法，并让主照祂所喜悦的行。</w:t>
      </w:r>
    </w:p>
    <w:p w14:paraId="7BDFEA66">
      <w:pPr>
        <w:pStyle w:val="10"/>
        <w:rPr>
          <w:rFonts w:hint="eastAsia"/>
          <w:u w:val="none" w:color="auto"/>
        </w:rPr>
      </w:pPr>
    </w:p>
    <w:p w14:paraId="1181F32C">
      <w:pPr>
        <w:pStyle w:val="10"/>
        <w:rPr>
          <w:rFonts w:hint="eastAsia"/>
          <w:u w:val="none" w:color="auto"/>
        </w:rPr>
      </w:pPr>
      <w:r>
        <w:rPr>
          <w:rFonts w:hint="eastAsia"/>
          <w:u w:val="none" w:color="auto"/>
        </w:rPr>
        <w:t>You are to learn from this that if He is pleased not to give this to you, then you are to strive to find your delight even in the fact that you are missing it.</w:t>
      </w:r>
    </w:p>
    <w:p w14:paraId="44B1BD4E">
      <w:pPr>
        <w:pStyle w:val="10"/>
        <w:rPr>
          <w:rFonts w:hint="eastAsia"/>
          <w:u w:val="none" w:color="auto"/>
        </w:rPr>
      </w:pPr>
      <w:r>
        <w:rPr>
          <w:rFonts w:hint="eastAsia"/>
          <w:u w:val="none" w:color="auto"/>
        </w:rPr>
        <w:t>你要从中学到，如果祂乐意不赐给你这个，那么你当努力甚至在你错过它的事实中找到你的喜乐。</w:t>
      </w:r>
    </w:p>
    <w:p w14:paraId="7780D0B2">
      <w:pPr>
        <w:pStyle w:val="10"/>
        <w:rPr>
          <w:rFonts w:hint="eastAsia"/>
          <w:u w:val="none" w:color="auto"/>
        </w:rPr>
      </w:pPr>
    </w:p>
    <w:p w14:paraId="77903D87">
      <w:pPr>
        <w:pStyle w:val="10"/>
        <w:rPr>
          <w:rFonts w:hint="eastAsia"/>
          <w:u w:val="none" w:color="auto"/>
        </w:rPr>
      </w:pPr>
      <w:r>
        <w:rPr>
          <w:rFonts w:hint="eastAsia"/>
          <w:u w:val="none" w:color="auto"/>
        </w:rPr>
        <w:t>It will then be all the more likely that you will receive it.</w:t>
      </w:r>
    </w:p>
    <w:p w14:paraId="369CF49E">
      <w:pPr>
        <w:pStyle w:val="10"/>
        <w:rPr>
          <w:rFonts w:hint="eastAsia"/>
          <w:u w:val="none" w:color="auto"/>
        </w:rPr>
      </w:pPr>
      <w:r>
        <w:rPr>
          <w:rFonts w:hint="eastAsia"/>
          <w:u w:val="none" w:color="auto"/>
        </w:rPr>
        <w:t>那时你得到它的可能性就会更大。</w:t>
      </w:r>
    </w:p>
    <w:p w14:paraId="1A1661D7">
      <w:pPr>
        <w:pStyle w:val="10"/>
        <w:rPr>
          <w:rFonts w:hint="eastAsia"/>
          <w:u w:val="none" w:color="auto"/>
        </w:rPr>
      </w:pPr>
    </w:p>
    <w:p w14:paraId="296DC434">
      <w:pPr>
        <w:pStyle w:val="10"/>
        <w:rPr>
          <w:rFonts w:hint="eastAsia"/>
          <w:u w:val="none" w:color="auto"/>
        </w:rPr>
      </w:pPr>
      <w:r>
        <w:rPr>
          <w:rFonts w:hint="eastAsia"/>
          <w:u w:val="none" w:color="auto"/>
        </w:rPr>
        <w:t>Question: Is it possible to be satisfied when I must deal with insensitivity, lack of reverence, drowsiness, etc.?</w:t>
      </w:r>
    </w:p>
    <w:p w14:paraId="714AA117">
      <w:pPr>
        <w:pStyle w:val="10"/>
        <w:rPr>
          <w:rFonts w:hint="eastAsia"/>
          <w:u w:val="none" w:color="auto"/>
        </w:rPr>
      </w:pPr>
      <w:r>
        <w:rPr>
          <w:rFonts w:hint="eastAsia"/>
          <w:u w:val="none" w:color="auto"/>
        </w:rPr>
        <w:t>问题：当我必须处理麻木不仁、缺乏敬畏、困倦等问题时，有可能感到满足吗？</w:t>
      </w:r>
    </w:p>
    <w:p w14:paraId="64ED1429">
      <w:pPr>
        <w:pStyle w:val="10"/>
        <w:rPr>
          <w:rFonts w:hint="eastAsia"/>
          <w:u w:val="none" w:color="auto"/>
        </w:rPr>
      </w:pPr>
    </w:p>
    <w:p w14:paraId="099934D5">
      <w:pPr>
        <w:pStyle w:val="10"/>
        <w:rPr>
          <w:rFonts w:hint="eastAsia"/>
          <w:u w:val="none" w:color="auto"/>
        </w:rPr>
      </w:pPr>
      <w:r>
        <w:rPr>
          <w:rFonts w:hint="eastAsia"/>
          <w:u w:val="none" w:color="auto"/>
        </w:rPr>
        <w:t>And am I not often overcome by all these deficiencies when I am seated at the table?</w:t>
      </w:r>
    </w:p>
    <w:p w14:paraId="26B51079">
      <w:pPr>
        <w:pStyle w:val="10"/>
        <w:rPr>
          <w:rFonts w:hint="eastAsia"/>
          <w:u w:val="none" w:color="auto"/>
        </w:rPr>
      </w:pPr>
      <w:r>
        <w:rPr>
          <w:rFonts w:hint="eastAsia"/>
          <w:u w:val="none" w:color="auto"/>
        </w:rPr>
        <w:t>当我坐在桌前时，我岂不常常被所有这些亏欠所胜过吗？</w:t>
      </w:r>
    </w:p>
    <w:p w14:paraId="3E7FE046">
      <w:pPr>
        <w:pStyle w:val="10"/>
        <w:rPr>
          <w:rFonts w:hint="eastAsia"/>
          <w:u w:val="none" w:color="auto"/>
        </w:rPr>
      </w:pPr>
    </w:p>
    <w:p w14:paraId="34C31DBE">
      <w:pPr>
        <w:pStyle w:val="10"/>
        <w:rPr>
          <w:rFonts w:hint="eastAsia"/>
          <w:u w:val="none" w:color="auto"/>
        </w:rPr>
      </w:pPr>
      <w:r>
        <w:rPr>
          <w:rFonts w:hint="eastAsia"/>
          <w:u w:val="none" w:color="auto"/>
        </w:rPr>
        <w:t>Answer: Not at all, but you are to wrestle and struggle against these deficiencies with all your might.</w:t>
      </w:r>
    </w:p>
    <w:p w14:paraId="037CAE11">
      <w:pPr>
        <w:pStyle w:val="10"/>
        <w:rPr>
          <w:rFonts w:hint="eastAsia"/>
          <w:u w:val="none" w:color="auto"/>
        </w:rPr>
      </w:pPr>
      <w:r>
        <w:rPr>
          <w:rFonts w:hint="eastAsia"/>
          <w:u w:val="none" w:color="auto"/>
        </w:rPr>
        <w:t>回答：绝非如此，但你当竭尽全力与这些亏欠摔跤和挣扎。</w:t>
      </w:r>
    </w:p>
    <w:p w14:paraId="5F4122C7">
      <w:pPr>
        <w:pStyle w:val="10"/>
        <w:rPr>
          <w:rFonts w:hint="eastAsia"/>
          <w:u w:val="none" w:color="auto"/>
        </w:rPr>
      </w:pPr>
    </w:p>
    <w:p w14:paraId="743E8405">
      <w:pPr>
        <w:pStyle w:val="10"/>
        <w:rPr>
          <w:rFonts w:hint="eastAsia"/>
          <w:u w:val="none" w:color="auto"/>
        </w:rPr>
      </w:pPr>
      <w:r>
        <w:rPr>
          <w:rFonts w:hint="eastAsia"/>
          <w:u w:val="none" w:color="auto"/>
        </w:rPr>
        <w:t>At the same time, however, you are to be satisfied and submissive under the all-wise government of God whereby He purposes that precisely at such a moment you should be of such a disposition.</w:t>
      </w:r>
    </w:p>
    <w:p w14:paraId="56072C18">
      <w:pPr>
        <w:pStyle w:val="10"/>
        <w:rPr>
          <w:rFonts w:hint="eastAsia"/>
          <w:u w:val="none" w:color="auto"/>
        </w:rPr>
      </w:pPr>
      <w:r>
        <w:rPr>
          <w:rFonts w:hint="eastAsia"/>
          <w:u w:val="none" w:color="auto"/>
        </w:rPr>
        <w:t>然而，与此同时，你当在上帝全智的治理下，满足并顺服，祂的旨意是要你在这样一个时刻，有这样一种性情。</w:t>
      </w:r>
    </w:p>
    <w:p w14:paraId="3E423AA4">
      <w:pPr>
        <w:pStyle w:val="10"/>
        <w:rPr>
          <w:rFonts w:hint="eastAsia"/>
          <w:u w:val="none" w:color="auto"/>
        </w:rPr>
      </w:pPr>
    </w:p>
    <w:p w14:paraId="1D31446F">
      <w:pPr>
        <w:pStyle w:val="10"/>
        <w:rPr>
          <w:rFonts w:hint="eastAsia"/>
          <w:u w:val="none" w:color="auto"/>
        </w:rPr>
      </w:pPr>
      <w:r>
        <w:rPr>
          <w:rFonts w:hint="eastAsia"/>
          <w:u w:val="none" w:color="auto"/>
        </w:rPr>
        <w:t>You are, however, not to be resigned to your deficiencies, for they are sinful and cannot be the foundation of any true satisfaction.</w:t>
      </w:r>
    </w:p>
    <w:p w14:paraId="0AA6A462">
      <w:pPr>
        <w:pStyle w:val="10"/>
        <w:rPr>
          <w:rFonts w:hint="eastAsia"/>
          <w:u w:val="none" w:color="auto"/>
        </w:rPr>
      </w:pPr>
      <w:r>
        <w:rPr>
          <w:rFonts w:hint="eastAsia"/>
          <w:u w:val="none" w:color="auto"/>
        </w:rPr>
        <w:t>然而，你不可对自己的亏欠听之任之，因为它们是罪恶的，不能成为任何真正满足感的基础。</w:t>
      </w:r>
    </w:p>
    <w:p w14:paraId="672060B3">
      <w:pPr>
        <w:pStyle w:val="10"/>
        <w:rPr>
          <w:rFonts w:hint="eastAsia"/>
          <w:u w:val="none" w:color="auto"/>
        </w:rPr>
      </w:pPr>
    </w:p>
    <w:p w14:paraId="1B395EA1">
      <w:pPr>
        <w:pStyle w:val="10"/>
        <w:rPr>
          <w:rFonts w:hint="eastAsia"/>
          <w:u w:val="none" w:color="auto"/>
        </w:rPr>
      </w:pPr>
      <w:r>
        <w:rPr>
          <w:rFonts w:hint="eastAsia"/>
          <w:u w:val="none" w:color="auto"/>
        </w:rPr>
        <w:t>Though such a disposition in and of itself is sinful and evil and consequently gives you grief, it is overruled by His government.</w:t>
      </w:r>
    </w:p>
    <w:p w14:paraId="3A16F980">
      <w:pPr>
        <w:pStyle w:val="10"/>
        <w:rPr>
          <w:rFonts w:hint="eastAsia"/>
          <w:u w:val="none" w:color="auto"/>
        </w:rPr>
      </w:pPr>
      <w:r>
        <w:rPr>
          <w:rFonts w:hint="eastAsia"/>
          <w:u w:val="none" w:color="auto"/>
        </w:rPr>
        <w:t>虽然这样的性情本身是罪恶的，因而给你带来悲伤，但它却被祂的治理所掌管。</w:t>
      </w:r>
    </w:p>
    <w:p w14:paraId="40C27BAE">
      <w:pPr>
        <w:pStyle w:val="10"/>
        <w:rPr>
          <w:rFonts w:hint="eastAsia"/>
          <w:u w:val="none" w:color="auto"/>
        </w:rPr>
      </w:pPr>
    </w:p>
    <w:p w14:paraId="3483834B">
      <w:pPr>
        <w:pStyle w:val="10"/>
        <w:rPr>
          <w:rFonts w:hint="eastAsia"/>
          <w:u w:val="none" w:color="auto"/>
        </w:rPr>
      </w:pPr>
      <w:r>
        <w:rPr>
          <w:rFonts w:hint="eastAsia"/>
          <w:u w:val="none" w:color="auto"/>
        </w:rPr>
        <w:t>This providential arrangement as such is therefore always good and holy and a sufficient ground to oblige you to submit.</w:t>
      </w:r>
    </w:p>
    <w:p w14:paraId="04EAFB30">
      <w:pPr>
        <w:pStyle w:val="10"/>
        <w:rPr>
          <w:rFonts w:hint="eastAsia"/>
          <w:u w:val="none" w:color="auto"/>
        </w:rPr>
      </w:pPr>
      <w:r>
        <w:rPr>
          <w:rFonts w:hint="eastAsia"/>
          <w:u w:val="none" w:color="auto"/>
        </w:rPr>
        <w:t>因此，这种护理的安排本身总是良善和圣洁的，并且是足以使你顺服的充分理由。</w:t>
      </w:r>
    </w:p>
    <w:p w14:paraId="0B3F9B87">
      <w:pPr>
        <w:pStyle w:val="10"/>
        <w:rPr>
          <w:rFonts w:hint="eastAsia"/>
          <w:u w:val="none" w:color="auto"/>
        </w:rPr>
      </w:pPr>
    </w:p>
    <w:p w14:paraId="723E84BC">
      <w:pPr>
        <w:pStyle w:val="10"/>
        <w:rPr>
          <w:rFonts w:hint="eastAsia"/>
          <w:u w:val="none" w:color="auto"/>
        </w:rPr>
      </w:pPr>
      <w:r>
        <w:rPr>
          <w:rFonts w:hint="eastAsia"/>
          <w:u w:val="none" w:color="auto"/>
        </w:rPr>
        <w:t>Such a measure of self-denial is great indeed, and yet needful.</w:t>
      </w:r>
    </w:p>
    <w:p w14:paraId="5E3F6E1B">
      <w:pPr>
        <w:pStyle w:val="10"/>
        <w:rPr>
          <w:rFonts w:hint="eastAsia"/>
          <w:u w:val="none" w:color="auto"/>
        </w:rPr>
      </w:pPr>
      <w:r>
        <w:rPr>
          <w:rFonts w:hint="eastAsia"/>
          <w:u w:val="none" w:color="auto"/>
        </w:rPr>
        <w:t>这样的舍己，程度诚然很大，却也是必需的。</w:t>
      </w:r>
    </w:p>
    <w:p w14:paraId="577B47B8">
      <w:pPr>
        <w:pStyle w:val="10"/>
        <w:rPr>
          <w:rFonts w:hint="eastAsia"/>
          <w:u w:val="none" w:color="auto"/>
        </w:rPr>
      </w:pPr>
    </w:p>
    <w:p w14:paraId="22A3FFD5">
      <w:pPr>
        <w:pStyle w:val="10"/>
        <w:rPr>
          <w:rFonts w:hint="eastAsia"/>
          <w:u w:val="none" w:color="auto"/>
        </w:rPr>
      </w:pPr>
      <w:r>
        <w:rPr>
          <w:rFonts w:hint="eastAsia"/>
          <w:u w:val="none" w:color="auto"/>
        </w:rPr>
        <w:t>This is particularly true since failure to have it will often grievously deprive the most eminent of souls of all their comfort regarding the Lord’s Supper.</w:t>
      </w:r>
    </w:p>
    <w:p w14:paraId="7AA8F931">
      <w:pPr>
        <w:pStyle w:val="10"/>
        <w:rPr>
          <w:rFonts w:hint="eastAsia"/>
          <w:u w:val="none" w:color="auto"/>
        </w:rPr>
      </w:pPr>
      <w:r>
        <w:rPr>
          <w:rFonts w:hint="eastAsia"/>
          <w:u w:val="none" w:color="auto"/>
        </w:rPr>
        <w:t>这尤其如此，因为若没有它，常常会严重地剥夺最卓越的灵魂在主晚餐上的一切安慰。</w:t>
      </w:r>
    </w:p>
    <w:p w14:paraId="5B30DA08">
      <w:pPr>
        <w:pStyle w:val="10"/>
        <w:rPr>
          <w:rFonts w:hint="eastAsia"/>
          <w:u w:val="none" w:color="auto"/>
        </w:rPr>
      </w:pPr>
    </w:p>
    <w:p w14:paraId="65155D9D">
      <w:pPr>
        <w:pStyle w:val="10"/>
        <w:rPr>
          <w:rFonts w:hint="eastAsia"/>
          <w:u w:val="none" w:color="auto"/>
        </w:rPr>
      </w:pPr>
      <w:r>
        <w:rPr>
          <w:rFonts w:hint="eastAsia"/>
          <w:u w:val="none" w:color="auto"/>
        </w:rPr>
        <w:t>Fourth, whatever the motions of your heart might be during the Lord’s Supper, let them be what they are and learn to focus on something good and beneficial for your soul.</w:t>
      </w:r>
    </w:p>
    <w:p w14:paraId="56AA73DF">
      <w:pPr>
        <w:pStyle w:val="10"/>
        <w:rPr>
          <w:rFonts w:hint="eastAsia"/>
          <w:u w:val="none" w:color="auto"/>
        </w:rPr>
      </w:pPr>
      <w:r>
        <w:rPr>
          <w:rFonts w:hint="eastAsia"/>
          <w:u w:val="none" w:color="auto"/>
        </w:rPr>
        <w:t>第四，无论你在主晚餐期间心中有何感动，让它们顺其自然，并学习专注于对你灵魂有益和有益的事。</w:t>
      </w:r>
    </w:p>
    <w:p w14:paraId="26E5D4EF">
      <w:pPr>
        <w:pStyle w:val="10"/>
        <w:rPr>
          <w:rFonts w:hint="eastAsia"/>
          <w:u w:val="none" w:color="auto"/>
        </w:rPr>
      </w:pPr>
    </w:p>
    <w:p w14:paraId="3BAD9940">
      <w:pPr>
        <w:pStyle w:val="10"/>
        <w:rPr>
          <w:rFonts w:hint="eastAsia"/>
          <w:u w:val="none" w:color="auto"/>
        </w:rPr>
      </w:pPr>
      <w:r>
        <w:rPr>
          <w:rFonts w:hint="eastAsia"/>
          <w:u w:val="none" w:color="auto"/>
        </w:rPr>
        <w:t>The reason why you often depart uncomforted from the Lord’s Supper is that you consider these stirrings of your corrupt flesh, of which you perhaps become aware contrary to your intentions, only as to their external effect and without being able to detect any fruit for yourself.</w:t>
      </w:r>
    </w:p>
    <w:p w14:paraId="7496DAFC">
      <w:pPr>
        <w:pStyle w:val="10"/>
        <w:rPr>
          <w:rFonts w:hint="eastAsia"/>
          <w:u w:val="none" w:color="auto"/>
        </w:rPr>
      </w:pPr>
      <w:r>
        <w:rPr>
          <w:rFonts w:hint="eastAsia"/>
          <w:u w:val="none" w:color="auto"/>
        </w:rPr>
        <w:t>你常常离开主晚餐时得不到安慰的原因是，你只从外在的效果来看待你败坏肉体的这些激动，你或许是违背自己的意图而意识到它们的，却无法为自己察觉到任何果子。</w:t>
      </w:r>
    </w:p>
    <w:p w14:paraId="3D35F9C8">
      <w:pPr>
        <w:pStyle w:val="10"/>
        <w:rPr>
          <w:rFonts w:hint="eastAsia"/>
          <w:u w:val="none" w:color="auto"/>
        </w:rPr>
      </w:pPr>
    </w:p>
    <w:p w14:paraId="3E58B2F4">
      <w:pPr>
        <w:pStyle w:val="10"/>
        <w:rPr>
          <w:rFonts w:hint="eastAsia"/>
          <w:u w:val="none" w:color="auto"/>
        </w:rPr>
      </w:pPr>
      <w:r>
        <w:rPr>
          <w:rFonts w:hint="eastAsia"/>
          <w:u w:val="none" w:color="auto"/>
        </w:rPr>
        <w:t>This is an error, for God can so order it that even as you engage in spiritual activity, that which is most evil and may even occur unexpectedly can yield exceptional benefit for you.</w:t>
      </w:r>
    </w:p>
    <w:p w14:paraId="21C55D7B">
      <w:pPr>
        <w:pStyle w:val="10"/>
        <w:rPr>
          <w:rFonts w:hint="eastAsia"/>
          <w:u w:val="none" w:color="auto"/>
        </w:rPr>
      </w:pPr>
      <w:r>
        <w:rPr>
          <w:rFonts w:hint="eastAsia"/>
          <w:u w:val="none" w:color="auto"/>
        </w:rPr>
        <w:t>这是个错误，因为上帝能如此安排，以至于即使你从事属灵的活动，那最邪恶的，甚至可能出乎意料发生的事，也能给你带来非凡的益处。</w:t>
      </w:r>
    </w:p>
    <w:p w14:paraId="514E8CAA">
      <w:pPr>
        <w:pStyle w:val="10"/>
        <w:rPr>
          <w:rFonts w:hint="eastAsia"/>
          <w:u w:val="none" w:color="auto"/>
        </w:rPr>
      </w:pPr>
    </w:p>
    <w:p w14:paraId="268ACCF1">
      <w:pPr>
        <w:pStyle w:val="10"/>
        <w:rPr>
          <w:rFonts w:hint="eastAsia"/>
          <w:u w:val="none" w:color="auto"/>
        </w:rPr>
      </w:pPr>
      <w:r>
        <w:rPr>
          <w:rFonts w:hint="eastAsia"/>
          <w:u w:val="none" w:color="auto"/>
        </w:rPr>
        <w:t>Often you think, “I have indeed attended the Lord’s Supper.</w:t>
      </w:r>
    </w:p>
    <w:p w14:paraId="03180719">
      <w:pPr>
        <w:pStyle w:val="10"/>
        <w:rPr>
          <w:rFonts w:hint="eastAsia"/>
          <w:u w:val="none" w:color="auto"/>
        </w:rPr>
      </w:pPr>
      <w:r>
        <w:rPr>
          <w:rFonts w:hint="eastAsia"/>
          <w:u w:val="none" w:color="auto"/>
        </w:rPr>
        <w:t>你常常想：“我确实参加了主晚餐。</w:t>
      </w:r>
    </w:p>
    <w:p w14:paraId="569B418D">
      <w:pPr>
        <w:pStyle w:val="10"/>
        <w:rPr>
          <w:rFonts w:hint="eastAsia"/>
          <w:u w:val="none" w:color="auto"/>
        </w:rPr>
      </w:pPr>
    </w:p>
    <w:p w14:paraId="0FDA8C5C">
      <w:pPr>
        <w:pStyle w:val="10"/>
        <w:rPr>
          <w:rFonts w:hint="eastAsia"/>
          <w:u w:val="none" w:color="auto"/>
        </w:rPr>
      </w:pPr>
      <w:r>
        <w:rPr>
          <w:rFonts w:hint="eastAsia"/>
          <w:u w:val="none" w:color="auto"/>
        </w:rPr>
        <w:t>However, I was so carnal, hard-hearted, inattentive, etc.</w:t>
      </w:r>
    </w:p>
    <w:p w14:paraId="077C6212">
      <w:pPr>
        <w:pStyle w:val="10"/>
        <w:rPr>
          <w:rFonts w:hint="eastAsia"/>
          <w:u w:val="none" w:color="auto"/>
        </w:rPr>
      </w:pPr>
      <w:r>
        <w:rPr>
          <w:rFonts w:hint="eastAsia"/>
          <w:u w:val="none" w:color="auto"/>
        </w:rPr>
        <w:t>然而，我如此属肉体、心硬、不专心等等。</w:t>
      </w:r>
    </w:p>
    <w:p w14:paraId="5EC74E6C">
      <w:pPr>
        <w:pStyle w:val="10"/>
        <w:rPr>
          <w:rFonts w:hint="eastAsia"/>
          <w:u w:val="none" w:color="auto"/>
        </w:rPr>
      </w:pPr>
    </w:p>
    <w:p w14:paraId="1812BE01">
      <w:pPr>
        <w:pStyle w:val="10"/>
        <w:rPr>
          <w:rFonts w:hint="eastAsia"/>
          <w:u w:val="none" w:color="auto"/>
        </w:rPr>
      </w:pPr>
      <w:r>
        <w:rPr>
          <w:rFonts w:hint="eastAsia"/>
          <w:u w:val="none" w:color="auto"/>
        </w:rPr>
        <w:t>What comfort can I derive from it?”</w:t>
      </w:r>
    </w:p>
    <w:p w14:paraId="769BEF27">
      <w:pPr>
        <w:pStyle w:val="10"/>
        <w:rPr>
          <w:rFonts w:hint="eastAsia"/>
          <w:u w:val="none" w:color="auto"/>
        </w:rPr>
      </w:pPr>
      <w:r>
        <w:rPr>
          <w:rFonts w:hint="eastAsia"/>
          <w:u w:val="none" w:color="auto"/>
        </w:rPr>
        <w:t>我能从中得到什么安慰呢？”</w:t>
      </w:r>
    </w:p>
    <w:p w14:paraId="225EFC59">
      <w:pPr>
        <w:pStyle w:val="10"/>
        <w:rPr>
          <w:rFonts w:hint="eastAsia"/>
          <w:u w:val="none" w:color="auto"/>
        </w:rPr>
      </w:pPr>
    </w:p>
    <w:p w14:paraId="2FDE5557">
      <w:pPr>
        <w:pStyle w:val="10"/>
        <w:rPr>
          <w:rFonts w:hint="eastAsia"/>
          <w:u w:val="none" w:color="auto"/>
        </w:rPr>
      </w:pPr>
      <w:r>
        <w:rPr>
          <w:rFonts w:hint="eastAsia"/>
          <w:u w:val="none" w:color="auto"/>
        </w:rPr>
        <w:t>Your deficiencies as such can yield none.</w:t>
      </w:r>
    </w:p>
    <w:p w14:paraId="1227EBE5">
      <w:pPr>
        <w:pStyle w:val="10"/>
        <w:rPr>
          <w:rFonts w:hint="eastAsia"/>
          <w:u w:val="none" w:color="auto"/>
        </w:rPr>
      </w:pPr>
      <w:r>
        <w:rPr>
          <w:rFonts w:hint="eastAsia"/>
          <w:u w:val="none" w:color="auto"/>
        </w:rPr>
        <w:t>你的亏欠本身不能产生任何安慰。</w:t>
      </w:r>
    </w:p>
    <w:p w14:paraId="0DB196A9">
      <w:pPr>
        <w:pStyle w:val="10"/>
        <w:rPr>
          <w:rFonts w:hint="eastAsia"/>
          <w:u w:val="none" w:color="auto"/>
        </w:rPr>
      </w:pPr>
    </w:p>
    <w:p w14:paraId="42742F0B">
      <w:pPr>
        <w:pStyle w:val="10"/>
        <w:rPr>
          <w:rFonts w:hint="eastAsia"/>
          <w:u w:val="none" w:color="auto"/>
        </w:rPr>
      </w:pPr>
      <w:r>
        <w:rPr>
          <w:rFonts w:hint="eastAsia"/>
          <w:u w:val="none" w:color="auto"/>
        </w:rPr>
        <w:t>But there will be some insofar as the Lord causes it to be to your advantage.</w:t>
      </w:r>
    </w:p>
    <w:p w14:paraId="11975754">
      <w:pPr>
        <w:pStyle w:val="10"/>
        <w:rPr>
          <w:rFonts w:hint="eastAsia"/>
          <w:u w:val="none" w:color="auto"/>
        </w:rPr>
      </w:pPr>
      <w:r>
        <w:rPr>
          <w:rFonts w:hint="eastAsia"/>
          <w:u w:val="none" w:color="auto"/>
        </w:rPr>
        <w:t>但只要主使它对你有利，就会有一些。</w:t>
      </w:r>
    </w:p>
    <w:p w14:paraId="03E1C036">
      <w:pPr>
        <w:pStyle w:val="10"/>
        <w:rPr>
          <w:rFonts w:hint="eastAsia"/>
          <w:u w:val="none" w:color="auto"/>
        </w:rPr>
      </w:pPr>
    </w:p>
    <w:p w14:paraId="597C7E81">
      <w:pPr>
        <w:pStyle w:val="10"/>
        <w:rPr>
          <w:rFonts w:hint="eastAsia"/>
          <w:u w:val="none" w:color="auto"/>
        </w:rPr>
      </w:pPr>
      <w:r>
        <w:rPr>
          <w:rFonts w:hint="eastAsia"/>
          <w:u w:val="none" w:color="auto"/>
        </w:rPr>
        <w:t>For this ill frame of heart, though in and of itself it can yield no satisfaction to you, can nevertheless, insofar as it is seen and experienced by you, cause you to humble yourself more, cause you to forsake yourself, and cause you to take refuge in Christ.</w:t>
      </w:r>
    </w:p>
    <w:p w14:paraId="252F9C85">
      <w:pPr>
        <w:pStyle w:val="10"/>
        <w:rPr>
          <w:rFonts w:hint="eastAsia"/>
          <w:u w:val="none" w:color="auto"/>
        </w:rPr>
      </w:pPr>
      <w:r>
        <w:rPr>
          <w:rFonts w:hint="eastAsia"/>
          <w:u w:val="none" w:color="auto"/>
        </w:rPr>
        <w:t>因为这颗 ill 的心，虽然本身不能给你带来任何满足，但只要你看到并体验到它，就能使你更谦卑，使你舍己，使你投靠基督。</w:t>
      </w:r>
    </w:p>
    <w:p w14:paraId="326CFB6E">
      <w:pPr>
        <w:pStyle w:val="10"/>
        <w:rPr>
          <w:rFonts w:hint="eastAsia"/>
          <w:u w:val="none" w:color="auto"/>
        </w:rPr>
      </w:pPr>
    </w:p>
    <w:p w14:paraId="0396CC6B">
      <w:pPr>
        <w:pStyle w:val="10"/>
        <w:rPr>
          <w:rFonts w:hint="eastAsia"/>
          <w:u w:val="none" w:color="auto"/>
        </w:rPr>
      </w:pPr>
      <w:r>
        <w:rPr>
          <w:rFonts w:hint="eastAsia"/>
          <w:u w:val="none" w:color="auto"/>
        </w:rPr>
        <w:t>It will thus prompt you to be more careful and spiritual in your preparation.</w:t>
      </w:r>
    </w:p>
    <w:p w14:paraId="047A9C45">
      <w:pPr>
        <w:pStyle w:val="10"/>
        <w:rPr>
          <w:rFonts w:hint="eastAsia"/>
          <w:u w:val="none" w:color="auto"/>
        </w:rPr>
      </w:pPr>
      <w:r>
        <w:rPr>
          <w:rFonts w:hint="eastAsia"/>
          <w:u w:val="none" w:color="auto"/>
        </w:rPr>
        <w:t>因此，它会促使你在预备中更谨慎、更属灵。</w:t>
      </w:r>
    </w:p>
    <w:p w14:paraId="3BC28FCC">
      <w:pPr>
        <w:pStyle w:val="10"/>
        <w:rPr>
          <w:rFonts w:hint="eastAsia"/>
          <w:u w:val="none" w:color="auto"/>
        </w:rPr>
      </w:pPr>
    </w:p>
    <w:p w14:paraId="20481B3D">
      <w:pPr>
        <w:pStyle w:val="10"/>
        <w:rPr>
          <w:rFonts w:hint="eastAsia"/>
          <w:u w:val="none" w:color="auto"/>
        </w:rPr>
      </w:pPr>
      <w:r>
        <w:rPr>
          <w:rFonts w:hint="eastAsia"/>
          <w:u w:val="none" w:color="auto"/>
        </w:rPr>
        <w:t>What do you think?</w:t>
      </w:r>
    </w:p>
    <w:p w14:paraId="4A150663">
      <w:pPr>
        <w:pStyle w:val="10"/>
        <w:rPr>
          <w:rFonts w:hint="eastAsia"/>
          <w:u w:val="none" w:color="auto"/>
        </w:rPr>
      </w:pPr>
      <w:r>
        <w:rPr>
          <w:rFonts w:hint="eastAsia"/>
          <w:u w:val="none" w:color="auto"/>
        </w:rPr>
        <w:t>你觉得呢？</w:t>
      </w:r>
    </w:p>
    <w:p w14:paraId="0DFCC0F2">
      <w:pPr>
        <w:pStyle w:val="10"/>
        <w:rPr>
          <w:rFonts w:hint="eastAsia"/>
          <w:u w:val="none" w:color="auto"/>
        </w:rPr>
      </w:pPr>
    </w:p>
    <w:p w14:paraId="14824D6F">
      <w:pPr>
        <w:pStyle w:val="10"/>
        <w:rPr>
          <w:rFonts w:hint="eastAsia"/>
          <w:u w:val="none" w:color="auto"/>
        </w:rPr>
      </w:pPr>
      <w:r>
        <w:rPr>
          <w:rFonts w:hint="eastAsia"/>
          <w:u w:val="none" w:color="auto"/>
        </w:rPr>
        <w:t>Is this not applicable to all of us?</w:t>
      </w:r>
    </w:p>
    <w:p w14:paraId="4C332F4F">
      <w:pPr>
        <w:pStyle w:val="10"/>
        <w:rPr>
          <w:rFonts w:hint="eastAsia"/>
          <w:u w:val="none" w:color="auto"/>
        </w:rPr>
      </w:pPr>
      <w:r>
        <w:rPr>
          <w:rFonts w:hint="eastAsia"/>
          <w:u w:val="none" w:color="auto"/>
        </w:rPr>
        <w:t>这难道不适用于我们所有人吗？</w:t>
      </w:r>
    </w:p>
    <w:p w14:paraId="329BB556">
      <w:pPr>
        <w:pStyle w:val="10"/>
        <w:rPr>
          <w:rFonts w:hint="eastAsia"/>
          <w:u w:val="none" w:color="auto"/>
        </w:rPr>
      </w:pPr>
    </w:p>
    <w:p w14:paraId="436D9FE1">
      <w:pPr>
        <w:pStyle w:val="10"/>
        <w:rPr>
          <w:rFonts w:hint="eastAsia"/>
          <w:u w:val="none" w:color="auto"/>
        </w:rPr>
      </w:pPr>
      <w:r>
        <w:rPr>
          <w:rFonts w:hint="eastAsia"/>
          <w:u w:val="none" w:color="auto"/>
        </w:rPr>
        <w:t>Furthermore, is this not in some measure enough (even if there was nothing else) to stir up and ignite in you some measure of holy joy?</w:t>
      </w:r>
    </w:p>
    <w:p w14:paraId="79459A44">
      <w:pPr>
        <w:pStyle w:val="10"/>
        <w:rPr>
          <w:rFonts w:hint="eastAsia"/>
          <w:u w:val="none" w:color="auto"/>
        </w:rPr>
      </w:pPr>
      <w:r>
        <w:rPr>
          <w:rFonts w:hint="eastAsia"/>
          <w:u w:val="none" w:color="auto"/>
        </w:rPr>
        <w:t>此外，这岂不足以（即使没有别的）在你里面激发并点燃某种程度的圣洁喜乐吗？</w:t>
      </w:r>
    </w:p>
    <w:p w14:paraId="53C6024C">
      <w:pPr>
        <w:pStyle w:val="10"/>
        <w:rPr>
          <w:rFonts w:hint="eastAsia"/>
          <w:u w:val="none" w:color="auto"/>
        </w:rPr>
      </w:pPr>
    </w:p>
    <w:p w14:paraId="418A833F">
      <w:pPr>
        <w:pStyle w:val="10"/>
        <w:rPr>
          <w:rFonts w:hint="eastAsia"/>
          <w:u w:val="none" w:color="auto"/>
        </w:rPr>
      </w:pPr>
      <w:r>
        <w:rPr>
          <w:rFonts w:hint="eastAsia"/>
          <w:u w:val="none" w:color="auto"/>
        </w:rPr>
        <w:t>This is all the more evident when considering that these effects of your deficiencies can simultaneously be indications that you truly are a partaker of Christ.</w:t>
      </w:r>
    </w:p>
    <w:p w14:paraId="4EF8C1FB">
      <w:pPr>
        <w:pStyle w:val="10"/>
        <w:rPr>
          <w:rFonts w:hint="eastAsia"/>
          <w:u w:val="none" w:color="auto"/>
        </w:rPr>
      </w:pPr>
      <w:r>
        <w:rPr>
          <w:rFonts w:hint="eastAsia"/>
          <w:u w:val="none" w:color="auto"/>
        </w:rPr>
        <w:t>这更显而易见，当你考虑到，你这些亏欠所带来的果效，同时也可以是你真正与基督有份的凭据。</w:t>
      </w:r>
    </w:p>
    <w:p w14:paraId="1790770C">
      <w:pPr>
        <w:pStyle w:val="10"/>
        <w:rPr>
          <w:rFonts w:hint="eastAsia"/>
          <w:u w:val="none" w:color="auto"/>
        </w:rPr>
      </w:pPr>
    </w:p>
    <w:p w14:paraId="53973883">
      <w:pPr>
        <w:pStyle w:val="10"/>
        <w:rPr>
          <w:rFonts w:hint="eastAsia"/>
          <w:u w:val="none" w:color="auto"/>
        </w:rPr>
      </w:pPr>
      <w:r>
        <w:rPr>
          <w:rFonts w:hint="eastAsia"/>
          <w:u w:val="none" w:color="auto"/>
        </w:rPr>
        <w:t>It is He who is the preeminent and essential substance of all genuine spiritual joy.</w:t>
      </w:r>
    </w:p>
    <w:p w14:paraId="12643B56">
      <w:pPr>
        <w:pStyle w:val="10"/>
        <w:rPr>
          <w:rFonts w:hint="eastAsia"/>
          <w:u w:val="none" w:color="auto"/>
        </w:rPr>
      </w:pPr>
      <w:r>
        <w:rPr>
          <w:rFonts w:hint="eastAsia"/>
          <w:u w:val="none" w:color="auto"/>
        </w:rPr>
        <w:t>祂是所有真正属灵喜乐的卓越且本质的实体。</w:t>
      </w:r>
    </w:p>
    <w:p w14:paraId="6753D2F2">
      <w:pPr>
        <w:pStyle w:val="10"/>
        <w:rPr>
          <w:rFonts w:hint="eastAsia"/>
          <w:u w:val="none" w:color="auto"/>
        </w:rPr>
      </w:pPr>
    </w:p>
    <w:p w14:paraId="047F4C18">
      <w:pPr>
        <w:pStyle w:val="10"/>
        <w:rPr>
          <w:rFonts w:hint="eastAsia"/>
          <w:u w:val="none" w:color="auto"/>
        </w:rPr>
      </w:pPr>
      <w:r>
        <w:rPr>
          <w:rFonts w:hint="eastAsia"/>
          <w:u w:val="none" w:color="auto"/>
        </w:rPr>
        <w:t>Fifth, learn to value and esteem even the external use of the Lord’s Supper, even though at that moment you do so without tasting any sweetness.</w:t>
      </w:r>
    </w:p>
    <w:p w14:paraId="2B604A34">
      <w:pPr>
        <w:pStyle w:val="10"/>
        <w:rPr>
          <w:rFonts w:hint="eastAsia"/>
          <w:u w:val="none" w:color="auto"/>
        </w:rPr>
      </w:pPr>
      <w:r>
        <w:rPr>
          <w:rFonts w:hint="eastAsia"/>
          <w:u w:val="none" w:color="auto"/>
        </w:rPr>
        <w:t>第五，要学会珍视并尊重主晚餐的外在运用，即使在那一刻你这样做时没有尝到任何甘甜。</w:t>
      </w:r>
    </w:p>
    <w:p w14:paraId="3BFA2E31">
      <w:pPr>
        <w:pStyle w:val="10"/>
        <w:rPr>
          <w:rFonts w:hint="eastAsia"/>
          <w:u w:val="none" w:color="auto"/>
        </w:rPr>
      </w:pPr>
    </w:p>
    <w:p w14:paraId="6408B0E3">
      <w:pPr>
        <w:pStyle w:val="10"/>
        <w:rPr>
          <w:rFonts w:hint="eastAsia"/>
          <w:u w:val="none" w:color="auto"/>
        </w:rPr>
      </w:pPr>
      <w:r>
        <w:rPr>
          <w:rFonts w:hint="eastAsia"/>
          <w:u w:val="none" w:color="auto"/>
        </w:rPr>
        <w:t>It is not good if we exclusively focus on the externals, but it is also not good to consider them to be of no value.</w:t>
      </w:r>
    </w:p>
    <w:p w14:paraId="6AB7087E">
      <w:pPr>
        <w:pStyle w:val="10"/>
        <w:rPr>
          <w:rFonts w:hint="eastAsia"/>
          <w:u w:val="none" w:color="auto"/>
        </w:rPr>
      </w:pPr>
      <w:r>
        <w:rPr>
          <w:rFonts w:hint="eastAsia"/>
          <w:u w:val="none" w:color="auto"/>
        </w:rPr>
        <w:t>如果我们只注重外在，这不好，但认为它们毫无价值也不好。</w:t>
      </w:r>
    </w:p>
    <w:p w14:paraId="16E4D00A">
      <w:pPr>
        <w:pStyle w:val="10"/>
        <w:rPr>
          <w:rFonts w:hint="eastAsia"/>
          <w:u w:val="none" w:color="auto"/>
        </w:rPr>
      </w:pPr>
    </w:p>
    <w:p w14:paraId="5D364FF3">
      <w:pPr>
        <w:pStyle w:val="10"/>
        <w:rPr>
          <w:rFonts w:hint="eastAsia"/>
          <w:u w:val="none" w:color="auto"/>
        </w:rPr>
      </w:pPr>
      <w:r>
        <w:rPr>
          <w:rFonts w:hint="eastAsia"/>
          <w:u w:val="none" w:color="auto"/>
        </w:rPr>
        <w:t>You may often be of the opinion that by having partaken of the bread and wine, you have done nothing else but to have eaten and drunk damnation to yourself, since you did it in such an external and fleshly manner and did so without detecting any desire or sweetness.</w:t>
      </w:r>
    </w:p>
    <w:p w14:paraId="7C7B446E">
      <w:pPr>
        <w:pStyle w:val="10"/>
        <w:rPr>
          <w:rFonts w:hint="eastAsia"/>
          <w:u w:val="none" w:color="auto"/>
        </w:rPr>
      </w:pPr>
      <w:r>
        <w:rPr>
          <w:rFonts w:hint="eastAsia"/>
          <w:u w:val="none" w:color="auto"/>
        </w:rPr>
        <w:t>你常常可能认为，领受了饼和酒，你所做的无非是吃喝自己的罪了，因为你以如此外在和属肉体的方式行，并且没有察觉到任何渴望或甘甜。</w:t>
      </w:r>
    </w:p>
    <w:p w14:paraId="6547197A">
      <w:pPr>
        <w:pStyle w:val="10"/>
        <w:rPr>
          <w:rFonts w:hint="eastAsia"/>
          <w:u w:val="none" w:color="auto"/>
        </w:rPr>
      </w:pPr>
    </w:p>
    <w:p w14:paraId="16A262A1">
      <w:pPr>
        <w:pStyle w:val="10"/>
        <w:rPr>
          <w:rFonts w:hint="eastAsia"/>
          <w:u w:val="none" w:color="auto"/>
        </w:rPr>
      </w:pPr>
      <w:r>
        <w:rPr>
          <w:rFonts w:hint="eastAsia"/>
          <w:u w:val="none" w:color="auto"/>
        </w:rPr>
        <w:t>This, in turn, is the cause that at such occasions you will often feel more distraught and sorrowful than joyful.</w:t>
      </w:r>
    </w:p>
    <w:p w14:paraId="228DEF02">
      <w:pPr>
        <w:pStyle w:val="10"/>
        <w:rPr>
          <w:rFonts w:hint="eastAsia"/>
          <w:u w:val="none" w:color="auto"/>
        </w:rPr>
      </w:pPr>
      <w:r>
        <w:rPr>
          <w:rFonts w:hint="eastAsia"/>
          <w:u w:val="none" w:color="auto"/>
        </w:rPr>
        <w:t>这反过来又导致，在这样的场合，你常常感到更 distraught and sorrowful，而非喜乐。</w:t>
      </w:r>
    </w:p>
    <w:p w14:paraId="78DC26D5">
      <w:pPr>
        <w:pStyle w:val="10"/>
        <w:rPr>
          <w:rFonts w:hint="eastAsia"/>
          <w:u w:val="none" w:color="auto"/>
        </w:rPr>
      </w:pPr>
    </w:p>
    <w:p w14:paraId="17719C49">
      <w:pPr>
        <w:pStyle w:val="10"/>
        <w:rPr>
          <w:rFonts w:hint="eastAsia"/>
          <w:u w:val="none" w:color="auto"/>
        </w:rPr>
      </w:pPr>
      <w:r>
        <w:rPr>
          <w:rFonts w:hint="eastAsia"/>
          <w:u w:val="none" w:color="auto"/>
        </w:rPr>
        <w:t>This is all due to your own lack of understanding and erroneous thinking.</w:t>
      </w:r>
    </w:p>
    <w:p w14:paraId="62D91C59">
      <w:pPr>
        <w:pStyle w:val="10"/>
        <w:rPr>
          <w:rFonts w:hint="eastAsia"/>
          <w:u w:val="none" w:color="auto"/>
        </w:rPr>
      </w:pPr>
      <w:r>
        <w:rPr>
          <w:rFonts w:hint="eastAsia"/>
          <w:u w:val="none" w:color="auto"/>
        </w:rPr>
        <w:t>这完全是由于你自己的不理解和错误的想法。</w:t>
      </w:r>
    </w:p>
    <w:p w14:paraId="585923C1">
      <w:pPr>
        <w:pStyle w:val="10"/>
        <w:rPr>
          <w:rFonts w:hint="eastAsia"/>
          <w:u w:val="none" w:color="auto"/>
        </w:rPr>
      </w:pPr>
    </w:p>
    <w:p w14:paraId="1511765B">
      <w:pPr>
        <w:pStyle w:val="10"/>
        <w:rPr>
          <w:rFonts w:hint="eastAsia"/>
          <w:u w:val="none" w:color="auto"/>
        </w:rPr>
      </w:pPr>
      <w:r>
        <w:rPr>
          <w:rFonts w:hint="eastAsia"/>
          <w:u w:val="none" w:color="auto"/>
        </w:rPr>
        <w:t>Although we do not wish in any way either to justify or excuse your lack of desire regarding such important exercises, and although we heartily lament your case if the Lord is pleased to lead you in such a way, you must for that reason alone not abandon your hope of experiencing joy at the Lord’s Supper.</w:t>
      </w:r>
    </w:p>
    <w:p w14:paraId="54C407E1">
      <w:pPr>
        <w:pStyle w:val="10"/>
        <w:rPr>
          <w:rFonts w:hint="eastAsia"/>
          <w:u w:val="none" w:color="auto"/>
        </w:rPr>
      </w:pPr>
      <w:r>
        <w:rPr>
          <w:rFonts w:hint="eastAsia"/>
          <w:u w:val="none" w:color="auto"/>
        </w:rPr>
        <w:t>虽然我们绝不想为你在如此重要的操练上缺乏渴望而辩解或开脱，虽然如果主乐意以这种方式引导你，我们衷心为你哀叹，但你绝不能仅因此而放弃在主晚餐中体验喜乐的希望。</w:t>
      </w:r>
    </w:p>
    <w:p w14:paraId="7422749F">
      <w:pPr>
        <w:pStyle w:val="10"/>
        <w:rPr>
          <w:rFonts w:hint="eastAsia"/>
          <w:u w:val="none" w:color="auto"/>
        </w:rPr>
      </w:pPr>
    </w:p>
    <w:p w14:paraId="5AD18669">
      <w:pPr>
        <w:pStyle w:val="10"/>
        <w:rPr>
          <w:rFonts w:hint="eastAsia"/>
          <w:u w:val="none" w:color="auto"/>
        </w:rPr>
      </w:pPr>
      <w:r>
        <w:rPr>
          <w:rFonts w:hint="eastAsia"/>
          <w:u w:val="none" w:color="auto"/>
        </w:rPr>
        <w:t>One can nevertheless partake in a manner pleasing to God and thus also profitably, even though it is often done without any spiritual desire, as long as that is present of which I will speak shortly.</w:t>
      </w:r>
    </w:p>
    <w:p w14:paraId="18BEE9F2">
      <w:pPr>
        <w:pStyle w:val="10"/>
        <w:rPr>
          <w:rFonts w:hint="eastAsia"/>
          <w:u w:val="none" w:color="auto"/>
        </w:rPr>
      </w:pPr>
      <w:r>
        <w:rPr>
          <w:rFonts w:hint="eastAsia"/>
          <w:u w:val="none" w:color="auto"/>
        </w:rPr>
        <w:t>人仍然可以以一种讨上帝喜悦的方式领受，因此也是有益的，即使常常是在没有任何属灵渴望的情况下，只要有我稍后将要谈到的东西存在。</w:t>
      </w:r>
    </w:p>
    <w:p w14:paraId="2CE81A1C">
      <w:pPr>
        <w:pStyle w:val="10"/>
        <w:rPr>
          <w:rFonts w:hint="eastAsia"/>
          <w:u w:val="none" w:color="auto"/>
        </w:rPr>
      </w:pPr>
    </w:p>
    <w:p w14:paraId="636DC384">
      <w:pPr>
        <w:pStyle w:val="10"/>
        <w:rPr>
          <w:rFonts w:hint="eastAsia"/>
          <w:u w:val="none" w:color="auto"/>
        </w:rPr>
      </w:pPr>
      <w:r>
        <w:rPr>
          <w:rFonts w:hint="eastAsia"/>
          <w:u w:val="none" w:color="auto"/>
        </w:rPr>
        <w:t>People who suffer from a cold derive a great deal of benefit from their food that they generally consume without having any smell or taste.</w:t>
      </w:r>
    </w:p>
    <w:p w14:paraId="6736177A">
      <w:pPr>
        <w:pStyle w:val="10"/>
        <w:rPr>
          <w:rFonts w:hint="eastAsia"/>
          <w:u w:val="none" w:color="auto"/>
        </w:rPr>
      </w:pPr>
      <w:r>
        <w:rPr>
          <w:rFonts w:hint="eastAsia"/>
          <w:u w:val="none" w:color="auto"/>
        </w:rPr>
        <w:t>患感冒的人，从他们通常在没有嗅觉或味觉的情况下食用的食物中，获得极大的益处。</w:t>
      </w:r>
    </w:p>
    <w:p w14:paraId="00C4BFF7">
      <w:pPr>
        <w:pStyle w:val="10"/>
        <w:rPr>
          <w:rFonts w:hint="eastAsia"/>
          <w:u w:val="none" w:color="auto"/>
        </w:rPr>
      </w:pPr>
    </w:p>
    <w:p w14:paraId="14C0B773">
      <w:pPr>
        <w:pStyle w:val="10"/>
        <w:rPr>
          <w:rFonts w:hint="eastAsia"/>
          <w:u w:val="none" w:color="auto"/>
        </w:rPr>
      </w:pPr>
      <w:r>
        <w:rPr>
          <w:rFonts w:hint="eastAsia"/>
          <w:u w:val="none" w:color="auto"/>
        </w:rPr>
        <w:t>And thus, though for a season you may lack any sensible sweetness in your holy exercises, we are certain that you nevertheless concur wholeheartedly in this: that such spiritual exercises are worthy of being engaged in with the greatest desire and delight in the world.</w:t>
      </w:r>
    </w:p>
    <w:p w14:paraId="78E1717D">
      <w:pPr>
        <w:pStyle w:val="10"/>
        <w:rPr>
          <w:rFonts w:hint="eastAsia"/>
          <w:u w:val="none" w:color="auto"/>
        </w:rPr>
      </w:pPr>
      <w:r>
        <w:rPr>
          <w:rFonts w:hint="eastAsia"/>
          <w:u w:val="none" w:color="auto"/>
        </w:rPr>
        <w:t>因此，虽然你可能在一段时期内，在你的圣洁操练中缺乏任何感官上的甘甜，但我们确信，你仍然全心同意这一点：这样的属灵操练，值得以世上最大的渴望和喜乐来参与。</w:t>
      </w:r>
    </w:p>
    <w:p w14:paraId="7533CB31">
      <w:pPr>
        <w:pStyle w:val="10"/>
        <w:rPr>
          <w:rFonts w:hint="eastAsia"/>
          <w:u w:val="none" w:color="auto"/>
        </w:rPr>
      </w:pPr>
    </w:p>
    <w:p w14:paraId="7E34C1D1">
      <w:pPr>
        <w:pStyle w:val="10"/>
        <w:rPr>
          <w:rFonts w:hint="eastAsia"/>
          <w:u w:val="none" w:color="auto"/>
        </w:rPr>
      </w:pPr>
      <w:r>
        <w:rPr>
          <w:rFonts w:hint="eastAsia"/>
          <w:u w:val="none" w:color="auto"/>
        </w:rPr>
        <w:t>This will be true if you truly fear the Lord!</w:t>
      </w:r>
    </w:p>
    <w:p w14:paraId="628C23F9">
      <w:pPr>
        <w:pStyle w:val="10"/>
        <w:rPr>
          <w:rFonts w:hint="eastAsia"/>
          <w:u w:val="none" w:color="auto"/>
        </w:rPr>
      </w:pPr>
      <w:r>
        <w:rPr>
          <w:rFonts w:hint="eastAsia"/>
          <w:u w:val="none" w:color="auto"/>
        </w:rPr>
        <w:t>如果你真正敬畏主，这将是真实的！</w:t>
      </w:r>
    </w:p>
    <w:p w14:paraId="53D112E8">
      <w:pPr>
        <w:pStyle w:val="10"/>
        <w:rPr>
          <w:rFonts w:hint="eastAsia"/>
          <w:u w:val="none" w:color="auto"/>
        </w:rPr>
      </w:pPr>
    </w:p>
    <w:p w14:paraId="7F0ED8F1">
      <w:pPr>
        <w:pStyle w:val="10"/>
        <w:rPr>
          <w:rFonts w:hint="eastAsia"/>
          <w:u w:val="none" w:color="auto"/>
        </w:rPr>
      </w:pPr>
      <w:r>
        <w:rPr>
          <w:rFonts w:hint="eastAsia"/>
          <w:u w:val="none" w:color="auto"/>
        </w:rPr>
        <w:t>This will happen when you are wholeheartedly sighing and wishing that you might perform them in that fashion.</w:t>
      </w:r>
    </w:p>
    <w:p w14:paraId="2AF41638">
      <w:pPr>
        <w:pStyle w:val="10"/>
        <w:rPr>
          <w:rFonts w:hint="eastAsia"/>
          <w:u w:val="none" w:color="auto"/>
        </w:rPr>
      </w:pPr>
      <w:r>
        <w:rPr>
          <w:rFonts w:hint="eastAsia"/>
          <w:u w:val="none" w:color="auto"/>
        </w:rPr>
        <w:t>当你全心叹息并渴望能以那种方式行事时，这就会发生。</w:t>
      </w:r>
    </w:p>
    <w:p w14:paraId="253D53C0">
      <w:pPr>
        <w:pStyle w:val="10"/>
        <w:rPr>
          <w:rFonts w:hint="eastAsia"/>
          <w:u w:val="none" w:color="auto"/>
        </w:rPr>
      </w:pPr>
    </w:p>
    <w:p w14:paraId="7D8558E3">
      <w:pPr>
        <w:pStyle w:val="10"/>
        <w:rPr>
          <w:rFonts w:hint="eastAsia"/>
          <w:u w:val="none" w:color="auto"/>
        </w:rPr>
      </w:pPr>
      <w:r>
        <w:rPr>
          <w:rFonts w:hint="eastAsia"/>
          <w:u w:val="none" w:color="auto"/>
        </w:rPr>
        <w:t>That, in and of itself, qualifies as delight and desire.</w:t>
      </w:r>
    </w:p>
    <w:p w14:paraId="42E0163A">
      <w:pPr>
        <w:pStyle w:val="10"/>
        <w:rPr>
          <w:rFonts w:hint="eastAsia"/>
          <w:u w:val="none" w:color="auto"/>
        </w:rPr>
      </w:pPr>
      <w:r>
        <w:rPr>
          <w:rFonts w:hint="eastAsia"/>
          <w:u w:val="none" w:color="auto"/>
        </w:rPr>
        <w:t>那本身，就足以称为喜乐和渴望。</w:t>
      </w:r>
    </w:p>
    <w:p w14:paraId="54D3EC91">
      <w:pPr>
        <w:pStyle w:val="10"/>
        <w:rPr>
          <w:rFonts w:hint="eastAsia"/>
          <w:u w:val="none" w:color="auto"/>
        </w:rPr>
      </w:pPr>
    </w:p>
    <w:p w14:paraId="293303C0">
      <w:pPr>
        <w:pStyle w:val="10"/>
        <w:rPr>
          <w:rFonts w:hint="eastAsia"/>
          <w:u w:val="none" w:color="auto"/>
        </w:rPr>
      </w:pPr>
      <w:r>
        <w:rPr>
          <w:rFonts w:hint="eastAsia"/>
          <w:u w:val="none" w:color="auto"/>
        </w:rPr>
        <w:t>Even if the feeling of it is absent, it is there in principle and as to the root of the matter.</w:t>
      </w:r>
    </w:p>
    <w:p w14:paraId="2FEDC009">
      <w:pPr>
        <w:pStyle w:val="10"/>
        <w:rPr>
          <w:rFonts w:hint="eastAsia"/>
          <w:u w:val="none" w:color="auto"/>
        </w:rPr>
      </w:pPr>
      <w:r>
        <w:rPr>
          <w:rFonts w:hint="eastAsia"/>
          <w:u w:val="none" w:color="auto"/>
        </w:rPr>
        <w:t>即使没有感觉，但在原则上和问题的根源上，它是存在的。</w:t>
      </w:r>
    </w:p>
    <w:p w14:paraId="7E661AA0">
      <w:pPr>
        <w:pStyle w:val="10"/>
        <w:rPr>
          <w:rFonts w:hint="eastAsia"/>
          <w:u w:val="none" w:color="auto"/>
        </w:rPr>
      </w:pPr>
    </w:p>
    <w:p w14:paraId="11EA5118">
      <w:pPr>
        <w:pStyle w:val="10"/>
        <w:rPr>
          <w:rFonts w:hint="eastAsia"/>
          <w:u w:val="none" w:color="auto"/>
        </w:rPr>
      </w:pPr>
      <w:r>
        <w:rPr>
          <w:rFonts w:hint="eastAsia"/>
          <w:u w:val="none" w:color="auto"/>
        </w:rPr>
        <w:t>We must here, of necessity, add the following: to partake of the Lord’s Supper, aside from it being God’s institution, is also a matter of duty and holy obedience, and is to be observed in spite of your sorrow over the deficiencies that accompany your partaking.</w:t>
      </w:r>
    </w:p>
    <w:p w14:paraId="0408F3A2">
      <w:pPr>
        <w:pStyle w:val="10"/>
        <w:rPr>
          <w:rFonts w:hint="eastAsia"/>
          <w:u w:val="none" w:color="auto"/>
        </w:rPr>
      </w:pPr>
      <w:r>
        <w:rPr>
          <w:rFonts w:hint="eastAsia"/>
          <w:u w:val="none" w:color="auto"/>
        </w:rPr>
        <w:t>我们在此必须补充以下内容：领受主晚餐，除了是上帝的定例外，也是本分和圣洁的顺服，并且尽管你为伴随你领受的亏欠而忧伤，仍当遵守。</w:t>
      </w:r>
    </w:p>
    <w:p w14:paraId="4F9861E3">
      <w:pPr>
        <w:pStyle w:val="10"/>
        <w:rPr>
          <w:rFonts w:hint="eastAsia"/>
          <w:u w:val="none" w:color="auto"/>
        </w:rPr>
      </w:pPr>
    </w:p>
    <w:p w14:paraId="0DB7F629">
      <w:pPr>
        <w:pStyle w:val="10"/>
        <w:rPr>
          <w:rFonts w:hint="eastAsia"/>
          <w:u w:val="none" w:color="auto"/>
        </w:rPr>
      </w:pPr>
      <w:r>
        <w:rPr>
          <w:rFonts w:hint="eastAsia"/>
          <w:u w:val="none" w:color="auto"/>
        </w:rPr>
        <w:t>You therefore know that although you could not partake with delight and desire, you may not think lightly of your partaking.</w:t>
      </w:r>
    </w:p>
    <w:p w14:paraId="08F1277D">
      <w:pPr>
        <w:pStyle w:val="10"/>
        <w:rPr>
          <w:rFonts w:hint="eastAsia"/>
          <w:u w:val="none" w:color="auto"/>
        </w:rPr>
      </w:pPr>
      <w:r>
        <w:rPr>
          <w:rFonts w:hint="eastAsia"/>
          <w:u w:val="none" w:color="auto"/>
        </w:rPr>
        <w:t>因此你知道，虽然你不能带着喜乐和渴望来领受，你也不可轻看你的领受。</w:t>
      </w:r>
    </w:p>
    <w:p w14:paraId="186CFE5E">
      <w:pPr>
        <w:pStyle w:val="10"/>
        <w:rPr>
          <w:rFonts w:hint="eastAsia"/>
          <w:u w:val="none" w:color="auto"/>
        </w:rPr>
      </w:pPr>
    </w:p>
    <w:p w14:paraId="751ADDC0">
      <w:pPr>
        <w:pStyle w:val="10"/>
        <w:rPr>
          <w:rFonts w:hint="eastAsia"/>
          <w:u w:val="none" w:color="auto"/>
        </w:rPr>
      </w:pPr>
      <w:r>
        <w:rPr>
          <w:rFonts w:hint="eastAsia"/>
          <w:u w:val="none" w:color="auto"/>
        </w:rPr>
        <w:t>In fact, the performance of a duty is truly most glorious when it is divorced from the personal delight of the one who practices it and when he continues to do so exclusively for its own sake and for the glory of the one who commands it.</w:t>
      </w:r>
    </w:p>
    <w:p w14:paraId="0E2CDFDD">
      <w:pPr>
        <w:pStyle w:val="10"/>
        <w:rPr>
          <w:rFonts w:hint="eastAsia"/>
          <w:u w:val="none" w:color="auto"/>
        </w:rPr>
      </w:pPr>
      <w:r>
        <w:rPr>
          <w:rFonts w:hint="eastAsia"/>
          <w:u w:val="none" w:color="auto"/>
        </w:rPr>
        <w:t>事实上，当履行一个本分，与履行者个人的喜乐脱钩，并且他继续这样做，单单是为了本分本身和命令者的荣耀时，这才是最荣耀的。</w:t>
      </w:r>
    </w:p>
    <w:p w14:paraId="593D74F5">
      <w:pPr>
        <w:pStyle w:val="10"/>
        <w:rPr>
          <w:rFonts w:hint="eastAsia"/>
          <w:u w:val="none" w:color="auto"/>
        </w:rPr>
      </w:pPr>
    </w:p>
    <w:p w14:paraId="1424BC3A">
      <w:pPr>
        <w:pStyle w:val="10"/>
        <w:rPr>
          <w:rFonts w:hint="eastAsia"/>
          <w:u w:val="none" w:color="auto"/>
        </w:rPr>
      </w:pPr>
      <w:r>
        <w:rPr>
          <w:rFonts w:hint="eastAsia"/>
          <w:u w:val="none" w:color="auto"/>
        </w:rPr>
        <w:t>If you were perhaps to taste such sweetness and delight in the Lord’s Supper as you would desire, you would readily desire it more for its sensual delight than in response to God’s command.</w:t>
      </w:r>
    </w:p>
    <w:p w14:paraId="75505E99">
      <w:pPr>
        <w:pStyle w:val="10"/>
        <w:rPr>
          <w:rFonts w:hint="eastAsia"/>
          <w:u w:val="none" w:color="auto"/>
        </w:rPr>
      </w:pPr>
      <w:r>
        <w:rPr>
          <w:rFonts w:hint="eastAsia"/>
          <w:u w:val="none" w:color="auto"/>
        </w:rPr>
        <w:t>如果你或许能在主晚餐中尝到你所渴望的甘甜和喜乐，你就会轻易地更为了其感官上的喜乐而渴望它，而非为了回应上帝的命令。</w:t>
      </w:r>
    </w:p>
    <w:p w14:paraId="6F77ACFA">
      <w:pPr>
        <w:pStyle w:val="10"/>
        <w:rPr>
          <w:rFonts w:hint="eastAsia"/>
          <w:u w:val="none" w:color="auto"/>
        </w:rPr>
      </w:pPr>
    </w:p>
    <w:p w14:paraId="4C610379">
      <w:pPr>
        <w:pStyle w:val="10"/>
        <w:rPr>
          <w:rFonts w:hint="eastAsia"/>
          <w:u w:val="none" w:color="auto"/>
        </w:rPr>
      </w:pPr>
      <w:r>
        <w:rPr>
          <w:rFonts w:hint="eastAsia"/>
          <w:u w:val="none" w:color="auto"/>
        </w:rPr>
        <w:t>You would consequently use it perhaps more out of love for yourself rather than focusing upon the duty.</w:t>
      </w:r>
    </w:p>
    <w:p w14:paraId="66D05000">
      <w:pPr>
        <w:pStyle w:val="10"/>
        <w:rPr>
          <w:rFonts w:hint="eastAsia"/>
          <w:u w:val="none" w:color="auto"/>
        </w:rPr>
      </w:pPr>
      <w:r>
        <w:rPr>
          <w:rFonts w:hint="eastAsia"/>
          <w:u w:val="none" w:color="auto"/>
        </w:rPr>
        <w:t>因此，你或许会更多地出于爱自己而使用它，而非专注于本分。</w:t>
      </w:r>
    </w:p>
    <w:p w14:paraId="678130D1">
      <w:pPr>
        <w:pStyle w:val="10"/>
        <w:rPr>
          <w:rFonts w:hint="eastAsia"/>
          <w:u w:val="none" w:color="auto"/>
        </w:rPr>
      </w:pPr>
    </w:p>
    <w:p w14:paraId="5147401B">
      <w:pPr>
        <w:pStyle w:val="10"/>
        <w:rPr>
          <w:rFonts w:hint="eastAsia"/>
          <w:u w:val="none" w:color="auto"/>
        </w:rPr>
      </w:pPr>
      <w:r>
        <w:rPr>
          <w:rFonts w:hint="eastAsia"/>
          <w:u w:val="none" w:color="auto"/>
        </w:rPr>
        <w:t>If, therefore, you feel yourself to be so desireless, it is perhaps God’s intent thereby to test you as to what you are willing to do and take in hand when prompted by His command alone.</w:t>
      </w:r>
    </w:p>
    <w:p w14:paraId="61BA589A">
      <w:pPr>
        <w:pStyle w:val="10"/>
        <w:rPr>
          <w:rFonts w:hint="eastAsia"/>
          <w:u w:val="none" w:color="auto"/>
        </w:rPr>
      </w:pPr>
      <w:r>
        <w:rPr>
          <w:rFonts w:hint="eastAsia"/>
          <w:u w:val="none" w:color="auto"/>
        </w:rPr>
        <w:t>因此，如果你感觉自己如此没有渴望，那或许是上帝藉此要试验你，看你单单受祂的命令催促时，愿意做什么、着手做什么。</w:t>
      </w:r>
    </w:p>
    <w:p w14:paraId="6AC44A27">
      <w:pPr>
        <w:pStyle w:val="10"/>
        <w:rPr>
          <w:rFonts w:hint="eastAsia"/>
          <w:u w:val="none" w:color="auto"/>
        </w:rPr>
      </w:pPr>
    </w:p>
    <w:p w14:paraId="25E80C52">
      <w:pPr>
        <w:pStyle w:val="10"/>
        <w:rPr>
          <w:rFonts w:hint="eastAsia"/>
          <w:u w:val="none" w:color="auto"/>
        </w:rPr>
      </w:pPr>
      <w:r>
        <w:rPr>
          <w:rFonts w:hint="eastAsia"/>
          <w:u w:val="none" w:color="auto"/>
        </w:rPr>
        <w:t>He may be prompting you apart from and even contrary to your own desire and profit.</w:t>
      </w:r>
    </w:p>
    <w:p w14:paraId="1E403328">
      <w:pPr>
        <w:pStyle w:val="10"/>
        <w:rPr>
          <w:rFonts w:hint="eastAsia"/>
          <w:u w:val="none" w:color="auto"/>
        </w:rPr>
      </w:pPr>
      <w:r>
        <w:rPr>
          <w:rFonts w:hint="eastAsia"/>
          <w:u w:val="none" w:color="auto"/>
        </w:rPr>
        <w:t>祂可能在催促你，不顾甚至违背你自己的渴望和益处。</w:t>
      </w:r>
    </w:p>
    <w:p w14:paraId="7FD8D398">
      <w:pPr>
        <w:pStyle w:val="10"/>
        <w:rPr>
          <w:rFonts w:hint="eastAsia"/>
          <w:u w:val="none" w:color="auto"/>
        </w:rPr>
      </w:pPr>
    </w:p>
    <w:p w14:paraId="78F98A92">
      <w:pPr>
        <w:pStyle w:val="10"/>
        <w:rPr>
          <w:rFonts w:hint="eastAsia"/>
          <w:u w:val="none" w:color="auto"/>
        </w:rPr>
      </w:pPr>
      <w:r>
        <w:rPr>
          <w:rFonts w:hint="eastAsia"/>
          <w:u w:val="none" w:color="auto"/>
        </w:rPr>
        <w:t>If, then, you do not sense anything during the Lord’s Supper, you ought nevertheless to rejoice (therefore, do so!) in the fact that you have at least received this of the Lord: that you have been able and willing to observe His ordinance without any joy for yourself.</w:t>
      </w:r>
    </w:p>
    <w:p w14:paraId="1D3DD98C">
      <w:pPr>
        <w:pStyle w:val="10"/>
        <w:rPr>
          <w:rFonts w:hint="eastAsia"/>
          <w:u w:val="none" w:color="auto"/>
        </w:rPr>
      </w:pPr>
      <w:r>
        <w:rPr>
          <w:rFonts w:hint="eastAsia"/>
          <w:u w:val="none" w:color="auto"/>
        </w:rPr>
        <w:t>那么，如果你在主晚餐期间毫无感觉，你仍然应当为自己至少从主那里领受了这件事而喜乐（因此，要喜乐！）：即你能够并愿意在自己没有任何喜乐的情况下遵守祂的定例。</w:t>
      </w:r>
    </w:p>
    <w:p w14:paraId="1BD7475C">
      <w:pPr>
        <w:pStyle w:val="10"/>
        <w:rPr>
          <w:rFonts w:hint="eastAsia"/>
          <w:u w:val="none" w:color="auto"/>
        </w:rPr>
      </w:pPr>
    </w:p>
    <w:p w14:paraId="3204B706">
      <w:pPr>
        <w:pStyle w:val="10"/>
        <w:rPr>
          <w:rFonts w:hint="eastAsia"/>
          <w:u w:val="none" w:color="auto"/>
        </w:rPr>
      </w:pPr>
      <w:r>
        <w:rPr>
          <w:rFonts w:hint="eastAsia"/>
          <w:u w:val="none" w:color="auto"/>
        </w:rPr>
        <w:t>Such obedience, which is very spiritual and pure, will by no means lose its reward.</w:t>
      </w:r>
    </w:p>
    <w:p w14:paraId="316EC677">
      <w:pPr>
        <w:pStyle w:val="10"/>
        <w:rPr>
          <w:rFonts w:hint="eastAsia"/>
          <w:u w:val="none" w:color="auto"/>
        </w:rPr>
      </w:pPr>
      <w:r>
        <w:rPr>
          <w:rFonts w:hint="eastAsia"/>
          <w:u w:val="none" w:color="auto"/>
        </w:rPr>
        <w:t>这样的顺服，是非常属灵和纯洁的，绝不会失去它的赏赐。</w:t>
      </w:r>
    </w:p>
    <w:p w14:paraId="68D5B307">
      <w:pPr>
        <w:pStyle w:val="10"/>
        <w:rPr>
          <w:rFonts w:hint="eastAsia"/>
          <w:u w:val="none" w:color="auto"/>
        </w:rPr>
      </w:pPr>
    </w:p>
    <w:p w14:paraId="42265485">
      <w:pPr>
        <w:pStyle w:val="10"/>
        <w:rPr>
          <w:rFonts w:hint="eastAsia"/>
          <w:u w:val="none" w:color="auto"/>
        </w:rPr>
      </w:pPr>
      <w:r>
        <w:rPr>
          <w:rFonts w:hint="eastAsia"/>
          <w:u w:val="none" w:color="auto"/>
        </w:rPr>
        <w:t>In fact, there is even the clear promise of obtaining this spiritual joy: “He that has my commandments and keeps them, he it is that loves me; and he that loves me shall be loved of my Father, and I will love him and will manifest myself to him” (John 14:21).</w:t>
      </w:r>
    </w:p>
    <w:p w14:paraId="2066095D">
      <w:pPr>
        <w:pStyle w:val="10"/>
        <w:rPr>
          <w:rFonts w:hint="eastAsia"/>
          <w:u w:val="none" w:color="auto"/>
        </w:rPr>
      </w:pPr>
      <w:r>
        <w:rPr>
          <w:rFonts w:hint="eastAsia"/>
          <w:u w:val="none" w:color="auto"/>
        </w:rPr>
        <w:t>事实上，甚至有获得这种属灵喜乐的明确应许：“有了我的命令又遵守的，这人就是爱我的；爱我的必蒙我父爱他，我也要爱他，并且要向他显现”（约 14:21）。</w:t>
      </w:r>
    </w:p>
    <w:p w14:paraId="301E223C">
      <w:pPr>
        <w:pStyle w:val="10"/>
        <w:rPr>
          <w:rFonts w:hint="eastAsia"/>
          <w:u w:val="none" w:color="auto"/>
        </w:rPr>
      </w:pPr>
    </w:p>
    <w:p w14:paraId="47AE2B1C">
      <w:pPr>
        <w:pStyle w:val="10"/>
        <w:rPr>
          <w:rFonts w:hint="eastAsia"/>
          <w:u w:val="none" w:color="auto"/>
        </w:rPr>
      </w:pPr>
      <w:r>
        <w:rPr>
          <w:rFonts w:hint="eastAsia"/>
          <w:u w:val="none" w:color="auto"/>
        </w:rPr>
        <w:t>Sixth, we must learn not to seek this spiritual joy in the Lord’s Supper for its own sake.</w:t>
      </w:r>
    </w:p>
    <w:p w14:paraId="5FC7C2E1">
      <w:pPr>
        <w:pStyle w:val="10"/>
        <w:rPr>
          <w:rFonts w:hint="eastAsia"/>
          <w:u w:val="none" w:color="auto"/>
        </w:rPr>
      </w:pPr>
      <w:r>
        <w:rPr>
          <w:rFonts w:hint="eastAsia"/>
          <w:u w:val="none" w:color="auto"/>
        </w:rPr>
        <w:t>第六，我们必须学习，不要为主晚餐中这属灵的喜乐本身而去寻求它。</w:t>
      </w:r>
    </w:p>
    <w:p w14:paraId="0034DF53">
      <w:pPr>
        <w:pStyle w:val="10"/>
        <w:rPr>
          <w:rFonts w:hint="eastAsia"/>
          <w:u w:val="none" w:color="auto"/>
        </w:rPr>
      </w:pPr>
    </w:p>
    <w:p w14:paraId="0461C9EC">
      <w:pPr>
        <w:pStyle w:val="10"/>
        <w:rPr>
          <w:rFonts w:hint="eastAsia"/>
          <w:u w:val="none" w:color="auto"/>
        </w:rPr>
      </w:pPr>
      <w:r>
        <w:rPr>
          <w:rFonts w:hint="eastAsia"/>
          <w:u w:val="none" w:color="auto"/>
        </w:rPr>
        <w:t>Rather, we must learn that this joy may be a means to bring forth more holiness and bring us nearer to God.</w:t>
      </w:r>
    </w:p>
    <w:p w14:paraId="035F61B9">
      <w:pPr>
        <w:pStyle w:val="10"/>
        <w:rPr>
          <w:rFonts w:hint="eastAsia"/>
          <w:u w:val="none" w:color="auto"/>
        </w:rPr>
      </w:pPr>
      <w:r>
        <w:rPr>
          <w:rFonts w:hint="eastAsia"/>
          <w:u w:val="none" w:color="auto"/>
        </w:rPr>
        <w:t>相反，我们必须学习，这喜乐可以成为一种途径，生发更多的圣洁，并使我们更亲近上帝。</w:t>
      </w:r>
    </w:p>
    <w:p w14:paraId="7A470B69">
      <w:pPr>
        <w:pStyle w:val="10"/>
        <w:rPr>
          <w:rFonts w:hint="eastAsia"/>
          <w:u w:val="none" w:color="auto"/>
        </w:rPr>
      </w:pPr>
    </w:p>
    <w:p w14:paraId="3E5D0427">
      <w:pPr>
        <w:pStyle w:val="10"/>
        <w:rPr>
          <w:rFonts w:hint="eastAsia"/>
          <w:u w:val="none" w:color="auto"/>
        </w:rPr>
      </w:pPr>
      <w:r>
        <w:rPr>
          <w:rFonts w:hint="eastAsia"/>
          <w:u w:val="none" w:color="auto"/>
        </w:rPr>
        <w:t>Otherwise you may have some counterfeit peace; but this renders to God little or no honor.</w:t>
      </w:r>
    </w:p>
    <w:p w14:paraId="145F7651">
      <w:pPr>
        <w:pStyle w:val="10"/>
        <w:rPr>
          <w:rFonts w:hint="eastAsia"/>
          <w:u w:val="none" w:color="auto"/>
        </w:rPr>
      </w:pPr>
      <w:r>
        <w:rPr>
          <w:rFonts w:hint="eastAsia"/>
          <w:u w:val="none" w:color="auto"/>
        </w:rPr>
        <w:t>否则你可能有一些虚假的平安；但这给上帝带来的荣耀微乎其微。</w:t>
      </w:r>
    </w:p>
    <w:p w14:paraId="417E5ECF">
      <w:pPr>
        <w:pStyle w:val="10"/>
        <w:rPr>
          <w:rFonts w:hint="eastAsia"/>
          <w:u w:val="none" w:color="auto"/>
        </w:rPr>
      </w:pPr>
    </w:p>
    <w:p w14:paraId="01C4376A">
      <w:pPr>
        <w:pStyle w:val="10"/>
        <w:rPr>
          <w:rFonts w:hint="eastAsia"/>
          <w:u w:val="none" w:color="auto"/>
        </w:rPr>
      </w:pPr>
      <w:r>
        <w:rPr>
          <w:rFonts w:hint="eastAsia"/>
          <w:u w:val="none" w:color="auto"/>
        </w:rPr>
        <w:t>You know, however, that it is for the sake of His glory that He bestows all blessings upon His children.</w:t>
      </w:r>
    </w:p>
    <w:p w14:paraId="5D86EE06">
      <w:pPr>
        <w:pStyle w:val="10"/>
        <w:rPr>
          <w:rFonts w:hint="eastAsia"/>
          <w:u w:val="none" w:color="auto"/>
        </w:rPr>
      </w:pPr>
      <w:r>
        <w:rPr>
          <w:rFonts w:hint="eastAsia"/>
          <w:u w:val="none" w:color="auto"/>
        </w:rPr>
        <w:t>然而，你知道，祂赐下一切福分给祂的儿女，是为了祂的荣耀。</w:t>
      </w:r>
    </w:p>
    <w:p w14:paraId="71256DF5">
      <w:pPr>
        <w:pStyle w:val="10"/>
        <w:rPr>
          <w:rFonts w:hint="eastAsia"/>
          <w:u w:val="none" w:color="auto"/>
        </w:rPr>
      </w:pPr>
    </w:p>
    <w:p w14:paraId="5E4D6DE2">
      <w:pPr>
        <w:pStyle w:val="10"/>
        <w:rPr>
          <w:rFonts w:hint="eastAsia"/>
          <w:u w:val="none" w:color="auto"/>
        </w:rPr>
      </w:pPr>
      <w:r>
        <w:rPr>
          <w:rFonts w:hint="eastAsia"/>
          <w:u w:val="none" w:color="auto"/>
        </w:rPr>
        <w:t>“I will run the way of your commandments when you enlarge my heart” (Ps. 119:32).</w:t>
      </w:r>
    </w:p>
    <w:p w14:paraId="07D63ACF">
      <w:pPr>
        <w:pStyle w:val="10"/>
        <w:rPr>
          <w:rFonts w:hint="eastAsia"/>
          <w:u w:val="none" w:color="auto"/>
        </w:rPr>
      </w:pPr>
      <w:r>
        <w:rPr>
          <w:rFonts w:hint="eastAsia"/>
          <w:u w:val="none" w:color="auto"/>
        </w:rPr>
        <w:t>“你开广我心的时候，我就往你命令的道上直奔”（诗 119:32）。</w:t>
      </w:r>
    </w:p>
    <w:p w14:paraId="7A84DBF8">
      <w:pPr>
        <w:pStyle w:val="10"/>
        <w:rPr>
          <w:rFonts w:hint="eastAsia"/>
          <w:u w:val="none" w:color="auto"/>
        </w:rPr>
      </w:pPr>
    </w:p>
    <w:p w14:paraId="0166D5E6">
      <w:pPr>
        <w:pStyle w:val="10"/>
        <w:rPr>
          <w:rFonts w:hint="eastAsia"/>
          <w:u w:val="none" w:color="auto"/>
        </w:rPr>
      </w:pPr>
      <w:r>
        <w:rPr>
          <w:rFonts w:hint="eastAsia"/>
          <w:u w:val="none" w:color="auto"/>
        </w:rPr>
        <w:t>If this joy does not sanctify you, it will puff you up and make you careless.</w:t>
      </w:r>
    </w:p>
    <w:p w14:paraId="7016BB11">
      <w:pPr>
        <w:pStyle w:val="10"/>
        <w:rPr>
          <w:rFonts w:hint="eastAsia"/>
          <w:u w:val="none" w:color="auto"/>
        </w:rPr>
      </w:pPr>
      <w:r>
        <w:rPr>
          <w:rFonts w:hint="eastAsia"/>
          <w:u w:val="none" w:color="auto"/>
        </w:rPr>
        <w:t>如果这喜乐不使你成圣，它就会使你骄傲自大，使你粗心大意。</w:t>
      </w:r>
    </w:p>
    <w:p w14:paraId="40BCBBC6">
      <w:pPr>
        <w:pStyle w:val="10"/>
        <w:rPr>
          <w:rFonts w:hint="eastAsia"/>
          <w:u w:val="none" w:color="auto"/>
        </w:rPr>
      </w:pPr>
    </w:p>
    <w:p w14:paraId="78F99C92">
      <w:pPr>
        <w:pStyle w:val="10"/>
        <w:rPr>
          <w:rFonts w:hint="eastAsia"/>
          <w:u w:val="none" w:color="auto"/>
        </w:rPr>
      </w:pPr>
      <w:r>
        <w:rPr>
          <w:rFonts w:hint="eastAsia"/>
          <w:u w:val="none" w:color="auto"/>
        </w:rPr>
        <w:t>It will leave as its residue nothing but harm and grief for you, and it will cause God to be put to shame and be dishonored.</w:t>
      </w:r>
    </w:p>
    <w:p w14:paraId="076BBF14">
      <w:pPr>
        <w:pStyle w:val="10"/>
        <w:rPr>
          <w:rFonts w:hint="eastAsia"/>
          <w:u w:val="none" w:color="auto"/>
        </w:rPr>
      </w:pPr>
      <w:r>
        <w:rPr>
          <w:rFonts w:hint="eastAsia"/>
          <w:u w:val="none" w:color="auto"/>
        </w:rPr>
        <w:t>它留下的残余，除了对你的伤害和悲伤外，一无所有，它会使上帝蒙羞受辱。</w:t>
      </w:r>
    </w:p>
    <w:p w14:paraId="082F769C">
      <w:pPr>
        <w:pStyle w:val="10"/>
        <w:rPr>
          <w:rFonts w:hint="eastAsia"/>
          <w:u w:val="none" w:color="auto"/>
        </w:rPr>
      </w:pPr>
    </w:p>
    <w:p w14:paraId="654CB915">
      <w:pPr>
        <w:pStyle w:val="10"/>
        <w:rPr>
          <w:rFonts w:hint="eastAsia"/>
          <w:u w:val="none" w:color="auto"/>
        </w:rPr>
      </w:pPr>
      <w:r>
        <w:rPr>
          <w:rFonts w:hint="eastAsia"/>
          <w:u w:val="none" w:color="auto"/>
        </w:rPr>
        <w:t>Therefore, see to it that you do not pursue spiritual joy in the wrong way, for not all seekers shall here become finders.</w:t>
      </w:r>
    </w:p>
    <w:p w14:paraId="3A577B12">
      <w:pPr>
        <w:pStyle w:val="10"/>
        <w:rPr>
          <w:rFonts w:hint="eastAsia"/>
          <w:u w:val="none" w:color="auto"/>
        </w:rPr>
      </w:pPr>
      <w:r>
        <w:rPr>
          <w:rFonts w:hint="eastAsia"/>
          <w:u w:val="none" w:color="auto"/>
        </w:rPr>
        <w:t>因此，要确保你不要以错误的方式去追求属灵的喜乐，因为在这里并非所有寻求的人都能找到。</w:t>
      </w:r>
    </w:p>
    <w:p w14:paraId="3B6A526D">
      <w:pPr>
        <w:pStyle w:val="10"/>
        <w:rPr>
          <w:rFonts w:hint="eastAsia"/>
          <w:u w:val="none" w:color="auto"/>
        </w:rPr>
      </w:pPr>
    </w:p>
    <w:p w14:paraId="33986E0B">
      <w:pPr>
        <w:pStyle w:val="10"/>
        <w:rPr>
          <w:rFonts w:hint="eastAsia"/>
          <w:u w:val="none" w:color="auto"/>
        </w:rPr>
      </w:pPr>
      <w:r>
        <w:rPr>
          <w:rFonts w:hint="eastAsia"/>
          <w:u w:val="none" w:color="auto"/>
        </w:rPr>
        <w:t>Only they will become finders who, as in all other matters, seek least for themselves and most for Christ.</w:t>
      </w:r>
    </w:p>
    <w:p w14:paraId="2BFC7436">
      <w:pPr>
        <w:pStyle w:val="10"/>
        <w:rPr>
          <w:rFonts w:hint="eastAsia"/>
          <w:u w:val="none" w:color="auto"/>
        </w:rPr>
      </w:pPr>
      <w:r>
        <w:rPr>
          <w:rFonts w:hint="eastAsia"/>
          <w:u w:val="none" w:color="auto"/>
        </w:rPr>
        <w:t>只有那些，如同在所有其他事上一样，最少为自己寻求，最多为基督寻求的人，才能成为寻见者。</w:t>
      </w:r>
    </w:p>
    <w:p w14:paraId="4E395CC4">
      <w:pPr>
        <w:pStyle w:val="10"/>
        <w:rPr>
          <w:rFonts w:hint="eastAsia"/>
          <w:u w:val="none" w:color="auto"/>
        </w:rPr>
      </w:pPr>
    </w:p>
    <w:p w14:paraId="5B682354">
      <w:pPr>
        <w:pStyle w:val="10"/>
        <w:rPr>
          <w:rFonts w:hint="eastAsia"/>
          <w:u w:val="none" w:color="auto"/>
        </w:rPr>
      </w:pPr>
      <w:r>
        <w:rPr>
          <w:rFonts w:hint="eastAsia"/>
          <w:u w:val="none" w:color="auto"/>
        </w:rPr>
        <w:t>It would undoubtedly be nothing but a sort of spiritual sensuality in you if you were to elevate your own pleasure as essential for spiritual strengthening—as if that were to be the preeminent purpose of your partaking of the Lord’s Supper.</w:t>
      </w:r>
    </w:p>
    <w:p w14:paraId="6AF6E1F3">
      <w:pPr>
        <w:pStyle w:val="10"/>
        <w:rPr>
          <w:rFonts w:hint="eastAsia"/>
          <w:u w:val="none" w:color="auto"/>
        </w:rPr>
      </w:pPr>
      <w:r>
        <w:rPr>
          <w:rFonts w:hint="eastAsia"/>
          <w:u w:val="none" w:color="auto"/>
        </w:rPr>
        <w:t>如果你将自己的快感提升为属灵坚固的必要条件——仿佛那是你领受主晚餐的首要目的——这无疑只会是你里面的一种属灵的肉欲。</w:t>
      </w:r>
    </w:p>
    <w:p w14:paraId="479B7A2F">
      <w:pPr>
        <w:pStyle w:val="10"/>
        <w:rPr>
          <w:rFonts w:hint="eastAsia"/>
          <w:u w:val="none" w:color="auto"/>
        </w:rPr>
      </w:pPr>
    </w:p>
    <w:p w14:paraId="711B9AFE">
      <w:pPr>
        <w:pStyle w:val="10"/>
        <w:rPr>
          <w:rFonts w:hint="eastAsia"/>
          <w:u w:val="none" w:color="auto"/>
        </w:rPr>
      </w:pPr>
      <w:r>
        <w:rPr>
          <w:rFonts w:hint="eastAsia"/>
          <w:u w:val="none" w:color="auto"/>
        </w:rPr>
        <w:t>Solomon says that they who eat in due season will eat for strength and not for drunkenness (Eccl. 10:17).</w:t>
      </w:r>
    </w:p>
    <w:p w14:paraId="7EEDFBE7">
      <w:pPr>
        <w:pStyle w:val="10"/>
        <w:rPr>
          <w:rFonts w:hint="eastAsia"/>
          <w:u w:val="none" w:color="auto"/>
        </w:rPr>
      </w:pPr>
      <w:r>
        <w:rPr>
          <w:rFonts w:hint="eastAsia"/>
          <w:u w:val="none" w:color="auto"/>
        </w:rPr>
        <w:t>所罗门说，按时吃喝的人，是为力量，不是为醉酒（传 10:17）。</w:t>
      </w:r>
    </w:p>
    <w:p w14:paraId="56737DC7">
      <w:pPr>
        <w:pStyle w:val="10"/>
        <w:rPr>
          <w:rFonts w:hint="eastAsia"/>
          <w:u w:val="none" w:color="auto"/>
        </w:rPr>
      </w:pPr>
    </w:p>
    <w:p w14:paraId="19C8B598">
      <w:pPr>
        <w:pStyle w:val="10"/>
        <w:rPr>
          <w:rFonts w:hint="eastAsia"/>
          <w:u w:val="none" w:color="auto"/>
        </w:rPr>
      </w:pPr>
      <w:r>
        <w:rPr>
          <w:rFonts w:hint="eastAsia"/>
          <w:u w:val="none" w:color="auto"/>
        </w:rPr>
        <w:t>We will soon address this more extensively.</w:t>
      </w:r>
    </w:p>
    <w:p w14:paraId="6052B60D">
      <w:pPr>
        <w:pStyle w:val="10"/>
        <w:rPr>
          <w:rFonts w:hint="eastAsia"/>
          <w:u w:val="none" w:color="auto"/>
        </w:rPr>
      </w:pPr>
      <w:r>
        <w:rPr>
          <w:rFonts w:hint="eastAsia"/>
          <w:u w:val="none" w:color="auto"/>
        </w:rPr>
        <w:t>我们很快将更详尽地论述这一点。</w:t>
      </w:r>
    </w:p>
    <w:p w14:paraId="424B5190">
      <w:pPr>
        <w:pStyle w:val="10"/>
        <w:rPr>
          <w:rFonts w:hint="eastAsia"/>
          <w:u w:val="none" w:color="auto"/>
        </w:rPr>
      </w:pPr>
    </w:p>
    <w:p w14:paraId="38291F38">
      <w:pPr>
        <w:pStyle w:val="10"/>
        <w:rPr>
          <w:rFonts w:hint="eastAsia"/>
          <w:u w:val="none" w:color="auto"/>
        </w:rPr>
      </w:pPr>
      <w:r>
        <w:rPr>
          <w:rFonts w:hint="eastAsia"/>
          <w:u w:val="none" w:color="auto"/>
        </w:rPr>
        <w:t>1. The text of the Dutch edition erroneously identifies the text as Jer. 11:13.</w:t>
      </w:r>
    </w:p>
    <w:p w14:paraId="2157AE10">
      <w:pPr>
        <w:pStyle w:val="10"/>
        <w:rPr>
          <w:rFonts w:hint="eastAsia"/>
          <w:u w:val="none" w:color="auto"/>
        </w:rPr>
      </w:pPr>
      <w:r>
        <w:rPr>
          <w:rFonts w:hint="eastAsia"/>
          <w:u w:val="none" w:color="auto"/>
        </w:rPr>
        <w:t>1. 荷兰文版误将该经文识别为耶利米书 11:13。</w:t>
      </w:r>
    </w:p>
    <w:p w14:paraId="10B15D2A">
      <w:pPr>
        <w:pStyle w:val="10"/>
        <w:rPr>
          <w:rFonts w:hint="eastAsia"/>
          <w:u w:val="none" w:color="auto"/>
        </w:rPr>
      </w:pPr>
    </w:p>
    <w:p w14:paraId="7B16A3F5">
      <w:pPr>
        <w:pStyle w:val="10"/>
        <w:rPr>
          <w:rFonts w:hint="eastAsia"/>
          <w:u w:val="none" w:color="auto"/>
        </w:rPr>
      </w:pPr>
      <w:r>
        <w:rPr>
          <w:rFonts w:hint="eastAsia"/>
          <w:u w:val="none" w:color="auto"/>
        </w:rPr>
        <w:t>2. The text of the Dutch edition erroneously identifies the text as Ps. 31:10.</w:t>
      </w:r>
    </w:p>
    <w:p w14:paraId="710542A4">
      <w:pPr>
        <w:pStyle w:val="10"/>
        <w:rPr>
          <w:rFonts w:hint="eastAsia"/>
          <w:u w:val="none" w:color="auto"/>
        </w:rPr>
      </w:pPr>
      <w:r>
        <w:rPr>
          <w:rFonts w:hint="eastAsia"/>
          <w:u w:val="none" w:color="auto"/>
        </w:rPr>
        <w:t>2. 荷兰文版误将该经文识别为诗篇 31:10。</w:t>
      </w:r>
    </w:p>
    <w:p w14:paraId="69809C9F">
      <w:pPr>
        <w:pStyle w:val="10"/>
        <w:rPr>
          <w:rFonts w:hint="eastAsia"/>
          <w:u w:val="none" w:color="auto"/>
        </w:rPr>
      </w:pPr>
    </w:p>
    <w:p w14:paraId="4FBE37CE">
      <w:pPr>
        <w:pStyle w:val="10"/>
        <w:rPr>
          <w:rFonts w:hint="eastAsia"/>
          <w:u w:val="none" w:color="auto"/>
        </w:rPr>
      </w:pPr>
      <w:r>
        <w:rPr>
          <w:rFonts w:hint="eastAsia"/>
          <w:u w:val="none" w:color="auto"/>
        </w:rPr>
        <w:t>3. The text of the Dutch edition erroneously identifies the text as 1 Cor. 10:16–17.</w:t>
      </w:r>
    </w:p>
    <w:p w14:paraId="31327F5F">
      <w:pPr>
        <w:pStyle w:val="10"/>
        <w:rPr>
          <w:rFonts w:hint="eastAsia"/>
          <w:u w:val="none" w:color="auto"/>
        </w:rPr>
      </w:pPr>
      <w:r>
        <w:rPr>
          <w:rFonts w:hint="eastAsia"/>
          <w:u w:val="none" w:color="auto"/>
        </w:rPr>
        <w:t>3. 荷兰文版误将该经文识别为哥林多前书 10:16-17。</w:t>
      </w:r>
    </w:p>
    <w:p w14:paraId="4087DADB">
      <w:pPr>
        <w:pStyle w:val="10"/>
        <w:rPr>
          <w:rFonts w:hint="eastAsia"/>
          <w:u w:val="none" w:color="auto"/>
        </w:rPr>
      </w:pPr>
    </w:p>
    <w:p w14:paraId="3968CC23">
      <w:pPr>
        <w:pStyle w:val="3"/>
        <w:bidi w:val="0"/>
        <w:rPr>
          <w:rFonts w:hint="eastAsia"/>
        </w:rPr>
      </w:pPr>
      <w:r>
        <w:rPr>
          <w:rFonts w:hint="eastAsia"/>
        </w:rPr>
        <w:t>CHAPTER3</w:t>
      </w:r>
    </w:p>
    <w:p w14:paraId="6AF7E465">
      <w:pPr>
        <w:pStyle w:val="3"/>
        <w:bidi w:val="0"/>
        <w:rPr>
          <w:rFonts w:hint="eastAsia"/>
        </w:rPr>
      </w:pPr>
      <w:r>
        <w:rPr>
          <w:rFonts w:hint="eastAsia"/>
        </w:rPr>
        <w:t>第三章</w:t>
      </w:r>
    </w:p>
    <w:p w14:paraId="7964F550">
      <w:pPr>
        <w:pStyle w:val="10"/>
        <w:rPr>
          <w:rFonts w:hint="eastAsia"/>
          <w:u w:val="none" w:color="auto"/>
        </w:rPr>
      </w:pPr>
    </w:p>
    <w:p w14:paraId="251DC991">
      <w:pPr>
        <w:pStyle w:val="10"/>
        <w:rPr>
          <w:rFonts w:hint="eastAsia"/>
          <w:u w:val="none" w:color="auto"/>
        </w:rPr>
      </w:pPr>
      <w:r>
        <w:rPr>
          <w:rFonts w:hint="eastAsia"/>
          <w:u w:val="none" w:color="auto"/>
        </w:rPr>
        <w:t>We will now proceed with our third objective: to address the objections, or rather, the difficulties that at times trouble and distress God’s children regarding the absence of this spiritual joy.</w:t>
      </w:r>
    </w:p>
    <w:p w14:paraId="42F62ED6">
      <w:pPr>
        <w:pStyle w:val="10"/>
        <w:rPr>
          <w:rFonts w:hint="eastAsia"/>
          <w:u w:val="none" w:color="auto"/>
        </w:rPr>
      </w:pPr>
      <w:r>
        <w:rPr>
          <w:rFonts w:hint="eastAsia"/>
          <w:u w:val="none" w:color="auto"/>
        </w:rPr>
        <w:t>我们现在要进行第三个目标：处理一些反对意见，或者更确切地说，是那些有时因缺乏这种属灵喜乐而困扰和苦恼上帝儿女的困难。</w:t>
      </w:r>
    </w:p>
    <w:p w14:paraId="058751B8">
      <w:pPr>
        <w:pStyle w:val="10"/>
        <w:rPr>
          <w:rFonts w:hint="eastAsia"/>
          <w:u w:val="none" w:color="auto"/>
        </w:rPr>
      </w:pPr>
    </w:p>
    <w:p w14:paraId="4530BB6C">
      <w:pPr>
        <w:pStyle w:val="10"/>
        <w:rPr>
          <w:rFonts w:hint="eastAsia"/>
          <w:u w:val="none" w:color="auto"/>
        </w:rPr>
      </w:pPr>
      <w:r>
        <w:rPr>
          <w:rFonts w:hint="eastAsia"/>
          <w:u w:val="none" w:color="auto"/>
        </w:rPr>
        <w:t>Objection #1: Not only do I fail to derive any joy from the Lord’s Supper, but often I leave this supper far more distraught and unsettled than before I came.</w:t>
      </w:r>
    </w:p>
    <w:p w14:paraId="31305CE1">
      <w:pPr>
        <w:pStyle w:val="10"/>
        <w:rPr>
          <w:rFonts w:hint="eastAsia"/>
          <w:u w:val="none" w:color="auto"/>
        </w:rPr>
      </w:pPr>
      <w:r>
        <w:rPr>
          <w:rFonts w:hint="eastAsia"/>
          <w:u w:val="none" w:color="auto"/>
        </w:rPr>
        <w:t>反对意见1：我不仅没有从主晚餐中得到任何喜乐，反而常常离开这晚餐时，比来之前更加 distraught and unsettled。</w:t>
      </w:r>
    </w:p>
    <w:p w14:paraId="0EE617C5">
      <w:pPr>
        <w:pStyle w:val="10"/>
        <w:rPr>
          <w:rFonts w:hint="eastAsia"/>
          <w:u w:val="none" w:color="auto"/>
        </w:rPr>
      </w:pPr>
    </w:p>
    <w:p w14:paraId="535DF839">
      <w:pPr>
        <w:pStyle w:val="10"/>
        <w:rPr>
          <w:rFonts w:hint="eastAsia"/>
          <w:u w:val="none" w:color="auto"/>
        </w:rPr>
      </w:pPr>
      <w:r>
        <w:rPr>
          <w:rFonts w:hint="eastAsia"/>
          <w:u w:val="none" w:color="auto"/>
        </w:rPr>
        <w:t>Answer: 1. This is not uncommon, particularly if you are a weak Christian or if the disposition of your soul is weak at that given moment.</w:t>
      </w:r>
    </w:p>
    <w:p w14:paraId="6AD0D1BB">
      <w:pPr>
        <w:pStyle w:val="10"/>
        <w:rPr>
          <w:rFonts w:hint="eastAsia"/>
          <w:u w:val="none" w:color="auto"/>
        </w:rPr>
      </w:pPr>
      <w:r>
        <w:rPr>
          <w:rFonts w:hint="eastAsia"/>
          <w:u w:val="none" w:color="auto"/>
        </w:rPr>
        <w:t>回答：1. 这并非罕见，特别是如果你是一个软弱的基督徒，或者在那一刻你的灵魂性情软弱。</w:t>
      </w:r>
    </w:p>
    <w:p w14:paraId="6BBF0C12">
      <w:pPr>
        <w:pStyle w:val="10"/>
        <w:rPr>
          <w:rFonts w:hint="eastAsia"/>
          <w:u w:val="none" w:color="auto"/>
        </w:rPr>
      </w:pPr>
    </w:p>
    <w:p w14:paraId="148290B5">
      <w:pPr>
        <w:pStyle w:val="10"/>
        <w:rPr>
          <w:rFonts w:hint="eastAsia"/>
          <w:u w:val="none" w:color="auto"/>
        </w:rPr>
      </w:pPr>
      <w:r>
        <w:rPr>
          <w:rFonts w:hint="eastAsia"/>
          <w:u w:val="none" w:color="auto"/>
        </w:rPr>
        <w:t>The condition of such people will generally be similar to that of a weak body that shortly after a meal will feel worse than before, and nevertheless will derive strength from the meal.</w:t>
      </w:r>
    </w:p>
    <w:p w14:paraId="24531278">
      <w:pPr>
        <w:pStyle w:val="10"/>
        <w:rPr>
          <w:rFonts w:hint="eastAsia"/>
          <w:u w:val="none" w:color="auto"/>
        </w:rPr>
      </w:pPr>
      <w:r>
        <w:rPr>
          <w:rFonts w:hint="eastAsia"/>
          <w:u w:val="none" w:color="auto"/>
        </w:rPr>
        <w:t>这样的人的状况，通常会像一个虚弱的身体，饭后不久会感觉比以前更糟，但仍然会从饭中获得力量。</w:t>
      </w:r>
    </w:p>
    <w:p w14:paraId="442E19C5">
      <w:pPr>
        <w:pStyle w:val="10"/>
        <w:rPr>
          <w:rFonts w:hint="eastAsia"/>
          <w:u w:val="none" w:color="auto"/>
        </w:rPr>
      </w:pPr>
    </w:p>
    <w:p w14:paraId="17040755">
      <w:pPr>
        <w:pStyle w:val="10"/>
        <w:rPr>
          <w:rFonts w:hint="eastAsia"/>
          <w:u w:val="none" w:color="auto"/>
        </w:rPr>
      </w:pPr>
      <w:r>
        <w:rPr>
          <w:rFonts w:hint="eastAsia"/>
          <w:u w:val="none" w:color="auto"/>
        </w:rPr>
        <w:t>2. In partaking of the Lord’s Supper, you have drawn nearer to Christ, the light of the world.</w:t>
      </w:r>
    </w:p>
    <w:p w14:paraId="1BBCFCD3">
      <w:pPr>
        <w:pStyle w:val="10"/>
        <w:rPr>
          <w:rFonts w:hint="eastAsia"/>
          <w:u w:val="none" w:color="auto"/>
        </w:rPr>
      </w:pPr>
      <w:r>
        <w:rPr>
          <w:rFonts w:hint="eastAsia"/>
          <w:u w:val="none" w:color="auto"/>
        </w:rPr>
        <w:t>2. 在领受主晚餐时，你已更亲近基督，这世界的光。</w:t>
      </w:r>
    </w:p>
    <w:p w14:paraId="4E41369D">
      <w:pPr>
        <w:pStyle w:val="10"/>
        <w:rPr>
          <w:rFonts w:hint="eastAsia"/>
          <w:u w:val="none" w:color="auto"/>
        </w:rPr>
      </w:pPr>
    </w:p>
    <w:p w14:paraId="4EB968B4">
      <w:pPr>
        <w:pStyle w:val="10"/>
        <w:rPr>
          <w:rFonts w:hint="eastAsia"/>
          <w:u w:val="none" w:color="auto"/>
        </w:rPr>
      </w:pPr>
      <w:r>
        <w:rPr>
          <w:rFonts w:hint="eastAsia"/>
          <w:u w:val="none" w:color="auto"/>
        </w:rPr>
        <w:t>However, the nearer you draw to this light, the clearer you will perceive your sins.</w:t>
      </w:r>
    </w:p>
    <w:p w14:paraId="71589778">
      <w:pPr>
        <w:pStyle w:val="10"/>
        <w:rPr>
          <w:rFonts w:hint="eastAsia"/>
          <w:u w:val="none" w:color="auto"/>
        </w:rPr>
      </w:pPr>
      <w:r>
        <w:rPr>
          <w:rFonts w:hint="eastAsia"/>
          <w:u w:val="none" w:color="auto"/>
        </w:rPr>
        <w:t>然而，你越亲近这光，就越清楚地察觉你的罪。</w:t>
      </w:r>
    </w:p>
    <w:p w14:paraId="4CEF5630">
      <w:pPr>
        <w:pStyle w:val="10"/>
        <w:rPr>
          <w:rFonts w:hint="eastAsia"/>
          <w:u w:val="none" w:color="auto"/>
        </w:rPr>
      </w:pPr>
    </w:p>
    <w:p w14:paraId="2158A90B">
      <w:pPr>
        <w:pStyle w:val="10"/>
        <w:rPr>
          <w:rFonts w:hint="eastAsia"/>
          <w:u w:val="none" w:color="auto"/>
        </w:rPr>
      </w:pPr>
      <w:r>
        <w:rPr>
          <w:rFonts w:hint="eastAsia"/>
          <w:u w:val="none" w:color="auto"/>
        </w:rPr>
        <w:t>Your condition can possibly be caused by your faith being somewhat inactive, also causing you to be more distraught.</w:t>
      </w:r>
    </w:p>
    <w:p w14:paraId="7E43DD5B">
      <w:pPr>
        <w:pStyle w:val="10"/>
        <w:rPr>
          <w:rFonts w:hint="eastAsia"/>
          <w:u w:val="none" w:color="auto"/>
        </w:rPr>
      </w:pPr>
      <w:r>
        <w:rPr>
          <w:rFonts w:hint="eastAsia"/>
          <w:u w:val="none" w:color="auto"/>
        </w:rPr>
        <w:t>你的状况可能是因为你的信心有些不活跃，也导致你更加 distraught。</w:t>
      </w:r>
    </w:p>
    <w:p w14:paraId="0CEDBE68">
      <w:pPr>
        <w:pStyle w:val="10"/>
        <w:rPr>
          <w:rFonts w:hint="eastAsia"/>
          <w:u w:val="none" w:color="auto"/>
        </w:rPr>
      </w:pPr>
    </w:p>
    <w:p w14:paraId="7FBB908A">
      <w:pPr>
        <w:pStyle w:val="10"/>
        <w:rPr>
          <w:rFonts w:hint="eastAsia"/>
          <w:u w:val="none" w:color="auto"/>
        </w:rPr>
      </w:pPr>
      <w:r>
        <w:rPr>
          <w:rFonts w:hint="eastAsia"/>
          <w:u w:val="none" w:color="auto"/>
        </w:rPr>
        <w:t>3. Perhaps it is God’s intent that by your being distraught and unsettled, He will compensate for and/or perfect that which, as you complained, was lacking in your preparation.</w:t>
      </w:r>
    </w:p>
    <w:p w14:paraId="0ED58761">
      <w:pPr>
        <w:pStyle w:val="10"/>
        <w:rPr>
          <w:rFonts w:hint="eastAsia"/>
          <w:u w:val="none" w:color="auto"/>
        </w:rPr>
      </w:pPr>
      <w:r>
        <w:rPr>
          <w:rFonts w:hint="eastAsia"/>
          <w:u w:val="none" w:color="auto"/>
        </w:rPr>
        <w:t>3. 或许上帝的旨意是，通过你的 distraught and unsettled，祂会补偿和/或完全那你在预备中所缺乏的，正如你所抱怨的。</w:t>
      </w:r>
    </w:p>
    <w:p w14:paraId="154B4146">
      <w:pPr>
        <w:pStyle w:val="10"/>
        <w:rPr>
          <w:rFonts w:hint="eastAsia"/>
          <w:u w:val="none" w:color="auto"/>
        </w:rPr>
      </w:pPr>
    </w:p>
    <w:p w14:paraId="7D39F264">
      <w:pPr>
        <w:pStyle w:val="10"/>
        <w:rPr>
          <w:rFonts w:hint="eastAsia"/>
          <w:u w:val="none" w:color="auto"/>
        </w:rPr>
      </w:pPr>
      <w:r>
        <w:rPr>
          <w:rFonts w:hint="eastAsia"/>
          <w:u w:val="none" w:color="auto"/>
        </w:rPr>
        <w:t>4. He does not give each of His children the same measure of fruit at each celebration of the Lord’s Supper, but to everyone He gives according to what He knows them to be most in need of in their present spiritual condition.</w:t>
      </w:r>
    </w:p>
    <w:p w14:paraId="0D4ED5AD">
      <w:pPr>
        <w:pStyle w:val="10"/>
        <w:rPr>
          <w:rFonts w:hint="eastAsia"/>
          <w:u w:val="none" w:color="auto"/>
        </w:rPr>
      </w:pPr>
      <w:r>
        <w:rPr>
          <w:rFonts w:hint="eastAsia"/>
          <w:u w:val="none" w:color="auto"/>
        </w:rPr>
        <w:t>4. 祂在每次举行主晚餐时，并不给祂每个儿女同等量的果子，而是按祂所知他们目前属灵光景中最需要的，赐给每个人。</w:t>
      </w:r>
    </w:p>
    <w:p w14:paraId="79F3712B">
      <w:pPr>
        <w:pStyle w:val="10"/>
        <w:rPr>
          <w:rFonts w:hint="eastAsia"/>
          <w:u w:val="none" w:color="auto"/>
        </w:rPr>
      </w:pPr>
    </w:p>
    <w:p w14:paraId="005E3E79">
      <w:pPr>
        <w:pStyle w:val="10"/>
        <w:rPr>
          <w:rFonts w:hint="eastAsia"/>
          <w:u w:val="none" w:color="auto"/>
        </w:rPr>
      </w:pPr>
      <w:r>
        <w:rPr>
          <w:rFonts w:hint="eastAsia"/>
          <w:u w:val="none" w:color="auto"/>
        </w:rPr>
        <w:t>If, therefore, you are more sorrowful than joyful, this is undoubtedly because it will presently be more beneficial for you to be somewhat cast down rather than to be lifted up.</w:t>
      </w:r>
    </w:p>
    <w:p w14:paraId="7F1C8007">
      <w:pPr>
        <w:pStyle w:val="10"/>
        <w:rPr>
          <w:rFonts w:hint="eastAsia"/>
          <w:u w:val="none" w:color="auto"/>
        </w:rPr>
      </w:pPr>
      <w:r>
        <w:rPr>
          <w:rFonts w:hint="eastAsia"/>
          <w:u w:val="none" w:color="auto"/>
        </w:rPr>
        <w:t>因此，如果你比喜乐更忧伤，这无疑是因为目前对你来说，稍微被压低比被高举更有益。</w:t>
      </w:r>
    </w:p>
    <w:p w14:paraId="6D54E2F3">
      <w:pPr>
        <w:pStyle w:val="10"/>
        <w:rPr>
          <w:rFonts w:hint="eastAsia"/>
          <w:u w:val="none" w:color="auto"/>
        </w:rPr>
      </w:pPr>
    </w:p>
    <w:p w14:paraId="7A71BA42">
      <w:pPr>
        <w:pStyle w:val="10"/>
        <w:rPr>
          <w:rFonts w:hint="eastAsia"/>
          <w:u w:val="none" w:color="auto"/>
        </w:rPr>
      </w:pPr>
      <w:r>
        <w:rPr>
          <w:rFonts w:hint="eastAsia"/>
          <w:u w:val="none" w:color="auto"/>
        </w:rPr>
        <w:t>5. It is not uncommon for God to allow notable distress to precede heavenly joy, similar to a downpour that precedes the sunshine.</w:t>
      </w:r>
    </w:p>
    <w:p w14:paraId="3B0CBFDD">
      <w:pPr>
        <w:pStyle w:val="10"/>
        <w:rPr>
          <w:rFonts w:hint="eastAsia"/>
          <w:u w:val="none" w:color="auto"/>
        </w:rPr>
      </w:pPr>
      <w:r>
        <w:rPr>
          <w:rFonts w:hint="eastAsia"/>
          <w:u w:val="none" w:color="auto"/>
        </w:rPr>
        <w:t>5. 上帝让显著的困苦先于属天的喜乐，并非罕见，如同倾盆大雨先于阳光。</w:t>
      </w:r>
    </w:p>
    <w:p w14:paraId="509A953A">
      <w:pPr>
        <w:pStyle w:val="10"/>
        <w:rPr>
          <w:rFonts w:hint="eastAsia"/>
          <w:u w:val="none" w:color="auto"/>
        </w:rPr>
      </w:pPr>
    </w:p>
    <w:p w14:paraId="5C9FC3F4">
      <w:pPr>
        <w:pStyle w:val="10"/>
        <w:rPr>
          <w:rFonts w:hint="eastAsia"/>
          <w:u w:val="none" w:color="auto"/>
        </w:rPr>
      </w:pPr>
      <w:r>
        <w:rPr>
          <w:rFonts w:hint="eastAsia"/>
          <w:u w:val="none" w:color="auto"/>
        </w:rPr>
        <w:t>Christ has said, “You shall be sorrowful, but your sorrow shall be turned into joy.”1</w:t>
      </w:r>
    </w:p>
    <w:p w14:paraId="4264FDC6">
      <w:pPr>
        <w:pStyle w:val="10"/>
        <w:rPr>
          <w:rFonts w:hint="eastAsia"/>
          <w:u w:val="none" w:color="auto"/>
        </w:rPr>
      </w:pPr>
      <w:r>
        <w:rPr>
          <w:rFonts w:hint="eastAsia"/>
          <w:u w:val="none" w:color="auto"/>
        </w:rPr>
        <w:t>基督曾说：“你们将要忧愁，但你们的忧愁要变为喜乐。”1</w:t>
      </w:r>
    </w:p>
    <w:p w14:paraId="34667294">
      <w:pPr>
        <w:pStyle w:val="10"/>
        <w:rPr>
          <w:rFonts w:hint="eastAsia"/>
          <w:u w:val="none" w:color="auto"/>
        </w:rPr>
      </w:pPr>
    </w:p>
    <w:p w14:paraId="067E1C78">
      <w:pPr>
        <w:pStyle w:val="10"/>
        <w:rPr>
          <w:rFonts w:hint="eastAsia"/>
          <w:u w:val="none" w:color="auto"/>
        </w:rPr>
      </w:pPr>
      <w:r>
        <w:rPr>
          <w:rFonts w:hint="eastAsia"/>
          <w:u w:val="none" w:color="auto"/>
        </w:rPr>
        <w:t>Objection #2: Yes, but I fear that the fault is mine and that I did not prepare myself as well as I should have, etc., and therefore I cannot find any comfort.</w:t>
      </w:r>
    </w:p>
    <w:p w14:paraId="575FD39D">
      <w:pPr>
        <w:pStyle w:val="10"/>
        <w:rPr>
          <w:rFonts w:hint="eastAsia"/>
          <w:u w:val="none" w:color="auto"/>
        </w:rPr>
      </w:pPr>
      <w:r>
        <w:rPr>
          <w:rFonts w:hint="eastAsia"/>
          <w:u w:val="none" w:color="auto"/>
        </w:rPr>
        <w:t>反对意见2：是的，但我担心是我的错，我没有像我应该的那样预备好自己，等等，因此我找不到任何安慰。</w:t>
      </w:r>
    </w:p>
    <w:p w14:paraId="6F9E246C">
      <w:pPr>
        <w:pStyle w:val="10"/>
        <w:rPr>
          <w:rFonts w:hint="eastAsia"/>
          <w:u w:val="none" w:color="auto"/>
        </w:rPr>
      </w:pPr>
    </w:p>
    <w:p w14:paraId="2B616A1A">
      <w:pPr>
        <w:pStyle w:val="10"/>
        <w:rPr>
          <w:rFonts w:hint="eastAsia"/>
          <w:u w:val="none" w:color="auto"/>
        </w:rPr>
      </w:pPr>
      <w:r>
        <w:rPr>
          <w:rFonts w:hint="eastAsia"/>
          <w:u w:val="none" w:color="auto"/>
        </w:rPr>
        <w:t>Answer: 1. Search very diligently whether you yourself are the cause of this or if the cause is otherwise.</w:t>
      </w:r>
    </w:p>
    <w:p w14:paraId="6DDC6E35">
      <w:pPr>
        <w:pStyle w:val="10"/>
        <w:rPr>
          <w:rFonts w:hint="eastAsia"/>
          <w:u w:val="none" w:color="auto"/>
        </w:rPr>
      </w:pPr>
      <w:r>
        <w:rPr>
          <w:rFonts w:hint="eastAsia"/>
          <w:u w:val="none" w:color="auto"/>
        </w:rPr>
        <w:t>回答：1. 要非常勤奋地查究，是你自己造成了这事，还是另有原因。</w:t>
      </w:r>
    </w:p>
    <w:p w14:paraId="459F1061">
      <w:pPr>
        <w:pStyle w:val="10"/>
        <w:rPr>
          <w:rFonts w:hint="eastAsia"/>
          <w:u w:val="none" w:color="auto"/>
        </w:rPr>
      </w:pPr>
    </w:p>
    <w:p w14:paraId="29D25690">
      <w:pPr>
        <w:pStyle w:val="10"/>
        <w:rPr>
          <w:rFonts w:hint="eastAsia"/>
          <w:u w:val="none" w:color="auto"/>
        </w:rPr>
      </w:pPr>
      <w:r>
        <w:rPr>
          <w:rFonts w:hint="eastAsia"/>
          <w:u w:val="none" w:color="auto"/>
        </w:rPr>
        <w:t>2. However, do not jump to conclusions.</w:t>
      </w:r>
    </w:p>
    <w:p w14:paraId="760932D6">
      <w:pPr>
        <w:pStyle w:val="10"/>
        <w:rPr>
          <w:rFonts w:hint="eastAsia"/>
          <w:u w:val="none" w:color="auto"/>
        </w:rPr>
      </w:pPr>
      <w:r>
        <w:rPr>
          <w:rFonts w:hint="eastAsia"/>
          <w:u w:val="none" w:color="auto"/>
        </w:rPr>
        <w:t>2. 然而，不要草率下结论。</w:t>
      </w:r>
    </w:p>
    <w:p w14:paraId="62815E79">
      <w:pPr>
        <w:pStyle w:val="10"/>
        <w:rPr>
          <w:rFonts w:hint="eastAsia"/>
          <w:u w:val="none" w:color="auto"/>
        </w:rPr>
      </w:pPr>
    </w:p>
    <w:p w14:paraId="314854FF">
      <w:pPr>
        <w:pStyle w:val="10"/>
        <w:rPr>
          <w:rFonts w:hint="eastAsia"/>
          <w:u w:val="none" w:color="auto"/>
        </w:rPr>
      </w:pPr>
      <w:r>
        <w:rPr>
          <w:rFonts w:hint="eastAsia"/>
          <w:u w:val="none" w:color="auto"/>
        </w:rPr>
        <w:t>If you cannot find sufficient proof within yourself that you are at fault, it will impact your spiritual joy very negatively by imagining yourself to be at fault when in reality this is not so.</w:t>
      </w:r>
    </w:p>
    <w:p w14:paraId="5A0C7E4E">
      <w:pPr>
        <w:pStyle w:val="10"/>
        <w:rPr>
          <w:rFonts w:hint="eastAsia"/>
          <w:u w:val="none" w:color="auto"/>
        </w:rPr>
      </w:pPr>
      <w:r>
        <w:rPr>
          <w:rFonts w:hint="eastAsia"/>
          <w:u w:val="none" w:color="auto"/>
        </w:rPr>
        <w:t>如果你不能在自己里面找到足够的证据证明你有错，那么在事实上并非如此的情况下，想象自己有错，将会非常负面地影响你属灵的喜乐。</w:t>
      </w:r>
    </w:p>
    <w:p w14:paraId="343E18FD">
      <w:pPr>
        <w:pStyle w:val="10"/>
        <w:rPr>
          <w:rFonts w:hint="eastAsia"/>
          <w:u w:val="none" w:color="auto"/>
        </w:rPr>
      </w:pPr>
    </w:p>
    <w:p w14:paraId="606EBF94">
      <w:pPr>
        <w:pStyle w:val="10"/>
        <w:rPr>
          <w:rFonts w:hint="eastAsia"/>
          <w:u w:val="none" w:color="auto"/>
        </w:rPr>
      </w:pPr>
      <w:r>
        <w:rPr>
          <w:rFonts w:hint="eastAsia"/>
          <w:u w:val="none" w:color="auto"/>
        </w:rPr>
        <w:t>3. By no means deem all imperfect preparation to be insincere and deficient.</w:t>
      </w:r>
    </w:p>
    <w:p w14:paraId="7A4D2278">
      <w:pPr>
        <w:pStyle w:val="10"/>
        <w:rPr>
          <w:rFonts w:hint="eastAsia"/>
          <w:u w:val="none" w:color="auto"/>
        </w:rPr>
      </w:pPr>
      <w:r>
        <w:rPr>
          <w:rFonts w:hint="eastAsia"/>
          <w:u w:val="none" w:color="auto"/>
        </w:rPr>
        <w:t>3. 绝不可将所有不完全的预备都视为不真诚和有亏欠。</w:t>
      </w:r>
    </w:p>
    <w:p w14:paraId="0F7B0196">
      <w:pPr>
        <w:pStyle w:val="10"/>
        <w:rPr>
          <w:rFonts w:hint="eastAsia"/>
          <w:u w:val="none" w:color="auto"/>
        </w:rPr>
      </w:pPr>
    </w:p>
    <w:p w14:paraId="14FD60C5">
      <w:pPr>
        <w:pStyle w:val="10"/>
        <w:rPr>
          <w:rFonts w:hint="eastAsia"/>
          <w:u w:val="none" w:color="auto"/>
        </w:rPr>
      </w:pPr>
      <w:r>
        <w:rPr>
          <w:rFonts w:hint="eastAsia"/>
          <w:u w:val="none" w:color="auto"/>
        </w:rPr>
        <w:t>4. If there truly was some deficiency in your preparation, then do not fixate on it too long, but rather, humble yourself before God with regard to this matter, come before Him believing in the atoning blood of Christ, and conduct yourself better in the future.</w:t>
      </w:r>
    </w:p>
    <w:p w14:paraId="43D12294">
      <w:pPr>
        <w:pStyle w:val="10"/>
        <w:rPr>
          <w:rFonts w:hint="eastAsia"/>
          <w:u w:val="none" w:color="auto"/>
        </w:rPr>
      </w:pPr>
      <w:r>
        <w:rPr>
          <w:rFonts w:hint="eastAsia"/>
          <w:u w:val="none" w:color="auto"/>
        </w:rPr>
        <w:t>4. 如果你的预备确实有某些亏欠，那么不要过分纠缠于此，而当为此在上帝面前谦卑，凭着对基督赎罪宝血的信心来到祂面前，并在将来行得更好。</w:t>
      </w:r>
    </w:p>
    <w:p w14:paraId="3F76C023">
      <w:pPr>
        <w:pStyle w:val="10"/>
        <w:rPr>
          <w:rFonts w:hint="eastAsia"/>
          <w:u w:val="none" w:color="auto"/>
        </w:rPr>
      </w:pPr>
    </w:p>
    <w:p w14:paraId="3AC3F285">
      <w:pPr>
        <w:pStyle w:val="10"/>
        <w:rPr>
          <w:rFonts w:hint="eastAsia"/>
          <w:u w:val="none" w:color="auto"/>
        </w:rPr>
      </w:pPr>
      <w:r>
        <w:rPr>
          <w:rFonts w:hint="eastAsia"/>
          <w:u w:val="none" w:color="auto"/>
        </w:rPr>
        <w:t>5. Consider also that God, though very ready to grant you such joy, may nevertheless withhold it from you.</w:t>
      </w:r>
    </w:p>
    <w:p w14:paraId="3DEE2DCB">
      <w:pPr>
        <w:pStyle w:val="10"/>
        <w:rPr>
          <w:rFonts w:hint="eastAsia"/>
          <w:u w:val="none" w:color="auto"/>
        </w:rPr>
      </w:pPr>
      <w:r>
        <w:rPr>
          <w:rFonts w:hint="eastAsia"/>
          <w:u w:val="none" w:color="auto"/>
        </w:rPr>
        <w:t>5. 也当思想，上帝虽然非常乐意赐给你这样的喜乐，但祂仍然可能不赐给你。</w:t>
      </w:r>
    </w:p>
    <w:p w14:paraId="7A5D0E2A">
      <w:pPr>
        <w:pStyle w:val="10"/>
        <w:rPr>
          <w:rFonts w:hint="eastAsia"/>
          <w:u w:val="none" w:color="auto"/>
        </w:rPr>
      </w:pPr>
    </w:p>
    <w:p w14:paraId="2D7D5432">
      <w:pPr>
        <w:pStyle w:val="10"/>
        <w:rPr>
          <w:rFonts w:hint="eastAsia"/>
          <w:u w:val="none" w:color="auto"/>
        </w:rPr>
      </w:pPr>
      <w:r>
        <w:rPr>
          <w:rFonts w:hint="eastAsia"/>
          <w:u w:val="none" w:color="auto"/>
        </w:rPr>
        <w:t>As was mentioned earlier, He may do this because you are resting in this joy, because He wants to teach you that He is not obligated to grant what you are seeking, or because He wants you to feel that you are not always as ready to serve Him as He is ready to be served by you.</w:t>
      </w:r>
    </w:p>
    <w:p w14:paraId="7F4EDCAC">
      <w:pPr>
        <w:pStyle w:val="10"/>
        <w:rPr>
          <w:rFonts w:hint="eastAsia"/>
          <w:u w:val="none" w:color="auto"/>
        </w:rPr>
      </w:pPr>
      <w:r>
        <w:rPr>
          <w:rFonts w:hint="eastAsia"/>
          <w:u w:val="none" w:color="auto"/>
        </w:rPr>
        <w:t>如前所述，祂这样做，可能是因为你安息在这喜乐中，因为祂要教导你，祂没有义务赐予你所寻求的，或者因为祂要你感觉到，你并非总是像祂乐意被你服事那样，乐意服事祂。</w:t>
      </w:r>
    </w:p>
    <w:p w14:paraId="5430347D">
      <w:pPr>
        <w:pStyle w:val="10"/>
        <w:rPr>
          <w:rFonts w:hint="eastAsia"/>
          <w:u w:val="none" w:color="auto"/>
        </w:rPr>
      </w:pPr>
    </w:p>
    <w:p w14:paraId="19FF1B36">
      <w:pPr>
        <w:pStyle w:val="10"/>
        <w:rPr>
          <w:rFonts w:hint="eastAsia"/>
          <w:u w:val="none" w:color="auto"/>
        </w:rPr>
      </w:pPr>
      <w:r>
        <w:rPr>
          <w:rFonts w:hint="eastAsia"/>
          <w:u w:val="none" w:color="auto"/>
        </w:rPr>
        <w:t>Objection #3: I see that others find such joy in the Lord’s Supper.</w:t>
      </w:r>
    </w:p>
    <w:p w14:paraId="024CD637">
      <w:pPr>
        <w:pStyle w:val="10"/>
        <w:rPr>
          <w:rFonts w:hint="eastAsia"/>
          <w:u w:val="none" w:color="auto"/>
        </w:rPr>
      </w:pPr>
      <w:r>
        <w:rPr>
          <w:rFonts w:hint="eastAsia"/>
          <w:u w:val="none" w:color="auto"/>
        </w:rPr>
        <w:t>反对意见3：我看见别人在主晚餐中找到这样的喜乐。</w:t>
      </w:r>
    </w:p>
    <w:p w14:paraId="5FD45544">
      <w:pPr>
        <w:pStyle w:val="10"/>
        <w:rPr>
          <w:rFonts w:hint="eastAsia"/>
          <w:u w:val="none" w:color="auto"/>
        </w:rPr>
      </w:pPr>
    </w:p>
    <w:p w14:paraId="6847E991">
      <w:pPr>
        <w:pStyle w:val="10"/>
        <w:rPr>
          <w:rFonts w:hint="eastAsia"/>
          <w:u w:val="none" w:color="auto"/>
        </w:rPr>
      </w:pPr>
      <w:r>
        <w:rPr>
          <w:rFonts w:hint="eastAsia"/>
          <w:u w:val="none" w:color="auto"/>
        </w:rPr>
        <w:t>O Lord, why can I also not have such joy?</w:t>
      </w:r>
    </w:p>
    <w:p w14:paraId="077E8F26">
      <w:pPr>
        <w:pStyle w:val="10"/>
        <w:rPr>
          <w:rFonts w:hint="eastAsia"/>
          <w:u w:val="none" w:color="auto"/>
        </w:rPr>
      </w:pPr>
      <w:r>
        <w:rPr>
          <w:rFonts w:hint="eastAsia"/>
          <w:u w:val="none" w:color="auto"/>
        </w:rPr>
        <w:t>哦，主啊，为何我也不能有这样的喜乐呢？</w:t>
      </w:r>
    </w:p>
    <w:p w14:paraId="4B858776">
      <w:pPr>
        <w:pStyle w:val="10"/>
        <w:rPr>
          <w:rFonts w:hint="eastAsia"/>
          <w:u w:val="none" w:color="auto"/>
        </w:rPr>
      </w:pPr>
    </w:p>
    <w:p w14:paraId="21BDE09D">
      <w:pPr>
        <w:pStyle w:val="10"/>
        <w:rPr>
          <w:rFonts w:hint="eastAsia"/>
          <w:u w:val="none" w:color="auto"/>
        </w:rPr>
      </w:pPr>
      <w:r>
        <w:rPr>
          <w:rFonts w:hint="eastAsia"/>
          <w:u w:val="none" w:color="auto"/>
        </w:rPr>
        <w:t>Answer: 1. Be not envious of someone else’s joy, but, as much as possible, seek to emulate them, and “Rejoice with them that do rejoice.”2</w:t>
      </w:r>
    </w:p>
    <w:p w14:paraId="1424B7A3">
      <w:pPr>
        <w:pStyle w:val="10"/>
        <w:rPr>
          <w:rFonts w:hint="eastAsia"/>
          <w:u w:val="none" w:color="auto"/>
        </w:rPr>
      </w:pPr>
      <w:r>
        <w:rPr>
          <w:rFonts w:hint="eastAsia"/>
          <w:u w:val="none" w:color="auto"/>
        </w:rPr>
        <w:t>回答：1. 不要嫉妒别人的喜乐，而要尽力效法他们，并“与喜乐的人同乐”。2</w:t>
      </w:r>
    </w:p>
    <w:p w14:paraId="758CA805">
      <w:pPr>
        <w:pStyle w:val="10"/>
        <w:rPr>
          <w:rFonts w:hint="eastAsia"/>
          <w:u w:val="none" w:color="auto"/>
        </w:rPr>
      </w:pPr>
    </w:p>
    <w:p w14:paraId="1E3DB5A7">
      <w:pPr>
        <w:pStyle w:val="10"/>
        <w:rPr>
          <w:rFonts w:hint="eastAsia"/>
          <w:u w:val="none" w:color="auto"/>
        </w:rPr>
      </w:pPr>
      <w:r>
        <w:rPr>
          <w:rFonts w:hint="eastAsia"/>
          <w:u w:val="none" w:color="auto"/>
        </w:rPr>
        <w:t>2. Not all who display such joy are truly joyful, for the hypocrites will frequently display a great deal of bravado.</w:t>
      </w:r>
    </w:p>
    <w:p w14:paraId="11366A57">
      <w:pPr>
        <w:pStyle w:val="10"/>
        <w:rPr>
          <w:rFonts w:hint="eastAsia"/>
          <w:u w:val="none" w:color="auto"/>
        </w:rPr>
      </w:pPr>
      <w:r>
        <w:rPr>
          <w:rFonts w:hint="eastAsia"/>
          <w:u w:val="none" w:color="auto"/>
        </w:rPr>
        <w:t>2. 并非所有显露这种喜乐的人都真正喜乐，因为伪善者常常显露极大的 bravado。</w:t>
      </w:r>
    </w:p>
    <w:p w14:paraId="58BA6BFE">
      <w:pPr>
        <w:pStyle w:val="10"/>
        <w:rPr>
          <w:rFonts w:hint="eastAsia"/>
          <w:u w:val="none" w:color="auto"/>
        </w:rPr>
      </w:pPr>
    </w:p>
    <w:p w14:paraId="4A00FAFE">
      <w:pPr>
        <w:pStyle w:val="10"/>
        <w:rPr>
          <w:rFonts w:hint="eastAsia"/>
          <w:u w:val="none" w:color="auto"/>
        </w:rPr>
      </w:pPr>
      <w:r>
        <w:rPr>
          <w:rFonts w:hint="eastAsia"/>
          <w:u w:val="none" w:color="auto"/>
        </w:rPr>
        <w:t>3. It could also be that they belong to the godly, and you are only observing their outward conduct.</w:t>
      </w:r>
    </w:p>
    <w:p w14:paraId="1CC2518F">
      <w:pPr>
        <w:pStyle w:val="10"/>
        <w:rPr>
          <w:rFonts w:hint="eastAsia"/>
          <w:u w:val="none" w:color="auto"/>
        </w:rPr>
      </w:pPr>
      <w:r>
        <w:rPr>
          <w:rFonts w:hint="eastAsia"/>
          <w:u w:val="none" w:color="auto"/>
        </w:rPr>
        <w:t>3. 也可能他们是敬虔的人，而你只观察到他们外在的行为。</w:t>
      </w:r>
    </w:p>
    <w:p w14:paraId="5BCCBCA2">
      <w:pPr>
        <w:pStyle w:val="10"/>
        <w:rPr>
          <w:rFonts w:hint="eastAsia"/>
          <w:u w:val="none" w:color="auto"/>
        </w:rPr>
      </w:pPr>
    </w:p>
    <w:p w14:paraId="3990687F">
      <w:pPr>
        <w:pStyle w:val="10"/>
        <w:rPr>
          <w:rFonts w:hint="eastAsia"/>
          <w:u w:val="none" w:color="auto"/>
        </w:rPr>
      </w:pPr>
      <w:r>
        <w:rPr>
          <w:rFonts w:hint="eastAsia"/>
          <w:u w:val="none" w:color="auto"/>
        </w:rPr>
        <w:t>They conduct themselves as such so that you would not become even more dejected, or because they do not want religion in general or this memorable event to be maligned.</w:t>
      </w:r>
    </w:p>
    <w:p w14:paraId="552023E4">
      <w:pPr>
        <w:pStyle w:val="10"/>
        <w:rPr>
          <w:rFonts w:hint="eastAsia"/>
          <w:u w:val="none" w:color="auto"/>
        </w:rPr>
      </w:pPr>
      <w:r>
        <w:rPr>
          <w:rFonts w:hint="eastAsia"/>
          <w:u w:val="none" w:color="auto"/>
        </w:rPr>
        <w:t>他们如此行事，是为了不让你更沮丧，或者因为他们不希望宗教总体上或这个值得纪念的事件被诽谤。</w:t>
      </w:r>
    </w:p>
    <w:p w14:paraId="53629FC7">
      <w:pPr>
        <w:pStyle w:val="10"/>
        <w:rPr>
          <w:rFonts w:hint="eastAsia"/>
          <w:u w:val="none" w:color="auto"/>
        </w:rPr>
      </w:pPr>
    </w:p>
    <w:p w14:paraId="71EC6F92">
      <w:pPr>
        <w:pStyle w:val="10"/>
        <w:rPr>
          <w:rFonts w:hint="eastAsia"/>
          <w:u w:val="none" w:color="auto"/>
        </w:rPr>
      </w:pPr>
      <w:r>
        <w:rPr>
          <w:rFonts w:hint="eastAsia"/>
          <w:u w:val="none" w:color="auto"/>
        </w:rPr>
        <w:t>However, they may also have inner turmoil and sorrow in their hearts that you cannot observe.</w:t>
      </w:r>
    </w:p>
    <w:p w14:paraId="58E58575">
      <w:pPr>
        <w:pStyle w:val="10"/>
        <w:rPr>
          <w:rFonts w:hint="eastAsia"/>
          <w:u w:val="none" w:color="auto"/>
        </w:rPr>
      </w:pPr>
      <w:r>
        <w:rPr>
          <w:rFonts w:hint="eastAsia"/>
          <w:u w:val="none" w:color="auto"/>
        </w:rPr>
        <w:t>然而，他们心中也可能有你无法观察到的内在动荡和悲伤。</w:t>
      </w:r>
    </w:p>
    <w:p w14:paraId="661EE338">
      <w:pPr>
        <w:pStyle w:val="10"/>
        <w:rPr>
          <w:rFonts w:hint="eastAsia"/>
          <w:u w:val="none" w:color="auto"/>
        </w:rPr>
      </w:pPr>
    </w:p>
    <w:p w14:paraId="5CA59CF6">
      <w:pPr>
        <w:pStyle w:val="10"/>
        <w:rPr>
          <w:rFonts w:hint="eastAsia"/>
          <w:u w:val="none" w:color="auto"/>
        </w:rPr>
      </w:pPr>
      <w:r>
        <w:rPr>
          <w:rFonts w:hint="eastAsia"/>
          <w:u w:val="none" w:color="auto"/>
        </w:rPr>
        <w:t>4. If they are genuinely joyful, then consider that every Christian has his own season of joy.</w:t>
      </w:r>
    </w:p>
    <w:p w14:paraId="27CACBA1">
      <w:pPr>
        <w:pStyle w:val="10"/>
        <w:rPr>
          <w:rFonts w:hint="eastAsia"/>
          <w:u w:val="none" w:color="auto"/>
        </w:rPr>
      </w:pPr>
      <w:r>
        <w:rPr>
          <w:rFonts w:hint="eastAsia"/>
          <w:u w:val="none" w:color="auto"/>
        </w:rPr>
        <w:t>4. 如果他们是真心喜乐，那么要思想，每个基督徒都有他自己喜乐的季节。</w:t>
      </w:r>
    </w:p>
    <w:p w14:paraId="1DBFB06C">
      <w:pPr>
        <w:pStyle w:val="10"/>
        <w:rPr>
          <w:rFonts w:hint="eastAsia"/>
          <w:u w:val="none" w:color="auto"/>
        </w:rPr>
      </w:pPr>
    </w:p>
    <w:p w14:paraId="45C55C01">
      <w:pPr>
        <w:pStyle w:val="10"/>
        <w:rPr>
          <w:rFonts w:hint="eastAsia"/>
          <w:u w:val="none" w:color="auto"/>
        </w:rPr>
      </w:pPr>
      <w:r>
        <w:rPr>
          <w:rFonts w:hint="eastAsia"/>
          <w:u w:val="none" w:color="auto"/>
        </w:rPr>
        <w:t>For some that may be true now, and perhaps this was so for you at another time when others lacked such joy.</w:t>
      </w:r>
    </w:p>
    <w:p w14:paraId="3ABF7872">
      <w:pPr>
        <w:pStyle w:val="10"/>
        <w:rPr>
          <w:rFonts w:hint="eastAsia"/>
          <w:u w:val="none" w:color="auto"/>
        </w:rPr>
      </w:pPr>
      <w:r>
        <w:rPr>
          <w:rFonts w:hint="eastAsia"/>
          <w:u w:val="none" w:color="auto"/>
        </w:rPr>
        <w:t>对某些人来说，现在可能如此，或许在别人缺乏这种喜乐的时候，这对你也曾如此。</w:t>
      </w:r>
    </w:p>
    <w:p w14:paraId="152DA43C">
      <w:pPr>
        <w:pStyle w:val="10"/>
        <w:rPr>
          <w:rFonts w:hint="eastAsia"/>
          <w:u w:val="none" w:color="auto"/>
        </w:rPr>
      </w:pPr>
    </w:p>
    <w:p w14:paraId="1AA22C76">
      <w:pPr>
        <w:pStyle w:val="10"/>
        <w:rPr>
          <w:rFonts w:hint="eastAsia"/>
          <w:u w:val="none" w:color="auto"/>
        </w:rPr>
      </w:pPr>
      <w:r>
        <w:rPr>
          <w:rFonts w:hint="eastAsia"/>
          <w:u w:val="none" w:color="auto"/>
        </w:rPr>
        <w:t>We are to “remember the years of the right hand of the Most High” (Ps. 77:10).</w:t>
      </w:r>
    </w:p>
    <w:p w14:paraId="3F13DBC0">
      <w:pPr>
        <w:pStyle w:val="10"/>
        <w:rPr>
          <w:rFonts w:hint="eastAsia"/>
          <w:u w:val="none" w:color="auto"/>
        </w:rPr>
      </w:pPr>
      <w:r>
        <w:rPr>
          <w:rFonts w:hint="eastAsia"/>
          <w:u w:val="none" w:color="auto"/>
        </w:rPr>
        <w:t>我们当“追念至高者显出右手的年日”（诗 77:10）。</w:t>
      </w:r>
    </w:p>
    <w:p w14:paraId="727C502D">
      <w:pPr>
        <w:pStyle w:val="10"/>
        <w:rPr>
          <w:rFonts w:hint="eastAsia"/>
          <w:u w:val="none" w:color="auto"/>
        </w:rPr>
      </w:pPr>
    </w:p>
    <w:p w14:paraId="1D7F7F51">
      <w:pPr>
        <w:pStyle w:val="10"/>
        <w:rPr>
          <w:rFonts w:hint="eastAsia"/>
          <w:u w:val="none" w:color="auto"/>
        </w:rPr>
      </w:pPr>
      <w:r>
        <w:rPr>
          <w:rFonts w:hint="eastAsia"/>
          <w:u w:val="none" w:color="auto"/>
        </w:rPr>
        <w:t>Objection #4: I would be able to thank and glorify God far better if I could also experience such joy.</w:t>
      </w:r>
    </w:p>
    <w:p w14:paraId="335FD712">
      <w:pPr>
        <w:pStyle w:val="10"/>
        <w:rPr>
          <w:rFonts w:hint="eastAsia"/>
          <w:u w:val="none" w:color="auto"/>
        </w:rPr>
      </w:pPr>
      <w:r>
        <w:rPr>
          <w:rFonts w:hint="eastAsia"/>
          <w:u w:val="none" w:color="auto"/>
        </w:rPr>
        <w:t>反对意见4：如果我也能体验到这样的喜乐，我将能更好地感谢和荣耀上帝。</w:t>
      </w:r>
    </w:p>
    <w:p w14:paraId="01ADC256">
      <w:pPr>
        <w:pStyle w:val="10"/>
        <w:rPr>
          <w:rFonts w:hint="eastAsia"/>
          <w:u w:val="none" w:color="auto"/>
        </w:rPr>
      </w:pPr>
    </w:p>
    <w:p w14:paraId="0EB3FD55">
      <w:pPr>
        <w:pStyle w:val="10"/>
        <w:rPr>
          <w:rFonts w:hint="eastAsia"/>
          <w:u w:val="none" w:color="auto"/>
        </w:rPr>
      </w:pPr>
      <w:r>
        <w:rPr>
          <w:rFonts w:hint="eastAsia"/>
          <w:u w:val="none" w:color="auto"/>
        </w:rPr>
        <w:t>Answer: 1. There is much reason for gratitude that you are so desirous to be more grateful.</w:t>
      </w:r>
    </w:p>
    <w:p w14:paraId="706FED1C">
      <w:pPr>
        <w:pStyle w:val="10"/>
        <w:rPr>
          <w:rFonts w:hint="eastAsia"/>
          <w:u w:val="none" w:color="auto"/>
        </w:rPr>
      </w:pPr>
      <w:r>
        <w:rPr>
          <w:rFonts w:hint="eastAsia"/>
          <w:u w:val="none" w:color="auto"/>
        </w:rPr>
        <w:t>回答：1. 你如此渴望更感恩，这本身就有很多值得感恩的理由。</w:t>
      </w:r>
    </w:p>
    <w:p w14:paraId="563A0763">
      <w:pPr>
        <w:pStyle w:val="10"/>
        <w:rPr>
          <w:rFonts w:hint="eastAsia"/>
          <w:u w:val="none" w:color="auto"/>
        </w:rPr>
      </w:pPr>
    </w:p>
    <w:p w14:paraId="3D0700B2">
      <w:pPr>
        <w:pStyle w:val="10"/>
        <w:rPr>
          <w:rFonts w:hint="eastAsia"/>
          <w:u w:val="none" w:color="auto"/>
        </w:rPr>
      </w:pPr>
      <w:r>
        <w:rPr>
          <w:rFonts w:hint="eastAsia"/>
          <w:u w:val="none" w:color="auto"/>
        </w:rPr>
        <w:t>2. If you are without spiritual joy, you may be lacking the special means and motives to glorify God, but that does not mean that there is neither substance nor cause to glorify Him.</w:t>
      </w:r>
    </w:p>
    <w:p w14:paraId="222CFCA5">
      <w:pPr>
        <w:pStyle w:val="10"/>
        <w:rPr>
          <w:rFonts w:hint="eastAsia"/>
          <w:u w:val="none" w:color="auto"/>
        </w:rPr>
      </w:pPr>
      <w:r>
        <w:rPr>
          <w:rFonts w:hint="eastAsia"/>
          <w:u w:val="none" w:color="auto"/>
        </w:rPr>
        <w:t>2. 如果你没有属灵的喜乐，你可能缺乏荣耀上帝的特殊方法和动机，但这并不意味着既没有荣耀祂的实质，也没有荣耀祂的理由。</w:t>
      </w:r>
    </w:p>
    <w:p w14:paraId="17EF49FE">
      <w:pPr>
        <w:pStyle w:val="10"/>
        <w:rPr>
          <w:rFonts w:hint="eastAsia"/>
          <w:u w:val="none" w:color="auto"/>
        </w:rPr>
      </w:pPr>
    </w:p>
    <w:p w14:paraId="28C7510F">
      <w:pPr>
        <w:pStyle w:val="10"/>
        <w:rPr>
          <w:rFonts w:hint="eastAsia"/>
          <w:u w:val="none" w:color="auto"/>
        </w:rPr>
      </w:pPr>
      <w:r>
        <w:rPr>
          <w:rFonts w:hint="eastAsia"/>
          <w:u w:val="none" w:color="auto"/>
        </w:rPr>
        <w:t>3. The real issue here is what it means to glorify Him in the most spiritual manner.</w:t>
      </w:r>
    </w:p>
    <w:p w14:paraId="2D6DB0EE">
      <w:pPr>
        <w:pStyle w:val="10"/>
        <w:rPr>
          <w:rFonts w:hint="eastAsia"/>
          <w:u w:val="none" w:color="auto"/>
        </w:rPr>
      </w:pPr>
      <w:r>
        <w:rPr>
          <w:rFonts w:hint="eastAsia"/>
          <w:u w:val="none" w:color="auto"/>
        </w:rPr>
        <w:t>3. 这里真正的问题是，以最属灵的方式荣耀祂意味着什么。</w:t>
      </w:r>
    </w:p>
    <w:p w14:paraId="7ABAE5F8">
      <w:pPr>
        <w:pStyle w:val="10"/>
        <w:rPr>
          <w:rFonts w:hint="eastAsia"/>
          <w:u w:val="none" w:color="auto"/>
        </w:rPr>
      </w:pPr>
    </w:p>
    <w:p w14:paraId="0C326956">
      <w:pPr>
        <w:pStyle w:val="10"/>
        <w:rPr>
          <w:rFonts w:hint="eastAsia"/>
          <w:u w:val="none" w:color="auto"/>
        </w:rPr>
      </w:pPr>
      <w:r>
        <w:rPr>
          <w:rFonts w:hint="eastAsia"/>
          <w:u w:val="none" w:color="auto"/>
        </w:rPr>
        <w:t>Truly, if you had a great deal of this joy, you might be motivated more by this joy and less motivated by grace, more by the sweetness drawn from Christ than by the Lord Christ Himself.</w:t>
      </w:r>
    </w:p>
    <w:p w14:paraId="11236AED">
      <w:pPr>
        <w:pStyle w:val="10"/>
        <w:rPr>
          <w:rFonts w:hint="eastAsia"/>
          <w:u w:val="none" w:color="auto"/>
        </w:rPr>
      </w:pPr>
      <w:r>
        <w:rPr>
          <w:rFonts w:hint="eastAsia"/>
          <w:u w:val="none" w:color="auto"/>
        </w:rPr>
        <w:t>诚然，如果你有许多这种喜乐，你可能会更多地被这喜乐所激励，而较少地被恩典所激励，更多地被从基督那里得到的甘甜所激励，而非被主基督自己所激励。</w:t>
      </w:r>
    </w:p>
    <w:p w14:paraId="4A0811B8">
      <w:pPr>
        <w:pStyle w:val="10"/>
        <w:rPr>
          <w:rFonts w:hint="eastAsia"/>
          <w:u w:val="none" w:color="auto"/>
        </w:rPr>
      </w:pPr>
    </w:p>
    <w:p w14:paraId="1A5A70FC">
      <w:pPr>
        <w:pStyle w:val="10"/>
        <w:rPr>
          <w:rFonts w:hint="eastAsia"/>
          <w:u w:val="none" w:color="auto"/>
        </w:rPr>
      </w:pPr>
      <w:r>
        <w:rPr>
          <w:rFonts w:hint="eastAsia"/>
          <w:u w:val="none" w:color="auto"/>
        </w:rPr>
        <w:t>You need to understand, however, that the latter is ten times more spiritual than the former.</w:t>
      </w:r>
    </w:p>
    <w:p w14:paraId="0E10B532">
      <w:pPr>
        <w:pStyle w:val="10"/>
        <w:rPr>
          <w:rFonts w:hint="eastAsia"/>
          <w:u w:val="none" w:color="auto"/>
        </w:rPr>
      </w:pPr>
      <w:r>
        <w:rPr>
          <w:rFonts w:hint="eastAsia"/>
          <w:u w:val="none" w:color="auto"/>
        </w:rPr>
        <w:t>然而，你需要明白，后者比前者属灵十倍。</w:t>
      </w:r>
    </w:p>
    <w:p w14:paraId="2FA0C5EC">
      <w:pPr>
        <w:pStyle w:val="10"/>
        <w:rPr>
          <w:rFonts w:hint="eastAsia"/>
          <w:u w:val="none" w:color="auto"/>
        </w:rPr>
      </w:pPr>
    </w:p>
    <w:p w14:paraId="5AB45E7D">
      <w:pPr>
        <w:pStyle w:val="10"/>
        <w:rPr>
          <w:rFonts w:hint="eastAsia"/>
          <w:u w:val="none" w:color="auto"/>
        </w:rPr>
      </w:pPr>
      <w:r>
        <w:rPr>
          <w:rFonts w:hint="eastAsia"/>
          <w:u w:val="none" w:color="auto"/>
        </w:rPr>
        <w:t>Objection #5: I do derive some spiritual joy from the Lord’s Supper, but it is so short-lived and fleeting that I almost do not know what to make of it.</w:t>
      </w:r>
    </w:p>
    <w:p w14:paraId="78670AAF">
      <w:pPr>
        <w:pStyle w:val="10"/>
        <w:rPr>
          <w:rFonts w:hint="eastAsia"/>
          <w:u w:val="none" w:color="auto"/>
        </w:rPr>
      </w:pPr>
      <w:r>
        <w:rPr>
          <w:rFonts w:hint="eastAsia"/>
          <w:u w:val="none" w:color="auto"/>
        </w:rPr>
        <w:t>反对意见5：我确实从主晚餐中得到一些属灵的喜乐，但它是如此短暂和 fleeting，以至于我几乎不知道该如何看待它。</w:t>
      </w:r>
    </w:p>
    <w:p w14:paraId="590BC4E8">
      <w:pPr>
        <w:pStyle w:val="10"/>
        <w:rPr>
          <w:rStyle w:val="11"/>
          <w:rFonts w:hint="eastAsia"/>
          <w:i/>
          <w:iCs/>
          <w:u w:val="none" w:color="auto"/>
        </w:rPr>
      </w:pPr>
      <w:r>
        <w:rPr>
          <w:rStyle w:val="11"/>
          <w:rFonts w:hint="eastAsia"/>
          <w:i/>
          <w:iCs/>
          <w:u w:val="none" w:color="auto"/>
        </w:rPr>
        <w:t>Answer: 1. This is not surprising nor uncommon, but rather something most delightful and precious.</w:t>
      </w:r>
    </w:p>
    <w:p w14:paraId="45410A0C">
      <w:pPr>
        <w:pStyle w:val="10"/>
        <w:rPr>
          <w:rStyle w:val="11"/>
          <w:rFonts w:hint="eastAsia"/>
          <w:i/>
          <w:iCs/>
          <w:u w:val="none" w:color="auto"/>
        </w:rPr>
      </w:pPr>
      <w:r>
        <w:rPr>
          <w:rStyle w:val="11"/>
          <w:rFonts w:hint="eastAsia"/>
          <w:i/>
          <w:iCs/>
          <w:u w:val="none" w:color="auto"/>
        </w:rPr>
        <w:t>回答：1. 这不足为奇，也非罕见，反而是最令人喜悦和宝贵的事。</w:t>
      </w:r>
    </w:p>
    <w:p w14:paraId="14DF51D2">
      <w:pPr>
        <w:pStyle w:val="10"/>
        <w:rPr>
          <w:rStyle w:val="11"/>
          <w:rFonts w:hint="eastAsia"/>
          <w:i/>
          <w:iCs/>
          <w:u w:val="none" w:color="auto"/>
        </w:rPr>
      </w:pPr>
    </w:p>
    <w:p w14:paraId="39C80587">
      <w:pPr>
        <w:pStyle w:val="10"/>
        <w:rPr>
          <w:rStyle w:val="11"/>
          <w:rFonts w:hint="eastAsia"/>
          <w:i/>
          <w:iCs/>
          <w:u w:val="none" w:color="auto"/>
        </w:rPr>
      </w:pPr>
      <w:r>
        <w:rPr>
          <w:rStyle w:val="11"/>
          <w:rFonts w:hint="eastAsia"/>
          <w:i/>
          <w:iCs/>
          <w:u w:val="none" w:color="auto"/>
        </w:rPr>
        <w:t>God deals with His children as wise parents deal with their children.</w:t>
      </w:r>
    </w:p>
    <w:p w14:paraId="288D8F73">
      <w:pPr>
        <w:pStyle w:val="10"/>
        <w:rPr>
          <w:rStyle w:val="11"/>
          <w:rFonts w:hint="eastAsia"/>
          <w:i/>
          <w:iCs/>
          <w:u w:val="none" w:color="auto"/>
        </w:rPr>
      </w:pPr>
      <w:r>
        <w:rPr>
          <w:rStyle w:val="11"/>
          <w:rFonts w:hint="eastAsia"/>
          <w:i/>
          <w:iCs/>
          <w:u w:val="none" w:color="auto"/>
        </w:rPr>
        <w:t>上帝对待祂的儿女，如同智慧的父母对待他们的儿女。</w:t>
      </w:r>
    </w:p>
    <w:p w14:paraId="02CF25A3">
      <w:pPr>
        <w:pStyle w:val="10"/>
        <w:rPr>
          <w:rStyle w:val="11"/>
          <w:rFonts w:hint="eastAsia"/>
          <w:i/>
          <w:iCs/>
          <w:u w:val="none" w:color="auto"/>
        </w:rPr>
      </w:pPr>
    </w:p>
    <w:p w14:paraId="0E755E4B">
      <w:pPr>
        <w:pStyle w:val="10"/>
        <w:rPr>
          <w:rStyle w:val="11"/>
          <w:rFonts w:hint="eastAsia"/>
          <w:i/>
          <w:iCs/>
          <w:u w:val="none" w:color="auto"/>
        </w:rPr>
      </w:pPr>
      <w:r>
        <w:rPr>
          <w:rStyle w:val="11"/>
          <w:rFonts w:hint="eastAsia"/>
          <w:i/>
          <w:iCs/>
          <w:u w:val="none" w:color="auto"/>
        </w:rPr>
        <w:t>They occasionally will give them some delicacies, but they are not at all inclined to give them every day or for any lengthy period of time.</w:t>
      </w:r>
    </w:p>
    <w:p w14:paraId="7FEC2F51">
      <w:pPr>
        <w:pStyle w:val="10"/>
        <w:rPr>
          <w:rStyle w:val="11"/>
          <w:rFonts w:hint="eastAsia"/>
          <w:i/>
          <w:iCs/>
          <w:u w:val="none" w:color="auto"/>
        </w:rPr>
      </w:pPr>
      <w:r>
        <w:rPr>
          <w:rStyle w:val="11"/>
          <w:rFonts w:hint="eastAsia"/>
          <w:i/>
          <w:iCs/>
          <w:u w:val="none" w:color="auto"/>
        </w:rPr>
        <w:t>他们偶尔会给他们一些美味佳肴，但绝不倾向于每天都给，或给很长时间。</w:t>
      </w:r>
    </w:p>
    <w:p w14:paraId="5CA57139">
      <w:pPr>
        <w:pStyle w:val="10"/>
        <w:rPr>
          <w:rStyle w:val="11"/>
          <w:rFonts w:hint="eastAsia"/>
          <w:i/>
          <w:iCs/>
          <w:u w:val="none" w:color="auto"/>
        </w:rPr>
      </w:pPr>
    </w:p>
    <w:p w14:paraId="04264129">
      <w:pPr>
        <w:pStyle w:val="10"/>
        <w:rPr>
          <w:rStyle w:val="11"/>
          <w:rFonts w:hint="eastAsia"/>
          <w:i/>
          <w:iCs/>
          <w:u w:val="none" w:color="auto"/>
        </w:rPr>
      </w:pPr>
      <w:r>
        <w:rPr>
          <w:rStyle w:val="11"/>
          <w:rFonts w:hint="eastAsia"/>
          <w:i/>
          <w:iCs/>
          <w:u w:val="none" w:color="auto"/>
        </w:rPr>
        <w:t>2. The Lord also knows what is best for His children.</w:t>
      </w:r>
    </w:p>
    <w:p w14:paraId="560F7109">
      <w:pPr>
        <w:pStyle w:val="10"/>
        <w:rPr>
          <w:rStyle w:val="11"/>
          <w:rFonts w:hint="eastAsia"/>
          <w:i/>
          <w:iCs/>
          <w:u w:val="none" w:color="auto"/>
        </w:rPr>
      </w:pPr>
      <w:r>
        <w:rPr>
          <w:rStyle w:val="11"/>
          <w:rFonts w:hint="eastAsia"/>
          <w:i/>
          <w:iCs/>
          <w:u w:val="none" w:color="auto"/>
        </w:rPr>
        <w:t>2. 主也知道什么对祂的儿女最好。</w:t>
      </w:r>
    </w:p>
    <w:p w14:paraId="51EE1A01">
      <w:pPr>
        <w:pStyle w:val="10"/>
        <w:rPr>
          <w:rStyle w:val="11"/>
          <w:rFonts w:hint="eastAsia"/>
          <w:i/>
          <w:iCs/>
          <w:u w:val="none" w:color="auto"/>
        </w:rPr>
      </w:pPr>
    </w:p>
    <w:p w14:paraId="3A60BEE7">
      <w:pPr>
        <w:pStyle w:val="10"/>
        <w:rPr>
          <w:rStyle w:val="11"/>
          <w:rFonts w:hint="eastAsia"/>
          <w:i/>
          <w:iCs/>
          <w:u w:val="none" w:color="auto"/>
        </w:rPr>
      </w:pPr>
      <w:r>
        <w:rPr>
          <w:rStyle w:val="11"/>
          <w:rFonts w:hint="eastAsia"/>
          <w:i/>
          <w:iCs/>
          <w:u w:val="none" w:color="auto"/>
        </w:rPr>
        <w:t>We are naturally and easily inclined to be excessively attracted to such sweetness and spiritual dispositions, so that we become careless and drowsy, or we become too sensitive and spoiled.</w:t>
      </w:r>
    </w:p>
    <w:p w14:paraId="1A70E3AD">
      <w:pPr>
        <w:pStyle w:val="10"/>
        <w:rPr>
          <w:rStyle w:val="11"/>
          <w:rFonts w:hint="eastAsia"/>
          <w:i/>
          <w:iCs/>
          <w:u w:val="none" w:color="auto"/>
        </w:rPr>
      </w:pPr>
      <w:r>
        <w:rPr>
          <w:rStyle w:val="11"/>
          <w:rFonts w:hint="eastAsia"/>
          <w:i/>
          <w:iCs/>
          <w:u w:val="none" w:color="auto"/>
        </w:rPr>
        <w:t>我们天生就容易过分地被这种甘甜和属灵的心情所吸引，以至于我们变得粗心大意和困倦，或者我们变得过于敏感和被宠坏。</w:t>
      </w:r>
    </w:p>
    <w:p w14:paraId="785C204D">
      <w:pPr>
        <w:pStyle w:val="10"/>
        <w:rPr>
          <w:rStyle w:val="11"/>
          <w:rFonts w:hint="eastAsia"/>
          <w:i/>
          <w:iCs/>
          <w:u w:val="none" w:color="auto"/>
        </w:rPr>
      </w:pPr>
    </w:p>
    <w:p w14:paraId="1B138ADB">
      <w:pPr>
        <w:pStyle w:val="10"/>
        <w:rPr>
          <w:rStyle w:val="11"/>
          <w:rFonts w:hint="eastAsia"/>
          <w:i/>
          <w:iCs/>
          <w:u w:val="none" w:color="auto"/>
        </w:rPr>
      </w:pPr>
      <w:r>
        <w:rPr>
          <w:rStyle w:val="11"/>
          <w:rFonts w:hint="eastAsia"/>
          <w:i/>
          <w:iCs/>
          <w:u w:val="none" w:color="auto"/>
        </w:rPr>
        <w:t>It is not good when we eat too much honey.</w:t>
      </w:r>
    </w:p>
    <w:p w14:paraId="21D99533">
      <w:pPr>
        <w:pStyle w:val="10"/>
        <w:rPr>
          <w:rStyle w:val="11"/>
          <w:rFonts w:hint="eastAsia"/>
          <w:i/>
          <w:iCs/>
          <w:u w:val="none" w:color="auto"/>
        </w:rPr>
      </w:pPr>
      <w:r>
        <w:rPr>
          <w:rStyle w:val="11"/>
          <w:rFonts w:hint="eastAsia"/>
          <w:i/>
          <w:iCs/>
          <w:u w:val="none" w:color="auto"/>
        </w:rPr>
        <w:t>当我们吃太多蜂蜜时，这并不好。</w:t>
      </w:r>
    </w:p>
    <w:p w14:paraId="00CE8F36">
      <w:pPr>
        <w:pStyle w:val="10"/>
        <w:rPr>
          <w:rStyle w:val="11"/>
          <w:rFonts w:hint="eastAsia"/>
          <w:i/>
          <w:iCs/>
          <w:u w:val="none" w:color="auto"/>
        </w:rPr>
      </w:pPr>
    </w:p>
    <w:p w14:paraId="060EB7E5">
      <w:pPr>
        <w:pStyle w:val="10"/>
        <w:rPr>
          <w:rStyle w:val="11"/>
          <w:rFonts w:hint="eastAsia"/>
          <w:i/>
          <w:iCs/>
          <w:u w:val="none" w:color="auto"/>
        </w:rPr>
      </w:pPr>
      <w:r>
        <w:rPr>
          <w:rStyle w:val="11"/>
          <w:rFonts w:hint="eastAsia"/>
          <w:i/>
          <w:iCs/>
          <w:u w:val="none" w:color="auto"/>
        </w:rPr>
        <w:t>God therefore readily withdraws His hand, and thereby abuse is prevented.</w:t>
      </w:r>
    </w:p>
    <w:p w14:paraId="5948AFCC">
      <w:pPr>
        <w:pStyle w:val="10"/>
        <w:rPr>
          <w:rStyle w:val="11"/>
          <w:rFonts w:hint="eastAsia"/>
          <w:i/>
          <w:iCs/>
          <w:u w:val="none" w:color="auto"/>
        </w:rPr>
      </w:pPr>
      <w:r>
        <w:rPr>
          <w:rStyle w:val="11"/>
          <w:rFonts w:hint="eastAsia"/>
          <w:i/>
          <w:iCs/>
          <w:u w:val="none" w:color="auto"/>
        </w:rPr>
        <w:t>因此，上帝随时收回祂的手，从而防止了滥用。</w:t>
      </w:r>
    </w:p>
    <w:p w14:paraId="674591A5">
      <w:pPr>
        <w:pStyle w:val="10"/>
        <w:rPr>
          <w:rStyle w:val="11"/>
          <w:rFonts w:hint="eastAsia"/>
          <w:i/>
          <w:iCs/>
          <w:u w:val="none" w:color="auto"/>
        </w:rPr>
      </w:pPr>
    </w:p>
    <w:p w14:paraId="59CA6C3F">
      <w:pPr>
        <w:pStyle w:val="10"/>
        <w:rPr>
          <w:rStyle w:val="11"/>
          <w:rFonts w:hint="eastAsia"/>
          <w:i/>
          <w:iCs/>
          <w:u w:val="none" w:color="auto"/>
        </w:rPr>
      </w:pPr>
      <w:r>
        <w:rPr>
          <w:rStyle w:val="11"/>
          <w:rFonts w:hint="eastAsia"/>
          <w:i/>
          <w:iCs/>
          <w:u w:val="none" w:color="auto"/>
        </w:rPr>
        <w:t>3. This spiritual joy can also be viewed in a twofold manner.</w:t>
      </w:r>
    </w:p>
    <w:p w14:paraId="174C6430">
      <w:pPr>
        <w:pStyle w:val="10"/>
        <w:rPr>
          <w:rStyle w:val="11"/>
          <w:rFonts w:hint="eastAsia"/>
          <w:i/>
          <w:iCs/>
          <w:u w:val="none" w:color="auto"/>
        </w:rPr>
      </w:pPr>
      <w:r>
        <w:rPr>
          <w:rStyle w:val="11"/>
          <w:rFonts w:hint="eastAsia"/>
          <w:i/>
          <w:iCs/>
          <w:u w:val="none" w:color="auto"/>
        </w:rPr>
        <w:t>3. 这属灵的喜乐也可以从两方面来看。</w:t>
      </w:r>
    </w:p>
    <w:p w14:paraId="12BEC9A3">
      <w:pPr>
        <w:pStyle w:val="10"/>
        <w:rPr>
          <w:rStyle w:val="11"/>
          <w:rFonts w:hint="eastAsia"/>
          <w:i/>
          <w:iCs/>
          <w:u w:val="none" w:color="auto"/>
        </w:rPr>
      </w:pPr>
    </w:p>
    <w:p w14:paraId="39901C80">
      <w:pPr>
        <w:pStyle w:val="10"/>
        <w:rPr>
          <w:rStyle w:val="11"/>
          <w:rFonts w:hint="eastAsia"/>
          <w:i/>
          <w:iCs/>
          <w:u w:val="none" w:color="auto"/>
        </w:rPr>
      </w:pPr>
      <w:r>
        <w:rPr>
          <w:rStyle w:val="11"/>
          <w:rFonts w:hint="eastAsia"/>
          <w:i/>
          <w:iCs/>
          <w:u w:val="none" w:color="auto"/>
        </w:rPr>
        <w:t>Such joy can be the result of God’s special speaking and the comforting stirring of the souls of His children, though this is not the common way.</w:t>
      </w:r>
    </w:p>
    <w:p w14:paraId="0594FB11">
      <w:pPr>
        <w:pStyle w:val="10"/>
        <w:rPr>
          <w:rStyle w:val="11"/>
          <w:rFonts w:hint="eastAsia"/>
          <w:i/>
          <w:iCs/>
          <w:u w:val="none" w:color="auto"/>
        </w:rPr>
      </w:pPr>
      <w:r>
        <w:rPr>
          <w:rStyle w:val="11"/>
          <w:rFonts w:hint="eastAsia"/>
          <w:i/>
          <w:iCs/>
          <w:u w:val="none" w:color="auto"/>
        </w:rPr>
        <w:t>这样的喜乐，可以是上帝特别说话和祂儿女灵魂受安慰激动的果效，虽然这不是通常的方式。</w:t>
      </w:r>
    </w:p>
    <w:p w14:paraId="4838669C">
      <w:pPr>
        <w:pStyle w:val="10"/>
        <w:rPr>
          <w:rStyle w:val="11"/>
          <w:rFonts w:hint="eastAsia"/>
          <w:i/>
          <w:iCs/>
          <w:u w:val="none" w:color="auto"/>
        </w:rPr>
      </w:pPr>
    </w:p>
    <w:p w14:paraId="10323314">
      <w:pPr>
        <w:pStyle w:val="10"/>
        <w:rPr>
          <w:rStyle w:val="11"/>
          <w:rFonts w:hint="eastAsia"/>
          <w:i/>
          <w:iCs/>
          <w:u w:val="none" w:color="auto"/>
        </w:rPr>
      </w:pPr>
      <w:r>
        <w:rPr>
          <w:rStyle w:val="11"/>
          <w:rFonts w:hint="eastAsia"/>
          <w:i/>
          <w:iCs/>
          <w:u w:val="none" w:color="auto"/>
        </w:rPr>
        <w:t>He sometimes and immediately will say to their souls, “I am your salvation” (Ps. 35:3; see also Eph. 1:13 and Ps. 4:6), and, “I am yours and you are mine.”3 Or, their joy will be in proportion to seeing—at least to the degree that He grants reflection upon it—that those graces identified in His Word as being signs and proofs that they are His are truly found in them (2 Peter 1:6).</w:t>
      </w:r>
    </w:p>
    <w:p w14:paraId="6A1AB768">
      <w:pPr>
        <w:pStyle w:val="10"/>
        <w:rPr>
          <w:rStyle w:val="11"/>
          <w:rFonts w:hint="eastAsia"/>
          <w:i/>
          <w:iCs/>
          <w:u w:val="none" w:color="auto"/>
        </w:rPr>
      </w:pPr>
      <w:r>
        <w:rPr>
          <w:rStyle w:val="11"/>
          <w:rFonts w:hint="eastAsia"/>
          <w:i/>
          <w:iCs/>
          <w:u w:val="none" w:color="auto"/>
        </w:rPr>
        <w:t>祂有时会立刻对他们的灵魂说：“我是你的救恩”（诗 35:3；另见弗 1:13 和诗 4:6），以及“我是你的，你是我的”。3 或者，他们的喜乐，将与他们看见的程度成比例——至少是与祂赐予默想的程度成比例——即那些在祂话语中被确定为是他们属祂的记号和凭据的恩典，确实在他们里面找到了（彼后 1:6）。</w:t>
      </w:r>
    </w:p>
    <w:p w14:paraId="7D4ECC38">
      <w:pPr>
        <w:pStyle w:val="10"/>
        <w:rPr>
          <w:rStyle w:val="11"/>
          <w:rFonts w:hint="eastAsia"/>
          <w:i/>
          <w:iCs/>
          <w:u w:val="none" w:color="auto"/>
        </w:rPr>
      </w:pPr>
    </w:p>
    <w:p w14:paraId="759CBAD6">
      <w:pPr>
        <w:pStyle w:val="10"/>
        <w:rPr>
          <w:rStyle w:val="11"/>
          <w:rFonts w:hint="eastAsia"/>
          <w:i/>
          <w:iCs/>
          <w:u w:val="none" w:color="auto"/>
        </w:rPr>
      </w:pPr>
      <w:r>
        <w:rPr>
          <w:rStyle w:val="11"/>
          <w:rFonts w:hint="eastAsia"/>
          <w:i/>
          <w:iCs/>
          <w:u w:val="none" w:color="auto"/>
        </w:rPr>
        <w:t>We believe that the former is generally very brief and often like a flash of lightning.</w:t>
      </w:r>
    </w:p>
    <w:p w14:paraId="38E54829">
      <w:pPr>
        <w:pStyle w:val="10"/>
        <w:rPr>
          <w:rStyle w:val="11"/>
          <w:rFonts w:hint="eastAsia"/>
          <w:i/>
          <w:iCs/>
          <w:u w:val="none" w:color="auto"/>
        </w:rPr>
      </w:pPr>
      <w:r>
        <w:rPr>
          <w:rStyle w:val="11"/>
          <w:rFonts w:hint="eastAsia"/>
          <w:i/>
          <w:iCs/>
          <w:u w:val="none" w:color="auto"/>
        </w:rPr>
        <w:t>我们相信，前者通常非常短暂，常常像一道闪电。</w:t>
      </w:r>
    </w:p>
    <w:p w14:paraId="248032CC">
      <w:pPr>
        <w:pStyle w:val="10"/>
        <w:rPr>
          <w:rStyle w:val="11"/>
          <w:rFonts w:hint="eastAsia"/>
          <w:i/>
          <w:iCs/>
          <w:u w:val="none" w:color="auto"/>
        </w:rPr>
      </w:pPr>
    </w:p>
    <w:p w14:paraId="52C06397">
      <w:pPr>
        <w:pStyle w:val="10"/>
        <w:rPr>
          <w:rStyle w:val="11"/>
          <w:rFonts w:hint="eastAsia"/>
          <w:i/>
          <w:iCs/>
          <w:u w:val="none" w:color="auto"/>
        </w:rPr>
      </w:pPr>
      <w:r>
        <w:rPr>
          <w:rStyle w:val="11"/>
          <w:rFonts w:hint="eastAsia"/>
          <w:i/>
          <w:iCs/>
          <w:u w:val="none" w:color="auto"/>
        </w:rPr>
        <w:t>The latter joy, however, though it can be intertwined with darkness, is nevertheless more stable and of longer duration.</w:t>
      </w:r>
    </w:p>
    <w:p w14:paraId="7CD19984">
      <w:pPr>
        <w:pStyle w:val="10"/>
        <w:rPr>
          <w:rStyle w:val="11"/>
          <w:rFonts w:hint="eastAsia"/>
          <w:i/>
          <w:iCs/>
          <w:u w:val="none" w:color="auto"/>
        </w:rPr>
      </w:pPr>
      <w:r>
        <w:rPr>
          <w:rStyle w:val="11"/>
          <w:rFonts w:hint="eastAsia"/>
          <w:i/>
          <w:iCs/>
          <w:u w:val="none" w:color="auto"/>
        </w:rPr>
        <w:t>然而，后一种喜乐，虽然可能与黑暗交织，却更稳定、更持久。</w:t>
      </w:r>
    </w:p>
    <w:p w14:paraId="28DDC7D8">
      <w:pPr>
        <w:pStyle w:val="10"/>
        <w:rPr>
          <w:rStyle w:val="11"/>
          <w:rFonts w:hint="eastAsia"/>
          <w:i/>
          <w:iCs/>
          <w:u w:val="none" w:color="auto"/>
        </w:rPr>
      </w:pPr>
    </w:p>
    <w:p w14:paraId="4A42F3B3">
      <w:pPr>
        <w:pStyle w:val="10"/>
        <w:rPr>
          <w:rStyle w:val="11"/>
          <w:rFonts w:hint="eastAsia"/>
          <w:i/>
          <w:iCs/>
          <w:u w:val="none" w:color="auto"/>
        </w:rPr>
      </w:pPr>
      <w:r>
        <w:rPr>
          <w:rStyle w:val="11"/>
          <w:rFonts w:hint="eastAsia"/>
          <w:i/>
          <w:iCs/>
          <w:u w:val="none" w:color="auto"/>
        </w:rPr>
        <w:t>The godly may and should therefore primarily seek and take note of this, regardless of whether the former joy has vanished or lasts for a considerable time.</w:t>
      </w:r>
    </w:p>
    <w:p w14:paraId="6930D1A7">
      <w:pPr>
        <w:pStyle w:val="10"/>
        <w:rPr>
          <w:rStyle w:val="11"/>
          <w:rFonts w:hint="eastAsia"/>
          <w:i/>
          <w:iCs/>
          <w:u w:val="none" w:color="auto"/>
        </w:rPr>
      </w:pPr>
      <w:r>
        <w:rPr>
          <w:rStyle w:val="11"/>
          <w:rFonts w:hint="eastAsia"/>
          <w:i/>
          <w:iCs/>
          <w:u w:val="none" w:color="auto"/>
        </w:rPr>
        <w:t>因此，敬虔的人可以也应该主要寻求并注意这一点，无论前一种喜乐是消失了还是持续了相当长的时间。</w:t>
      </w:r>
    </w:p>
    <w:p w14:paraId="056B1830">
      <w:pPr>
        <w:pStyle w:val="10"/>
        <w:rPr>
          <w:rStyle w:val="11"/>
          <w:rFonts w:hint="eastAsia"/>
          <w:i/>
          <w:iCs/>
          <w:u w:val="none" w:color="auto"/>
        </w:rPr>
      </w:pPr>
    </w:p>
    <w:p w14:paraId="40A66DB7">
      <w:pPr>
        <w:pStyle w:val="10"/>
        <w:rPr>
          <w:rStyle w:val="11"/>
          <w:rFonts w:hint="eastAsia"/>
          <w:i/>
          <w:iCs/>
          <w:u w:val="none" w:color="auto"/>
        </w:rPr>
      </w:pPr>
      <w:r>
        <w:rPr>
          <w:rStyle w:val="11"/>
          <w:rFonts w:hint="eastAsia"/>
          <w:i/>
          <w:iCs/>
          <w:u w:val="none" w:color="auto"/>
        </w:rPr>
        <w:t>4. Perhaps you do not value your joy experienced at the Lord’s Supper sufficiently, and it therefore vanishes all the more quickly.</w:t>
      </w:r>
    </w:p>
    <w:p w14:paraId="18EFDB8B">
      <w:pPr>
        <w:pStyle w:val="10"/>
        <w:rPr>
          <w:rStyle w:val="11"/>
          <w:rFonts w:hint="eastAsia"/>
          <w:i/>
          <w:iCs/>
          <w:u w:val="none" w:color="auto"/>
        </w:rPr>
      </w:pPr>
      <w:r>
        <w:rPr>
          <w:rStyle w:val="11"/>
          <w:rFonts w:hint="eastAsia"/>
          <w:i/>
          <w:iCs/>
          <w:u w:val="none" w:color="auto"/>
        </w:rPr>
        <w:t>4. 或许你不够珍惜你在主晚餐中所体验到的喜乐，因此它消失得更快。</w:t>
      </w:r>
    </w:p>
    <w:p w14:paraId="7D4E8B99">
      <w:pPr>
        <w:pStyle w:val="10"/>
        <w:rPr>
          <w:rStyle w:val="11"/>
          <w:rFonts w:hint="eastAsia"/>
          <w:i/>
          <w:iCs/>
          <w:u w:val="none" w:color="auto"/>
        </w:rPr>
      </w:pPr>
    </w:p>
    <w:p w14:paraId="5F10A780">
      <w:pPr>
        <w:pStyle w:val="10"/>
        <w:rPr>
          <w:rStyle w:val="11"/>
          <w:rFonts w:hint="eastAsia"/>
          <w:i/>
          <w:iCs/>
          <w:u w:val="none" w:color="auto"/>
        </w:rPr>
      </w:pPr>
      <w:r>
        <w:rPr>
          <w:rStyle w:val="11"/>
          <w:rFonts w:hint="eastAsia"/>
          <w:i/>
          <w:iCs/>
          <w:u w:val="none" w:color="auto"/>
        </w:rPr>
        <w:t>Or, when you begin to perceive a measure of such comfort, you will be quite readily inclined to set aside the renewed and daily exercise of your faith, your labor of love, and the disciplined use of the ordinary means of grace.</w:t>
      </w:r>
    </w:p>
    <w:p w14:paraId="740B872B">
      <w:pPr>
        <w:pStyle w:val="10"/>
        <w:rPr>
          <w:rStyle w:val="11"/>
          <w:rFonts w:hint="eastAsia"/>
          <w:i/>
          <w:iCs/>
          <w:u w:val="none" w:color="auto"/>
        </w:rPr>
      </w:pPr>
      <w:r>
        <w:rPr>
          <w:rStyle w:val="11"/>
          <w:rFonts w:hint="eastAsia"/>
          <w:i/>
          <w:iCs/>
          <w:u w:val="none" w:color="auto"/>
        </w:rPr>
        <w:t>或者，当你开始察觉到某种程度的这种安慰时，你会很轻易地倾向于放下你信心的更新和日常操练、你爱的劳苦，以及对普通蒙恩之道的有纪律的运用。</w:t>
      </w:r>
    </w:p>
    <w:p w14:paraId="2FAB2EE1">
      <w:pPr>
        <w:pStyle w:val="10"/>
        <w:rPr>
          <w:rStyle w:val="11"/>
          <w:rFonts w:hint="eastAsia"/>
          <w:i/>
          <w:iCs/>
          <w:u w:val="none" w:color="auto"/>
        </w:rPr>
      </w:pPr>
    </w:p>
    <w:p w14:paraId="7430DB6E">
      <w:pPr>
        <w:pStyle w:val="10"/>
        <w:rPr>
          <w:rStyle w:val="11"/>
          <w:rFonts w:hint="eastAsia"/>
          <w:i/>
          <w:iCs/>
          <w:u w:val="none" w:color="auto"/>
        </w:rPr>
      </w:pPr>
      <w:r>
        <w:rPr>
          <w:rStyle w:val="11"/>
          <w:rFonts w:hint="eastAsia"/>
          <w:i/>
          <w:iCs/>
          <w:u w:val="none" w:color="auto"/>
        </w:rPr>
        <w:t>These are, nevertheless, the things whereby such joy must be nourished and sustained.</w:t>
      </w:r>
    </w:p>
    <w:p w14:paraId="7540345A">
      <w:pPr>
        <w:pStyle w:val="10"/>
        <w:rPr>
          <w:rStyle w:val="11"/>
          <w:rFonts w:hint="eastAsia"/>
          <w:i/>
          <w:iCs/>
          <w:u w:val="none" w:color="auto"/>
        </w:rPr>
      </w:pPr>
      <w:r>
        <w:rPr>
          <w:rStyle w:val="11"/>
          <w:rFonts w:hint="eastAsia"/>
          <w:i/>
          <w:iCs/>
          <w:u w:val="none" w:color="auto"/>
        </w:rPr>
        <w:t>然而，这些正是滋养和维持这种喜乐的事。</w:t>
      </w:r>
    </w:p>
    <w:p w14:paraId="2D845908">
      <w:pPr>
        <w:pStyle w:val="10"/>
        <w:rPr>
          <w:rStyle w:val="11"/>
          <w:rFonts w:hint="eastAsia"/>
          <w:i/>
          <w:iCs/>
          <w:u w:val="none" w:color="auto"/>
        </w:rPr>
      </w:pPr>
    </w:p>
    <w:p w14:paraId="160724F2">
      <w:pPr>
        <w:pStyle w:val="10"/>
        <w:rPr>
          <w:rStyle w:val="11"/>
          <w:rFonts w:hint="eastAsia"/>
          <w:i/>
          <w:iCs/>
          <w:u w:val="none" w:color="auto"/>
        </w:rPr>
      </w:pPr>
      <w:r>
        <w:rPr>
          <w:rStyle w:val="11"/>
          <w:rFonts w:hint="eastAsia"/>
          <w:i/>
          <w:iCs/>
          <w:u w:val="none" w:color="auto"/>
        </w:rPr>
        <w:t>Therefore, seek to improve your conduct in the future in this regard, and observe whether you retain this joy for a longer period of time.</w:t>
      </w:r>
    </w:p>
    <w:p w14:paraId="380E8563">
      <w:pPr>
        <w:pStyle w:val="10"/>
        <w:rPr>
          <w:rStyle w:val="11"/>
          <w:rFonts w:hint="eastAsia"/>
          <w:i/>
          <w:iCs/>
          <w:u w:val="none" w:color="auto"/>
        </w:rPr>
      </w:pPr>
      <w:r>
        <w:rPr>
          <w:rStyle w:val="11"/>
          <w:rFonts w:hint="eastAsia"/>
          <w:i/>
          <w:iCs/>
          <w:u w:val="none" w:color="auto"/>
        </w:rPr>
        <w:t>因此，要在将来在这方面改善你的行为，并观察你是否能更长时间地保持这种喜乐。</w:t>
      </w:r>
    </w:p>
    <w:p w14:paraId="589BD01F">
      <w:pPr>
        <w:pStyle w:val="10"/>
        <w:rPr>
          <w:rStyle w:val="11"/>
          <w:rFonts w:hint="eastAsia"/>
          <w:i/>
          <w:iCs/>
          <w:u w:val="none" w:color="auto"/>
        </w:rPr>
      </w:pPr>
    </w:p>
    <w:p w14:paraId="20BDF4A1">
      <w:pPr>
        <w:pStyle w:val="10"/>
        <w:rPr>
          <w:rStyle w:val="11"/>
          <w:rFonts w:hint="eastAsia"/>
          <w:i/>
          <w:iCs/>
          <w:u w:val="none" w:color="auto"/>
        </w:rPr>
      </w:pPr>
      <w:r>
        <w:rPr>
          <w:rStyle w:val="11"/>
          <w:rFonts w:hint="eastAsia"/>
          <w:i/>
          <w:iCs/>
          <w:u w:val="none" w:color="auto"/>
        </w:rPr>
        <w:t>5. And though it may readily diminish, you must learn not to measure its extended value merely by the period of time you feel this joy, but also by the extended and powerful impression it makes upon you (Ps. 73:28).</w:t>
      </w:r>
    </w:p>
    <w:p w14:paraId="2685A029">
      <w:pPr>
        <w:pStyle w:val="10"/>
        <w:rPr>
          <w:rStyle w:val="11"/>
          <w:rFonts w:hint="eastAsia"/>
          <w:i/>
          <w:iCs/>
          <w:u w:val="none" w:color="auto"/>
        </w:rPr>
      </w:pPr>
      <w:r>
        <w:rPr>
          <w:rStyle w:val="11"/>
          <w:rFonts w:hint="eastAsia"/>
          <w:i/>
          <w:iCs/>
          <w:u w:val="none" w:color="auto"/>
        </w:rPr>
        <w:t>5. 即使它可能很快减弱，你也必须学会，不要仅仅用你感觉这喜乐的时间长短来衡量其长久的价值，也要用它在你身上留下的长久而有力的印象来衡量（诗 73:28）。</w:t>
      </w:r>
    </w:p>
    <w:p w14:paraId="4064E998">
      <w:pPr>
        <w:pStyle w:val="10"/>
        <w:rPr>
          <w:rStyle w:val="11"/>
          <w:rFonts w:hint="eastAsia"/>
          <w:i/>
          <w:iCs/>
          <w:u w:val="none" w:color="auto"/>
        </w:rPr>
      </w:pPr>
    </w:p>
    <w:p w14:paraId="028920BE">
      <w:pPr>
        <w:pStyle w:val="10"/>
        <w:rPr>
          <w:rStyle w:val="11"/>
          <w:rFonts w:hint="eastAsia"/>
          <w:i/>
          <w:iCs/>
          <w:u w:val="none" w:color="auto"/>
        </w:rPr>
      </w:pPr>
      <w:r>
        <w:rPr>
          <w:rStyle w:val="11"/>
          <w:rFonts w:hint="eastAsia"/>
          <w:i/>
          <w:iCs/>
          <w:u w:val="none" w:color="auto"/>
        </w:rPr>
        <w:t>Then you will be enabled to cleave to God to the utmost of your ability, to cleave to the God whose goodness you have tasted for such a brief period of time.</w:t>
      </w:r>
    </w:p>
    <w:p w14:paraId="6B22AC26">
      <w:pPr>
        <w:pStyle w:val="10"/>
        <w:rPr>
          <w:rStyle w:val="11"/>
          <w:rFonts w:hint="eastAsia"/>
          <w:i/>
          <w:iCs/>
          <w:u w:val="none" w:color="auto"/>
        </w:rPr>
      </w:pPr>
      <w:r>
        <w:rPr>
          <w:rStyle w:val="11"/>
          <w:rFonts w:hint="eastAsia"/>
          <w:i/>
          <w:iCs/>
          <w:u w:val="none" w:color="auto"/>
        </w:rPr>
        <w:t>那时你就能尽力紧紧依靠上帝，紧紧依靠那位你曾短暂尝过祂美善的上帝。</w:t>
      </w:r>
    </w:p>
    <w:p w14:paraId="1F9BDA01">
      <w:pPr>
        <w:pStyle w:val="10"/>
        <w:rPr>
          <w:rStyle w:val="11"/>
          <w:rFonts w:hint="eastAsia"/>
          <w:i/>
          <w:iCs/>
          <w:u w:val="none" w:color="auto"/>
        </w:rPr>
      </w:pPr>
    </w:p>
    <w:p w14:paraId="0D628CBD">
      <w:pPr>
        <w:pStyle w:val="10"/>
        <w:rPr>
          <w:rStyle w:val="11"/>
          <w:rFonts w:hint="eastAsia"/>
          <w:i/>
          <w:iCs/>
          <w:u w:val="none" w:color="auto"/>
        </w:rPr>
      </w:pPr>
      <w:r>
        <w:rPr>
          <w:rStyle w:val="11"/>
          <w:rFonts w:hint="eastAsia"/>
          <w:i/>
          <w:iCs/>
          <w:u w:val="none" w:color="auto"/>
        </w:rPr>
        <w:t>Objection #6: I feel so pressured to abstain from the Lord’s Supper entirely because I perceive that my partaking always appears to be in vain.</w:t>
      </w:r>
    </w:p>
    <w:p w14:paraId="7D2BB699">
      <w:pPr>
        <w:pStyle w:val="10"/>
        <w:rPr>
          <w:rStyle w:val="11"/>
          <w:rFonts w:hint="eastAsia"/>
          <w:i/>
          <w:iCs/>
          <w:u w:val="none" w:color="auto"/>
        </w:rPr>
      </w:pPr>
      <w:r>
        <w:rPr>
          <w:rStyle w:val="11"/>
          <w:rFonts w:hint="eastAsia"/>
          <w:i/>
          <w:iCs/>
          <w:u w:val="none" w:color="auto"/>
        </w:rPr>
        <w:t>反对意见6：我感到如此大的压力，以至于完全不想领受主晚餐，因为我察觉到我的领受似乎总是徒劳的。</w:t>
      </w:r>
    </w:p>
    <w:p w14:paraId="48380DBB">
      <w:pPr>
        <w:pStyle w:val="10"/>
        <w:rPr>
          <w:rStyle w:val="11"/>
          <w:rFonts w:hint="eastAsia"/>
          <w:i/>
          <w:iCs/>
          <w:u w:val="none" w:color="auto"/>
        </w:rPr>
      </w:pPr>
    </w:p>
    <w:p w14:paraId="334DB681">
      <w:pPr>
        <w:pStyle w:val="10"/>
        <w:rPr>
          <w:rStyle w:val="11"/>
          <w:rFonts w:hint="eastAsia"/>
          <w:i/>
          <w:iCs/>
          <w:u w:val="none" w:color="auto"/>
        </w:rPr>
      </w:pPr>
      <w:r>
        <w:rPr>
          <w:rStyle w:val="11"/>
          <w:rFonts w:hint="eastAsia"/>
          <w:i/>
          <w:iCs/>
          <w:u w:val="none" w:color="auto"/>
        </w:rPr>
        <w:t>Answer: 1. This is a device of the devil, and you must strive against lending him your ear.</w:t>
      </w:r>
    </w:p>
    <w:p w14:paraId="538F189F">
      <w:pPr>
        <w:pStyle w:val="10"/>
        <w:rPr>
          <w:rStyle w:val="11"/>
          <w:rFonts w:hint="eastAsia"/>
          <w:i/>
          <w:iCs/>
          <w:u w:val="none" w:color="auto"/>
        </w:rPr>
      </w:pPr>
      <w:r>
        <w:rPr>
          <w:rStyle w:val="11"/>
          <w:rFonts w:hint="eastAsia"/>
          <w:i/>
          <w:iCs/>
          <w:u w:val="none" w:color="auto"/>
        </w:rPr>
        <w:t>回答：1. 这是魔鬼的诡计，你必须努力抵挡，不听他的话。</w:t>
      </w:r>
    </w:p>
    <w:p w14:paraId="07B9DB64">
      <w:pPr>
        <w:pStyle w:val="10"/>
        <w:rPr>
          <w:rStyle w:val="11"/>
          <w:rFonts w:hint="eastAsia"/>
          <w:i/>
          <w:iCs/>
          <w:u w:val="none" w:color="auto"/>
        </w:rPr>
      </w:pPr>
    </w:p>
    <w:p w14:paraId="374C7D0B">
      <w:pPr>
        <w:pStyle w:val="10"/>
        <w:rPr>
          <w:rStyle w:val="11"/>
          <w:rFonts w:hint="eastAsia"/>
          <w:i/>
          <w:iCs/>
          <w:u w:val="none" w:color="auto"/>
        </w:rPr>
      </w:pPr>
      <w:r>
        <w:rPr>
          <w:rStyle w:val="11"/>
          <w:rFonts w:hint="eastAsia"/>
          <w:i/>
          <w:iCs/>
          <w:u w:val="none" w:color="auto"/>
        </w:rPr>
        <w:t>He is displeased with your peace and joy, and he therefore seeks to wrest from you those means that are subservient to it.</w:t>
      </w:r>
    </w:p>
    <w:p w14:paraId="266EE380">
      <w:pPr>
        <w:pStyle w:val="10"/>
        <w:rPr>
          <w:rStyle w:val="11"/>
          <w:rFonts w:hint="eastAsia"/>
          <w:i/>
          <w:iCs/>
          <w:u w:val="none" w:color="auto"/>
        </w:rPr>
      </w:pPr>
      <w:r>
        <w:rPr>
          <w:rStyle w:val="11"/>
          <w:rFonts w:hint="eastAsia"/>
          <w:i/>
          <w:iCs/>
          <w:u w:val="none" w:color="auto"/>
        </w:rPr>
        <w:t>祂对你的平安和喜乐不悦，因此祂试图从你手中夺走那些有助于此的途径。</w:t>
      </w:r>
    </w:p>
    <w:p w14:paraId="72171617">
      <w:pPr>
        <w:pStyle w:val="10"/>
        <w:rPr>
          <w:rStyle w:val="11"/>
          <w:rFonts w:hint="eastAsia"/>
          <w:i/>
          <w:iCs/>
          <w:u w:val="none" w:color="auto"/>
        </w:rPr>
      </w:pPr>
    </w:p>
    <w:p w14:paraId="094B48A9">
      <w:pPr>
        <w:pStyle w:val="10"/>
        <w:rPr>
          <w:rStyle w:val="11"/>
          <w:rFonts w:hint="eastAsia"/>
          <w:i/>
          <w:iCs/>
          <w:u w:val="none" w:color="auto"/>
        </w:rPr>
      </w:pPr>
      <w:r>
        <w:rPr>
          <w:rStyle w:val="11"/>
          <w:rFonts w:hint="eastAsia"/>
          <w:i/>
          <w:iCs/>
          <w:u w:val="none" w:color="auto"/>
        </w:rPr>
        <w:t>If you completely were to cease nourishing your body, this would for some time weaken you more than it would strengthen you.</w:t>
      </w:r>
    </w:p>
    <w:p w14:paraId="79F55336">
      <w:pPr>
        <w:pStyle w:val="10"/>
        <w:rPr>
          <w:rStyle w:val="11"/>
          <w:rFonts w:hint="eastAsia"/>
          <w:i/>
          <w:iCs/>
          <w:u w:val="none" w:color="auto"/>
        </w:rPr>
      </w:pPr>
      <w:r>
        <w:rPr>
          <w:rStyle w:val="11"/>
          <w:rFonts w:hint="eastAsia"/>
          <w:i/>
          <w:iCs/>
          <w:u w:val="none" w:color="auto"/>
        </w:rPr>
        <w:t>如果你完全停止滋养你的身体，这在一段时间内会使你更虚弱，而非更强壮。</w:t>
      </w:r>
    </w:p>
    <w:p w14:paraId="55921F3D">
      <w:pPr>
        <w:pStyle w:val="10"/>
        <w:rPr>
          <w:rStyle w:val="11"/>
          <w:rFonts w:hint="eastAsia"/>
          <w:i/>
          <w:iCs/>
          <w:u w:val="none" w:color="auto"/>
        </w:rPr>
      </w:pPr>
    </w:p>
    <w:p w14:paraId="365EB2E0">
      <w:pPr>
        <w:pStyle w:val="10"/>
        <w:rPr>
          <w:rStyle w:val="11"/>
          <w:rFonts w:hint="eastAsia"/>
          <w:i/>
          <w:iCs/>
          <w:u w:val="none" w:color="auto"/>
        </w:rPr>
      </w:pPr>
      <w:r>
        <w:rPr>
          <w:rStyle w:val="11"/>
          <w:rFonts w:hint="eastAsia"/>
          <w:i/>
          <w:iCs/>
          <w:u w:val="none" w:color="auto"/>
        </w:rPr>
        <w:t>2. Are you saying that your partaking of the Lord’s Supper is in vain when you receive no comfort at all from it?</w:t>
      </w:r>
    </w:p>
    <w:p w14:paraId="3CC269A8">
      <w:pPr>
        <w:pStyle w:val="10"/>
        <w:rPr>
          <w:rStyle w:val="11"/>
          <w:rFonts w:hint="eastAsia"/>
          <w:i/>
          <w:iCs/>
          <w:u w:val="none" w:color="auto"/>
        </w:rPr>
      </w:pPr>
      <w:r>
        <w:rPr>
          <w:rStyle w:val="11"/>
          <w:rFonts w:hint="eastAsia"/>
          <w:i/>
          <w:iCs/>
          <w:u w:val="none" w:color="auto"/>
        </w:rPr>
        <w:t>2. 当你从中完全得不到安慰时，你说你领受主晚餐是徒劳的吗？</w:t>
      </w:r>
    </w:p>
    <w:p w14:paraId="4621A7A9">
      <w:pPr>
        <w:pStyle w:val="10"/>
        <w:rPr>
          <w:rStyle w:val="11"/>
          <w:rFonts w:hint="eastAsia"/>
          <w:i/>
          <w:iCs/>
          <w:u w:val="none" w:color="auto"/>
        </w:rPr>
      </w:pPr>
    </w:p>
    <w:p w14:paraId="039239BB">
      <w:pPr>
        <w:pStyle w:val="10"/>
        <w:rPr>
          <w:rStyle w:val="11"/>
          <w:rFonts w:hint="eastAsia"/>
          <w:i/>
          <w:iCs/>
          <w:u w:val="none" w:color="auto"/>
        </w:rPr>
      </w:pPr>
      <w:r>
        <w:rPr>
          <w:rStyle w:val="11"/>
          <w:rFonts w:hint="eastAsia"/>
          <w:i/>
          <w:iCs/>
          <w:u w:val="none" w:color="auto"/>
        </w:rPr>
        <w:t>Are there no other fruits except this one?</w:t>
      </w:r>
    </w:p>
    <w:p w14:paraId="4F091477">
      <w:pPr>
        <w:pStyle w:val="10"/>
        <w:rPr>
          <w:rStyle w:val="11"/>
          <w:rFonts w:hint="eastAsia"/>
          <w:i/>
          <w:iCs/>
          <w:u w:val="none" w:color="auto"/>
        </w:rPr>
      </w:pPr>
      <w:r>
        <w:rPr>
          <w:rStyle w:val="11"/>
          <w:rFonts w:hint="eastAsia"/>
          <w:i/>
          <w:iCs/>
          <w:u w:val="none" w:color="auto"/>
        </w:rPr>
        <w:t>除了这一个，再没有其他的果子了吗？</w:t>
      </w:r>
    </w:p>
    <w:p w14:paraId="496B7621">
      <w:pPr>
        <w:pStyle w:val="10"/>
        <w:rPr>
          <w:rStyle w:val="11"/>
          <w:rFonts w:hint="eastAsia"/>
          <w:i/>
          <w:iCs/>
          <w:u w:val="none" w:color="auto"/>
        </w:rPr>
      </w:pPr>
    </w:p>
    <w:p w14:paraId="417A503D">
      <w:pPr>
        <w:pStyle w:val="10"/>
        <w:rPr>
          <w:rStyle w:val="11"/>
          <w:rFonts w:hint="eastAsia"/>
          <w:i/>
          <w:iCs/>
          <w:u w:val="none" w:color="auto"/>
        </w:rPr>
      </w:pPr>
      <w:r>
        <w:rPr>
          <w:rStyle w:val="11"/>
          <w:rFonts w:hint="eastAsia"/>
          <w:i/>
          <w:iCs/>
          <w:u w:val="none" w:color="auto"/>
        </w:rPr>
        <w:t>We believe there are, and this will soon become evident.</w:t>
      </w:r>
    </w:p>
    <w:p w14:paraId="0C576436">
      <w:pPr>
        <w:pStyle w:val="10"/>
        <w:rPr>
          <w:rStyle w:val="11"/>
          <w:rFonts w:hint="eastAsia"/>
          <w:i/>
          <w:iCs/>
          <w:u w:val="none" w:color="auto"/>
        </w:rPr>
      </w:pPr>
      <w:r>
        <w:rPr>
          <w:rStyle w:val="11"/>
          <w:rFonts w:hint="eastAsia"/>
          <w:i/>
          <w:iCs/>
          <w:u w:val="none" w:color="auto"/>
        </w:rPr>
        <w:t>我们相信有，这很快就会显明。</w:t>
      </w:r>
    </w:p>
    <w:p w14:paraId="6CED7847">
      <w:pPr>
        <w:pStyle w:val="10"/>
        <w:rPr>
          <w:rStyle w:val="11"/>
          <w:rFonts w:hint="eastAsia"/>
          <w:i/>
          <w:iCs/>
          <w:u w:val="none" w:color="auto"/>
        </w:rPr>
      </w:pPr>
    </w:p>
    <w:p w14:paraId="2013EDA3">
      <w:pPr>
        <w:pStyle w:val="10"/>
        <w:rPr>
          <w:rStyle w:val="11"/>
          <w:rFonts w:hint="eastAsia"/>
          <w:i/>
          <w:iCs/>
          <w:u w:val="none" w:color="auto"/>
        </w:rPr>
      </w:pPr>
      <w:r>
        <w:rPr>
          <w:rStyle w:val="11"/>
          <w:rFonts w:hint="eastAsia"/>
          <w:i/>
          <w:iCs/>
          <w:u w:val="none" w:color="auto"/>
        </w:rPr>
        <w:t>3. If you were to desist completely from partaking of the Lord’s Supper, would you enjoy more comfort and joy?</w:t>
      </w:r>
    </w:p>
    <w:p w14:paraId="37181ECB">
      <w:pPr>
        <w:pStyle w:val="10"/>
        <w:rPr>
          <w:rStyle w:val="11"/>
          <w:rFonts w:hint="eastAsia"/>
          <w:i/>
          <w:iCs/>
          <w:u w:val="none" w:color="auto"/>
        </w:rPr>
      </w:pPr>
      <w:r>
        <w:rPr>
          <w:rStyle w:val="11"/>
          <w:rFonts w:hint="eastAsia"/>
          <w:i/>
          <w:iCs/>
          <w:u w:val="none" w:color="auto"/>
        </w:rPr>
        <w:t>3. 如果你完全停止领受主晚餐，你会享受到更多的安慰和喜乐吗？</w:t>
      </w:r>
    </w:p>
    <w:p w14:paraId="46E45729">
      <w:pPr>
        <w:pStyle w:val="10"/>
        <w:rPr>
          <w:rStyle w:val="11"/>
          <w:rFonts w:hint="eastAsia"/>
          <w:i/>
          <w:iCs/>
          <w:u w:val="none" w:color="auto"/>
        </w:rPr>
      </w:pPr>
    </w:p>
    <w:p w14:paraId="7BFBE7E6">
      <w:pPr>
        <w:pStyle w:val="10"/>
        <w:rPr>
          <w:rStyle w:val="11"/>
          <w:rFonts w:hint="eastAsia"/>
          <w:i/>
          <w:iCs/>
          <w:u w:val="none" w:color="auto"/>
        </w:rPr>
      </w:pPr>
      <w:r>
        <w:rPr>
          <w:rStyle w:val="11"/>
          <w:rFonts w:hint="eastAsia"/>
          <w:i/>
          <w:iCs/>
          <w:u w:val="none" w:color="auto"/>
        </w:rPr>
        <w:t>Would you not deprive yourself completely of all hope?</w:t>
      </w:r>
    </w:p>
    <w:p w14:paraId="1C9B8102">
      <w:pPr>
        <w:pStyle w:val="10"/>
        <w:rPr>
          <w:rStyle w:val="11"/>
          <w:rFonts w:hint="eastAsia"/>
          <w:i/>
          <w:iCs/>
          <w:u w:val="none" w:color="auto"/>
        </w:rPr>
      </w:pPr>
      <w:r>
        <w:rPr>
          <w:rStyle w:val="11"/>
          <w:rFonts w:hint="eastAsia"/>
          <w:i/>
          <w:iCs/>
          <w:u w:val="none" w:color="auto"/>
        </w:rPr>
        <w:t>你岂不是完全剥夺了自己的所有盼望吗？</w:t>
      </w:r>
    </w:p>
    <w:p w14:paraId="096FF62B">
      <w:pPr>
        <w:pStyle w:val="10"/>
        <w:rPr>
          <w:rStyle w:val="11"/>
          <w:rFonts w:hint="eastAsia"/>
          <w:i/>
          <w:iCs/>
          <w:u w:val="none" w:color="auto"/>
        </w:rPr>
      </w:pPr>
    </w:p>
    <w:p w14:paraId="4A3895C0">
      <w:pPr>
        <w:pStyle w:val="10"/>
        <w:rPr>
          <w:rStyle w:val="11"/>
          <w:rFonts w:hint="eastAsia"/>
          <w:i/>
          <w:iCs/>
          <w:u w:val="none" w:color="auto"/>
        </w:rPr>
      </w:pPr>
      <w:r>
        <w:rPr>
          <w:rStyle w:val="11"/>
          <w:rFonts w:hint="eastAsia"/>
          <w:i/>
          <w:iCs/>
          <w:u w:val="none" w:color="auto"/>
        </w:rPr>
        <w:t>What would you have gained?</w:t>
      </w:r>
    </w:p>
    <w:p w14:paraId="73FF8748">
      <w:pPr>
        <w:pStyle w:val="10"/>
        <w:rPr>
          <w:rStyle w:val="11"/>
          <w:rFonts w:hint="eastAsia"/>
          <w:i/>
          <w:iCs/>
          <w:u w:val="none" w:color="auto"/>
        </w:rPr>
      </w:pPr>
      <w:r>
        <w:rPr>
          <w:rStyle w:val="11"/>
          <w:rFonts w:hint="eastAsia"/>
          <w:i/>
          <w:iCs/>
          <w:u w:val="none" w:color="auto"/>
        </w:rPr>
        <w:t>你又能得到什么呢？</w:t>
      </w:r>
    </w:p>
    <w:p w14:paraId="008ACF00">
      <w:pPr>
        <w:pStyle w:val="10"/>
        <w:rPr>
          <w:rStyle w:val="11"/>
          <w:rFonts w:hint="eastAsia"/>
          <w:i/>
          <w:iCs/>
          <w:u w:val="none" w:color="auto"/>
        </w:rPr>
      </w:pPr>
    </w:p>
    <w:p w14:paraId="4FC1D669">
      <w:pPr>
        <w:pStyle w:val="10"/>
        <w:rPr>
          <w:rStyle w:val="11"/>
          <w:rFonts w:hint="eastAsia"/>
          <w:i/>
          <w:iCs/>
          <w:u w:val="none" w:color="auto"/>
        </w:rPr>
      </w:pPr>
      <w:r>
        <w:rPr>
          <w:rStyle w:val="11"/>
          <w:rFonts w:hint="eastAsia"/>
          <w:i/>
          <w:iCs/>
          <w:u w:val="none" w:color="auto"/>
        </w:rPr>
        <w:t>Additional Objection: At least I could not eat and drink judgment to myself.</w:t>
      </w:r>
    </w:p>
    <w:p w14:paraId="6223A1A0">
      <w:pPr>
        <w:pStyle w:val="10"/>
        <w:rPr>
          <w:rStyle w:val="11"/>
          <w:rFonts w:hint="eastAsia"/>
          <w:i/>
          <w:iCs/>
          <w:u w:val="none" w:color="auto"/>
        </w:rPr>
      </w:pPr>
      <w:r>
        <w:rPr>
          <w:rStyle w:val="11"/>
          <w:rFonts w:hint="eastAsia"/>
          <w:i/>
          <w:iCs/>
          <w:u w:val="none" w:color="auto"/>
        </w:rPr>
        <w:t>补充反对意见：至少我不会吃喝自己的罪了。</w:t>
      </w:r>
    </w:p>
    <w:p w14:paraId="7189363A">
      <w:pPr>
        <w:pStyle w:val="10"/>
        <w:rPr>
          <w:rStyle w:val="11"/>
          <w:rFonts w:hint="eastAsia"/>
          <w:i/>
          <w:iCs/>
          <w:u w:val="none" w:color="auto"/>
        </w:rPr>
      </w:pPr>
    </w:p>
    <w:p w14:paraId="3D49BB15">
      <w:pPr>
        <w:pStyle w:val="10"/>
        <w:rPr>
          <w:rStyle w:val="11"/>
          <w:rFonts w:hint="eastAsia"/>
          <w:i/>
          <w:iCs/>
          <w:u w:val="none" w:color="auto"/>
        </w:rPr>
      </w:pPr>
      <w:r>
        <w:rPr>
          <w:rStyle w:val="11"/>
          <w:rFonts w:hint="eastAsia"/>
          <w:i/>
          <w:iCs/>
          <w:u w:val="none" w:color="auto"/>
        </w:rPr>
        <w:t>Answer: If you partake of the Lord’s Supper, seeking your salvation in Christ alone and with true humility of heart, albeit without experiencing any feeling or joy, you will not be eating judgment to yourself.</w:t>
      </w:r>
    </w:p>
    <w:p w14:paraId="7B1FA2F4">
      <w:pPr>
        <w:pStyle w:val="10"/>
        <w:rPr>
          <w:rStyle w:val="11"/>
          <w:rFonts w:hint="eastAsia"/>
          <w:i/>
          <w:iCs/>
          <w:u w:val="none" w:color="auto"/>
        </w:rPr>
      </w:pPr>
      <w:r>
        <w:rPr>
          <w:rStyle w:val="11"/>
          <w:rFonts w:hint="eastAsia"/>
          <w:i/>
          <w:iCs/>
          <w:u w:val="none" w:color="auto"/>
        </w:rPr>
        <w:t>回答：如果你领受主晚餐，单单在基督里寻求你的救恩，并且带着一颗真正谦卑的心，即使没有体验到任何感觉或喜乐，你也不会吃喝自己的罪了。</w:t>
      </w:r>
    </w:p>
    <w:p w14:paraId="4C3D6EF0">
      <w:pPr>
        <w:pStyle w:val="10"/>
        <w:rPr>
          <w:rStyle w:val="11"/>
          <w:rFonts w:hint="eastAsia"/>
          <w:i/>
          <w:iCs/>
          <w:u w:val="none" w:color="auto"/>
        </w:rPr>
      </w:pPr>
    </w:p>
    <w:p w14:paraId="25F0FD50">
      <w:pPr>
        <w:pStyle w:val="10"/>
        <w:rPr>
          <w:rStyle w:val="11"/>
          <w:rFonts w:hint="eastAsia"/>
          <w:i/>
          <w:iCs/>
          <w:u w:val="none" w:color="auto"/>
        </w:rPr>
      </w:pPr>
      <w:r>
        <w:rPr>
          <w:rStyle w:val="11"/>
          <w:rFonts w:hint="eastAsia"/>
          <w:i/>
          <w:iCs/>
          <w:u w:val="none" w:color="auto"/>
        </w:rPr>
        <w:t>In fact, if such is your disposition, and you do not partake, you will by renewal make your judgment all the heavier.</w:t>
      </w:r>
    </w:p>
    <w:p w14:paraId="1DCD6414">
      <w:pPr>
        <w:pStyle w:val="10"/>
        <w:rPr>
          <w:rStyle w:val="11"/>
          <w:rFonts w:hint="eastAsia"/>
          <w:i/>
          <w:iCs/>
          <w:u w:val="none" w:color="auto"/>
        </w:rPr>
      </w:pPr>
      <w:r>
        <w:rPr>
          <w:rStyle w:val="11"/>
          <w:rFonts w:hint="eastAsia"/>
          <w:i/>
          <w:iCs/>
          <w:u w:val="none" w:color="auto"/>
        </w:rPr>
        <w:t>事实上，如果你是这样的性情，而不去领受，你将因着重新犯罪而使你的审判更重。</w:t>
      </w:r>
    </w:p>
    <w:p w14:paraId="52BAFA66">
      <w:pPr>
        <w:pStyle w:val="10"/>
        <w:rPr>
          <w:rStyle w:val="11"/>
          <w:rFonts w:hint="eastAsia"/>
          <w:i/>
          <w:iCs/>
          <w:u w:val="none" w:color="auto"/>
        </w:rPr>
      </w:pPr>
    </w:p>
    <w:p w14:paraId="65D979FF">
      <w:pPr>
        <w:pStyle w:val="10"/>
        <w:rPr>
          <w:rStyle w:val="11"/>
          <w:rFonts w:hint="eastAsia"/>
          <w:i/>
          <w:iCs/>
          <w:u w:val="none" w:color="auto"/>
        </w:rPr>
      </w:pPr>
      <w:r>
        <w:rPr>
          <w:rStyle w:val="11"/>
          <w:rFonts w:hint="eastAsia"/>
          <w:i/>
          <w:iCs/>
          <w:u w:val="none" w:color="auto"/>
        </w:rPr>
        <w:t>As long as you continue with this neglect, you will not be able to assure yourself that you have been delivered from this condemnation.</w:t>
      </w:r>
    </w:p>
    <w:p w14:paraId="101BFDFC">
      <w:pPr>
        <w:pStyle w:val="10"/>
        <w:rPr>
          <w:rStyle w:val="11"/>
          <w:rFonts w:hint="eastAsia"/>
          <w:i/>
          <w:iCs/>
          <w:u w:val="none" w:color="auto"/>
        </w:rPr>
      </w:pPr>
      <w:r>
        <w:rPr>
          <w:rStyle w:val="11"/>
          <w:rFonts w:hint="eastAsia"/>
          <w:i/>
          <w:iCs/>
          <w:u w:val="none" w:color="auto"/>
        </w:rPr>
        <w:t>只要你继续这种忽略，你就无法确信自己已从这定罪中被解救出来。</w:t>
      </w:r>
    </w:p>
    <w:p w14:paraId="2F34F01A">
      <w:pPr>
        <w:pStyle w:val="10"/>
        <w:rPr>
          <w:rStyle w:val="11"/>
          <w:rFonts w:hint="eastAsia"/>
          <w:i/>
          <w:iCs/>
          <w:u w:val="none" w:color="auto"/>
        </w:rPr>
      </w:pPr>
    </w:p>
    <w:p w14:paraId="1E6A11B5">
      <w:pPr>
        <w:pStyle w:val="10"/>
        <w:rPr>
          <w:rStyle w:val="11"/>
          <w:rFonts w:hint="eastAsia"/>
          <w:i/>
          <w:iCs/>
          <w:u w:val="none" w:color="auto"/>
        </w:rPr>
      </w:pPr>
      <w:r>
        <w:rPr>
          <w:rStyle w:val="11"/>
          <w:rFonts w:hint="eastAsia"/>
          <w:i/>
          <w:iCs/>
          <w:u w:val="none" w:color="auto"/>
        </w:rPr>
        <w:t>1. John 16:20.</w:t>
      </w:r>
    </w:p>
    <w:p w14:paraId="307CEEC6">
      <w:pPr>
        <w:pStyle w:val="10"/>
        <w:rPr>
          <w:rStyle w:val="11"/>
          <w:rFonts w:hint="eastAsia"/>
          <w:i/>
          <w:iCs/>
          <w:u w:val="none" w:color="auto"/>
        </w:rPr>
      </w:pPr>
      <w:r>
        <w:rPr>
          <w:rStyle w:val="11"/>
          <w:rFonts w:hint="eastAsia"/>
          <w:i/>
          <w:iCs/>
          <w:u w:val="none" w:color="auto"/>
        </w:rPr>
        <w:t>1. 约翰福音 16:20。</w:t>
      </w:r>
    </w:p>
    <w:p w14:paraId="14F9C3AA">
      <w:pPr>
        <w:pStyle w:val="10"/>
        <w:rPr>
          <w:rStyle w:val="11"/>
          <w:rFonts w:hint="eastAsia"/>
          <w:i/>
          <w:iCs/>
          <w:u w:val="none" w:color="auto"/>
        </w:rPr>
      </w:pPr>
    </w:p>
    <w:p w14:paraId="3CF7C4DF">
      <w:pPr>
        <w:pStyle w:val="10"/>
        <w:rPr>
          <w:rStyle w:val="11"/>
          <w:rFonts w:hint="eastAsia"/>
          <w:i/>
          <w:iCs/>
          <w:u w:val="none" w:color="auto"/>
        </w:rPr>
      </w:pPr>
      <w:r>
        <w:rPr>
          <w:rStyle w:val="11"/>
          <w:rFonts w:hint="eastAsia"/>
          <w:i/>
          <w:iCs/>
          <w:u w:val="none" w:color="auto"/>
        </w:rPr>
        <w:t>2. Rom. 12:15.</w:t>
      </w:r>
    </w:p>
    <w:p w14:paraId="0EB0C093">
      <w:pPr>
        <w:pStyle w:val="10"/>
        <w:rPr>
          <w:rStyle w:val="11"/>
          <w:rFonts w:hint="eastAsia"/>
          <w:i/>
          <w:iCs/>
          <w:u w:val="none" w:color="auto"/>
        </w:rPr>
      </w:pPr>
      <w:r>
        <w:rPr>
          <w:rStyle w:val="11"/>
          <w:rFonts w:hint="eastAsia"/>
          <w:i/>
          <w:iCs/>
          <w:u w:val="none" w:color="auto"/>
        </w:rPr>
        <w:t>2. 罗马书 12:15。</w:t>
      </w:r>
    </w:p>
    <w:p w14:paraId="2EB5ABD4">
      <w:pPr>
        <w:pStyle w:val="10"/>
        <w:rPr>
          <w:rStyle w:val="11"/>
          <w:rFonts w:hint="eastAsia"/>
          <w:i/>
          <w:iCs/>
          <w:u w:val="none" w:color="auto"/>
        </w:rPr>
      </w:pPr>
    </w:p>
    <w:p w14:paraId="3556A190">
      <w:pPr>
        <w:pStyle w:val="10"/>
        <w:rPr>
          <w:rStyle w:val="11"/>
          <w:rFonts w:hint="eastAsia"/>
          <w:i/>
          <w:iCs/>
          <w:u w:val="none" w:color="auto"/>
        </w:rPr>
      </w:pPr>
      <w:r>
        <w:rPr>
          <w:rStyle w:val="11"/>
          <w:rFonts w:hint="eastAsia"/>
          <w:i/>
          <w:iCs/>
          <w:u w:val="none" w:color="auto"/>
        </w:rPr>
        <w:t>3. Isa. 43:1.</w:t>
      </w:r>
    </w:p>
    <w:p w14:paraId="509CB399">
      <w:pPr>
        <w:pStyle w:val="10"/>
        <w:rPr>
          <w:rStyle w:val="11"/>
          <w:rFonts w:hint="eastAsia"/>
          <w:i/>
          <w:iCs/>
          <w:u w:val="none" w:color="auto"/>
        </w:rPr>
      </w:pPr>
      <w:r>
        <w:rPr>
          <w:rStyle w:val="11"/>
          <w:rFonts w:hint="eastAsia"/>
          <w:i/>
          <w:iCs/>
          <w:u w:val="none" w:color="auto"/>
        </w:rPr>
        <w:t>3. 以赛亚书 43:1。</w:t>
      </w:r>
    </w:p>
    <w:p w14:paraId="7B0C9C84">
      <w:pPr>
        <w:pStyle w:val="10"/>
        <w:rPr>
          <w:rStyle w:val="11"/>
          <w:rFonts w:hint="eastAsia"/>
          <w:i/>
          <w:iCs/>
          <w:u w:val="none" w:color="auto"/>
        </w:rPr>
      </w:pPr>
    </w:p>
    <w:p w14:paraId="38FE17AF">
      <w:pPr>
        <w:pStyle w:val="2"/>
        <w:bidi w:val="0"/>
        <w:rPr>
          <w:rFonts w:hint="eastAsia"/>
        </w:rPr>
      </w:pPr>
      <w:r>
        <w:rPr>
          <w:rFonts w:hint="eastAsia"/>
        </w:rPr>
        <w:t>Part II:</w:t>
      </w:r>
    </w:p>
    <w:p w14:paraId="68787593">
      <w:pPr>
        <w:pStyle w:val="2"/>
        <w:bidi w:val="0"/>
        <w:rPr>
          <w:rFonts w:hint="eastAsia"/>
        </w:rPr>
      </w:pPr>
      <w:r>
        <w:rPr>
          <w:rFonts w:hint="eastAsia"/>
        </w:rPr>
        <w:t>第二部：</w:t>
      </w:r>
    </w:p>
    <w:p w14:paraId="6CA1628D">
      <w:pPr>
        <w:pStyle w:val="10"/>
        <w:rPr>
          <w:rStyle w:val="11"/>
          <w:rFonts w:hint="eastAsia"/>
          <w:i/>
          <w:iCs/>
          <w:u w:val="none" w:color="auto"/>
        </w:rPr>
      </w:pPr>
    </w:p>
    <w:p w14:paraId="2C466AE3">
      <w:pPr>
        <w:pStyle w:val="2"/>
        <w:bidi w:val="0"/>
        <w:rPr>
          <w:rFonts w:hint="eastAsia"/>
        </w:rPr>
      </w:pPr>
      <w:r>
        <w:rPr>
          <w:rFonts w:hint="eastAsia"/>
        </w:rPr>
        <w:t>On Sanctification</w:t>
      </w:r>
    </w:p>
    <w:p w14:paraId="400DE8D4">
      <w:pPr>
        <w:pStyle w:val="2"/>
        <w:bidi w:val="0"/>
        <w:rPr>
          <w:rFonts w:hint="eastAsia"/>
        </w:rPr>
      </w:pPr>
      <w:r>
        <w:rPr>
          <w:rFonts w:hint="eastAsia"/>
        </w:rPr>
        <w:t>论成圣</w:t>
      </w:r>
    </w:p>
    <w:p w14:paraId="5990C5F2">
      <w:pPr>
        <w:pStyle w:val="10"/>
        <w:rPr>
          <w:rStyle w:val="11"/>
          <w:rFonts w:hint="eastAsia"/>
          <w:i/>
          <w:iCs/>
          <w:u w:val="none" w:color="auto"/>
        </w:rPr>
      </w:pPr>
    </w:p>
    <w:p w14:paraId="10F4A0B1">
      <w:pPr>
        <w:pStyle w:val="3"/>
        <w:bidi w:val="0"/>
        <w:rPr>
          <w:rFonts w:hint="eastAsia"/>
        </w:rPr>
      </w:pPr>
      <w:r>
        <w:rPr>
          <w:rFonts w:hint="eastAsia"/>
        </w:rPr>
        <w:t>CHAPTER4</w:t>
      </w:r>
    </w:p>
    <w:p w14:paraId="24B49ED4">
      <w:pPr>
        <w:pStyle w:val="3"/>
        <w:bidi w:val="0"/>
        <w:rPr>
          <w:rFonts w:hint="eastAsia"/>
        </w:rPr>
      </w:pPr>
      <w:r>
        <w:rPr>
          <w:rFonts w:hint="eastAsia"/>
        </w:rPr>
        <w:t>第四章</w:t>
      </w:r>
    </w:p>
    <w:p w14:paraId="5B1268BB">
      <w:pPr>
        <w:pStyle w:val="10"/>
        <w:rPr>
          <w:rStyle w:val="11"/>
          <w:rFonts w:hint="eastAsia"/>
          <w:i/>
          <w:iCs/>
          <w:u w:val="none" w:color="auto"/>
        </w:rPr>
      </w:pPr>
    </w:p>
    <w:p w14:paraId="53E1E6BE">
      <w:pPr>
        <w:pStyle w:val="10"/>
        <w:rPr>
          <w:rStyle w:val="11"/>
          <w:rFonts w:hint="eastAsia"/>
          <w:i/>
          <w:iCs/>
          <w:u w:val="none" w:color="auto"/>
        </w:rPr>
      </w:pPr>
      <w:r>
        <w:rPr>
          <w:rStyle w:val="11"/>
          <w:rFonts w:hint="eastAsia"/>
          <w:i/>
          <w:iCs/>
          <w:u w:val="none" w:color="auto"/>
        </w:rPr>
        <w:t>Hopefully I have achieved my objective by sufficiently addressing the pathway one is to pursue in deriving comfort and spiritual joy from the Lord’s Supper.</w:t>
      </w:r>
    </w:p>
    <w:p w14:paraId="6D78ED44">
      <w:pPr>
        <w:pStyle w:val="10"/>
        <w:rPr>
          <w:rStyle w:val="11"/>
          <w:rFonts w:hint="eastAsia"/>
          <w:i/>
          <w:iCs/>
          <w:u w:val="none" w:color="auto"/>
        </w:rPr>
      </w:pPr>
      <w:r>
        <w:rPr>
          <w:rStyle w:val="11"/>
          <w:rFonts w:hint="eastAsia"/>
          <w:i/>
          <w:iCs/>
          <w:u w:val="none" w:color="auto"/>
        </w:rPr>
        <w:t>希望我已藉着充分论述人当如何从主晚餐中获得安慰与属灵喜乐的途径，达到了我的目的。</w:t>
      </w:r>
    </w:p>
    <w:p w14:paraId="1E093B35">
      <w:pPr>
        <w:pStyle w:val="10"/>
        <w:rPr>
          <w:rStyle w:val="11"/>
          <w:rFonts w:hint="eastAsia"/>
          <w:i/>
          <w:iCs/>
          <w:u w:val="none" w:color="auto"/>
        </w:rPr>
      </w:pPr>
    </w:p>
    <w:p w14:paraId="409D1D56">
      <w:pPr>
        <w:pStyle w:val="10"/>
        <w:rPr>
          <w:rStyle w:val="11"/>
          <w:rFonts w:hint="eastAsia"/>
          <w:i/>
          <w:iCs/>
          <w:u w:val="none" w:color="auto"/>
        </w:rPr>
      </w:pPr>
      <w:r>
        <w:rPr>
          <w:rStyle w:val="11"/>
          <w:rFonts w:hint="eastAsia"/>
          <w:i/>
          <w:iCs/>
          <w:u w:val="none" w:color="auto"/>
        </w:rPr>
        <w:t>It now follows that we also proceed to say something about the manner in which sanctification can be stimulated by partaking of the Lord’s Supper.</w:t>
      </w:r>
    </w:p>
    <w:p w14:paraId="31A57C0A">
      <w:pPr>
        <w:pStyle w:val="10"/>
        <w:rPr>
          <w:rStyle w:val="11"/>
          <w:rFonts w:hint="eastAsia"/>
          <w:i/>
          <w:iCs/>
          <w:u w:val="none" w:color="auto"/>
        </w:rPr>
      </w:pPr>
      <w:r>
        <w:rPr>
          <w:rStyle w:val="11"/>
          <w:rFonts w:hint="eastAsia"/>
          <w:i/>
          <w:iCs/>
          <w:u w:val="none" w:color="auto"/>
        </w:rPr>
        <w:t>现在接着，我们也要说说成圣如何能藉领受主晚餐而被激发。</w:t>
      </w:r>
    </w:p>
    <w:p w14:paraId="33FDFABA">
      <w:pPr>
        <w:pStyle w:val="10"/>
        <w:rPr>
          <w:rStyle w:val="11"/>
          <w:rFonts w:hint="eastAsia"/>
          <w:i/>
          <w:iCs/>
          <w:u w:val="none" w:color="auto"/>
        </w:rPr>
      </w:pPr>
    </w:p>
    <w:p w14:paraId="2EFD1280">
      <w:pPr>
        <w:pStyle w:val="10"/>
        <w:rPr>
          <w:rStyle w:val="11"/>
          <w:rFonts w:hint="eastAsia"/>
          <w:i/>
          <w:iCs/>
          <w:u w:val="none" w:color="auto"/>
        </w:rPr>
      </w:pPr>
      <w:r>
        <w:rPr>
          <w:rStyle w:val="11"/>
          <w:rFonts w:hint="eastAsia"/>
          <w:i/>
          <w:iCs/>
          <w:u w:val="none" w:color="auto"/>
        </w:rPr>
        <w:t>I can perhaps be somewhat briefer than in the preceding section, since various matters already addressed may be useful here as well.</w:t>
      </w:r>
    </w:p>
    <w:p w14:paraId="593245C6">
      <w:pPr>
        <w:pStyle w:val="10"/>
        <w:rPr>
          <w:rStyle w:val="11"/>
          <w:rFonts w:hint="eastAsia"/>
          <w:i/>
          <w:iCs/>
          <w:u w:val="none" w:color="auto"/>
        </w:rPr>
      </w:pPr>
      <w:r>
        <w:rPr>
          <w:rStyle w:val="11"/>
          <w:rFonts w:hint="eastAsia"/>
          <w:i/>
          <w:iCs/>
          <w:u w:val="none" w:color="auto"/>
        </w:rPr>
        <w:t>我或许可以比前一部分说得简略一些，因为前面已论及的各种事项在这里也可能有用。</w:t>
      </w:r>
    </w:p>
    <w:p w14:paraId="3EB688F0">
      <w:pPr>
        <w:pStyle w:val="10"/>
        <w:rPr>
          <w:rStyle w:val="11"/>
          <w:rFonts w:hint="eastAsia"/>
          <w:i/>
          <w:iCs/>
          <w:u w:val="none" w:color="auto"/>
        </w:rPr>
      </w:pPr>
    </w:p>
    <w:p w14:paraId="6EE39BEB">
      <w:pPr>
        <w:pStyle w:val="10"/>
        <w:rPr>
          <w:rStyle w:val="11"/>
          <w:rFonts w:hint="eastAsia"/>
          <w:i/>
          <w:iCs/>
          <w:u w:val="none" w:color="auto"/>
        </w:rPr>
      </w:pPr>
      <w:r>
        <w:rPr>
          <w:rStyle w:val="11"/>
          <w:rFonts w:hint="eastAsia"/>
          <w:i/>
          <w:iCs/>
          <w:u w:val="none" w:color="auto"/>
        </w:rPr>
        <w:t>And there are other matters from which we can glean at least as much instruction regarding this subject as are found in part one.</w:t>
      </w:r>
    </w:p>
    <w:p w14:paraId="36A70A5D">
      <w:pPr>
        <w:pStyle w:val="10"/>
        <w:rPr>
          <w:rStyle w:val="11"/>
          <w:rFonts w:hint="eastAsia"/>
          <w:i/>
          <w:iCs/>
          <w:u w:val="none" w:color="auto"/>
        </w:rPr>
      </w:pPr>
      <w:r>
        <w:rPr>
          <w:rStyle w:val="11"/>
          <w:rFonts w:hint="eastAsia"/>
          <w:i/>
          <w:iCs/>
          <w:u w:val="none" w:color="auto"/>
        </w:rPr>
        <w:t>还有其他一些事项，我们可以从中获得至少与第一部分中同样多的关于这个主题的教导。</w:t>
      </w:r>
    </w:p>
    <w:p w14:paraId="09CF7CC7">
      <w:pPr>
        <w:pStyle w:val="10"/>
        <w:rPr>
          <w:rStyle w:val="11"/>
          <w:rFonts w:hint="eastAsia"/>
          <w:i/>
          <w:iCs/>
          <w:u w:val="none" w:color="auto"/>
        </w:rPr>
      </w:pPr>
    </w:p>
    <w:p w14:paraId="706A296A">
      <w:pPr>
        <w:pStyle w:val="10"/>
        <w:rPr>
          <w:rStyle w:val="11"/>
          <w:rFonts w:hint="eastAsia"/>
          <w:i/>
          <w:iCs/>
          <w:u w:val="none" w:color="auto"/>
        </w:rPr>
      </w:pPr>
      <w:r>
        <w:rPr>
          <w:rStyle w:val="11"/>
          <w:rFonts w:hint="eastAsia"/>
          <w:i/>
          <w:iCs/>
          <w:u w:val="none" w:color="auto"/>
        </w:rPr>
        <w:t>It is common knowledge that sanctification has two branches.</w:t>
      </w:r>
    </w:p>
    <w:p w14:paraId="497D7D80">
      <w:pPr>
        <w:pStyle w:val="10"/>
        <w:rPr>
          <w:rStyle w:val="11"/>
          <w:rFonts w:hint="eastAsia"/>
          <w:i/>
          <w:iCs/>
          <w:u w:val="none" w:color="auto"/>
        </w:rPr>
      </w:pPr>
      <w:r>
        <w:rPr>
          <w:rStyle w:val="11"/>
          <w:rFonts w:hint="eastAsia"/>
          <w:i/>
          <w:iCs/>
          <w:u w:val="none" w:color="auto"/>
        </w:rPr>
        <w:t>众所周知，成圣有两个分支。</w:t>
      </w:r>
    </w:p>
    <w:p w14:paraId="1D519F32">
      <w:pPr>
        <w:pStyle w:val="10"/>
        <w:rPr>
          <w:rStyle w:val="11"/>
          <w:rFonts w:hint="eastAsia"/>
          <w:i/>
          <w:iCs/>
          <w:u w:val="none" w:color="auto"/>
        </w:rPr>
      </w:pPr>
    </w:p>
    <w:p w14:paraId="67DC1C23">
      <w:pPr>
        <w:pStyle w:val="10"/>
        <w:rPr>
          <w:rStyle w:val="11"/>
          <w:rFonts w:hint="eastAsia"/>
          <w:i/>
          <w:iCs/>
          <w:u w:val="none" w:color="auto"/>
        </w:rPr>
      </w:pPr>
      <w:r>
        <w:rPr>
          <w:rStyle w:val="11"/>
          <w:rFonts w:hint="eastAsia"/>
          <w:i/>
          <w:iCs/>
          <w:u w:val="none" w:color="auto"/>
        </w:rPr>
        <w:t>It either focuses on the lamenting, hating, and fleeing from evil, or on the longing for and seeking of that which is good.</w:t>
      </w:r>
    </w:p>
    <w:p w14:paraId="4192D94D">
      <w:pPr>
        <w:pStyle w:val="10"/>
        <w:rPr>
          <w:rStyle w:val="11"/>
          <w:rFonts w:hint="eastAsia"/>
          <w:i/>
          <w:iCs/>
          <w:u w:val="none" w:color="auto"/>
        </w:rPr>
      </w:pPr>
      <w:r>
        <w:rPr>
          <w:rStyle w:val="11"/>
          <w:rFonts w:hint="eastAsia"/>
          <w:i/>
          <w:iCs/>
          <w:u w:val="none" w:color="auto"/>
        </w:rPr>
        <w:t>它要么专注于哀叹、恨恶和逃离邪恶，要么专注于渴慕和寻求良善。</w:t>
      </w:r>
    </w:p>
    <w:p w14:paraId="18B6EA6E">
      <w:pPr>
        <w:pStyle w:val="10"/>
        <w:rPr>
          <w:rStyle w:val="11"/>
          <w:rFonts w:hint="eastAsia"/>
          <w:i/>
          <w:iCs/>
          <w:u w:val="none" w:color="auto"/>
        </w:rPr>
      </w:pPr>
    </w:p>
    <w:p w14:paraId="7E5C555A">
      <w:pPr>
        <w:pStyle w:val="10"/>
        <w:rPr>
          <w:rStyle w:val="11"/>
          <w:rFonts w:hint="eastAsia"/>
          <w:i/>
          <w:iCs/>
          <w:u w:val="none" w:color="auto"/>
        </w:rPr>
      </w:pPr>
      <w:r>
        <w:rPr>
          <w:rStyle w:val="11"/>
          <w:rFonts w:hint="eastAsia"/>
          <w:i/>
          <w:iCs/>
          <w:u w:val="none" w:color="auto"/>
        </w:rPr>
        <w:t>Partaking of the Lord’s Supper can wonderfully influence the stimulation of both aspects of sanctification.</w:t>
      </w:r>
    </w:p>
    <w:p w14:paraId="1D9F6E25">
      <w:pPr>
        <w:pStyle w:val="10"/>
        <w:rPr>
          <w:rStyle w:val="11"/>
          <w:rFonts w:hint="eastAsia"/>
          <w:i/>
          <w:iCs/>
          <w:u w:val="none" w:color="auto"/>
        </w:rPr>
      </w:pPr>
      <w:r>
        <w:rPr>
          <w:rStyle w:val="11"/>
          <w:rFonts w:hint="eastAsia"/>
          <w:i/>
          <w:iCs/>
          <w:u w:val="none" w:color="auto"/>
        </w:rPr>
        <w:t>领受主晚餐能奇妙地影响成圣这两个方面的激发。</w:t>
      </w:r>
    </w:p>
    <w:p w14:paraId="306FB2B5">
      <w:pPr>
        <w:pStyle w:val="10"/>
        <w:rPr>
          <w:rStyle w:val="11"/>
          <w:rFonts w:hint="eastAsia"/>
          <w:i/>
          <w:iCs/>
          <w:u w:val="none" w:color="auto"/>
        </w:rPr>
      </w:pPr>
    </w:p>
    <w:p w14:paraId="475D4F57">
      <w:pPr>
        <w:pStyle w:val="10"/>
        <w:rPr>
          <w:rStyle w:val="11"/>
          <w:rFonts w:hint="eastAsia"/>
          <w:i/>
          <w:iCs/>
          <w:u w:val="none" w:color="auto"/>
        </w:rPr>
      </w:pPr>
      <w:r>
        <w:rPr>
          <w:rStyle w:val="11"/>
          <w:rFonts w:hint="eastAsia"/>
          <w:i/>
          <w:iCs/>
          <w:u w:val="none" w:color="auto"/>
        </w:rPr>
        <w:t>By God’s grace, I shall use general propositions to demonstrate this in a variety of ways.</w:t>
      </w:r>
    </w:p>
    <w:p w14:paraId="67C4EBCF">
      <w:pPr>
        <w:pStyle w:val="10"/>
        <w:rPr>
          <w:rStyle w:val="11"/>
          <w:rFonts w:hint="eastAsia"/>
          <w:i/>
          <w:iCs/>
          <w:u w:val="none" w:color="auto"/>
        </w:rPr>
      </w:pPr>
      <w:r>
        <w:rPr>
          <w:rStyle w:val="11"/>
          <w:rFonts w:hint="eastAsia"/>
          <w:i/>
          <w:iCs/>
          <w:u w:val="none" w:color="auto"/>
        </w:rPr>
        <w:t>靠着上帝的恩典，我将用普遍的命题，以各种方式来证明这一点。</w:t>
      </w:r>
    </w:p>
    <w:p w14:paraId="05190FA5">
      <w:pPr>
        <w:pStyle w:val="10"/>
        <w:rPr>
          <w:rStyle w:val="11"/>
          <w:rFonts w:hint="eastAsia"/>
          <w:i/>
          <w:iCs/>
          <w:u w:val="none" w:color="auto"/>
        </w:rPr>
      </w:pPr>
    </w:p>
    <w:p w14:paraId="47CB9CE3">
      <w:pPr>
        <w:pStyle w:val="10"/>
        <w:rPr>
          <w:rStyle w:val="11"/>
          <w:rFonts w:hint="eastAsia"/>
          <w:i/>
          <w:iCs/>
          <w:u w:val="none" w:color="auto"/>
        </w:rPr>
      </w:pPr>
      <w:r>
        <w:rPr>
          <w:rStyle w:val="11"/>
          <w:rFonts w:hint="eastAsia"/>
          <w:i/>
          <w:iCs/>
          <w:u w:val="none" w:color="auto"/>
        </w:rPr>
        <w:t>I will also show you how to make use of them by identifying several special and noteworthy characteristics of the Lord’s Supper.</w:t>
      </w:r>
    </w:p>
    <w:p w14:paraId="0A5F4AF3">
      <w:pPr>
        <w:pStyle w:val="10"/>
        <w:rPr>
          <w:rStyle w:val="11"/>
          <w:rFonts w:hint="eastAsia"/>
          <w:i/>
          <w:iCs/>
          <w:u w:val="none" w:color="auto"/>
        </w:rPr>
      </w:pPr>
      <w:r>
        <w:rPr>
          <w:rStyle w:val="11"/>
          <w:rFonts w:hint="eastAsia"/>
          <w:i/>
          <w:iCs/>
          <w:u w:val="none" w:color="auto"/>
        </w:rPr>
        <w:t>我也将通过指出主晚餐的几个特殊而显著的特点，向你们展示如何使用它们。</w:t>
      </w:r>
    </w:p>
    <w:p w14:paraId="7F10AE41">
      <w:pPr>
        <w:pStyle w:val="10"/>
        <w:rPr>
          <w:rStyle w:val="11"/>
          <w:rFonts w:hint="eastAsia"/>
          <w:i/>
          <w:iCs/>
          <w:u w:val="none" w:color="auto"/>
        </w:rPr>
      </w:pPr>
    </w:p>
    <w:p w14:paraId="12821CC3">
      <w:pPr>
        <w:pStyle w:val="10"/>
        <w:rPr>
          <w:rStyle w:val="11"/>
          <w:rFonts w:hint="eastAsia"/>
          <w:i/>
          <w:iCs/>
          <w:u w:val="none" w:color="auto"/>
        </w:rPr>
      </w:pPr>
      <w:r>
        <w:rPr>
          <w:rStyle w:val="11"/>
          <w:rFonts w:hint="eastAsia"/>
          <w:i/>
          <w:iCs/>
          <w:u w:val="none" w:color="auto"/>
        </w:rPr>
        <w:t>Proposition #1: To partake of the Lord’s Supper is a work of extraordinary necessity.</w:t>
      </w:r>
    </w:p>
    <w:p w14:paraId="39DBC107">
      <w:pPr>
        <w:pStyle w:val="10"/>
        <w:rPr>
          <w:rStyle w:val="11"/>
          <w:rFonts w:hint="eastAsia"/>
          <w:i/>
          <w:iCs/>
          <w:u w:val="none" w:color="auto"/>
        </w:rPr>
      </w:pPr>
      <w:r>
        <w:rPr>
          <w:rStyle w:val="11"/>
          <w:rFonts w:hint="eastAsia"/>
          <w:i/>
          <w:iCs/>
          <w:u w:val="none" w:color="auto"/>
        </w:rPr>
        <w:t>命题1：领受主晚餐是一件具有非凡必要性的事。</w:t>
      </w:r>
    </w:p>
    <w:p w14:paraId="7AD6CB1C">
      <w:pPr>
        <w:pStyle w:val="10"/>
        <w:rPr>
          <w:rStyle w:val="11"/>
          <w:rFonts w:hint="eastAsia"/>
          <w:i/>
          <w:iCs/>
          <w:u w:val="none" w:color="auto"/>
        </w:rPr>
      </w:pPr>
    </w:p>
    <w:p w14:paraId="77A7477C">
      <w:pPr>
        <w:pStyle w:val="10"/>
        <w:rPr>
          <w:rStyle w:val="11"/>
          <w:rFonts w:hint="eastAsia"/>
          <w:i/>
          <w:iCs/>
          <w:u w:val="none" w:color="auto"/>
        </w:rPr>
      </w:pPr>
      <w:r>
        <w:rPr>
          <w:rStyle w:val="11"/>
          <w:rFonts w:hint="eastAsia"/>
          <w:i/>
          <w:iCs/>
          <w:u w:val="none" w:color="auto"/>
        </w:rPr>
        <w:t>This necessity is twofold: 1) It is a duty required by God; 2) It is a suitable and moral means to stimulate the grace of sanctification in us (Matt. 26:1; 1 Cor. 10:16–17; 11:24).</w:t>
      </w:r>
    </w:p>
    <w:p w14:paraId="76B5D21F">
      <w:pPr>
        <w:pStyle w:val="10"/>
        <w:rPr>
          <w:rStyle w:val="11"/>
          <w:rFonts w:hint="eastAsia"/>
          <w:i/>
          <w:iCs/>
          <w:u w:val="none" w:color="auto"/>
        </w:rPr>
      </w:pPr>
      <w:r>
        <w:rPr>
          <w:rStyle w:val="11"/>
          <w:rFonts w:hint="eastAsia"/>
          <w:i/>
          <w:iCs/>
          <w:u w:val="none" w:color="auto"/>
        </w:rPr>
        <w:t>这必要性有两方面：1）这是上帝所要求的本分；2）这是激发我们里面成圣恩典的合适且道德的途径（太 26:1；林前 10:16-17；11:24）。</w:t>
      </w:r>
    </w:p>
    <w:p w14:paraId="4ECAD612">
      <w:pPr>
        <w:pStyle w:val="10"/>
        <w:rPr>
          <w:rStyle w:val="11"/>
          <w:rFonts w:hint="eastAsia"/>
          <w:i/>
          <w:iCs/>
          <w:u w:val="none" w:color="auto"/>
        </w:rPr>
      </w:pPr>
    </w:p>
    <w:p w14:paraId="6EF71AE8">
      <w:pPr>
        <w:pStyle w:val="10"/>
        <w:rPr>
          <w:rStyle w:val="11"/>
          <w:rFonts w:hint="eastAsia"/>
          <w:i/>
          <w:iCs/>
          <w:u w:val="none" w:color="auto"/>
        </w:rPr>
      </w:pPr>
      <w:r>
        <w:rPr>
          <w:rStyle w:val="11"/>
          <w:rFonts w:hint="eastAsia"/>
          <w:i/>
          <w:iCs/>
          <w:u w:val="none" w:color="auto"/>
        </w:rPr>
        <w:t>This identifies the error of those who</w:t>
      </w:r>
    </w:p>
    <w:p w14:paraId="7A369B93">
      <w:pPr>
        <w:pStyle w:val="10"/>
        <w:rPr>
          <w:rStyle w:val="11"/>
          <w:rFonts w:hint="eastAsia"/>
          <w:i/>
          <w:iCs/>
          <w:u w:val="none" w:color="auto"/>
        </w:rPr>
      </w:pPr>
      <w:r>
        <w:rPr>
          <w:rStyle w:val="11"/>
          <w:rFonts w:hint="eastAsia"/>
          <w:i/>
          <w:iCs/>
          <w:u w:val="none" w:color="auto"/>
        </w:rPr>
        <w:t>这指出了那些人的错误</w:t>
      </w:r>
    </w:p>
    <w:p w14:paraId="02EB296F">
      <w:pPr>
        <w:pStyle w:val="10"/>
        <w:rPr>
          <w:rStyle w:val="11"/>
          <w:rFonts w:hint="eastAsia"/>
          <w:i/>
          <w:iCs/>
          <w:u w:val="none" w:color="auto"/>
        </w:rPr>
      </w:pPr>
    </w:p>
    <w:p w14:paraId="41493642">
      <w:pPr>
        <w:pStyle w:val="10"/>
        <w:rPr>
          <w:rStyle w:val="11"/>
          <w:rFonts w:hint="eastAsia"/>
          <w:i/>
          <w:iCs/>
          <w:u w:val="none" w:color="auto"/>
        </w:rPr>
      </w:pPr>
      <w:r>
        <w:rPr>
          <w:rStyle w:val="11"/>
          <w:rFonts w:hint="eastAsia"/>
          <w:i/>
          <w:iCs/>
          <w:u w:val="none" w:color="auto"/>
        </w:rPr>
        <w:t>1. believe that it is a matter of indifference to partake of the Lord’s Supper and that we are at liberty either to partake or to abstain.</w:t>
      </w:r>
    </w:p>
    <w:p w14:paraId="1B769FC0">
      <w:pPr>
        <w:pStyle w:val="10"/>
        <w:rPr>
          <w:rStyle w:val="11"/>
          <w:rFonts w:hint="eastAsia"/>
          <w:i/>
          <w:iCs/>
          <w:u w:val="none" w:color="auto"/>
        </w:rPr>
      </w:pPr>
      <w:r>
        <w:rPr>
          <w:rStyle w:val="11"/>
          <w:rFonts w:hint="eastAsia"/>
          <w:i/>
          <w:iCs/>
          <w:u w:val="none" w:color="auto"/>
        </w:rPr>
        <w:t>1. 相信领受主晚餐是一件无关紧要的事，我们可以自由地选择领受或不领受。</w:t>
      </w:r>
    </w:p>
    <w:p w14:paraId="4512B18C">
      <w:pPr>
        <w:pStyle w:val="10"/>
        <w:rPr>
          <w:rStyle w:val="11"/>
          <w:rFonts w:hint="eastAsia"/>
          <w:i/>
          <w:iCs/>
          <w:u w:val="none" w:color="auto"/>
        </w:rPr>
      </w:pPr>
    </w:p>
    <w:p w14:paraId="0ADDBFF4">
      <w:pPr>
        <w:pStyle w:val="10"/>
        <w:rPr>
          <w:rStyle w:val="11"/>
          <w:rFonts w:hint="eastAsia"/>
          <w:i/>
          <w:iCs/>
          <w:u w:val="none" w:color="auto"/>
        </w:rPr>
      </w:pPr>
      <w:r>
        <w:rPr>
          <w:rStyle w:val="11"/>
          <w:rFonts w:hint="eastAsia"/>
          <w:i/>
          <w:iCs/>
          <w:u w:val="none" w:color="auto"/>
        </w:rPr>
        <w:t>So many are entirely unconcerned about this, considering that whoever partakes does well but that it is also not a grievous sin to abstain.</w:t>
      </w:r>
    </w:p>
    <w:p w14:paraId="487EB105">
      <w:pPr>
        <w:pStyle w:val="10"/>
        <w:rPr>
          <w:rStyle w:val="11"/>
          <w:rFonts w:hint="eastAsia"/>
          <w:i/>
          <w:iCs/>
          <w:u w:val="none" w:color="auto"/>
        </w:rPr>
      </w:pPr>
      <w:r>
        <w:rPr>
          <w:rStyle w:val="11"/>
          <w:rFonts w:hint="eastAsia"/>
          <w:i/>
          <w:iCs/>
          <w:u w:val="none" w:color="auto"/>
        </w:rPr>
        <w:t>所以许多人对此完全不关心，认为凡领受的人都做得好，但不领受也不是什么 grievous 的罪。</w:t>
      </w:r>
    </w:p>
    <w:p w14:paraId="6BF1ADB0">
      <w:pPr>
        <w:pStyle w:val="10"/>
        <w:rPr>
          <w:rStyle w:val="11"/>
          <w:rFonts w:hint="eastAsia"/>
          <w:i/>
          <w:iCs/>
          <w:u w:val="none" w:color="auto"/>
        </w:rPr>
      </w:pPr>
    </w:p>
    <w:p w14:paraId="667EBBD5">
      <w:pPr>
        <w:pStyle w:val="10"/>
        <w:rPr>
          <w:rStyle w:val="11"/>
          <w:rFonts w:hint="eastAsia"/>
          <w:i/>
          <w:iCs/>
          <w:u w:val="none" w:color="auto"/>
        </w:rPr>
      </w:pPr>
      <w:r>
        <w:rPr>
          <w:rStyle w:val="11"/>
          <w:rFonts w:hint="eastAsia"/>
          <w:i/>
          <w:iCs/>
          <w:u w:val="none" w:color="auto"/>
        </w:rPr>
        <w:t>These continually devise their excuses and argue with those that exhort them to partake.</w:t>
      </w:r>
    </w:p>
    <w:p w14:paraId="2A24D606">
      <w:pPr>
        <w:pStyle w:val="10"/>
        <w:rPr>
          <w:rStyle w:val="11"/>
          <w:rFonts w:hint="eastAsia"/>
          <w:i/>
          <w:iCs/>
          <w:u w:val="none" w:color="auto"/>
        </w:rPr>
      </w:pPr>
      <w:r>
        <w:rPr>
          <w:rStyle w:val="11"/>
          <w:rFonts w:hint="eastAsia"/>
          <w:i/>
          <w:iCs/>
          <w:u w:val="none" w:color="auto"/>
        </w:rPr>
        <w:t>这些人不断地编造借口，并与那些劝勉他们领受的人争辩。</w:t>
      </w:r>
    </w:p>
    <w:p w14:paraId="092B24AD">
      <w:pPr>
        <w:pStyle w:val="10"/>
        <w:rPr>
          <w:rStyle w:val="11"/>
          <w:rFonts w:hint="eastAsia"/>
          <w:i/>
          <w:iCs/>
          <w:u w:val="none" w:color="auto"/>
        </w:rPr>
      </w:pPr>
    </w:p>
    <w:p w14:paraId="4B09E319">
      <w:pPr>
        <w:pStyle w:val="10"/>
        <w:rPr>
          <w:rStyle w:val="11"/>
          <w:rFonts w:hint="eastAsia"/>
          <w:i/>
          <w:iCs/>
          <w:u w:val="none" w:color="auto"/>
        </w:rPr>
      </w:pPr>
      <w:r>
        <w:rPr>
          <w:rStyle w:val="11"/>
          <w:rFonts w:hint="eastAsia"/>
          <w:i/>
          <w:iCs/>
          <w:u w:val="none" w:color="auto"/>
        </w:rPr>
        <w:t>Regretfully, such people err seriously.</w:t>
      </w:r>
    </w:p>
    <w:p w14:paraId="2186127A">
      <w:pPr>
        <w:pStyle w:val="10"/>
        <w:rPr>
          <w:rStyle w:val="11"/>
          <w:rFonts w:hint="eastAsia"/>
          <w:i/>
          <w:iCs/>
          <w:u w:val="none" w:color="auto"/>
        </w:rPr>
      </w:pPr>
      <w:r>
        <w:rPr>
          <w:rStyle w:val="11"/>
          <w:rFonts w:hint="eastAsia"/>
          <w:i/>
          <w:iCs/>
          <w:u w:val="none" w:color="auto"/>
        </w:rPr>
        <w:t>可悲的是，这样的人犯了严重的错误。</w:t>
      </w:r>
    </w:p>
    <w:p w14:paraId="344F2F00">
      <w:pPr>
        <w:pStyle w:val="10"/>
        <w:rPr>
          <w:rStyle w:val="11"/>
          <w:rFonts w:hint="eastAsia"/>
          <w:i/>
          <w:iCs/>
          <w:u w:val="none" w:color="auto"/>
        </w:rPr>
      </w:pPr>
    </w:p>
    <w:p w14:paraId="3ACCACB9">
      <w:pPr>
        <w:pStyle w:val="10"/>
        <w:rPr>
          <w:rStyle w:val="11"/>
          <w:rFonts w:hint="eastAsia"/>
          <w:i/>
          <w:iCs/>
          <w:u w:val="none" w:color="auto"/>
        </w:rPr>
      </w:pPr>
      <w:r>
        <w:rPr>
          <w:rStyle w:val="11"/>
          <w:rFonts w:hint="eastAsia"/>
          <w:i/>
          <w:iCs/>
          <w:u w:val="none" w:color="auto"/>
        </w:rPr>
        <w:t>It is praiseworthy that those who may partake of the Lord’s Supper do indeed partake, but it is equally true that those who abstain are guilty of a great sin.</w:t>
      </w:r>
    </w:p>
    <w:p w14:paraId="31B55190">
      <w:pPr>
        <w:pStyle w:val="10"/>
        <w:rPr>
          <w:rStyle w:val="11"/>
          <w:rFonts w:hint="eastAsia"/>
          <w:i/>
          <w:iCs/>
          <w:u w:val="none" w:color="auto"/>
        </w:rPr>
      </w:pPr>
      <w:r>
        <w:rPr>
          <w:rStyle w:val="11"/>
          <w:rFonts w:hint="eastAsia"/>
          <w:i/>
          <w:iCs/>
          <w:u w:val="none" w:color="auto"/>
        </w:rPr>
        <w:t>凡可以领受主晚餐的人，确实领受了，这是值得称赞的，但同样真实的是，那些不领受的人，犯了大罪。</w:t>
      </w:r>
    </w:p>
    <w:p w14:paraId="7F6924AC">
      <w:pPr>
        <w:pStyle w:val="10"/>
        <w:rPr>
          <w:rStyle w:val="11"/>
          <w:rFonts w:hint="eastAsia"/>
          <w:i/>
          <w:iCs/>
          <w:u w:val="none" w:color="auto"/>
        </w:rPr>
      </w:pPr>
    </w:p>
    <w:p w14:paraId="66A5938F">
      <w:pPr>
        <w:pStyle w:val="10"/>
        <w:rPr>
          <w:rStyle w:val="11"/>
          <w:rFonts w:hint="eastAsia"/>
          <w:i/>
          <w:iCs/>
          <w:u w:val="none" w:color="auto"/>
        </w:rPr>
      </w:pPr>
      <w:r>
        <w:rPr>
          <w:rStyle w:val="11"/>
          <w:rFonts w:hint="eastAsia"/>
          <w:i/>
          <w:iCs/>
          <w:u w:val="none" w:color="auto"/>
        </w:rPr>
        <w:t>It is Christ who commands us to partake, as He did on the threshold of His last sufferings, when He attached a special promise to this command.</w:t>
      </w:r>
    </w:p>
    <w:p w14:paraId="2F793142">
      <w:pPr>
        <w:pStyle w:val="10"/>
        <w:rPr>
          <w:rStyle w:val="11"/>
          <w:rFonts w:hint="eastAsia"/>
          <w:i/>
          <w:iCs/>
          <w:u w:val="none" w:color="auto"/>
        </w:rPr>
      </w:pPr>
      <w:r>
        <w:rPr>
          <w:rStyle w:val="11"/>
          <w:rFonts w:hint="eastAsia"/>
          <w:i/>
          <w:iCs/>
          <w:u w:val="none" w:color="auto"/>
        </w:rPr>
        <w:t>是基督命令我们领受，如同祂在最后受难的门槛上所作的，那时祂将一个特别的应许附加在这命令上。</w:t>
      </w:r>
    </w:p>
    <w:p w14:paraId="6225FCCE">
      <w:pPr>
        <w:pStyle w:val="10"/>
        <w:rPr>
          <w:rStyle w:val="11"/>
          <w:rFonts w:hint="eastAsia"/>
          <w:i/>
          <w:iCs/>
          <w:u w:val="none" w:color="auto"/>
        </w:rPr>
      </w:pPr>
    </w:p>
    <w:p w14:paraId="65BC12FB">
      <w:pPr>
        <w:pStyle w:val="10"/>
        <w:rPr>
          <w:rStyle w:val="11"/>
          <w:rFonts w:hint="eastAsia"/>
          <w:i/>
          <w:iCs/>
          <w:u w:val="none" w:color="auto"/>
        </w:rPr>
      </w:pPr>
      <w:r>
        <w:rPr>
          <w:rStyle w:val="11"/>
          <w:rFonts w:hint="eastAsia"/>
          <w:i/>
          <w:iCs/>
          <w:u w:val="none" w:color="auto"/>
        </w:rPr>
        <w:t>Therefore, woe to that person who will not submit to His express will!</w:t>
      </w:r>
    </w:p>
    <w:p w14:paraId="6D837D00">
      <w:pPr>
        <w:pStyle w:val="10"/>
        <w:rPr>
          <w:rStyle w:val="11"/>
          <w:rFonts w:hint="eastAsia"/>
          <w:i/>
          <w:iCs/>
          <w:u w:val="none" w:color="auto"/>
        </w:rPr>
      </w:pPr>
      <w:r>
        <w:rPr>
          <w:rStyle w:val="11"/>
          <w:rFonts w:hint="eastAsia"/>
          <w:i/>
          <w:iCs/>
          <w:u w:val="none" w:color="auto"/>
        </w:rPr>
        <w:t>因此，那不顺服祂明确旨意的人有祸了！</w:t>
      </w:r>
    </w:p>
    <w:p w14:paraId="6A3550AF">
      <w:pPr>
        <w:pStyle w:val="10"/>
        <w:rPr>
          <w:rStyle w:val="11"/>
          <w:rFonts w:hint="eastAsia"/>
          <w:i/>
          <w:iCs/>
          <w:u w:val="none" w:color="auto"/>
        </w:rPr>
      </w:pPr>
    </w:p>
    <w:p w14:paraId="46F20EC9">
      <w:pPr>
        <w:pStyle w:val="10"/>
        <w:rPr>
          <w:rStyle w:val="11"/>
          <w:rFonts w:hint="eastAsia"/>
          <w:i/>
          <w:iCs/>
          <w:u w:val="none" w:color="auto"/>
        </w:rPr>
      </w:pPr>
      <w:r>
        <w:rPr>
          <w:rStyle w:val="11"/>
          <w:rFonts w:hint="eastAsia"/>
          <w:i/>
          <w:iCs/>
          <w:u w:val="none" w:color="auto"/>
        </w:rPr>
        <w:t>This is particularly true when considering that Christ did not give this command for His own sake or to His own advantage.</w:t>
      </w:r>
    </w:p>
    <w:p w14:paraId="61A25FBA">
      <w:pPr>
        <w:pStyle w:val="10"/>
        <w:rPr>
          <w:rStyle w:val="11"/>
          <w:rFonts w:hint="eastAsia"/>
          <w:i/>
          <w:iCs/>
          <w:u w:val="none" w:color="auto"/>
        </w:rPr>
      </w:pPr>
      <w:r>
        <w:rPr>
          <w:rStyle w:val="11"/>
          <w:rFonts w:hint="eastAsia"/>
          <w:i/>
          <w:iCs/>
          <w:u w:val="none" w:color="auto"/>
        </w:rPr>
        <w:t>这尤其真实，当你考虑到基督赐下这命令，并非为了祂自己或祂自己的好处。</w:t>
      </w:r>
    </w:p>
    <w:p w14:paraId="68F0E177">
      <w:pPr>
        <w:pStyle w:val="10"/>
        <w:rPr>
          <w:rStyle w:val="11"/>
          <w:rFonts w:hint="eastAsia"/>
          <w:i/>
          <w:iCs/>
          <w:u w:val="none" w:color="auto"/>
        </w:rPr>
      </w:pPr>
    </w:p>
    <w:p w14:paraId="1688C400">
      <w:pPr>
        <w:pStyle w:val="10"/>
        <w:rPr>
          <w:rStyle w:val="11"/>
          <w:rFonts w:hint="eastAsia"/>
          <w:i/>
          <w:iCs/>
          <w:u w:val="none" w:color="auto"/>
        </w:rPr>
      </w:pPr>
      <w:r>
        <w:rPr>
          <w:rStyle w:val="11"/>
          <w:rFonts w:hint="eastAsia"/>
          <w:i/>
          <w:iCs/>
          <w:u w:val="none" w:color="auto"/>
        </w:rPr>
        <w:t>He rather gave it for our benefit, because it is His desire to provide a weak person with a powerful means to live a more joyful and holier life.</w:t>
      </w:r>
    </w:p>
    <w:p w14:paraId="5E706CDA">
      <w:pPr>
        <w:pStyle w:val="10"/>
        <w:rPr>
          <w:rStyle w:val="11"/>
          <w:rFonts w:hint="eastAsia"/>
          <w:i/>
          <w:iCs/>
          <w:u w:val="none" w:color="auto"/>
        </w:rPr>
      </w:pPr>
      <w:r>
        <w:rPr>
          <w:rStyle w:val="11"/>
          <w:rFonts w:hint="eastAsia"/>
          <w:i/>
          <w:iCs/>
          <w:u w:val="none" w:color="auto"/>
        </w:rPr>
        <w:t>祂反而是为了我们的益处而赐下的，因为祂渴望给一个软弱的人提供一个有力的途径，使他能过一个更喜乐、更圣洁的生活。</w:t>
      </w:r>
    </w:p>
    <w:p w14:paraId="3348CA5B">
      <w:pPr>
        <w:pStyle w:val="10"/>
        <w:rPr>
          <w:rStyle w:val="11"/>
          <w:rFonts w:hint="eastAsia"/>
          <w:i/>
          <w:iCs/>
          <w:u w:val="none" w:color="auto"/>
        </w:rPr>
      </w:pPr>
    </w:p>
    <w:p w14:paraId="39B9F0E0">
      <w:pPr>
        <w:pStyle w:val="10"/>
        <w:rPr>
          <w:rStyle w:val="11"/>
          <w:rFonts w:hint="eastAsia"/>
          <w:i/>
          <w:iCs/>
          <w:u w:val="none" w:color="auto"/>
        </w:rPr>
      </w:pPr>
      <w:r>
        <w:rPr>
          <w:rStyle w:val="11"/>
          <w:rFonts w:hint="eastAsia"/>
          <w:i/>
          <w:iCs/>
          <w:u w:val="none" w:color="auto"/>
        </w:rPr>
        <w:t>Therefore, they that are neglectful in this regard wrong both God and themselves.</w:t>
      </w:r>
    </w:p>
    <w:p w14:paraId="3999BE16">
      <w:pPr>
        <w:pStyle w:val="10"/>
        <w:rPr>
          <w:rStyle w:val="11"/>
          <w:rFonts w:hint="eastAsia"/>
          <w:i/>
          <w:iCs/>
          <w:u w:val="none" w:color="auto"/>
        </w:rPr>
      </w:pPr>
      <w:r>
        <w:rPr>
          <w:rStyle w:val="11"/>
          <w:rFonts w:hint="eastAsia"/>
          <w:i/>
          <w:iCs/>
          <w:u w:val="none" w:color="auto"/>
        </w:rPr>
        <w:t>因此，凡在这方面疏忽的人，既得罪上帝，也得罪自己。</w:t>
      </w:r>
    </w:p>
    <w:p w14:paraId="47523F26">
      <w:pPr>
        <w:pStyle w:val="10"/>
        <w:rPr>
          <w:rStyle w:val="11"/>
          <w:rFonts w:hint="eastAsia"/>
          <w:i/>
          <w:iCs/>
          <w:u w:val="none" w:color="auto"/>
        </w:rPr>
      </w:pPr>
    </w:p>
    <w:p w14:paraId="337E0DCA">
      <w:pPr>
        <w:pStyle w:val="10"/>
        <w:rPr>
          <w:rStyle w:val="11"/>
          <w:rFonts w:hint="eastAsia"/>
          <w:i/>
          <w:iCs/>
          <w:u w:val="none" w:color="auto"/>
        </w:rPr>
      </w:pPr>
      <w:r>
        <w:rPr>
          <w:rStyle w:val="11"/>
          <w:rFonts w:hint="eastAsia"/>
          <w:i/>
          <w:iCs/>
          <w:u w:val="none" w:color="auto"/>
        </w:rPr>
        <w:t>God is offended by the neglect of His command, and the believer sins against God by depriving himself of such a glorious means that can be so suitable to promote godliness and happiness.</w:t>
      </w:r>
    </w:p>
    <w:p w14:paraId="30AA5722">
      <w:pPr>
        <w:pStyle w:val="10"/>
        <w:rPr>
          <w:rStyle w:val="11"/>
          <w:rFonts w:hint="eastAsia"/>
          <w:i/>
          <w:iCs/>
          <w:u w:val="none" w:color="auto"/>
        </w:rPr>
      </w:pPr>
      <w:r>
        <w:rPr>
          <w:rStyle w:val="11"/>
          <w:rFonts w:hint="eastAsia"/>
          <w:i/>
          <w:iCs/>
          <w:u w:val="none" w:color="auto"/>
        </w:rPr>
        <w:t>上帝因祂的命令被忽略而受冒犯，信徒则因剥夺自己如此荣耀的、能如此适当地促进敬虔和幸福的途径而得罪上帝。</w:t>
      </w:r>
    </w:p>
    <w:p w14:paraId="4958043F">
      <w:pPr>
        <w:pStyle w:val="10"/>
        <w:rPr>
          <w:rStyle w:val="11"/>
          <w:rFonts w:hint="eastAsia"/>
          <w:i/>
          <w:iCs/>
          <w:u w:val="none" w:color="auto"/>
        </w:rPr>
      </w:pPr>
    </w:p>
    <w:p w14:paraId="4786C180">
      <w:pPr>
        <w:pStyle w:val="10"/>
        <w:rPr>
          <w:rStyle w:val="11"/>
          <w:rFonts w:hint="eastAsia"/>
          <w:i/>
          <w:iCs/>
          <w:u w:val="none" w:color="auto"/>
        </w:rPr>
      </w:pPr>
      <w:r>
        <w:rPr>
          <w:rStyle w:val="11"/>
          <w:rFonts w:hint="eastAsia"/>
          <w:i/>
          <w:iCs/>
          <w:u w:val="none" w:color="auto"/>
        </w:rPr>
        <w:t>2. do indeed partake of the Lord’s Supper, but do so purely as a duty and without considering it as a means to advance in sanctification.</w:t>
      </w:r>
    </w:p>
    <w:p w14:paraId="397AD155">
      <w:pPr>
        <w:pStyle w:val="10"/>
        <w:rPr>
          <w:rStyle w:val="11"/>
          <w:rFonts w:hint="eastAsia"/>
          <w:i/>
          <w:iCs/>
          <w:u w:val="none" w:color="auto"/>
        </w:rPr>
      </w:pPr>
      <w:r>
        <w:rPr>
          <w:rStyle w:val="11"/>
          <w:rFonts w:hint="eastAsia"/>
          <w:i/>
          <w:iCs/>
          <w:u w:val="none" w:color="auto"/>
        </w:rPr>
        <w:t>2. 确实领受主晚餐，但纯粹是出于本分，而没有视之为在成圣上长进的途径。</w:t>
      </w:r>
    </w:p>
    <w:p w14:paraId="32F3AFC0">
      <w:pPr>
        <w:pStyle w:val="10"/>
        <w:rPr>
          <w:rStyle w:val="11"/>
          <w:rFonts w:hint="eastAsia"/>
          <w:i/>
          <w:iCs/>
          <w:u w:val="none" w:color="auto"/>
        </w:rPr>
      </w:pPr>
    </w:p>
    <w:p w14:paraId="6EE62525">
      <w:pPr>
        <w:pStyle w:val="10"/>
        <w:rPr>
          <w:rStyle w:val="11"/>
          <w:rFonts w:hint="eastAsia"/>
          <w:i/>
          <w:iCs/>
          <w:u w:val="none" w:color="auto"/>
        </w:rPr>
      </w:pPr>
      <w:r>
        <w:rPr>
          <w:rStyle w:val="11"/>
          <w:rFonts w:hint="eastAsia"/>
          <w:i/>
          <w:iCs/>
          <w:u w:val="none" w:color="auto"/>
        </w:rPr>
        <w:t>This is confirmed by the fact that they generally, as we have already mentioned, are satisfied with the simple enjoyment of this meal.</w:t>
      </w:r>
    </w:p>
    <w:p w14:paraId="0091A88B">
      <w:pPr>
        <w:pStyle w:val="10"/>
        <w:rPr>
          <w:rStyle w:val="11"/>
          <w:rFonts w:hint="eastAsia"/>
          <w:i/>
          <w:iCs/>
          <w:u w:val="none" w:color="auto"/>
        </w:rPr>
      </w:pPr>
      <w:r>
        <w:rPr>
          <w:rStyle w:val="11"/>
          <w:rFonts w:hint="eastAsia"/>
          <w:i/>
          <w:iCs/>
          <w:u w:val="none" w:color="auto"/>
        </w:rPr>
        <w:t>这被一个事实所证实，即他们通常，如我们已提到的，满足于单纯地享受这筵席。</w:t>
      </w:r>
    </w:p>
    <w:p w14:paraId="724A5083">
      <w:pPr>
        <w:pStyle w:val="10"/>
        <w:rPr>
          <w:rStyle w:val="11"/>
          <w:rFonts w:hint="eastAsia"/>
          <w:i/>
          <w:iCs/>
          <w:u w:val="none" w:color="auto"/>
        </w:rPr>
      </w:pPr>
    </w:p>
    <w:p w14:paraId="51BAE17A">
      <w:pPr>
        <w:pStyle w:val="10"/>
        <w:rPr>
          <w:rStyle w:val="11"/>
          <w:rFonts w:hint="eastAsia"/>
          <w:i/>
          <w:iCs/>
          <w:u w:val="none" w:color="auto"/>
        </w:rPr>
      </w:pPr>
      <w:r>
        <w:rPr>
          <w:rStyle w:val="11"/>
          <w:rFonts w:hint="eastAsia"/>
          <w:i/>
          <w:iCs/>
          <w:u w:val="none" w:color="auto"/>
        </w:rPr>
        <w:t>They believe that they have fulfilled their duty by having enjoyed the Lord’s Supper, and that therefore all is well.</w:t>
      </w:r>
    </w:p>
    <w:p w14:paraId="4CBAE51D">
      <w:pPr>
        <w:pStyle w:val="10"/>
        <w:rPr>
          <w:rStyle w:val="11"/>
          <w:rFonts w:hint="eastAsia"/>
          <w:i/>
          <w:iCs/>
          <w:u w:val="none" w:color="auto"/>
        </w:rPr>
      </w:pPr>
      <w:r>
        <w:rPr>
          <w:rStyle w:val="11"/>
          <w:rFonts w:hint="eastAsia"/>
          <w:i/>
          <w:iCs/>
          <w:u w:val="none" w:color="auto"/>
        </w:rPr>
        <w:t>他们相信，他们已藉着享受主晚餐而尽了本分，因此万事大吉。</w:t>
      </w:r>
    </w:p>
    <w:p w14:paraId="4099658E">
      <w:pPr>
        <w:pStyle w:val="10"/>
        <w:rPr>
          <w:rStyle w:val="11"/>
          <w:rFonts w:hint="eastAsia"/>
          <w:i/>
          <w:iCs/>
          <w:u w:val="none" w:color="auto"/>
        </w:rPr>
      </w:pPr>
    </w:p>
    <w:p w14:paraId="28828BA2">
      <w:pPr>
        <w:pStyle w:val="10"/>
        <w:rPr>
          <w:rStyle w:val="11"/>
          <w:rFonts w:hint="eastAsia"/>
          <w:i/>
          <w:iCs/>
          <w:u w:val="none" w:color="auto"/>
        </w:rPr>
      </w:pPr>
      <w:r>
        <w:rPr>
          <w:rStyle w:val="11"/>
          <w:rFonts w:hint="eastAsia"/>
          <w:i/>
          <w:iCs/>
          <w:u w:val="none" w:color="auto"/>
        </w:rPr>
        <w:t>If, however, they were to view their partaking as a means for spiritual growth, they would certainly also look for the fruit proceeding from the use of this means.</w:t>
      </w:r>
    </w:p>
    <w:p w14:paraId="169007C7">
      <w:pPr>
        <w:pStyle w:val="10"/>
        <w:rPr>
          <w:rStyle w:val="11"/>
          <w:rFonts w:hint="eastAsia"/>
          <w:i/>
          <w:iCs/>
          <w:u w:val="none" w:color="auto"/>
        </w:rPr>
      </w:pPr>
      <w:r>
        <w:rPr>
          <w:rStyle w:val="11"/>
          <w:rFonts w:hint="eastAsia"/>
          <w:i/>
          <w:iCs/>
          <w:u w:val="none" w:color="auto"/>
        </w:rPr>
        <w:t>然而，如果他们将领受视为属灵成长的途径，他们就必定也会寻求使用这途径所产生的果效。</w:t>
      </w:r>
    </w:p>
    <w:p w14:paraId="0006BE9A">
      <w:pPr>
        <w:pStyle w:val="10"/>
        <w:rPr>
          <w:rStyle w:val="11"/>
          <w:rFonts w:hint="eastAsia"/>
          <w:i/>
          <w:iCs/>
          <w:u w:val="none" w:color="auto"/>
        </w:rPr>
      </w:pPr>
    </w:p>
    <w:p w14:paraId="0CDFCEA7">
      <w:pPr>
        <w:pStyle w:val="10"/>
        <w:rPr>
          <w:rStyle w:val="11"/>
          <w:rFonts w:hint="eastAsia"/>
          <w:i/>
          <w:iCs/>
          <w:u w:val="none" w:color="auto"/>
        </w:rPr>
      </w:pPr>
      <w:r>
        <w:rPr>
          <w:rStyle w:val="11"/>
          <w:rFonts w:hint="eastAsia"/>
          <w:i/>
          <w:iCs/>
          <w:u w:val="none" w:color="auto"/>
        </w:rPr>
        <w:t>Christians, how remiss we are in this regard!</w:t>
      </w:r>
    </w:p>
    <w:p w14:paraId="7B65ABE3">
      <w:pPr>
        <w:pStyle w:val="10"/>
        <w:rPr>
          <w:rStyle w:val="11"/>
          <w:rFonts w:hint="eastAsia"/>
          <w:i/>
          <w:iCs/>
          <w:u w:val="none" w:color="auto"/>
        </w:rPr>
      </w:pPr>
      <w:r>
        <w:rPr>
          <w:rStyle w:val="11"/>
          <w:rFonts w:hint="eastAsia"/>
          <w:i/>
          <w:iCs/>
          <w:u w:val="none" w:color="auto"/>
        </w:rPr>
        <w:t>基督徒啊，我们在这方面是何等 remiss！</w:t>
      </w:r>
    </w:p>
    <w:p w14:paraId="013CFBAB">
      <w:pPr>
        <w:pStyle w:val="10"/>
        <w:rPr>
          <w:rStyle w:val="11"/>
          <w:rFonts w:hint="eastAsia"/>
          <w:i/>
          <w:iCs/>
          <w:u w:val="none" w:color="auto"/>
        </w:rPr>
      </w:pPr>
    </w:p>
    <w:p w14:paraId="02E29DAC">
      <w:pPr>
        <w:pStyle w:val="10"/>
        <w:rPr>
          <w:rStyle w:val="11"/>
          <w:rFonts w:hint="eastAsia"/>
          <w:i/>
          <w:iCs/>
          <w:u w:val="none" w:color="auto"/>
        </w:rPr>
      </w:pPr>
      <w:r>
        <w:rPr>
          <w:rStyle w:val="11"/>
          <w:rFonts w:hint="eastAsia"/>
          <w:i/>
          <w:iCs/>
          <w:u w:val="none" w:color="auto"/>
        </w:rPr>
        <w:t>How rarely it happens that, upon having partaken of the Lord’s Supper, we search our hearts regarding the effects and their outworking of the matter at hand.</w:t>
      </w:r>
    </w:p>
    <w:p w14:paraId="69171C32">
      <w:pPr>
        <w:pStyle w:val="10"/>
        <w:rPr>
          <w:rStyle w:val="11"/>
          <w:rFonts w:hint="eastAsia"/>
          <w:i/>
          <w:iCs/>
          <w:u w:val="none" w:color="auto"/>
        </w:rPr>
      </w:pPr>
      <w:r>
        <w:rPr>
          <w:rStyle w:val="11"/>
          <w:rFonts w:hint="eastAsia"/>
          <w:i/>
          <w:iCs/>
          <w:u w:val="none" w:color="auto"/>
        </w:rPr>
        <w:t>我们领受主晚餐后，很少省察我们的心，看这事在我们里面产生什么果效，如何彰显出来。</w:t>
      </w:r>
    </w:p>
    <w:p w14:paraId="55BE9BE1">
      <w:pPr>
        <w:pStyle w:val="10"/>
        <w:rPr>
          <w:rStyle w:val="11"/>
          <w:rFonts w:hint="eastAsia"/>
          <w:i/>
          <w:iCs/>
          <w:u w:val="none" w:color="auto"/>
        </w:rPr>
      </w:pPr>
    </w:p>
    <w:p w14:paraId="2EE78E31">
      <w:pPr>
        <w:pStyle w:val="10"/>
        <w:rPr>
          <w:rStyle w:val="11"/>
          <w:rFonts w:hint="eastAsia"/>
          <w:i/>
          <w:iCs/>
          <w:u w:val="none" w:color="auto"/>
        </w:rPr>
      </w:pPr>
      <w:r>
        <w:rPr>
          <w:rStyle w:val="11"/>
          <w:rFonts w:hint="eastAsia"/>
          <w:i/>
          <w:iCs/>
          <w:u w:val="none" w:color="auto"/>
        </w:rPr>
        <w:t>Is there anyone who makes a concerted effort to take personal inventory from time to time, and thus investigates whether the frequent partaking of the Lord’s Supper has yielded either spiritual improvement or decline (Mic. 7:7–8)?</w:t>
      </w:r>
    </w:p>
    <w:p w14:paraId="441ADE88">
      <w:pPr>
        <w:pStyle w:val="10"/>
        <w:rPr>
          <w:rStyle w:val="11"/>
          <w:rFonts w:hint="eastAsia"/>
          <w:i/>
          <w:iCs/>
          <w:u w:val="none" w:color="auto"/>
        </w:rPr>
      </w:pPr>
      <w:r>
        <w:rPr>
          <w:rStyle w:val="11"/>
          <w:rFonts w:hint="eastAsia"/>
          <w:i/>
          <w:iCs/>
          <w:u w:val="none" w:color="auto"/>
        </w:rPr>
        <w:t>有谁会不时地作一次彻底的个人盘点，从而查究频繁地领受主晚餐是带来了属灵的进步还是衰退呢？（弥 7:7-8）</w:t>
      </w:r>
    </w:p>
    <w:p w14:paraId="31A88A47">
      <w:pPr>
        <w:pStyle w:val="10"/>
        <w:rPr>
          <w:rStyle w:val="11"/>
          <w:rFonts w:hint="eastAsia"/>
          <w:i/>
          <w:iCs/>
          <w:u w:val="none" w:color="auto"/>
        </w:rPr>
      </w:pPr>
    </w:p>
    <w:p w14:paraId="6DC02084">
      <w:pPr>
        <w:pStyle w:val="10"/>
        <w:rPr>
          <w:rStyle w:val="11"/>
          <w:rFonts w:hint="eastAsia"/>
          <w:i/>
          <w:iCs/>
          <w:u w:val="none" w:color="auto"/>
        </w:rPr>
      </w:pPr>
      <w:r>
        <w:rPr>
          <w:rStyle w:val="11"/>
          <w:rFonts w:hint="eastAsia"/>
          <w:i/>
          <w:iCs/>
          <w:u w:val="none" w:color="auto"/>
        </w:rPr>
        <w:t>Who is troubled by the fact that he detects no improvement?</w:t>
      </w:r>
    </w:p>
    <w:p w14:paraId="443321D3">
      <w:pPr>
        <w:pStyle w:val="10"/>
        <w:rPr>
          <w:rStyle w:val="11"/>
          <w:rFonts w:hint="eastAsia"/>
          <w:i/>
          <w:iCs/>
          <w:u w:val="none" w:color="auto"/>
        </w:rPr>
      </w:pPr>
      <w:r>
        <w:rPr>
          <w:rStyle w:val="11"/>
          <w:rFonts w:hint="eastAsia"/>
          <w:i/>
          <w:iCs/>
          <w:u w:val="none" w:color="auto"/>
        </w:rPr>
        <w:t>谁会因察觉不到进步而烦恼呢？</w:t>
      </w:r>
    </w:p>
    <w:p w14:paraId="63B6EDCA">
      <w:pPr>
        <w:pStyle w:val="10"/>
        <w:rPr>
          <w:rStyle w:val="11"/>
          <w:rFonts w:hint="eastAsia"/>
          <w:i/>
          <w:iCs/>
          <w:u w:val="none" w:color="auto"/>
        </w:rPr>
      </w:pPr>
    </w:p>
    <w:p w14:paraId="7FEF8574">
      <w:pPr>
        <w:pStyle w:val="10"/>
        <w:rPr>
          <w:rStyle w:val="11"/>
          <w:rFonts w:hint="eastAsia"/>
          <w:i/>
          <w:iCs/>
          <w:u w:val="none" w:color="auto"/>
        </w:rPr>
      </w:pPr>
      <w:r>
        <w:rPr>
          <w:rStyle w:val="11"/>
          <w:rFonts w:hint="eastAsia"/>
          <w:i/>
          <w:iCs/>
          <w:u w:val="none" w:color="auto"/>
        </w:rPr>
        <w:t>Or, who glorifies God when he perceives that he has benefited from the same?</w:t>
      </w:r>
    </w:p>
    <w:p w14:paraId="6AC3A9C1">
      <w:pPr>
        <w:pStyle w:val="10"/>
        <w:rPr>
          <w:rStyle w:val="11"/>
          <w:rFonts w:hint="eastAsia"/>
          <w:i/>
          <w:iCs/>
          <w:u w:val="none" w:color="auto"/>
        </w:rPr>
      </w:pPr>
      <w:r>
        <w:rPr>
          <w:rStyle w:val="11"/>
          <w:rFonts w:hint="eastAsia"/>
          <w:i/>
          <w:iCs/>
          <w:u w:val="none" w:color="auto"/>
        </w:rPr>
        <w:t>或者，当他察觉自己从中得益时，谁会荣耀上帝呢？</w:t>
      </w:r>
    </w:p>
    <w:p w14:paraId="1E8F0398">
      <w:pPr>
        <w:pStyle w:val="10"/>
        <w:rPr>
          <w:rStyle w:val="11"/>
          <w:rFonts w:hint="eastAsia"/>
          <w:i/>
          <w:iCs/>
          <w:u w:val="none" w:color="auto"/>
        </w:rPr>
      </w:pPr>
    </w:p>
    <w:p w14:paraId="2860B213">
      <w:pPr>
        <w:pStyle w:val="10"/>
        <w:rPr>
          <w:rStyle w:val="11"/>
          <w:rFonts w:hint="eastAsia"/>
          <w:i/>
          <w:iCs/>
          <w:u w:val="none" w:color="auto"/>
        </w:rPr>
      </w:pPr>
      <w:r>
        <w:rPr>
          <w:rStyle w:val="11"/>
          <w:rFonts w:hint="eastAsia"/>
          <w:i/>
          <w:iCs/>
          <w:u w:val="none" w:color="auto"/>
        </w:rPr>
        <w:t>Truly, even the best among the godly must be ashamed that they never have truly understood this proposition or that they all too frequently have been negligent.</w:t>
      </w:r>
    </w:p>
    <w:p w14:paraId="70C3FDE6">
      <w:pPr>
        <w:pStyle w:val="10"/>
        <w:rPr>
          <w:rStyle w:val="11"/>
          <w:rFonts w:hint="eastAsia"/>
          <w:i/>
          <w:iCs/>
          <w:u w:val="none" w:color="auto"/>
        </w:rPr>
      </w:pPr>
      <w:r>
        <w:rPr>
          <w:rStyle w:val="11"/>
          <w:rFonts w:hint="eastAsia"/>
          <w:i/>
          <w:iCs/>
          <w:u w:val="none" w:color="auto"/>
        </w:rPr>
        <w:t>诚然，即使是敬虔人中最好的人，也必为自己从未真正理解这条命题或常常疏忽而羞愧。</w:t>
      </w:r>
    </w:p>
    <w:p w14:paraId="1E666F8C">
      <w:pPr>
        <w:pStyle w:val="10"/>
        <w:rPr>
          <w:rStyle w:val="11"/>
          <w:rFonts w:hint="eastAsia"/>
          <w:i/>
          <w:iCs/>
          <w:u w:val="none" w:color="auto"/>
        </w:rPr>
      </w:pPr>
    </w:p>
    <w:p w14:paraId="5A84D00C">
      <w:pPr>
        <w:pStyle w:val="10"/>
        <w:rPr>
          <w:rStyle w:val="11"/>
          <w:rFonts w:hint="eastAsia"/>
          <w:i/>
          <w:iCs/>
          <w:u w:val="none" w:color="auto"/>
        </w:rPr>
      </w:pPr>
      <w:r>
        <w:rPr>
          <w:rStyle w:val="11"/>
          <w:rFonts w:hint="eastAsia"/>
          <w:i/>
          <w:iCs/>
          <w:u w:val="none" w:color="auto"/>
        </w:rPr>
        <w:t>Who would plant a vineyard without investigating the fruit it produces?</w:t>
      </w:r>
    </w:p>
    <w:p w14:paraId="0427B061">
      <w:pPr>
        <w:pStyle w:val="10"/>
        <w:rPr>
          <w:rStyle w:val="11"/>
          <w:rFonts w:hint="eastAsia"/>
          <w:i/>
          <w:iCs/>
          <w:u w:val="none" w:color="auto"/>
        </w:rPr>
      </w:pPr>
      <w:r>
        <w:rPr>
          <w:rStyle w:val="11"/>
          <w:rFonts w:hint="eastAsia"/>
          <w:i/>
          <w:iCs/>
          <w:u w:val="none" w:color="auto"/>
        </w:rPr>
        <w:t>谁会栽种葡萄园而不察验其所结的果子呢？</w:t>
      </w:r>
    </w:p>
    <w:p w14:paraId="01158132">
      <w:pPr>
        <w:pStyle w:val="10"/>
        <w:rPr>
          <w:rStyle w:val="11"/>
          <w:rFonts w:hint="eastAsia"/>
          <w:i/>
          <w:iCs/>
          <w:u w:val="none" w:color="auto"/>
        </w:rPr>
      </w:pPr>
    </w:p>
    <w:p w14:paraId="335E1FD1">
      <w:pPr>
        <w:pStyle w:val="10"/>
        <w:rPr>
          <w:rStyle w:val="11"/>
          <w:rFonts w:hint="eastAsia"/>
          <w:i/>
          <w:iCs/>
          <w:u w:val="none" w:color="auto"/>
        </w:rPr>
      </w:pPr>
      <w:r>
        <w:rPr>
          <w:rStyle w:val="11"/>
          <w:rFonts w:hint="eastAsia"/>
          <w:i/>
          <w:iCs/>
          <w:u w:val="none" w:color="auto"/>
        </w:rPr>
        <w:t>Who would take medication without observing its effect?</w:t>
      </w:r>
    </w:p>
    <w:p w14:paraId="0EC3DEB2">
      <w:pPr>
        <w:pStyle w:val="10"/>
        <w:rPr>
          <w:rStyle w:val="11"/>
          <w:rFonts w:hint="eastAsia"/>
          <w:i/>
          <w:iCs/>
          <w:u w:val="none" w:color="auto"/>
        </w:rPr>
      </w:pPr>
      <w:r>
        <w:rPr>
          <w:rStyle w:val="11"/>
          <w:rFonts w:hint="eastAsia"/>
          <w:i/>
          <w:iCs/>
          <w:u w:val="none" w:color="auto"/>
        </w:rPr>
        <w:t>谁会服药而不观察其药效呢？</w:t>
      </w:r>
    </w:p>
    <w:p w14:paraId="1D1C28A1">
      <w:pPr>
        <w:pStyle w:val="10"/>
        <w:rPr>
          <w:rStyle w:val="11"/>
          <w:rFonts w:hint="eastAsia"/>
          <w:i/>
          <w:iCs/>
          <w:u w:val="none" w:color="auto"/>
        </w:rPr>
      </w:pPr>
    </w:p>
    <w:p w14:paraId="022A9AA8">
      <w:pPr>
        <w:pStyle w:val="10"/>
        <w:rPr>
          <w:rStyle w:val="11"/>
          <w:rFonts w:hint="eastAsia"/>
          <w:i/>
          <w:iCs/>
          <w:u w:val="none" w:color="auto"/>
        </w:rPr>
      </w:pPr>
      <w:r>
        <w:rPr>
          <w:rStyle w:val="11"/>
          <w:rFonts w:hint="eastAsia"/>
          <w:i/>
          <w:iCs/>
          <w:u w:val="none" w:color="auto"/>
        </w:rPr>
        <w:t>Who would use a means unto sanctification, which the Lord’s Supper is, without discerning the benefits derived from it?</w:t>
      </w:r>
    </w:p>
    <w:p w14:paraId="70AB29CE">
      <w:pPr>
        <w:pStyle w:val="10"/>
        <w:rPr>
          <w:rStyle w:val="11"/>
          <w:rFonts w:hint="eastAsia"/>
          <w:i/>
          <w:iCs/>
          <w:u w:val="none" w:color="auto"/>
        </w:rPr>
      </w:pPr>
      <w:r>
        <w:rPr>
          <w:rStyle w:val="11"/>
          <w:rFonts w:hint="eastAsia"/>
          <w:i/>
          <w:iCs/>
          <w:u w:val="none" w:color="auto"/>
        </w:rPr>
        <w:t>谁会使用一个成圣的途径，主晚餐就是，而不辨别从中获得的益处呢？</w:t>
      </w:r>
    </w:p>
    <w:p w14:paraId="6A869ABB">
      <w:pPr>
        <w:pStyle w:val="10"/>
        <w:rPr>
          <w:rStyle w:val="11"/>
          <w:rFonts w:hint="eastAsia"/>
          <w:i/>
          <w:iCs/>
          <w:u w:val="none" w:color="auto"/>
        </w:rPr>
      </w:pPr>
    </w:p>
    <w:p w14:paraId="741DDD08">
      <w:pPr>
        <w:pStyle w:val="10"/>
        <w:rPr>
          <w:rStyle w:val="11"/>
          <w:rFonts w:hint="eastAsia"/>
          <w:i/>
          <w:iCs/>
          <w:u w:val="none" w:color="auto"/>
        </w:rPr>
      </w:pPr>
      <w:r>
        <w:rPr>
          <w:rStyle w:val="11"/>
          <w:rFonts w:hint="eastAsia"/>
          <w:i/>
          <w:iCs/>
          <w:u w:val="none" w:color="auto"/>
        </w:rPr>
        <w:t>Proposition #2: The Lord’s Supper is an excellent, glorious, and heavenly matter, as we have previously demonstrated.</w:t>
      </w:r>
    </w:p>
    <w:p w14:paraId="5DF956D7">
      <w:pPr>
        <w:pStyle w:val="10"/>
        <w:rPr>
          <w:rStyle w:val="11"/>
          <w:rFonts w:hint="eastAsia"/>
          <w:i/>
          <w:iCs/>
          <w:u w:val="none" w:color="auto"/>
        </w:rPr>
      </w:pPr>
      <w:r>
        <w:rPr>
          <w:rStyle w:val="11"/>
          <w:rFonts w:hint="eastAsia"/>
          <w:i/>
          <w:iCs/>
          <w:u w:val="none" w:color="auto"/>
        </w:rPr>
        <w:t>命题2：主晚餐是一件卓越、荣耀、属天的事，正如我们前面所证明的。</w:t>
      </w:r>
    </w:p>
    <w:p w14:paraId="2BF24594">
      <w:pPr>
        <w:pStyle w:val="10"/>
        <w:rPr>
          <w:rStyle w:val="11"/>
          <w:rFonts w:hint="eastAsia"/>
          <w:i/>
          <w:iCs/>
          <w:u w:val="none" w:color="auto"/>
        </w:rPr>
      </w:pPr>
    </w:p>
    <w:p w14:paraId="5668A41A">
      <w:pPr>
        <w:pStyle w:val="10"/>
        <w:rPr>
          <w:rStyle w:val="11"/>
          <w:rFonts w:hint="eastAsia"/>
          <w:i/>
          <w:iCs/>
          <w:u w:val="none" w:color="auto"/>
        </w:rPr>
      </w:pPr>
      <w:r>
        <w:rPr>
          <w:rStyle w:val="11"/>
          <w:rFonts w:hint="eastAsia"/>
          <w:i/>
          <w:iCs/>
          <w:u w:val="none" w:color="auto"/>
        </w:rPr>
        <w:t>Its author is heavenly; the matter symbolized is heavenly; the partakers are heavenly; the promises are heavenly; and the fruits are heavenly.</w:t>
      </w:r>
    </w:p>
    <w:p w14:paraId="41BA5129">
      <w:pPr>
        <w:pStyle w:val="10"/>
        <w:rPr>
          <w:rStyle w:val="11"/>
          <w:rFonts w:hint="eastAsia"/>
          <w:i/>
          <w:iCs/>
          <w:u w:val="none" w:color="auto"/>
        </w:rPr>
      </w:pPr>
      <w:r>
        <w:rPr>
          <w:rStyle w:val="11"/>
          <w:rFonts w:hint="eastAsia"/>
          <w:i/>
          <w:iCs/>
          <w:u w:val="none" w:color="auto"/>
        </w:rPr>
        <w:t>它的设立者是属天的；所象征的事是属天的；领受者是属天的；应许是属天的；果子是属天的。</w:t>
      </w:r>
    </w:p>
    <w:p w14:paraId="733E4710">
      <w:pPr>
        <w:pStyle w:val="10"/>
        <w:rPr>
          <w:rStyle w:val="11"/>
          <w:rFonts w:hint="eastAsia"/>
          <w:i/>
          <w:iCs/>
          <w:u w:val="none" w:color="auto"/>
        </w:rPr>
      </w:pPr>
    </w:p>
    <w:p w14:paraId="05624F6E">
      <w:pPr>
        <w:pStyle w:val="10"/>
        <w:rPr>
          <w:rStyle w:val="11"/>
          <w:rFonts w:hint="eastAsia"/>
          <w:i/>
          <w:iCs/>
          <w:u w:val="none" w:color="auto"/>
        </w:rPr>
      </w:pPr>
      <w:r>
        <w:rPr>
          <w:rStyle w:val="11"/>
          <w:rFonts w:hint="eastAsia"/>
          <w:i/>
          <w:iCs/>
          <w:u w:val="none" w:color="auto"/>
        </w:rPr>
        <w:t>Yes, everything is heavenly!</w:t>
      </w:r>
    </w:p>
    <w:p w14:paraId="5559B498">
      <w:pPr>
        <w:pStyle w:val="10"/>
        <w:rPr>
          <w:rStyle w:val="11"/>
          <w:rFonts w:hint="eastAsia"/>
          <w:i/>
          <w:iCs/>
          <w:u w:val="none" w:color="auto"/>
        </w:rPr>
      </w:pPr>
      <w:r>
        <w:rPr>
          <w:rStyle w:val="11"/>
          <w:rFonts w:hint="eastAsia"/>
          <w:i/>
          <w:iCs/>
          <w:u w:val="none" w:color="auto"/>
        </w:rPr>
        <w:t>是的，一切都是属天的！</w:t>
      </w:r>
    </w:p>
    <w:p w14:paraId="3B1B7B3C">
      <w:pPr>
        <w:pStyle w:val="10"/>
        <w:rPr>
          <w:rStyle w:val="11"/>
          <w:rFonts w:hint="eastAsia"/>
          <w:i/>
          <w:iCs/>
          <w:u w:val="none" w:color="auto"/>
        </w:rPr>
      </w:pPr>
    </w:p>
    <w:p w14:paraId="6D22D9B3">
      <w:pPr>
        <w:pStyle w:val="10"/>
        <w:rPr>
          <w:rStyle w:val="11"/>
          <w:rFonts w:hint="eastAsia"/>
          <w:i/>
          <w:iCs/>
          <w:u w:val="none" w:color="auto"/>
        </w:rPr>
      </w:pPr>
      <w:r>
        <w:rPr>
          <w:rStyle w:val="11"/>
          <w:rFonts w:hint="eastAsia"/>
          <w:i/>
          <w:iCs/>
          <w:u w:val="none" w:color="auto"/>
        </w:rPr>
        <w:t>Therefore, they err grievously</w:t>
      </w:r>
    </w:p>
    <w:p w14:paraId="25845EBE">
      <w:pPr>
        <w:pStyle w:val="10"/>
        <w:rPr>
          <w:rStyle w:val="11"/>
          <w:rFonts w:hint="eastAsia"/>
          <w:i/>
          <w:iCs/>
          <w:u w:val="none" w:color="auto"/>
        </w:rPr>
      </w:pPr>
      <w:r>
        <w:rPr>
          <w:rStyle w:val="11"/>
          <w:rFonts w:hint="eastAsia"/>
          <w:i/>
          <w:iCs/>
          <w:u w:val="none" w:color="auto"/>
        </w:rPr>
        <w:t>因此，他们严重地错了</w:t>
      </w:r>
    </w:p>
    <w:p w14:paraId="23188CBB">
      <w:pPr>
        <w:pStyle w:val="10"/>
        <w:rPr>
          <w:rStyle w:val="11"/>
          <w:rFonts w:hint="eastAsia"/>
          <w:i/>
          <w:iCs/>
          <w:u w:val="none" w:color="auto"/>
        </w:rPr>
      </w:pPr>
    </w:p>
    <w:p w14:paraId="3FC5E2BF">
      <w:pPr>
        <w:pStyle w:val="10"/>
        <w:rPr>
          <w:rStyle w:val="11"/>
          <w:rFonts w:hint="eastAsia"/>
          <w:i/>
          <w:iCs/>
          <w:u w:val="none" w:color="auto"/>
        </w:rPr>
      </w:pPr>
      <w:r>
        <w:rPr>
          <w:rStyle w:val="11"/>
          <w:rFonts w:hint="eastAsia"/>
          <w:i/>
          <w:iCs/>
          <w:u w:val="none" w:color="auto"/>
        </w:rPr>
        <w:t>1. who greatly minimize this supper; who readily neglect its use; and who often abstain for the least defilement from the world, for the slightest obstacle, for an unpleasant encounter, or even for uttering harsh words.</w:t>
      </w:r>
    </w:p>
    <w:p w14:paraId="548939C2">
      <w:pPr>
        <w:pStyle w:val="10"/>
        <w:rPr>
          <w:rStyle w:val="11"/>
          <w:rFonts w:hint="eastAsia"/>
          <w:i/>
          <w:iCs/>
          <w:u w:val="none" w:color="auto"/>
        </w:rPr>
      </w:pPr>
      <w:r>
        <w:rPr>
          <w:rStyle w:val="11"/>
          <w:rFonts w:hint="eastAsia"/>
          <w:i/>
          <w:iCs/>
          <w:u w:val="none" w:color="auto"/>
        </w:rPr>
        <w:t>1. 那些大大轻视这晚餐的人；那些轻易忽略其使用的人；以及那些常常因着世界最小的玷污、最小的拦阻、一次不愉快的遭遇、甚至说出严厉的话而弃绝它的人。</w:t>
      </w:r>
    </w:p>
    <w:p w14:paraId="4D8FBB4E">
      <w:pPr>
        <w:pStyle w:val="10"/>
        <w:rPr>
          <w:rStyle w:val="11"/>
          <w:rFonts w:hint="eastAsia"/>
          <w:i/>
          <w:iCs/>
          <w:u w:val="none" w:color="auto"/>
        </w:rPr>
      </w:pPr>
    </w:p>
    <w:p w14:paraId="798E1295">
      <w:pPr>
        <w:pStyle w:val="10"/>
        <w:rPr>
          <w:rStyle w:val="11"/>
          <w:rFonts w:hint="eastAsia"/>
          <w:i/>
          <w:iCs/>
          <w:u w:val="none" w:color="auto"/>
        </w:rPr>
      </w:pPr>
      <w:r>
        <w:rPr>
          <w:rStyle w:val="11"/>
          <w:rFonts w:hint="eastAsia"/>
          <w:i/>
          <w:iCs/>
          <w:u w:val="none" w:color="auto"/>
        </w:rPr>
        <w:t>Such persons are truly blind and have never correctly understood what a glorious work it is to partake.</w:t>
      </w:r>
    </w:p>
    <w:p w14:paraId="4C65055F">
      <w:pPr>
        <w:pStyle w:val="10"/>
        <w:rPr>
          <w:rStyle w:val="11"/>
          <w:rFonts w:hint="eastAsia"/>
          <w:i/>
          <w:iCs/>
          <w:u w:val="none" w:color="auto"/>
        </w:rPr>
      </w:pPr>
      <w:r>
        <w:rPr>
          <w:rStyle w:val="11"/>
          <w:rFonts w:hint="eastAsia"/>
          <w:i/>
          <w:iCs/>
          <w:u w:val="none" w:color="auto"/>
        </w:rPr>
        <w:t>这样的人实在是瞎眼的，从未正确地理解过领受是何等荣耀的事。</w:t>
      </w:r>
    </w:p>
    <w:p w14:paraId="700B7E48">
      <w:pPr>
        <w:pStyle w:val="10"/>
        <w:rPr>
          <w:rStyle w:val="11"/>
          <w:rFonts w:hint="eastAsia"/>
          <w:i/>
          <w:iCs/>
          <w:u w:val="none" w:color="auto"/>
        </w:rPr>
      </w:pPr>
    </w:p>
    <w:p w14:paraId="0B62757E">
      <w:pPr>
        <w:pStyle w:val="10"/>
        <w:rPr>
          <w:rStyle w:val="11"/>
          <w:rFonts w:hint="eastAsia"/>
          <w:i/>
          <w:iCs/>
          <w:u w:val="none" w:color="auto"/>
        </w:rPr>
      </w:pPr>
      <w:r>
        <w:rPr>
          <w:rStyle w:val="11"/>
          <w:rFonts w:hint="eastAsia"/>
          <w:i/>
          <w:iCs/>
          <w:u w:val="none" w:color="auto"/>
        </w:rPr>
        <w:t>They are ignorant of God’s gift and do not know what it means to eat with God—yes, even to feed upon God Himself, and to receive Him in the heart by faith.</w:t>
      </w:r>
    </w:p>
    <w:p w14:paraId="5E2B0631">
      <w:pPr>
        <w:pStyle w:val="10"/>
        <w:rPr>
          <w:rStyle w:val="11"/>
          <w:rFonts w:hint="eastAsia"/>
          <w:i/>
          <w:iCs/>
          <w:u w:val="none" w:color="auto"/>
        </w:rPr>
      </w:pPr>
      <w:r>
        <w:rPr>
          <w:rStyle w:val="11"/>
          <w:rFonts w:hint="eastAsia"/>
          <w:i/>
          <w:iCs/>
          <w:u w:val="none" w:color="auto"/>
        </w:rPr>
        <w:t>他们不晓得上帝的恩赐，也不知道与上帝同吃——是的，甚至以神自己为粮，凭信心将祂接到心里是什么意思。</w:t>
      </w:r>
    </w:p>
    <w:p w14:paraId="18DD24E9">
      <w:pPr>
        <w:pStyle w:val="10"/>
        <w:rPr>
          <w:rStyle w:val="11"/>
          <w:rFonts w:hint="eastAsia"/>
          <w:i/>
          <w:iCs/>
          <w:u w:val="none" w:color="auto"/>
        </w:rPr>
      </w:pPr>
    </w:p>
    <w:p w14:paraId="11F3FAC2">
      <w:pPr>
        <w:pStyle w:val="10"/>
        <w:rPr>
          <w:rStyle w:val="11"/>
          <w:rFonts w:hint="eastAsia"/>
          <w:i/>
          <w:iCs/>
          <w:u w:val="none" w:color="auto"/>
        </w:rPr>
      </w:pPr>
      <w:r>
        <w:rPr>
          <w:rStyle w:val="11"/>
          <w:rFonts w:hint="eastAsia"/>
          <w:i/>
          <w:iCs/>
          <w:u w:val="none" w:color="auto"/>
        </w:rPr>
        <w:t>If they had but eyes to see and hearts to understand this gift, they would rather incline toward refraining from eating, drinking, sleeping, and all the pleasures of the world than, upon having been invited to this plentiful meal, to abstain or to use frivolous excuses for not partaking without there being any urgent reason to do so.</w:t>
      </w:r>
    </w:p>
    <w:p w14:paraId="78661BF6">
      <w:pPr>
        <w:pStyle w:val="10"/>
        <w:rPr>
          <w:rStyle w:val="11"/>
          <w:rFonts w:hint="eastAsia"/>
          <w:i/>
          <w:iCs/>
          <w:u w:val="none" w:color="auto"/>
        </w:rPr>
      </w:pPr>
      <w:r>
        <w:rPr>
          <w:rStyle w:val="11"/>
          <w:rFonts w:hint="eastAsia"/>
          <w:i/>
          <w:iCs/>
          <w:u w:val="none" w:color="auto"/>
        </w:rPr>
        <w:t>如果他们有眼睛能看，有心能明白这恩赐，他们宁愿倾向于戒绝吃、喝、睡和世上一切的享乐，也不愿在被邀请赴这丰盛的筵席后，在没有任何紧急理由的情况下，弃绝或用轻浮的借口不领受。</w:t>
      </w:r>
    </w:p>
    <w:p w14:paraId="57CCE540">
      <w:pPr>
        <w:pStyle w:val="10"/>
        <w:rPr>
          <w:rStyle w:val="11"/>
          <w:rFonts w:hint="eastAsia"/>
          <w:i/>
          <w:iCs/>
          <w:u w:val="none" w:color="auto"/>
        </w:rPr>
      </w:pPr>
    </w:p>
    <w:p w14:paraId="30CDAECD">
      <w:pPr>
        <w:pStyle w:val="10"/>
        <w:rPr>
          <w:rStyle w:val="11"/>
          <w:rFonts w:hint="eastAsia"/>
          <w:i/>
          <w:iCs/>
          <w:u w:val="none" w:color="auto"/>
        </w:rPr>
      </w:pPr>
      <w:r>
        <w:rPr>
          <w:rStyle w:val="11"/>
          <w:rFonts w:hint="eastAsia"/>
          <w:i/>
          <w:iCs/>
          <w:u w:val="none" w:color="auto"/>
        </w:rPr>
        <w:t>O perverted man of this world!</w:t>
      </w:r>
    </w:p>
    <w:p w14:paraId="77E0B945">
      <w:pPr>
        <w:pStyle w:val="10"/>
        <w:rPr>
          <w:rStyle w:val="11"/>
          <w:rFonts w:hint="eastAsia"/>
          <w:i/>
          <w:iCs/>
          <w:u w:val="none" w:color="auto"/>
        </w:rPr>
      </w:pPr>
      <w:r>
        <w:rPr>
          <w:rStyle w:val="11"/>
          <w:rFonts w:hint="eastAsia"/>
          <w:i/>
          <w:iCs/>
          <w:u w:val="none" w:color="auto"/>
        </w:rPr>
        <w:t>哦，这世上败坏的人！</w:t>
      </w:r>
    </w:p>
    <w:p w14:paraId="15037F66">
      <w:pPr>
        <w:pStyle w:val="10"/>
        <w:rPr>
          <w:rStyle w:val="11"/>
          <w:rFonts w:hint="eastAsia"/>
          <w:i/>
          <w:iCs/>
          <w:u w:val="none" w:color="auto"/>
        </w:rPr>
      </w:pPr>
    </w:p>
    <w:p w14:paraId="5D420A33">
      <w:pPr>
        <w:pStyle w:val="10"/>
        <w:rPr>
          <w:rStyle w:val="11"/>
          <w:rFonts w:hint="eastAsia"/>
          <w:i/>
          <w:iCs/>
          <w:u w:val="none" w:color="auto"/>
        </w:rPr>
      </w:pPr>
      <w:r>
        <w:rPr>
          <w:rStyle w:val="11"/>
          <w:rFonts w:hint="eastAsia"/>
          <w:i/>
          <w:iCs/>
          <w:u w:val="none" w:color="auto"/>
        </w:rPr>
        <w:t>If Satan holds before you some dust of the earth, a shadow of insignificant human honor, and a handful of foolish and numbing pleasures, you eagerly yearn for this and seize upon this without anyone being able to stop you.</w:t>
      </w:r>
    </w:p>
    <w:p w14:paraId="78A84191">
      <w:pPr>
        <w:pStyle w:val="10"/>
        <w:rPr>
          <w:rStyle w:val="11"/>
          <w:rFonts w:hint="eastAsia"/>
          <w:i/>
          <w:iCs/>
          <w:u w:val="none" w:color="auto"/>
        </w:rPr>
      </w:pPr>
      <w:r>
        <w:rPr>
          <w:rStyle w:val="11"/>
          <w:rFonts w:hint="eastAsia"/>
          <w:i/>
          <w:iCs/>
          <w:u w:val="none" w:color="auto"/>
        </w:rPr>
        <w:t>如果撒旦在你面前摆上一些地上的尘土、一丝微不足道的人的荣耀，以及一把愚蠢麻木的享乐，你便热切地渴望它，抓住它，无人能阻挡。</w:t>
      </w:r>
    </w:p>
    <w:p w14:paraId="78C32639">
      <w:pPr>
        <w:pStyle w:val="10"/>
        <w:rPr>
          <w:rStyle w:val="11"/>
          <w:rFonts w:hint="eastAsia"/>
          <w:i/>
          <w:iCs/>
          <w:u w:val="none" w:color="auto"/>
        </w:rPr>
      </w:pPr>
    </w:p>
    <w:p w14:paraId="336AA76E">
      <w:pPr>
        <w:pStyle w:val="10"/>
        <w:rPr>
          <w:rStyle w:val="11"/>
          <w:rFonts w:hint="eastAsia"/>
          <w:i/>
          <w:iCs/>
          <w:u w:val="none" w:color="auto"/>
        </w:rPr>
      </w:pPr>
      <w:r>
        <w:rPr>
          <w:rStyle w:val="11"/>
          <w:rFonts w:hint="eastAsia"/>
          <w:i/>
          <w:iCs/>
          <w:u w:val="none" w:color="auto"/>
        </w:rPr>
        <w:t>However, when God invites and calls you—yes, when He beseeches you to come to His table and to be His guest—so that by the use of these holy signs and seals you will receive the most enduring benefits, what else could then be more necessary and profitable than this?</w:t>
      </w:r>
    </w:p>
    <w:p w14:paraId="5A597F88">
      <w:pPr>
        <w:pStyle w:val="10"/>
        <w:rPr>
          <w:rStyle w:val="11"/>
          <w:rFonts w:hint="eastAsia"/>
          <w:i/>
          <w:iCs/>
          <w:u w:val="none" w:color="auto"/>
        </w:rPr>
      </w:pPr>
      <w:r>
        <w:rPr>
          <w:rStyle w:val="11"/>
          <w:rFonts w:hint="eastAsia"/>
          <w:i/>
          <w:iCs/>
          <w:u w:val="none" w:color="auto"/>
        </w:rPr>
        <w:t>然而，当上帝邀请你、呼召你——是的，当祂恳求你到祂的桌前作祂的客——以便你藉着使用这些圣洁的记号和印记，领受最持久的福益时，还有什么比这更必要、更有益的呢？</w:t>
      </w:r>
    </w:p>
    <w:p w14:paraId="3911A42C">
      <w:pPr>
        <w:pStyle w:val="10"/>
        <w:rPr>
          <w:rStyle w:val="11"/>
          <w:rFonts w:hint="eastAsia"/>
          <w:i/>
          <w:iCs/>
          <w:u w:val="none" w:color="auto"/>
        </w:rPr>
      </w:pPr>
    </w:p>
    <w:p w14:paraId="5ED1C3C6">
      <w:pPr>
        <w:pStyle w:val="10"/>
        <w:rPr>
          <w:rStyle w:val="11"/>
          <w:rFonts w:hint="eastAsia"/>
          <w:i/>
          <w:iCs/>
          <w:u w:val="none" w:color="auto"/>
        </w:rPr>
      </w:pPr>
      <w:r>
        <w:rPr>
          <w:rStyle w:val="11"/>
          <w:rFonts w:hint="eastAsia"/>
          <w:i/>
          <w:iCs/>
          <w:u w:val="none" w:color="auto"/>
        </w:rPr>
        <w:t>Oh, Lord, deliver us from such a world of foolishness!</w:t>
      </w:r>
    </w:p>
    <w:p w14:paraId="7978869D">
      <w:pPr>
        <w:pStyle w:val="10"/>
        <w:rPr>
          <w:rStyle w:val="11"/>
          <w:rFonts w:hint="eastAsia"/>
          <w:i/>
          <w:iCs/>
          <w:u w:val="none" w:color="auto"/>
        </w:rPr>
      </w:pPr>
      <w:r>
        <w:rPr>
          <w:rStyle w:val="11"/>
          <w:rFonts w:hint="eastAsia"/>
          <w:i/>
          <w:iCs/>
          <w:u w:val="none" w:color="auto"/>
        </w:rPr>
        <w:t>哦，主啊，救我们脱离这样一个愚昧的世界！</w:t>
      </w:r>
    </w:p>
    <w:p w14:paraId="24C0E47F">
      <w:pPr>
        <w:pStyle w:val="10"/>
        <w:rPr>
          <w:rStyle w:val="11"/>
          <w:rFonts w:hint="eastAsia"/>
          <w:i/>
          <w:iCs/>
          <w:u w:val="none" w:color="auto"/>
        </w:rPr>
      </w:pPr>
    </w:p>
    <w:p w14:paraId="312EF0C7">
      <w:pPr>
        <w:pStyle w:val="10"/>
        <w:rPr>
          <w:rStyle w:val="11"/>
          <w:rFonts w:hint="eastAsia"/>
          <w:i/>
          <w:iCs/>
          <w:u w:val="none" w:color="auto"/>
        </w:rPr>
      </w:pPr>
      <w:r>
        <w:rPr>
          <w:rStyle w:val="11"/>
          <w:rFonts w:hint="eastAsia"/>
          <w:i/>
          <w:iCs/>
          <w:u w:val="none" w:color="auto"/>
        </w:rPr>
        <w:t>2. who are so ungrateful for such heavenly grace.</w:t>
      </w:r>
    </w:p>
    <w:p w14:paraId="052087B6">
      <w:pPr>
        <w:pStyle w:val="10"/>
        <w:rPr>
          <w:rStyle w:val="11"/>
          <w:rFonts w:hint="eastAsia"/>
          <w:i/>
          <w:iCs/>
          <w:u w:val="none" w:color="auto"/>
        </w:rPr>
      </w:pPr>
      <w:r>
        <w:rPr>
          <w:rStyle w:val="11"/>
          <w:rFonts w:hint="eastAsia"/>
          <w:i/>
          <w:iCs/>
          <w:u w:val="none" w:color="auto"/>
        </w:rPr>
        <w:t>2. 那些对如此属天的恩典如此忘恩负义的人。</w:t>
      </w:r>
    </w:p>
    <w:p w14:paraId="77F691F8">
      <w:pPr>
        <w:pStyle w:val="10"/>
        <w:rPr>
          <w:rStyle w:val="11"/>
          <w:rFonts w:hint="eastAsia"/>
          <w:i/>
          <w:iCs/>
          <w:u w:val="none" w:color="auto"/>
        </w:rPr>
      </w:pPr>
    </w:p>
    <w:p w14:paraId="4E4F5791">
      <w:pPr>
        <w:pStyle w:val="10"/>
        <w:rPr>
          <w:rStyle w:val="11"/>
          <w:rFonts w:hint="eastAsia"/>
          <w:i/>
          <w:iCs/>
          <w:u w:val="none" w:color="auto"/>
        </w:rPr>
      </w:pPr>
      <w:r>
        <w:rPr>
          <w:rStyle w:val="11"/>
          <w:rFonts w:hint="eastAsia"/>
          <w:i/>
          <w:iCs/>
          <w:u w:val="none" w:color="auto"/>
        </w:rPr>
        <w:t>Oh, children of God, this also reveals your ignorance of the glorious substance you may enjoy when you partake of the Lord’s Supper.</w:t>
      </w:r>
    </w:p>
    <w:p w14:paraId="2854E9BD">
      <w:pPr>
        <w:pStyle w:val="10"/>
        <w:rPr>
          <w:rStyle w:val="11"/>
          <w:rFonts w:hint="eastAsia"/>
          <w:i/>
          <w:iCs/>
          <w:u w:val="none" w:color="auto"/>
        </w:rPr>
      </w:pPr>
      <w:r>
        <w:rPr>
          <w:rStyle w:val="11"/>
          <w:rFonts w:hint="eastAsia"/>
          <w:i/>
          <w:iCs/>
          <w:u w:val="none" w:color="auto"/>
        </w:rPr>
        <w:t>哦，上帝的儿女们，这也显明了你们对领受主晚餐时所能享受的荣耀实体的无知。</w:t>
      </w:r>
    </w:p>
    <w:p w14:paraId="4FA2973A">
      <w:pPr>
        <w:pStyle w:val="10"/>
        <w:rPr>
          <w:rStyle w:val="11"/>
          <w:rFonts w:hint="eastAsia"/>
          <w:i/>
          <w:iCs/>
          <w:u w:val="none" w:color="auto"/>
        </w:rPr>
      </w:pPr>
    </w:p>
    <w:p w14:paraId="029D387D">
      <w:pPr>
        <w:pStyle w:val="10"/>
        <w:rPr>
          <w:rStyle w:val="11"/>
          <w:rFonts w:hint="eastAsia"/>
          <w:i/>
          <w:iCs/>
          <w:u w:val="none" w:color="auto"/>
        </w:rPr>
      </w:pPr>
      <w:r>
        <w:rPr>
          <w:rStyle w:val="11"/>
          <w:rFonts w:hint="eastAsia"/>
          <w:i/>
          <w:iCs/>
          <w:u w:val="none" w:color="auto"/>
        </w:rPr>
        <w:t>When at times you complain about a lack of temporal bread, behold this heavenly bread!</w:t>
      </w:r>
    </w:p>
    <w:p w14:paraId="2DF726B2">
      <w:pPr>
        <w:pStyle w:val="10"/>
        <w:rPr>
          <w:rStyle w:val="11"/>
          <w:rFonts w:hint="eastAsia"/>
          <w:i/>
          <w:iCs/>
          <w:u w:val="none" w:color="auto"/>
        </w:rPr>
      </w:pPr>
      <w:r>
        <w:rPr>
          <w:rStyle w:val="11"/>
          <w:rFonts w:hint="eastAsia"/>
          <w:i/>
          <w:iCs/>
          <w:u w:val="none" w:color="auto"/>
        </w:rPr>
        <w:t>当你有时抱怨缺乏属世的粮食时，看哪，这属天的粮食！</w:t>
      </w:r>
    </w:p>
    <w:p w14:paraId="73633E1A">
      <w:pPr>
        <w:pStyle w:val="10"/>
        <w:rPr>
          <w:rStyle w:val="11"/>
          <w:rFonts w:hint="eastAsia"/>
          <w:i/>
          <w:iCs/>
          <w:u w:val="none" w:color="auto"/>
        </w:rPr>
      </w:pPr>
    </w:p>
    <w:p w14:paraId="42DFF252">
      <w:pPr>
        <w:pStyle w:val="10"/>
        <w:rPr>
          <w:rStyle w:val="11"/>
          <w:rFonts w:hint="eastAsia"/>
          <w:i/>
          <w:iCs/>
          <w:u w:val="none" w:color="auto"/>
        </w:rPr>
      </w:pPr>
      <w:r>
        <w:rPr>
          <w:rStyle w:val="11"/>
          <w:rFonts w:hint="eastAsia"/>
          <w:i/>
          <w:iCs/>
          <w:u w:val="none" w:color="auto"/>
        </w:rPr>
        <w:t>What if you were banished from the table of the rich?</w:t>
      </w:r>
    </w:p>
    <w:p w14:paraId="53D571AC">
      <w:pPr>
        <w:pStyle w:val="10"/>
        <w:rPr>
          <w:rStyle w:val="11"/>
          <w:rFonts w:hint="eastAsia"/>
          <w:i/>
          <w:iCs/>
          <w:u w:val="none" w:color="auto"/>
        </w:rPr>
      </w:pPr>
      <w:r>
        <w:rPr>
          <w:rStyle w:val="11"/>
          <w:rFonts w:hint="eastAsia"/>
          <w:i/>
          <w:iCs/>
          <w:u w:val="none" w:color="auto"/>
        </w:rPr>
        <w:t>如果你被逐出富人的筵席，那又如何？</w:t>
      </w:r>
    </w:p>
    <w:p w14:paraId="575F0837">
      <w:pPr>
        <w:pStyle w:val="10"/>
        <w:rPr>
          <w:rStyle w:val="11"/>
          <w:rFonts w:hint="eastAsia"/>
          <w:i/>
          <w:iCs/>
          <w:u w:val="none" w:color="auto"/>
        </w:rPr>
      </w:pPr>
    </w:p>
    <w:p w14:paraId="3297C0E6">
      <w:pPr>
        <w:pStyle w:val="10"/>
        <w:rPr>
          <w:rStyle w:val="11"/>
          <w:rFonts w:hint="eastAsia"/>
          <w:i/>
          <w:iCs/>
          <w:u w:val="none" w:color="auto"/>
        </w:rPr>
      </w:pPr>
      <w:r>
        <w:rPr>
          <w:rStyle w:val="11"/>
          <w:rFonts w:hint="eastAsia"/>
          <w:i/>
          <w:iCs/>
          <w:u w:val="none" w:color="auto"/>
        </w:rPr>
        <w:t>Behold, then, a spiritual and heavenly meal that is prepared for you—yes, especially for you who are rich in faith and poor in this world’s goods.</w:t>
      </w:r>
    </w:p>
    <w:p w14:paraId="07DFC6CB">
      <w:pPr>
        <w:pStyle w:val="10"/>
        <w:rPr>
          <w:rStyle w:val="11"/>
          <w:rFonts w:hint="eastAsia"/>
          <w:i/>
          <w:iCs/>
          <w:u w:val="none" w:color="auto"/>
        </w:rPr>
      </w:pPr>
      <w:r>
        <w:rPr>
          <w:rStyle w:val="11"/>
          <w:rFonts w:hint="eastAsia"/>
          <w:i/>
          <w:iCs/>
          <w:u w:val="none" w:color="auto"/>
        </w:rPr>
        <w:t>看哪，那时，一个属灵的、属天的筵席为你预备了——是的，特别是为你，你这在信心上富足，在今世财物上贫穷的人。</w:t>
      </w:r>
    </w:p>
    <w:p w14:paraId="5674FBCC">
      <w:pPr>
        <w:pStyle w:val="10"/>
        <w:rPr>
          <w:rStyle w:val="11"/>
          <w:rFonts w:hint="eastAsia"/>
          <w:i/>
          <w:iCs/>
          <w:u w:val="none" w:color="auto"/>
        </w:rPr>
      </w:pPr>
    </w:p>
    <w:p w14:paraId="59FE79F7">
      <w:pPr>
        <w:pStyle w:val="10"/>
        <w:rPr>
          <w:rStyle w:val="11"/>
          <w:rFonts w:hint="eastAsia"/>
          <w:i/>
          <w:iCs/>
          <w:u w:val="none" w:color="auto"/>
        </w:rPr>
      </w:pPr>
      <w:r>
        <w:rPr>
          <w:rStyle w:val="11"/>
          <w:rFonts w:hint="eastAsia"/>
          <w:i/>
          <w:iCs/>
          <w:u w:val="none" w:color="auto"/>
        </w:rPr>
        <w:t>Here the poor may glory in their riches.</w:t>
      </w:r>
    </w:p>
    <w:p w14:paraId="2441D312">
      <w:pPr>
        <w:pStyle w:val="10"/>
        <w:rPr>
          <w:rStyle w:val="11"/>
          <w:rFonts w:hint="eastAsia"/>
          <w:i/>
          <w:iCs/>
          <w:u w:val="none" w:color="auto"/>
        </w:rPr>
      </w:pPr>
      <w:r>
        <w:rPr>
          <w:rStyle w:val="11"/>
          <w:rFonts w:hint="eastAsia"/>
          <w:i/>
          <w:iCs/>
          <w:u w:val="none" w:color="auto"/>
        </w:rPr>
        <w:t>在这里，贫穷的人可以因他们的富足而夸耀。</w:t>
      </w:r>
    </w:p>
    <w:p w14:paraId="5C6037D3">
      <w:pPr>
        <w:pStyle w:val="10"/>
        <w:rPr>
          <w:rStyle w:val="11"/>
          <w:rFonts w:hint="eastAsia"/>
          <w:i/>
          <w:iCs/>
          <w:u w:val="none" w:color="auto"/>
        </w:rPr>
      </w:pPr>
    </w:p>
    <w:p w14:paraId="3DB7571F">
      <w:pPr>
        <w:pStyle w:val="10"/>
        <w:rPr>
          <w:rStyle w:val="11"/>
          <w:rFonts w:hint="eastAsia"/>
          <w:i/>
          <w:iCs/>
          <w:u w:val="none" w:color="auto"/>
        </w:rPr>
      </w:pPr>
      <w:r>
        <w:rPr>
          <w:rStyle w:val="11"/>
          <w:rFonts w:hint="eastAsia"/>
          <w:i/>
          <w:iCs/>
          <w:u w:val="none" w:color="auto"/>
        </w:rPr>
        <w:t>Yes, whoever you may be, whether poor or rich, mourn the fact that you have not sufficiently mourned your ingratitude.</w:t>
      </w:r>
    </w:p>
    <w:p w14:paraId="5BDCE65E">
      <w:pPr>
        <w:pStyle w:val="10"/>
        <w:rPr>
          <w:rStyle w:val="11"/>
          <w:rFonts w:hint="eastAsia"/>
          <w:i/>
          <w:iCs/>
          <w:u w:val="none" w:color="auto"/>
        </w:rPr>
      </w:pPr>
      <w:r>
        <w:rPr>
          <w:rStyle w:val="11"/>
          <w:rFonts w:hint="eastAsia"/>
          <w:i/>
          <w:iCs/>
          <w:u w:val="none" w:color="auto"/>
        </w:rPr>
        <w:t>是的，无论你是谁，是贫是富，都要为你没有充分地为你的忘恩负义而哀恸。</w:t>
      </w:r>
    </w:p>
    <w:p w14:paraId="1B82A3BC">
      <w:pPr>
        <w:pStyle w:val="10"/>
        <w:rPr>
          <w:rStyle w:val="11"/>
          <w:rFonts w:hint="eastAsia"/>
          <w:i/>
          <w:iCs/>
          <w:u w:val="none" w:color="auto"/>
        </w:rPr>
      </w:pPr>
    </w:p>
    <w:p w14:paraId="0C9FBACD">
      <w:pPr>
        <w:pStyle w:val="10"/>
        <w:rPr>
          <w:rStyle w:val="11"/>
          <w:rFonts w:hint="eastAsia"/>
          <w:i/>
          <w:iCs/>
          <w:u w:val="none" w:color="auto"/>
        </w:rPr>
      </w:pPr>
      <w:r>
        <w:rPr>
          <w:rStyle w:val="11"/>
          <w:rFonts w:hint="eastAsia"/>
          <w:i/>
          <w:iCs/>
          <w:u w:val="none" w:color="auto"/>
        </w:rPr>
        <w:t>Whether you are ill, despised, or uncomforted, behold this joyous table prepared for you in heaven and set before you here on earth.</w:t>
      </w:r>
    </w:p>
    <w:p w14:paraId="56A35C91">
      <w:pPr>
        <w:pStyle w:val="10"/>
        <w:rPr>
          <w:rStyle w:val="11"/>
          <w:rFonts w:hint="eastAsia"/>
          <w:i/>
          <w:iCs/>
          <w:u w:val="none" w:color="auto"/>
        </w:rPr>
      </w:pPr>
      <w:r>
        <w:rPr>
          <w:rStyle w:val="11"/>
          <w:rFonts w:hint="eastAsia"/>
          <w:i/>
          <w:iCs/>
          <w:u w:val="none" w:color="auto"/>
        </w:rPr>
        <w:t>无论你是病了、被藐视了，还是没有得安慰，看哪，这在天上为你预备、在这里摆在你面前的喜乐筵席。</w:t>
      </w:r>
    </w:p>
    <w:p w14:paraId="043CF801">
      <w:pPr>
        <w:pStyle w:val="10"/>
        <w:rPr>
          <w:rStyle w:val="11"/>
          <w:rFonts w:hint="eastAsia"/>
          <w:i/>
          <w:iCs/>
          <w:u w:val="none" w:color="auto"/>
        </w:rPr>
      </w:pPr>
    </w:p>
    <w:p w14:paraId="1239622A">
      <w:pPr>
        <w:pStyle w:val="10"/>
        <w:rPr>
          <w:rStyle w:val="11"/>
          <w:rFonts w:hint="eastAsia"/>
          <w:i/>
          <w:iCs/>
          <w:u w:val="none" w:color="auto"/>
        </w:rPr>
      </w:pPr>
      <w:r>
        <w:rPr>
          <w:rStyle w:val="11"/>
          <w:rFonts w:hint="eastAsia"/>
          <w:i/>
          <w:iCs/>
          <w:u w:val="none" w:color="auto"/>
        </w:rPr>
        <w:t>Consider the host, the food, the drink, and your fellow guests.</w:t>
      </w:r>
    </w:p>
    <w:p w14:paraId="4095ED4A">
      <w:pPr>
        <w:pStyle w:val="10"/>
        <w:rPr>
          <w:rStyle w:val="11"/>
          <w:rFonts w:hint="eastAsia"/>
          <w:i/>
          <w:iCs/>
          <w:u w:val="none" w:color="auto"/>
        </w:rPr>
      </w:pPr>
      <w:r>
        <w:rPr>
          <w:rStyle w:val="11"/>
          <w:rFonts w:hint="eastAsia"/>
          <w:i/>
          <w:iCs/>
          <w:u w:val="none" w:color="auto"/>
        </w:rPr>
        <w:t>思想那主人、那食物、那饮料，以及你的同席客。</w:t>
      </w:r>
    </w:p>
    <w:p w14:paraId="5CC7320E">
      <w:pPr>
        <w:pStyle w:val="10"/>
        <w:rPr>
          <w:rStyle w:val="11"/>
          <w:rFonts w:hint="eastAsia"/>
          <w:i/>
          <w:iCs/>
          <w:u w:val="none" w:color="auto"/>
        </w:rPr>
      </w:pPr>
    </w:p>
    <w:p w14:paraId="39623A0B">
      <w:pPr>
        <w:pStyle w:val="10"/>
        <w:rPr>
          <w:rStyle w:val="11"/>
          <w:rFonts w:hint="eastAsia"/>
          <w:i/>
          <w:iCs/>
          <w:u w:val="none" w:color="auto"/>
        </w:rPr>
      </w:pPr>
      <w:r>
        <w:rPr>
          <w:rStyle w:val="11"/>
          <w:rFonts w:hint="eastAsia"/>
          <w:i/>
          <w:iCs/>
          <w:u w:val="none" w:color="auto"/>
        </w:rPr>
        <w:t>Let them all stir you up to sanctify you and to redeem you.</w:t>
      </w:r>
    </w:p>
    <w:p w14:paraId="3B082013">
      <w:pPr>
        <w:pStyle w:val="10"/>
        <w:rPr>
          <w:rStyle w:val="11"/>
          <w:rFonts w:hint="eastAsia"/>
          <w:i/>
          <w:iCs/>
          <w:u w:val="none" w:color="auto"/>
        </w:rPr>
      </w:pPr>
      <w:r>
        <w:rPr>
          <w:rStyle w:val="11"/>
          <w:rFonts w:hint="eastAsia"/>
          <w:i/>
          <w:iCs/>
          <w:u w:val="none" w:color="auto"/>
        </w:rPr>
        <w:t>让他们都激动你，使你成圣，使你得赎。</w:t>
      </w:r>
    </w:p>
    <w:p w14:paraId="521FD076">
      <w:pPr>
        <w:pStyle w:val="10"/>
        <w:rPr>
          <w:rStyle w:val="11"/>
          <w:rFonts w:hint="eastAsia"/>
          <w:i/>
          <w:iCs/>
          <w:u w:val="none" w:color="auto"/>
        </w:rPr>
      </w:pPr>
    </w:p>
    <w:p w14:paraId="2318B8A1">
      <w:pPr>
        <w:pStyle w:val="10"/>
        <w:rPr>
          <w:rStyle w:val="11"/>
          <w:rFonts w:hint="eastAsia"/>
          <w:i/>
          <w:iCs/>
          <w:u w:val="none" w:color="auto"/>
        </w:rPr>
      </w:pPr>
      <w:r>
        <w:rPr>
          <w:rStyle w:val="11"/>
          <w:rFonts w:hint="eastAsia"/>
          <w:i/>
          <w:iCs/>
          <w:u w:val="none" w:color="auto"/>
        </w:rPr>
        <w:t>Where is your acknowledgment, your praise, and your heavenly conversation, whereby the world may see that you have not been nourished by its insignificant husks but rather with heavenly nourishment?</w:t>
      </w:r>
    </w:p>
    <w:p w14:paraId="3FD8D80A">
      <w:pPr>
        <w:pStyle w:val="10"/>
        <w:rPr>
          <w:rStyle w:val="11"/>
          <w:rFonts w:hint="eastAsia"/>
          <w:i/>
          <w:iCs/>
          <w:u w:val="none" w:color="auto"/>
        </w:rPr>
      </w:pPr>
      <w:r>
        <w:rPr>
          <w:rStyle w:val="11"/>
          <w:rFonts w:hint="eastAsia"/>
          <w:i/>
          <w:iCs/>
          <w:u w:val="none" w:color="auto"/>
        </w:rPr>
        <w:t>你的承认、你的赞美、你属天的言谈在哪里，好让世人看见你并非被它微不足道的糠秕所滋养，而是被属天的粮食所滋养？</w:t>
      </w:r>
    </w:p>
    <w:p w14:paraId="6A9A2D29">
      <w:pPr>
        <w:pStyle w:val="10"/>
        <w:rPr>
          <w:rStyle w:val="11"/>
          <w:rFonts w:hint="eastAsia"/>
          <w:i/>
          <w:iCs/>
          <w:u w:val="none" w:color="auto"/>
        </w:rPr>
      </w:pPr>
    </w:p>
    <w:p w14:paraId="041FC55B">
      <w:pPr>
        <w:pStyle w:val="10"/>
        <w:rPr>
          <w:rStyle w:val="11"/>
          <w:rFonts w:hint="eastAsia"/>
          <w:i/>
          <w:iCs/>
          <w:u w:val="none" w:color="auto"/>
        </w:rPr>
      </w:pPr>
      <w:r>
        <w:rPr>
          <w:rStyle w:val="11"/>
          <w:rFonts w:hint="eastAsia"/>
          <w:i/>
          <w:iCs/>
          <w:u w:val="none" w:color="auto"/>
        </w:rPr>
        <w:t>Proposition #3: The Lord’s Supper does not consist of elaborate procedures, but rather is a very simple transaction.</w:t>
      </w:r>
    </w:p>
    <w:p w14:paraId="78CDEDAF">
      <w:pPr>
        <w:pStyle w:val="10"/>
        <w:rPr>
          <w:rStyle w:val="11"/>
          <w:rFonts w:hint="eastAsia"/>
          <w:i/>
          <w:iCs/>
          <w:u w:val="none" w:color="auto"/>
        </w:rPr>
      </w:pPr>
      <w:r>
        <w:rPr>
          <w:rStyle w:val="11"/>
          <w:rFonts w:hint="eastAsia"/>
          <w:i/>
          <w:iCs/>
          <w:u w:val="none" w:color="auto"/>
        </w:rPr>
        <w:t>命题3：主晚餐并非由复杂的程序组成，而是一个非常简单的交易。</w:t>
      </w:r>
    </w:p>
    <w:p w14:paraId="61D490B9">
      <w:pPr>
        <w:pStyle w:val="10"/>
        <w:rPr>
          <w:rStyle w:val="11"/>
          <w:rFonts w:hint="eastAsia"/>
          <w:i/>
          <w:iCs/>
          <w:u w:val="none" w:color="auto"/>
        </w:rPr>
      </w:pPr>
    </w:p>
    <w:p w14:paraId="1B09102A">
      <w:pPr>
        <w:pStyle w:val="10"/>
        <w:rPr>
          <w:rStyle w:val="11"/>
          <w:rFonts w:hint="eastAsia"/>
          <w:i/>
          <w:iCs/>
          <w:u w:val="none" w:color="auto"/>
        </w:rPr>
      </w:pPr>
      <w:r>
        <w:rPr>
          <w:rStyle w:val="11"/>
          <w:rFonts w:hint="eastAsia"/>
          <w:i/>
          <w:iCs/>
          <w:u w:val="none" w:color="auto"/>
        </w:rPr>
        <w:t>Consider all the accessories of this institution: they are visible, tangible, tasteful, and common things.</w:t>
      </w:r>
    </w:p>
    <w:p w14:paraId="21ECCF6B">
      <w:pPr>
        <w:pStyle w:val="10"/>
        <w:rPr>
          <w:rStyle w:val="11"/>
          <w:rFonts w:hint="eastAsia"/>
          <w:i/>
          <w:iCs/>
          <w:u w:val="none" w:color="auto"/>
        </w:rPr>
      </w:pPr>
      <w:r>
        <w:rPr>
          <w:rStyle w:val="11"/>
          <w:rFonts w:hint="eastAsia"/>
          <w:i/>
          <w:iCs/>
          <w:u w:val="none" w:color="auto"/>
        </w:rPr>
        <w:t>思想这制度的所有附属物：它们是可见的、可触的、有味的、寻常之物。</w:t>
      </w:r>
    </w:p>
    <w:p w14:paraId="0B584E60">
      <w:pPr>
        <w:pStyle w:val="10"/>
        <w:rPr>
          <w:rStyle w:val="11"/>
          <w:rFonts w:hint="eastAsia"/>
          <w:i/>
          <w:iCs/>
          <w:u w:val="none" w:color="auto"/>
        </w:rPr>
      </w:pPr>
    </w:p>
    <w:p w14:paraId="1EE7D67D">
      <w:pPr>
        <w:pStyle w:val="10"/>
        <w:rPr>
          <w:rStyle w:val="11"/>
          <w:rFonts w:hint="eastAsia"/>
          <w:i/>
          <w:iCs/>
          <w:u w:val="none" w:color="auto"/>
        </w:rPr>
      </w:pPr>
      <w:r>
        <w:rPr>
          <w:rStyle w:val="11"/>
          <w:rFonts w:hint="eastAsia"/>
          <w:i/>
          <w:iCs/>
          <w:u w:val="none" w:color="auto"/>
        </w:rPr>
        <w:t>There is no elaborate slaying of a lamb at any specific time or place—a lamb that is entirely free of blemish or of a specific age, or which is to be eaten with certain sauces as was done at the Passover.</w:t>
      </w:r>
    </w:p>
    <w:p w14:paraId="078F77CF">
      <w:pPr>
        <w:pStyle w:val="10"/>
        <w:rPr>
          <w:rStyle w:val="11"/>
          <w:rFonts w:hint="eastAsia"/>
          <w:i/>
          <w:iCs/>
          <w:u w:val="none" w:color="auto"/>
        </w:rPr>
      </w:pPr>
      <w:r>
        <w:rPr>
          <w:rStyle w:val="11"/>
          <w:rFonts w:hint="eastAsia"/>
          <w:i/>
          <w:iCs/>
          <w:u w:val="none" w:color="auto"/>
        </w:rPr>
        <w:t>没有在任何特定时间或地点精心宰杀羔羊——一只完全无瑕疵、特定年龄的羔羊，或像逾越节那样用某些酱汁来吃的。</w:t>
      </w:r>
    </w:p>
    <w:p w14:paraId="3EDF59B8">
      <w:pPr>
        <w:pStyle w:val="10"/>
        <w:rPr>
          <w:rStyle w:val="11"/>
          <w:rFonts w:hint="eastAsia"/>
          <w:i/>
          <w:iCs/>
          <w:u w:val="none" w:color="auto"/>
        </w:rPr>
      </w:pPr>
    </w:p>
    <w:p w14:paraId="7D80D29D">
      <w:pPr>
        <w:pStyle w:val="10"/>
        <w:rPr>
          <w:rStyle w:val="11"/>
          <w:rFonts w:hint="eastAsia"/>
          <w:i/>
          <w:iCs/>
          <w:u w:val="none" w:color="auto"/>
        </w:rPr>
      </w:pPr>
      <w:r>
        <w:rPr>
          <w:rStyle w:val="11"/>
          <w:rFonts w:hint="eastAsia"/>
          <w:i/>
          <w:iCs/>
          <w:u w:val="none" w:color="auto"/>
        </w:rPr>
        <w:t>Instead, there is simply bread and common wine, items that are as familiar to us as our daily food.</w:t>
      </w:r>
    </w:p>
    <w:p w14:paraId="466BCA9D">
      <w:pPr>
        <w:pStyle w:val="10"/>
        <w:rPr>
          <w:rStyle w:val="11"/>
          <w:rFonts w:hint="eastAsia"/>
          <w:i/>
          <w:iCs/>
          <w:u w:val="none" w:color="auto"/>
        </w:rPr>
      </w:pPr>
      <w:r>
        <w:rPr>
          <w:rStyle w:val="11"/>
          <w:rFonts w:hint="eastAsia"/>
          <w:i/>
          <w:iCs/>
          <w:u w:val="none" w:color="auto"/>
        </w:rPr>
        <w:t>相反，只有简单的饼和普通的酒，这些东西对我们来说就像我们的日用饮食一样熟悉。</w:t>
      </w:r>
    </w:p>
    <w:p w14:paraId="349ACA36">
      <w:pPr>
        <w:pStyle w:val="10"/>
        <w:rPr>
          <w:rStyle w:val="11"/>
          <w:rFonts w:hint="eastAsia"/>
          <w:i/>
          <w:iCs/>
          <w:u w:val="none" w:color="auto"/>
        </w:rPr>
      </w:pPr>
    </w:p>
    <w:p w14:paraId="6F83FAE4">
      <w:pPr>
        <w:pStyle w:val="10"/>
        <w:rPr>
          <w:rStyle w:val="11"/>
          <w:rFonts w:hint="eastAsia"/>
          <w:i/>
          <w:iCs/>
          <w:u w:val="none" w:color="auto"/>
        </w:rPr>
      </w:pPr>
      <w:r>
        <w:rPr>
          <w:rStyle w:val="11"/>
          <w:rFonts w:hint="eastAsia"/>
          <w:i/>
          <w:iCs/>
          <w:u w:val="none" w:color="auto"/>
        </w:rPr>
        <w:t>It will therefore be evident that they err</w:t>
      </w:r>
    </w:p>
    <w:p w14:paraId="40D5EE63">
      <w:pPr>
        <w:pStyle w:val="10"/>
        <w:rPr>
          <w:rStyle w:val="11"/>
          <w:rFonts w:hint="eastAsia"/>
          <w:i/>
          <w:iCs/>
          <w:u w:val="none" w:color="auto"/>
        </w:rPr>
      </w:pPr>
      <w:r>
        <w:rPr>
          <w:rStyle w:val="11"/>
          <w:rFonts w:hint="eastAsia"/>
          <w:i/>
          <w:iCs/>
          <w:u w:val="none" w:color="auto"/>
        </w:rPr>
        <w:t>因此，显然他们错了</w:t>
      </w:r>
    </w:p>
    <w:p w14:paraId="7CD086B1">
      <w:pPr>
        <w:pStyle w:val="10"/>
        <w:rPr>
          <w:rStyle w:val="11"/>
          <w:rFonts w:hint="eastAsia"/>
          <w:i/>
          <w:iCs/>
          <w:u w:val="none" w:color="auto"/>
        </w:rPr>
      </w:pPr>
    </w:p>
    <w:p w14:paraId="58A886BE">
      <w:pPr>
        <w:pStyle w:val="10"/>
        <w:rPr>
          <w:rStyle w:val="11"/>
          <w:rFonts w:hint="eastAsia"/>
          <w:i/>
          <w:iCs/>
          <w:u w:val="none" w:color="auto"/>
        </w:rPr>
      </w:pPr>
      <w:r>
        <w:rPr>
          <w:rStyle w:val="11"/>
          <w:rFonts w:hint="eastAsia"/>
          <w:i/>
          <w:iCs/>
          <w:u w:val="none" w:color="auto"/>
        </w:rPr>
        <w:t>1. who make such an elaborate and outward show when they come to the Lord’s Table.</w:t>
      </w:r>
    </w:p>
    <w:p w14:paraId="2C07E7D1">
      <w:pPr>
        <w:pStyle w:val="10"/>
        <w:rPr>
          <w:rStyle w:val="11"/>
          <w:rFonts w:hint="eastAsia"/>
          <w:i/>
          <w:iCs/>
          <w:u w:val="none" w:color="auto"/>
        </w:rPr>
      </w:pPr>
      <w:r>
        <w:rPr>
          <w:rStyle w:val="11"/>
          <w:rFonts w:hint="eastAsia"/>
          <w:i/>
          <w:iCs/>
          <w:u w:val="none" w:color="auto"/>
        </w:rPr>
        <w:t>1. 那些来到主的桌前时，如此 elaborate and outward show 的人。</w:t>
      </w:r>
    </w:p>
    <w:p w14:paraId="33977A85">
      <w:pPr>
        <w:pStyle w:val="10"/>
        <w:rPr>
          <w:rStyle w:val="11"/>
          <w:rFonts w:hint="eastAsia"/>
          <w:i/>
          <w:iCs/>
          <w:u w:val="none" w:color="auto"/>
        </w:rPr>
      </w:pPr>
    </w:p>
    <w:p w14:paraId="39A4F565">
      <w:pPr>
        <w:pStyle w:val="10"/>
        <w:rPr>
          <w:rStyle w:val="11"/>
          <w:rFonts w:hint="eastAsia"/>
          <w:i/>
          <w:iCs/>
          <w:u w:val="none" w:color="auto"/>
        </w:rPr>
      </w:pPr>
      <w:r>
        <w:rPr>
          <w:rStyle w:val="11"/>
          <w:rFonts w:hint="eastAsia"/>
          <w:i/>
          <w:iCs/>
          <w:u w:val="none" w:color="auto"/>
        </w:rPr>
        <w:t>There are those who, because of their deplorable garment and/or sober clothing, will abstain.</w:t>
      </w:r>
    </w:p>
    <w:p w14:paraId="3DC05806">
      <w:pPr>
        <w:pStyle w:val="10"/>
        <w:rPr>
          <w:rStyle w:val="11"/>
          <w:rFonts w:hint="eastAsia"/>
          <w:i/>
          <w:iCs/>
          <w:u w:val="none" w:color="auto"/>
        </w:rPr>
      </w:pPr>
      <w:r>
        <w:rPr>
          <w:rStyle w:val="11"/>
          <w:rFonts w:hint="eastAsia"/>
          <w:i/>
          <w:iCs/>
          <w:u w:val="none" w:color="auto"/>
        </w:rPr>
        <w:t>有些人，因着他们可怜的衣裳和/或朴素的衣着，就会不参加。</w:t>
      </w:r>
    </w:p>
    <w:p w14:paraId="38392F29">
      <w:pPr>
        <w:pStyle w:val="10"/>
        <w:rPr>
          <w:rStyle w:val="11"/>
          <w:rFonts w:hint="eastAsia"/>
          <w:i/>
          <w:iCs/>
          <w:u w:val="none" w:color="auto"/>
        </w:rPr>
      </w:pPr>
    </w:p>
    <w:p w14:paraId="52AA22CA">
      <w:pPr>
        <w:pStyle w:val="10"/>
        <w:rPr>
          <w:rStyle w:val="11"/>
          <w:rFonts w:hint="eastAsia"/>
          <w:i/>
          <w:iCs/>
          <w:u w:val="none" w:color="auto"/>
        </w:rPr>
      </w:pPr>
      <w:r>
        <w:rPr>
          <w:rStyle w:val="11"/>
          <w:rFonts w:hint="eastAsia"/>
          <w:i/>
          <w:iCs/>
          <w:u w:val="none" w:color="auto"/>
        </w:rPr>
        <w:t>And there are those who deem it to be a privilege that they can appear there all spruced up and decorated.</w:t>
      </w:r>
    </w:p>
    <w:p w14:paraId="22A17648">
      <w:pPr>
        <w:pStyle w:val="10"/>
        <w:rPr>
          <w:rStyle w:val="11"/>
          <w:rFonts w:hint="eastAsia"/>
          <w:i/>
          <w:iCs/>
          <w:u w:val="none" w:color="auto"/>
        </w:rPr>
      </w:pPr>
      <w:r>
        <w:rPr>
          <w:rStyle w:val="11"/>
          <w:rFonts w:hint="eastAsia"/>
          <w:i/>
          <w:iCs/>
          <w:u w:val="none" w:color="auto"/>
        </w:rPr>
        <w:t>还有些人认为，能打扮得漂漂亮亮、装饰一新地出现在那里是一种特权。</w:t>
      </w:r>
    </w:p>
    <w:p w14:paraId="395B3533">
      <w:pPr>
        <w:pStyle w:val="10"/>
        <w:rPr>
          <w:rStyle w:val="11"/>
          <w:rFonts w:hint="eastAsia"/>
          <w:i/>
          <w:iCs/>
          <w:u w:val="none" w:color="auto"/>
        </w:rPr>
      </w:pPr>
    </w:p>
    <w:p w14:paraId="509D80B8">
      <w:pPr>
        <w:pStyle w:val="10"/>
        <w:rPr>
          <w:rStyle w:val="11"/>
          <w:rFonts w:hint="eastAsia"/>
          <w:i/>
          <w:iCs/>
          <w:u w:val="none" w:color="auto"/>
        </w:rPr>
      </w:pPr>
      <w:r>
        <w:rPr>
          <w:rStyle w:val="11"/>
          <w:rFonts w:hint="eastAsia"/>
          <w:i/>
          <w:iCs/>
          <w:u w:val="none" w:color="auto"/>
        </w:rPr>
        <w:t>Both are guilty of an entirely wrong and dishonoring assessment of the edifying simplicity of this holy institution.</w:t>
      </w:r>
    </w:p>
    <w:p w14:paraId="565238F2">
      <w:pPr>
        <w:pStyle w:val="10"/>
        <w:rPr>
          <w:rStyle w:val="11"/>
          <w:rFonts w:hint="eastAsia"/>
          <w:i/>
          <w:iCs/>
          <w:u w:val="none" w:color="auto"/>
        </w:rPr>
      </w:pPr>
      <w:r>
        <w:rPr>
          <w:rStyle w:val="11"/>
          <w:rFonts w:hint="eastAsia"/>
          <w:i/>
          <w:iCs/>
          <w:u w:val="none" w:color="auto"/>
        </w:rPr>
        <w:t>两者都对这圣洁制度的造就性简朴作出了完全错误和不敬的评价。</w:t>
      </w:r>
    </w:p>
    <w:p w14:paraId="2906FE3D">
      <w:pPr>
        <w:pStyle w:val="10"/>
        <w:rPr>
          <w:rStyle w:val="11"/>
          <w:rFonts w:hint="eastAsia"/>
          <w:i/>
          <w:iCs/>
          <w:u w:val="none" w:color="auto"/>
        </w:rPr>
      </w:pPr>
    </w:p>
    <w:p w14:paraId="0EB3E844">
      <w:pPr>
        <w:pStyle w:val="10"/>
        <w:rPr>
          <w:rStyle w:val="11"/>
          <w:rFonts w:hint="eastAsia"/>
          <w:i/>
          <w:iCs/>
          <w:u w:val="none" w:color="auto"/>
        </w:rPr>
      </w:pPr>
      <w:r>
        <w:rPr>
          <w:rStyle w:val="11"/>
          <w:rFonts w:hint="eastAsia"/>
          <w:i/>
          <w:iCs/>
          <w:u w:val="none" w:color="auto"/>
        </w:rPr>
        <w:t>Was Christ at all concerned about the garments of His apostles when He sat with them at the table?</w:t>
      </w:r>
    </w:p>
    <w:p w14:paraId="05D18CEA">
      <w:pPr>
        <w:pStyle w:val="10"/>
        <w:rPr>
          <w:rStyle w:val="11"/>
          <w:rFonts w:hint="eastAsia"/>
          <w:i/>
          <w:iCs/>
          <w:u w:val="none" w:color="auto"/>
        </w:rPr>
      </w:pPr>
      <w:r>
        <w:rPr>
          <w:rStyle w:val="11"/>
          <w:rFonts w:hint="eastAsia"/>
          <w:i/>
          <w:iCs/>
          <w:u w:val="none" w:color="auto"/>
        </w:rPr>
        <w:t>基督与祂的使徒们同席时，难道在乎他们的衣裳吗？</w:t>
      </w:r>
    </w:p>
    <w:p w14:paraId="357D7D70">
      <w:pPr>
        <w:pStyle w:val="10"/>
        <w:rPr>
          <w:rStyle w:val="11"/>
          <w:rFonts w:hint="eastAsia"/>
          <w:i/>
          <w:iCs/>
          <w:u w:val="none" w:color="auto"/>
        </w:rPr>
      </w:pPr>
    </w:p>
    <w:p w14:paraId="749B7A4B">
      <w:pPr>
        <w:pStyle w:val="10"/>
        <w:rPr>
          <w:rStyle w:val="11"/>
          <w:rFonts w:hint="eastAsia"/>
          <w:i/>
          <w:iCs/>
          <w:u w:val="none" w:color="auto"/>
        </w:rPr>
      </w:pPr>
      <w:r>
        <w:rPr>
          <w:rStyle w:val="11"/>
          <w:rFonts w:hint="eastAsia"/>
          <w:i/>
          <w:iCs/>
          <w:u w:val="none" w:color="auto"/>
        </w:rPr>
        <w:t>Did He reject them because they were too modest, or did He praise them because of their ornaments?</w:t>
      </w:r>
    </w:p>
    <w:p w14:paraId="259E4784">
      <w:pPr>
        <w:pStyle w:val="10"/>
        <w:rPr>
          <w:rStyle w:val="11"/>
          <w:rFonts w:hint="eastAsia"/>
          <w:i/>
          <w:iCs/>
          <w:u w:val="none" w:color="auto"/>
        </w:rPr>
      </w:pPr>
      <w:r>
        <w:rPr>
          <w:rStyle w:val="11"/>
          <w:rFonts w:hint="eastAsia"/>
          <w:i/>
          <w:iCs/>
          <w:u w:val="none" w:color="auto"/>
        </w:rPr>
        <w:t>祂是因他们太朴素而拒绝他们，还是因他们的饰物而称赞他们呢？</w:t>
      </w:r>
    </w:p>
    <w:p w14:paraId="754D0F03">
      <w:pPr>
        <w:pStyle w:val="10"/>
        <w:rPr>
          <w:rStyle w:val="11"/>
          <w:rFonts w:hint="eastAsia"/>
          <w:i/>
          <w:iCs/>
          <w:u w:val="none" w:color="auto"/>
        </w:rPr>
      </w:pPr>
    </w:p>
    <w:p w14:paraId="05DBF5A9">
      <w:pPr>
        <w:pStyle w:val="10"/>
        <w:rPr>
          <w:rStyle w:val="11"/>
          <w:rFonts w:hint="eastAsia"/>
          <w:i/>
          <w:iCs/>
          <w:u w:val="none" w:color="auto"/>
        </w:rPr>
      </w:pPr>
      <w:r>
        <w:rPr>
          <w:rStyle w:val="11"/>
          <w:rFonts w:hint="eastAsia"/>
          <w:i/>
          <w:iCs/>
          <w:u w:val="none" w:color="auto"/>
        </w:rPr>
        <w:t>He did neither of the two!</w:t>
      </w:r>
    </w:p>
    <w:p w14:paraId="5C428605">
      <w:pPr>
        <w:pStyle w:val="10"/>
        <w:rPr>
          <w:rStyle w:val="11"/>
          <w:rFonts w:hint="eastAsia"/>
          <w:i/>
          <w:iCs/>
          <w:u w:val="none" w:color="auto"/>
        </w:rPr>
      </w:pPr>
      <w:r>
        <w:rPr>
          <w:rStyle w:val="11"/>
          <w:rFonts w:hint="eastAsia"/>
          <w:i/>
          <w:iCs/>
          <w:u w:val="none" w:color="auto"/>
        </w:rPr>
        <w:t>祂两者都没有做！</w:t>
      </w:r>
    </w:p>
    <w:p w14:paraId="0834D6DC">
      <w:pPr>
        <w:pStyle w:val="10"/>
        <w:rPr>
          <w:rStyle w:val="11"/>
          <w:rFonts w:hint="eastAsia"/>
          <w:i/>
          <w:iCs/>
          <w:u w:val="none" w:color="auto"/>
        </w:rPr>
      </w:pPr>
    </w:p>
    <w:p w14:paraId="2DC7BE0F">
      <w:pPr>
        <w:pStyle w:val="10"/>
        <w:rPr>
          <w:rStyle w:val="11"/>
          <w:rFonts w:hint="eastAsia"/>
          <w:i/>
          <w:iCs/>
          <w:u w:val="none" w:color="auto"/>
        </w:rPr>
      </w:pPr>
      <w:r>
        <w:rPr>
          <w:rStyle w:val="11"/>
          <w:rFonts w:hint="eastAsia"/>
          <w:i/>
          <w:iCs/>
          <w:u w:val="none" w:color="auto"/>
        </w:rPr>
        <w:t>God looks at the heart and not at our clothing.</w:t>
      </w:r>
    </w:p>
    <w:p w14:paraId="343BAF30">
      <w:pPr>
        <w:pStyle w:val="10"/>
        <w:rPr>
          <w:rStyle w:val="11"/>
          <w:rFonts w:hint="eastAsia"/>
          <w:i/>
          <w:iCs/>
          <w:u w:val="none" w:color="auto"/>
        </w:rPr>
      </w:pPr>
      <w:r>
        <w:rPr>
          <w:rStyle w:val="11"/>
          <w:rFonts w:hint="eastAsia"/>
          <w:i/>
          <w:iCs/>
          <w:u w:val="none" w:color="auto"/>
        </w:rPr>
        <w:t>上帝看内心，不看我们的衣裳。</w:t>
      </w:r>
    </w:p>
    <w:p w14:paraId="2B2CDB32">
      <w:pPr>
        <w:pStyle w:val="10"/>
        <w:rPr>
          <w:rStyle w:val="11"/>
          <w:rFonts w:hint="eastAsia"/>
          <w:i/>
          <w:iCs/>
          <w:u w:val="none" w:color="auto"/>
        </w:rPr>
      </w:pPr>
    </w:p>
    <w:p w14:paraId="156E885A">
      <w:pPr>
        <w:pStyle w:val="10"/>
        <w:rPr>
          <w:rStyle w:val="11"/>
          <w:rFonts w:hint="eastAsia"/>
          <w:i/>
          <w:iCs/>
          <w:u w:val="none" w:color="auto"/>
        </w:rPr>
      </w:pPr>
      <w:r>
        <w:rPr>
          <w:rStyle w:val="11"/>
          <w:rFonts w:hint="eastAsia"/>
          <w:i/>
          <w:iCs/>
          <w:u w:val="none" w:color="auto"/>
        </w:rPr>
        <w:t>That which is most simple pleases Him most.</w:t>
      </w:r>
    </w:p>
    <w:p w14:paraId="632985D4">
      <w:pPr>
        <w:pStyle w:val="10"/>
        <w:rPr>
          <w:rStyle w:val="11"/>
          <w:rFonts w:hint="eastAsia"/>
          <w:i/>
          <w:iCs/>
          <w:u w:val="none" w:color="auto"/>
        </w:rPr>
      </w:pPr>
      <w:r>
        <w:rPr>
          <w:rStyle w:val="11"/>
          <w:rFonts w:hint="eastAsia"/>
          <w:i/>
          <w:iCs/>
          <w:u w:val="none" w:color="auto"/>
        </w:rPr>
        <w:t>最简单的最讨祂喜悦。</w:t>
      </w:r>
    </w:p>
    <w:p w14:paraId="0C66452F">
      <w:pPr>
        <w:pStyle w:val="10"/>
        <w:rPr>
          <w:rStyle w:val="11"/>
          <w:rFonts w:hint="eastAsia"/>
          <w:i/>
          <w:iCs/>
          <w:u w:val="none" w:color="auto"/>
        </w:rPr>
      </w:pPr>
    </w:p>
    <w:p w14:paraId="1E57F6FB">
      <w:pPr>
        <w:pStyle w:val="10"/>
        <w:rPr>
          <w:rStyle w:val="11"/>
          <w:rFonts w:hint="eastAsia"/>
          <w:i/>
          <w:iCs/>
          <w:u w:val="none" w:color="auto"/>
        </w:rPr>
      </w:pPr>
      <w:r>
        <w:rPr>
          <w:rStyle w:val="11"/>
          <w:rFonts w:hint="eastAsia"/>
          <w:i/>
          <w:iCs/>
          <w:u w:val="none" w:color="auto"/>
        </w:rPr>
        <w:t>God is a Spirit, and therefore, as long as there is spiritual adornment, He frequently despises and even abhors that which is external.</w:t>
      </w:r>
    </w:p>
    <w:p w14:paraId="48C1DE08">
      <w:pPr>
        <w:pStyle w:val="10"/>
        <w:rPr>
          <w:rStyle w:val="11"/>
          <w:rFonts w:hint="eastAsia"/>
          <w:i/>
          <w:iCs/>
          <w:u w:val="none" w:color="auto"/>
        </w:rPr>
      </w:pPr>
      <w:r>
        <w:rPr>
          <w:rStyle w:val="11"/>
          <w:rFonts w:hint="eastAsia"/>
          <w:i/>
          <w:iCs/>
          <w:u w:val="none" w:color="auto"/>
        </w:rPr>
        <w:t>上帝是灵，因此，只要有属灵的装饰，祂常常鄙视甚至憎恶外在的东西。</w:t>
      </w:r>
    </w:p>
    <w:p w14:paraId="4F55D3D2">
      <w:pPr>
        <w:pStyle w:val="10"/>
        <w:rPr>
          <w:rStyle w:val="11"/>
          <w:rFonts w:hint="eastAsia"/>
          <w:i/>
          <w:iCs/>
          <w:u w:val="none" w:color="auto"/>
        </w:rPr>
      </w:pPr>
    </w:p>
    <w:p w14:paraId="71A0089F">
      <w:pPr>
        <w:pStyle w:val="10"/>
        <w:rPr>
          <w:rStyle w:val="11"/>
          <w:rFonts w:hint="eastAsia"/>
          <w:i/>
          <w:iCs/>
          <w:u w:val="none" w:color="auto"/>
        </w:rPr>
      </w:pPr>
      <w:r>
        <w:rPr>
          <w:rStyle w:val="11"/>
          <w:rFonts w:hint="eastAsia"/>
          <w:i/>
          <w:iCs/>
          <w:u w:val="none" w:color="auto"/>
        </w:rPr>
        <w:t>Yes, it would amount to accusing Him of foolishness if He were to insist on a celebration with so much external ado, since He instituted it with such exceptional simplicity.</w:t>
      </w:r>
    </w:p>
    <w:p w14:paraId="08CBE6AD">
      <w:pPr>
        <w:pStyle w:val="10"/>
        <w:rPr>
          <w:rStyle w:val="11"/>
          <w:rFonts w:hint="eastAsia"/>
          <w:i/>
          <w:iCs/>
          <w:u w:val="none" w:color="auto"/>
        </w:rPr>
      </w:pPr>
      <w:r>
        <w:rPr>
          <w:rStyle w:val="11"/>
          <w:rFonts w:hint="eastAsia"/>
          <w:i/>
          <w:iCs/>
          <w:u w:val="none" w:color="auto"/>
        </w:rPr>
        <w:t>是的，如果祂要坚持一个如此外在喧嚣的庆祝活动，这就等于指控祂愚蠢，因为祂是以如此非凡的简朴来设立它的。</w:t>
      </w:r>
    </w:p>
    <w:p w14:paraId="0B4616CB">
      <w:pPr>
        <w:pStyle w:val="10"/>
        <w:rPr>
          <w:rStyle w:val="11"/>
          <w:rFonts w:hint="eastAsia"/>
          <w:i/>
          <w:iCs/>
          <w:u w:val="none" w:color="auto"/>
        </w:rPr>
      </w:pPr>
    </w:p>
    <w:p w14:paraId="7E349EEB">
      <w:pPr>
        <w:pStyle w:val="10"/>
        <w:rPr>
          <w:rStyle w:val="11"/>
          <w:rFonts w:hint="eastAsia"/>
          <w:i/>
          <w:iCs/>
          <w:u w:val="none" w:color="auto"/>
        </w:rPr>
      </w:pPr>
      <w:r>
        <w:rPr>
          <w:rStyle w:val="11"/>
          <w:rFonts w:hint="eastAsia"/>
          <w:i/>
          <w:iCs/>
          <w:u w:val="none" w:color="auto"/>
        </w:rPr>
        <w:t>2. who despise the Lord’s Table because of such simplicity of arrangement.</w:t>
      </w:r>
    </w:p>
    <w:p w14:paraId="3BB2E0D7">
      <w:pPr>
        <w:pStyle w:val="10"/>
        <w:rPr>
          <w:rStyle w:val="11"/>
          <w:rFonts w:hint="eastAsia"/>
          <w:i/>
          <w:iCs/>
          <w:u w:val="none" w:color="auto"/>
        </w:rPr>
      </w:pPr>
      <w:r>
        <w:rPr>
          <w:rStyle w:val="11"/>
          <w:rFonts w:hint="eastAsia"/>
          <w:i/>
          <w:iCs/>
          <w:u w:val="none" w:color="auto"/>
        </w:rPr>
        <w:t>2. 那些因如此简单的安排而藐视主的桌的人。</w:t>
      </w:r>
    </w:p>
    <w:p w14:paraId="286C1FA6">
      <w:pPr>
        <w:pStyle w:val="10"/>
        <w:rPr>
          <w:rStyle w:val="11"/>
          <w:rFonts w:hint="eastAsia"/>
          <w:i/>
          <w:iCs/>
          <w:u w:val="none" w:color="auto"/>
        </w:rPr>
      </w:pPr>
    </w:p>
    <w:p w14:paraId="45792984">
      <w:pPr>
        <w:pStyle w:val="10"/>
        <w:rPr>
          <w:rStyle w:val="11"/>
          <w:rFonts w:hint="eastAsia"/>
          <w:i/>
          <w:iCs/>
          <w:u w:val="none" w:color="auto"/>
        </w:rPr>
      </w:pPr>
      <w:r>
        <w:rPr>
          <w:rStyle w:val="11"/>
          <w:rFonts w:hint="eastAsia"/>
          <w:i/>
          <w:iCs/>
          <w:u w:val="none" w:color="auto"/>
        </w:rPr>
        <w:t>“It only consists of a piece of bread and a little wine,” so they say.</w:t>
      </w:r>
    </w:p>
    <w:p w14:paraId="7FD6EDC8">
      <w:pPr>
        <w:pStyle w:val="10"/>
        <w:rPr>
          <w:rStyle w:val="11"/>
          <w:rFonts w:hint="eastAsia"/>
          <w:i/>
          <w:iCs/>
          <w:u w:val="none" w:color="auto"/>
        </w:rPr>
      </w:pPr>
      <w:r>
        <w:rPr>
          <w:rStyle w:val="11"/>
          <w:rFonts w:hint="eastAsia"/>
          <w:i/>
          <w:iCs/>
          <w:u w:val="none" w:color="auto"/>
        </w:rPr>
        <w:t>“不过是一块饼和一点酒而已，”他们这样说。</w:t>
      </w:r>
    </w:p>
    <w:p w14:paraId="7CF99B50">
      <w:pPr>
        <w:pStyle w:val="10"/>
        <w:rPr>
          <w:rStyle w:val="11"/>
          <w:rFonts w:hint="eastAsia"/>
          <w:i/>
          <w:iCs/>
          <w:u w:val="none" w:color="auto"/>
        </w:rPr>
      </w:pPr>
    </w:p>
    <w:p w14:paraId="62F88785">
      <w:pPr>
        <w:pStyle w:val="10"/>
        <w:rPr>
          <w:rStyle w:val="11"/>
          <w:rFonts w:hint="eastAsia"/>
          <w:i/>
          <w:iCs/>
          <w:u w:val="none" w:color="auto"/>
        </w:rPr>
      </w:pPr>
      <w:r>
        <w:rPr>
          <w:rStyle w:val="11"/>
          <w:rFonts w:hint="eastAsia"/>
          <w:i/>
          <w:iCs/>
          <w:u w:val="none" w:color="auto"/>
        </w:rPr>
        <w:t>What efficacy can there be in this, and what effect can this have?</w:t>
      </w:r>
    </w:p>
    <w:p w14:paraId="62F6BFF1">
      <w:pPr>
        <w:pStyle w:val="10"/>
        <w:rPr>
          <w:rStyle w:val="11"/>
          <w:rFonts w:hint="eastAsia"/>
          <w:i/>
          <w:iCs/>
          <w:u w:val="none" w:color="auto"/>
        </w:rPr>
      </w:pPr>
      <w:r>
        <w:rPr>
          <w:rStyle w:val="11"/>
          <w:rFonts w:hint="eastAsia"/>
          <w:i/>
          <w:iCs/>
          <w:u w:val="none" w:color="auto"/>
        </w:rPr>
        <w:t>这能有什么功效，又能产生什么效果呢？</w:t>
      </w:r>
    </w:p>
    <w:p w14:paraId="0DE91C8B">
      <w:pPr>
        <w:pStyle w:val="10"/>
        <w:rPr>
          <w:rStyle w:val="11"/>
          <w:rFonts w:hint="eastAsia"/>
          <w:i/>
          <w:iCs/>
          <w:u w:val="none" w:color="auto"/>
        </w:rPr>
      </w:pPr>
    </w:p>
    <w:p w14:paraId="57C31ED5">
      <w:pPr>
        <w:pStyle w:val="10"/>
        <w:rPr>
          <w:rStyle w:val="11"/>
          <w:rFonts w:hint="eastAsia"/>
          <w:i/>
          <w:iCs/>
          <w:u w:val="none" w:color="auto"/>
        </w:rPr>
      </w:pPr>
      <w:r>
        <w:rPr>
          <w:rStyle w:val="11"/>
          <w:rFonts w:hint="eastAsia"/>
          <w:i/>
          <w:iCs/>
          <w:u w:val="none" w:color="auto"/>
        </w:rPr>
        <w:t>How misguided and arrogant are such people who would prescribe to the God of heaven whether He should graciously strengthen the souls of His children by either simple or elaborate means!</w:t>
      </w:r>
    </w:p>
    <w:p w14:paraId="1A9433A6">
      <w:pPr>
        <w:pStyle w:val="10"/>
        <w:rPr>
          <w:rStyle w:val="11"/>
          <w:rFonts w:hint="eastAsia"/>
          <w:i/>
          <w:iCs/>
          <w:u w:val="none" w:color="auto"/>
        </w:rPr>
      </w:pPr>
      <w:r>
        <w:rPr>
          <w:rStyle w:val="11"/>
          <w:rFonts w:hint="eastAsia"/>
          <w:i/>
          <w:iCs/>
          <w:u w:val="none" w:color="auto"/>
        </w:rPr>
        <w:t>这样的人是何等 misguided and arrogant，他们竟想给天上的上帝规定，祂当用简单的还是复杂的方法来恩慈地坚固祂儿女的灵魂！</w:t>
      </w:r>
    </w:p>
    <w:p w14:paraId="26C599BD">
      <w:pPr>
        <w:pStyle w:val="10"/>
        <w:rPr>
          <w:rStyle w:val="11"/>
          <w:rFonts w:hint="eastAsia"/>
          <w:i/>
          <w:iCs/>
          <w:u w:val="none" w:color="auto"/>
        </w:rPr>
      </w:pPr>
    </w:p>
    <w:p w14:paraId="7396E35E">
      <w:pPr>
        <w:pStyle w:val="10"/>
        <w:rPr>
          <w:rStyle w:val="11"/>
          <w:rFonts w:hint="eastAsia"/>
          <w:i/>
          <w:iCs/>
          <w:u w:val="none" w:color="auto"/>
        </w:rPr>
      </w:pPr>
      <w:r>
        <w:rPr>
          <w:rStyle w:val="11"/>
          <w:rFonts w:hint="eastAsia"/>
          <w:i/>
          <w:iCs/>
          <w:u w:val="none" w:color="auto"/>
        </w:rPr>
        <w:t>They thereby reveal that they have but a carnal mind, seeking the efficacy of the Lord’s Supper only in its external accessories.</w:t>
      </w:r>
    </w:p>
    <w:p w14:paraId="3BD8AE94">
      <w:pPr>
        <w:pStyle w:val="10"/>
        <w:rPr>
          <w:rStyle w:val="11"/>
          <w:rFonts w:hint="eastAsia"/>
          <w:i/>
          <w:iCs/>
          <w:u w:val="none" w:color="auto"/>
        </w:rPr>
      </w:pPr>
      <w:r>
        <w:rPr>
          <w:rStyle w:val="11"/>
          <w:rFonts w:hint="eastAsia"/>
          <w:i/>
          <w:iCs/>
          <w:u w:val="none" w:color="auto"/>
        </w:rPr>
        <w:t>他们因此显明，他们只有属肉体的心思，只在主晚餐的外在附属物中寻求其功效。</w:t>
      </w:r>
    </w:p>
    <w:p w14:paraId="37E62A05">
      <w:pPr>
        <w:pStyle w:val="10"/>
        <w:rPr>
          <w:rStyle w:val="11"/>
          <w:rFonts w:hint="eastAsia"/>
          <w:i/>
          <w:iCs/>
          <w:u w:val="none" w:color="auto"/>
        </w:rPr>
      </w:pPr>
    </w:p>
    <w:p w14:paraId="34B6510F">
      <w:pPr>
        <w:pStyle w:val="10"/>
        <w:rPr>
          <w:rStyle w:val="11"/>
          <w:rFonts w:hint="eastAsia"/>
          <w:i/>
          <w:iCs/>
          <w:u w:val="none" w:color="auto"/>
        </w:rPr>
      </w:pPr>
      <w:r>
        <w:rPr>
          <w:rStyle w:val="11"/>
          <w:rFonts w:hint="eastAsia"/>
          <w:i/>
          <w:iCs/>
          <w:u w:val="none" w:color="auto"/>
        </w:rPr>
        <w:t>And indeed, if the externals were to be the essence of the matter, there would be very little by which to form any opinion.</w:t>
      </w:r>
    </w:p>
    <w:p w14:paraId="1BFBB37F">
      <w:pPr>
        <w:pStyle w:val="10"/>
        <w:rPr>
          <w:rStyle w:val="11"/>
          <w:rFonts w:hint="eastAsia"/>
          <w:i/>
          <w:iCs/>
          <w:u w:val="none" w:color="auto"/>
        </w:rPr>
      </w:pPr>
      <w:r>
        <w:rPr>
          <w:rStyle w:val="11"/>
          <w:rFonts w:hint="eastAsia"/>
          <w:i/>
          <w:iCs/>
          <w:u w:val="none" w:color="auto"/>
        </w:rPr>
        <w:t>事实上，如果外在是事情的本质，那么几乎没有什么可以据以形成任何意见的。</w:t>
      </w:r>
    </w:p>
    <w:p w14:paraId="1A8D3336">
      <w:pPr>
        <w:pStyle w:val="10"/>
        <w:rPr>
          <w:rStyle w:val="11"/>
          <w:rFonts w:hint="eastAsia"/>
          <w:i/>
          <w:iCs/>
          <w:u w:val="none" w:color="auto"/>
        </w:rPr>
      </w:pPr>
    </w:p>
    <w:p w14:paraId="761A3354">
      <w:pPr>
        <w:pStyle w:val="10"/>
        <w:rPr>
          <w:rStyle w:val="11"/>
          <w:rFonts w:hint="eastAsia"/>
          <w:i/>
          <w:iCs/>
          <w:u w:val="none" w:color="auto"/>
        </w:rPr>
      </w:pPr>
      <w:r>
        <w:rPr>
          <w:rStyle w:val="11"/>
          <w:rFonts w:hint="eastAsia"/>
          <w:i/>
          <w:iCs/>
          <w:u w:val="none" w:color="auto"/>
        </w:rPr>
        <w:t>However, it is neither merely bread and wine, nor the few ceremonial actions such as taking, breaking, and pouring, whereby souls are strengthened and sanctified.</w:t>
      </w:r>
    </w:p>
    <w:p w14:paraId="67A4F05C">
      <w:pPr>
        <w:pStyle w:val="10"/>
        <w:rPr>
          <w:rStyle w:val="11"/>
          <w:rFonts w:hint="eastAsia"/>
          <w:i/>
          <w:iCs/>
          <w:u w:val="none" w:color="auto"/>
        </w:rPr>
      </w:pPr>
      <w:r>
        <w:rPr>
          <w:rStyle w:val="11"/>
          <w:rFonts w:hint="eastAsia"/>
          <w:i/>
          <w:iCs/>
          <w:u w:val="none" w:color="auto"/>
        </w:rPr>
        <w:t>然而，灵魂得以坚固和成圣，并非单靠饼和酒，也非靠取、擘、倒等少数礼仪性的行动。</w:t>
      </w:r>
    </w:p>
    <w:p w14:paraId="051F3C85">
      <w:pPr>
        <w:pStyle w:val="10"/>
        <w:rPr>
          <w:rStyle w:val="11"/>
          <w:rFonts w:hint="eastAsia"/>
          <w:i/>
          <w:iCs/>
          <w:u w:val="none" w:color="auto"/>
        </w:rPr>
      </w:pPr>
    </w:p>
    <w:p w14:paraId="3E570C0A">
      <w:pPr>
        <w:pStyle w:val="10"/>
        <w:rPr>
          <w:rStyle w:val="11"/>
          <w:rFonts w:hint="eastAsia"/>
          <w:i/>
          <w:iCs/>
          <w:u w:val="none" w:color="auto"/>
        </w:rPr>
      </w:pPr>
      <w:r>
        <w:rPr>
          <w:rStyle w:val="11"/>
          <w:rFonts w:hint="eastAsia"/>
          <w:i/>
          <w:iCs/>
          <w:u w:val="none" w:color="auto"/>
        </w:rPr>
        <w:t>Rather, it is God’s Spirit and the power of Christ, on the basis of the divine institution and promise, that accompany the use of these insignificant and simple objects.</w:t>
      </w:r>
    </w:p>
    <w:p w14:paraId="28111044">
      <w:pPr>
        <w:pStyle w:val="10"/>
        <w:rPr>
          <w:rStyle w:val="11"/>
          <w:rFonts w:hint="eastAsia"/>
          <w:i/>
          <w:iCs/>
          <w:u w:val="none" w:color="auto"/>
        </w:rPr>
      </w:pPr>
      <w:r>
        <w:rPr>
          <w:rStyle w:val="11"/>
          <w:rFonts w:hint="eastAsia"/>
          <w:i/>
          <w:iCs/>
          <w:u w:val="none" w:color="auto"/>
        </w:rPr>
        <w:t>而是上帝的灵和基督的大能，在神圣的设立和应许的基础上，伴随着使用这些微不足道和简单的物件。</w:t>
      </w:r>
    </w:p>
    <w:p w14:paraId="63889927">
      <w:pPr>
        <w:pStyle w:val="10"/>
        <w:rPr>
          <w:rStyle w:val="11"/>
          <w:rFonts w:hint="eastAsia"/>
          <w:i/>
          <w:iCs/>
          <w:u w:val="none" w:color="auto"/>
        </w:rPr>
      </w:pPr>
    </w:p>
    <w:p w14:paraId="0816F6F9">
      <w:pPr>
        <w:pStyle w:val="10"/>
        <w:rPr>
          <w:rStyle w:val="11"/>
          <w:rFonts w:hint="eastAsia"/>
          <w:i/>
          <w:iCs/>
          <w:u w:val="none" w:color="auto"/>
        </w:rPr>
      </w:pPr>
      <w:r>
        <w:rPr>
          <w:rStyle w:val="11"/>
          <w:rFonts w:hint="eastAsia"/>
          <w:i/>
          <w:iCs/>
          <w:u w:val="none" w:color="auto"/>
        </w:rPr>
        <w:t>It is immaterial to God whether He helps by much or by little, whether He uses some earthly mire, or speaks but a word, or makes but a gesture.</w:t>
      </w:r>
    </w:p>
    <w:p w14:paraId="273E1061">
      <w:pPr>
        <w:pStyle w:val="10"/>
        <w:rPr>
          <w:rStyle w:val="11"/>
          <w:rFonts w:hint="eastAsia"/>
          <w:i/>
          <w:iCs/>
          <w:u w:val="none" w:color="auto"/>
        </w:rPr>
      </w:pPr>
      <w:r>
        <w:rPr>
          <w:rStyle w:val="11"/>
          <w:rFonts w:hint="eastAsia"/>
          <w:i/>
          <w:iCs/>
          <w:u w:val="none" w:color="auto"/>
        </w:rPr>
        <w:t>对上帝来说，祂用多用少来帮助，用些地上的泥，或只说一句话，或只作一个手势，都无关紧要。</w:t>
      </w:r>
    </w:p>
    <w:p w14:paraId="39E63FD5">
      <w:pPr>
        <w:pStyle w:val="10"/>
        <w:rPr>
          <w:rStyle w:val="11"/>
          <w:rFonts w:hint="eastAsia"/>
          <w:i/>
          <w:iCs/>
          <w:u w:val="none" w:color="auto"/>
        </w:rPr>
      </w:pPr>
    </w:p>
    <w:p w14:paraId="6BAEA533">
      <w:pPr>
        <w:pStyle w:val="10"/>
        <w:rPr>
          <w:rStyle w:val="11"/>
          <w:rFonts w:hint="eastAsia"/>
          <w:i/>
          <w:iCs/>
          <w:u w:val="none" w:color="auto"/>
        </w:rPr>
      </w:pPr>
      <w:r>
        <w:rPr>
          <w:rStyle w:val="11"/>
          <w:rFonts w:hint="eastAsia"/>
          <w:i/>
          <w:iCs/>
          <w:u w:val="none" w:color="auto"/>
        </w:rPr>
        <w:t>All the means will be insufficient to make the blind to see, to heal the sick, or to create even the entire world if they are not accompanied by His power.</w:t>
      </w:r>
    </w:p>
    <w:p w14:paraId="382CB766">
      <w:pPr>
        <w:pStyle w:val="10"/>
        <w:rPr>
          <w:rStyle w:val="11"/>
          <w:rFonts w:hint="eastAsia"/>
          <w:i/>
          <w:iCs/>
          <w:u w:val="none" w:color="auto"/>
        </w:rPr>
      </w:pPr>
      <w:r>
        <w:rPr>
          <w:rStyle w:val="11"/>
          <w:rFonts w:hint="eastAsia"/>
          <w:i/>
          <w:iCs/>
          <w:u w:val="none" w:color="auto"/>
        </w:rPr>
        <w:t>若非有祂的大能同在，一切的方法都不足以使瞎子看见，医治病人，甚至创造整个世界。</w:t>
      </w:r>
    </w:p>
    <w:p w14:paraId="27BE0E04">
      <w:pPr>
        <w:pStyle w:val="10"/>
        <w:rPr>
          <w:rStyle w:val="11"/>
          <w:rFonts w:hint="eastAsia"/>
          <w:i/>
          <w:iCs/>
          <w:u w:val="none" w:color="auto"/>
        </w:rPr>
      </w:pPr>
    </w:p>
    <w:p w14:paraId="67A5219B">
      <w:pPr>
        <w:pStyle w:val="10"/>
        <w:rPr>
          <w:rStyle w:val="11"/>
          <w:rFonts w:hint="eastAsia"/>
          <w:i/>
          <w:iCs/>
          <w:u w:val="none" w:color="auto"/>
        </w:rPr>
      </w:pPr>
      <w:r>
        <w:rPr>
          <w:rStyle w:val="11"/>
          <w:rFonts w:hint="eastAsia"/>
          <w:i/>
          <w:iCs/>
          <w:u w:val="none" w:color="auto"/>
        </w:rPr>
        <w:t>Proposition #4: The partaking of the Lord’s Supper itself is neither complicated nor difficult, but rather, it is something that can be very easily observed.</w:t>
      </w:r>
    </w:p>
    <w:p w14:paraId="3323E1C5">
      <w:pPr>
        <w:pStyle w:val="10"/>
        <w:rPr>
          <w:rStyle w:val="11"/>
          <w:rFonts w:hint="eastAsia"/>
          <w:i/>
          <w:iCs/>
          <w:u w:val="none" w:color="auto"/>
        </w:rPr>
      </w:pPr>
      <w:r>
        <w:rPr>
          <w:rStyle w:val="11"/>
          <w:rFonts w:hint="eastAsia"/>
          <w:i/>
          <w:iCs/>
          <w:u w:val="none" w:color="auto"/>
        </w:rPr>
        <w:t>命题4：领受主晚餐本身既不复杂也不困难，而是一件可以非常容易遵守的事。</w:t>
      </w:r>
    </w:p>
    <w:p w14:paraId="3537BF11">
      <w:pPr>
        <w:pStyle w:val="10"/>
        <w:rPr>
          <w:rStyle w:val="11"/>
          <w:rFonts w:hint="eastAsia"/>
          <w:i/>
          <w:iCs/>
          <w:u w:val="none" w:color="auto"/>
        </w:rPr>
      </w:pPr>
    </w:p>
    <w:p w14:paraId="3DCB9204">
      <w:pPr>
        <w:pStyle w:val="10"/>
        <w:rPr>
          <w:rStyle w:val="11"/>
          <w:rFonts w:hint="eastAsia"/>
          <w:i/>
          <w:iCs/>
          <w:u w:val="none" w:color="auto"/>
        </w:rPr>
      </w:pPr>
      <w:r>
        <w:rPr>
          <w:rStyle w:val="11"/>
          <w:rFonts w:hint="eastAsia"/>
          <w:i/>
          <w:iCs/>
          <w:u w:val="none" w:color="auto"/>
        </w:rPr>
        <w:t>It is not like the sacrament of circumcision, which was accompanied with much pain and grief.</w:t>
      </w:r>
    </w:p>
    <w:p w14:paraId="677CFA77">
      <w:pPr>
        <w:pStyle w:val="10"/>
        <w:rPr>
          <w:rStyle w:val="11"/>
          <w:rFonts w:hint="eastAsia"/>
          <w:i/>
          <w:iCs/>
          <w:u w:val="none" w:color="auto"/>
        </w:rPr>
      </w:pPr>
      <w:r>
        <w:rPr>
          <w:rStyle w:val="11"/>
          <w:rFonts w:hint="eastAsia"/>
          <w:i/>
          <w:iCs/>
          <w:u w:val="none" w:color="auto"/>
        </w:rPr>
        <w:t>它不像割礼的圣礼，伴随着许多痛苦和悲伤。</w:t>
      </w:r>
    </w:p>
    <w:p w14:paraId="6B05D5C0">
      <w:pPr>
        <w:pStyle w:val="10"/>
        <w:rPr>
          <w:rStyle w:val="11"/>
          <w:rFonts w:hint="eastAsia"/>
          <w:i/>
          <w:iCs/>
          <w:u w:val="none" w:color="auto"/>
        </w:rPr>
      </w:pPr>
    </w:p>
    <w:p w14:paraId="6D20C601">
      <w:pPr>
        <w:pStyle w:val="10"/>
        <w:rPr>
          <w:rStyle w:val="11"/>
          <w:rFonts w:hint="eastAsia"/>
          <w:i/>
          <w:iCs/>
          <w:u w:val="none" w:color="auto"/>
        </w:rPr>
      </w:pPr>
      <w:r>
        <w:rPr>
          <w:rStyle w:val="11"/>
          <w:rFonts w:hint="eastAsia"/>
          <w:i/>
          <w:iCs/>
          <w:u w:val="none" w:color="auto"/>
        </w:rPr>
        <w:t>It involves no loss of either time or money, and as far as external matters are concerned, it can be very easily and readily partaken.</w:t>
      </w:r>
    </w:p>
    <w:p w14:paraId="4558F8AC">
      <w:pPr>
        <w:pStyle w:val="10"/>
        <w:rPr>
          <w:rStyle w:val="11"/>
          <w:rFonts w:hint="eastAsia"/>
          <w:i/>
          <w:iCs/>
          <w:u w:val="none" w:color="auto"/>
        </w:rPr>
      </w:pPr>
      <w:r>
        <w:rPr>
          <w:rStyle w:val="11"/>
          <w:rFonts w:hint="eastAsia"/>
          <w:i/>
          <w:iCs/>
          <w:u w:val="none" w:color="auto"/>
        </w:rPr>
        <w:t>它不涉及时间和金钱的损失，就外在而言，可以非常容易、轻易地领受。</w:t>
      </w:r>
    </w:p>
    <w:p w14:paraId="43441D9D">
      <w:pPr>
        <w:pStyle w:val="10"/>
        <w:rPr>
          <w:rStyle w:val="11"/>
          <w:rFonts w:hint="eastAsia"/>
          <w:i/>
          <w:iCs/>
          <w:u w:val="none" w:color="auto"/>
        </w:rPr>
      </w:pPr>
    </w:p>
    <w:p w14:paraId="3BCD03BA">
      <w:pPr>
        <w:pStyle w:val="10"/>
        <w:rPr>
          <w:rStyle w:val="11"/>
          <w:rFonts w:hint="eastAsia"/>
          <w:i/>
          <w:iCs/>
          <w:u w:val="none" w:color="auto"/>
        </w:rPr>
      </w:pPr>
      <w:r>
        <w:rPr>
          <w:rStyle w:val="11"/>
          <w:rFonts w:hint="eastAsia"/>
          <w:i/>
          <w:iCs/>
          <w:u w:val="none" w:color="auto"/>
        </w:rPr>
        <w:t>Extenuating Argument: Yes, but the external use of this sacrament is not sufficient.</w:t>
      </w:r>
    </w:p>
    <w:p w14:paraId="6962A881">
      <w:pPr>
        <w:pStyle w:val="10"/>
        <w:rPr>
          <w:rStyle w:val="11"/>
          <w:rFonts w:hint="eastAsia"/>
          <w:i/>
          <w:iCs/>
          <w:u w:val="none" w:color="auto"/>
        </w:rPr>
      </w:pPr>
      <w:r>
        <w:rPr>
          <w:rStyle w:val="11"/>
          <w:rFonts w:hint="eastAsia"/>
          <w:i/>
          <w:iCs/>
          <w:u w:val="none" w:color="auto"/>
        </w:rPr>
        <w:t>辩解性论点：是的，但这圣礼的外在运用是不够的。</w:t>
      </w:r>
    </w:p>
    <w:p w14:paraId="21631796">
      <w:pPr>
        <w:pStyle w:val="10"/>
        <w:rPr>
          <w:rStyle w:val="11"/>
          <w:rFonts w:hint="eastAsia"/>
          <w:i/>
          <w:iCs/>
          <w:u w:val="none" w:color="auto"/>
        </w:rPr>
      </w:pPr>
    </w:p>
    <w:p w14:paraId="3CBBC025">
      <w:pPr>
        <w:pStyle w:val="10"/>
        <w:rPr>
          <w:rStyle w:val="11"/>
          <w:rFonts w:hint="eastAsia"/>
          <w:i/>
          <w:iCs/>
          <w:u w:val="none" w:color="auto"/>
        </w:rPr>
      </w:pPr>
      <w:r>
        <w:rPr>
          <w:rStyle w:val="11"/>
          <w:rFonts w:hint="eastAsia"/>
          <w:i/>
          <w:iCs/>
          <w:u w:val="none" w:color="auto"/>
        </w:rPr>
        <w:t>It must also be used in a spiritual fashion, which is something that involves so much more!</w:t>
      </w:r>
    </w:p>
    <w:p w14:paraId="274F69DF">
      <w:pPr>
        <w:pStyle w:val="10"/>
        <w:rPr>
          <w:rStyle w:val="11"/>
          <w:rFonts w:hint="eastAsia"/>
          <w:i/>
          <w:iCs/>
          <w:u w:val="none" w:color="auto"/>
        </w:rPr>
      </w:pPr>
      <w:r>
        <w:rPr>
          <w:rStyle w:val="11"/>
          <w:rFonts w:hint="eastAsia"/>
          <w:i/>
          <w:iCs/>
          <w:u w:val="none" w:color="auto"/>
        </w:rPr>
        <w:t>它也必须以属灵的方式来运用，这涉及更多！</w:t>
      </w:r>
    </w:p>
    <w:p w14:paraId="337F40DE">
      <w:pPr>
        <w:pStyle w:val="10"/>
        <w:rPr>
          <w:rStyle w:val="11"/>
          <w:rFonts w:hint="eastAsia"/>
          <w:i/>
          <w:iCs/>
          <w:u w:val="none" w:color="auto"/>
        </w:rPr>
      </w:pPr>
    </w:p>
    <w:p w14:paraId="69BFB717">
      <w:pPr>
        <w:pStyle w:val="10"/>
        <w:rPr>
          <w:rStyle w:val="11"/>
          <w:rFonts w:hint="eastAsia"/>
          <w:i/>
          <w:iCs/>
          <w:u w:val="none" w:color="auto"/>
        </w:rPr>
      </w:pPr>
      <w:r>
        <w:rPr>
          <w:rStyle w:val="11"/>
          <w:rFonts w:hint="eastAsia"/>
          <w:i/>
          <w:iCs/>
          <w:u w:val="none" w:color="auto"/>
        </w:rPr>
        <w:t>Answer: 1. It is true that an external use of this sacrament is insufficient.</w:t>
      </w:r>
    </w:p>
    <w:p w14:paraId="0E5340C5">
      <w:pPr>
        <w:pStyle w:val="10"/>
        <w:rPr>
          <w:rStyle w:val="11"/>
          <w:rFonts w:hint="eastAsia"/>
          <w:i/>
          <w:iCs/>
          <w:u w:val="none" w:color="auto"/>
        </w:rPr>
      </w:pPr>
      <w:r>
        <w:rPr>
          <w:rStyle w:val="11"/>
          <w:rFonts w:hint="eastAsia"/>
          <w:i/>
          <w:iCs/>
          <w:u w:val="none" w:color="auto"/>
        </w:rPr>
        <w:t>回答：1. 诚然，这圣礼的外在运用是不够的。</w:t>
      </w:r>
    </w:p>
    <w:p w14:paraId="03D5E0C7">
      <w:pPr>
        <w:pStyle w:val="10"/>
        <w:rPr>
          <w:rStyle w:val="11"/>
          <w:rFonts w:hint="eastAsia"/>
          <w:i/>
          <w:iCs/>
          <w:u w:val="none" w:color="auto"/>
        </w:rPr>
      </w:pPr>
    </w:p>
    <w:p w14:paraId="2A9103E0">
      <w:pPr>
        <w:pStyle w:val="10"/>
        <w:rPr>
          <w:rStyle w:val="11"/>
          <w:rFonts w:hint="eastAsia"/>
          <w:i/>
          <w:iCs/>
          <w:u w:val="none" w:color="auto"/>
        </w:rPr>
      </w:pPr>
      <w:r>
        <w:rPr>
          <w:rStyle w:val="11"/>
          <w:rFonts w:hint="eastAsia"/>
          <w:i/>
          <w:iCs/>
          <w:u w:val="none" w:color="auto"/>
        </w:rPr>
        <w:t>However, it is commendable when a given aspect of our religious exercises is not too complicated as to its externals.</w:t>
      </w:r>
    </w:p>
    <w:p w14:paraId="5ADC59B1">
      <w:pPr>
        <w:pStyle w:val="10"/>
        <w:rPr>
          <w:rStyle w:val="11"/>
          <w:rFonts w:hint="eastAsia"/>
          <w:i/>
          <w:iCs/>
          <w:u w:val="none" w:color="auto"/>
        </w:rPr>
      </w:pPr>
      <w:r>
        <w:rPr>
          <w:rStyle w:val="11"/>
          <w:rFonts w:hint="eastAsia"/>
          <w:i/>
          <w:iCs/>
          <w:u w:val="none" w:color="auto"/>
        </w:rPr>
        <w:t>然而，当我们宗教操练的某个方面，就其外在而言，不太复杂时，这是值得称赞的。</w:t>
      </w:r>
    </w:p>
    <w:p w14:paraId="1373F297">
      <w:pPr>
        <w:pStyle w:val="10"/>
        <w:rPr>
          <w:rStyle w:val="11"/>
          <w:rFonts w:hint="eastAsia"/>
          <w:i/>
          <w:iCs/>
          <w:u w:val="none" w:color="auto"/>
        </w:rPr>
      </w:pPr>
    </w:p>
    <w:p w14:paraId="24C2EF55">
      <w:pPr>
        <w:pStyle w:val="10"/>
        <w:rPr>
          <w:rStyle w:val="11"/>
          <w:rFonts w:hint="eastAsia"/>
          <w:i/>
          <w:iCs/>
          <w:u w:val="none" w:color="auto"/>
        </w:rPr>
      </w:pPr>
      <w:r>
        <w:rPr>
          <w:rStyle w:val="11"/>
          <w:rFonts w:hint="eastAsia"/>
          <w:i/>
          <w:iCs/>
          <w:u w:val="none" w:color="auto"/>
        </w:rPr>
        <w:t>2. The spiritual dimension of the Lord’s Supper is also not burdensome for the converted, who alone may partake, when they consider that God grants His helping and sustaining grace.</w:t>
      </w:r>
    </w:p>
    <w:p w14:paraId="464FA6CC">
      <w:pPr>
        <w:pStyle w:val="10"/>
        <w:rPr>
          <w:rStyle w:val="11"/>
          <w:rFonts w:hint="eastAsia"/>
          <w:i/>
          <w:iCs/>
          <w:u w:val="none" w:color="auto"/>
        </w:rPr>
      </w:pPr>
      <w:r>
        <w:rPr>
          <w:rStyle w:val="11"/>
          <w:rFonts w:hint="eastAsia"/>
          <w:i/>
          <w:iCs/>
          <w:u w:val="none" w:color="auto"/>
        </w:rPr>
        <w:t>2. 对悔改归正的人来说，主晚餐的属灵层面也并非重担，唯有他们可以领受，当他们思想上帝赐下祂帮助和扶持的恩典时。</w:t>
      </w:r>
    </w:p>
    <w:p w14:paraId="6F31E34F">
      <w:pPr>
        <w:pStyle w:val="10"/>
        <w:rPr>
          <w:rStyle w:val="11"/>
          <w:rFonts w:hint="eastAsia"/>
          <w:i/>
          <w:iCs/>
          <w:u w:val="none" w:color="auto"/>
        </w:rPr>
      </w:pPr>
    </w:p>
    <w:p w14:paraId="7E9F47E6">
      <w:pPr>
        <w:pStyle w:val="10"/>
        <w:rPr>
          <w:rStyle w:val="11"/>
          <w:rFonts w:hint="eastAsia"/>
          <w:i/>
          <w:iCs/>
          <w:u w:val="none" w:color="auto"/>
        </w:rPr>
      </w:pPr>
      <w:r>
        <w:rPr>
          <w:rStyle w:val="11"/>
          <w:rFonts w:hint="eastAsia"/>
          <w:i/>
          <w:iCs/>
          <w:u w:val="none" w:color="auto"/>
        </w:rPr>
        <w:t>“I can do all things through Christ who strengthens me” (Phil. 4:13; see also Matt. 11:29 and 1 John 5:3).</w:t>
      </w:r>
    </w:p>
    <w:p w14:paraId="195E71A1">
      <w:pPr>
        <w:pStyle w:val="10"/>
        <w:rPr>
          <w:rStyle w:val="11"/>
          <w:rFonts w:hint="eastAsia"/>
          <w:i/>
          <w:iCs/>
          <w:u w:val="none" w:color="auto"/>
        </w:rPr>
      </w:pPr>
      <w:r>
        <w:rPr>
          <w:rStyle w:val="11"/>
          <w:rFonts w:hint="eastAsia"/>
          <w:i/>
          <w:iCs/>
          <w:u w:val="none" w:color="auto"/>
        </w:rPr>
        <w:t>“我靠着那加给我力量的，凡事都能作”（腓 4:13；另见太 11:29 和约壹 5:3）。</w:t>
      </w:r>
    </w:p>
    <w:p w14:paraId="5A48442E">
      <w:pPr>
        <w:pStyle w:val="10"/>
        <w:rPr>
          <w:rStyle w:val="11"/>
          <w:rFonts w:hint="eastAsia"/>
          <w:i/>
          <w:iCs/>
          <w:u w:val="none" w:color="auto"/>
        </w:rPr>
      </w:pPr>
    </w:p>
    <w:p w14:paraId="6D928621">
      <w:pPr>
        <w:pStyle w:val="10"/>
        <w:rPr>
          <w:rStyle w:val="11"/>
          <w:rFonts w:hint="eastAsia"/>
          <w:i/>
          <w:iCs/>
          <w:u w:val="none" w:color="auto"/>
        </w:rPr>
      </w:pPr>
      <w:r>
        <w:rPr>
          <w:rStyle w:val="11"/>
          <w:rFonts w:hint="eastAsia"/>
          <w:i/>
          <w:iCs/>
          <w:u w:val="none" w:color="auto"/>
        </w:rPr>
        <w:t>This is true with reference to the Lord’s Supper as well as all other matters.</w:t>
      </w:r>
    </w:p>
    <w:p w14:paraId="3DF1A89B">
      <w:pPr>
        <w:pStyle w:val="10"/>
        <w:rPr>
          <w:rStyle w:val="11"/>
          <w:rFonts w:hint="eastAsia"/>
          <w:i/>
          <w:iCs/>
          <w:u w:val="none" w:color="auto"/>
        </w:rPr>
      </w:pPr>
      <w:r>
        <w:rPr>
          <w:rStyle w:val="11"/>
          <w:rFonts w:hint="eastAsia"/>
          <w:i/>
          <w:iCs/>
          <w:u w:val="none" w:color="auto"/>
        </w:rPr>
        <w:t>这对主晚餐以及所有其他事情都适用。</w:t>
      </w:r>
    </w:p>
    <w:p w14:paraId="3BBDF037">
      <w:pPr>
        <w:pStyle w:val="10"/>
        <w:rPr>
          <w:rStyle w:val="11"/>
          <w:rFonts w:hint="eastAsia"/>
          <w:i/>
          <w:iCs/>
          <w:u w:val="none" w:color="auto"/>
        </w:rPr>
      </w:pPr>
    </w:p>
    <w:p w14:paraId="2FA76910">
      <w:pPr>
        <w:pStyle w:val="10"/>
        <w:rPr>
          <w:rStyle w:val="11"/>
          <w:rFonts w:hint="eastAsia"/>
          <w:i/>
          <w:iCs/>
          <w:u w:val="none" w:color="auto"/>
        </w:rPr>
      </w:pPr>
      <w:r>
        <w:rPr>
          <w:rStyle w:val="11"/>
          <w:rFonts w:hint="eastAsia"/>
          <w:i/>
          <w:iCs/>
          <w:u w:val="none" w:color="auto"/>
        </w:rPr>
        <w:t>From this it can be concluded</w:t>
      </w:r>
    </w:p>
    <w:p w14:paraId="4DBEB0CB">
      <w:pPr>
        <w:pStyle w:val="10"/>
        <w:rPr>
          <w:rStyle w:val="11"/>
          <w:rFonts w:hint="eastAsia"/>
          <w:i/>
          <w:iCs/>
          <w:u w:val="none" w:color="auto"/>
        </w:rPr>
      </w:pPr>
      <w:r>
        <w:rPr>
          <w:rStyle w:val="11"/>
          <w:rFonts w:hint="eastAsia"/>
          <w:i/>
          <w:iCs/>
          <w:u w:val="none" w:color="auto"/>
        </w:rPr>
        <w:t>由此可以得出结论</w:t>
      </w:r>
    </w:p>
    <w:p w14:paraId="258D8A82">
      <w:pPr>
        <w:pStyle w:val="10"/>
        <w:rPr>
          <w:rStyle w:val="11"/>
          <w:rFonts w:hint="eastAsia"/>
          <w:i/>
          <w:iCs/>
          <w:u w:val="none" w:color="auto"/>
        </w:rPr>
      </w:pPr>
    </w:p>
    <w:p w14:paraId="17634C50">
      <w:pPr>
        <w:pStyle w:val="10"/>
        <w:rPr>
          <w:rStyle w:val="11"/>
          <w:rFonts w:hint="eastAsia"/>
          <w:i/>
          <w:iCs/>
          <w:u w:val="none" w:color="auto"/>
        </w:rPr>
      </w:pPr>
      <w:r>
        <w:rPr>
          <w:rStyle w:val="11"/>
          <w:rFonts w:hint="eastAsia"/>
          <w:i/>
          <w:iCs/>
          <w:u w:val="none" w:color="auto"/>
        </w:rPr>
        <w:t>1. how misguided such persons are who, by imagining it to be difficult and problematic, allow themselves to be discouraged from engaging in this holy activity.</w:t>
      </w:r>
    </w:p>
    <w:p w14:paraId="635B9940">
      <w:pPr>
        <w:pStyle w:val="10"/>
        <w:rPr>
          <w:rStyle w:val="11"/>
          <w:rFonts w:hint="eastAsia"/>
          <w:i/>
          <w:iCs/>
          <w:u w:val="none" w:color="auto"/>
        </w:rPr>
      </w:pPr>
      <w:r>
        <w:rPr>
          <w:rStyle w:val="11"/>
          <w:rFonts w:hint="eastAsia"/>
          <w:i/>
          <w:iCs/>
          <w:u w:val="none" w:color="auto"/>
        </w:rPr>
        <w:t>1. 那些因想象它困难重重而让自己灰心丧气、不参与这神圣活动的人，是何等 misguided。</w:t>
      </w:r>
    </w:p>
    <w:p w14:paraId="6573B87A">
      <w:pPr>
        <w:pStyle w:val="10"/>
        <w:rPr>
          <w:rStyle w:val="11"/>
          <w:rFonts w:hint="eastAsia"/>
          <w:i/>
          <w:iCs/>
          <w:u w:val="none" w:color="auto"/>
        </w:rPr>
      </w:pPr>
    </w:p>
    <w:p w14:paraId="640957FE">
      <w:pPr>
        <w:pStyle w:val="10"/>
        <w:rPr>
          <w:rStyle w:val="11"/>
          <w:rFonts w:hint="eastAsia"/>
          <w:i/>
          <w:iCs/>
          <w:u w:val="none" w:color="auto"/>
        </w:rPr>
      </w:pPr>
      <w:r>
        <w:rPr>
          <w:rStyle w:val="11"/>
          <w:rFonts w:hint="eastAsia"/>
          <w:i/>
          <w:iCs/>
          <w:u w:val="none" w:color="auto"/>
        </w:rPr>
        <w:t>“It is such a burden, such a burden,” so they cry, “and it is not easy to begin with it and even more difficult to proceed with it, etc.”</w:t>
      </w:r>
    </w:p>
    <w:p w14:paraId="0FEF80AE">
      <w:pPr>
        <w:pStyle w:val="10"/>
        <w:rPr>
          <w:rStyle w:val="11"/>
          <w:rFonts w:hint="eastAsia"/>
          <w:i/>
          <w:iCs/>
          <w:u w:val="none" w:color="auto"/>
        </w:rPr>
      </w:pPr>
      <w:r>
        <w:rPr>
          <w:rStyle w:val="11"/>
          <w:rFonts w:hint="eastAsia"/>
          <w:i/>
          <w:iCs/>
          <w:u w:val="none" w:color="auto"/>
        </w:rPr>
        <w:t>“这是何等的重担，何等的重担，”他们这样呼喊，“开始它不容易，继续下去更难，等等。”</w:t>
      </w:r>
    </w:p>
    <w:p w14:paraId="6F9E3797">
      <w:pPr>
        <w:pStyle w:val="10"/>
        <w:rPr>
          <w:rStyle w:val="11"/>
          <w:rFonts w:hint="eastAsia"/>
          <w:i/>
          <w:iCs/>
          <w:u w:val="none" w:color="auto"/>
        </w:rPr>
      </w:pPr>
    </w:p>
    <w:p w14:paraId="53113B4C">
      <w:pPr>
        <w:pStyle w:val="10"/>
        <w:rPr>
          <w:rStyle w:val="11"/>
          <w:rFonts w:hint="eastAsia"/>
          <w:i/>
          <w:iCs/>
          <w:u w:val="none" w:color="auto"/>
        </w:rPr>
      </w:pPr>
      <w:r>
        <w:rPr>
          <w:rStyle w:val="11"/>
          <w:rFonts w:hint="eastAsia"/>
          <w:i/>
          <w:iCs/>
          <w:u w:val="none" w:color="auto"/>
        </w:rPr>
        <w:t>However, you are relying upon a foolish excuse!</w:t>
      </w:r>
    </w:p>
    <w:p w14:paraId="5547C22B">
      <w:pPr>
        <w:pStyle w:val="10"/>
        <w:rPr>
          <w:rStyle w:val="11"/>
          <w:rFonts w:hint="eastAsia"/>
          <w:i/>
          <w:iCs/>
          <w:u w:val="none" w:color="auto"/>
        </w:rPr>
      </w:pPr>
      <w:r>
        <w:rPr>
          <w:rStyle w:val="11"/>
          <w:rFonts w:hint="eastAsia"/>
          <w:i/>
          <w:iCs/>
          <w:u w:val="none" w:color="auto"/>
        </w:rPr>
        <w:t>然而，你是在倚靠一个愚蠢的借口！</w:t>
      </w:r>
    </w:p>
    <w:p w14:paraId="6EC152D6">
      <w:pPr>
        <w:pStyle w:val="10"/>
        <w:rPr>
          <w:rStyle w:val="11"/>
          <w:rFonts w:hint="eastAsia"/>
          <w:i/>
          <w:iCs/>
          <w:u w:val="none" w:color="auto"/>
        </w:rPr>
      </w:pPr>
    </w:p>
    <w:p w14:paraId="761A1E92">
      <w:pPr>
        <w:pStyle w:val="10"/>
        <w:rPr>
          <w:rStyle w:val="11"/>
          <w:rFonts w:hint="eastAsia"/>
          <w:i/>
          <w:iCs/>
          <w:u w:val="none" w:color="auto"/>
        </w:rPr>
      </w:pPr>
      <w:r>
        <w:rPr>
          <w:rStyle w:val="11"/>
          <w:rFonts w:hint="eastAsia"/>
          <w:i/>
          <w:iCs/>
          <w:u w:val="none" w:color="auto"/>
        </w:rPr>
        <w:t>What is the difficulty about this, unless by your own fault you make it difficult?</w:t>
      </w:r>
    </w:p>
    <w:p w14:paraId="74EA0B7D">
      <w:pPr>
        <w:pStyle w:val="10"/>
        <w:rPr>
          <w:rStyle w:val="11"/>
          <w:rFonts w:hint="eastAsia"/>
          <w:i/>
          <w:iCs/>
          <w:u w:val="none" w:color="auto"/>
        </w:rPr>
      </w:pPr>
      <w:r>
        <w:rPr>
          <w:rStyle w:val="11"/>
          <w:rFonts w:hint="eastAsia"/>
          <w:i/>
          <w:iCs/>
          <w:u w:val="none" w:color="auto"/>
        </w:rPr>
        <w:t>这有什么难处，除非你自己把它弄得很难？</w:t>
      </w:r>
    </w:p>
    <w:p w14:paraId="6CB7F778">
      <w:pPr>
        <w:pStyle w:val="10"/>
        <w:rPr>
          <w:rStyle w:val="11"/>
          <w:rFonts w:hint="eastAsia"/>
          <w:i/>
          <w:iCs/>
          <w:u w:val="none" w:color="auto"/>
        </w:rPr>
      </w:pPr>
    </w:p>
    <w:p w14:paraId="205D5AE8">
      <w:pPr>
        <w:pStyle w:val="10"/>
        <w:rPr>
          <w:rStyle w:val="11"/>
          <w:rFonts w:hint="eastAsia"/>
          <w:i/>
          <w:iCs/>
          <w:u w:val="none" w:color="auto"/>
        </w:rPr>
      </w:pPr>
      <w:r>
        <w:rPr>
          <w:rStyle w:val="11"/>
          <w:rFonts w:hint="eastAsia"/>
          <w:i/>
          <w:iCs/>
          <w:u w:val="none" w:color="auto"/>
        </w:rPr>
        <w:t>All you are to do is to eat a piece of bread and drink a sip of wine.</w:t>
      </w:r>
    </w:p>
    <w:p w14:paraId="1FDF9EF7">
      <w:pPr>
        <w:pStyle w:val="10"/>
        <w:rPr>
          <w:rStyle w:val="11"/>
          <w:rFonts w:hint="eastAsia"/>
          <w:i/>
          <w:iCs/>
          <w:u w:val="none" w:color="auto"/>
        </w:rPr>
      </w:pPr>
      <w:r>
        <w:rPr>
          <w:rStyle w:val="11"/>
          <w:rFonts w:hint="eastAsia"/>
          <w:i/>
          <w:iCs/>
          <w:u w:val="none" w:color="auto"/>
        </w:rPr>
        <w:t>你所要做的，无非是吃一块饼，喝一口酒。</w:t>
      </w:r>
    </w:p>
    <w:p w14:paraId="21341C30">
      <w:pPr>
        <w:pStyle w:val="10"/>
        <w:rPr>
          <w:rStyle w:val="11"/>
          <w:rFonts w:hint="eastAsia"/>
          <w:i/>
          <w:iCs/>
          <w:u w:val="none" w:color="auto"/>
        </w:rPr>
      </w:pPr>
    </w:p>
    <w:p w14:paraId="76F7BEB6">
      <w:pPr>
        <w:pStyle w:val="10"/>
        <w:rPr>
          <w:rStyle w:val="11"/>
          <w:rFonts w:hint="eastAsia"/>
          <w:i/>
          <w:iCs/>
          <w:u w:val="none" w:color="auto"/>
        </w:rPr>
      </w:pPr>
      <w:r>
        <w:rPr>
          <w:rStyle w:val="11"/>
          <w:rFonts w:hint="eastAsia"/>
          <w:i/>
          <w:iCs/>
          <w:u w:val="none" w:color="auto"/>
        </w:rPr>
        <w:t>This is as difficult as it was for Adam and Eve, who desired the forbidden fruit.</w:t>
      </w:r>
    </w:p>
    <w:p w14:paraId="6AFC6CDB">
      <w:pPr>
        <w:pStyle w:val="10"/>
        <w:rPr>
          <w:rStyle w:val="11"/>
          <w:rFonts w:hint="eastAsia"/>
          <w:i/>
          <w:iCs/>
          <w:u w:val="none" w:color="auto"/>
        </w:rPr>
      </w:pPr>
      <w:r>
        <w:rPr>
          <w:rStyle w:val="11"/>
          <w:rFonts w:hint="eastAsia"/>
          <w:i/>
          <w:iCs/>
          <w:u w:val="none" w:color="auto"/>
        </w:rPr>
        <w:t>这与亚当和夏娃，那渴望禁果的人，所经历的难处一样。</w:t>
      </w:r>
    </w:p>
    <w:p w14:paraId="7145CBDD">
      <w:pPr>
        <w:pStyle w:val="10"/>
        <w:rPr>
          <w:rStyle w:val="11"/>
          <w:rFonts w:hint="eastAsia"/>
          <w:i/>
          <w:iCs/>
          <w:u w:val="none" w:color="auto"/>
        </w:rPr>
      </w:pPr>
    </w:p>
    <w:p w14:paraId="3B959BA7">
      <w:pPr>
        <w:pStyle w:val="10"/>
        <w:rPr>
          <w:rStyle w:val="11"/>
          <w:rFonts w:hint="eastAsia"/>
          <w:i/>
          <w:iCs/>
          <w:u w:val="none" w:color="auto"/>
        </w:rPr>
      </w:pPr>
      <w:r>
        <w:rPr>
          <w:rStyle w:val="11"/>
          <w:rFonts w:hint="eastAsia"/>
          <w:i/>
          <w:iCs/>
          <w:u w:val="none" w:color="auto"/>
        </w:rPr>
        <w:t>Were there not heavier burdens in the Old Testament that neither we nor our fathers were able to bear?</w:t>
      </w:r>
    </w:p>
    <w:p w14:paraId="790C7567">
      <w:pPr>
        <w:pStyle w:val="10"/>
        <w:rPr>
          <w:rStyle w:val="11"/>
          <w:rFonts w:hint="eastAsia"/>
          <w:i/>
          <w:iCs/>
          <w:u w:val="none" w:color="auto"/>
        </w:rPr>
      </w:pPr>
      <w:r>
        <w:rPr>
          <w:rStyle w:val="11"/>
          <w:rFonts w:hint="eastAsia"/>
          <w:i/>
          <w:iCs/>
          <w:u w:val="none" w:color="auto"/>
        </w:rPr>
        <w:t>旧约中岂没有我们和我们的祖宗所不能负的更重的担子吗？</w:t>
      </w:r>
    </w:p>
    <w:p w14:paraId="7DCB2863">
      <w:pPr>
        <w:pStyle w:val="10"/>
        <w:rPr>
          <w:rStyle w:val="11"/>
          <w:rFonts w:hint="eastAsia"/>
          <w:i/>
          <w:iCs/>
          <w:u w:val="none" w:color="auto"/>
        </w:rPr>
      </w:pPr>
    </w:p>
    <w:p w14:paraId="17D818CC">
      <w:pPr>
        <w:pStyle w:val="10"/>
        <w:rPr>
          <w:rStyle w:val="11"/>
          <w:rFonts w:hint="eastAsia"/>
          <w:i/>
          <w:iCs/>
          <w:u w:val="none" w:color="auto"/>
        </w:rPr>
      </w:pPr>
      <w:r>
        <w:rPr>
          <w:rStyle w:val="11"/>
          <w:rFonts w:hint="eastAsia"/>
          <w:i/>
          <w:iCs/>
          <w:u w:val="none" w:color="auto"/>
        </w:rPr>
        <w:t>Consider the washings, the sacrifices, the feast days, and all the traveling to and from Jerusalem, etc.</w:t>
      </w:r>
    </w:p>
    <w:p w14:paraId="4B1F22E7">
      <w:pPr>
        <w:pStyle w:val="10"/>
        <w:rPr>
          <w:rStyle w:val="11"/>
          <w:rFonts w:hint="eastAsia"/>
          <w:i/>
          <w:iCs/>
          <w:u w:val="none" w:color="auto"/>
        </w:rPr>
      </w:pPr>
      <w:r>
        <w:rPr>
          <w:rStyle w:val="11"/>
          <w:rFonts w:hint="eastAsia"/>
          <w:i/>
          <w:iCs/>
          <w:u w:val="none" w:color="auto"/>
        </w:rPr>
        <w:t>想想那洗濯、献祭、节期，以及往返耶路撒冷的一切旅程等等。</w:t>
      </w:r>
    </w:p>
    <w:p w14:paraId="72571263">
      <w:pPr>
        <w:pStyle w:val="10"/>
        <w:rPr>
          <w:rStyle w:val="11"/>
          <w:rFonts w:hint="eastAsia"/>
          <w:i/>
          <w:iCs/>
          <w:u w:val="none" w:color="auto"/>
        </w:rPr>
      </w:pPr>
    </w:p>
    <w:p w14:paraId="5AE95A40">
      <w:pPr>
        <w:pStyle w:val="10"/>
        <w:rPr>
          <w:rStyle w:val="11"/>
          <w:rFonts w:hint="eastAsia"/>
          <w:i/>
          <w:iCs/>
          <w:u w:val="none" w:color="auto"/>
        </w:rPr>
      </w:pPr>
      <w:r>
        <w:rPr>
          <w:rStyle w:val="11"/>
          <w:rFonts w:hint="eastAsia"/>
          <w:i/>
          <w:iCs/>
          <w:u w:val="none" w:color="auto"/>
        </w:rPr>
        <w:t>What millstones are hung around the necks of the poor papists!</w:t>
      </w:r>
    </w:p>
    <w:p w14:paraId="67CC6DB7">
      <w:pPr>
        <w:pStyle w:val="10"/>
        <w:rPr>
          <w:rStyle w:val="11"/>
          <w:rFonts w:hint="eastAsia"/>
          <w:i/>
          <w:iCs/>
          <w:u w:val="none" w:color="auto"/>
        </w:rPr>
      </w:pPr>
      <w:r>
        <w:rPr>
          <w:rStyle w:val="11"/>
          <w:rFonts w:hint="eastAsia"/>
          <w:i/>
          <w:iCs/>
          <w:u w:val="none" w:color="auto"/>
        </w:rPr>
        <w:t>何等的磨石挂在可怜的天主教徒的颈项上！</w:t>
      </w:r>
    </w:p>
    <w:p w14:paraId="39F583D8">
      <w:pPr>
        <w:pStyle w:val="10"/>
        <w:rPr>
          <w:rStyle w:val="11"/>
          <w:rFonts w:hint="eastAsia"/>
          <w:i/>
          <w:iCs/>
          <w:u w:val="none" w:color="auto"/>
        </w:rPr>
      </w:pPr>
    </w:p>
    <w:p w14:paraId="140BC91C">
      <w:pPr>
        <w:pStyle w:val="10"/>
        <w:rPr>
          <w:rStyle w:val="11"/>
          <w:rFonts w:hint="eastAsia"/>
          <w:i/>
          <w:iCs/>
          <w:u w:val="none" w:color="auto"/>
        </w:rPr>
      </w:pPr>
      <w:r>
        <w:rPr>
          <w:rStyle w:val="11"/>
          <w:rFonts w:hint="eastAsia"/>
          <w:i/>
          <w:iCs/>
          <w:u w:val="none" w:color="auto"/>
        </w:rPr>
        <w:t>What bodily torture, what pilgrimages, what false mortification, and yes, what manifold distractions even regarding the Lord’s Supper!</w:t>
      </w:r>
    </w:p>
    <w:p w14:paraId="775ECAAF">
      <w:pPr>
        <w:pStyle w:val="10"/>
        <w:rPr>
          <w:rStyle w:val="11"/>
          <w:rFonts w:hint="eastAsia"/>
          <w:i/>
          <w:iCs/>
          <w:u w:val="none" w:color="auto"/>
        </w:rPr>
      </w:pPr>
      <w:r>
        <w:rPr>
          <w:rStyle w:val="11"/>
          <w:rFonts w:hint="eastAsia"/>
          <w:i/>
          <w:iCs/>
          <w:u w:val="none" w:color="auto"/>
        </w:rPr>
        <w:t>何等的肉体折磨、何等的朝圣、何等的假克己，是的，甚至连主晚餐都充满了何等多的分心！</w:t>
      </w:r>
    </w:p>
    <w:p w14:paraId="4DB9E8CA">
      <w:pPr>
        <w:pStyle w:val="10"/>
        <w:rPr>
          <w:rStyle w:val="11"/>
          <w:rFonts w:hint="eastAsia"/>
          <w:i/>
          <w:iCs/>
          <w:u w:val="none" w:color="auto"/>
        </w:rPr>
      </w:pPr>
    </w:p>
    <w:p w14:paraId="73BAF42F">
      <w:pPr>
        <w:pStyle w:val="10"/>
        <w:rPr>
          <w:rStyle w:val="11"/>
          <w:rFonts w:hint="eastAsia"/>
          <w:i/>
          <w:iCs/>
          <w:u w:val="none" w:color="auto"/>
        </w:rPr>
      </w:pPr>
      <w:r>
        <w:rPr>
          <w:rStyle w:val="11"/>
          <w:rFonts w:hint="eastAsia"/>
          <w:i/>
          <w:iCs/>
          <w:u w:val="none" w:color="auto"/>
        </w:rPr>
        <w:t>The Lord Christ sets us free from all of these by the manner in which He instituted the Lord’s Supper.</w:t>
      </w:r>
    </w:p>
    <w:p w14:paraId="1FEB9F2D">
      <w:pPr>
        <w:pStyle w:val="10"/>
        <w:rPr>
          <w:rStyle w:val="11"/>
          <w:rFonts w:hint="eastAsia"/>
          <w:i/>
          <w:iCs/>
          <w:u w:val="none" w:color="auto"/>
        </w:rPr>
      </w:pPr>
      <w:r>
        <w:rPr>
          <w:rStyle w:val="11"/>
          <w:rFonts w:hint="eastAsia"/>
          <w:i/>
          <w:iCs/>
          <w:u w:val="none" w:color="auto"/>
        </w:rPr>
        <w:t>主基督藉着祂设立主晚餐的方式，将我们从这一切中释放出来。</w:t>
      </w:r>
    </w:p>
    <w:p w14:paraId="04AAFFF9">
      <w:pPr>
        <w:pStyle w:val="10"/>
        <w:rPr>
          <w:rStyle w:val="11"/>
          <w:rFonts w:hint="eastAsia"/>
          <w:i/>
          <w:iCs/>
          <w:u w:val="none" w:color="auto"/>
        </w:rPr>
      </w:pPr>
    </w:p>
    <w:p w14:paraId="2E35E665">
      <w:pPr>
        <w:pStyle w:val="10"/>
        <w:rPr>
          <w:rStyle w:val="11"/>
          <w:rFonts w:hint="eastAsia"/>
          <w:i/>
          <w:iCs/>
          <w:u w:val="none" w:color="auto"/>
        </w:rPr>
      </w:pPr>
      <w:r>
        <w:rPr>
          <w:rStyle w:val="11"/>
          <w:rFonts w:hint="eastAsia"/>
          <w:i/>
          <w:iCs/>
          <w:u w:val="none" w:color="auto"/>
        </w:rPr>
        <w:t>Who would still claim that He is so harsh, inconsiderate, and merciless, and that He demands such difficult work from us?</w:t>
      </w:r>
    </w:p>
    <w:p w14:paraId="5BEACEEB">
      <w:pPr>
        <w:pStyle w:val="10"/>
        <w:rPr>
          <w:rStyle w:val="11"/>
          <w:rFonts w:hint="eastAsia"/>
          <w:i/>
          <w:iCs/>
          <w:u w:val="none" w:color="auto"/>
        </w:rPr>
      </w:pPr>
      <w:r>
        <w:rPr>
          <w:rStyle w:val="11"/>
          <w:rFonts w:hint="eastAsia"/>
          <w:i/>
          <w:iCs/>
          <w:u w:val="none" w:color="auto"/>
        </w:rPr>
        <w:t>谁还敢说祂如此严厉、不体恤、无情，并且要求我们做如此艰难的工作呢？</w:t>
      </w:r>
    </w:p>
    <w:p w14:paraId="57433F04">
      <w:pPr>
        <w:pStyle w:val="10"/>
        <w:rPr>
          <w:rStyle w:val="11"/>
          <w:rFonts w:hint="eastAsia"/>
          <w:i/>
          <w:iCs/>
          <w:u w:val="none" w:color="auto"/>
        </w:rPr>
      </w:pPr>
    </w:p>
    <w:p w14:paraId="49E5EB03">
      <w:pPr>
        <w:pStyle w:val="10"/>
        <w:rPr>
          <w:rStyle w:val="11"/>
          <w:rFonts w:hint="eastAsia"/>
          <w:i/>
          <w:iCs/>
          <w:u w:val="none" w:color="auto"/>
        </w:rPr>
      </w:pPr>
      <w:r>
        <w:rPr>
          <w:rStyle w:val="11"/>
          <w:rFonts w:hint="eastAsia"/>
          <w:i/>
          <w:iCs/>
          <w:u w:val="none" w:color="auto"/>
        </w:rPr>
        <w:t>For the unrepentant it is truly a burden.</w:t>
      </w:r>
    </w:p>
    <w:p w14:paraId="100A4BCF">
      <w:pPr>
        <w:pStyle w:val="10"/>
        <w:rPr>
          <w:rStyle w:val="11"/>
          <w:rFonts w:hint="eastAsia"/>
          <w:i/>
          <w:iCs/>
          <w:u w:val="none" w:color="auto"/>
        </w:rPr>
      </w:pPr>
      <w:r>
        <w:rPr>
          <w:rStyle w:val="11"/>
          <w:rFonts w:hint="eastAsia"/>
          <w:i/>
          <w:iCs/>
          <w:u w:val="none" w:color="auto"/>
        </w:rPr>
        <w:t>对未悔改的人来说，这确实是一个重担。</w:t>
      </w:r>
    </w:p>
    <w:p w14:paraId="221318FA">
      <w:pPr>
        <w:pStyle w:val="10"/>
        <w:rPr>
          <w:rStyle w:val="11"/>
          <w:rFonts w:hint="eastAsia"/>
          <w:i/>
          <w:iCs/>
          <w:u w:val="none" w:color="auto"/>
        </w:rPr>
      </w:pPr>
    </w:p>
    <w:p w14:paraId="2EE44CD8">
      <w:pPr>
        <w:pStyle w:val="10"/>
        <w:rPr>
          <w:rStyle w:val="11"/>
          <w:rFonts w:hint="eastAsia"/>
          <w:i/>
          <w:iCs/>
          <w:u w:val="none" w:color="auto"/>
        </w:rPr>
      </w:pPr>
      <w:r>
        <w:rPr>
          <w:rStyle w:val="11"/>
          <w:rFonts w:hint="eastAsia"/>
          <w:i/>
          <w:iCs/>
          <w:u w:val="none" w:color="auto"/>
        </w:rPr>
        <w:t>However, for them everything that even smacks of religion is a burden.</w:t>
      </w:r>
    </w:p>
    <w:p w14:paraId="41F938D4">
      <w:pPr>
        <w:pStyle w:val="10"/>
        <w:rPr>
          <w:rStyle w:val="11"/>
          <w:rFonts w:hint="eastAsia"/>
          <w:i/>
          <w:iCs/>
          <w:u w:val="none" w:color="auto"/>
        </w:rPr>
      </w:pPr>
      <w:r>
        <w:rPr>
          <w:rStyle w:val="11"/>
          <w:rFonts w:hint="eastAsia"/>
          <w:i/>
          <w:iCs/>
          <w:u w:val="none" w:color="auto"/>
        </w:rPr>
        <w:t>然而，对他们来说，凡是沾染一点宗教气息的，都是重担。</w:t>
      </w:r>
    </w:p>
    <w:p w14:paraId="7D4896D9">
      <w:pPr>
        <w:pStyle w:val="10"/>
        <w:rPr>
          <w:rStyle w:val="11"/>
          <w:rFonts w:hint="eastAsia"/>
          <w:i/>
          <w:iCs/>
          <w:u w:val="none" w:color="auto"/>
        </w:rPr>
      </w:pPr>
    </w:p>
    <w:p w14:paraId="090FC6D0">
      <w:pPr>
        <w:pStyle w:val="10"/>
        <w:rPr>
          <w:rStyle w:val="11"/>
          <w:rFonts w:hint="eastAsia"/>
          <w:i/>
          <w:iCs/>
          <w:u w:val="none" w:color="auto"/>
        </w:rPr>
      </w:pPr>
      <w:r>
        <w:rPr>
          <w:rStyle w:val="11"/>
          <w:rFonts w:hint="eastAsia"/>
          <w:i/>
          <w:iCs/>
          <w:u w:val="none" w:color="auto"/>
        </w:rPr>
        <w:t>Therefore, repent, and it shall become both spiritually and externally an easy task for you.</w:t>
      </w:r>
    </w:p>
    <w:p w14:paraId="7C2D6E8C">
      <w:pPr>
        <w:pStyle w:val="10"/>
        <w:rPr>
          <w:rStyle w:val="11"/>
          <w:rFonts w:hint="eastAsia"/>
          <w:i/>
          <w:iCs/>
          <w:u w:val="none" w:color="auto"/>
        </w:rPr>
      </w:pPr>
      <w:r>
        <w:rPr>
          <w:rStyle w:val="11"/>
          <w:rFonts w:hint="eastAsia"/>
          <w:i/>
          <w:iCs/>
          <w:u w:val="none" w:color="auto"/>
        </w:rPr>
        <w:t>因此，悔改吧，它将成为你属灵上和外在上都轻省的任务。</w:t>
      </w:r>
    </w:p>
    <w:p w14:paraId="2F2B4701">
      <w:pPr>
        <w:pStyle w:val="10"/>
        <w:rPr>
          <w:rStyle w:val="11"/>
          <w:rFonts w:hint="eastAsia"/>
          <w:i/>
          <w:iCs/>
          <w:u w:val="none" w:color="auto"/>
        </w:rPr>
      </w:pPr>
    </w:p>
    <w:p w14:paraId="4B587859">
      <w:pPr>
        <w:pStyle w:val="10"/>
        <w:rPr>
          <w:rStyle w:val="11"/>
          <w:rFonts w:hint="eastAsia"/>
          <w:i/>
          <w:iCs/>
          <w:u w:val="none" w:color="auto"/>
        </w:rPr>
      </w:pPr>
      <w:r>
        <w:rPr>
          <w:rStyle w:val="11"/>
          <w:rFonts w:hint="eastAsia"/>
          <w:i/>
          <w:iCs/>
          <w:u w:val="none" w:color="auto"/>
        </w:rPr>
        <w:t>2. how foolish and irrational they are who for purely carnal convenience refuse to partake of the Lord’s Supper, doing this especially because they would then have to break fully with sin and the world.</w:t>
      </w:r>
    </w:p>
    <w:p w14:paraId="7CB5BF35">
      <w:pPr>
        <w:pStyle w:val="10"/>
        <w:rPr>
          <w:rStyle w:val="11"/>
          <w:rFonts w:hint="eastAsia"/>
          <w:i/>
          <w:iCs/>
          <w:u w:val="none" w:color="auto"/>
        </w:rPr>
      </w:pPr>
      <w:r>
        <w:rPr>
          <w:rStyle w:val="11"/>
          <w:rFonts w:hint="eastAsia"/>
          <w:i/>
          <w:iCs/>
          <w:u w:val="none" w:color="auto"/>
        </w:rPr>
        <w:t>2. 那些纯粹为了属肉体的方便而拒绝领受主晚餐的人是何等愚蠢和不理性，他们这样做，特别是因为他们那时就必须与罪和世界完全断绝。</w:t>
      </w:r>
    </w:p>
    <w:p w14:paraId="69EFA623">
      <w:pPr>
        <w:pStyle w:val="10"/>
        <w:rPr>
          <w:rStyle w:val="11"/>
          <w:rFonts w:hint="eastAsia"/>
          <w:i/>
          <w:iCs/>
          <w:u w:val="none" w:color="auto"/>
        </w:rPr>
      </w:pPr>
    </w:p>
    <w:p w14:paraId="3365CA01">
      <w:pPr>
        <w:pStyle w:val="10"/>
        <w:rPr>
          <w:rStyle w:val="11"/>
          <w:rFonts w:hint="eastAsia"/>
          <w:i/>
          <w:iCs/>
          <w:u w:val="none" w:color="auto"/>
        </w:rPr>
      </w:pPr>
      <w:r>
        <w:rPr>
          <w:rStyle w:val="11"/>
          <w:rFonts w:hint="eastAsia"/>
          <w:i/>
          <w:iCs/>
          <w:u w:val="none" w:color="auto"/>
        </w:rPr>
        <w:t>They act as if the service of these ruthless tyrants would be easier and more tolerable than this lovely and sweet institution of Christ, who requires such reasonable things and who helps us carry the burdens He imposes upon us.</w:t>
      </w:r>
    </w:p>
    <w:p w14:paraId="385B95CB">
      <w:pPr>
        <w:pStyle w:val="10"/>
        <w:rPr>
          <w:rStyle w:val="11"/>
          <w:rFonts w:hint="eastAsia"/>
          <w:i/>
          <w:iCs/>
          <w:u w:val="none" w:color="auto"/>
        </w:rPr>
      </w:pPr>
      <w:r>
        <w:rPr>
          <w:rStyle w:val="11"/>
          <w:rFonts w:hint="eastAsia"/>
          <w:i/>
          <w:iCs/>
          <w:u w:val="none" w:color="auto"/>
        </w:rPr>
        <w:t>他们行事为人，仿佛服事这些残忍暴君比服事基督这可爱甘甜的制度更容易、更能忍受，祂要求如此合理的事，并帮助我们背负祂加在我们身上的担子。</w:t>
      </w:r>
    </w:p>
    <w:p w14:paraId="50C30A50">
      <w:pPr>
        <w:pStyle w:val="10"/>
        <w:rPr>
          <w:rStyle w:val="11"/>
          <w:rFonts w:hint="eastAsia"/>
          <w:i/>
          <w:iCs/>
          <w:u w:val="none" w:color="auto"/>
        </w:rPr>
      </w:pPr>
    </w:p>
    <w:p w14:paraId="0578EF82">
      <w:pPr>
        <w:pStyle w:val="10"/>
        <w:rPr>
          <w:rStyle w:val="11"/>
          <w:rFonts w:hint="eastAsia"/>
          <w:i/>
          <w:iCs/>
          <w:u w:val="none" w:color="auto"/>
        </w:rPr>
      </w:pPr>
      <w:r>
        <w:rPr>
          <w:rStyle w:val="11"/>
          <w:rFonts w:hint="eastAsia"/>
          <w:i/>
          <w:iCs/>
          <w:u w:val="none" w:color="auto"/>
        </w:rPr>
        <w:t>He will even be satisfied with an inadequate performance if it is done in sincerity and with all our heart, and in the end He will bestow such a great reward upon such deficient service.</w:t>
      </w:r>
    </w:p>
    <w:p w14:paraId="0975748A">
      <w:pPr>
        <w:pStyle w:val="10"/>
        <w:rPr>
          <w:rStyle w:val="11"/>
          <w:rFonts w:hint="eastAsia"/>
          <w:i/>
          <w:iCs/>
          <w:u w:val="none" w:color="auto"/>
        </w:rPr>
      </w:pPr>
      <w:r>
        <w:rPr>
          <w:rStyle w:val="11"/>
          <w:rFonts w:hint="eastAsia"/>
          <w:i/>
          <w:iCs/>
          <w:u w:val="none" w:color="auto"/>
        </w:rPr>
        <w:t>即使是不足的服事，只要是出于诚心、全心而行，祂也会感到满足，并且最终会为这样亏欠的服事赐下如此大的赏赐。</w:t>
      </w:r>
    </w:p>
    <w:p w14:paraId="0AEDAECF">
      <w:pPr>
        <w:pStyle w:val="10"/>
        <w:rPr>
          <w:rStyle w:val="11"/>
          <w:rFonts w:hint="eastAsia"/>
          <w:i/>
          <w:iCs/>
          <w:u w:val="none" w:color="auto"/>
        </w:rPr>
      </w:pPr>
    </w:p>
    <w:p w14:paraId="5BFC4C24">
      <w:pPr>
        <w:pStyle w:val="10"/>
        <w:rPr>
          <w:rStyle w:val="11"/>
          <w:rFonts w:hint="eastAsia"/>
          <w:i/>
          <w:iCs/>
          <w:u w:val="none" w:color="auto"/>
        </w:rPr>
      </w:pPr>
      <w:r>
        <w:rPr>
          <w:rStyle w:val="11"/>
          <w:rFonts w:hint="eastAsia"/>
          <w:i/>
          <w:iCs/>
          <w:u w:val="none" w:color="auto"/>
        </w:rPr>
        <w:t>However, Satan, sin, and the world impose their iron laws, which bring the hearts of men into such bondage that they are continually burdened by the requirement to obey them all.</w:t>
      </w:r>
    </w:p>
    <w:p w14:paraId="440D72B1">
      <w:pPr>
        <w:pStyle w:val="10"/>
        <w:rPr>
          <w:rStyle w:val="11"/>
          <w:rFonts w:hint="eastAsia"/>
          <w:i/>
          <w:iCs/>
          <w:u w:val="none" w:color="auto"/>
        </w:rPr>
      </w:pPr>
      <w:r>
        <w:rPr>
          <w:rStyle w:val="11"/>
          <w:rFonts w:hint="eastAsia"/>
          <w:i/>
          <w:iCs/>
          <w:u w:val="none" w:color="auto"/>
        </w:rPr>
        <w:t>然而，撒旦、罪和世界都强加它们铁的律法，将人的心带入如此的捆绑，以至于他们不断地为顺服它们所有的要求而负重。</w:t>
      </w:r>
    </w:p>
    <w:p w14:paraId="4C308B60">
      <w:pPr>
        <w:pStyle w:val="10"/>
        <w:rPr>
          <w:rStyle w:val="11"/>
          <w:rFonts w:hint="eastAsia"/>
          <w:i/>
          <w:iCs/>
          <w:u w:val="none" w:color="auto"/>
        </w:rPr>
      </w:pPr>
    </w:p>
    <w:p w14:paraId="40E22924">
      <w:pPr>
        <w:pStyle w:val="10"/>
        <w:rPr>
          <w:rStyle w:val="11"/>
          <w:rFonts w:hint="eastAsia"/>
          <w:i/>
          <w:iCs/>
          <w:u w:val="none" w:color="auto"/>
        </w:rPr>
      </w:pPr>
      <w:r>
        <w:rPr>
          <w:rStyle w:val="11"/>
          <w:rFonts w:hint="eastAsia"/>
          <w:i/>
          <w:iCs/>
          <w:u w:val="none" w:color="auto"/>
        </w:rPr>
        <w:t>Whose life is more sour than they who must serve such lords as continually devise new customs and fashions with which they burden their slaves so severely that their subjects can have no inner peace unless they subscribe to them all?</w:t>
      </w:r>
    </w:p>
    <w:p w14:paraId="2ABC2052">
      <w:pPr>
        <w:pStyle w:val="10"/>
        <w:rPr>
          <w:rStyle w:val="11"/>
          <w:rFonts w:hint="eastAsia"/>
          <w:i/>
          <w:iCs/>
          <w:u w:val="none" w:color="auto"/>
        </w:rPr>
      </w:pPr>
      <w:r>
        <w:rPr>
          <w:rStyle w:val="11"/>
          <w:rFonts w:hint="eastAsia"/>
          <w:i/>
          <w:iCs/>
          <w:u w:val="none" w:color="auto"/>
        </w:rPr>
        <w:t>谁的生命比那些必须服事这样主人的更苦呢？他们不断地设计新的习俗和时尚，以此严重地加重他们奴隶的负担，以至于他们的臣民除非全盘接受，否则就无法得到内心的平安。</w:t>
      </w:r>
    </w:p>
    <w:p w14:paraId="58701110">
      <w:pPr>
        <w:pStyle w:val="10"/>
        <w:rPr>
          <w:rStyle w:val="11"/>
          <w:rFonts w:hint="eastAsia"/>
          <w:i/>
          <w:iCs/>
          <w:u w:val="none" w:color="auto"/>
        </w:rPr>
      </w:pPr>
    </w:p>
    <w:p w14:paraId="3BE85F96">
      <w:pPr>
        <w:pStyle w:val="10"/>
        <w:rPr>
          <w:rStyle w:val="11"/>
          <w:rFonts w:hint="eastAsia"/>
          <w:i/>
          <w:iCs/>
          <w:u w:val="none" w:color="auto"/>
        </w:rPr>
      </w:pPr>
      <w:r>
        <w:rPr>
          <w:rStyle w:val="11"/>
          <w:rFonts w:hint="eastAsia"/>
          <w:i/>
          <w:iCs/>
          <w:u w:val="none" w:color="auto"/>
        </w:rPr>
        <w:t>Just ask a vain court attendant!</w:t>
      </w:r>
    </w:p>
    <w:p w14:paraId="14421B6D">
      <w:pPr>
        <w:pStyle w:val="10"/>
        <w:rPr>
          <w:rStyle w:val="11"/>
          <w:rFonts w:hint="eastAsia"/>
          <w:i/>
          <w:iCs/>
          <w:u w:val="none" w:color="auto"/>
        </w:rPr>
      </w:pPr>
      <w:r>
        <w:rPr>
          <w:rStyle w:val="11"/>
          <w:rFonts w:hint="eastAsia"/>
          <w:i/>
          <w:iCs/>
          <w:u w:val="none" w:color="auto"/>
        </w:rPr>
        <w:t>你只要问问一个虚荣的宫廷侍从就知道了！</w:t>
      </w:r>
    </w:p>
    <w:p w14:paraId="109038E8">
      <w:pPr>
        <w:pStyle w:val="10"/>
        <w:rPr>
          <w:rStyle w:val="11"/>
          <w:rFonts w:hint="eastAsia"/>
          <w:i/>
          <w:iCs/>
          <w:u w:val="none" w:color="auto"/>
        </w:rPr>
      </w:pPr>
    </w:p>
    <w:p w14:paraId="7431D290">
      <w:pPr>
        <w:pStyle w:val="10"/>
        <w:rPr>
          <w:rStyle w:val="11"/>
          <w:rFonts w:hint="eastAsia"/>
          <w:i/>
          <w:iCs/>
          <w:u w:val="none" w:color="auto"/>
        </w:rPr>
      </w:pPr>
      <w:r>
        <w:rPr>
          <w:rStyle w:val="11"/>
          <w:rFonts w:hint="eastAsia"/>
          <w:i/>
          <w:iCs/>
          <w:u w:val="none" w:color="auto"/>
        </w:rPr>
        <w:t>She would be able to testify how much effort is involved to keep in step with all the extravagant ornaments that the arbitrary standards of the court prescribe.</w:t>
      </w:r>
    </w:p>
    <w:p w14:paraId="0A1B0362">
      <w:pPr>
        <w:pStyle w:val="10"/>
        <w:rPr>
          <w:rStyle w:val="11"/>
          <w:rFonts w:hint="eastAsia"/>
          <w:i/>
          <w:iCs/>
          <w:u w:val="none" w:color="auto"/>
        </w:rPr>
      </w:pPr>
      <w:r>
        <w:rPr>
          <w:rStyle w:val="11"/>
          <w:rFonts w:hint="eastAsia"/>
          <w:i/>
          <w:iCs/>
          <w:u w:val="none" w:color="auto"/>
        </w:rPr>
        <w:t>她可以见证，要跟上宫廷任意标准所规定的所有奢华装饰，需要付出多大的努力。</w:t>
      </w:r>
    </w:p>
    <w:p w14:paraId="6264F390">
      <w:pPr>
        <w:pStyle w:val="10"/>
        <w:rPr>
          <w:rStyle w:val="11"/>
          <w:rFonts w:hint="eastAsia"/>
          <w:i/>
          <w:iCs/>
          <w:u w:val="none" w:color="auto"/>
        </w:rPr>
      </w:pPr>
    </w:p>
    <w:p w14:paraId="7C534C8C">
      <w:pPr>
        <w:pStyle w:val="10"/>
        <w:rPr>
          <w:rStyle w:val="11"/>
          <w:rFonts w:hint="eastAsia"/>
          <w:i/>
          <w:iCs/>
          <w:u w:val="none" w:color="auto"/>
        </w:rPr>
      </w:pPr>
      <w:r>
        <w:rPr>
          <w:rStyle w:val="11"/>
          <w:rFonts w:hint="eastAsia"/>
          <w:i/>
          <w:iCs/>
          <w:u w:val="none" w:color="auto"/>
        </w:rPr>
        <w:t>Is the government imposed by sin and Satan so gentle and easy that it causes some to believe that they ought to avoid the comforting yoke of the Lord’s Supper?</w:t>
      </w:r>
    </w:p>
    <w:p w14:paraId="0DCF6958">
      <w:pPr>
        <w:pStyle w:val="10"/>
        <w:rPr>
          <w:rStyle w:val="11"/>
          <w:rFonts w:hint="eastAsia"/>
          <w:i/>
          <w:iCs/>
          <w:u w:val="none" w:color="auto"/>
        </w:rPr>
      </w:pPr>
      <w:r>
        <w:rPr>
          <w:rStyle w:val="11"/>
          <w:rFonts w:hint="eastAsia"/>
          <w:i/>
          <w:iCs/>
          <w:u w:val="none" w:color="auto"/>
        </w:rPr>
        <w:t>罪和撒旦所施加的管治，是如此温柔、轻省，以至于有些人认为他们应当逃避主晚餐那安慰的轭吗？</w:t>
      </w:r>
    </w:p>
    <w:p w14:paraId="13E22FBA">
      <w:pPr>
        <w:pStyle w:val="10"/>
        <w:rPr>
          <w:rStyle w:val="11"/>
          <w:rFonts w:hint="eastAsia"/>
          <w:i/>
          <w:iCs/>
          <w:u w:val="none" w:color="auto"/>
        </w:rPr>
      </w:pPr>
    </w:p>
    <w:p w14:paraId="437F9210">
      <w:pPr>
        <w:pStyle w:val="10"/>
        <w:rPr>
          <w:rStyle w:val="11"/>
          <w:rFonts w:hint="eastAsia"/>
          <w:i/>
          <w:iCs/>
          <w:u w:val="none" w:color="auto"/>
        </w:rPr>
      </w:pPr>
      <w:r>
        <w:rPr>
          <w:rStyle w:val="11"/>
          <w:rFonts w:hint="eastAsia"/>
          <w:i/>
          <w:iCs/>
          <w:u w:val="none" w:color="auto"/>
        </w:rPr>
        <w:t>Poor people, you are as blind as moles, and you slavishly subject yourself to this world!</w:t>
      </w:r>
    </w:p>
    <w:p w14:paraId="457F9088">
      <w:pPr>
        <w:pStyle w:val="10"/>
        <w:rPr>
          <w:rStyle w:val="11"/>
          <w:rFonts w:hint="eastAsia"/>
          <w:i/>
          <w:iCs/>
          <w:u w:val="none" w:color="auto"/>
        </w:rPr>
      </w:pPr>
      <w:r>
        <w:rPr>
          <w:rStyle w:val="11"/>
          <w:rFonts w:hint="eastAsia"/>
          <w:i/>
          <w:iCs/>
          <w:u w:val="none" w:color="auto"/>
        </w:rPr>
        <w:t>可怜的人啊，你们瞎眼如同鼹鼠，你们奴颜婢膝地屈服于这个世界！</w:t>
      </w:r>
    </w:p>
    <w:p w14:paraId="5DFF4F39">
      <w:pPr>
        <w:pStyle w:val="10"/>
        <w:rPr>
          <w:rStyle w:val="11"/>
          <w:rFonts w:hint="eastAsia"/>
          <w:i/>
          <w:iCs/>
          <w:u w:val="none" w:color="auto"/>
        </w:rPr>
      </w:pPr>
    </w:p>
    <w:p w14:paraId="2AE2899D">
      <w:pPr>
        <w:pStyle w:val="10"/>
        <w:rPr>
          <w:rStyle w:val="11"/>
          <w:rFonts w:hint="eastAsia"/>
          <w:i/>
          <w:iCs/>
          <w:u w:val="none" w:color="auto"/>
        </w:rPr>
      </w:pPr>
      <w:r>
        <w:rPr>
          <w:rStyle w:val="11"/>
          <w:rFonts w:hint="eastAsia"/>
          <w:i/>
          <w:iCs/>
          <w:u w:val="none" w:color="auto"/>
        </w:rPr>
        <w:t>Become wiser and no longer prefer hell above heaven, a funeral banquet above a joyous meal, and the service of the most cruel, ungodly, and ungrateful murderers above the command of Christ to eat a piece of bread in remembrance of Him.</w:t>
      </w:r>
    </w:p>
    <w:p w14:paraId="645690CD">
      <w:pPr>
        <w:pStyle w:val="10"/>
        <w:rPr>
          <w:rStyle w:val="11"/>
          <w:rFonts w:hint="eastAsia"/>
          <w:i/>
          <w:iCs/>
          <w:u w:val="none" w:color="auto"/>
        </w:rPr>
      </w:pPr>
      <w:r>
        <w:rPr>
          <w:rStyle w:val="11"/>
          <w:rFonts w:hint="eastAsia"/>
          <w:i/>
          <w:iCs/>
          <w:u w:val="none" w:color="auto"/>
        </w:rPr>
        <w:t>变得更聪明些，不再宁要地狱而不要天堂，宁要葬礼筵席而不要喜乐筵席，宁要服事最残忍、不敬虔和忘恩负义的凶手，而不要顺服基督的命令，吃一块饼来记念祂。</w:t>
      </w:r>
    </w:p>
    <w:p w14:paraId="661BD6D6">
      <w:pPr>
        <w:pStyle w:val="10"/>
        <w:rPr>
          <w:rStyle w:val="11"/>
          <w:rFonts w:hint="eastAsia"/>
          <w:i/>
          <w:iCs/>
          <w:u w:val="none" w:color="auto"/>
        </w:rPr>
      </w:pPr>
    </w:p>
    <w:p w14:paraId="22BFF306">
      <w:pPr>
        <w:pStyle w:val="10"/>
        <w:rPr>
          <w:rStyle w:val="11"/>
          <w:rFonts w:hint="eastAsia"/>
          <w:i/>
          <w:iCs/>
          <w:u w:val="none" w:color="auto"/>
        </w:rPr>
      </w:pPr>
      <w:r>
        <w:rPr>
          <w:rStyle w:val="11"/>
          <w:rFonts w:hint="eastAsia"/>
          <w:i/>
          <w:iCs/>
          <w:u w:val="none" w:color="auto"/>
        </w:rPr>
        <w:t>Proposition #5: In and by the lawful use of the Lord’s Supper, the sealing of grace will progress to its highest degree and will be certain and infallibly secure. (Matt. 26:26; 1 Cor. 10:16–17; Ps. 93:5).</w:t>
      </w:r>
    </w:p>
    <w:p w14:paraId="12227B2C">
      <w:pPr>
        <w:pStyle w:val="10"/>
        <w:rPr>
          <w:rStyle w:val="11"/>
          <w:rFonts w:hint="eastAsia"/>
          <w:i/>
          <w:iCs/>
          <w:u w:val="none" w:color="auto"/>
        </w:rPr>
      </w:pPr>
      <w:r>
        <w:rPr>
          <w:rStyle w:val="11"/>
          <w:rFonts w:hint="eastAsia"/>
          <w:i/>
          <w:iCs/>
          <w:u w:val="none" w:color="auto"/>
        </w:rPr>
        <w:t>命题5：在合乎律法地运用主晚餐中，恩典的印记将达到最高程度，并且是确定和无误地稳固的。（太 26:26；林前 10:16-17；诗 93:5）。</w:t>
      </w:r>
    </w:p>
    <w:p w14:paraId="4B0BC6AD">
      <w:pPr>
        <w:pStyle w:val="10"/>
        <w:rPr>
          <w:rStyle w:val="11"/>
          <w:rFonts w:hint="eastAsia"/>
          <w:i/>
          <w:iCs/>
          <w:u w:val="none" w:color="auto"/>
        </w:rPr>
      </w:pPr>
    </w:p>
    <w:p w14:paraId="3519D163">
      <w:pPr>
        <w:pStyle w:val="10"/>
        <w:rPr>
          <w:rStyle w:val="11"/>
          <w:rFonts w:hint="eastAsia"/>
          <w:i/>
          <w:iCs/>
          <w:u w:val="none" w:color="auto"/>
        </w:rPr>
      </w:pPr>
      <w:r>
        <w:rPr>
          <w:rStyle w:val="11"/>
          <w:rFonts w:hint="eastAsia"/>
          <w:i/>
          <w:iCs/>
          <w:u w:val="none" w:color="auto"/>
        </w:rPr>
        <w:t>It is therefore erroneous</w:t>
      </w:r>
    </w:p>
    <w:p w14:paraId="05AACC52">
      <w:pPr>
        <w:pStyle w:val="10"/>
        <w:rPr>
          <w:rStyle w:val="11"/>
          <w:rFonts w:hint="eastAsia"/>
          <w:i/>
          <w:iCs/>
          <w:u w:val="none" w:color="auto"/>
        </w:rPr>
      </w:pPr>
      <w:r>
        <w:rPr>
          <w:rStyle w:val="11"/>
          <w:rFonts w:hint="eastAsia"/>
          <w:i/>
          <w:iCs/>
          <w:u w:val="none" w:color="auto"/>
        </w:rPr>
        <w:t>因此，这是错误的</w:t>
      </w:r>
    </w:p>
    <w:p w14:paraId="563543EE">
      <w:pPr>
        <w:pStyle w:val="10"/>
        <w:rPr>
          <w:rStyle w:val="11"/>
          <w:rFonts w:hint="eastAsia"/>
          <w:i/>
          <w:iCs/>
          <w:u w:val="none" w:color="auto"/>
        </w:rPr>
      </w:pPr>
    </w:p>
    <w:p w14:paraId="40AA1F2E">
      <w:pPr>
        <w:pStyle w:val="10"/>
        <w:rPr>
          <w:rStyle w:val="11"/>
          <w:rFonts w:hint="eastAsia"/>
          <w:i/>
          <w:iCs/>
          <w:u w:val="none" w:color="auto"/>
        </w:rPr>
      </w:pPr>
      <w:r>
        <w:rPr>
          <w:rStyle w:val="11"/>
          <w:rFonts w:hint="eastAsia"/>
          <w:i/>
          <w:iCs/>
          <w:u w:val="none" w:color="auto"/>
        </w:rPr>
        <w:t>1. that some, because they are so weak in the faith and have so little assurance of their salvation, at times abstain from partaking of the Lord’s Supper.</w:t>
      </w:r>
    </w:p>
    <w:p w14:paraId="09467630">
      <w:pPr>
        <w:pStyle w:val="10"/>
        <w:rPr>
          <w:rStyle w:val="11"/>
          <w:rFonts w:hint="eastAsia"/>
          <w:i/>
          <w:iCs/>
          <w:u w:val="none" w:color="auto"/>
        </w:rPr>
      </w:pPr>
      <w:r>
        <w:rPr>
          <w:rStyle w:val="11"/>
          <w:rFonts w:hint="eastAsia"/>
          <w:i/>
          <w:iCs/>
          <w:u w:val="none" w:color="auto"/>
        </w:rPr>
        <w:t>1. 有些人，因着他们在信心上如此软弱，对自己得救的确据如此之少，有时便不领受主晚餐。</w:t>
      </w:r>
    </w:p>
    <w:p w14:paraId="548700AA">
      <w:pPr>
        <w:pStyle w:val="10"/>
        <w:rPr>
          <w:rStyle w:val="11"/>
          <w:rFonts w:hint="eastAsia"/>
          <w:i/>
          <w:iCs/>
          <w:u w:val="none" w:color="auto"/>
        </w:rPr>
      </w:pPr>
    </w:p>
    <w:p w14:paraId="3C3B3497">
      <w:pPr>
        <w:pStyle w:val="10"/>
        <w:rPr>
          <w:rStyle w:val="11"/>
          <w:rFonts w:hint="eastAsia"/>
          <w:i/>
          <w:iCs/>
          <w:u w:val="none" w:color="auto"/>
        </w:rPr>
      </w:pPr>
      <w:r>
        <w:rPr>
          <w:rStyle w:val="11"/>
          <w:rFonts w:hint="eastAsia"/>
          <w:i/>
          <w:iCs/>
          <w:u w:val="none" w:color="auto"/>
        </w:rPr>
        <w:t>They dare not partake because they lack assurance.</w:t>
      </w:r>
    </w:p>
    <w:p w14:paraId="58AE886C">
      <w:pPr>
        <w:pStyle w:val="10"/>
        <w:rPr>
          <w:rStyle w:val="11"/>
          <w:rFonts w:hint="eastAsia"/>
          <w:i/>
          <w:iCs/>
          <w:u w:val="none" w:color="auto"/>
        </w:rPr>
      </w:pPr>
      <w:r>
        <w:rPr>
          <w:rStyle w:val="11"/>
          <w:rFonts w:hint="eastAsia"/>
          <w:i/>
          <w:iCs/>
          <w:u w:val="none" w:color="auto"/>
        </w:rPr>
        <w:t>他们不敢领受，因为他们缺乏确据。</w:t>
      </w:r>
    </w:p>
    <w:p w14:paraId="0FC42417">
      <w:pPr>
        <w:pStyle w:val="10"/>
        <w:rPr>
          <w:rStyle w:val="11"/>
          <w:rFonts w:hint="eastAsia"/>
          <w:i/>
          <w:iCs/>
          <w:u w:val="none" w:color="auto"/>
        </w:rPr>
      </w:pPr>
    </w:p>
    <w:p w14:paraId="511F9173">
      <w:pPr>
        <w:pStyle w:val="10"/>
        <w:rPr>
          <w:rStyle w:val="11"/>
          <w:rFonts w:hint="eastAsia"/>
          <w:i/>
          <w:iCs/>
          <w:u w:val="none" w:color="auto"/>
        </w:rPr>
      </w:pPr>
      <w:r>
        <w:rPr>
          <w:rStyle w:val="11"/>
          <w:rFonts w:hint="eastAsia"/>
          <w:i/>
          <w:iCs/>
          <w:u w:val="none" w:color="auto"/>
        </w:rPr>
        <w:t>Instead, however, they should partake in order to attain such assurance.</w:t>
      </w:r>
    </w:p>
    <w:p w14:paraId="3464E380">
      <w:pPr>
        <w:pStyle w:val="10"/>
        <w:rPr>
          <w:rStyle w:val="11"/>
          <w:rFonts w:hint="eastAsia"/>
          <w:i/>
          <w:iCs/>
          <w:u w:val="none" w:color="auto"/>
        </w:rPr>
      </w:pPr>
      <w:r>
        <w:rPr>
          <w:rStyle w:val="11"/>
          <w:rFonts w:hint="eastAsia"/>
          <w:i/>
          <w:iCs/>
          <w:u w:val="none" w:color="auto"/>
        </w:rPr>
        <w:t>然而，他们反倒应当领受，以便获得这样的确据。</w:t>
      </w:r>
    </w:p>
    <w:p w14:paraId="2DD55934">
      <w:pPr>
        <w:pStyle w:val="10"/>
        <w:rPr>
          <w:rStyle w:val="11"/>
          <w:rFonts w:hint="eastAsia"/>
          <w:i/>
          <w:iCs/>
          <w:u w:val="none" w:color="auto"/>
        </w:rPr>
      </w:pPr>
    </w:p>
    <w:p w14:paraId="26FEBBAE">
      <w:pPr>
        <w:pStyle w:val="10"/>
        <w:rPr>
          <w:rStyle w:val="11"/>
          <w:rFonts w:hint="eastAsia"/>
          <w:i/>
          <w:iCs/>
          <w:u w:val="none" w:color="auto"/>
        </w:rPr>
      </w:pPr>
      <w:r>
        <w:rPr>
          <w:rStyle w:val="11"/>
          <w:rFonts w:hint="eastAsia"/>
          <w:i/>
          <w:iCs/>
          <w:u w:val="none" w:color="auto"/>
        </w:rPr>
        <w:t>The Lord’s Supper is the pledge or wedding ring whereby it pleases Christ to enlarge our hearts in a more powerful and lively manner.</w:t>
      </w:r>
    </w:p>
    <w:p w14:paraId="1E0416BB">
      <w:pPr>
        <w:pStyle w:val="10"/>
        <w:rPr>
          <w:rStyle w:val="11"/>
          <w:rFonts w:hint="eastAsia"/>
          <w:i/>
          <w:iCs/>
          <w:u w:val="none" w:color="auto"/>
        </w:rPr>
      </w:pPr>
      <w:r>
        <w:rPr>
          <w:rStyle w:val="11"/>
          <w:rFonts w:hint="eastAsia"/>
          <w:i/>
          <w:iCs/>
          <w:u w:val="none" w:color="auto"/>
        </w:rPr>
        <w:t>主晚餐是凭据或婚戒，基督乐意藉此以一种更有力、更活泼的方式来开广我们的心。</w:t>
      </w:r>
    </w:p>
    <w:p w14:paraId="58D595A4">
      <w:pPr>
        <w:pStyle w:val="10"/>
        <w:rPr>
          <w:rStyle w:val="11"/>
          <w:rFonts w:hint="eastAsia"/>
          <w:i/>
          <w:iCs/>
          <w:u w:val="none" w:color="auto"/>
        </w:rPr>
      </w:pPr>
    </w:p>
    <w:p w14:paraId="074D70A2">
      <w:pPr>
        <w:pStyle w:val="10"/>
        <w:rPr>
          <w:rStyle w:val="11"/>
          <w:rFonts w:hint="eastAsia"/>
          <w:i/>
          <w:iCs/>
          <w:u w:val="none" w:color="auto"/>
        </w:rPr>
      </w:pPr>
      <w:r>
        <w:rPr>
          <w:rStyle w:val="11"/>
          <w:rFonts w:hint="eastAsia"/>
          <w:i/>
          <w:iCs/>
          <w:u w:val="none" w:color="auto"/>
        </w:rPr>
        <w:t>If we were always emotionally engaged and always steadfast in our walk, the Lord’s Supper would not be needed.</w:t>
      </w:r>
    </w:p>
    <w:p w14:paraId="09C69B9B">
      <w:pPr>
        <w:pStyle w:val="10"/>
        <w:rPr>
          <w:rStyle w:val="11"/>
          <w:rFonts w:hint="eastAsia"/>
          <w:i/>
          <w:iCs/>
          <w:u w:val="none" w:color="auto"/>
        </w:rPr>
      </w:pPr>
      <w:r>
        <w:rPr>
          <w:rStyle w:val="11"/>
          <w:rFonts w:hint="eastAsia"/>
          <w:i/>
          <w:iCs/>
          <w:u w:val="none" w:color="auto"/>
        </w:rPr>
        <w:t>如果我们总是情绪饱满，总是在我们的行事为人上坚定不移，主晚餐就不需要了。</w:t>
      </w:r>
    </w:p>
    <w:p w14:paraId="2D2D0EA7">
      <w:pPr>
        <w:pStyle w:val="10"/>
        <w:rPr>
          <w:rStyle w:val="11"/>
          <w:rFonts w:hint="eastAsia"/>
          <w:i/>
          <w:iCs/>
          <w:u w:val="none" w:color="auto"/>
        </w:rPr>
      </w:pPr>
    </w:p>
    <w:p w14:paraId="3EB1E80D">
      <w:pPr>
        <w:pStyle w:val="10"/>
        <w:rPr>
          <w:rStyle w:val="11"/>
          <w:rFonts w:hint="eastAsia"/>
          <w:i/>
          <w:iCs/>
          <w:u w:val="none" w:color="auto"/>
        </w:rPr>
      </w:pPr>
      <w:r>
        <w:rPr>
          <w:rStyle w:val="11"/>
          <w:rFonts w:hint="eastAsia"/>
          <w:i/>
          <w:iCs/>
          <w:u w:val="none" w:color="auto"/>
        </w:rPr>
        <w:t>All the more reason for us to partake, for it is here that we most frequently fail.</w:t>
      </w:r>
    </w:p>
    <w:p w14:paraId="71BA09C4">
      <w:pPr>
        <w:pStyle w:val="10"/>
        <w:rPr>
          <w:rStyle w:val="11"/>
          <w:rFonts w:hint="eastAsia"/>
          <w:i/>
          <w:iCs/>
          <w:u w:val="none" w:color="auto"/>
        </w:rPr>
      </w:pPr>
      <w:r>
        <w:rPr>
          <w:rStyle w:val="11"/>
          <w:rFonts w:hint="eastAsia"/>
          <w:i/>
          <w:iCs/>
          <w:u w:val="none" w:color="auto"/>
        </w:rPr>
        <w:t>我们更当领受，因为正是在这里，我们最常失败。</w:t>
      </w:r>
    </w:p>
    <w:p w14:paraId="6C96DBDA">
      <w:pPr>
        <w:pStyle w:val="10"/>
        <w:rPr>
          <w:rStyle w:val="11"/>
          <w:rFonts w:hint="eastAsia"/>
          <w:i/>
          <w:iCs/>
          <w:u w:val="none" w:color="auto"/>
        </w:rPr>
      </w:pPr>
    </w:p>
    <w:p w14:paraId="1FB9DE82">
      <w:pPr>
        <w:pStyle w:val="10"/>
        <w:rPr>
          <w:rStyle w:val="11"/>
          <w:rFonts w:hint="eastAsia"/>
          <w:i/>
          <w:iCs/>
          <w:u w:val="none" w:color="auto"/>
        </w:rPr>
      </w:pPr>
      <w:r>
        <w:rPr>
          <w:rStyle w:val="11"/>
          <w:rFonts w:hint="eastAsia"/>
          <w:i/>
          <w:iCs/>
          <w:u w:val="none" w:color="auto"/>
        </w:rPr>
        <w:t>Who would refrain from eating because he is too weak?</w:t>
      </w:r>
    </w:p>
    <w:p w14:paraId="722B3C1B">
      <w:pPr>
        <w:pStyle w:val="10"/>
        <w:rPr>
          <w:rStyle w:val="11"/>
          <w:rFonts w:hint="eastAsia"/>
          <w:i/>
          <w:iCs/>
          <w:u w:val="none" w:color="auto"/>
        </w:rPr>
      </w:pPr>
      <w:r>
        <w:rPr>
          <w:rStyle w:val="11"/>
          <w:rFonts w:hint="eastAsia"/>
          <w:i/>
          <w:iCs/>
          <w:u w:val="none" w:color="auto"/>
        </w:rPr>
        <w:t>谁会因太虚弱而戒食呢？</w:t>
      </w:r>
    </w:p>
    <w:p w14:paraId="4C880470">
      <w:pPr>
        <w:pStyle w:val="10"/>
        <w:rPr>
          <w:rStyle w:val="11"/>
          <w:rFonts w:hint="eastAsia"/>
          <w:i/>
          <w:iCs/>
          <w:u w:val="none" w:color="auto"/>
        </w:rPr>
      </w:pPr>
    </w:p>
    <w:p w14:paraId="313ACDA4">
      <w:pPr>
        <w:pStyle w:val="10"/>
        <w:rPr>
          <w:rStyle w:val="11"/>
          <w:rFonts w:hint="eastAsia"/>
          <w:i/>
          <w:iCs/>
          <w:u w:val="none" w:color="auto"/>
        </w:rPr>
      </w:pPr>
      <w:r>
        <w:rPr>
          <w:rStyle w:val="11"/>
          <w:rFonts w:hint="eastAsia"/>
          <w:i/>
          <w:iCs/>
          <w:u w:val="none" w:color="auto"/>
        </w:rPr>
        <w:t>Precisely, then, one ought to eat in order to become stronger.</w:t>
      </w:r>
    </w:p>
    <w:p w14:paraId="0D2C1A45">
      <w:pPr>
        <w:pStyle w:val="10"/>
        <w:rPr>
          <w:rStyle w:val="11"/>
          <w:rFonts w:hint="eastAsia"/>
          <w:i/>
          <w:iCs/>
          <w:u w:val="none" w:color="auto"/>
        </w:rPr>
      </w:pPr>
      <w:r>
        <w:rPr>
          <w:rStyle w:val="11"/>
          <w:rFonts w:hint="eastAsia"/>
          <w:i/>
          <w:iCs/>
          <w:u w:val="none" w:color="auto"/>
        </w:rPr>
        <w:t>恰恰相反，人当吃，以便更强壮。</w:t>
      </w:r>
    </w:p>
    <w:p w14:paraId="41E560E1">
      <w:pPr>
        <w:pStyle w:val="10"/>
        <w:rPr>
          <w:rStyle w:val="11"/>
          <w:rFonts w:hint="eastAsia"/>
          <w:i/>
          <w:iCs/>
          <w:u w:val="none" w:color="auto"/>
        </w:rPr>
      </w:pPr>
    </w:p>
    <w:p w14:paraId="6728F205">
      <w:pPr>
        <w:pStyle w:val="10"/>
        <w:rPr>
          <w:rStyle w:val="11"/>
          <w:rFonts w:hint="eastAsia"/>
          <w:i/>
          <w:iCs/>
          <w:u w:val="none" w:color="auto"/>
        </w:rPr>
      </w:pPr>
      <w:r>
        <w:rPr>
          <w:rStyle w:val="11"/>
          <w:rFonts w:hint="eastAsia"/>
          <w:i/>
          <w:iCs/>
          <w:u w:val="none" w:color="auto"/>
        </w:rPr>
        <w:t>Extenuating Argument: But I may nevertheless not partake of the Lord’s Supper unless I am assured of my adoption, conversion, etc., for one cannot partake fruitfully unless he is in possession of these things.</w:t>
      </w:r>
    </w:p>
    <w:p w14:paraId="311C1C28">
      <w:pPr>
        <w:pStyle w:val="10"/>
        <w:rPr>
          <w:rStyle w:val="11"/>
          <w:rFonts w:hint="eastAsia"/>
          <w:i/>
          <w:iCs/>
          <w:u w:val="none" w:color="auto"/>
        </w:rPr>
      </w:pPr>
      <w:r>
        <w:rPr>
          <w:rStyle w:val="11"/>
          <w:rFonts w:hint="eastAsia"/>
          <w:i/>
          <w:iCs/>
          <w:u w:val="none" w:color="auto"/>
        </w:rPr>
        <w:t>辩解性论点：但我仍然不能领受主晚餐，除非我确信我的得救、悔改等，因为除非一个人拥有这些东西，否则他无法有果效地领受。</w:t>
      </w:r>
    </w:p>
    <w:p w14:paraId="7588D057">
      <w:pPr>
        <w:pStyle w:val="10"/>
        <w:rPr>
          <w:rStyle w:val="11"/>
          <w:rFonts w:hint="eastAsia"/>
          <w:i/>
          <w:iCs/>
          <w:u w:val="none" w:color="auto"/>
        </w:rPr>
      </w:pPr>
    </w:p>
    <w:p w14:paraId="407ACE72">
      <w:pPr>
        <w:pStyle w:val="10"/>
        <w:rPr>
          <w:rStyle w:val="11"/>
          <w:rFonts w:hint="eastAsia"/>
          <w:i/>
          <w:iCs/>
          <w:u w:val="none" w:color="auto"/>
        </w:rPr>
      </w:pPr>
      <w:r>
        <w:rPr>
          <w:rStyle w:val="11"/>
          <w:rFonts w:hint="eastAsia"/>
          <w:i/>
          <w:iCs/>
          <w:u w:val="none" w:color="auto"/>
        </w:rPr>
        <w:t>Answer: a. Such assurance exists in degrees.</w:t>
      </w:r>
    </w:p>
    <w:p w14:paraId="36CD960D">
      <w:pPr>
        <w:pStyle w:val="10"/>
        <w:rPr>
          <w:rStyle w:val="11"/>
          <w:rFonts w:hint="eastAsia"/>
          <w:i/>
          <w:iCs/>
          <w:u w:val="none" w:color="auto"/>
        </w:rPr>
      </w:pPr>
      <w:r>
        <w:rPr>
          <w:rStyle w:val="11"/>
          <w:rFonts w:hint="eastAsia"/>
          <w:i/>
          <w:iCs/>
          <w:u w:val="none" w:color="auto"/>
        </w:rPr>
        <w:t>回答：a. 这种确据有程度之分。</w:t>
      </w:r>
    </w:p>
    <w:p w14:paraId="32BD82EF">
      <w:pPr>
        <w:pStyle w:val="10"/>
        <w:rPr>
          <w:rStyle w:val="11"/>
          <w:rFonts w:hint="eastAsia"/>
          <w:i/>
          <w:iCs/>
          <w:u w:val="none" w:color="auto"/>
        </w:rPr>
      </w:pPr>
    </w:p>
    <w:p w14:paraId="1938FFC8">
      <w:pPr>
        <w:pStyle w:val="10"/>
        <w:rPr>
          <w:rStyle w:val="11"/>
          <w:rFonts w:hint="eastAsia"/>
          <w:i/>
          <w:iCs/>
          <w:u w:val="none" w:color="auto"/>
        </w:rPr>
      </w:pPr>
      <w:r>
        <w:rPr>
          <w:rStyle w:val="11"/>
          <w:rFonts w:hint="eastAsia"/>
          <w:i/>
          <w:iCs/>
          <w:u w:val="none" w:color="auto"/>
        </w:rPr>
        <w:t>It is either more obscure or clearer.</w:t>
      </w:r>
    </w:p>
    <w:p w14:paraId="60E193FA">
      <w:pPr>
        <w:pStyle w:val="10"/>
        <w:rPr>
          <w:rStyle w:val="11"/>
          <w:rFonts w:hint="eastAsia"/>
          <w:i/>
          <w:iCs/>
          <w:u w:val="none" w:color="auto"/>
        </w:rPr>
      </w:pPr>
      <w:r>
        <w:rPr>
          <w:rStyle w:val="11"/>
          <w:rFonts w:hint="eastAsia"/>
          <w:i/>
          <w:iCs/>
          <w:u w:val="none" w:color="auto"/>
        </w:rPr>
        <w:t>它要么更模糊，要么更清晰。</w:t>
      </w:r>
    </w:p>
    <w:p w14:paraId="59EE5D20">
      <w:pPr>
        <w:pStyle w:val="10"/>
        <w:rPr>
          <w:rStyle w:val="11"/>
          <w:rFonts w:hint="eastAsia"/>
          <w:i/>
          <w:iCs/>
          <w:u w:val="none" w:color="auto"/>
        </w:rPr>
      </w:pPr>
    </w:p>
    <w:p w14:paraId="182C5613">
      <w:pPr>
        <w:pStyle w:val="10"/>
        <w:rPr>
          <w:rStyle w:val="11"/>
          <w:rFonts w:hint="eastAsia"/>
          <w:i/>
          <w:iCs/>
          <w:u w:val="none" w:color="auto"/>
        </w:rPr>
      </w:pPr>
      <w:r>
        <w:rPr>
          <w:rStyle w:val="11"/>
          <w:rFonts w:hint="eastAsia"/>
          <w:i/>
          <w:iCs/>
          <w:u w:val="none" w:color="auto"/>
        </w:rPr>
        <w:t>The latter is not always the case, but in some measure there will be the first.</w:t>
      </w:r>
    </w:p>
    <w:p w14:paraId="5A564F7E">
      <w:pPr>
        <w:pStyle w:val="10"/>
        <w:rPr>
          <w:rStyle w:val="11"/>
          <w:rFonts w:hint="eastAsia"/>
          <w:i/>
          <w:iCs/>
          <w:u w:val="none" w:color="auto"/>
        </w:rPr>
      </w:pPr>
      <w:r>
        <w:rPr>
          <w:rStyle w:val="11"/>
          <w:rFonts w:hint="eastAsia"/>
          <w:i/>
          <w:iCs/>
          <w:u w:val="none" w:color="auto"/>
        </w:rPr>
        <w:t>后者并非总是如此，但在某种程度上，会有前者。</w:t>
      </w:r>
    </w:p>
    <w:p w14:paraId="70AF4FEB">
      <w:pPr>
        <w:pStyle w:val="10"/>
        <w:rPr>
          <w:rStyle w:val="11"/>
          <w:rFonts w:hint="eastAsia"/>
          <w:i/>
          <w:iCs/>
          <w:u w:val="none" w:color="auto"/>
        </w:rPr>
      </w:pPr>
    </w:p>
    <w:p w14:paraId="4CABCEC0">
      <w:pPr>
        <w:pStyle w:val="10"/>
        <w:rPr>
          <w:rStyle w:val="11"/>
          <w:rFonts w:hint="eastAsia"/>
          <w:i/>
          <w:iCs/>
          <w:u w:val="none" w:color="auto"/>
        </w:rPr>
      </w:pPr>
      <w:r>
        <w:rPr>
          <w:rStyle w:val="11"/>
          <w:rFonts w:hint="eastAsia"/>
          <w:i/>
          <w:iCs/>
          <w:u w:val="none" w:color="auto"/>
        </w:rPr>
        <w:t>b. There is an assurance of sense and an assurance of faith, a faith that cleaves to its object.</w:t>
      </w:r>
    </w:p>
    <w:p w14:paraId="0EA141D2">
      <w:pPr>
        <w:pStyle w:val="10"/>
        <w:rPr>
          <w:rStyle w:val="11"/>
          <w:rFonts w:hint="eastAsia"/>
          <w:i/>
          <w:iCs/>
          <w:u w:val="none" w:color="auto"/>
        </w:rPr>
      </w:pPr>
      <w:r>
        <w:rPr>
          <w:rStyle w:val="11"/>
          <w:rFonts w:hint="eastAsia"/>
          <w:i/>
          <w:iCs/>
          <w:u w:val="none" w:color="auto"/>
        </w:rPr>
        <w:t>b. 有一种是感觉上的确据，另一种是信心上的确据，这种信心紧紧抓住其对象。</w:t>
      </w:r>
    </w:p>
    <w:p w14:paraId="60258680">
      <w:pPr>
        <w:pStyle w:val="10"/>
        <w:rPr>
          <w:rStyle w:val="11"/>
          <w:rFonts w:hint="eastAsia"/>
          <w:i/>
          <w:iCs/>
          <w:u w:val="none" w:color="auto"/>
        </w:rPr>
      </w:pPr>
    </w:p>
    <w:p w14:paraId="4C6A64A6">
      <w:pPr>
        <w:pStyle w:val="10"/>
        <w:rPr>
          <w:rStyle w:val="11"/>
          <w:rFonts w:hint="eastAsia"/>
          <w:i/>
          <w:iCs/>
          <w:u w:val="none" w:color="auto"/>
        </w:rPr>
      </w:pPr>
      <w:r>
        <w:rPr>
          <w:rStyle w:val="11"/>
          <w:rFonts w:hint="eastAsia"/>
          <w:i/>
          <w:iCs/>
          <w:u w:val="none" w:color="auto"/>
        </w:rPr>
        <w:t>Without the latter no one can rightly partake of the Lord’s Supper, but one can do so without the assurance of sense.</w:t>
      </w:r>
    </w:p>
    <w:p w14:paraId="2F3BD5E0">
      <w:pPr>
        <w:pStyle w:val="10"/>
        <w:rPr>
          <w:rStyle w:val="11"/>
          <w:rFonts w:hint="eastAsia"/>
          <w:i/>
          <w:iCs/>
          <w:u w:val="none" w:color="auto"/>
        </w:rPr>
      </w:pPr>
      <w:r>
        <w:rPr>
          <w:rStyle w:val="11"/>
          <w:rFonts w:hint="eastAsia"/>
          <w:i/>
          <w:iCs/>
          <w:u w:val="none" w:color="auto"/>
        </w:rPr>
        <w:t>没有后者，无人能正当地领受主晚餐，但没有感觉上的确据，人却能如此行。</w:t>
      </w:r>
    </w:p>
    <w:p w14:paraId="250085E3">
      <w:pPr>
        <w:pStyle w:val="10"/>
        <w:rPr>
          <w:rStyle w:val="11"/>
          <w:rFonts w:hint="eastAsia"/>
          <w:i/>
          <w:iCs/>
          <w:u w:val="none" w:color="auto"/>
        </w:rPr>
      </w:pPr>
    </w:p>
    <w:p w14:paraId="2EFC01C6">
      <w:pPr>
        <w:pStyle w:val="10"/>
        <w:rPr>
          <w:rStyle w:val="11"/>
          <w:rFonts w:hint="eastAsia"/>
          <w:i/>
          <w:iCs/>
          <w:u w:val="none" w:color="auto"/>
        </w:rPr>
      </w:pPr>
      <w:r>
        <w:rPr>
          <w:rStyle w:val="11"/>
          <w:rFonts w:hint="eastAsia"/>
          <w:i/>
          <w:iCs/>
          <w:u w:val="none" w:color="auto"/>
        </w:rPr>
        <w:t>c. There is an assurance of our inclination toward God.</w:t>
      </w:r>
    </w:p>
    <w:p w14:paraId="3249D352">
      <w:pPr>
        <w:pStyle w:val="10"/>
        <w:rPr>
          <w:rStyle w:val="11"/>
          <w:rFonts w:hint="eastAsia"/>
          <w:i/>
          <w:iCs/>
          <w:u w:val="none" w:color="auto"/>
        </w:rPr>
      </w:pPr>
      <w:r>
        <w:rPr>
          <w:rStyle w:val="11"/>
          <w:rFonts w:hint="eastAsia"/>
          <w:i/>
          <w:iCs/>
          <w:u w:val="none" w:color="auto"/>
        </w:rPr>
        <w:t>c. 有一种是我们向神倾向的确据。</w:t>
      </w:r>
    </w:p>
    <w:p w14:paraId="04FF93B9">
      <w:pPr>
        <w:pStyle w:val="10"/>
        <w:rPr>
          <w:rStyle w:val="11"/>
          <w:rFonts w:hint="eastAsia"/>
          <w:i/>
          <w:iCs/>
          <w:u w:val="none" w:color="auto"/>
        </w:rPr>
      </w:pPr>
    </w:p>
    <w:p w14:paraId="39FD3B7C">
      <w:pPr>
        <w:pStyle w:val="10"/>
        <w:rPr>
          <w:rStyle w:val="11"/>
          <w:rFonts w:hint="eastAsia"/>
          <w:i/>
          <w:iCs/>
          <w:u w:val="none" w:color="auto"/>
        </w:rPr>
      </w:pPr>
      <w:r>
        <w:rPr>
          <w:rStyle w:val="11"/>
          <w:rFonts w:hint="eastAsia"/>
          <w:i/>
          <w:iCs/>
          <w:u w:val="none" w:color="auto"/>
        </w:rPr>
        <w:t>That must always be present.</w:t>
      </w:r>
    </w:p>
    <w:p w14:paraId="06F460BC">
      <w:pPr>
        <w:pStyle w:val="10"/>
        <w:rPr>
          <w:rStyle w:val="11"/>
          <w:rFonts w:hint="eastAsia"/>
          <w:i/>
          <w:iCs/>
          <w:u w:val="none" w:color="auto"/>
        </w:rPr>
      </w:pPr>
      <w:r>
        <w:rPr>
          <w:rStyle w:val="11"/>
          <w:rFonts w:hint="eastAsia"/>
          <w:i/>
          <w:iCs/>
          <w:u w:val="none" w:color="auto"/>
        </w:rPr>
        <w:t>那必须始终存在。</w:t>
      </w:r>
    </w:p>
    <w:p w14:paraId="2CAC84AC">
      <w:pPr>
        <w:pStyle w:val="10"/>
        <w:rPr>
          <w:rStyle w:val="11"/>
          <w:rFonts w:hint="eastAsia"/>
          <w:i/>
          <w:iCs/>
          <w:u w:val="none" w:color="auto"/>
        </w:rPr>
      </w:pPr>
    </w:p>
    <w:p w14:paraId="3B8C21B8">
      <w:pPr>
        <w:pStyle w:val="10"/>
        <w:rPr>
          <w:rStyle w:val="11"/>
          <w:rFonts w:hint="eastAsia"/>
          <w:i/>
          <w:iCs/>
          <w:u w:val="none" w:color="auto"/>
        </w:rPr>
      </w:pPr>
      <w:r>
        <w:rPr>
          <w:rStyle w:val="11"/>
          <w:rFonts w:hint="eastAsia"/>
          <w:i/>
          <w:iCs/>
          <w:u w:val="none" w:color="auto"/>
        </w:rPr>
        <w:t>However, there is also the assurance of God’s inclination toward us.</w:t>
      </w:r>
    </w:p>
    <w:p w14:paraId="1FC9337E">
      <w:pPr>
        <w:pStyle w:val="10"/>
        <w:rPr>
          <w:rStyle w:val="11"/>
          <w:rFonts w:hint="eastAsia"/>
          <w:i/>
          <w:iCs/>
          <w:u w:val="none" w:color="auto"/>
        </w:rPr>
      </w:pPr>
      <w:r>
        <w:rPr>
          <w:rStyle w:val="11"/>
          <w:rFonts w:hint="eastAsia"/>
          <w:i/>
          <w:iCs/>
          <w:u w:val="none" w:color="auto"/>
        </w:rPr>
        <w:t>然而，也有一种是上帝向我们倾向的确据。</w:t>
      </w:r>
    </w:p>
    <w:p w14:paraId="1EEBAA31">
      <w:pPr>
        <w:pStyle w:val="10"/>
        <w:rPr>
          <w:rStyle w:val="11"/>
          <w:rFonts w:hint="eastAsia"/>
          <w:i/>
          <w:iCs/>
          <w:u w:val="none" w:color="auto"/>
        </w:rPr>
      </w:pPr>
    </w:p>
    <w:p w14:paraId="264D9372">
      <w:pPr>
        <w:pStyle w:val="10"/>
        <w:rPr>
          <w:rStyle w:val="11"/>
          <w:rFonts w:hint="eastAsia"/>
          <w:i/>
          <w:iCs/>
          <w:u w:val="none" w:color="auto"/>
        </w:rPr>
      </w:pPr>
      <w:r>
        <w:rPr>
          <w:rStyle w:val="11"/>
          <w:rFonts w:hint="eastAsia"/>
          <w:i/>
          <w:iCs/>
          <w:u w:val="none" w:color="auto"/>
        </w:rPr>
        <w:t>And though this can be absent, it does not mean that we should abstain from the Lord’s Supper.</w:t>
      </w:r>
    </w:p>
    <w:p w14:paraId="53EED3C4">
      <w:pPr>
        <w:pStyle w:val="10"/>
        <w:rPr>
          <w:rStyle w:val="11"/>
          <w:rFonts w:hint="eastAsia"/>
          <w:i/>
          <w:iCs/>
          <w:u w:val="none" w:color="auto"/>
        </w:rPr>
      </w:pPr>
      <w:r>
        <w:rPr>
          <w:rStyle w:val="11"/>
          <w:rFonts w:hint="eastAsia"/>
          <w:i/>
          <w:iCs/>
          <w:u w:val="none" w:color="auto"/>
        </w:rPr>
        <w:t>虽然这可能不存在，但这并不意味着我们应当不领受主晚餐。</w:t>
      </w:r>
    </w:p>
    <w:p w14:paraId="6CC3D636">
      <w:pPr>
        <w:pStyle w:val="10"/>
        <w:rPr>
          <w:rStyle w:val="11"/>
          <w:rFonts w:hint="eastAsia"/>
          <w:i/>
          <w:iCs/>
          <w:u w:val="none" w:color="auto"/>
        </w:rPr>
      </w:pPr>
    </w:p>
    <w:p w14:paraId="0E038D0B">
      <w:pPr>
        <w:pStyle w:val="10"/>
        <w:rPr>
          <w:rStyle w:val="11"/>
          <w:rFonts w:hint="eastAsia"/>
          <w:i/>
          <w:iCs/>
          <w:u w:val="none" w:color="auto"/>
        </w:rPr>
      </w:pPr>
      <w:r>
        <w:rPr>
          <w:rStyle w:val="11"/>
          <w:rFonts w:hint="eastAsia"/>
          <w:i/>
          <w:iCs/>
          <w:u w:val="none" w:color="auto"/>
        </w:rPr>
        <w:t>This is because our favorable inclination toward God is in and of itself sufficient evidence of God’s inclination toward us, even though for a season we cannot perceive this connection.</w:t>
      </w:r>
    </w:p>
    <w:p w14:paraId="677C0D8D">
      <w:pPr>
        <w:pStyle w:val="10"/>
        <w:rPr>
          <w:rStyle w:val="11"/>
          <w:rFonts w:hint="eastAsia"/>
          <w:i/>
          <w:iCs/>
          <w:u w:val="none" w:color="auto"/>
        </w:rPr>
      </w:pPr>
      <w:r>
        <w:rPr>
          <w:rStyle w:val="11"/>
          <w:rFonts w:hint="eastAsia"/>
          <w:i/>
          <w:iCs/>
          <w:u w:val="none" w:color="auto"/>
        </w:rPr>
        <w:t>这是因为我们对上帝的有利倾向，其本身就是上帝对我们倾向的充分证据，即使我们有一段时间无法察觉到这种联系。</w:t>
      </w:r>
    </w:p>
    <w:p w14:paraId="26B0AF11">
      <w:pPr>
        <w:pStyle w:val="10"/>
        <w:rPr>
          <w:rStyle w:val="11"/>
          <w:rFonts w:hint="eastAsia"/>
          <w:i/>
          <w:iCs/>
          <w:u w:val="none" w:color="auto"/>
        </w:rPr>
      </w:pPr>
    </w:p>
    <w:p w14:paraId="6B319189">
      <w:pPr>
        <w:pStyle w:val="10"/>
        <w:rPr>
          <w:rStyle w:val="11"/>
          <w:rFonts w:hint="eastAsia"/>
          <w:i/>
          <w:iCs/>
          <w:u w:val="none" w:color="auto"/>
        </w:rPr>
      </w:pPr>
      <w:r>
        <w:rPr>
          <w:rStyle w:val="11"/>
          <w:rFonts w:hint="eastAsia"/>
          <w:i/>
          <w:iCs/>
          <w:u w:val="none" w:color="auto"/>
        </w:rPr>
        <w:t>2. when others are so suspicious of an assurance derived from the Lord’s Supper, for they are of the opinion that this may not be relied upon too much.</w:t>
      </w:r>
    </w:p>
    <w:p w14:paraId="2DC324E9">
      <w:pPr>
        <w:pStyle w:val="10"/>
        <w:rPr>
          <w:rStyle w:val="11"/>
          <w:rFonts w:hint="eastAsia"/>
          <w:i/>
          <w:iCs/>
          <w:u w:val="none" w:color="auto"/>
        </w:rPr>
      </w:pPr>
      <w:r>
        <w:rPr>
          <w:rStyle w:val="11"/>
          <w:rFonts w:hint="eastAsia"/>
          <w:i/>
          <w:iCs/>
          <w:u w:val="none" w:color="auto"/>
        </w:rPr>
        <w:t>2. 当另一些人对从主晚餐中获得的確據如此怀疑时，因为他们认为这不可过于依赖。</w:t>
      </w:r>
    </w:p>
    <w:p w14:paraId="6F01FEC6">
      <w:pPr>
        <w:pStyle w:val="10"/>
        <w:rPr>
          <w:rStyle w:val="11"/>
          <w:rFonts w:hint="eastAsia"/>
          <w:i/>
          <w:iCs/>
          <w:u w:val="none" w:color="auto"/>
        </w:rPr>
      </w:pPr>
    </w:p>
    <w:p w14:paraId="57E613BD">
      <w:pPr>
        <w:pStyle w:val="10"/>
        <w:rPr>
          <w:rStyle w:val="11"/>
          <w:rFonts w:hint="eastAsia"/>
          <w:i/>
          <w:iCs/>
          <w:u w:val="none" w:color="auto"/>
        </w:rPr>
      </w:pPr>
      <w:r>
        <w:rPr>
          <w:rStyle w:val="11"/>
          <w:rFonts w:hint="eastAsia"/>
          <w:i/>
          <w:iCs/>
          <w:u w:val="none" w:color="auto"/>
        </w:rPr>
        <w:t>This manifests itself in the fact that many souls, however many times they may have partaken of the Lord’s Supper, are nevertheless as uncertain and doubtful as before.</w:t>
      </w:r>
    </w:p>
    <w:p w14:paraId="6E85629A">
      <w:pPr>
        <w:pStyle w:val="10"/>
        <w:rPr>
          <w:rStyle w:val="11"/>
          <w:rFonts w:hint="eastAsia"/>
          <w:i/>
          <w:iCs/>
          <w:u w:val="none" w:color="auto"/>
        </w:rPr>
      </w:pPr>
      <w:r>
        <w:rPr>
          <w:rStyle w:val="11"/>
          <w:rFonts w:hint="eastAsia"/>
          <w:i/>
          <w:iCs/>
          <w:u w:val="none" w:color="auto"/>
        </w:rPr>
        <w:t>这表现为，许多灵魂，无论他们领受了多少次主晚餐，仍然像以前一样不确定和怀疑。</w:t>
      </w:r>
    </w:p>
    <w:p w14:paraId="64D3EA97">
      <w:pPr>
        <w:pStyle w:val="10"/>
        <w:rPr>
          <w:rStyle w:val="11"/>
          <w:rFonts w:hint="eastAsia"/>
          <w:i/>
          <w:iCs/>
          <w:u w:val="none" w:color="auto"/>
        </w:rPr>
      </w:pPr>
    </w:p>
    <w:p w14:paraId="4565CF8B">
      <w:pPr>
        <w:pStyle w:val="10"/>
        <w:rPr>
          <w:rStyle w:val="11"/>
          <w:rFonts w:hint="eastAsia"/>
          <w:i/>
          <w:iCs/>
          <w:u w:val="none" w:color="auto"/>
        </w:rPr>
      </w:pPr>
      <w:r>
        <w:rPr>
          <w:rStyle w:val="11"/>
          <w:rFonts w:hint="eastAsia"/>
          <w:i/>
          <w:iCs/>
          <w:u w:val="none" w:color="auto"/>
        </w:rPr>
        <w:t>Upon the question why, in light of such sensible, visible, tangible, and delightful evidences, they are not more assured of God’s grace, they frequently will reply that they do not dare to go.</w:t>
      </w:r>
    </w:p>
    <w:p w14:paraId="75915B9B">
      <w:pPr>
        <w:pStyle w:val="10"/>
        <w:rPr>
          <w:rStyle w:val="11"/>
          <w:rFonts w:hint="eastAsia"/>
          <w:i/>
          <w:iCs/>
          <w:u w:val="none" w:color="auto"/>
        </w:rPr>
      </w:pPr>
      <w:r>
        <w:rPr>
          <w:rStyle w:val="11"/>
          <w:rFonts w:hint="eastAsia"/>
          <w:i/>
          <w:iCs/>
          <w:u w:val="none" w:color="auto"/>
        </w:rPr>
        <w:t>当被问及，为何在如此可感、可见、可触、可喜的凭据面前，他们对上帝的恩典仍不更确信时，他们常常会回答说，他们不敢去。</w:t>
      </w:r>
    </w:p>
    <w:p w14:paraId="16F6488A">
      <w:pPr>
        <w:pStyle w:val="10"/>
        <w:rPr>
          <w:rStyle w:val="11"/>
          <w:rFonts w:hint="eastAsia"/>
          <w:i/>
          <w:iCs/>
          <w:u w:val="none" w:color="auto"/>
        </w:rPr>
      </w:pPr>
    </w:p>
    <w:p w14:paraId="4BB182D8">
      <w:pPr>
        <w:pStyle w:val="10"/>
        <w:rPr>
          <w:rStyle w:val="11"/>
          <w:rFonts w:hint="eastAsia"/>
          <w:i/>
          <w:iCs/>
          <w:u w:val="none" w:color="auto"/>
        </w:rPr>
      </w:pPr>
      <w:r>
        <w:rPr>
          <w:rStyle w:val="11"/>
          <w:rFonts w:hint="eastAsia"/>
          <w:i/>
          <w:iCs/>
          <w:u w:val="none" w:color="auto"/>
        </w:rPr>
        <w:t>They could deceive themselves, for there are many who readily assure themselves and will yet be deceived in the end, etc.</w:t>
      </w:r>
    </w:p>
    <w:p w14:paraId="1C8216ED">
      <w:pPr>
        <w:pStyle w:val="10"/>
        <w:rPr>
          <w:rStyle w:val="11"/>
          <w:rFonts w:hint="eastAsia"/>
          <w:i/>
          <w:iCs/>
          <w:u w:val="none" w:color="auto"/>
        </w:rPr>
      </w:pPr>
      <w:r>
        <w:rPr>
          <w:rStyle w:val="11"/>
          <w:rFonts w:hint="eastAsia"/>
          <w:i/>
          <w:iCs/>
          <w:u w:val="none" w:color="auto"/>
        </w:rPr>
        <w:t>他们可能会自欺，因为有许多人轻易地确信自己，但最终仍会受骗等等。</w:t>
      </w:r>
    </w:p>
    <w:p w14:paraId="563BEB77">
      <w:pPr>
        <w:pStyle w:val="10"/>
        <w:rPr>
          <w:rStyle w:val="11"/>
          <w:rFonts w:hint="eastAsia"/>
          <w:i/>
          <w:iCs/>
          <w:u w:val="none" w:color="auto"/>
        </w:rPr>
      </w:pPr>
    </w:p>
    <w:p w14:paraId="3E03A558">
      <w:pPr>
        <w:pStyle w:val="10"/>
        <w:rPr>
          <w:rStyle w:val="11"/>
          <w:rFonts w:hint="eastAsia"/>
          <w:i/>
          <w:iCs/>
          <w:u w:val="none" w:color="auto"/>
        </w:rPr>
      </w:pPr>
      <w:r>
        <w:rPr>
          <w:rStyle w:val="11"/>
          <w:rFonts w:hint="eastAsia"/>
          <w:i/>
          <w:iCs/>
          <w:u w:val="none" w:color="auto"/>
        </w:rPr>
        <w:t>By such reasoning, one truly brings dishonor upon the Lord’s Supper and Him who instituted it.</w:t>
      </w:r>
    </w:p>
    <w:p w14:paraId="4F432A22">
      <w:pPr>
        <w:pStyle w:val="10"/>
        <w:rPr>
          <w:rStyle w:val="11"/>
          <w:rFonts w:hint="eastAsia"/>
          <w:i/>
          <w:iCs/>
          <w:u w:val="none" w:color="auto"/>
        </w:rPr>
      </w:pPr>
      <w:r>
        <w:rPr>
          <w:rStyle w:val="11"/>
          <w:rFonts w:hint="eastAsia"/>
          <w:i/>
          <w:iCs/>
          <w:u w:val="none" w:color="auto"/>
        </w:rPr>
        <w:t>藉着这样的推理，人实在羞辱了主晚餐和设立它的主。</w:t>
      </w:r>
    </w:p>
    <w:p w14:paraId="77DBAF25">
      <w:pPr>
        <w:pStyle w:val="10"/>
        <w:rPr>
          <w:rStyle w:val="11"/>
          <w:rFonts w:hint="eastAsia"/>
          <w:i/>
          <w:iCs/>
          <w:u w:val="none" w:color="auto"/>
        </w:rPr>
      </w:pPr>
    </w:p>
    <w:p w14:paraId="02FDC9B2">
      <w:pPr>
        <w:pStyle w:val="10"/>
        <w:rPr>
          <w:rStyle w:val="11"/>
          <w:rFonts w:hint="eastAsia"/>
          <w:i/>
          <w:iCs/>
          <w:u w:val="none" w:color="auto"/>
        </w:rPr>
      </w:pPr>
      <w:r>
        <w:rPr>
          <w:rStyle w:val="11"/>
          <w:rFonts w:hint="eastAsia"/>
          <w:i/>
          <w:iCs/>
          <w:u w:val="none" w:color="auto"/>
        </w:rPr>
        <w:t>What sort of argument is this?</w:t>
      </w:r>
    </w:p>
    <w:p w14:paraId="54C036DB">
      <w:pPr>
        <w:pStyle w:val="10"/>
        <w:rPr>
          <w:rStyle w:val="11"/>
          <w:rFonts w:hint="eastAsia"/>
          <w:i/>
          <w:iCs/>
          <w:u w:val="none" w:color="auto"/>
        </w:rPr>
      </w:pPr>
      <w:r>
        <w:rPr>
          <w:rStyle w:val="11"/>
          <w:rFonts w:hint="eastAsia"/>
          <w:i/>
          <w:iCs/>
          <w:u w:val="none" w:color="auto"/>
        </w:rPr>
        <w:t>这是什么样的论点？</w:t>
      </w:r>
    </w:p>
    <w:p w14:paraId="616E903F">
      <w:pPr>
        <w:pStyle w:val="10"/>
        <w:rPr>
          <w:rStyle w:val="11"/>
          <w:rFonts w:hint="eastAsia"/>
          <w:i/>
          <w:iCs/>
          <w:u w:val="none" w:color="auto"/>
        </w:rPr>
      </w:pPr>
    </w:p>
    <w:p w14:paraId="024F4729">
      <w:pPr>
        <w:pStyle w:val="10"/>
        <w:rPr>
          <w:rStyle w:val="11"/>
          <w:rFonts w:hint="eastAsia"/>
          <w:i/>
          <w:iCs/>
          <w:u w:val="none" w:color="auto"/>
        </w:rPr>
      </w:pPr>
      <w:r>
        <w:rPr>
          <w:rStyle w:val="11"/>
          <w:rFonts w:hint="eastAsia"/>
          <w:i/>
          <w:iCs/>
          <w:u w:val="none" w:color="auto"/>
        </w:rPr>
        <w:t>Because there are those who deceive themselves, it does not mean that no one can rightfully assure himself.</w:t>
      </w:r>
    </w:p>
    <w:p w14:paraId="12040B46">
      <w:pPr>
        <w:pStyle w:val="10"/>
        <w:rPr>
          <w:rStyle w:val="11"/>
          <w:rFonts w:hint="eastAsia"/>
          <w:i/>
          <w:iCs/>
          <w:u w:val="none" w:color="auto"/>
        </w:rPr>
      </w:pPr>
      <w:r>
        <w:rPr>
          <w:rStyle w:val="11"/>
          <w:rFonts w:hint="eastAsia"/>
          <w:i/>
          <w:iCs/>
          <w:u w:val="none" w:color="auto"/>
        </w:rPr>
        <w:t>因为有人自欺，并不意味着没有人能正当地确信自己。</w:t>
      </w:r>
    </w:p>
    <w:p w14:paraId="2DE2B50F">
      <w:pPr>
        <w:pStyle w:val="10"/>
        <w:rPr>
          <w:rStyle w:val="11"/>
          <w:rFonts w:hint="eastAsia"/>
          <w:i/>
          <w:iCs/>
          <w:u w:val="none" w:color="auto"/>
        </w:rPr>
      </w:pPr>
    </w:p>
    <w:p w14:paraId="2B193CD5">
      <w:pPr>
        <w:pStyle w:val="10"/>
        <w:rPr>
          <w:rStyle w:val="11"/>
          <w:rFonts w:hint="eastAsia"/>
          <w:i/>
          <w:iCs/>
          <w:u w:val="none" w:color="auto"/>
        </w:rPr>
      </w:pPr>
      <w:r>
        <w:rPr>
          <w:rStyle w:val="11"/>
          <w:rFonts w:hint="eastAsia"/>
          <w:i/>
          <w:iCs/>
          <w:u w:val="none" w:color="auto"/>
        </w:rPr>
        <w:t>This is a popish sophistication!</w:t>
      </w:r>
    </w:p>
    <w:p w14:paraId="69A845F2">
      <w:pPr>
        <w:pStyle w:val="10"/>
        <w:rPr>
          <w:rStyle w:val="11"/>
          <w:rFonts w:hint="eastAsia"/>
          <w:i/>
          <w:iCs/>
          <w:u w:val="none" w:color="auto"/>
        </w:rPr>
      </w:pPr>
      <w:r>
        <w:rPr>
          <w:rStyle w:val="11"/>
          <w:rFonts w:hint="eastAsia"/>
          <w:i/>
          <w:iCs/>
          <w:u w:val="none" w:color="auto"/>
        </w:rPr>
        <w:t>这是教皇派的诡辩！</w:t>
      </w:r>
    </w:p>
    <w:p w14:paraId="7F12DB28">
      <w:pPr>
        <w:pStyle w:val="10"/>
        <w:rPr>
          <w:rStyle w:val="11"/>
          <w:rFonts w:hint="eastAsia"/>
          <w:i/>
          <w:iCs/>
          <w:u w:val="none" w:color="auto"/>
        </w:rPr>
      </w:pPr>
    </w:p>
    <w:p w14:paraId="65CD1308">
      <w:pPr>
        <w:pStyle w:val="10"/>
        <w:rPr>
          <w:rStyle w:val="11"/>
          <w:rFonts w:hint="eastAsia"/>
          <w:i/>
          <w:iCs/>
          <w:u w:val="none" w:color="auto"/>
        </w:rPr>
      </w:pPr>
      <w:r>
        <w:rPr>
          <w:rStyle w:val="11"/>
          <w:rFonts w:hint="eastAsia"/>
          <w:i/>
          <w:iCs/>
          <w:u w:val="none" w:color="auto"/>
        </w:rPr>
        <w:t>Since there are many who reassure themselves that they are wise even though they are not, must we then conclude that no one is capable of assuring himself that he is truly wise?</w:t>
      </w:r>
    </w:p>
    <w:p w14:paraId="30C96297">
      <w:pPr>
        <w:pStyle w:val="10"/>
        <w:rPr>
          <w:rStyle w:val="11"/>
          <w:rFonts w:hint="eastAsia"/>
          <w:i/>
          <w:iCs/>
          <w:u w:val="none" w:color="auto"/>
        </w:rPr>
      </w:pPr>
      <w:r>
        <w:rPr>
          <w:rStyle w:val="11"/>
          <w:rFonts w:hint="eastAsia"/>
          <w:i/>
          <w:iCs/>
          <w:u w:val="none" w:color="auto"/>
        </w:rPr>
        <w:t>既然有许多人虽然不聪明，却自以为聪明，我们是否因此就必须得出结论说，没有人能够确信自己是真的聪明呢？</w:t>
      </w:r>
    </w:p>
    <w:p w14:paraId="4D94E8B3">
      <w:pPr>
        <w:pStyle w:val="10"/>
        <w:rPr>
          <w:rStyle w:val="11"/>
          <w:rFonts w:hint="eastAsia"/>
          <w:i/>
          <w:iCs/>
          <w:u w:val="none" w:color="auto"/>
        </w:rPr>
      </w:pPr>
    </w:p>
    <w:p w14:paraId="6BE59CA7">
      <w:pPr>
        <w:pStyle w:val="10"/>
        <w:rPr>
          <w:rStyle w:val="11"/>
          <w:rFonts w:hint="eastAsia"/>
          <w:i/>
          <w:iCs/>
          <w:u w:val="none" w:color="auto"/>
        </w:rPr>
      </w:pPr>
      <w:r>
        <w:rPr>
          <w:rStyle w:val="11"/>
          <w:rFonts w:hint="eastAsia"/>
          <w:i/>
          <w:iCs/>
          <w:u w:val="none" w:color="auto"/>
        </w:rPr>
        <w:t>The reason why many deceive themselves regarding their assurance is not because the Lord’s Supper and its sealing function are suspect, but because they build their assurance on false foundations.</w:t>
      </w:r>
    </w:p>
    <w:p w14:paraId="53384456">
      <w:pPr>
        <w:pStyle w:val="10"/>
        <w:rPr>
          <w:rStyle w:val="11"/>
          <w:rFonts w:hint="eastAsia"/>
          <w:i/>
          <w:iCs/>
          <w:u w:val="none" w:color="auto"/>
        </w:rPr>
      </w:pPr>
      <w:r>
        <w:rPr>
          <w:rStyle w:val="11"/>
          <w:rFonts w:hint="eastAsia"/>
          <w:i/>
          <w:iCs/>
          <w:u w:val="none" w:color="auto"/>
        </w:rPr>
        <w:t>许多人在他们的确据上自欺，原因不在于主晚餐及其印证功能可疑，而在于他们将他们的确据建立在错误的根基上。</w:t>
      </w:r>
    </w:p>
    <w:p w14:paraId="3D9197EC">
      <w:pPr>
        <w:pStyle w:val="10"/>
        <w:rPr>
          <w:rStyle w:val="11"/>
          <w:rFonts w:hint="eastAsia"/>
          <w:i/>
          <w:iCs/>
          <w:u w:val="none" w:color="auto"/>
        </w:rPr>
      </w:pPr>
    </w:p>
    <w:p w14:paraId="63CE45BA">
      <w:pPr>
        <w:pStyle w:val="10"/>
        <w:rPr>
          <w:rStyle w:val="11"/>
          <w:rFonts w:hint="eastAsia"/>
          <w:i/>
          <w:iCs/>
          <w:u w:val="none" w:color="auto"/>
        </w:rPr>
      </w:pPr>
      <w:r>
        <w:rPr>
          <w:rStyle w:val="11"/>
          <w:rFonts w:hint="eastAsia"/>
          <w:i/>
          <w:iCs/>
          <w:u w:val="none" w:color="auto"/>
        </w:rPr>
        <w:t>Such false foundations are: 1) one’s own imagination, 2) external blessings, 3) the magnitude of God’s mercies without any regard to His justice, 4) the external use of the Lord’s Supper, etc.</w:t>
      </w:r>
    </w:p>
    <w:p w14:paraId="352581F3">
      <w:pPr>
        <w:pStyle w:val="10"/>
        <w:rPr>
          <w:rStyle w:val="11"/>
          <w:rFonts w:hint="eastAsia"/>
          <w:i/>
          <w:iCs/>
          <w:u w:val="none" w:color="auto"/>
        </w:rPr>
      </w:pPr>
      <w:r>
        <w:rPr>
          <w:rStyle w:val="11"/>
          <w:rFonts w:hint="eastAsia"/>
          <w:i/>
          <w:iCs/>
          <w:u w:val="none" w:color="auto"/>
        </w:rPr>
        <w:t>这样的虚假根基是：1）自己的想象，2）外在的福分，3）上帝的慈爱之大，而不顾祂的公义，4）主晚餐的外在运用等等。</w:t>
      </w:r>
    </w:p>
    <w:p w14:paraId="4310D81D">
      <w:pPr>
        <w:pStyle w:val="10"/>
        <w:rPr>
          <w:rStyle w:val="11"/>
          <w:rFonts w:hint="eastAsia"/>
          <w:i/>
          <w:iCs/>
          <w:u w:val="none" w:color="auto"/>
        </w:rPr>
      </w:pPr>
    </w:p>
    <w:p w14:paraId="6E938852">
      <w:pPr>
        <w:pStyle w:val="10"/>
        <w:rPr>
          <w:rStyle w:val="11"/>
          <w:rFonts w:hint="eastAsia"/>
          <w:i/>
          <w:iCs/>
          <w:u w:val="none" w:color="auto"/>
        </w:rPr>
      </w:pPr>
      <w:r>
        <w:rPr>
          <w:rStyle w:val="11"/>
          <w:rFonts w:hint="eastAsia"/>
          <w:i/>
          <w:iCs/>
          <w:u w:val="none" w:color="auto"/>
        </w:rPr>
        <w:t>We admit that such assurance is defective.</w:t>
      </w:r>
    </w:p>
    <w:p w14:paraId="473D79BF">
      <w:pPr>
        <w:pStyle w:val="10"/>
        <w:rPr>
          <w:rStyle w:val="11"/>
          <w:rFonts w:hint="eastAsia"/>
          <w:i/>
          <w:iCs/>
          <w:u w:val="none" w:color="auto"/>
        </w:rPr>
      </w:pPr>
      <w:r>
        <w:rPr>
          <w:rStyle w:val="11"/>
          <w:rFonts w:hint="eastAsia"/>
          <w:i/>
          <w:iCs/>
          <w:u w:val="none" w:color="auto"/>
        </w:rPr>
        <w:t>我们承认这样的确据是有缺陷的。</w:t>
      </w:r>
    </w:p>
    <w:p w14:paraId="39E0FEA5">
      <w:pPr>
        <w:pStyle w:val="10"/>
        <w:rPr>
          <w:rStyle w:val="11"/>
          <w:rFonts w:hint="eastAsia"/>
          <w:i/>
          <w:iCs/>
          <w:u w:val="none" w:color="auto"/>
        </w:rPr>
      </w:pPr>
    </w:p>
    <w:p w14:paraId="12ADB9DE">
      <w:pPr>
        <w:pStyle w:val="10"/>
        <w:rPr>
          <w:rStyle w:val="11"/>
          <w:rFonts w:hint="eastAsia"/>
          <w:i/>
          <w:iCs/>
          <w:u w:val="none" w:color="auto"/>
        </w:rPr>
      </w:pPr>
      <w:r>
        <w:rPr>
          <w:rStyle w:val="11"/>
          <w:rFonts w:hint="eastAsia"/>
          <w:i/>
          <w:iCs/>
          <w:u w:val="none" w:color="auto"/>
        </w:rPr>
        <w:t>However, if one partakes of the Lord’s Supper with a sanctified heart, leaning solely upon God’s promise annexed to it, how can a person then deceive himself?</w:t>
      </w:r>
    </w:p>
    <w:p w14:paraId="1433164E">
      <w:pPr>
        <w:pStyle w:val="10"/>
        <w:rPr>
          <w:rStyle w:val="11"/>
          <w:rFonts w:hint="eastAsia"/>
          <w:i/>
          <w:iCs/>
          <w:u w:val="none" w:color="auto"/>
        </w:rPr>
      </w:pPr>
      <w:r>
        <w:rPr>
          <w:rStyle w:val="11"/>
          <w:rFonts w:hint="eastAsia"/>
          <w:i/>
          <w:iCs/>
          <w:u w:val="none" w:color="auto"/>
        </w:rPr>
        <w:t>然而，如果一个人以成圣的心领受主晚餐，单单倚靠附于其上的上帝的应许，他又怎能自欺呢？</w:t>
      </w:r>
    </w:p>
    <w:p w14:paraId="0720F89B">
      <w:pPr>
        <w:pStyle w:val="10"/>
        <w:rPr>
          <w:rStyle w:val="11"/>
          <w:rFonts w:hint="eastAsia"/>
          <w:i/>
          <w:iCs/>
          <w:u w:val="none" w:color="auto"/>
        </w:rPr>
      </w:pPr>
    </w:p>
    <w:p w14:paraId="575D4763">
      <w:pPr>
        <w:pStyle w:val="10"/>
        <w:rPr>
          <w:rStyle w:val="11"/>
          <w:rFonts w:hint="eastAsia"/>
          <w:i/>
          <w:iCs/>
          <w:u w:val="none" w:color="auto"/>
        </w:rPr>
      </w:pPr>
      <w:r>
        <w:rPr>
          <w:rStyle w:val="11"/>
          <w:rFonts w:hint="eastAsia"/>
          <w:i/>
          <w:iCs/>
          <w:u w:val="none" w:color="auto"/>
        </w:rPr>
        <w:t>Then God Himself would be deceiving us.</w:t>
      </w:r>
    </w:p>
    <w:p w14:paraId="78FE44B7">
      <w:pPr>
        <w:pStyle w:val="10"/>
        <w:rPr>
          <w:rStyle w:val="11"/>
          <w:rFonts w:hint="eastAsia"/>
          <w:i/>
          <w:iCs/>
          <w:u w:val="none" w:color="auto"/>
        </w:rPr>
      </w:pPr>
      <w:r>
        <w:rPr>
          <w:rStyle w:val="11"/>
          <w:rFonts w:hint="eastAsia"/>
          <w:i/>
          <w:iCs/>
          <w:u w:val="none" w:color="auto"/>
        </w:rPr>
        <w:t>那么上帝自己就是在欺骗我们。</w:t>
      </w:r>
    </w:p>
    <w:p w14:paraId="0357281E">
      <w:pPr>
        <w:pStyle w:val="10"/>
        <w:rPr>
          <w:rStyle w:val="11"/>
          <w:rFonts w:hint="eastAsia"/>
          <w:i/>
          <w:iCs/>
          <w:u w:val="none" w:color="auto"/>
        </w:rPr>
      </w:pPr>
    </w:p>
    <w:p w14:paraId="59E7BB1C">
      <w:pPr>
        <w:pStyle w:val="10"/>
        <w:rPr>
          <w:rStyle w:val="11"/>
          <w:rFonts w:hint="eastAsia"/>
          <w:i/>
          <w:iCs/>
          <w:u w:val="none" w:color="auto"/>
        </w:rPr>
      </w:pPr>
      <w:r>
        <w:rPr>
          <w:rStyle w:val="11"/>
          <w:rFonts w:hint="eastAsia"/>
          <w:i/>
          <w:iCs/>
          <w:u w:val="none" w:color="auto"/>
        </w:rPr>
        <w:t>I maintain that if someone partakes of the Lord’s Supper lawfully, he may indeed assure himself that Christ and all His benefits are his portion, doing so as surely as the person himself is a man and as surely as God is God.</w:t>
      </w:r>
    </w:p>
    <w:p w14:paraId="02D58FDF">
      <w:pPr>
        <w:pStyle w:val="10"/>
        <w:rPr>
          <w:rStyle w:val="11"/>
          <w:rFonts w:hint="eastAsia"/>
          <w:i/>
          <w:iCs/>
          <w:u w:val="none" w:color="auto"/>
        </w:rPr>
      </w:pPr>
      <w:r>
        <w:rPr>
          <w:rStyle w:val="11"/>
          <w:rFonts w:hint="eastAsia"/>
          <w:i/>
          <w:iCs/>
          <w:u w:val="none" w:color="auto"/>
        </w:rPr>
        <w:t>我主张，如果有人合法地领受主晚餐，他确实可以确信基督和祂所有的福益都是他的份，这就像这个人自己是人、上帝是上帝一样确定。</w:t>
      </w:r>
    </w:p>
    <w:p w14:paraId="3266312A">
      <w:pPr>
        <w:pStyle w:val="10"/>
        <w:rPr>
          <w:rStyle w:val="11"/>
          <w:rFonts w:hint="eastAsia"/>
          <w:i/>
          <w:iCs/>
          <w:u w:val="none" w:color="auto"/>
        </w:rPr>
      </w:pPr>
    </w:p>
    <w:p w14:paraId="3D677012">
      <w:pPr>
        <w:pStyle w:val="10"/>
        <w:rPr>
          <w:rStyle w:val="11"/>
          <w:rFonts w:hint="eastAsia"/>
          <w:i/>
          <w:iCs/>
          <w:u w:val="none" w:color="auto"/>
        </w:rPr>
      </w:pPr>
      <w:r>
        <w:rPr>
          <w:rStyle w:val="11"/>
          <w:rFonts w:hint="eastAsia"/>
          <w:i/>
          <w:iCs/>
          <w:u w:val="none" w:color="auto"/>
        </w:rPr>
        <w:t>It would indeed be possible that God should be no God, if upon promising His communion to someone, the contrary proved to be true.</w:t>
      </w:r>
    </w:p>
    <w:p w14:paraId="647BA91F">
      <w:pPr>
        <w:pStyle w:val="10"/>
        <w:rPr>
          <w:rStyle w:val="11"/>
          <w:rFonts w:hint="eastAsia"/>
          <w:i/>
          <w:iCs/>
          <w:u w:val="none" w:color="auto"/>
        </w:rPr>
      </w:pPr>
      <w:r>
        <w:rPr>
          <w:rStyle w:val="11"/>
          <w:rFonts w:hint="eastAsia"/>
          <w:i/>
          <w:iCs/>
          <w:u w:val="none" w:color="auto"/>
        </w:rPr>
        <w:t>如果上帝在向某人应许祂的相交后，结果证明是相反的，那么上帝就可能不是上帝了。</w:t>
      </w:r>
    </w:p>
    <w:p w14:paraId="773AAB16">
      <w:pPr>
        <w:pStyle w:val="10"/>
        <w:rPr>
          <w:rStyle w:val="11"/>
          <w:rFonts w:hint="eastAsia"/>
          <w:i/>
          <w:iCs/>
          <w:u w:val="none" w:color="auto"/>
        </w:rPr>
      </w:pPr>
    </w:p>
    <w:p w14:paraId="2A36018B">
      <w:pPr>
        <w:pStyle w:val="10"/>
        <w:rPr>
          <w:rStyle w:val="11"/>
          <w:rFonts w:hint="eastAsia"/>
          <w:i/>
          <w:iCs/>
          <w:u w:val="none" w:color="auto"/>
        </w:rPr>
      </w:pPr>
      <w:r>
        <w:rPr>
          <w:rStyle w:val="11"/>
          <w:rFonts w:hint="eastAsia"/>
          <w:i/>
          <w:iCs/>
          <w:u w:val="none" w:color="auto"/>
        </w:rPr>
        <w:t>Extenuating Argument: Yes, but the problem is this: Has God specifically promised His communion to me by means of the Lord’s Supper?</w:t>
      </w:r>
    </w:p>
    <w:p w14:paraId="0EC41C14">
      <w:pPr>
        <w:pStyle w:val="10"/>
        <w:rPr>
          <w:rStyle w:val="11"/>
          <w:rFonts w:hint="eastAsia"/>
          <w:i/>
          <w:iCs/>
          <w:u w:val="none" w:color="auto"/>
        </w:rPr>
      </w:pPr>
      <w:r>
        <w:rPr>
          <w:rStyle w:val="11"/>
          <w:rFonts w:hint="eastAsia"/>
          <w:i/>
          <w:iCs/>
          <w:u w:val="none" w:color="auto"/>
        </w:rPr>
        <w:t>辩解性论点：是的，但问题在于：上帝是否曾通过主晚餐，特别地向我应许了祂的相交？</w:t>
      </w:r>
    </w:p>
    <w:p w14:paraId="6E1AD070">
      <w:pPr>
        <w:pStyle w:val="10"/>
        <w:rPr>
          <w:rStyle w:val="11"/>
          <w:rFonts w:hint="eastAsia"/>
          <w:i/>
          <w:iCs/>
          <w:u w:val="none" w:color="auto"/>
        </w:rPr>
      </w:pPr>
    </w:p>
    <w:p w14:paraId="66431689">
      <w:pPr>
        <w:pStyle w:val="10"/>
        <w:rPr>
          <w:rStyle w:val="11"/>
          <w:rFonts w:hint="eastAsia"/>
          <w:i/>
          <w:iCs/>
          <w:u w:val="none" w:color="auto"/>
        </w:rPr>
      </w:pPr>
      <w:r>
        <w:rPr>
          <w:rStyle w:val="11"/>
          <w:rFonts w:hint="eastAsia"/>
          <w:i/>
          <w:iCs/>
          <w:u w:val="none" w:color="auto"/>
        </w:rPr>
        <w:t>It is reasonable that the one to whom He has made this promise would assure himself upon His Word.</w:t>
      </w:r>
    </w:p>
    <w:p w14:paraId="63932512">
      <w:pPr>
        <w:pStyle w:val="10"/>
        <w:rPr>
          <w:rStyle w:val="11"/>
          <w:rFonts w:hint="eastAsia"/>
          <w:i/>
          <w:iCs/>
          <w:u w:val="none" w:color="auto"/>
        </w:rPr>
      </w:pPr>
      <w:r>
        <w:rPr>
          <w:rStyle w:val="11"/>
          <w:rFonts w:hint="eastAsia"/>
          <w:i/>
          <w:iCs/>
          <w:u w:val="none" w:color="auto"/>
        </w:rPr>
        <w:t>那蒙祂应许的人，凭着祂的话确信自己，是合理的。</w:t>
      </w:r>
    </w:p>
    <w:p w14:paraId="32866A93">
      <w:pPr>
        <w:pStyle w:val="10"/>
        <w:rPr>
          <w:rStyle w:val="11"/>
          <w:rFonts w:hint="eastAsia"/>
          <w:i/>
          <w:iCs/>
          <w:u w:val="none" w:color="auto"/>
        </w:rPr>
      </w:pPr>
    </w:p>
    <w:p w14:paraId="760CF707">
      <w:pPr>
        <w:pStyle w:val="10"/>
        <w:rPr>
          <w:rStyle w:val="11"/>
          <w:rFonts w:hint="eastAsia"/>
          <w:i/>
          <w:iCs/>
          <w:u w:val="none" w:color="auto"/>
        </w:rPr>
      </w:pPr>
      <w:r>
        <w:rPr>
          <w:rStyle w:val="11"/>
          <w:rFonts w:hint="eastAsia"/>
          <w:i/>
          <w:iCs/>
          <w:u w:val="none" w:color="auto"/>
        </w:rPr>
        <w:t>However, has He made that promise to me?</w:t>
      </w:r>
    </w:p>
    <w:p w14:paraId="06CC2ABD">
      <w:pPr>
        <w:pStyle w:val="10"/>
        <w:rPr>
          <w:rStyle w:val="11"/>
          <w:rFonts w:hint="eastAsia"/>
          <w:i/>
          <w:iCs/>
          <w:u w:val="none" w:color="auto"/>
        </w:rPr>
      </w:pPr>
      <w:r>
        <w:rPr>
          <w:rStyle w:val="11"/>
          <w:rFonts w:hint="eastAsia"/>
          <w:i/>
          <w:iCs/>
          <w:u w:val="none" w:color="auto"/>
        </w:rPr>
        <w:t>然而，祂曾向我作过那个应许吗？</w:t>
      </w:r>
    </w:p>
    <w:p w14:paraId="4031EE57">
      <w:pPr>
        <w:pStyle w:val="10"/>
        <w:rPr>
          <w:rStyle w:val="11"/>
          <w:rFonts w:hint="eastAsia"/>
          <w:i/>
          <w:iCs/>
          <w:u w:val="none" w:color="auto"/>
        </w:rPr>
      </w:pPr>
    </w:p>
    <w:p w14:paraId="7EC84BBA">
      <w:pPr>
        <w:pStyle w:val="10"/>
        <w:rPr>
          <w:rStyle w:val="11"/>
          <w:rFonts w:hint="eastAsia"/>
          <w:i/>
          <w:iCs/>
          <w:u w:val="none" w:color="auto"/>
        </w:rPr>
      </w:pPr>
      <w:r>
        <w:rPr>
          <w:rStyle w:val="11"/>
          <w:rFonts w:hint="eastAsia"/>
          <w:i/>
          <w:iCs/>
          <w:u w:val="none" w:color="auto"/>
        </w:rPr>
        <w:t>Answer: He promises this to all true partakers of the Lord’s Supper.</w:t>
      </w:r>
    </w:p>
    <w:p w14:paraId="173762FE">
      <w:pPr>
        <w:pStyle w:val="10"/>
        <w:rPr>
          <w:rStyle w:val="11"/>
          <w:rFonts w:hint="eastAsia"/>
          <w:i/>
          <w:iCs/>
          <w:u w:val="none" w:color="auto"/>
        </w:rPr>
      </w:pPr>
      <w:r>
        <w:rPr>
          <w:rStyle w:val="11"/>
          <w:rFonts w:hint="eastAsia"/>
          <w:i/>
          <w:iCs/>
          <w:u w:val="none" w:color="auto"/>
        </w:rPr>
        <w:t>回答：祂将这应许赐给所有真正领受主晚餐的人。</w:t>
      </w:r>
    </w:p>
    <w:p w14:paraId="58DCBFD1">
      <w:pPr>
        <w:pStyle w:val="10"/>
        <w:rPr>
          <w:rStyle w:val="11"/>
          <w:rFonts w:hint="eastAsia"/>
          <w:i/>
          <w:iCs/>
          <w:u w:val="none" w:color="auto"/>
        </w:rPr>
      </w:pPr>
    </w:p>
    <w:p w14:paraId="34D3378B">
      <w:pPr>
        <w:pStyle w:val="10"/>
        <w:rPr>
          <w:rStyle w:val="11"/>
          <w:rFonts w:hint="eastAsia"/>
          <w:i/>
          <w:iCs/>
          <w:u w:val="none" w:color="auto"/>
        </w:rPr>
      </w:pPr>
      <w:r>
        <w:rPr>
          <w:rStyle w:val="11"/>
          <w:rFonts w:hint="eastAsia"/>
          <w:i/>
          <w:iCs/>
          <w:u w:val="none" w:color="auto"/>
        </w:rPr>
        <w:t>If you are such a one, then why has He not promised it to you?</w:t>
      </w:r>
    </w:p>
    <w:p w14:paraId="22791E81">
      <w:pPr>
        <w:pStyle w:val="10"/>
        <w:rPr>
          <w:rStyle w:val="11"/>
          <w:rFonts w:hint="eastAsia"/>
          <w:i/>
          <w:iCs/>
          <w:u w:val="none" w:color="auto"/>
        </w:rPr>
      </w:pPr>
      <w:r>
        <w:rPr>
          <w:rStyle w:val="11"/>
          <w:rFonts w:hint="eastAsia"/>
          <w:i/>
          <w:iCs/>
          <w:u w:val="none" w:color="auto"/>
        </w:rPr>
        <w:t>如果你是这样的人，祂为何没有应许给你呢？</w:t>
      </w:r>
    </w:p>
    <w:p w14:paraId="4838D8E8">
      <w:pPr>
        <w:pStyle w:val="10"/>
        <w:rPr>
          <w:rStyle w:val="11"/>
          <w:rFonts w:hint="eastAsia"/>
          <w:i/>
          <w:iCs/>
          <w:u w:val="none" w:color="auto"/>
        </w:rPr>
      </w:pPr>
    </w:p>
    <w:p w14:paraId="7370098C">
      <w:pPr>
        <w:pStyle w:val="10"/>
        <w:rPr>
          <w:rStyle w:val="11"/>
          <w:rFonts w:hint="eastAsia"/>
          <w:i/>
          <w:iCs/>
          <w:u w:val="none" w:color="auto"/>
        </w:rPr>
      </w:pPr>
      <w:r>
        <w:rPr>
          <w:rStyle w:val="11"/>
          <w:rFonts w:hint="eastAsia"/>
          <w:i/>
          <w:iCs/>
          <w:u w:val="none" w:color="auto"/>
        </w:rPr>
        <w:t>Has He excluded you?</w:t>
      </w:r>
    </w:p>
    <w:p w14:paraId="36D1F08E">
      <w:pPr>
        <w:pStyle w:val="10"/>
        <w:rPr>
          <w:rStyle w:val="11"/>
          <w:rFonts w:hint="eastAsia"/>
          <w:i/>
          <w:iCs/>
          <w:u w:val="none" w:color="auto"/>
        </w:rPr>
      </w:pPr>
      <w:r>
        <w:rPr>
          <w:rStyle w:val="11"/>
          <w:rFonts w:hint="eastAsia"/>
          <w:i/>
          <w:iCs/>
          <w:u w:val="none" w:color="auto"/>
        </w:rPr>
        <w:t>祂排除你了吗？</w:t>
      </w:r>
    </w:p>
    <w:p w14:paraId="3E1FE379">
      <w:pPr>
        <w:pStyle w:val="10"/>
        <w:rPr>
          <w:rStyle w:val="11"/>
          <w:rFonts w:hint="eastAsia"/>
          <w:i/>
          <w:iCs/>
          <w:u w:val="none" w:color="auto"/>
        </w:rPr>
      </w:pPr>
    </w:p>
    <w:p w14:paraId="3E8F488D">
      <w:pPr>
        <w:pStyle w:val="10"/>
        <w:rPr>
          <w:rStyle w:val="11"/>
          <w:rFonts w:hint="eastAsia"/>
          <w:i/>
          <w:iCs/>
          <w:u w:val="none" w:color="auto"/>
        </w:rPr>
      </w:pPr>
      <w:r>
        <w:rPr>
          <w:rStyle w:val="11"/>
          <w:rFonts w:hint="eastAsia"/>
          <w:i/>
          <w:iCs/>
          <w:u w:val="none" w:color="auto"/>
        </w:rPr>
        <w:t>Are you asking whether you are a true partaker?</w:t>
      </w:r>
    </w:p>
    <w:p w14:paraId="7AC19F60">
      <w:pPr>
        <w:pStyle w:val="10"/>
        <w:rPr>
          <w:rStyle w:val="11"/>
          <w:rFonts w:hint="eastAsia"/>
          <w:i/>
          <w:iCs/>
          <w:u w:val="none" w:color="auto"/>
        </w:rPr>
      </w:pPr>
      <w:r>
        <w:rPr>
          <w:rStyle w:val="11"/>
          <w:rFonts w:hint="eastAsia"/>
          <w:i/>
          <w:iCs/>
          <w:u w:val="none" w:color="auto"/>
        </w:rPr>
        <w:t>你问你是否是真正的领受者吗？</w:t>
      </w:r>
    </w:p>
    <w:p w14:paraId="18F50187">
      <w:pPr>
        <w:pStyle w:val="10"/>
        <w:rPr>
          <w:rStyle w:val="11"/>
          <w:rFonts w:hint="eastAsia"/>
          <w:i/>
          <w:iCs/>
          <w:u w:val="none" w:color="auto"/>
        </w:rPr>
      </w:pPr>
    </w:p>
    <w:p w14:paraId="2F26857B">
      <w:pPr>
        <w:pStyle w:val="10"/>
        <w:rPr>
          <w:rStyle w:val="11"/>
          <w:rFonts w:hint="eastAsia"/>
          <w:i/>
          <w:iCs/>
          <w:u w:val="none" w:color="auto"/>
        </w:rPr>
      </w:pPr>
      <w:r>
        <w:rPr>
          <w:rStyle w:val="11"/>
          <w:rFonts w:hint="eastAsia"/>
          <w:i/>
          <w:iCs/>
          <w:u w:val="none" w:color="auto"/>
        </w:rPr>
        <w:t>My response is that you are, because you are concerned whether you are.</w:t>
      </w:r>
    </w:p>
    <w:p w14:paraId="43B00858">
      <w:pPr>
        <w:pStyle w:val="10"/>
        <w:rPr>
          <w:rStyle w:val="11"/>
          <w:rFonts w:hint="eastAsia"/>
          <w:i/>
          <w:iCs/>
          <w:u w:val="none" w:color="auto"/>
        </w:rPr>
      </w:pPr>
      <w:r>
        <w:rPr>
          <w:rStyle w:val="11"/>
          <w:rFonts w:hint="eastAsia"/>
          <w:i/>
          <w:iCs/>
          <w:u w:val="none" w:color="auto"/>
        </w:rPr>
        <w:t>我的回答是，你是，因为你关心你是否是。</w:t>
      </w:r>
    </w:p>
    <w:p w14:paraId="3DE1A0C2">
      <w:pPr>
        <w:pStyle w:val="10"/>
        <w:rPr>
          <w:rStyle w:val="11"/>
          <w:rFonts w:hint="eastAsia"/>
          <w:i/>
          <w:iCs/>
          <w:u w:val="none" w:color="auto"/>
        </w:rPr>
      </w:pPr>
    </w:p>
    <w:p w14:paraId="58AE4C2E">
      <w:pPr>
        <w:pStyle w:val="10"/>
        <w:rPr>
          <w:rStyle w:val="11"/>
          <w:rFonts w:hint="eastAsia"/>
          <w:i/>
          <w:iCs/>
          <w:u w:val="none" w:color="auto"/>
        </w:rPr>
      </w:pPr>
      <w:r>
        <w:rPr>
          <w:rStyle w:val="11"/>
          <w:rFonts w:hint="eastAsia"/>
          <w:i/>
          <w:iCs/>
          <w:u w:val="none" w:color="auto"/>
        </w:rPr>
        <w:t>It is such concern, if it is genuine, which indicates that you ought to be absolutely convinced that you are one, for it is your heartfelt desire to be one of them.</w:t>
      </w:r>
    </w:p>
    <w:p w14:paraId="6A77ECE8">
      <w:pPr>
        <w:pStyle w:val="10"/>
        <w:rPr>
          <w:rStyle w:val="11"/>
          <w:rFonts w:hint="eastAsia"/>
          <w:i/>
          <w:iCs/>
          <w:u w:val="none" w:color="auto"/>
        </w:rPr>
      </w:pPr>
      <w:r>
        <w:rPr>
          <w:rStyle w:val="11"/>
          <w:rFonts w:hint="eastAsia"/>
          <w:i/>
          <w:iCs/>
          <w:u w:val="none" w:color="auto"/>
        </w:rPr>
        <w:t>这种关切，如果它是真诚的，就表明你应当绝对地确信你是其中之一，因为你衷心渴望成为他们中的一员。</w:t>
      </w:r>
    </w:p>
    <w:p w14:paraId="79245843">
      <w:pPr>
        <w:pStyle w:val="10"/>
        <w:rPr>
          <w:rStyle w:val="11"/>
          <w:rFonts w:hint="eastAsia"/>
          <w:i/>
          <w:iCs/>
          <w:u w:val="none" w:color="auto"/>
        </w:rPr>
      </w:pPr>
    </w:p>
    <w:p w14:paraId="43EE6D17">
      <w:pPr>
        <w:pStyle w:val="10"/>
        <w:rPr>
          <w:rStyle w:val="11"/>
          <w:rFonts w:hint="eastAsia"/>
          <w:i/>
          <w:iCs/>
          <w:u w:val="none" w:color="auto"/>
        </w:rPr>
      </w:pPr>
      <w:r>
        <w:rPr>
          <w:rStyle w:val="11"/>
          <w:rFonts w:hint="eastAsia"/>
          <w:i/>
          <w:iCs/>
          <w:u w:val="none" w:color="auto"/>
        </w:rPr>
        <w:t>They who thus hunger and thirst to be the Lord’s are truly His (Matt. 5:6; Isa. 55:1).</w:t>
      </w:r>
    </w:p>
    <w:p w14:paraId="33F729C9">
      <w:pPr>
        <w:pStyle w:val="10"/>
        <w:rPr>
          <w:rStyle w:val="11"/>
          <w:rFonts w:hint="eastAsia"/>
          <w:i/>
          <w:iCs/>
          <w:u w:val="none" w:color="auto"/>
        </w:rPr>
      </w:pPr>
      <w:r>
        <w:rPr>
          <w:rStyle w:val="11"/>
          <w:rFonts w:hint="eastAsia"/>
          <w:i/>
          <w:iCs/>
          <w:u w:val="none" w:color="auto"/>
        </w:rPr>
        <w:t>凡如此饥渴慕义要属主的人，就真是祂的了（太 5:6；赛 55:1）。</w:t>
      </w:r>
    </w:p>
    <w:p w14:paraId="16610DE7">
      <w:pPr>
        <w:pStyle w:val="10"/>
        <w:rPr>
          <w:rStyle w:val="11"/>
          <w:rFonts w:hint="eastAsia"/>
          <w:i/>
          <w:iCs/>
          <w:u w:val="none" w:color="auto"/>
        </w:rPr>
      </w:pPr>
    </w:p>
    <w:p w14:paraId="407B8F28">
      <w:pPr>
        <w:pStyle w:val="3"/>
        <w:bidi w:val="0"/>
        <w:rPr>
          <w:rFonts w:hint="eastAsia"/>
        </w:rPr>
      </w:pPr>
      <w:r>
        <w:rPr>
          <w:rFonts w:hint="eastAsia"/>
        </w:rPr>
        <w:t>CHAPTER5</w:t>
      </w:r>
    </w:p>
    <w:p w14:paraId="17EE67BD">
      <w:pPr>
        <w:pStyle w:val="3"/>
        <w:bidi w:val="0"/>
        <w:rPr>
          <w:rFonts w:hint="eastAsia"/>
        </w:rPr>
      </w:pPr>
      <w:r>
        <w:rPr>
          <w:rFonts w:hint="eastAsia"/>
        </w:rPr>
        <w:t>第五章</w:t>
      </w:r>
    </w:p>
    <w:p w14:paraId="6E00429F">
      <w:pPr>
        <w:pStyle w:val="10"/>
        <w:rPr>
          <w:rStyle w:val="11"/>
          <w:rFonts w:hint="eastAsia"/>
          <w:i/>
          <w:iCs/>
          <w:u w:val="none" w:color="auto"/>
        </w:rPr>
      </w:pPr>
    </w:p>
    <w:p w14:paraId="3CA4ACB1">
      <w:pPr>
        <w:pStyle w:val="10"/>
        <w:rPr>
          <w:rStyle w:val="11"/>
          <w:rFonts w:hint="eastAsia"/>
          <w:i/>
          <w:iCs/>
          <w:u w:val="none" w:color="auto"/>
        </w:rPr>
      </w:pPr>
      <w:r>
        <w:rPr>
          <w:rStyle w:val="11"/>
          <w:rFonts w:hint="eastAsia"/>
          <w:i/>
          <w:iCs/>
          <w:u w:val="none" w:color="auto"/>
        </w:rPr>
        <w:t>Thus far we have considered general propositions regarding the Lord’s Supper.</w:t>
      </w:r>
    </w:p>
    <w:p w14:paraId="2800926C">
      <w:pPr>
        <w:pStyle w:val="10"/>
        <w:rPr>
          <w:rStyle w:val="11"/>
          <w:rFonts w:hint="eastAsia"/>
          <w:i/>
          <w:iCs/>
          <w:u w:val="none" w:color="auto"/>
        </w:rPr>
      </w:pPr>
      <w:r>
        <w:rPr>
          <w:rStyle w:val="11"/>
          <w:rFonts w:hint="eastAsia"/>
          <w:i/>
          <w:iCs/>
          <w:u w:val="none" w:color="auto"/>
        </w:rPr>
        <w:t>到目前为止，我们已经考虑了关于主晚餐的一般命题。</w:t>
      </w:r>
    </w:p>
    <w:p w14:paraId="54FD4F5B">
      <w:pPr>
        <w:pStyle w:val="10"/>
        <w:rPr>
          <w:rStyle w:val="11"/>
          <w:rFonts w:hint="eastAsia"/>
          <w:i/>
          <w:iCs/>
          <w:u w:val="none" w:color="auto"/>
        </w:rPr>
      </w:pPr>
    </w:p>
    <w:p w14:paraId="7BB6E333">
      <w:pPr>
        <w:pStyle w:val="10"/>
        <w:rPr>
          <w:rStyle w:val="11"/>
          <w:rFonts w:hint="eastAsia"/>
          <w:i/>
          <w:iCs/>
          <w:u w:val="none" w:color="auto"/>
        </w:rPr>
      </w:pPr>
      <w:r>
        <w:rPr>
          <w:rStyle w:val="11"/>
          <w:rFonts w:hint="eastAsia"/>
          <w:i/>
          <w:iCs/>
          <w:u w:val="none" w:color="auto"/>
        </w:rPr>
        <w:t>This has enabled us to discern the many deficient views and misunderstandings regarding sanctification, and that they can only be identified and denounced in light of its distinctives.</w:t>
      </w:r>
    </w:p>
    <w:p w14:paraId="0E53636E">
      <w:pPr>
        <w:pStyle w:val="10"/>
        <w:rPr>
          <w:rStyle w:val="11"/>
          <w:rFonts w:hint="eastAsia"/>
          <w:i/>
          <w:iCs/>
          <w:u w:val="none" w:color="auto"/>
        </w:rPr>
      </w:pPr>
      <w:r>
        <w:rPr>
          <w:rStyle w:val="11"/>
          <w:rFonts w:hint="eastAsia"/>
          <w:i/>
          <w:iCs/>
          <w:u w:val="none" w:color="auto"/>
        </w:rPr>
        <w:t>这使我们能够辨别出关于成圣的许多有缺陷的观点和误解，并且它们只有在成圣的独特性的光照下才能被识别和谴责。</w:t>
      </w:r>
    </w:p>
    <w:p w14:paraId="50BC01F3">
      <w:pPr>
        <w:pStyle w:val="10"/>
        <w:rPr>
          <w:rStyle w:val="11"/>
          <w:rFonts w:hint="eastAsia"/>
          <w:i/>
          <w:iCs/>
          <w:u w:val="none" w:color="auto"/>
        </w:rPr>
      </w:pPr>
    </w:p>
    <w:p w14:paraId="7996308D">
      <w:pPr>
        <w:pStyle w:val="10"/>
        <w:rPr>
          <w:rStyle w:val="11"/>
          <w:rFonts w:hint="eastAsia"/>
          <w:i/>
          <w:iCs/>
          <w:u w:val="none" w:color="auto"/>
        </w:rPr>
      </w:pPr>
      <w:r>
        <w:rPr>
          <w:rStyle w:val="11"/>
          <w:rFonts w:hint="eastAsia"/>
          <w:i/>
          <w:iCs/>
          <w:u w:val="none" w:color="auto"/>
        </w:rPr>
        <w:t>The means whereby a godly life may be promoted are twofold: some pertain to sanctification in general, others pertain to some of its particular members or branches.</w:t>
      </w:r>
    </w:p>
    <w:p w14:paraId="72AA9F4C">
      <w:pPr>
        <w:pStyle w:val="10"/>
        <w:rPr>
          <w:rStyle w:val="11"/>
          <w:rFonts w:hint="eastAsia"/>
          <w:i/>
          <w:iCs/>
          <w:u w:val="none" w:color="auto"/>
        </w:rPr>
      </w:pPr>
      <w:r>
        <w:rPr>
          <w:rStyle w:val="11"/>
          <w:rFonts w:hint="eastAsia"/>
          <w:i/>
          <w:iCs/>
          <w:u w:val="none" w:color="auto"/>
        </w:rPr>
        <w:t>促进敬虔生活的方法有两方面：一些关乎普遍的成圣，另一些关乎其某些特定的成员或分支。</w:t>
      </w:r>
    </w:p>
    <w:p w14:paraId="2355ADA9">
      <w:pPr>
        <w:pStyle w:val="10"/>
        <w:rPr>
          <w:rStyle w:val="11"/>
          <w:rFonts w:hint="eastAsia"/>
          <w:i/>
          <w:iCs/>
          <w:u w:val="none" w:color="auto"/>
        </w:rPr>
      </w:pPr>
    </w:p>
    <w:p w14:paraId="30F8936A">
      <w:pPr>
        <w:pStyle w:val="10"/>
        <w:rPr>
          <w:rStyle w:val="11"/>
          <w:rFonts w:hint="eastAsia"/>
          <w:i/>
          <w:iCs/>
          <w:u w:val="none" w:color="auto"/>
        </w:rPr>
      </w:pPr>
      <w:r>
        <w:rPr>
          <w:rStyle w:val="11"/>
          <w:rFonts w:hint="eastAsia"/>
          <w:i/>
          <w:iCs/>
          <w:u w:val="none" w:color="auto"/>
        </w:rPr>
        <w:t>Regarding the first, the following needs to be observed:</w:t>
      </w:r>
    </w:p>
    <w:p w14:paraId="5EE6496A">
      <w:pPr>
        <w:pStyle w:val="10"/>
        <w:rPr>
          <w:rStyle w:val="11"/>
          <w:rFonts w:hint="eastAsia"/>
          <w:i/>
          <w:iCs/>
          <w:u w:val="none" w:color="auto"/>
        </w:rPr>
      </w:pPr>
      <w:r>
        <w:rPr>
          <w:rStyle w:val="11"/>
          <w:rFonts w:hint="eastAsia"/>
          <w:i/>
          <w:iCs/>
          <w:u w:val="none" w:color="auto"/>
        </w:rPr>
        <w:t>关于前者，需要注意以下几点：</w:t>
      </w:r>
    </w:p>
    <w:p w14:paraId="11404AA6">
      <w:pPr>
        <w:pStyle w:val="10"/>
        <w:rPr>
          <w:rStyle w:val="11"/>
          <w:rFonts w:hint="eastAsia"/>
          <w:i/>
          <w:iCs/>
          <w:u w:val="none" w:color="auto"/>
        </w:rPr>
      </w:pPr>
    </w:p>
    <w:p w14:paraId="6204451B">
      <w:pPr>
        <w:pStyle w:val="10"/>
        <w:rPr>
          <w:rStyle w:val="11"/>
          <w:rFonts w:hint="eastAsia"/>
          <w:i/>
          <w:iCs/>
          <w:u w:val="none" w:color="auto"/>
        </w:rPr>
      </w:pPr>
      <w:r>
        <w:rPr>
          <w:rStyle w:val="11"/>
          <w:rFonts w:hint="eastAsia"/>
          <w:i/>
          <w:iCs/>
          <w:u w:val="none" w:color="auto"/>
        </w:rPr>
        <w:t>1. The soul that is desirous to partake of the Lord’s Supper should learn to take note of her special obligation toward an increase in sanctification.</w:t>
      </w:r>
    </w:p>
    <w:p w14:paraId="4319533F">
      <w:pPr>
        <w:pStyle w:val="10"/>
        <w:rPr>
          <w:rStyle w:val="11"/>
          <w:rFonts w:hint="eastAsia"/>
          <w:i/>
          <w:iCs/>
          <w:u w:val="none" w:color="auto"/>
        </w:rPr>
      </w:pPr>
      <w:r>
        <w:rPr>
          <w:rStyle w:val="11"/>
          <w:rFonts w:hint="eastAsia"/>
          <w:i/>
          <w:iCs/>
          <w:u w:val="none" w:color="auto"/>
        </w:rPr>
        <w:t>1. 渴望领受主晚餐的灵魂，当学会留意她在成圣上增长的特殊义务。</w:t>
      </w:r>
    </w:p>
    <w:p w14:paraId="32D74DA3">
      <w:pPr>
        <w:pStyle w:val="10"/>
        <w:rPr>
          <w:rStyle w:val="11"/>
          <w:rFonts w:hint="eastAsia"/>
          <w:i/>
          <w:iCs/>
          <w:u w:val="none" w:color="auto"/>
        </w:rPr>
      </w:pPr>
    </w:p>
    <w:p w14:paraId="5ED15EFB">
      <w:pPr>
        <w:pStyle w:val="10"/>
        <w:rPr>
          <w:rStyle w:val="11"/>
          <w:rFonts w:hint="eastAsia"/>
          <w:i/>
          <w:iCs/>
          <w:u w:val="none" w:color="auto"/>
        </w:rPr>
      </w:pPr>
      <w:r>
        <w:rPr>
          <w:rStyle w:val="11"/>
          <w:rFonts w:hint="eastAsia"/>
          <w:i/>
          <w:iCs/>
          <w:u w:val="none" w:color="auto"/>
        </w:rPr>
        <w:t>She not only must view this as an essential component of godliness, the practice of which will identify her as being one of the godly, but also as a renewal of a greater and stronger commitment to a greater and more abundant measure of godliness.</w:t>
      </w:r>
    </w:p>
    <w:p w14:paraId="4C230C1D">
      <w:pPr>
        <w:pStyle w:val="10"/>
        <w:rPr>
          <w:rStyle w:val="11"/>
          <w:rFonts w:hint="eastAsia"/>
          <w:i/>
          <w:iCs/>
          <w:u w:val="none" w:color="auto"/>
        </w:rPr>
      </w:pPr>
      <w:r>
        <w:rPr>
          <w:rStyle w:val="11"/>
          <w:rFonts w:hint="eastAsia"/>
          <w:i/>
          <w:iCs/>
          <w:u w:val="none" w:color="auto"/>
        </w:rPr>
        <w:t>她不仅必须视此为敬虔的必要组成部分，其实践将表明她是敬虔之人，而且也必须视之为对更大、更丰盛的敬虔之更伟大、更坚定的委身的更新。</w:t>
      </w:r>
    </w:p>
    <w:p w14:paraId="716AFB40">
      <w:pPr>
        <w:pStyle w:val="10"/>
        <w:rPr>
          <w:rStyle w:val="11"/>
          <w:rFonts w:hint="eastAsia"/>
          <w:i/>
          <w:iCs/>
          <w:u w:val="none" w:color="auto"/>
        </w:rPr>
      </w:pPr>
    </w:p>
    <w:p w14:paraId="29AC0797">
      <w:pPr>
        <w:pStyle w:val="10"/>
        <w:rPr>
          <w:rStyle w:val="11"/>
          <w:rFonts w:hint="eastAsia"/>
          <w:i/>
          <w:iCs/>
          <w:u w:val="none" w:color="auto"/>
        </w:rPr>
      </w:pPr>
      <w:r>
        <w:rPr>
          <w:rStyle w:val="11"/>
          <w:rFonts w:hint="eastAsia"/>
          <w:i/>
          <w:iCs/>
          <w:u w:val="none" w:color="auto"/>
        </w:rPr>
        <w:t>For as often as you partake of the Lord’s Supper, you thereby not only commit yourself to the exercise of new virtues, but you also stir up your soul to a more exact and steadfast commitment to what has been practiced heretofore.</w:t>
      </w:r>
    </w:p>
    <w:p w14:paraId="48E39BA2">
      <w:pPr>
        <w:pStyle w:val="10"/>
        <w:rPr>
          <w:rStyle w:val="11"/>
          <w:rFonts w:hint="eastAsia"/>
          <w:i/>
          <w:iCs/>
          <w:u w:val="none" w:color="auto"/>
        </w:rPr>
      </w:pPr>
      <w:r>
        <w:rPr>
          <w:rStyle w:val="11"/>
          <w:rFonts w:hint="eastAsia"/>
          <w:i/>
          <w:iCs/>
          <w:u w:val="none" w:color="auto"/>
        </w:rPr>
        <w:t>因为你每逢领受主晚餐，你不仅委身于操练新的美德，而且也激发你的灵魂，更精确、更坚定地委身于迄今为止所操练的。</w:t>
      </w:r>
    </w:p>
    <w:p w14:paraId="2F067E5F">
      <w:pPr>
        <w:pStyle w:val="10"/>
        <w:rPr>
          <w:rStyle w:val="11"/>
          <w:rFonts w:hint="eastAsia"/>
          <w:i/>
          <w:iCs/>
          <w:u w:val="none" w:color="auto"/>
        </w:rPr>
      </w:pPr>
    </w:p>
    <w:p w14:paraId="52C950DC">
      <w:pPr>
        <w:pStyle w:val="10"/>
        <w:rPr>
          <w:rStyle w:val="11"/>
          <w:rFonts w:hint="eastAsia"/>
          <w:i/>
          <w:iCs/>
          <w:u w:val="none" w:color="auto"/>
        </w:rPr>
      </w:pPr>
      <w:r>
        <w:rPr>
          <w:rStyle w:val="11"/>
          <w:rFonts w:hint="eastAsia"/>
          <w:i/>
          <w:iCs/>
          <w:u w:val="none" w:color="auto"/>
        </w:rPr>
        <w:t>This is also true in regard to prayer.</w:t>
      </w:r>
    </w:p>
    <w:p w14:paraId="5101D03C">
      <w:pPr>
        <w:pStyle w:val="10"/>
        <w:rPr>
          <w:rStyle w:val="11"/>
          <w:rFonts w:hint="eastAsia"/>
          <w:i/>
          <w:iCs/>
          <w:u w:val="none" w:color="auto"/>
        </w:rPr>
      </w:pPr>
      <w:r>
        <w:rPr>
          <w:rStyle w:val="11"/>
          <w:rFonts w:hint="eastAsia"/>
          <w:i/>
          <w:iCs/>
          <w:u w:val="none" w:color="auto"/>
        </w:rPr>
        <w:t>这对祷告也是如此。</w:t>
      </w:r>
    </w:p>
    <w:p w14:paraId="151A93EA">
      <w:pPr>
        <w:pStyle w:val="10"/>
        <w:rPr>
          <w:rStyle w:val="11"/>
          <w:rFonts w:hint="eastAsia"/>
          <w:i/>
          <w:iCs/>
          <w:u w:val="none" w:color="auto"/>
        </w:rPr>
      </w:pPr>
    </w:p>
    <w:p w14:paraId="3C9911CC">
      <w:pPr>
        <w:pStyle w:val="10"/>
        <w:rPr>
          <w:rStyle w:val="11"/>
          <w:rFonts w:hint="eastAsia"/>
          <w:i/>
          <w:iCs/>
          <w:u w:val="none" w:color="auto"/>
        </w:rPr>
      </w:pPr>
      <w:r>
        <w:rPr>
          <w:rStyle w:val="11"/>
          <w:rFonts w:hint="eastAsia"/>
          <w:i/>
          <w:iCs/>
          <w:u w:val="none" w:color="auto"/>
        </w:rPr>
        <w:t>Even before you pray, you already are obliged to obey God in all things.</w:t>
      </w:r>
    </w:p>
    <w:p w14:paraId="5EDF64EC">
      <w:pPr>
        <w:pStyle w:val="10"/>
        <w:rPr>
          <w:rStyle w:val="11"/>
          <w:rFonts w:hint="eastAsia"/>
          <w:i/>
          <w:iCs/>
          <w:u w:val="none" w:color="auto"/>
        </w:rPr>
      </w:pPr>
      <w:r>
        <w:rPr>
          <w:rStyle w:val="11"/>
          <w:rFonts w:hint="eastAsia"/>
          <w:i/>
          <w:iCs/>
          <w:u w:val="none" w:color="auto"/>
        </w:rPr>
        <w:t>甚至在你祷告之前，你已经有义务在凡事上顺服上帝。</w:t>
      </w:r>
    </w:p>
    <w:p w14:paraId="1571837D">
      <w:pPr>
        <w:pStyle w:val="10"/>
        <w:rPr>
          <w:rStyle w:val="11"/>
          <w:rFonts w:hint="eastAsia"/>
          <w:i/>
          <w:iCs/>
          <w:u w:val="none" w:color="auto"/>
        </w:rPr>
      </w:pPr>
    </w:p>
    <w:p w14:paraId="5E1AC3ED">
      <w:pPr>
        <w:pStyle w:val="10"/>
        <w:rPr>
          <w:rStyle w:val="11"/>
          <w:rFonts w:hint="eastAsia"/>
          <w:i/>
          <w:iCs/>
          <w:u w:val="none" w:color="auto"/>
        </w:rPr>
      </w:pPr>
      <w:r>
        <w:rPr>
          <w:rStyle w:val="11"/>
          <w:rFonts w:hint="eastAsia"/>
          <w:i/>
          <w:iCs/>
          <w:u w:val="none" w:color="auto"/>
        </w:rPr>
        <w:t>If, however, you truly desire to be heard by God, then whenever you proceed to pray again, you must reaffirm your former commitment to heed God’s commandments.</w:t>
      </w:r>
    </w:p>
    <w:p w14:paraId="6B87320E">
      <w:pPr>
        <w:pStyle w:val="10"/>
        <w:rPr>
          <w:rStyle w:val="11"/>
          <w:rFonts w:hint="eastAsia"/>
          <w:i/>
          <w:iCs/>
          <w:u w:val="none" w:color="auto"/>
        </w:rPr>
      </w:pPr>
      <w:r>
        <w:rPr>
          <w:rStyle w:val="11"/>
          <w:rFonts w:hint="eastAsia"/>
          <w:i/>
          <w:iCs/>
          <w:u w:val="none" w:color="auto"/>
        </w:rPr>
        <w:t>然而，如果你真渴望被上帝垂听，那么每当你再次祷告时，你必须重申你先前遵守上帝诫命的承诺。</w:t>
      </w:r>
    </w:p>
    <w:p w14:paraId="1F6C7ADC">
      <w:pPr>
        <w:pStyle w:val="10"/>
        <w:rPr>
          <w:rStyle w:val="11"/>
          <w:rFonts w:hint="eastAsia"/>
          <w:i/>
          <w:iCs/>
          <w:u w:val="none" w:color="auto"/>
        </w:rPr>
      </w:pPr>
    </w:p>
    <w:p w14:paraId="6C6944ED">
      <w:pPr>
        <w:pStyle w:val="10"/>
        <w:rPr>
          <w:rStyle w:val="11"/>
          <w:rFonts w:hint="eastAsia"/>
          <w:i/>
          <w:iCs/>
          <w:u w:val="none" w:color="auto"/>
        </w:rPr>
      </w:pPr>
      <w:r>
        <w:rPr>
          <w:rStyle w:val="11"/>
          <w:rFonts w:hint="eastAsia"/>
          <w:i/>
          <w:iCs/>
          <w:u w:val="none" w:color="auto"/>
        </w:rPr>
        <w:t>For comprehended in all these duties are explicit promises to obey the one from whom we desire to receive all good things.</w:t>
      </w:r>
    </w:p>
    <w:p w14:paraId="1A5C25F9">
      <w:pPr>
        <w:pStyle w:val="10"/>
        <w:rPr>
          <w:rStyle w:val="11"/>
          <w:rFonts w:hint="eastAsia"/>
          <w:i/>
          <w:iCs/>
          <w:u w:val="none" w:color="auto"/>
        </w:rPr>
      </w:pPr>
      <w:r>
        <w:rPr>
          <w:rStyle w:val="11"/>
          <w:rFonts w:hint="eastAsia"/>
          <w:i/>
          <w:iCs/>
          <w:u w:val="none" w:color="auto"/>
        </w:rPr>
        <w:t>因为在所有这些本分中，都包含了明确的应许，要顺服那位我们渴望从祂那里领受一切美善之物的主。</w:t>
      </w:r>
    </w:p>
    <w:p w14:paraId="7457CD23">
      <w:pPr>
        <w:pStyle w:val="10"/>
        <w:rPr>
          <w:rStyle w:val="11"/>
          <w:rFonts w:hint="eastAsia"/>
          <w:i/>
          <w:iCs/>
          <w:u w:val="none" w:color="auto"/>
        </w:rPr>
      </w:pPr>
    </w:p>
    <w:p w14:paraId="2F6536AF">
      <w:pPr>
        <w:pStyle w:val="10"/>
        <w:rPr>
          <w:rStyle w:val="11"/>
          <w:rFonts w:hint="eastAsia"/>
          <w:i/>
          <w:iCs/>
          <w:u w:val="none" w:color="auto"/>
        </w:rPr>
      </w:pPr>
      <w:r>
        <w:rPr>
          <w:rStyle w:val="11"/>
          <w:rFonts w:hint="eastAsia"/>
          <w:i/>
          <w:iCs/>
          <w:u w:val="none" w:color="auto"/>
        </w:rPr>
        <w:t>It is undoubtedly a common occurrence that some, though they frequently partake of the Lord’s Supper, neither grow in grace nor become holier.</w:t>
      </w:r>
    </w:p>
    <w:p w14:paraId="0C1FC329">
      <w:pPr>
        <w:pStyle w:val="10"/>
        <w:rPr>
          <w:rStyle w:val="11"/>
          <w:rFonts w:hint="eastAsia"/>
          <w:i/>
          <w:iCs/>
          <w:u w:val="none" w:color="auto"/>
        </w:rPr>
      </w:pPr>
      <w:r>
        <w:rPr>
          <w:rStyle w:val="11"/>
          <w:rFonts w:hint="eastAsia"/>
          <w:i/>
          <w:iCs/>
          <w:u w:val="none" w:color="auto"/>
        </w:rPr>
        <w:t>毫无疑问，有些人虽然常常领受主晚餐，却既不长进恩典，也不变得更圣洁。</w:t>
      </w:r>
    </w:p>
    <w:p w14:paraId="2F7CC8D7">
      <w:pPr>
        <w:pStyle w:val="10"/>
        <w:rPr>
          <w:rStyle w:val="11"/>
          <w:rFonts w:hint="eastAsia"/>
          <w:i/>
          <w:iCs/>
          <w:u w:val="none" w:color="auto"/>
        </w:rPr>
      </w:pPr>
    </w:p>
    <w:p w14:paraId="415FBF8A">
      <w:pPr>
        <w:pStyle w:val="10"/>
        <w:rPr>
          <w:rStyle w:val="11"/>
          <w:rFonts w:hint="eastAsia"/>
          <w:i/>
          <w:iCs/>
          <w:u w:val="none" w:color="auto"/>
        </w:rPr>
      </w:pPr>
      <w:r>
        <w:rPr>
          <w:rStyle w:val="11"/>
          <w:rFonts w:hint="eastAsia"/>
          <w:i/>
          <w:iCs/>
          <w:u w:val="none" w:color="auto"/>
        </w:rPr>
        <w:t>They are of the opinion that to partake of the Lord’s Supper is but one of the things to which godliness obliges them, rather than that it is the Lord’s Supper that obliges them to a greater measure of godliness.</w:t>
      </w:r>
    </w:p>
    <w:p w14:paraId="7C90E6CB">
      <w:pPr>
        <w:pStyle w:val="10"/>
        <w:rPr>
          <w:rStyle w:val="11"/>
          <w:rFonts w:hint="eastAsia"/>
          <w:i/>
          <w:iCs/>
          <w:u w:val="none" w:color="auto"/>
        </w:rPr>
      </w:pPr>
      <w:r>
        <w:rPr>
          <w:rStyle w:val="11"/>
          <w:rFonts w:hint="eastAsia"/>
          <w:i/>
          <w:iCs/>
          <w:u w:val="none" w:color="auto"/>
        </w:rPr>
        <w:t>他们认为，领受主晚餐只是敬虔要求他们做的事之一，而非主晚餐要求他们有更大程度的敬虔。</w:t>
      </w:r>
    </w:p>
    <w:p w14:paraId="72777AF1">
      <w:pPr>
        <w:pStyle w:val="10"/>
        <w:rPr>
          <w:rStyle w:val="11"/>
          <w:rFonts w:hint="eastAsia"/>
          <w:i/>
          <w:iCs/>
          <w:u w:val="none" w:color="auto"/>
        </w:rPr>
      </w:pPr>
    </w:p>
    <w:p w14:paraId="4350F6A8">
      <w:pPr>
        <w:pStyle w:val="10"/>
        <w:rPr>
          <w:rStyle w:val="11"/>
          <w:rFonts w:hint="eastAsia"/>
          <w:i/>
          <w:iCs/>
          <w:u w:val="none" w:color="auto"/>
        </w:rPr>
      </w:pPr>
      <w:r>
        <w:rPr>
          <w:rStyle w:val="11"/>
          <w:rFonts w:hint="eastAsia"/>
          <w:i/>
          <w:iCs/>
          <w:u w:val="none" w:color="auto"/>
        </w:rPr>
        <w:t>One reason for this may be that some neither give any thought nor take to heart that their commitment to holiness should be strengthened by means of the Lord’s Supper.</w:t>
      </w:r>
    </w:p>
    <w:p w14:paraId="346F316C">
      <w:pPr>
        <w:pStyle w:val="10"/>
        <w:rPr>
          <w:rStyle w:val="11"/>
          <w:rFonts w:hint="eastAsia"/>
          <w:i/>
          <w:iCs/>
          <w:u w:val="none" w:color="auto"/>
        </w:rPr>
      </w:pPr>
      <w:r>
        <w:rPr>
          <w:rStyle w:val="11"/>
          <w:rFonts w:hint="eastAsia"/>
          <w:i/>
          <w:iCs/>
          <w:u w:val="none" w:color="auto"/>
        </w:rPr>
        <w:t>其中一个原因可能是，有些人既不思想也不在意他们的圣洁委身应藉主晚餐来坚固。</w:t>
      </w:r>
    </w:p>
    <w:p w14:paraId="7D2E92EE">
      <w:pPr>
        <w:pStyle w:val="10"/>
        <w:rPr>
          <w:rStyle w:val="11"/>
          <w:rFonts w:hint="eastAsia"/>
          <w:i/>
          <w:iCs/>
          <w:u w:val="none" w:color="auto"/>
        </w:rPr>
      </w:pPr>
    </w:p>
    <w:p w14:paraId="6C87F9AA">
      <w:pPr>
        <w:pStyle w:val="10"/>
        <w:rPr>
          <w:rStyle w:val="11"/>
          <w:rFonts w:hint="eastAsia"/>
          <w:i/>
          <w:iCs/>
          <w:u w:val="none" w:color="auto"/>
        </w:rPr>
      </w:pPr>
      <w:r>
        <w:rPr>
          <w:rStyle w:val="11"/>
          <w:rFonts w:hint="eastAsia"/>
          <w:i/>
          <w:iCs/>
          <w:u w:val="none" w:color="auto"/>
        </w:rPr>
        <w:t>Worldly people often understand this connection very well, and therefore they do not wish to partake of the Lord’s Supper simply because it obligates them to a more exact and holier life.</w:t>
      </w:r>
    </w:p>
    <w:p w14:paraId="15C08C3E">
      <w:pPr>
        <w:pStyle w:val="10"/>
        <w:rPr>
          <w:rStyle w:val="11"/>
          <w:rFonts w:hint="eastAsia"/>
          <w:i/>
          <w:iCs/>
          <w:u w:val="none" w:color="auto"/>
        </w:rPr>
      </w:pPr>
      <w:r>
        <w:rPr>
          <w:rStyle w:val="11"/>
          <w:rFonts w:hint="eastAsia"/>
          <w:i/>
          <w:iCs/>
          <w:u w:val="none" w:color="auto"/>
        </w:rPr>
        <w:t>世俗的人常常很清楚地理解这种联系，因此他们不愿意领受主晚餐，仅仅因为它使他们有义务过一种更严谨、更圣洁的生活。</w:t>
      </w:r>
    </w:p>
    <w:p w14:paraId="4B7F455D">
      <w:pPr>
        <w:pStyle w:val="10"/>
        <w:rPr>
          <w:rStyle w:val="11"/>
          <w:rFonts w:hint="eastAsia"/>
          <w:i/>
          <w:iCs/>
          <w:u w:val="none" w:color="auto"/>
        </w:rPr>
      </w:pPr>
    </w:p>
    <w:p w14:paraId="01F78C53">
      <w:pPr>
        <w:pStyle w:val="10"/>
        <w:rPr>
          <w:rStyle w:val="11"/>
          <w:rFonts w:hint="eastAsia"/>
          <w:i/>
          <w:iCs/>
          <w:u w:val="none" w:color="auto"/>
        </w:rPr>
      </w:pPr>
      <w:r>
        <w:rPr>
          <w:rStyle w:val="11"/>
          <w:rFonts w:hint="eastAsia"/>
          <w:i/>
          <w:iCs/>
          <w:u w:val="none" w:color="auto"/>
        </w:rPr>
        <w:t>We have stated earlier that this conclusion is true, but it should not be a reason for anyone to abstain.</w:t>
      </w:r>
    </w:p>
    <w:p w14:paraId="1321EBAF">
      <w:pPr>
        <w:pStyle w:val="10"/>
        <w:rPr>
          <w:rStyle w:val="11"/>
          <w:rFonts w:hint="eastAsia"/>
          <w:i/>
          <w:iCs/>
          <w:u w:val="none" w:color="auto"/>
        </w:rPr>
      </w:pPr>
      <w:r>
        <w:rPr>
          <w:rStyle w:val="11"/>
          <w:rFonts w:hint="eastAsia"/>
          <w:i/>
          <w:iCs/>
          <w:u w:val="none" w:color="auto"/>
        </w:rPr>
        <w:t>我们前面已经说过，这个结论是正确的，但它不应成为任何人弃绝的理由。</w:t>
      </w:r>
    </w:p>
    <w:p w14:paraId="53890374">
      <w:pPr>
        <w:pStyle w:val="10"/>
        <w:rPr>
          <w:rStyle w:val="11"/>
          <w:rFonts w:hint="eastAsia"/>
          <w:i/>
          <w:iCs/>
          <w:u w:val="none" w:color="auto"/>
        </w:rPr>
      </w:pPr>
    </w:p>
    <w:p w14:paraId="59C907EB">
      <w:pPr>
        <w:pStyle w:val="10"/>
        <w:rPr>
          <w:rStyle w:val="11"/>
          <w:rFonts w:hint="eastAsia"/>
          <w:i/>
          <w:iCs/>
          <w:u w:val="none" w:color="auto"/>
        </w:rPr>
      </w:pPr>
      <w:r>
        <w:rPr>
          <w:rStyle w:val="11"/>
          <w:rFonts w:hint="eastAsia"/>
          <w:i/>
          <w:iCs/>
          <w:u w:val="none" w:color="auto"/>
        </w:rPr>
        <w:t>In the meantime, it would be desirable for many professing Christians to obtain a firmer grasp of this, and it would make them much more vigilant in the use of the various means of grace.</w:t>
      </w:r>
    </w:p>
    <w:p w14:paraId="77EECFD8">
      <w:pPr>
        <w:pStyle w:val="10"/>
        <w:rPr>
          <w:rStyle w:val="11"/>
          <w:rFonts w:hint="eastAsia"/>
          <w:i/>
          <w:iCs/>
          <w:u w:val="none" w:color="auto"/>
        </w:rPr>
      </w:pPr>
      <w:r>
        <w:rPr>
          <w:rStyle w:val="11"/>
          <w:rFonts w:hint="eastAsia"/>
          <w:i/>
          <w:iCs/>
          <w:u w:val="none" w:color="auto"/>
        </w:rPr>
        <w:t>与此同时，许多自称是基督徒的人，若能更牢固地掌握这一点，那将是可取的，这会使他们在运用各种蒙恩之道上更加警醒。</w:t>
      </w:r>
    </w:p>
    <w:p w14:paraId="2132A4B3">
      <w:pPr>
        <w:pStyle w:val="10"/>
        <w:rPr>
          <w:rStyle w:val="11"/>
          <w:rFonts w:hint="eastAsia"/>
          <w:i/>
          <w:iCs/>
          <w:u w:val="none" w:color="auto"/>
        </w:rPr>
      </w:pPr>
    </w:p>
    <w:p w14:paraId="5FDC645E">
      <w:pPr>
        <w:pStyle w:val="10"/>
        <w:rPr>
          <w:rStyle w:val="11"/>
          <w:rFonts w:hint="eastAsia"/>
          <w:i/>
          <w:iCs/>
          <w:u w:val="none" w:color="auto"/>
        </w:rPr>
      </w:pPr>
      <w:r>
        <w:rPr>
          <w:rStyle w:val="11"/>
          <w:rFonts w:hint="eastAsia"/>
          <w:i/>
          <w:iCs/>
          <w:u w:val="none" w:color="auto"/>
        </w:rPr>
        <w:t>With God’s blessing, a better and more conscientious use of these means would cause them to make considerable progress in sanctification.</w:t>
      </w:r>
    </w:p>
    <w:p w14:paraId="74089289">
      <w:pPr>
        <w:pStyle w:val="10"/>
        <w:rPr>
          <w:rStyle w:val="11"/>
          <w:rFonts w:hint="eastAsia"/>
          <w:i/>
          <w:iCs/>
          <w:u w:val="none" w:color="auto"/>
        </w:rPr>
      </w:pPr>
      <w:r>
        <w:rPr>
          <w:rStyle w:val="11"/>
          <w:rFonts w:hint="eastAsia"/>
          <w:i/>
          <w:iCs/>
          <w:u w:val="none" w:color="auto"/>
        </w:rPr>
        <w:t>蒙上帝的赐福，更佳、更认真地运用这些方法，将使他们在成圣上取得长足的进步。</w:t>
      </w:r>
    </w:p>
    <w:p w14:paraId="16A204DB">
      <w:pPr>
        <w:pStyle w:val="10"/>
        <w:rPr>
          <w:rStyle w:val="11"/>
          <w:rFonts w:hint="eastAsia"/>
          <w:i/>
          <w:iCs/>
          <w:u w:val="none" w:color="auto"/>
        </w:rPr>
      </w:pPr>
    </w:p>
    <w:p w14:paraId="5983187A">
      <w:pPr>
        <w:pStyle w:val="10"/>
        <w:rPr>
          <w:rStyle w:val="11"/>
          <w:rFonts w:hint="eastAsia"/>
          <w:i/>
          <w:iCs/>
          <w:u w:val="none" w:color="auto"/>
        </w:rPr>
      </w:pPr>
      <w:r>
        <w:rPr>
          <w:rStyle w:val="11"/>
          <w:rFonts w:hint="eastAsia"/>
          <w:i/>
          <w:iCs/>
          <w:u w:val="none" w:color="auto"/>
        </w:rPr>
        <w:t>2. The soul should also stimulate her hunger and thirst for the Lord’s Supper.</w:t>
      </w:r>
    </w:p>
    <w:p w14:paraId="62D7D5E0">
      <w:pPr>
        <w:pStyle w:val="10"/>
        <w:rPr>
          <w:rStyle w:val="11"/>
          <w:rFonts w:hint="eastAsia"/>
          <w:i/>
          <w:iCs/>
          <w:u w:val="none" w:color="auto"/>
        </w:rPr>
      </w:pPr>
      <w:r>
        <w:rPr>
          <w:rStyle w:val="11"/>
          <w:rFonts w:hint="eastAsia"/>
          <w:i/>
          <w:iCs/>
          <w:u w:val="none" w:color="auto"/>
        </w:rPr>
        <w:t>2. 灵魂也当激发她对主晚餐的饥渴。</w:t>
      </w:r>
    </w:p>
    <w:p w14:paraId="3B345CE2">
      <w:pPr>
        <w:pStyle w:val="10"/>
        <w:rPr>
          <w:rStyle w:val="11"/>
          <w:rFonts w:hint="eastAsia"/>
          <w:i/>
          <w:iCs/>
          <w:u w:val="none" w:color="auto"/>
        </w:rPr>
      </w:pPr>
    </w:p>
    <w:p w14:paraId="1AFD1546">
      <w:pPr>
        <w:pStyle w:val="10"/>
        <w:rPr>
          <w:rStyle w:val="11"/>
          <w:rFonts w:hint="eastAsia"/>
          <w:i/>
          <w:iCs/>
          <w:u w:val="none" w:color="auto"/>
        </w:rPr>
      </w:pPr>
      <w:r>
        <w:rPr>
          <w:rStyle w:val="11"/>
          <w:rFonts w:hint="eastAsia"/>
          <w:i/>
          <w:iCs/>
          <w:u w:val="none" w:color="auto"/>
        </w:rPr>
        <w:t>Food will never have a more strengthening effect than when consumed with delight.</w:t>
      </w:r>
    </w:p>
    <w:p w14:paraId="2E1EC094">
      <w:pPr>
        <w:pStyle w:val="10"/>
        <w:rPr>
          <w:rStyle w:val="11"/>
          <w:rFonts w:hint="eastAsia"/>
          <w:i/>
          <w:iCs/>
          <w:u w:val="none" w:color="auto"/>
        </w:rPr>
      </w:pPr>
      <w:r>
        <w:rPr>
          <w:rStyle w:val="11"/>
          <w:rFonts w:hint="eastAsia"/>
          <w:i/>
          <w:iCs/>
          <w:u w:val="none" w:color="auto"/>
        </w:rPr>
        <w:t>食物在喜乐中被食用时，其坚固的效果永远不会更强。</w:t>
      </w:r>
    </w:p>
    <w:p w14:paraId="22AEA7FA">
      <w:pPr>
        <w:pStyle w:val="10"/>
        <w:rPr>
          <w:rStyle w:val="11"/>
          <w:rFonts w:hint="eastAsia"/>
          <w:i/>
          <w:iCs/>
          <w:u w:val="none" w:color="auto"/>
        </w:rPr>
      </w:pPr>
    </w:p>
    <w:p w14:paraId="400AE222">
      <w:pPr>
        <w:pStyle w:val="10"/>
        <w:rPr>
          <w:rStyle w:val="11"/>
          <w:rFonts w:hint="eastAsia"/>
          <w:i/>
          <w:iCs/>
          <w:u w:val="none" w:color="auto"/>
        </w:rPr>
      </w:pPr>
      <w:r>
        <w:rPr>
          <w:rStyle w:val="11"/>
          <w:rFonts w:hint="eastAsia"/>
          <w:i/>
          <w:iCs/>
          <w:u w:val="none" w:color="auto"/>
        </w:rPr>
        <w:t>“Blessed are they which hunger and thirst after righteousness: for they shall be filled” (Matt. 5:6).</w:t>
      </w:r>
    </w:p>
    <w:p w14:paraId="727A1CED">
      <w:pPr>
        <w:pStyle w:val="10"/>
        <w:rPr>
          <w:rStyle w:val="11"/>
          <w:rFonts w:hint="eastAsia"/>
          <w:i/>
          <w:iCs/>
          <w:u w:val="none" w:color="auto"/>
        </w:rPr>
      </w:pPr>
      <w:r>
        <w:rPr>
          <w:rStyle w:val="11"/>
          <w:rFonts w:hint="eastAsia"/>
          <w:i/>
          <w:iCs/>
          <w:u w:val="none" w:color="auto"/>
        </w:rPr>
        <w:t>“饥渴慕义的人有福了，因为他们必得饱足”（太 5:6）。</w:t>
      </w:r>
    </w:p>
    <w:p w14:paraId="5D689D27">
      <w:pPr>
        <w:pStyle w:val="10"/>
        <w:rPr>
          <w:rStyle w:val="11"/>
          <w:rFonts w:hint="eastAsia"/>
          <w:i/>
          <w:iCs/>
          <w:u w:val="none" w:color="auto"/>
        </w:rPr>
      </w:pPr>
    </w:p>
    <w:p w14:paraId="20C65A64">
      <w:pPr>
        <w:pStyle w:val="10"/>
        <w:rPr>
          <w:rStyle w:val="11"/>
          <w:rFonts w:hint="eastAsia"/>
          <w:i/>
          <w:iCs/>
          <w:u w:val="none" w:color="auto"/>
        </w:rPr>
      </w:pPr>
      <w:r>
        <w:rPr>
          <w:rStyle w:val="11"/>
          <w:rFonts w:hint="eastAsia"/>
          <w:i/>
          <w:iCs/>
          <w:u w:val="none" w:color="auto"/>
        </w:rPr>
        <w:t>This is according to God’s own promise: “Open your mouth wide, and I will fill it” (Ps. 81:10b).</w:t>
      </w:r>
    </w:p>
    <w:p w14:paraId="6A2862E2">
      <w:pPr>
        <w:pStyle w:val="10"/>
        <w:rPr>
          <w:rStyle w:val="11"/>
          <w:rFonts w:hint="eastAsia"/>
          <w:i/>
          <w:iCs/>
          <w:u w:val="none" w:color="auto"/>
        </w:rPr>
      </w:pPr>
      <w:r>
        <w:rPr>
          <w:rStyle w:val="11"/>
          <w:rFonts w:hint="eastAsia"/>
          <w:i/>
          <w:iCs/>
          <w:u w:val="none" w:color="auto"/>
        </w:rPr>
        <w:t>这是照着上帝自己的应许：“你要大大张口，我就给你充满”（诗 81:10b）。</w:t>
      </w:r>
    </w:p>
    <w:p w14:paraId="0979759C">
      <w:pPr>
        <w:pStyle w:val="10"/>
        <w:rPr>
          <w:rStyle w:val="11"/>
          <w:rFonts w:hint="eastAsia"/>
          <w:i/>
          <w:iCs/>
          <w:u w:val="none" w:color="auto"/>
        </w:rPr>
      </w:pPr>
    </w:p>
    <w:p w14:paraId="06E29B14">
      <w:pPr>
        <w:pStyle w:val="10"/>
        <w:rPr>
          <w:rStyle w:val="11"/>
          <w:rFonts w:hint="eastAsia"/>
          <w:i/>
          <w:iCs/>
          <w:u w:val="none" w:color="auto"/>
        </w:rPr>
      </w:pPr>
      <w:r>
        <w:rPr>
          <w:rStyle w:val="11"/>
          <w:rFonts w:hint="eastAsia"/>
          <w:i/>
          <w:iCs/>
          <w:u w:val="none" w:color="auto"/>
        </w:rPr>
        <w:t>Having said this, it should be noted that this hunger and thirst does not pertain so much to the external partaking of the Lord’s Supper, except insomuch as it is a means whereby God is pleased to work the increase of grace in us, but primarily to a renewed and more intimate manifestation of the Lord Jesus to and in our hearts.</w:t>
      </w:r>
    </w:p>
    <w:p w14:paraId="6BBFA0E6">
      <w:pPr>
        <w:pStyle w:val="10"/>
        <w:rPr>
          <w:rStyle w:val="11"/>
          <w:rFonts w:hint="eastAsia"/>
          <w:i/>
          <w:iCs/>
          <w:u w:val="none" w:color="auto"/>
        </w:rPr>
      </w:pPr>
      <w:r>
        <w:rPr>
          <w:rStyle w:val="11"/>
          <w:rFonts w:hint="eastAsia"/>
          <w:i/>
          <w:iCs/>
          <w:u w:val="none" w:color="auto"/>
        </w:rPr>
        <w:t>说了这些之后，应当注意，这饥渴并非主要关乎主晚餐的外在领受，除非它是上帝乐意藉以在我们里面作成恩典增长的途径，而主要关乎主耶稣向我们心里并我们心里更新且更亲密的显现。</w:t>
      </w:r>
    </w:p>
    <w:p w14:paraId="3EBC321D">
      <w:pPr>
        <w:pStyle w:val="10"/>
        <w:rPr>
          <w:rStyle w:val="11"/>
          <w:rFonts w:hint="eastAsia"/>
          <w:i/>
          <w:iCs/>
          <w:u w:val="none" w:color="auto"/>
        </w:rPr>
      </w:pPr>
    </w:p>
    <w:p w14:paraId="3C1BBBDF">
      <w:pPr>
        <w:pStyle w:val="10"/>
        <w:rPr>
          <w:rStyle w:val="11"/>
          <w:rFonts w:hint="eastAsia"/>
          <w:i/>
          <w:iCs/>
          <w:u w:val="none" w:color="auto"/>
        </w:rPr>
      </w:pPr>
      <w:r>
        <w:rPr>
          <w:rStyle w:val="11"/>
          <w:rFonts w:hint="eastAsia"/>
          <w:i/>
          <w:iCs/>
          <w:u w:val="none" w:color="auto"/>
        </w:rPr>
        <w:t>It is Christ who is the power and wisdom of God (1 Cor. 1:24), and the One from whom all things proceed.</w:t>
      </w:r>
    </w:p>
    <w:p w14:paraId="5F742B6A">
      <w:pPr>
        <w:pStyle w:val="10"/>
        <w:rPr>
          <w:rStyle w:val="11"/>
          <w:rFonts w:hint="eastAsia"/>
          <w:i/>
          <w:iCs/>
          <w:u w:val="none" w:color="auto"/>
        </w:rPr>
      </w:pPr>
      <w:r>
        <w:rPr>
          <w:rStyle w:val="11"/>
          <w:rFonts w:hint="eastAsia"/>
          <w:i/>
          <w:iCs/>
          <w:u w:val="none" w:color="auto"/>
        </w:rPr>
        <w:t>基督是上帝的能力和智慧（林前 1:24），是万物所由出的那一位。</w:t>
      </w:r>
    </w:p>
    <w:p w14:paraId="2310C729">
      <w:pPr>
        <w:pStyle w:val="10"/>
        <w:rPr>
          <w:rStyle w:val="11"/>
          <w:rFonts w:hint="eastAsia"/>
          <w:i/>
          <w:iCs/>
          <w:u w:val="none" w:color="auto"/>
        </w:rPr>
      </w:pPr>
    </w:p>
    <w:p w14:paraId="4DA0E681">
      <w:pPr>
        <w:pStyle w:val="10"/>
        <w:rPr>
          <w:rStyle w:val="11"/>
          <w:rFonts w:hint="eastAsia"/>
          <w:i/>
          <w:iCs/>
          <w:u w:val="none" w:color="auto"/>
        </w:rPr>
      </w:pPr>
      <w:r>
        <w:rPr>
          <w:rStyle w:val="11"/>
          <w:rFonts w:hint="eastAsia"/>
          <w:i/>
          <w:iCs/>
          <w:u w:val="none" w:color="auto"/>
        </w:rPr>
        <w:t>It is He who by the power of His death mortifies the old and strengthens the new man.</w:t>
      </w:r>
    </w:p>
    <w:p w14:paraId="7D93B577">
      <w:pPr>
        <w:pStyle w:val="10"/>
        <w:rPr>
          <w:rStyle w:val="11"/>
          <w:rFonts w:hint="eastAsia"/>
          <w:i/>
          <w:iCs/>
          <w:u w:val="none" w:color="auto"/>
        </w:rPr>
      </w:pPr>
      <w:r>
        <w:rPr>
          <w:rStyle w:val="11"/>
          <w:rFonts w:hint="eastAsia"/>
          <w:i/>
          <w:iCs/>
          <w:u w:val="none" w:color="auto"/>
        </w:rPr>
        <w:t>是祂藉着祂死的权能，治死旧人，坚固新人。</w:t>
      </w:r>
    </w:p>
    <w:p w14:paraId="31515BDB">
      <w:pPr>
        <w:pStyle w:val="10"/>
        <w:rPr>
          <w:rStyle w:val="11"/>
          <w:rFonts w:hint="eastAsia"/>
          <w:i/>
          <w:iCs/>
          <w:u w:val="none" w:color="auto"/>
        </w:rPr>
      </w:pPr>
    </w:p>
    <w:p w14:paraId="0E02BCFE">
      <w:pPr>
        <w:pStyle w:val="10"/>
        <w:rPr>
          <w:rStyle w:val="11"/>
          <w:rFonts w:hint="eastAsia"/>
          <w:i/>
          <w:iCs/>
          <w:u w:val="none" w:color="auto"/>
        </w:rPr>
      </w:pPr>
      <w:r>
        <w:rPr>
          <w:rStyle w:val="11"/>
          <w:rFonts w:hint="eastAsia"/>
          <w:i/>
          <w:iCs/>
          <w:u w:val="none" w:color="auto"/>
        </w:rPr>
        <w:t>It is therefore an error of many troubled souls when at times, due to excessive despondency, they quench their appetite for the Lord’s Supper to such an extent that, instead of longing for it, they frequently stir up fear in their hearts toward it.</w:t>
      </w:r>
    </w:p>
    <w:p w14:paraId="60243524">
      <w:pPr>
        <w:pStyle w:val="10"/>
        <w:rPr>
          <w:rStyle w:val="11"/>
          <w:rFonts w:hint="eastAsia"/>
          <w:i/>
          <w:iCs/>
          <w:u w:val="none" w:color="auto"/>
        </w:rPr>
      </w:pPr>
      <w:r>
        <w:rPr>
          <w:rStyle w:val="11"/>
          <w:rFonts w:hint="eastAsia"/>
          <w:i/>
          <w:iCs/>
          <w:u w:val="none" w:color="auto"/>
        </w:rPr>
        <w:t>因此，许多 troubled 的灵魂有时会犯一个错误，即由于过度的 despondency，他们竟压制了对主晚餐的食欲，以至于他们非但不渴望它，反而常常在心中激起对它的恐惧。</w:t>
      </w:r>
    </w:p>
    <w:p w14:paraId="0289CFEE">
      <w:pPr>
        <w:pStyle w:val="10"/>
        <w:rPr>
          <w:rStyle w:val="11"/>
          <w:rFonts w:hint="eastAsia"/>
          <w:i/>
          <w:iCs/>
          <w:u w:val="none" w:color="auto"/>
        </w:rPr>
      </w:pPr>
    </w:p>
    <w:p w14:paraId="3A171ECD">
      <w:pPr>
        <w:pStyle w:val="10"/>
        <w:rPr>
          <w:rStyle w:val="11"/>
          <w:rFonts w:hint="eastAsia"/>
          <w:i/>
          <w:iCs/>
          <w:u w:val="none" w:color="auto"/>
        </w:rPr>
      </w:pPr>
      <w:r>
        <w:rPr>
          <w:rStyle w:val="11"/>
          <w:rFonts w:hint="eastAsia"/>
          <w:i/>
          <w:iCs/>
          <w:u w:val="none" w:color="auto"/>
        </w:rPr>
        <w:t>When by and by they begin to think about it, they become increasingly troubled.</w:t>
      </w:r>
    </w:p>
    <w:p w14:paraId="14F9E824">
      <w:pPr>
        <w:pStyle w:val="10"/>
        <w:rPr>
          <w:rStyle w:val="11"/>
          <w:rFonts w:hint="eastAsia"/>
          <w:i/>
          <w:iCs/>
          <w:u w:val="none" w:color="auto"/>
        </w:rPr>
      </w:pPr>
      <w:r>
        <w:rPr>
          <w:rStyle w:val="11"/>
          <w:rFonts w:hint="eastAsia"/>
          <w:i/>
          <w:iCs/>
          <w:u w:val="none" w:color="auto"/>
        </w:rPr>
        <w:t>当他们渐渐地开始思想它时，他们就变得越来越 troubled。</w:t>
      </w:r>
    </w:p>
    <w:p w14:paraId="47130AF3">
      <w:pPr>
        <w:pStyle w:val="10"/>
        <w:rPr>
          <w:rStyle w:val="11"/>
          <w:rFonts w:hint="eastAsia"/>
          <w:i/>
          <w:iCs/>
          <w:u w:val="none" w:color="auto"/>
        </w:rPr>
      </w:pPr>
    </w:p>
    <w:p w14:paraId="5571FAAC">
      <w:pPr>
        <w:pStyle w:val="10"/>
        <w:rPr>
          <w:rStyle w:val="11"/>
          <w:rFonts w:hint="eastAsia"/>
          <w:i/>
          <w:iCs/>
          <w:u w:val="none" w:color="auto"/>
        </w:rPr>
      </w:pPr>
      <w:r>
        <w:rPr>
          <w:rStyle w:val="11"/>
          <w:rFonts w:hint="eastAsia"/>
          <w:i/>
          <w:iCs/>
          <w:u w:val="none" w:color="auto"/>
        </w:rPr>
        <w:t>How can the Lord’s Supper then yield spiritual strength when, according to the testimony of such souls, they often feel that their partaking, if they do partake, is imposed upon them as it were against their wishes?</w:t>
      </w:r>
    </w:p>
    <w:p w14:paraId="65983B84">
      <w:pPr>
        <w:pStyle w:val="10"/>
        <w:rPr>
          <w:rStyle w:val="11"/>
          <w:rFonts w:hint="eastAsia"/>
          <w:i/>
          <w:iCs/>
          <w:u w:val="none" w:color="auto"/>
        </w:rPr>
      </w:pPr>
      <w:r>
        <w:rPr>
          <w:rStyle w:val="11"/>
          <w:rFonts w:hint="eastAsia"/>
          <w:i/>
          <w:iCs/>
          <w:u w:val="none" w:color="auto"/>
        </w:rPr>
        <w:t>那么，当根据这些灵魂的见证，他们常常觉得自己的领受，如果他们确实领受了，仿佛是违背他们的意愿强加给他们的，主晚餐又怎能产生属灵的力量呢？</w:t>
      </w:r>
    </w:p>
    <w:p w14:paraId="13DBB17B">
      <w:pPr>
        <w:pStyle w:val="10"/>
        <w:rPr>
          <w:rStyle w:val="11"/>
          <w:rFonts w:hint="eastAsia"/>
          <w:i/>
          <w:iCs/>
          <w:u w:val="none" w:color="auto"/>
        </w:rPr>
      </w:pPr>
    </w:p>
    <w:p w14:paraId="3924843D">
      <w:pPr>
        <w:pStyle w:val="10"/>
        <w:rPr>
          <w:rStyle w:val="11"/>
          <w:rFonts w:hint="eastAsia"/>
          <w:i/>
          <w:iCs/>
          <w:u w:val="none" w:color="auto"/>
        </w:rPr>
      </w:pPr>
      <w:r>
        <w:rPr>
          <w:rStyle w:val="11"/>
          <w:rFonts w:hint="eastAsia"/>
          <w:i/>
          <w:iCs/>
          <w:u w:val="none" w:color="auto"/>
        </w:rPr>
        <w:t>3. The soul, while exercised with the Lord’s Supper, must continually come before the Lord with groanings, supplications, and extemporaneous prayers.</w:t>
      </w:r>
    </w:p>
    <w:p w14:paraId="1CB851EB">
      <w:pPr>
        <w:pStyle w:val="10"/>
        <w:rPr>
          <w:rStyle w:val="11"/>
          <w:rFonts w:hint="eastAsia"/>
          <w:i/>
          <w:iCs/>
          <w:u w:val="none" w:color="auto"/>
        </w:rPr>
      </w:pPr>
      <w:r>
        <w:rPr>
          <w:rStyle w:val="11"/>
          <w:rFonts w:hint="eastAsia"/>
          <w:i/>
          <w:iCs/>
          <w:u w:val="none" w:color="auto"/>
        </w:rPr>
        <w:t>3. 灵魂，在操练主晚餐时，必须不断地带着 groanings、supplications 和即兴的祷告来到主面前。</w:t>
      </w:r>
    </w:p>
    <w:p w14:paraId="2F2A3179">
      <w:pPr>
        <w:pStyle w:val="10"/>
        <w:rPr>
          <w:rStyle w:val="11"/>
          <w:rFonts w:hint="eastAsia"/>
          <w:i/>
          <w:iCs/>
          <w:u w:val="none" w:color="auto"/>
        </w:rPr>
      </w:pPr>
    </w:p>
    <w:p w14:paraId="5C6EEDB9">
      <w:pPr>
        <w:pStyle w:val="10"/>
        <w:rPr>
          <w:rStyle w:val="11"/>
          <w:rFonts w:hint="eastAsia"/>
          <w:i/>
          <w:iCs/>
          <w:u w:val="none" w:color="auto"/>
        </w:rPr>
      </w:pPr>
      <w:r>
        <w:rPr>
          <w:rStyle w:val="11"/>
          <w:rFonts w:hint="eastAsia"/>
          <w:i/>
          <w:iCs/>
          <w:u w:val="none" w:color="auto"/>
        </w:rPr>
        <w:t>In faith, she must cling to Him and not let Him go, except that He bless her.</w:t>
      </w:r>
    </w:p>
    <w:p w14:paraId="7BBB4465">
      <w:pPr>
        <w:pStyle w:val="10"/>
        <w:rPr>
          <w:rStyle w:val="11"/>
          <w:rFonts w:hint="eastAsia"/>
          <w:i/>
          <w:iCs/>
          <w:u w:val="none" w:color="auto"/>
        </w:rPr>
      </w:pPr>
      <w:r>
        <w:rPr>
          <w:rStyle w:val="11"/>
          <w:rFonts w:hint="eastAsia"/>
          <w:i/>
          <w:iCs/>
          <w:u w:val="none" w:color="auto"/>
        </w:rPr>
        <w:t>她必须凭着信心紧紧抓住祂，不让祂走，除非祂赐福给她。</w:t>
      </w:r>
    </w:p>
    <w:p w14:paraId="28A5601D">
      <w:pPr>
        <w:pStyle w:val="10"/>
        <w:rPr>
          <w:rStyle w:val="11"/>
          <w:rFonts w:hint="eastAsia"/>
          <w:i/>
          <w:iCs/>
          <w:u w:val="none" w:color="auto"/>
        </w:rPr>
      </w:pPr>
    </w:p>
    <w:p w14:paraId="14B78003">
      <w:pPr>
        <w:pStyle w:val="10"/>
        <w:rPr>
          <w:rStyle w:val="11"/>
          <w:rFonts w:hint="eastAsia"/>
          <w:i/>
          <w:iCs/>
          <w:u w:val="none" w:color="auto"/>
        </w:rPr>
      </w:pPr>
      <w:r>
        <w:rPr>
          <w:rStyle w:val="11"/>
          <w:rFonts w:hint="eastAsia"/>
          <w:i/>
          <w:iCs/>
          <w:u w:val="none" w:color="auto"/>
        </w:rPr>
        <w:t>As stated earlier, her eyes must be fixed upon the minister, the bread, the wine, and all the ceremonial details of this event; and her ears must be attuned to the words of the institutional formula and promise.</w:t>
      </w:r>
    </w:p>
    <w:p w14:paraId="09148495">
      <w:pPr>
        <w:pStyle w:val="10"/>
        <w:rPr>
          <w:rStyle w:val="11"/>
          <w:rFonts w:hint="eastAsia"/>
          <w:i/>
          <w:iCs/>
          <w:u w:val="none" w:color="auto"/>
        </w:rPr>
      </w:pPr>
      <w:r>
        <w:rPr>
          <w:rStyle w:val="11"/>
          <w:rFonts w:hint="eastAsia"/>
          <w:i/>
          <w:iCs/>
          <w:u w:val="none" w:color="auto"/>
        </w:rPr>
        <w:t>如前所述，她的眼睛必须注视着牧师、饼、酒以及这圣事的一切礼仪细节；她的耳朵必须倾听设立礼的经文和应许。</w:t>
      </w:r>
    </w:p>
    <w:p w14:paraId="69EE3719">
      <w:pPr>
        <w:pStyle w:val="10"/>
        <w:rPr>
          <w:rStyle w:val="11"/>
          <w:rFonts w:hint="eastAsia"/>
          <w:i/>
          <w:iCs/>
          <w:u w:val="none" w:color="auto"/>
        </w:rPr>
      </w:pPr>
    </w:p>
    <w:p w14:paraId="1F5E04EC">
      <w:pPr>
        <w:pStyle w:val="10"/>
        <w:rPr>
          <w:rStyle w:val="11"/>
          <w:rFonts w:hint="eastAsia"/>
          <w:i/>
          <w:iCs/>
          <w:u w:val="none" w:color="auto"/>
        </w:rPr>
      </w:pPr>
      <w:r>
        <w:rPr>
          <w:rStyle w:val="11"/>
          <w:rFonts w:hint="eastAsia"/>
          <w:i/>
          <w:iCs/>
          <w:u w:val="none" w:color="auto"/>
        </w:rPr>
        <w:t>Meanwhile, a steady stream of supplications must ascend to heaven, saying, “O Lord, strengthen me; comfort me; sanctify me through this spiritual work; increase my faith,” etc.</w:t>
      </w:r>
    </w:p>
    <w:p w14:paraId="37AF5C44">
      <w:pPr>
        <w:pStyle w:val="10"/>
        <w:rPr>
          <w:rStyle w:val="11"/>
          <w:rFonts w:hint="eastAsia"/>
          <w:i/>
          <w:iCs/>
          <w:u w:val="none" w:color="auto"/>
        </w:rPr>
      </w:pPr>
      <w:r>
        <w:rPr>
          <w:rStyle w:val="11"/>
          <w:rFonts w:hint="eastAsia"/>
          <w:i/>
          <w:iCs/>
          <w:u w:val="none" w:color="auto"/>
        </w:rPr>
        <w:t>同时，一连串的恳求必须升到天上，说：“哦，主啊，求你坚固我；安慰我；藉着这属灵的工作使我成圣；加增我的信心，”等等。</w:t>
      </w:r>
    </w:p>
    <w:p w14:paraId="2EF7CEAB">
      <w:pPr>
        <w:pStyle w:val="10"/>
        <w:rPr>
          <w:rStyle w:val="11"/>
          <w:rFonts w:hint="eastAsia"/>
          <w:i/>
          <w:iCs/>
          <w:u w:val="none" w:color="auto"/>
        </w:rPr>
      </w:pPr>
    </w:p>
    <w:p w14:paraId="3E5AC401">
      <w:pPr>
        <w:pStyle w:val="10"/>
        <w:rPr>
          <w:rStyle w:val="11"/>
          <w:rFonts w:hint="eastAsia"/>
          <w:i/>
          <w:iCs/>
          <w:u w:val="none" w:color="auto"/>
        </w:rPr>
      </w:pPr>
      <w:r>
        <w:rPr>
          <w:rStyle w:val="11"/>
          <w:rFonts w:hint="eastAsia"/>
          <w:i/>
          <w:iCs/>
          <w:u w:val="none" w:color="auto"/>
        </w:rPr>
        <w:t>Consider David’s success in this regard: “In the day when I cried, you answered me and strengthened me with strength in my soul (Ps. 138:3).</w:t>
      </w:r>
    </w:p>
    <w:p w14:paraId="6D93BCF3">
      <w:pPr>
        <w:pStyle w:val="10"/>
        <w:rPr>
          <w:rStyle w:val="11"/>
          <w:rFonts w:hint="eastAsia"/>
          <w:i/>
          <w:iCs/>
          <w:u w:val="none" w:color="auto"/>
        </w:rPr>
      </w:pPr>
      <w:r>
        <w:rPr>
          <w:rStyle w:val="11"/>
          <w:rFonts w:hint="eastAsia"/>
          <w:i/>
          <w:iCs/>
          <w:u w:val="none" w:color="auto"/>
        </w:rPr>
        <w:t>思想大卫在这方面的成功：“我呼求的日子，你就应允我，鼓励我，使我心里有能力”（诗 138:3）。</w:t>
      </w:r>
    </w:p>
    <w:p w14:paraId="151164E5">
      <w:pPr>
        <w:pStyle w:val="10"/>
        <w:rPr>
          <w:rStyle w:val="11"/>
          <w:rFonts w:hint="eastAsia"/>
          <w:i/>
          <w:iCs/>
          <w:u w:val="none" w:color="auto"/>
        </w:rPr>
      </w:pPr>
    </w:p>
    <w:p w14:paraId="3C68873B">
      <w:pPr>
        <w:pStyle w:val="10"/>
        <w:rPr>
          <w:rStyle w:val="11"/>
          <w:rFonts w:hint="eastAsia"/>
          <w:i/>
          <w:iCs/>
          <w:u w:val="none" w:color="auto"/>
        </w:rPr>
      </w:pPr>
      <w:r>
        <w:rPr>
          <w:rStyle w:val="11"/>
          <w:rFonts w:hint="eastAsia"/>
          <w:i/>
          <w:iCs/>
          <w:u w:val="none" w:color="auto"/>
        </w:rPr>
        <w:t>If, however, following the Lord’s Supper it occasionally happens that you feel just as listless, weak, and without appropriate desires as you did beforehand, then consider: whether you have sufficiently cried to the Lord for His reviving power; whether during the Lord’s Supper you have been engaged in prayer with sighing and crying to Him as you ought to have been; and whether your partaking as such (opus operatum) cannot yield a blessing.</w:t>
      </w:r>
    </w:p>
    <w:p w14:paraId="4F756BAF">
      <w:pPr>
        <w:pStyle w:val="10"/>
        <w:rPr>
          <w:rStyle w:val="11"/>
          <w:rFonts w:hint="eastAsia"/>
          <w:i/>
          <w:iCs/>
          <w:u w:val="none" w:color="auto"/>
        </w:rPr>
      </w:pPr>
      <w:r>
        <w:rPr>
          <w:rStyle w:val="11"/>
          <w:rFonts w:hint="eastAsia"/>
          <w:i/>
          <w:iCs/>
          <w:u w:val="none" w:color="auto"/>
        </w:rPr>
        <w:t>然而，如果在主晚餐之后，你偶尔会感到像之前一样无精打采、软弱无力，没有适当的渴望，那么就要思想：你是否已足够地向主呼求祂复苏的大能；在主晚餐期间，你是否已像你本应的那样，带着叹息和哭泣向祂祷告；你的领受本身（opus operatum）是否不能产生祝福。</w:t>
      </w:r>
    </w:p>
    <w:p w14:paraId="65106E8E">
      <w:pPr>
        <w:pStyle w:val="10"/>
        <w:rPr>
          <w:rStyle w:val="11"/>
          <w:rFonts w:hint="eastAsia"/>
          <w:i/>
          <w:iCs/>
          <w:u w:val="none" w:color="auto"/>
        </w:rPr>
      </w:pPr>
    </w:p>
    <w:p w14:paraId="08AC9604">
      <w:pPr>
        <w:pStyle w:val="10"/>
        <w:rPr>
          <w:rStyle w:val="11"/>
          <w:rFonts w:hint="eastAsia"/>
          <w:i/>
          <w:iCs/>
          <w:u w:val="none" w:color="auto"/>
        </w:rPr>
      </w:pPr>
      <w:r>
        <w:rPr>
          <w:rStyle w:val="11"/>
          <w:rFonts w:hint="eastAsia"/>
          <w:i/>
          <w:iCs/>
          <w:u w:val="none" w:color="auto"/>
        </w:rPr>
        <w:t>The minister cannot give it to you, and you cannot give it to yourself.</w:t>
      </w:r>
    </w:p>
    <w:p w14:paraId="577DBCBF">
      <w:pPr>
        <w:pStyle w:val="10"/>
        <w:rPr>
          <w:rStyle w:val="11"/>
          <w:rFonts w:hint="eastAsia"/>
          <w:i/>
          <w:iCs/>
          <w:u w:val="none" w:color="auto"/>
        </w:rPr>
      </w:pPr>
      <w:r>
        <w:rPr>
          <w:rStyle w:val="11"/>
          <w:rFonts w:hint="eastAsia"/>
          <w:i/>
          <w:iCs/>
          <w:u w:val="none" w:color="auto"/>
        </w:rPr>
        <w:t>牧师不能给你，你也无法给自己。</w:t>
      </w:r>
    </w:p>
    <w:p w14:paraId="312AFE5B">
      <w:pPr>
        <w:pStyle w:val="10"/>
        <w:rPr>
          <w:rStyle w:val="11"/>
          <w:rFonts w:hint="eastAsia"/>
          <w:i/>
          <w:iCs/>
          <w:u w:val="none" w:color="auto"/>
        </w:rPr>
      </w:pPr>
    </w:p>
    <w:p w14:paraId="22E9C6E1">
      <w:pPr>
        <w:pStyle w:val="10"/>
        <w:rPr>
          <w:rStyle w:val="11"/>
          <w:rFonts w:hint="eastAsia"/>
          <w:i/>
          <w:iCs/>
          <w:u w:val="none" w:color="auto"/>
        </w:rPr>
      </w:pPr>
      <w:r>
        <w:rPr>
          <w:rStyle w:val="11"/>
          <w:rFonts w:hint="eastAsia"/>
          <w:i/>
          <w:iCs/>
          <w:u w:val="none" w:color="auto"/>
        </w:rPr>
        <w:t>God must grant the blessing, and He is also willing to do so, but not unless we frequently and earnestly supplicate Him for it (Ps. 85:3).</w:t>
      </w:r>
    </w:p>
    <w:p w14:paraId="59AFB205">
      <w:pPr>
        <w:pStyle w:val="10"/>
        <w:rPr>
          <w:rStyle w:val="11"/>
          <w:rFonts w:hint="eastAsia"/>
          <w:i/>
          <w:iCs/>
          <w:u w:val="none" w:color="auto"/>
        </w:rPr>
      </w:pPr>
      <w:r>
        <w:rPr>
          <w:rStyle w:val="11"/>
          <w:rFonts w:hint="eastAsia"/>
          <w:i/>
          <w:iCs/>
          <w:u w:val="none" w:color="auto"/>
        </w:rPr>
        <w:t>上帝必须赐下祝福，祂也愿意这样做，但除非我们常常恳切地向祂祈求（诗 85:3）。</w:t>
      </w:r>
    </w:p>
    <w:p w14:paraId="33A47845">
      <w:pPr>
        <w:pStyle w:val="10"/>
        <w:rPr>
          <w:rStyle w:val="11"/>
          <w:rFonts w:hint="eastAsia"/>
          <w:i/>
          <w:iCs/>
          <w:u w:val="none" w:color="auto"/>
        </w:rPr>
      </w:pPr>
    </w:p>
    <w:p w14:paraId="3FE7C250">
      <w:pPr>
        <w:pStyle w:val="10"/>
        <w:rPr>
          <w:rStyle w:val="11"/>
          <w:rFonts w:hint="eastAsia"/>
          <w:i/>
          <w:iCs/>
          <w:u w:val="none" w:color="auto"/>
        </w:rPr>
      </w:pPr>
      <w:r>
        <w:rPr>
          <w:rStyle w:val="11"/>
          <w:rFonts w:hint="eastAsia"/>
          <w:i/>
          <w:iCs/>
          <w:u w:val="none" w:color="auto"/>
        </w:rPr>
        <w:t>4. The soul must often bring to mind her partaking of the Lord’s Supper, and then specifically what God has therein bestowed upon her and what she, in return, has promised Him.</w:t>
      </w:r>
    </w:p>
    <w:p w14:paraId="797F6B41">
      <w:pPr>
        <w:pStyle w:val="10"/>
        <w:rPr>
          <w:rStyle w:val="11"/>
          <w:rFonts w:hint="eastAsia"/>
          <w:i/>
          <w:iCs/>
          <w:u w:val="none" w:color="auto"/>
        </w:rPr>
      </w:pPr>
      <w:r>
        <w:rPr>
          <w:rStyle w:val="11"/>
          <w:rFonts w:hint="eastAsia"/>
          <w:i/>
          <w:iCs/>
          <w:u w:val="none" w:color="auto"/>
        </w:rPr>
        <w:t>4. 灵魂必须常常记起她领受主晚餐的事，并且特别记起上帝在其中赐给了她什么，以及她反过来向祂应许了什么。</w:t>
      </w:r>
    </w:p>
    <w:p w14:paraId="72ECAD5D">
      <w:pPr>
        <w:pStyle w:val="10"/>
        <w:rPr>
          <w:rStyle w:val="11"/>
          <w:rFonts w:hint="eastAsia"/>
          <w:i/>
          <w:iCs/>
          <w:u w:val="none" w:color="auto"/>
        </w:rPr>
      </w:pPr>
    </w:p>
    <w:p w14:paraId="4372B967">
      <w:pPr>
        <w:pStyle w:val="10"/>
        <w:rPr>
          <w:rStyle w:val="11"/>
          <w:rFonts w:hint="eastAsia"/>
          <w:i/>
          <w:iCs/>
          <w:u w:val="none" w:color="auto"/>
        </w:rPr>
      </w:pPr>
      <w:r>
        <w:rPr>
          <w:rStyle w:val="11"/>
          <w:rFonts w:hint="eastAsia"/>
          <w:i/>
          <w:iCs/>
          <w:u w:val="none" w:color="auto"/>
        </w:rPr>
        <w:t>All too readily we forget what has been good, and all too easily we are weary of reflecting on such matters.</w:t>
      </w:r>
    </w:p>
    <w:p w14:paraId="3B82BD57">
      <w:pPr>
        <w:pStyle w:val="10"/>
        <w:rPr>
          <w:rStyle w:val="11"/>
          <w:rFonts w:hint="eastAsia"/>
          <w:i/>
          <w:iCs/>
          <w:u w:val="none" w:color="auto"/>
        </w:rPr>
      </w:pPr>
      <w:r>
        <w:rPr>
          <w:rStyle w:val="11"/>
          <w:rFonts w:hint="eastAsia"/>
          <w:i/>
          <w:iCs/>
          <w:u w:val="none" w:color="auto"/>
        </w:rPr>
        <w:t>我们太容易忘记那些美好的事，也太容易对默想这类事感到厌倦。</w:t>
      </w:r>
    </w:p>
    <w:p w14:paraId="3C15C215">
      <w:pPr>
        <w:pStyle w:val="10"/>
        <w:rPr>
          <w:rStyle w:val="11"/>
          <w:rFonts w:hint="eastAsia"/>
          <w:i/>
          <w:iCs/>
          <w:u w:val="none" w:color="auto"/>
        </w:rPr>
      </w:pPr>
    </w:p>
    <w:p w14:paraId="12EE147E">
      <w:pPr>
        <w:pStyle w:val="10"/>
        <w:rPr>
          <w:rStyle w:val="11"/>
          <w:rFonts w:hint="eastAsia"/>
          <w:i/>
          <w:iCs/>
          <w:u w:val="none" w:color="auto"/>
        </w:rPr>
      </w:pPr>
      <w:r>
        <w:rPr>
          <w:rStyle w:val="11"/>
          <w:rFonts w:hint="eastAsia"/>
          <w:i/>
          <w:iCs/>
          <w:u w:val="none" w:color="auto"/>
        </w:rPr>
        <w:t>This is to be regretted, for by refreshing our memories regarding these matters, our sanctification would thereby be greatly advanced.</w:t>
      </w:r>
    </w:p>
    <w:p w14:paraId="168BF11D">
      <w:pPr>
        <w:pStyle w:val="10"/>
        <w:rPr>
          <w:rStyle w:val="11"/>
          <w:rFonts w:hint="eastAsia"/>
          <w:i/>
          <w:iCs/>
          <w:u w:val="none" w:color="auto"/>
        </w:rPr>
      </w:pPr>
      <w:r>
        <w:rPr>
          <w:rStyle w:val="11"/>
          <w:rFonts w:hint="eastAsia"/>
          <w:i/>
          <w:iCs/>
          <w:u w:val="none" w:color="auto"/>
        </w:rPr>
        <w:t>这是值得惋惜的，因为藉着更新我们对这些事的记忆，我们的成圣将因此而大大长进。</w:t>
      </w:r>
    </w:p>
    <w:p w14:paraId="58F2F3AF">
      <w:pPr>
        <w:pStyle w:val="10"/>
        <w:rPr>
          <w:rStyle w:val="11"/>
          <w:rFonts w:hint="eastAsia"/>
          <w:i/>
          <w:iCs/>
          <w:u w:val="none" w:color="auto"/>
        </w:rPr>
      </w:pPr>
    </w:p>
    <w:p w14:paraId="15B9B79C">
      <w:pPr>
        <w:pStyle w:val="10"/>
        <w:rPr>
          <w:rStyle w:val="11"/>
          <w:rFonts w:hint="eastAsia"/>
          <w:i/>
          <w:iCs/>
          <w:u w:val="none" w:color="auto"/>
        </w:rPr>
      </w:pPr>
      <w:r>
        <w:rPr>
          <w:rStyle w:val="11"/>
          <w:rFonts w:hint="eastAsia"/>
          <w:i/>
          <w:iCs/>
          <w:u w:val="none" w:color="auto"/>
        </w:rPr>
        <w:t>If only we would reflect the next morning on our partaking of the Lord’s Supper as well as the commitment to which we have thereby obliged our souls!</w:t>
      </w:r>
    </w:p>
    <w:p w14:paraId="254878CF">
      <w:pPr>
        <w:pStyle w:val="10"/>
        <w:rPr>
          <w:rStyle w:val="11"/>
          <w:rFonts w:hint="eastAsia"/>
          <w:i/>
          <w:iCs/>
          <w:u w:val="none" w:color="auto"/>
        </w:rPr>
      </w:pPr>
      <w:r>
        <w:rPr>
          <w:rStyle w:val="11"/>
          <w:rFonts w:hint="eastAsia"/>
          <w:i/>
          <w:iCs/>
          <w:u w:val="none" w:color="auto"/>
        </w:rPr>
        <w:t>只要我们能在第二天早上默想我们领受主晚餐的事，以及我们因此而使我们的灵魂所承担的委身！</w:t>
      </w:r>
    </w:p>
    <w:p w14:paraId="0434B16C">
      <w:pPr>
        <w:pStyle w:val="10"/>
        <w:rPr>
          <w:rStyle w:val="11"/>
          <w:rFonts w:hint="eastAsia"/>
          <w:i/>
          <w:iCs/>
          <w:u w:val="none" w:color="auto"/>
        </w:rPr>
      </w:pPr>
    </w:p>
    <w:p w14:paraId="6C781068">
      <w:pPr>
        <w:pStyle w:val="10"/>
        <w:rPr>
          <w:rStyle w:val="11"/>
          <w:rFonts w:hint="eastAsia"/>
          <w:i/>
          <w:iCs/>
          <w:u w:val="none" w:color="auto"/>
        </w:rPr>
      </w:pPr>
      <w:r>
        <w:rPr>
          <w:rStyle w:val="11"/>
          <w:rFonts w:hint="eastAsia"/>
          <w:i/>
          <w:iCs/>
          <w:u w:val="none" w:color="auto"/>
        </w:rPr>
        <w:t>I doubt not but that in so doing not only would we be kept from many offenses, but we would be stimulated toward much that is good.</w:t>
      </w:r>
    </w:p>
    <w:p w14:paraId="5F29D79D">
      <w:pPr>
        <w:pStyle w:val="10"/>
        <w:rPr>
          <w:rStyle w:val="11"/>
          <w:rFonts w:hint="eastAsia"/>
          <w:i/>
          <w:iCs/>
          <w:u w:val="none" w:color="auto"/>
        </w:rPr>
      </w:pPr>
      <w:r>
        <w:rPr>
          <w:rStyle w:val="11"/>
          <w:rFonts w:hint="eastAsia"/>
          <w:i/>
          <w:iCs/>
          <w:u w:val="none" w:color="auto"/>
        </w:rPr>
        <w:t>我毫不怀疑，这样做不仅会使我们免于许多冒犯，而且会激励我们向善。</w:t>
      </w:r>
    </w:p>
    <w:p w14:paraId="387713B9">
      <w:pPr>
        <w:pStyle w:val="10"/>
        <w:rPr>
          <w:rStyle w:val="11"/>
          <w:rFonts w:hint="eastAsia"/>
          <w:i/>
          <w:iCs/>
          <w:u w:val="none" w:color="auto"/>
        </w:rPr>
      </w:pPr>
    </w:p>
    <w:p w14:paraId="53207FE7">
      <w:pPr>
        <w:pStyle w:val="10"/>
        <w:rPr>
          <w:rStyle w:val="11"/>
          <w:rFonts w:hint="eastAsia"/>
          <w:i/>
          <w:iCs/>
          <w:u w:val="none" w:color="auto"/>
        </w:rPr>
      </w:pPr>
      <w:r>
        <w:rPr>
          <w:rStyle w:val="11"/>
          <w:rFonts w:hint="eastAsia"/>
          <w:i/>
          <w:iCs/>
          <w:u w:val="none" w:color="auto"/>
        </w:rPr>
        <w:t>Daily we think about our clothes, our eating and drinking, the labor of our hands, our artistic accomplishments, etc.</w:t>
      </w:r>
    </w:p>
    <w:p w14:paraId="1923FF85">
      <w:pPr>
        <w:pStyle w:val="10"/>
        <w:rPr>
          <w:rStyle w:val="11"/>
          <w:rFonts w:hint="eastAsia"/>
          <w:i/>
          <w:iCs/>
          <w:u w:val="none" w:color="auto"/>
        </w:rPr>
      </w:pPr>
      <w:r>
        <w:rPr>
          <w:rStyle w:val="11"/>
          <w:rFonts w:hint="eastAsia"/>
          <w:i/>
          <w:iCs/>
          <w:u w:val="none" w:color="auto"/>
        </w:rPr>
        <w:t>我们每天都思想我们的衣服、吃喝、手中的劳作、我们的艺术成就等等。</w:t>
      </w:r>
    </w:p>
    <w:p w14:paraId="424B27FB">
      <w:pPr>
        <w:pStyle w:val="10"/>
        <w:rPr>
          <w:rStyle w:val="11"/>
          <w:rFonts w:hint="eastAsia"/>
          <w:i/>
          <w:iCs/>
          <w:u w:val="none" w:color="auto"/>
        </w:rPr>
      </w:pPr>
    </w:p>
    <w:p w14:paraId="3BA422EC">
      <w:pPr>
        <w:pStyle w:val="10"/>
        <w:rPr>
          <w:rStyle w:val="11"/>
          <w:rFonts w:hint="eastAsia"/>
          <w:i/>
          <w:iCs/>
          <w:u w:val="none" w:color="auto"/>
        </w:rPr>
      </w:pPr>
      <w:r>
        <w:rPr>
          <w:rStyle w:val="11"/>
          <w:rFonts w:hint="eastAsia"/>
          <w:i/>
          <w:iCs/>
          <w:u w:val="none" w:color="auto"/>
        </w:rPr>
        <w:t>However, all of this pertains only to our bodies.</w:t>
      </w:r>
    </w:p>
    <w:p w14:paraId="38DEF758">
      <w:pPr>
        <w:pStyle w:val="10"/>
        <w:rPr>
          <w:rStyle w:val="11"/>
          <w:rFonts w:hint="eastAsia"/>
          <w:i/>
          <w:iCs/>
          <w:u w:val="none" w:color="auto"/>
        </w:rPr>
      </w:pPr>
      <w:r>
        <w:rPr>
          <w:rStyle w:val="11"/>
          <w:rFonts w:hint="eastAsia"/>
          <w:i/>
          <w:iCs/>
          <w:u w:val="none" w:color="auto"/>
        </w:rPr>
        <w:t>然而，这一切都只关乎我们的身体。</w:t>
      </w:r>
    </w:p>
    <w:p w14:paraId="56BD3D49">
      <w:pPr>
        <w:pStyle w:val="10"/>
        <w:rPr>
          <w:rStyle w:val="11"/>
          <w:rFonts w:hint="eastAsia"/>
          <w:i/>
          <w:iCs/>
          <w:u w:val="none" w:color="auto"/>
        </w:rPr>
      </w:pPr>
    </w:p>
    <w:p w14:paraId="2ADF17C3">
      <w:pPr>
        <w:pStyle w:val="10"/>
        <w:rPr>
          <w:rStyle w:val="11"/>
          <w:rFonts w:hint="eastAsia"/>
          <w:i/>
          <w:iCs/>
          <w:u w:val="none" w:color="auto"/>
        </w:rPr>
      </w:pPr>
      <w:r>
        <w:rPr>
          <w:rStyle w:val="11"/>
          <w:rFonts w:hint="eastAsia"/>
          <w:i/>
          <w:iCs/>
          <w:u w:val="none" w:color="auto"/>
        </w:rPr>
        <w:t>Why, then, do we not equally reflect upon the Lord’s Supper, since it so greatly benefits our souls?</w:t>
      </w:r>
    </w:p>
    <w:p w14:paraId="4A5AE39E">
      <w:pPr>
        <w:pStyle w:val="10"/>
        <w:rPr>
          <w:rStyle w:val="11"/>
          <w:rFonts w:hint="eastAsia"/>
          <w:i/>
          <w:iCs/>
          <w:u w:val="none" w:color="auto"/>
        </w:rPr>
      </w:pPr>
      <w:r>
        <w:rPr>
          <w:rStyle w:val="11"/>
          <w:rFonts w:hint="eastAsia"/>
          <w:i/>
          <w:iCs/>
          <w:u w:val="none" w:color="auto"/>
        </w:rPr>
        <w:t>那么，我们为何不同样地默想主晚餐呢？既然它如此大大地使我们的灵魂得益。</w:t>
      </w:r>
    </w:p>
    <w:p w14:paraId="5B12B4F9">
      <w:pPr>
        <w:pStyle w:val="10"/>
        <w:rPr>
          <w:rStyle w:val="11"/>
          <w:rFonts w:hint="eastAsia"/>
          <w:i/>
          <w:iCs/>
          <w:u w:val="none" w:color="auto"/>
        </w:rPr>
      </w:pPr>
    </w:p>
    <w:p w14:paraId="3FF93B7D">
      <w:pPr>
        <w:pStyle w:val="10"/>
        <w:rPr>
          <w:rStyle w:val="11"/>
          <w:rFonts w:hint="eastAsia"/>
          <w:i/>
          <w:iCs/>
          <w:u w:val="none" w:color="auto"/>
        </w:rPr>
      </w:pPr>
      <w:r>
        <w:rPr>
          <w:rStyle w:val="11"/>
          <w:rFonts w:hint="eastAsia"/>
          <w:i/>
          <w:iCs/>
          <w:u w:val="none" w:color="auto"/>
        </w:rPr>
        <w:t>O, what corrupt vessels we are!</w:t>
      </w:r>
    </w:p>
    <w:p w14:paraId="2EFF8827">
      <w:pPr>
        <w:pStyle w:val="10"/>
        <w:rPr>
          <w:rStyle w:val="11"/>
          <w:rFonts w:hint="eastAsia"/>
          <w:i/>
          <w:iCs/>
          <w:u w:val="none" w:color="auto"/>
        </w:rPr>
      </w:pPr>
      <w:r>
        <w:rPr>
          <w:rStyle w:val="11"/>
          <w:rFonts w:hint="eastAsia"/>
          <w:i/>
          <w:iCs/>
          <w:u w:val="none" w:color="auto"/>
        </w:rPr>
        <w:t>哦，我们是何等败坏的器皿！</w:t>
      </w:r>
    </w:p>
    <w:p w14:paraId="46504684">
      <w:pPr>
        <w:pStyle w:val="10"/>
        <w:rPr>
          <w:rStyle w:val="11"/>
          <w:rFonts w:hint="eastAsia"/>
          <w:i/>
          <w:iCs/>
          <w:u w:val="none" w:color="auto"/>
        </w:rPr>
      </w:pPr>
    </w:p>
    <w:p w14:paraId="59A34958">
      <w:pPr>
        <w:pStyle w:val="10"/>
        <w:rPr>
          <w:rStyle w:val="11"/>
          <w:rFonts w:hint="eastAsia"/>
          <w:i/>
          <w:iCs/>
          <w:u w:val="none" w:color="auto"/>
        </w:rPr>
      </w:pPr>
      <w:r>
        <w:rPr>
          <w:rStyle w:val="11"/>
          <w:rFonts w:hint="eastAsia"/>
          <w:i/>
          <w:iCs/>
          <w:u w:val="none" w:color="auto"/>
        </w:rPr>
        <w:t>Even our memories are torn and frayed on all sides, so that especially those things that are good, beneficial, and edifying, instead of being retained, are permitted to leak out on all sides.</w:t>
      </w:r>
    </w:p>
    <w:p w14:paraId="60CB8E70">
      <w:pPr>
        <w:pStyle w:val="10"/>
        <w:rPr>
          <w:rStyle w:val="11"/>
          <w:rFonts w:hint="eastAsia"/>
          <w:i/>
          <w:iCs/>
          <w:u w:val="none" w:color="auto"/>
        </w:rPr>
      </w:pPr>
      <w:r>
        <w:rPr>
          <w:rStyle w:val="11"/>
          <w:rFonts w:hint="eastAsia"/>
          <w:i/>
          <w:iCs/>
          <w:u w:val="none" w:color="auto"/>
        </w:rPr>
        <w:t>连我们的记忆都四分五裂，以至于特别是那些良善、有益和造就的事，非但没有被保留，反而被任其四处流失。</w:t>
      </w:r>
    </w:p>
    <w:p w14:paraId="6F9813EA">
      <w:pPr>
        <w:pStyle w:val="10"/>
        <w:rPr>
          <w:rStyle w:val="11"/>
          <w:rFonts w:hint="eastAsia"/>
          <w:i/>
          <w:iCs/>
          <w:u w:val="none" w:color="auto"/>
        </w:rPr>
      </w:pPr>
    </w:p>
    <w:p w14:paraId="4DD91512">
      <w:pPr>
        <w:pStyle w:val="10"/>
        <w:rPr>
          <w:rStyle w:val="11"/>
          <w:rFonts w:hint="eastAsia"/>
          <w:i/>
          <w:iCs/>
          <w:u w:val="none" w:color="auto"/>
        </w:rPr>
      </w:pPr>
      <w:r>
        <w:rPr>
          <w:rStyle w:val="11"/>
          <w:rFonts w:hint="eastAsia"/>
          <w:i/>
          <w:iCs/>
          <w:u w:val="none" w:color="auto"/>
        </w:rPr>
        <w:t>However, when it comes to all evil things, such as our vices and resentment regarding inflicted injuries, etc., it appears that we can eternally preserve them.</w:t>
      </w:r>
    </w:p>
    <w:p w14:paraId="24C5A9D5">
      <w:pPr>
        <w:pStyle w:val="10"/>
        <w:rPr>
          <w:rStyle w:val="11"/>
          <w:rFonts w:hint="eastAsia"/>
          <w:i/>
          <w:iCs/>
          <w:u w:val="none" w:color="auto"/>
        </w:rPr>
      </w:pPr>
      <w:r>
        <w:rPr>
          <w:rStyle w:val="11"/>
          <w:rFonts w:hint="eastAsia"/>
          <w:i/>
          <w:iCs/>
          <w:u w:val="none" w:color="auto"/>
        </w:rPr>
        <w:t>然而，当论到一切邪恶之事，如我们的恶习和对所受伤害的怨恨等等，我们似乎能永远保存它们。</w:t>
      </w:r>
    </w:p>
    <w:p w14:paraId="74A9A616">
      <w:pPr>
        <w:pStyle w:val="10"/>
        <w:rPr>
          <w:rStyle w:val="11"/>
          <w:rFonts w:hint="eastAsia"/>
          <w:i/>
          <w:iCs/>
          <w:u w:val="none" w:color="auto"/>
        </w:rPr>
      </w:pPr>
    </w:p>
    <w:p w14:paraId="651C7A17">
      <w:pPr>
        <w:pStyle w:val="10"/>
        <w:rPr>
          <w:rStyle w:val="11"/>
          <w:rFonts w:hint="eastAsia"/>
          <w:i/>
          <w:iCs/>
          <w:u w:val="none" w:color="auto"/>
        </w:rPr>
      </w:pPr>
      <w:r>
        <w:rPr>
          <w:rStyle w:val="11"/>
          <w:rFonts w:hint="eastAsia"/>
          <w:i/>
          <w:iCs/>
          <w:u w:val="none" w:color="auto"/>
        </w:rPr>
        <w:t>One bitter word uttered by a brother resides in our memory for days and even for years, whereas Christ’s benefits and the caressing of our souls at His table are the first to be forgotten.</w:t>
      </w:r>
    </w:p>
    <w:p w14:paraId="6217729B">
      <w:pPr>
        <w:pStyle w:val="10"/>
        <w:rPr>
          <w:rStyle w:val="11"/>
          <w:rFonts w:hint="eastAsia"/>
          <w:i/>
          <w:iCs/>
          <w:u w:val="none" w:color="auto"/>
        </w:rPr>
      </w:pPr>
      <w:r>
        <w:rPr>
          <w:rStyle w:val="11"/>
          <w:rFonts w:hint="eastAsia"/>
          <w:i/>
          <w:iCs/>
          <w:u w:val="none" w:color="auto"/>
        </w:rPr>
        <w:t>一个弟兄说的一句苦毒的话，在我们的记忆中存留数日甚至数年，而基督的福益和祂在祂桌前对我们灵魂的抚慰，却最先被忘记。</w:t>
      </w:r>
    </w:p>
    <w:p w14:paraId="55C846FE">
      <w:pPr>
        <w:pStyle w:val="10"/>
        <w:rPr>
          <w:rStyle w:val="11"/>
          <w:rFonts w:hint="eastAsia"/>
          <w:i/>
          <w:iCs/>
          <w:u w:val="none" w:color="auto"/>
        </w:rPr>
      </w:pPr>
    </w:p>
    <w:p w14:paraId="1E4C95B2">
      <w:pPr>
        <w:pStyle w:val="10"/>
        <w:rPr>
          <w:rStyle w:val="11"/>
          <w:rFonts w:hint="eastAsia"/>
          <w:i/>
          <w:iCs/>
          <w:u w:val="none" w:color="auto"/>
        </w:rPr>
      </w:pPr>
      <w:r>
        <w:rPr>
          <w:rStyle w:val="11"/>
          <w:rFonts w:hint="eastAsia"/>
          <w:i/>
          <w:iCs/>
          <w:u w:val="none" w:color="auto"/>
        </w:rPr>
        <w:t>By means of the Lord’s Supper, we are thus to progress with sanctification in general.</w:t>
      </w:r>
    </w:p>
    <w:p w14:paraId="536BEDF1">
      <w:pPr>
        <w:pStyle w:val="10"/>
        <w:rPr>
          <w:rStyle w:val="11"/>
          <w:rFonts w:hint="eastAsia"/>
          <w:i/>
          <w:iCs/>
          <w:u w:val="none" w:color="auto"/>
        </w:rPr>
      </w:pPr>
      <w:r>
        <w:rPr>
          <w:rStyle w:val="11"/>
          <w:rFonts w:hint="eastAsia"/>
          <w:i/>
          <w:iCs/>
          <w:u w:val="none" w:color="auto"/>
        </w:rPr>
        <w:t>藉着主晚餐，我们因此要在普遍的成圣上长进。</w:t>
      </w:r>
    </w:p>
    <w:p w14:paraId="5B71019B">
      <w:pPr>
        <w:pStyle w:val="10"/>
        <w:rPr>
          <w:rStyle w:val="11"/>
          <w:rFonts w:hint="eastAsia"/>
          <w:i/>
          <w:iCs/>
          <w:u w:val="none" w:color="auto"/>
        </w:rPr>
      </w:pPr>
    </w:p>
    <w:p w14:paraId="47629799">
      <w:pPr>
        <w:pStyle w:val="10"/>
        <w:rPr>
          <w:rStyle w:val="11"/>
          <w:rFonts w:hint="eastAsia"/>
          <w:i/>
          <w:iCs/>
          <w:u w:val="none" w:color="auto"/>
        </w:rPr>
      </w:pPr>
      <w:r>
        <w:rPr>
          <w:rStyle w:val="11"/>
          <w:rFonts w:hint="eastAsia"/>
          <w:i/>
          <w:iCs/>
          <w:u w:val="none" w:color="auto"/>
        </w:rPr>
        <w:t>The various and distinct branches of sanctification can be stimulated as follows:</w:t>
      </w:r>
    </w:p>
    <w:p w14:paraId="5CAFF177">
      <w:pPr>
        <w:pStyle w:val="10"/>
        <w:rPr>
          <w:rStyle w:val="11"/>
          <w:rFonts w:hint="eastAsia"/>
          <w:i/>
          <w:iCs/>
          <w:u w:val="none" w:color="auto"/>
        </w:rPr>
      </w:pPr>
      <w:r>
        <w:rPr>
          <w:rStyle w:val="11"/>
          <w:rFonts w:hint="eastAsia"/>
          <w:i/>
          <w:iCs/>
          <w:u w:val="none" w:color="auto"/>
        </w:rPr>
        <w:t>成圣的各个不同分支，可以按以下方式被激发：</w:t>
      </w:r>
    </w:p>
    <w:p w14:paraId="5B5F9CE9">
      <w:pPr>
        <w:pStyle w:val="10"/>
        <w:rPr>
          <w:rStyle w:val="11"/>
          <w:rFonts w:hint="eastAsia"/>
          <w:i/>
          <w:iCs/>
          <w:u w:val="none" w:color="auto"/>
        </w:rPr>
      </w:pPr>
    </w:p>
    <w:p w14:paraId="3FDF3CAF">
      <w:pPr>
        <w:pStyle w:val="10"/>
        <w:rPr>
          <w:rStyle w:val="11"/>
          <w:rFonts w:hint="eastAsia"/>
          <w:i/>
          <w:iCs/>
          <w:u w:val="none" w:color="auto"/>
        </w:rPr>
      </w:pPr>
      <w:r>
        <w:rPr>
          <w:rStyle w:val="11"/>
          <w:rFonts w:hint="eastAsia"/>
          <w:i/>
          <w:iCs/>
          <w:u w:val="none" w:color="auto"/>
        </w:rPr>
        <w:t>1. If you desire to see your own weakness, insignificance, and smallness, then cast your eyes upon the Lord’s Supper and meditate upon it.</w:t>
      </w:r>
    </w:p>
    <w:p w14:paraId="23BD165B">
      <w:pPr>
        <w:pStyle w:val="10"/>
        <w:rPr>
          <w:rStyle w:val="11"/>
          <w:rFonts w:hint="eastAsia"/>
          <w:i/>
          <w:iCs/>
          <w:u w:val="none" w:color="auto"/>
        </w:rPr>
      </w:pPr>
      <w:r>
        <w:rPr>
          <w:rStyle w:val="11"/>
          <w:rFonts w:hint="eastAsia"/>
          <w:i/>
          <w:iCs/>
          <w:u w:val="none" w:color="auto"/>
        </w:rPr>
        <w:t>1. 如果你渴望看见你自己的软弱、微不足道和渺小，那么就将你的眼目投向主晚餐，并默想它。</w:t>
      </w:r>
    </w:p>
    <w:p w14:paraId="4369F5B9">
      <w:pPr>
        <w:pStyle w:val="10"/>
        <w:rPr>
          <w:rStyle w:val="11"/>
          <w:rFonts w:hint="eastAsia"/>
          <w:i/>
          <w:iCs/>
          <w:u w:val="none" w:color="auto"/>
        </w:rPr>
      </w:pPr>
    </w:p>
    <w:p w14:paraId="6DA91CF2">
      <w:pPr>
        <w:pStyle w:val="10"/>
        <w:rPr>
          <w:rStyle w:val="11"/>
          <w:rFonts w:hint="eastAsia"/>
          <w:i/>
          <w:iCs/>
          <w:u w:val="none" w:color="auto"/>
        </w:rPr>
      </w:pPr>
      <w:r>
        <w:rPr>
          <w:rStyle w:val="11"/>
          <w:rFonts w:hint="eastAsia"/>
          <w:i/>
          <w:iCs/>
          <w:u w:val="none" w:color="auto"/>
        </w:rPr>
        <w:t>a. As you partake of the Lord’s Supper, presume and even judge yourself to be poor, feeble, and insignificant, and then by analogy consider how we normally conduct ourselves.</w:t>
      </w:r>
    </w:p>
    <w:p w14:paraId="11967F7E">
      <w:pPr>
        <w:pStyle w:val="10"/>
        <w:rPr>
          <w:rStyle w:val="11"/>
          <w:rFonts w:hint="eastAsia"/>
          <w:i/>
          <w:iCs/>
          <w:u w:val="none" w:color="auto"/>
        </w:rPr>
      </w:pPr>
      <w:r>
        <w:rPr>
          <w:rStyle w:val="11"/>
          <w:rFonts w:hint="eastAsia"/>
          <w:i/>
          <w:iCs/>
          <w:u w:val="none" w:color="auto"/>
        </w:rPr>
        <w:t>a. 当你领受主晚餐时，要假设甚至判断自己是贫穷、软弱和微不足道的，然后通过类比来思考我们通常如何行事为人。</w:t>
      </w:r>
    </w:p>
    <w:p w14:paraId="40EC4D96">
      <w:pPr>
        <w:pStyle w:val="10"/>
        <w:rPr>
          <w:rStyle w:val="11"/>
          <w:rFonts w:hint="eastAsia"/>
          <w:i/>
          <w:iCs/>
          <w:u w:val="none" w:color="auto"/>
        </w:rPr>
      </w:pPr>
    </w:p>
    <w:p w14:paraId="77810901">
      <w:pPr>
        <w:pStyle w:val="10"/>
        <w:rPr>
          <w:rStyle w:val="11"/>
          <w:rFonts w:hint="eastAsia"/>
          <w:i/>
          <w:iCs/>
          <w:u w:val="none" w:color="auto"/>
        </w:rPr>
      </w:pPr>
      <w:r>
        <w:rPr>
          <w:rStyle w:val="11"/>
          <w:rFonts w:hint="eastAsia"/>
          <w:i/>
          <w:iCs/>
          <w:u w:val="none" w:color="auto"/>
        </w:rPr>
        <w:t>If, for instance, you have a sufficient quantity of ointment in the house, would you then run to the doctor—or, by analogy, to Christ?</w:t>
      </w:r>
    </w:p>
    <w:p w14:paraId="403C4B26">
      <w:pPr>
        <w:pStyle w:val="10"/>
        <w:rPr>
          <w:rStyle w:val="11"/>
          <w:rFonts w:hint="eastAsia"/>
          <w:i/>
          <w:iCs/>
          <w:u w:val="none" w:color="auto"/>
        </w:rPr>
      </w:pPr>
      <w:r>
        <w:rPr>
          <w:rStyle w:val="11"/>
          <w:rFonts w:hint="eastAsia"/>
          <w:i/>
          <w:iCs/>
          <w:u w:val="none" w:color="auto"/>
        </w:rPr>
        <w:t>例如，如果你家里有足够的药膏，你还会跑去看医生吗——或者，类推地说，去寻求基督吗？</w:t>
      </w:r>
    </w:p>
    <w:p w14:paraId="3DB0685B">
      <w:pPr>
        <w:pStyle w:val="10"/>
        <w:rPr>
          <w:rStyle w:val="11"/>
          <w:rFonts w:hint="eastAsia"/>
          <w:i/>
          <w:iCs/>
          <w:u w:val="none" w:color="auto"/>
        </w:rPr>
      </w:pPr>
    </w:p>
    <w:p w14:paraId="1CC7EB50">
      <w:pPr>
        <w:pStyle w:val="10"/>
        <w:rPr>
          <w:rStyle w:val="11"/>
          <w:rFonts w:hint="eastAsia"/>
          <w:i/>
          <w:iCs/>
          <w:u w:val="none" w:color="auto"/>
        </w:rPr>
      </w:pPr>
      <w:r>
        <w:rPr>
          <w:rStyle w:val="11"/>
          <w:rFonts w:hint="eastAsia"/>
          <w:i/>
          <w:iCs/>
          <w:u w:val="none" w:color="auto"/>
        </w:rPr>
        <w:t>Or why would you go to your neighbor for bread if you have always enough of a supply in your own pantry?</w:t>
      </w:r>
    </w:p>
    <w:p w14:paraId="5FE04D30">
      <w:pPr>
        <w:pStyle w:val="10"/>
        <w:rPr>
          <w:rStyle w:val="11"/>
          <w:rFonts w:hint="eastAsia"/>
          <w:i/>
          <w:iCs/>
          <w:u w:val="none" w:color="auto"/>
        </w:rPr>
      </w:pPr>
      <w:r>
        <w:rPr>
          <w:rStyle w:val="11"/>
          <w:rFonts w:hint="eastAsia"/>
          <w:i/>
          <w:iCs/>
          <w:u w:val="none" w:color="auto"/>
        </w:rPr>
        <w:t>或者，如果你自己的食品储藏室里总有足够的供应，你又为何要去邻居家借面包呢？</w:t>
      </w:r>
    </w:p>
    <w:p w14:paraId="793D600F">
      <w:pPr>
        <w:pStyle w:val="10"/>
        <w:rPr>
          <w:rStyle w:val="11"/>
          <w:rFonts w:hint="eastAsia"/>
          <w:i/>
          <w:iCs/>
          <w:u w:val="none" w:color="auto"/>
        </w:rPr>
      </w:pPr>
    </w:p>
    <w:p w14:paraId="1A6CED85">
      <w:pPr>
        <w:pStyle w:val="10"/>
        <w:rPr>
          <w:rStyle w:val="11"/>
          <w:rFonts w:hint="eastAsia"/>
          <w:i/>
          <w:iCs/>
          <w:u w:val="none" w:color="auto"/>
        </w:rPr>
      </w:pPr>
      <w:r>
        <w:rPr>
          <w:rStyle w:val="11"/>
          <w:rFonts w:hint="eastAsia"/>
          <w:i/>
          <w:iCs/>
          <w:u w:val="none" w:color="auto"/>
        </w:rPr>
        <w:t>Our form for the Lord’s Supper therefore states it so well: “Considering that we seek our life out of ourselves in Jesus Christ, we acknowledge that we lie in the midst of death”; that means that we are as incapable of saving ourselves as a dead person is capable of reviving himself.</w:t>
      </w:r>
    </w:p>
    <w:p w14:paraId="6FD40979">
      <w:pPr>
        <w:pStyle w:val="10"/>
        <w:rPr>
          <w:rStyle w:val="11"/>
          <w:rFonts w:hint="eastAsia"/>
          <w:i/>
          <w:iCs/>
          <w:u w:val="none" w:color="auto"/>
        </w:rPr>
      </w:pPr>
      <w:r>
        <w:rPr>
          <w:rStyle w:val="11"/>
          <w:rFonts w:hint="eastAsia"/>
          <w:i/>
          <w:iCs/>
          <w:u w:val="none" w:color="auto"/>
        </w:rPr>
        <w:t>因此，我们为圣餐所设的礼文说得很好：“我们既在耶稣基督里，从自己以外寻求我们的生命，就承认我们是卧在死荫之中”；这意味着我们像死人不能自救一样，不能自救。</w:t>
      </w:r>
    </w:p>
    <w:p w14:paraId="6D4CD4FB">
      <w:pPr>
        <w:pStyle w:val="10"/>
        <w:rPr>
          <w:rStyle w:val="11"/>
          <w:rFonts w:hint="eastAsia"/>
          <w:i/>
          <w:iCs/>
          <w:u w:val="none" w:color="auto"/>
        </w:rPr>
      </w:pPr>
    </w:p>
    <w:p w14:paraId="2B344B58">
      <w:pPr>
        <w:pStyle w:val="10"/>
        <w:rPr>
          <w:rStyle w:val="11"/>
          <w:rFonts w:hint="eastAsia"/>
          <w:i/>
          <w:iCs/>
          <w:u w:val="none" w:color="auto"/>
        </w:rPr>
      </w:pPr>
      <w:r>
        <w:rPr>
          <w:rStyle w:val="11"/>
          <w:rFonts w:hint="eastAsia"/>
          <w:i/>
          <w:iCs/>
          <w:u w:val="none" w:color="auto"/>
        </w:rPr>
        <w:t>b. If by the grace of God you may already have a measure of spiritual life and faith, etc., it will yet be so weak and feeble that it must daily be sustained by such visible, tangible, and appetizing means.</w:t>
      </w:r>
    </w:p>
    <w:p w14:paraId="27FF6515">
      <w:pPr>
        <w:pStyle w:val="10"/>
        <w:rPr>
          <w:rStyle w:val="11"/>
          <w:rFonts w:hint="eastAsia"/>
          <w:i/>
          <w:iCs/>
          <w:u w:val="none" w:color="auto"/>
        </w:rPr>
      </w:pPr>
      <w:r>
        <w:rPr>
          <w:rStyle w:val="11"/>
          <w:rFonts w:hint="eastAsia"/>
          <w:i/>
          <w:iCs/>
          <w:u w:val="none" w:color="auto"/>
        </w:rPr>
        <w:t>b. 如果你靠着上帝的恩典，已经有某种程度的属灵生命和信心等等，它仍然会是如此软弱，以至于必须每天靠着这些可见的、可触的、可口的途径来维持。</w:t>
      </w:r>
    </w:p>
    <w:p w14:paraId="428DAB5C">
      <w:pPr>
        <w:pStyle w:val="10"/>
        <w:rPr>
          <w:rStyle w:val="11"/>
          <w:rFonts w:hint="eastAsia"/>
          <w:i/>
          <w:iCs/>
          <w:u w:val="none" w:color="auto"/>
        </w:rPr>
      </w:pPr>
    </w:p>
    <w:p w14:paraId="4B88F5D8">
      <w:pPr>
        <w:pStyle w:val="10"/>
        <w:rPr>
          <w:rStyle w:val="11"/>
          <w:rFonts w:hint="eastAsia"/>
          <w:i/>
          <w:iCs/>
          <w:u w:val="none" w:color="auto"/>
        </w:rPr>
      </w:pPr>
      <w:r>
        <w:rPr>
          <w:rStyle w:val="11"/>
          <w:rFonts w:hint="eastAsia"/>
          <w:i/>
          <w:iCs/>
          <w:u w:val="none" w:color="auto"/>
        </w:rPr>
        <w:t>If someone must continually make use of crutches, may he then boast that all is well with his own legs?</w:t>
      </w:r>
    </w:p>
    <w:p w14:paraId="293E31C1">
      <w:pPr>
        <w:pStyle w:val="10"/>
        <w:rPr>
          <w:rStyle w:val="11"/>
          <w:rFonts w:hint="eastAsia"/>
          <w:i/>
          <w:iCs/>
          <w:u w:val="none" w:color="auto"/>
        </w:rPr>
      </w:pPr>
      <w:r>
        <w:rPr>
          <w:rStyle w:val="11"/>
          <w:rFonts w:hint="eastAsia"/>
          <w:i/>
          <w:iCs/>
          <w:u w:val="none" w:color="auto"/>
        </w:rPr>
        <w:t>如果一个人必须不断地使用拐杖，他还能夸口说自己的腿一切都好吗？</w:t>
      </w:r>
    </w:p>
    <w:p w14:paraId="2DE1D8DD">
      <w:pPr>
        <w:pStyle w:val="10"/>
        <w:rPr>
          <w:rStyle w:val="11"/>
          <w:rFonts w:hint="eastAsia"/>
          <w:i/>
          <w:iCs/>
          <w:u w:val="none" w:color="auto"/>
        </w:rPr>
      </w:pPr>
    </w:p>
    <w:p w14:paraId="0B6D8BBB">
      <w:pPr>
        <w:pStyle w:val="10"/>
        <w:rPr>
          <w:rStyle w:val="11"/>
          <w:rFonts w:hint="eastAsia"/>
          <w:i/>
          <w:iCs/>
          <w:u w:val="none" w:color="auto"/>
        </w:rPr>
      </w:pPr>
      <w:r>
        <w:rPr>
          <w:rStyle w:val="11"/>
          <w:rFonts w:hint="eastAsia"/>
          <w:i/>
          <w:iCs/>
          <w:u w:val="none" w:color="auto"/>
        </w:rPr>
        <w:t>Is it not so that looking at his crutches will sufficiently convince him that he is paralyzed and crippled?</w:t>
      </w:r>
    </w:p>
    <w:p w14:paraId="132386EE">
      <w:pPr>
        <w:pStyle w:val="10"/>
        <w:rPr>
          <w:rStyle w:val="11"/>
          <w:rFonts w:hint="eastAsia"/>
          <w:i/>
          <w:iCs/>
          <w:u w:val="none" w:color="auto"/>
        </w:rPr>
      </w:pPr>
      <w:r>
        <w:rPr>
          <w:rStyle w:val="11"/>
          <w:rFonts w:hint="eastAsia"/>
          <w:i/>
          <w:iCs/>
          <w:u w:val="none" w:color="auto"/>
        </w:rPr>
        <w:t>难道不是看他的拐杖就足以使他相信自己是瘫痪和残废的吗？</w:t>
      </w:r>
    </w:p>
    <w:p w14:paraId="4EBA57F6">
      <w:pPr>
        <w:pStyle w:val="10"/>
        <w:rPr>
          <w:rStyle w:val="11"/>
          <w:rFonts w:hint="eastAsia"/>
          <w:i/>
          <w:iCs/>
          <w:u w:val="none" w:color="auto"/>
        </w:rPr>
      </w:pPr>
    </w:p>
    <w:p w14:paraId="0DF08349">
      <w:pPr>
        <w:pStyle w:val="10"/>
        <w:rPr>
          <w:rStyle w:val="11"/>
          <w:rFonts w:hint="eastAsia"/>
          <w:i/>
          <w:iCs/>
          <w:u w:val="none" w:color="auto"/>
        </w:rPr>
      </w:pPr>
      <w:r>
        <w:rPr>
          <w:rStyle w:val="11"/>
          <w:rFonts w:hint="eastAsia"/>
          <w:i/>
          <w:iCs/>
          <w:u w:val="none" w:color="auto"/>
        </w:rPr>
        <w:t>This is also true in a spiritual sense.</w:t>
      </w:r>
    </w:p>
    <w:p w14:paraId="796446BF">
      <w:pPr>
        <w:pStyle w:val="10"/>
        <w:rPr>
          <w:rStyle w:val="11"/>
          <w:rFonts w:hint="eastAsia"/>
          <w:i/>
          <w:iCs/>
          <w:u w:val="none" w:color="auto"/>
        </w:rPr>
      </w:pPr>
      <w:r>
        <w:rPr>
          <w:rStyle w:val="11"/>
          <w:rFonts w:hint="eastAsia"/>
          <w:i/>
          <w:iCs/>
          <w:u w:val="none" w:color="auto"/>
        </w:rPr>
        <w:t>在属灵的意义上也是如此。</w:t>
      </w:r>
    </w:p>
    <w:p w14:paraId="232E57B7">
      <w:pPr>
        <w:pStyle w:val="10"/>
        <w:rPr>
          <w:rStyle w:val="11"/>
          <w:rFonts w:hint="eastAsia"/>
          <w:i/>
          <w:iCs/>
          <w:u w:val="none" w:color="auto"/>
        </w:rPr>
      </w:pPr>
    </w:p>
    <w:p w14:paraId="495A98E7">
      <w:pPr>
        <w:pStyle w:val="10"/>
        <w:rPr>
          <w:rStyle w:val="11"/>
          <w:rFonts w:hint="eastAsia"/>
          <w:i/>
          <w:iCs/>
          <w:u w:val="none" w:color="auto"/>
        </w:rPr>
      </w:pPr>
      <w:r>
        <w:rPr>
          <w:rStyle w:val="11"/>
          <w:rFonts w:hint="eastAsia"/>
          <w:i/>
          <w:iCs/>
          <w:u w:val="none" w:color="auto"/>
        </w:rPr>
        <w:t>If at times you are overcome by proud and conceited thoughts, then suppress them by considering your need of the Lord’s Supper.</w:t>
      </w:r>
    </w:p>
    <w:p w14:paraId="4C9FA834">
      <w:pPr>
        <w:pStyle w:val="10"/>
        <w:rPr>
          <w:rStyle w:val="11"/>
          <w:rFonts w:hint="eastAsia"/>
          <w:i/>
          <w:iCs/>
          <w:u w:val="none" w:color="auto"/>
        </w:rPr>
      </w:pPr>
      <w:r>
        <w:rPr>
          <w:rStyle w:val="11"/>
          <w:rFonts w:hint="eastAsia"/>
          <w:i/>
          <w:iCs/>
          <w:u w:val="none" w:color="auto"/>
        </w:rPr>
        <w:t>如果你有时被骄傲和自负的想法所胜，就要通过思想你对主晚餐的需要来压制它们。</w:t>
      </w:r>
    </w:p>
    <w:p w14:paraId="1015D9D5">
      <w:pPr>
        <w:pStyle w:val="10"/>
        <w:rPr>
          <w:rStyle w:val="11"/>
          <w:rFonts w:hint="eastAsia"/>
          <w:i/>
          <w:iCs/>
          <w:u w:val="none" w:color="auto"/>
        </w:rPr>
      </w:pPr>
    </w:p>
    <w:p w14:paraId="76D77FCC">
      <w:pPr>
        <w:pStyle w:val="10"/>
        <w:rPr>
          <w:rStyle w:val="11"/>
          <w:rFonts w:hint="eastAsia"/>
          <w:i/>
          <w:iCs/>
          <w:u w:val="none" w:color="auto"/>
        </w:rPr>
      </w:pPr>
      <w:r>
        <w:rPr>
          <w:rStyle w:val="11"/>
          <w:rFonts w:hint="eastAsia"/>
          <w:i/>
          <w:iCs/>
          <w:u w:val="none" w:color="auto"/>
        </w:rPr>
        <w:t>Think to yourself, “What measure of goodness is there in me if it needs to be maintained and sustained by a continual supply of food, lest it should decline?”</w:t>
      </w:r>
    </w:p>
    <w:p w14:paraId="52CA6B23">
      <w:pPr>
        <w:pStyle w:val="10"/>
        <w:rPr>
          <w:rStyle w:val="11"/>
          <w:rFonts w:hint="eastAsia"/>
          <w:i/>
          <w:iCs/>
          <w:u w:val="none" w:color="auto"/>
        </w:rPr>
      </w:pPr>
      <w:r>
        <w:rPr>
          <w:rStyle w:val="11"/>
          <w:rFonts w:hint="eastAsia"/>
          <w:i/>
          <w:iCs/>
          <w:u w:val="none" w:color="auto"/>
        </w:rPr>
        <w:t>自己想一想：“如果我的良善需要不断的食物供应来维持和支撑，以免它衰退，那么我里面又有多少良善呢？”</w:t>
      </w:r>
    </w:p>
    <w:p w14:paraId="01D80997">
      <w:pPr>
        <w:pStyle w:val="10"/>
        <w:rPr>
          <w:rStyle w:val="11"/>
          <w:rFonts w:hint="eastAsia"/>
          <w:i/>
          <w:iCs/>
          <w:u w:val="none" w:color="auto"/>
        </w:rPr>
      </w:pPr>
    </w:p>
    <w:p w14:paraId="063DA56B">
      <w:pPr>
        <w:pStyle w:val="10"/>
        <w:rPr>
          <w:rStyle w:val="11"/>
          <w:rFonts w:hint="eastAsia"/>
          <w:i/>
          <w:iCs/>
          <w:u w:val="none" w:color="auto"/>
        </w:rPr>
      </w:pPr>
      <w:r>
        <w:rPr>
          <w:rStyle w:val="11"/>
          <w:rFonts w:hint="eastAsia"/>
          <w:i/>
          <w:iCs/>
          <w:u w:val="none" w:color="auto"/>
        </w:rPr>
        <w:t>2. If you wish to be led to a livelier abhorrence of your sins, then consider</w:t>
      </w:r>
    </w:p>
    <w:p w14:paraId="0009D51E">
      <w:pPr>
        <w:pStyle w:val="10"/>
        <w:rPr>
          <w:rStyle w:val="11"/>
          <w:rFonts w:hint="eastAsia"/>
          <w:i/>
          <w:iCs/>
          <w:u w:val="none" w:color="auto"/>
        </w:rPr>
      </w:pPr>
      <w:r>
        <w:rPr>
          <w:rStyle w:val="11"/>
          <w:rFonts w:hint="eastAsia"/>
          <w:i/>
          <w:iCs/>
          <w:u w:val="none" w:color="auto"/>
        </w:rPr>
        <w:t>2. 如果你希望被引导，更活泼地憎恶你的罪，那么请思想</w:t>
      </w:r>
    </w:p>
    <w:p w14:paraId="25B5D4A3">
      <w:pPr>
        <w:pStyle w:val="10"/>
        <w:rPr>
          <w:rStyle w:val="11"/>
          <w:rFonts w:hint="eastAsia"/>
          <w:i/>
          <w:iCs/>
          <w:u w:val="none" w:color="auto"/>
        </w:rPr>
      </w:pPr>
    </w:p>
    <w:p w14:paraId="6EE40072">
      <w:pPr>
        <w:pStyle w:val="10"/>
        <w:rPr>
          <w:rStyle w:val="11"/>
          <w:rFonts w:hint="eastAsia"/>
          <w:i/>
          <w:iCs/>
          <w:u w:val="none" w:color="auto"/>
        </w:rPr>
      </w:pPr>
      <w:r>
        <w:rPr>
          <w:rStyle w:val="11"/>
          <w:rFonts w:hint="eastAsia"/>
          <w:i/>
          <w:iCs/>
          <w:u w:val="none" w:color="auto"/>
        </w:rPr>
        <w:t>a. that the breaking of the bread and the pouring of the wine in the Lord’s Supper signify the abuse, breaking, and killing of the body of our Lord Jesus Christ as well as the shedding and pouring forth of His blood.</w:t>
      </w:r>
    </w:p>
    <w:p w14:paraId="3E0FDD6F">
      <w:pPr>
        <w:pStyle w:val="10"/>
        <w:rPr>
          <w:rStyle w:val="11"/>
          <w:rFonts w:hint="eastAsia"/>
          <w:i/>
          <w:iCs/>
          <w:u w:val="none" w:color="auto"/>
        </w:rPr>
      </w:pPr>
      <w:r>
        <w:rPr>
          <w:rStyle w:val="11"/>
          <w:rFonts w:hint="eastAsia"/>
          <w:i/>
          <w:iCs/>
          <w:u w:val="none" w:color="auto"/>
        </w:rPr>
        <w:t>a. 主晚餐中擘饼和倒酒，象征着我们主耶稣基督身体的受虐、破碎和被杀，以及祂宝血的流出和倾倒。</w:t>
      </w:r>
    </w:p>
    <w:p w14:paraId="66050AE4">
      <w:pPr>
        <w:pStyle w:val="10"/>
        <w:rPr>
          <w:rStyle w:val="11"/>
          <w:rFonts w:hint="eastAsia"/>
          <w:i/>
          <w:iCs/>
          <w:u w:val="none" w:color="auto"/>
        </w:rPr>
      </w:pPr>
    </w:p>
    <w:p w14:paraId="5C0D4812">
      <w:pPr>
        <w:pStyle w:val="10"/>
        <w:rPr>
          <w:rStyle w:val="11"/>
          <w:rFonts w:hint="eastAsia"/>
          <w:i/>
          <w:iCs/>
          <w:u w:val="none" w:color="auto"/>
        </w:rPr>
      </w:pPr>
      <w:r>
        <w:rPr>
          <w:rStyle w:val="11"/>
          <w:rFonts w:hint="eastAsia"/>
          <w:i/>
          <w:iCs/>
          <w:u w:val="none" w:color="auto"/>
        </w:rPr>
        <w:t>Consider that all this occurred solely because of your sin.</w:t>
      </w:r>
    </w:p>
    <w:p w14:paraId="058CCC29">
      <w:pPr>
        <w:pStyle w:val="10"/>
        <w:rPr>
          <w:rStyle w:val="11"/>
          <w:rFonts w:hint="eastAsia"/>
          <w:i/>
          <w:iCs/>
          <w:u w:val="none" w:color="auto"/>
        </w:rPr>
      </w:pPr>
      <w:r>
        <w:rPr>
          <w:rStyle w:val="11"/>
          <w:rFonts w:hint="eastAsia"/>
          <w:i/>
          <w:iCs/>
          <w:u w:val="none" w:color="auto"/>
        </w:rPr>
        <w:t>思想这一切都单单是因你的罪而发生。</w:t>
      </w:r>
    </w:p>
    <w:p w14:paraId="07771169">
      <w:pPr>
        <w:pStyle w:val="10"/>
        <w:rPr>
          <w:rStyle w:val="11"/>
          <w:rFonts w:hint="eastAsia"/>
          <w:i/>
          <w:iCs/>
          <w:u w:val="none" w:color="auto"/>
        </w:rPr>
      </w:pPr>
    </w:p>
    <w:p w14:paraId="343A3949">
      <w:pPr>
        <w:pStyle w:val="10"/>
        <w:rPr>
          <w:rStyle w:val="11"/>
          <w:rFonts w:hint="eastAsia"/>
          <w:i/>
          <w:iCs/>
          <w:u w:val="none" w:color="auto"/>
        </w:rPr>
      </w:pPr>
      <w:r>
        <w:rPr>
          <w:rStyle w:val="11"/>
          <w:rFonts w:hint="eastAsia"/>
          <w:i/>
          <w:iCs/>
          <w:u w:val="none" w:color="auto"/>
        </w:rPr>
        <w:t>You will then consider how abominable sin must be, for neither animals, nor people, nor children of a king, but rather God Himself, the creator of heaven and earth, the savior of the world, etc. had to suffer, be crucified, killed, and descend into hell.</w:t>
      </w:r>
    </w:p>
    <w:p w14:paraId="1A437591">
      <w:pPr>
        <w:pStyle w:val="10"/>
        <w:rPr>
          <w:rStyle w:val="11"/>
          <w:rFonts w:hint="eastAsia"/>
          <w:i/>
          <w:iCs/>
          <w:u w:val="none" w:color="auto"/>
        </w:rPr>
      </w:pPr>
      <w:r>
        <w:rPr>
          <w:rStyle w:val="11"/>
          <w:rFonts w:hint="eastAsia"/>
          <w:i/>
          <w:iCs/>
          <w:u w:val="none" w:color="auto"/>
        </w:rPr>
        <w:t>那时你就会思想罪是何等可憎，因为不是动物，不是人，也不是君王的儿女，而是上帝自己，天地的创造主，世界的救主等等，必须受苦、被钉十字架、被杀，并下到阴间。</w:t>
      </w:r>
    </w:p>
    <w:p w14:paraId="12BFC756">
      <w:pPr>
        <w:pStyle w:val="10"/>
        <w:rPr>
          <w:rStyle w:val="11"/>
          <w:rFonts w:hint="eastAsia"/>
          <w:i/>
          <w:iCs/>
          <w:u w:val="none" w:color="auto"/>
        </w:rPr>
      </w:pPr>
    </w:p>
    <w:p w14:paraId="42872840">
      <w:pPr>
        <w:pStyle w:val="10"/>
        <w:rPr>
          <w:rStyle w:val="11"/>
          <w:rFonts w:hint="eastAsia"/>
          <w:i/>
          <w:iCs/>
          <w:u w:val="none" w:color="auto"/>
        </w:rPr>
      </w:pPr>
      <w:r>
        <w:rPr>
          <w:rStyle w:val="11"/>
          <w:rFonts w:hint="eastAsia"/>
          <w:i/>
          <w:iCs/>
          <w:u w:val="none" w:color="auto"/>
        </w:rPr>
        <w:t>How very much God’s nature and glory must indeed have been impugned by sin!</w:t>
      </w:r>
    </w:p>
    <w:p w14:paraId="67D3F822">
      <w:pPr>
        <w:pStyle w:val="10"/>
        <w:rPr>
          <w:rStyle w:val="11"/>
          <w:rFonts w:hint="eastAsia"/>
          <w:i/>
          <w:iCs/>
          <w:u w:val="none" w:color="auto"/>
        </w:rPr>
      </w:pPr>
      <w:r>
        <w:rPr>
          <w:rStyle w:val="11"/>
          <w:rFonts w:hint="eastAsia"/>
          <w:i/>
          <w:iCs/>
          <w:u w:val="none" w:color="auto"/>
        </w:rPr>
        <w:t>罪确实极大地侵犯了上帝的本性和荣耀！</w:t>
      </w:r>
    </w:p>
    <w:p w14:paraId="180756B4">
      <w:pPr>
        <w:pStyle w:val="10"/>
        <w:rPr>
          <w:rStyle w:val="11"/>
          <w:rFonts w:hint="eastAsia"/>
          <w:i/>
          <w:iCs/>
          <w:u w:val="none" w:color="auto"/>
        </w:rPr>
      </w:pPr>
    </w:p>
    <w:p w14:paraId="4CDA2D62">
      <w:pPr>
        <w:pStyle w:val="10"/>
        <w:rPr>
          <w:rStyle w:val="11"/>
          <w:rFonts w:hint="eastAsia"/>
          <w:i/>
          <w:iCs/>
          <w:u w:val="none" w:color="auto"/>
        </w:rPr>
      </w:pPr>
      <w:r>
        <w:rPr>
          <w:rStyle w:val="11"/>
          <w:rFonts w:hint="eastAsia"/>
          <w:i/>
          <w:iCs/>
          <w:u w:val="none" w:color="auto"/>
        </w:rPr>
        <w:t>Its measure is such that if either the entire world or all of the angels in heaven or whatever else would be of even greater value were to have intervened, made satisfaction, or were destroyed, then atonement or reconciliation could not possibly have been achieved in that way!</w:t>
      </w:r>
    </w:p>
    <w:p w14:paraId="6A99B9FF">
      <w:pPr>
        <w:pStyle w:val="10"/>
        <w:rPr>
          <w:rStyle w:val="11"/>
          <w:rFonts w:hint="eastAsia"/>
          <w:i/>
          <w:iCs/>
          <w:u w:val="none" w:color="auto"/>
        </w:rPr>
      </w:pPr>
      <w:r>
        <w:rPr>
          <w:rStyle w:val="11"/>
          <w:rFonts w:hint="eastAsia"/>
          <w:i/>
          <w:iCs/>
          <w:u w:val="none" w:color="auto"/>
        </w:rPr>
        <w:t>其程度如此之大，以至于如果整个世界或天上所有的天使，或任何其他更有价值的东西，介入、作出补偿或被毁灭，都无法以此方式实现赎罪或和解！</w:t>
      </w:r>
    </w:p>
    <w:p w14:paraId="46A93352">
      <w:pPr>
        <w:pStyle w:val="10"/>
        <w:rPr>
          <w:rStyle w:val="11"/>
          <w:rFonts w:hint="eastAsia"/>
          <w:i/>
          <w:iCs/>
          <w:u w:val="none" w:color="auto"/>
        </w:rPr>
      </w:pPr>
    </w:p>
    <w:p w14:paraId="3E0B614A">
      <w:pPr>
        <w:pStyle w:val="10"/>
        <w:rPr>
          <w:rStyle w:val="11"/>
          <w:rFonts w:hint="eastAsia"/>
          <w:i/>
          <w:iCs/>
          <w:u w:val="none" w:color="auto"/>
        </w:rPr>
      </w:pPr>
      <w:r>
        <w:rPr>
          <w:rStyle w:val="11"/>
          <w:rFonts w:hint="eastAsia"/>
          <w:i/>
          <w:iCs/>
          <w:u w:val="none" w:color="auto"/>
        </w:rPr>
        <w:t>Consider furthermore that this breaking of the bread and the outpouring of the wine at the Lord’s Supper displays visibly, as in a painting, that your smallest sinful thought could not have been atoned for if all the angels of heaven would immediately have been willing to become devils and allowed themselves to be cast into the abyss of hell.</w:t>
      </w:r>
    </w:p>
    <w:p w14:paraId="2D93FA4F">
      <w:pPr>
        <w:pStyle w:val="10"/>
        <w:rPr>
          <w:rStyle w:val="11"/>
          <w:rFonts w:hint="eastAsia"/>
          <w:i/>
          <w:iCs/>
          <w:u w:val="none" w:color="auto"/>
        </w:rPr>
      </w:pPr>
      <w:r>
        <w:rPr>
          <w:rStyle w:val="11"/>
          <w:rFonts w:hint="eastAsia"/>
          <w:i/>
          <w:iCs/>
          <w:u w:val="none" w:color="auto"/>
        </w:rPr>
        <w:t>此外，要思想，主晚餐中这擘饼和倒酒，如同在一幅画中，清楚地显明，你最小的罪念，如果天上所有的天使都立刻愿意变成魔鬼，并任由自己被投入地狱的深渊，也无法得到赎罪。</w:t>
      </w:r>
    </w:p>
    <w:p w14:paraId="1A51FADD">
      <w:pPr>
        <w:pStyle w:val="10"/>
        <w:rPr>
          <w:rStyle w:val="11"/>
          <w:rFonts w:hint="eastAsia"/>
          <w:i/>
          <w:iCs/>
          <w:u w:val="none" w:color="auto"/>
        </w:rPr>
      </w:pPr>
    </w:p>
    <w:p w14:paraId="677F1397">
      <w:pPr>
        <w:pStyle w:val="10"/>
        <w:rPr>
          <w:rStyle w:val="11"/>
          <w:rFonts w:hint="eastAsia"/>
          <w:i/>
          <w:iCs/>
          <w:u w:val="none" w:color="auto"/>
        </w:rPr>
      </w:pPr>
      <w:r>
        <w:rPr>
          <w:rStyle w:val="11"/>
          <w:rFonts w:hint="eastAsia"/>
          <w:i/>
          <w:iCs/>
          <w:u w:val="none" w:color="auto"/>
        </w:rPr>
        <w:t>Instead, it communicates that it is according to God’s will that precisely that body and blood which is set before you in the Lord’s Supper is ordained to be the atonement for your sin.</w:t>
      </w:r>
    </w:p>
    <w:p w14:paraId="4703D333">
      <w:pPr>
        <w:pStyle w:val="10"/>
        <w:rPr>
          <w:rStyle w:val="11"/>
          <w:rFonts w:hint="eastAsia"/>
          <w:i/>
          <w:iCs/>
          <w:u w:val="none" w:color="auto"/>
        </w:rPr>
      </w:pPr>
      <w:r>
        <w:rPr>
          <w:rStyle w:val="11"/>
          <w:rFonts w:hint="eastAsia"/>
          <w:i/>
          <w:iCs/>
          <w:u w:val="none" w:color="auto"/>
        </w:rPr>
        <w:t>相反，它传达了，正是那在主晚餐中摆在你面前的身体和宝血，是照着上帝的旨意，被命定为你罪的赎罪祭。</w:t>
      </w:r>
    </w:p>
    <w:p w14:paraId="2978BA3A">
      <w:pPr>
        <w:pStyle w:val="10"/>
        <w:rPr>
          <w:rStyle w:val="11"/>
          <w:rFonts w:hint="eastAsia"/>
          <w:i/>
          <w:iCs/>
          <w:u w:val="none" w:color="auto"/>
        </w:rPr>
      </w:pPr>
    </w:p>
    <w:p w14:paraId="5F300D42">
      <w:pPr>
        <w:pStyle w:val="10"/>
        <w:rPr>
          <w:rStyle w:val="11"/>
          <w:rFonts w:hint="eastAsia"/>
          <w:i/>
          <w:iCs/>
          <w:u w:val="none" w:color="auto"/>
        </w:rPr>
      </w:pPr>
      <w:r>
        <w:rPr>
          <w:rStyle w:val="11"/>
          <w:rFonts w:hint="eastAsia"/>
          <w:i/>
          <w:iCs/>
          <w:u w:val="none" w:color="auto"/>
        </w:rPr>
        <w:t>And if this is true for the least sinful thought, we cannot begin to fathom how utterly abominable and accursed the entire mass of our sins must be.</w:t>
      </w:r>
    </w:p>
    <w:p w14:paraId="5CF5B1AD">
      <w:pPr>
        <w:pStyle w:val="10"/>
        <w:rPr>
          <w:rStyle w:val="11"/>
          <w:rFonts w:hint="eastAsia"/>
          <w:i/>
          <w:iCs/>
          <w:u w:val="none" w:color="auto"/>
        </w:rPr>
      </w:pPr>
      <w:r>
        <w:rPr>
          <w:rStyle w:val="11"/>
          <w:rFonts w:hint="eastAsia"/>
          <w:i/>
          <w:iCs/>
          <w:u w:val="none" w:color="auto"/>
        </w:rPr>
        <w:t>如果这对于最小的罪念都是如此，我们就无法 fathom 我们所有罪的总体是何等可憎和可咒诅。</w:t>
      </w:r>
    </w:p>
    <w:p w14:paraId="2496B569">
      <w:pPr>
        <w:pStyle w:val="10"/>
        <w:rPr>
          <w:rStyle w:val="11"/>
          <w:rFonts w:hint="eastAsia"/>
          <w:i/>
          <w:iCs/>
          <w:u w:val="none" w:color="auto"/>
        </w:rPr>
      </w:pPr>
    </w:p>
    <w:p w14:paraId="1CBC43CF">
      <w:pPr>
        <w:pStyle w:val="10"/>
        <w:rPr>
          <w:rStyle w:val="11"/>
          <w:rFonts w:hint="eastAsia"/>
          <w:i/>
          <w:iCs/>
          <w:u w:val="none" w:color="auto"/>
        </w:rPr>
      </w:pPr>
      <w:r>
        <w:rPr>
          <w:rStyle w:val="11"/>
          <w:rFonts w:hint="eastAsia"/>
          <w:i/>
          <w:iCs/>
          <w:u w:val="none" w:color="auto"/>
        </w:rPr>
        <w:t>b. also the fact that you are a personal recipient at the Lord’s Supper.</w:t>
      </w:r>
    </w:p>
    <w:p w14:paraId="67E7E7BC">
      <w:pPr>
        <w:pStyle w:val="10"/>
        <w:rPr>
          <w:rStyle w:val="11"/>
          <w:rFonts w:hint="eastAsia"/>
          <w:i/>
          <w:iCs/>
          <w:u w:val="none" w:color="auto"/>
        </w:rPr>
      </w:pPr>
      <w:r>
        <w:rPr>
          <w:rStyle w:val="11"/>
          <w:rFonts w:hint="eastAsia"/>
          <w:i/>
          <w:iCs/>
          <w:u w:val="none" w:color="auto"/>
        </w:rPr>
        <w:t>b. 还有，你是主晚餐的个人领受者这一事实。</w:t>
      </w:r>
    </w:p>
    <w:p w14:paraId="2FA34091">
      <w:pPr>
        <w:pStyle w:val="10"/>
        <w:rPr>
          <w:rStyle w:val="11"/>
          <w:rFonts w:hint="eastAsia"/>
          <w:i/>
          <w:iCs/>
          <w:u w:val="none" w:color="auto"/>
        </w:rPr>
      </w:pPr>
    </w:p>
    <w:p w14:paraId="78BDD473">
      <w:pPr>
        <w:pStyle w:val="10"/>
        <w:rPr>
          <w:rStyle w:val="11"/>
          <w:rFonts w:hint="eastAsia"/>
          <w:i/>
          <w:iCs/>
          <w:u w:val="none" w:color="auto"/>
        </w:rPr>
      </w:pPr>
      <w:r>
        <w:rPr>
          <w:rStyle w:val="11"/>
          <w:rFonts w:hint="eastAsia"/>
          <w:i/>
          <w:iCs/>
          <w:u w:val="none" w:color="auto"/>
        </w:rPr>
        <w:t>Not only are the bread and wine taken, broken, shed forth, and given, but with your own hands and mouth you yourself may take and receive the same.</w:t>
      </w:r>
    </w:p>
    <w:p w14:paraId="603F755E">
      <w:pPr>
        <w:pStyle w:val="10"/>
        <w:rPr>
          <w:rStyle w:val="11"/>
          <w:rFonts w:hint="eastAsia"/>
          <w:i/>
          <w:iCs/>
          <w:u w:val="none" w:color="auto"/>
        </w:rPr>
      </w:pPr>
      <w:r>
        <w:rPr>
          <w:rStyle w:val="11"/>
          <w:rFonts w:hint="eastAsia"/>
          <w:i/>
          <w:iCs/>
          <w:u w:val="none" w:color="auto"/>
        </w:rPr>
        <w:t>不仅饼和酒被取、擘、倾倒和赐下，你还可以亲手亲口亲自取和领受。</w:t>
      </w:r>
    </w:p>
    <w:p w14:paraId="457F6456">
      <w:pPr>
        <w:pStyle w:val="10"/>
        <w:rPr>
          <w:rStyle w:val="11"/>
          <w:rFonts w:hint="eastAsia"/>
          <w:i/>
          <w:iCs/>
          <w:u w:val="none" w:color="auto"/>
        </w:rPr>
      </w:pPr>
    </w:p>
    <w:p w14:paraId="4B112295">
      <w:pPr>
        <w:pStyle w:val="10"/>
        <w:rPr>
          <w:rStyle w:val="11"/>
          <w:rFonts w:hint="eastAsia"/>
          <w:i/>
          <w:iCs/>
          <w:u w:val="none" w:color="auto"/>
        </w:rPr>
      </w:pPr>
      <w:r>
        <w:rPr>
          <w:rStyle w:val="11"/>
          <w:rFonts w:hint="eastAsia"/>
          <w:i/>
          <w:iCs/>
          <w:u w:val="none" w:color="auto"/>
        </w:rPr>
        <w:t>Consider then in all of this your personal involvement in the torturing, scourging, killing, and crucifixion of your savior.</w:t>
      </w:r>
    </w:p>
    <w:p w14:paraId="17ACC464">
      <w:pPr>
        <w:pStyle w:val="10"/>
        <w:rPr>
          <w:rStyle w:val="11"/>
          <w:rFonts w:hint="eastAsia"/>
          <w:i/>
          <w:iCs/>
          <w:u w:val="none" w:color="auto"/>
        </w:rPr>
      </w:pPr>
      <w:r>
        <w:rPr>
          <w:rStyle w:val="11"/>
          <w:rFonts w:hint="eastAsia"/>
          <w:i/>
          <w:iCs/>
          <w:u w:val="none" w:color="auto"/>
        </w:rPr>
        <w:t>那么，请思想，在这一切事上，你个人在折磨、鞭打、杀害和钉死你救主的事上有份。</w:t>
      </w:r>
    </w:p>
    <w:p w14:paraId="688677D3">
      <w:pPr>
        <w:pStyle w:val="10"/>
        <w:rPr>
          <w:rStyle w:val="11"/>
          <w:rFonts w:hint="eastAsia"/>
          <w:i/>
          <w:iCs/>
          <w:u w:val="none" w:color="auto"/>
        </w:rPr>
      </w:pPr>
    </w:p>
    <w:p w14:paraId="07E7A816">
      <w:pPr>
        <w:pStyle w:val="10"/>
        <w:rPr>
          <w:rStyle w:val="11"/>
          <w:rFonts w:hint="eastAsia"/>
          <w:i/>
          <w:iCs/>
          <w:u w:val="none" w:color="auto"/>
        </w:rPr>
      </w:pPr>
      <w:r>
        <w:rPr>
          <w:rStyle w:val="11"/>
          <w:rFonts w:hint="eastAsia"/>
          <w:i/>
          <w:iCs/>
          <w:u w:val="none" w:color="auto"/>
        </w:rPr>
        <w:t>Not only did all of this actually occur, but you yourself have participated in it.</w:t>
      </w:r>
    </w:p>
    <w:p w14:paraId="0E9A4D53">
      <w:pPr>
        <w:pStyle w:val="10"/>
        <w:rPr>
          <w:rStyle w:val="11"/>
          <w:rFonts w:hint="eastAsia"/>
          <w:i/>
          <w:iCs/>
          <w:u w:val="none" w:color="auto"/>
        </w:rPr>
      </w:pPr>
      <w:r>
        <w:rPr>
          <w:rStyle w:val="11"/>
          <w:rFonts w:hint="eastAsia"/>
          <w:i/>
          <w:iCs/>
          <w:u w:val="none" w:color="auto"/>
        </w:rPr>
        <w:t>这一切不仅确实发生了，而且你亲自参与了其中。</w:t>
      </w:r>
    </w:p>
    <w:p w14:paraId="5023A1A7">
      <w:pPr>
        <w:pStyle w:val="10"/>
        <w:rPr>
          <w:rStyle w:val="11"/>
          <w:rFonts w:hint="eastAsia"/>
          <w:i/>
          <w:iCs/>
          <w:u w:val="none" w:color="auto"/>
        </w:rPr>
      </w:pPr>
    </w:p>
    <w:p w14:paraId="1831C90E">
      <w:pPr>
        <w:pStyle w:val="10"/>
        <w:rPr>
          <w:rStyle w:val="11"/>
          <w:rFonts w:hint="eastAsia"/>
          <w:i/>
          <w:iCs/>
          <w:u w:val="none" w:color="auto"/>
        </w:rPr>
      </w:pPr>
      <w:r>
        <w:rPr>
          <w:rStyle w:val="11"/>
          <w:rFonts w:hint="eastAsia"/>
          <w:i/>
          <w:iCs/>
          <w:u w:val="none" w:color="auto"/>
        </w:rPr>
        <w:t>Therefore, as truly as you receive with your own hands the elements, so you with your own hands have captured, tried, and scourged Him.</w:t>
      </w:r>
    </w:p>
    <w:p w14:paraId="1D2732B1">
      <w:pPr>
        <w:pStyle w:val="10"/>
        <w:rPr>
          <w:rStyle w:val="11"/>
          <w:rFonts w:hint="eastAsia"/>
          <w:i/>
          <w:iCs/>
          <w:u w:val="none" w:color="auto"/>
        </w:rPr>
      </w:pPr>
      <w:r>
        <w:rPr>
          <w:rStyle w:val="11"/>
          <w:rFonts w:hint="eastAsia"/>
          <w:i/>
          <w:iCs/>
          <w:u w:val="none" w:color="auto"/>
        </w:rPr>
        <w:t>因此，你亲手领受这些元素是多么真实，你亲手捉拿、审问和鞭打了祂也是多么真实。</w:t>
      </w:r>
    </w:p>
    <w:p w14:paraId="70AF2C8F">
      <w:pPr>
        <w:pStyle w:val="10"/>
        <w:rPr>
          <w:rStyle w:val="11"/>
          <w:rFonts w:hint="eastAsia"/>
          <w:i/>
          <w:iCs/>
          <w:u w:val="none" w:color="auto"/>
        </w:rPr>
      </w:pPr>
    </w:p>
    <w:p w14:paraId="45700989">
      <w:pPr>
        <w:pStyle w:val="10"/>
        <w:rPr>
          <w:rStyle w:val="11"/>
          <w:rFonts w:hint="eastAsia"/>
          <w:i/>
          <w:iCs/>
          <w:u w:val="none" w:color="auto"/>
        </w:rPr>
      </w:pPr>
      <w:r>
        <w:rPr>
          <w:rStyle w:val="11"/>
          <w:rFonts w:hint="eastAsia"/>
          <w:i/>
          <w:iCs/>
          <w:u w:val="none" w:color="auto"/>
        </w:rPr>
        <w:t>You have mocked and spat upon Him.</w:t>
      </w:r>
    </w:p>
    <w:p w14:paraId="36572E20">
      <w:pPr>
        <w:pStyle w:val="10"/>
        <w:rPr>
          <w:rStyle w:val="11"/>
          <w:rFonts w:hint="eastAsia"/>
          <w:i/>
          <w:iCs/>
          <w:u w:val="none" w:color="auto"/>
        </w:rPr>
      </w:pPr>
      <w:r>
        <w:rPr>
          <w:rStyle w:val="11"/>
          <w:rFonts w:hint="eastAsia"/>
          <w:i/>
          <w:iCs/>
          <w:u w:val="none" w:color="auto"/>
        </w:rPr>
        <w:t>你曾戏弄祂，向祂吐唾沫。</w:t>
      </w:r>
    </w:p>
    <w:p w14:paraId="1B40E3BB">
      <w:pPr>
        <w:pStyle w:val="10"/>
        <w:rPr>
          <w:rStyle w:val="11"/>
          <w:rFonts w:hint="eastAsia"/>
          <w:i/>
          <w:iCs/>
          <w:u w:val="none" w:color="auto"/>
        </w:rPr>
      </w:pPr>
    </w:p>
    <w:p w14:paraId="6E5BDCFA">
      <w:pPr>
        <w:pStyle w:val="10"/>
        <w:rPr>
          <w:rStyle w:val="11"/>
          <w:rFonts w:hint="eastAsia"/>
          <w:i/>
          <w:iCs/>
          <w:u w:val="none" w:color="auto"/>
        </w:rPr>
      </w:pPr>
      <w:r>
        <w:rPr>
          <w:rStyle w:val="11"/>
          <w:rFonts w:hint="eastAsia"/>
          <w:i/>
          <w:iCs/>
          <w:u w:val="none" w:color="auto"/>
        </w:rPr>
        <w:t>Yes, you have crucified Him, and you have, as it were, cast Christ into hell.</w:t>
      </w:r>
    </w:p>
    <w:p w14:paraId="36177E6B">
      <w:pPr>
        <w:pStyle w:val="10"/>
        <w:rPr>
          <w:rStyle w:val="11"/>
          <w:rFonts w:hint="eastAsia"/>
          <w:i/>
          <w:iCs/>
          <w:u w:val="none" w:color="auto"/>
        </w:rPr>
      </w:pPr>
      <w:r>
        <w:rPr>
          <w:rStyle w:val="11"/>
          <w:rFonts w:hint="eastAsia"/>
          <w:i/>
          <w:iCs/>
          <w:u w:val="none" w:color="auto"/>
        </w:rPr>
        <w:t>是的，你钉死了祂，并且你，可以说，把基督丢进了地狱。</w:t>
      </w:r>
    </w:p>
    <w:p w14:paraId="49F2D8A8">
      <w:pPr>
        <w:pStyle w:val="10"/>
        <w:rPr>
          <w:rStyle w:val="11"/>
          <w:rFonts w:hint="eastAsia"/>
          <w:i/>
          <w:iCs/>
          <w:u w:val="none" w:color="auto"/>
        </w:rPr>
      </w:pPr>
    </w:p>
    <w:p w14:paraId="5FFFBE0A">
      <w:pPr>
        <w:pStyle w:val="10"/>
        <w:rPr>
          <w:rStyle w:val="11"/>
          <w:rFonts w:hint="eastAsia"/>
          <w:i/>
          <w:iCs/>
          <w:u w:val="none" w:color="auto"/>
        </w:rPr>
      </w:pPr>
      <w:r>
        <w:rPr>
          <w:rStyle w:val="11"/>
          <w:rFonts w:hint="eastAsia"/>
          <w:i/>
          <w:iCs/>
          <w:u w:val="none" w:color="auto"/>
        </w:rPr>
        <w:t>The Jews would never have been so vicious and barbaric against Him if you had not handed Him to them to be scourged.</w:t>
      </w:r>
    </w:p>
    <w:p w14:paraId="5746E2F6">
      <w:pPr>
        <w:pStyle w:val="10"/>
        <w:rPr>
          <w:rStyle w:val="11"/>
          <w:rFonts w:hint="eastAsia"/>
          <w:i/>
          <w:iCs/>
          <w:u w:val="none" w:color="auto"/>
        </w:rPr>
      </w:pPr>
      <w:r>
        <w:rPr>
          <w:rStyle w:val="11"/>
          <w:rFonts w:hint="eastAsia"/>
          <w:i/>
          <w:iCs/>
          <w:u w:val="none" w:color="auto"/>
        </w:rPr>
        <w:t>如果你没有将祂交给他们鞭打，犹太人绝不会如此恶毒和野蛮地对待祂。</w:t>
      </w:r>
    </w:p>
    <w:p w14:paraId="5EDCAA0C">
      <w:pPr>
        <w:pStyle w:val="10"/>
        <w:rPr>
          <w:rStyle w:val="11"/>
          <w:rFonts w:hint="eastAsia"/>
          <w:i/>
          <w:iCs/>
          <w:u w:val="none" w:color="auto"/>
        </w:rPr>
      </w:pPr>
    </w:p>
    <w:p w14:paraId="326EA083">
      <w:pPr>
        <w:pStyle w:val="10"/>
        <w:rPr>
          <w:rStyle w:val="11"/>
          <w:rFonts w:hint="eastAsia"/>
          <w:i/>
          <w:iCs/>
          <w:u w:val="none" w:color="auto"/>
        </w:rPr>
      </w:pPr>
      <w:r>
        <w:rPr>
          <w:rStyle w:val="11"/>
          <w:rFonts w:hint="eastAsia"/>
          <w:i/>
          <w:iCs/>
          <w:u w:val="none" w:color="auto"/>
        </w:rPr>
        <w:t>Furthermore, an angry God would never have so manifested His wrath toward Him, nor would the devil have so raged against Him, if your own sins had not truly provoked Him to do so.</w:t>
      </w:r>
    </w:p>
    <w:p w14:paraId="2208B878">
      <w:pPr>
        <w:pStyle w:val="10"/>
        <w:rPr>
          <w:rStyle w:val="11"/>
          <w:rFonts w:hint="eastAsia"/>
          <w:i/>
          <w:iCs/>
          <w:u w:val="none" w:color="auto"/>
        </w:rPr>
      </w:pPr>
      <w:r>
        <w:rPr>
          <w:rStyle w:val="11"/>
          <w:rFonts w:hint="eastAsia"/>
          <w:i/>
          <w:iCs/>
          <w:u w:val="none" w:color="auto"/>
        </w:rPr>
        <w:t>此外，如果不是你自己的罪确实激怒了祂，一位愤怒的上帝绝不会如此向祂显明祂的忿怒，魔鬼也不会如此向祂发怒。</w:t>
      </w:r>
    </w:p>
    <w:p w14:paraId="30EF4459">
      <w:pPr>
        <w:pStyle w:val="10"/>
        <w:rPr>
          <w:rStyle w:val="11"/>
          <w:rFonts w:hint="eastAsia"/>
          <w:i/>
          <w:iCs/>
          <w:u w:val="none" w:color="auto"/>
        </w:rPr>
      </w:pPr>
    </w:p>
    <w:p w14:paraId="51B8A60C">
      <w:pPr>
        <w:pStyle w:val="10"/>
        <w:rPr>
          <w:rStyle w:val="11"/>
          <w:rFonts w:hint="eastAsia"/>
          <w:i/>
          <w:iCs/>
          <w:u w:val="none" w:color="auto"/>
        </w:rPr>
      </w:pPr>
      <w:r>
        <w:rPr>
          <w:rStyle w:val="11"/>
          <w:rFonts w:hint="eastAsia"/>
          <w:i/>
          <w:iCs/>
          <w:u w:val="none" w:color="auto"/>
        </w:rPr>
        <w:t>All this is signified when you personally receive the tokens of the Lord’s Supper and partake of them.</w:t>
      </w:r>
    </w:p>
    <w:p w14:paraId="3CFFCD31">
      <w:pPr>
        <w:pStyle w:val="10"/>
        <w:rPr>
          <w:rStyle w:val="11"/>
          <w:rFonts w:hint="eastAsia"/>
          <w:i/>
          <w:iCs/>
          <w:u w:val="none" w:color="auto"/>
        </w:rPr>
      </w:pPr>
      <w:r>
        <w:rPr>
          <w:rStyle w:val="11"/>
          <w:rFonts w:hint="eastAsia"/>
          <w:i/>
          <w:iCs/>
          <w:u w:val="none" w:color="auto"/>
        </w:rPr>
        <w:t>当你亲自领受主晚餐的记号并吃喝时，这一切都被预表了。</w:t>
      </w:r>
    </w:p>
    <w:p w14:paraId="129211A4">
      <w:pPr>
        <w:pStyle w:val="10"/>
        <w:rPr>
          <w:rStyle w:val="11"/>
          <w:rFonts w:hint="eastAsia"/>
          <w:i/>
          <w:iCs/>
          <w:u w:val="none" w:color="auto"/>
        </w:rPr>
      </w:pPr>
    </w:p>
    <w:p w14:paraId="054E8ED1">
      <w:pPr>
        <w:pStyle w:val="10"/>
        <w:rPr>
          <w:rStyle w:val="11"/>
          <w:rFonts w:hint="eastAsia"/>
          <w:i/>
          <w:iCs/>
          <w:u w:val="none" w:color="auto"/>
        </w:rPr>
      </w:pPr>
      <w:r>
        <w:rPr>
          <w:rStyle w:val="11"/>
          <w:rFonts w:hint="eastAsia"/>
          <w:i/>
          <w:iCs/>
          <w:u w:val="none" w:color="auto"/>
        </w:rPr>
        <w:t>Oh, how bitterly you then will have to weep when you truly take to heart that you yourself have pierced and murdered your God, your greatest friend, and yes, your savior, etc.!</w:t>
      </w:r>
    </w:p>
    <w:p w14:paraId="15F64921">
      <w:pPr>
        <w:pStyle w:val="10"/>
        <w:rPr>
          <w:rStyle w:val="11"/>
          <w:rFonts w:hint="eastAsia"/>
          <w:i/>
          <w:iCs/>
          <w:u w:val="none" w:color="auto"/>
        </w:rPr>
      </w:pPr>
      <w:r>
        <w:rPr>
          <w:rStyle w:val="11"/>
          <w:rFonts w:hint="eastAsia"/>
          <w:i/>
          <w:iCs/>
          <w:u w:val="none" w:color="auto"/>
        </w:rPr>
        <w:t>哦，当你真正将你亲自刺透并杀害了你的上帝、你最大的朋友、是的，你的救主等等，放在心上时，你将要何等痛苦地哭泣！</w:t>
      </w:r>
    </w:p>
    <w:p w14:paraId="101A0ACC">
      <w:pPr>
        <w:pStyle w:val="10"/>
        <w:rPr>
          <w:rStyle w:val="11"/>
          <w:rFonts w:hint="eastAsia"/>
          <w:i/>
          <w:iCs/>
          <w:u w:val="none" w:color="auto"/>
        </w:rPr>
      </w:pPr>
    </w:p>
    <w:p w14:paraId="521F5DFA">
      <w:pPr>
        <w:pStyle w:val="10"/>
        <w:rPr>
          <w:rStyle w:val="11"/>
          <w:rFonts w:hint="eastAsia"/>
          <w:i/>
          <w:iCs/>
          <w:u w:val="none" w:color="auto"/>
        </w:rPr>
      </w:pPr>
      <w:r>
        <w:rPr>
          <w:rStyle w:val="11"/>
          <w:rFonts w:hint="eastAsia"/>
          <w:i/>
          <w:iCs/>
          <w:u w:val="none" w:color="auto"/>
        </w:rPr>
        <w:t>Then you will see what it means for you to sin.</w:t>
      </w:r>
    </w:p>
    <w:p w14:paraId="1F0BBE54">
      <w:pPr>
        <w:pStyle w:val="10"/>
        <w:rPr>
          <w:rStyle w:val="11"/>
          <w:rFonts w:hint="eastAsia"/>
          <w:i/>
          <w:iCs/>
          <w:u w:val="none" w:color="auto"/>
        </w:rPr>
      </w:pPr>
      <w:r>
        <w:rPr>
          <w:rStyle w:val="11"/>
          <w:rFonts w:hint="eastAsia"/>
          <w:i/>
          <w:iCs/>
          <w:u w:val="none" w:color="auto"/>
        </w:rPr>
        <w:t>那时你就会明白，犯罪对你意味着什么。</w:t>
      </w:r>
    </w:p>
    <w:p w14:paraId="0BA19C69">
      <w:pPr>
        <w:pStyle w:val="10"/>
        <w:rPr>
          <w:rStyle w:val="11"/>
          <w:rFonts w:hint="eastAsia"/>
          <w:i/>
          <w:iCs/>
          <w:u w:val="none" w:color="auto"/>
        </w:rPr>
      </w:pPr>
    </w:p>
    <w:p w14:paraId="77C525E3">
      <w:pPr>
        <w:pStyle w:val="10"/>
        <w:rPr>
          <w:rStyle w:val="11"/>
          <w:rFonts w:hint="eastAsia"/>
          <w:i/>
          <w:iCs/>
          <w:u w:val="none" w:color="auto"/>
        </w:rPr>
      </w:pPr>
      <w:r>
        <w:rPr>
          <w:rStyle w:val="11"/>
          <w:rFonts w:hint="eastAsia"/>
          <w:i/>
          <w:iCs/>
          <w:u w:val="none" w:color="auto"/>
        </w:rPr>
        <w:t>To sin is nothing less than to murder and kill Him, and, as much as is in you, to inflict afresh upon His soul the terrors of hell.</w:t>
      </w:r>
    </w:p>
    <w:p w14:paraId="2059FD60">
      <w:pPr>
        <w:pStyle w:val="10"/>
        <w:rPr>
          <w:rStyle w:val="11"/>
          <w:rFonts w:hint="eastAsia"/>
          <w:i/>
          <w:iCs/>
          <w:u w:val="none" w:color="auto"/>
        </w:rPr>
      </w:pPr>
      <w:r>
        <w:rPr>
          <w:rStyle w:val="11"/>
          <w:rFonts w:hint="eastAsia"/>
          <w:i/>
          <w:iCs/>
          <w:u w:val="none" w:color="auto"/>
        </w:rPr>
        <w:t>犯罪无异于谋杀和杀害祂，并且，尽你所能，重新将地狱的恐怖加在祂的灵魂上。</w:t>
      </w:r>
    </w:p>
    <w:p w14:paraId="560D8BA6">
      <w:pPr>
        <w:pStyle w:val="10"/>
        <w:rPr>
          <w:rStyle w:val="11"/>
          <w:rFonts w:hint="eastAsia"/>
          <w:i/>
          <w:iCs/>
          <w:u w:val="none" w:color="auto"/>
        </w:rPr>
      </w:pPr>
    </w:p>
    <w:p w14:paraId="1016065D">
      <w:pPr>
        <w:pStyle w:val="10"/>
        <w:rPr>
          <w:rStyle w:val="11"/>
          <w:rFonts w:hint="eastAsia"/>
          <w:i/>
          <w:iCs/>
          <w:u w:val="none" w:color="auto"/>
        </w:rPr>
      </w:pPr>
      <w:r>
        <w:rPr>
          <w:rStyle w:val="11"/>
          <w:rFonts w:hint="eastAsia"/>
          <w:i/>
          <w:iCs/>
          <w:u w:val="none" w:color="auto"/>
        </w:rPr>
        <w:t>This is as certainly true as that you partake of the Lord’s Supper with your own hands.</w:t>
      </w:r>
    </w:p>
    <w:p w14:paraId="16BC35D3">
      <w:pPr>
        <w:pStyle w:val="10"/>
        <w:rPr>
          <w:rStyle w:val="11"/>
          <w:rFonts w:hint="eastAsia"/>
          <w:i/>
          <w:iCs/>
          <w:u w:val="none" w:color="auto"/>
        </w:rPr>
      </w:pPr>
      <w:r>
        <w:rPr>
          <w:rStyle w:val="11"/>
          <w:rFonts w:hint="eastAsia"/>
          <w:i/>
          <w:iCs/>
          <w:u w:val="none" w:color="auto"/>
        </w:rPr>
        <w:t>这和你亲手领受主晚餐一样确定无疑。</w:t>
      </w:r>
    </w:p>
    <w:p w14:paraId="7A2477A4">
      <w:pPr>
        <w:pStyle w:val="10"/>
        <w:rPr>
          <w:rStyle w:val="11"/>
          <w:rFonts w:hint="eastAsia"/>
          <w:i/>
          <w:iCs/>
          <w:u w:val="none" w:color="auto"/>
        </w:rPr>
      </w:pPr>
    </w:p>
    <w:p w14:paraId="1E0077C5">
      <w:pPr>
        <w:pStyle w:val="10"/>
        <w:rPr>
          <w:rStyle w:val="11"/>
          <w:rFonts w:hint="eastAsia"/>
          <w:i/>
          <w:iCs/>
          <w:u w:val="none" w:color="auto"/>
        </w:rPr>
      </w:pPr>
      <w:r>
        <w:rPr>
          <w:rStyle w:val="11"/>
          <w:rFonts w:hint="eastAsia"/>
          <w:i/>
          <w:iCs/>
          <w:u w:val="none" w:color="auto"/>
        </w:rPr>
        <w:t>3. If you want your faith to be more lively, then in regard to the Lord’s Supper consider:</w:t>
      </w:r>
    </w:p>
    <w:p w14:paraId="4AB26DD0">
      <w:pPr>
        <w:pStyle w:val="10"/>
        <w:rPr>
          <w:rStyle w:val="11"/>
          <w:rFonts w:hint="eastAsia"/>
          <w:i/>
          <w:iCs/>
          <w:u w:val="none" w:color="auto"/>
        </w:rPr>
      </w:pPr>
      <w:r>
        <w:rPr>
          <w:rStyle w:val="11"/>
          <w:rFonts w:hint="eastAsia"/>
          <w:i/>
          <w:iCs/>
          <w:u w:val="none" w:color="auto"/>
        </w:rPr>
        <w:t>3. 如果你想让你的信心更活泼，那么关于主晚餐，请思想：</w:t>
      </w:r>
    </w:p>
    <w:p w14:paraId="675F7C96">
      <w:pPr>
        <w:pStyle w:val="10"/>
        <w:rPr>
          <w:rStyle w:val="11"/>
          <w:rFonts w:hint="eastAsia"/>
          <w:i/>
          <w:iCs/>
          <w:u w:val="none" w:color="auto"/>
        </w:rPr>
      </w:pPr>
    </w:p>
    <w:p w14:paraId="51680BC8">
      <w:pPr>
        <w:pStyle w:val="10"/>
        <w:rPr>
          <w:rStyle w:val="11"/>
          <w:rFonts w:hint="eastAsia"/>
          <w:i/>
          <w:iCs/>
          <w:u w:val="none" w:color="auto"/>
        </w:rPr>
      </w:pPr>
      <w:r>
        <w:rPr>
          <w:rStyle w:val="11"/>
          <w:rFonts w:hint="eastAsia"/>
          <w:i/>
          <w:iCs/>
          <w:u w:val="none" w:color="auto"/>
        </w:rPr>
        <w:t>a. that God takes special care—and how tender His concern is—to provide at each celebration of the Lord’s Supper such visible, clear, and stable supports and reinforcements.</w:t>
      </w:r>
    </w:p>
    <w:p w14:paraId="7BE01857">
      <w:pPr>
        <w:pStyle w:val="10"/>
        <w:rPr>
          <w:rStyle w:val="11"/>
          <w:rFonts w:hint="eastAsia"/>
          <w:i/>
          <w:iCs/>
          <w:u w:val="none" w:color="auto"/>
        </w:rPr>
      </w:pPr>
      <w:r>
        <w:rPr>
          <w:rStyle w:val="11"/>
          <w:rFonts w:hint="eastAsia"/>
          <w:i/>
          <w:iCs/>
          <w:u w:val="none" w:color="auto"/>
        </w:rPr>
        <w:t>a. 上帝特别地看顾——祂的关怀何等温柔——在每次举行主晚餐时，提供如此可见、清晰和稳固的支持和加固。</w:t>
      </w:r>
    </w:p>
    <w:p w14:paraId="7041CBCF">
      <w:pPr>
        <w:pStyle w:val="10"/>
        <w:rPr>
          <w:rStyle w:val="11"/>
          <w:rFonts w:hint="eastAsia"/>
          <w:i/>
          <w:iCs/>
          <w:u w:val="none" w:color="auto"/>
        </w:rPr>
      </w:pPr>
    </w:p>
    <w:p w14:paraId="1F42534A">
      <w:pPr>
        <w:pStyle w:val="10"/>
        <w:rPr>
          <w:rStyle w:val="11"/>
          <w:rFonts w:hint="eastAsia"/>
          <w:i/>
          <w:iCs/>
          <w:u w:val="none" w:color="auto"/>
        </w:rPr>
      </w:pPr>
      <w:r>
        <w:rPr>
          <w:rStyle w:val="11"/>
          <w:rFonts w:hint="eastAsia"/>
          <w:i/>
          <w:iCs/>
          <w:u w:val="none" w:color="auto"/>
        </w:rPr>
        <w:t>At times you may think that you have such a small beginning that the time will come when all will vanish, and that you will no longer be able to maintain a lively disposition, etc.</w:t>
      </w:r>
    </w:p>
    <w:p w14:paraId="05F5CA86">
      <w:pPr>
        <w:pStyle w:val="10"/>
        <w:rPr>
          <w:rStyle w:val="11"/>
          <w:rFonts w:hint="eastAsia"/>
          <w:i/>
          <w:iCs/>
          <w:u w:val="none" w:color="auto"/>
        </w:rPr>
      </w:pPr>
      <w:r>
        <w:rPr>
          <w:rStyle w:val="11"/>
          <w:rFonts w:hint="eastAsia"/>
          <w:i/>
          <w:iCs/>
          <w:u w:val="none" w:color="auto"/>
        </w:rPr>
        <w:t>有时你可能觉得你的起头如此微小，以至于时候将到，一切都会消失，你将再也无法保持活泼的心情等等。</w:t>
      </w:r>
    </w:p>
    <w:p w14:paraId="23E45F51">
      <w:pPr>
        <w:pStyle w:val="10"/>
        <w:rPr>
          <w:rStyle w:val="11"/>
          <w:rFonts w:hint="eastAsia"/>
          <w:i/>
          <w:iCs/>
          <w:u w:val="none" w:color="auto"/>
        </w:rPr>
      </w:pPr>
    </w:p>
    <w:p w14:paraId="225B09C7">
      <w:pPr>
        <w:pStyle w:val="10"/>
        <w:rPr>
          <w:rStyle w:val="11"/>
          <w:rFonts w:hint="eastAsia"/>
          <w:i/>
          <w:iCs/>
          <w:u w:val="none" w:color="auto"/>
        </w:rPr>
      </w:pPr>
      <w:r>
        <w:rPr>
          <w:rStyle w:val="11"/>
          <w:rFonts w:hint="eastAsia"/>
          <w:i/>
          <w:iCs/>
          <w:u w:val="none" w:color="auto"/>
        </w:rPr>
        <w:t>However, take notice how the Lord remains involved.</w:t>
      </w:r>
    </w:p>
    <w:p w14:paraId="2F4B1FC5">
      <w:pPr>
        <w:pStyle w:val="10"/>
        <w:rPr>
          <w:rStyle w:val="11"/>
          <w:rFonts w:hint="eastAsia"/>
          <w:i/>
          <w:iCs/>
          <w:u w:val="none" w:color="auto"/>
        </w:rPr>
      </w:pPr>
      <w:r>
        <w:rPr>
          <w:rStyle w:val="11"/>
          <w:rFonts w:hint="eastAsia"/>
          <w:i/>
          <w:iCs/>
          <w:u w:val="none" w:color="auto"/>
        </w:rPr>
        <w:t>然而，请注意主是如何始终参与其中的。</w:t>
      </w:r>
    </w:p>
    <w:p w14:paraId="4A0D7E82">
      <w:pPr>
        <w:pStyle w:val="10"/>
        <w:rPr>
          <w:rStyle w:val="11"/>
          <w:rFonts w:hint="eastAsia"/>
          <w:i/>
          <w:iCs/>
          <w:u w:val="none" w:color="auto"/>
        </w:rPr>
      </w:pPr>
    </w:p>
    <w:p w14:paraId="3986B160">
      <w:pPr>
        <w:pStyle w:val="10"/>
        <w:rPr>
          <w:rStyle w:val="11"/>
          <w:rFonts w:hint="eastAsia"/>
          <w:i/>
          <w:iCs/>
          <w:u w:val="none" w:color="auto"/>
        </w:rPr>
      </w:pPr>
      <w:r>
        <w:rPr>
          <w:rStyle w:val="11"/>
          <w:rFonts w:hint="eastAsia"/>
          <w:i/>
          <w:iCs/>
          <w:u w:val="none" w:color="auto"/>
        </w:rPr>
        <w:t>Though you yourself may at times forget Him, He will nevertheless not forget you.</w:t>
      </w:r>
    </w:p>
    <w:p w14:paraId="73470FA4">
      <w:pPr>
        <w:pStyle w:val="10"/>
        <w:rPr>
          <w:rStyle w:val="11"/>
          <w:rFonts w:hint="eastAsia"/>
          <w:i/>
          <w:iCs/>
          <w:u w:val="none" w:color="auto"/>
        </w:rPr>
      </w:pPr>
      <w:r>
        <w:rPr>
          <w:rStyle w:val="11"/>
          <w:rFonts w:hint="eastAsia"/>
          <w:i/>
          <w:iCs/>
          <w:u w:val="none" w:color="auto"/>
        </w:rPr>
        <w:t>虽然你有时可能会忘记祂，但祂绝不会忘记你。</w:t>
      </w:r>
    </w:p>
    <w:p w14:paraId="25AD20E5">
      <w:pPr>
        <w:pStyle w:val="10"/>
        <w:rPr>
          <w:rStyle w:val="11"/>
          <w:rFonts w:hint="eastAsia"/>
          <w:i/>
          <w:iCs/>
          <w:u w:val="none" w:color="auto"/>
        </w:rPr>
      </w:pPr>
    </w:p>
    <w:p w14:paraId="18630349">
      <w:pPr>
        <w:pStyle w:val="10"/>
        <w:rPr>
          <w:rStyle w:val="11"/>
          <w:rFonts w:hint="eastAsia"/>
          <w:i/>
          <w:iCs/>
          <w:u w:val="none" w:color="auto"/>
        </w:rPr>
      </w:pPr>
      <w:r>
        <w:rPr>
          <w:rStyle w:val="11"/>
          <w:rFonts w:hint="eastAsia"/>
          <w:i/>
          <w:iCs/>
          <w:u w:val="none" w:color="auto"/>
        </w:rPr>
        <w:t>He still offers you His help in providing your faith with nourishment that is readily available.</w:t>
      </w:r>
    </w:p>
    <w:p w14:paraId="3D7E1371">
      <w:pPr>
        <w:pStyle w:val="10"/>
        <w:rPr>
          <w:rStyle w:val="11"/>
          <w:rFonts w:hint="eastAsia"/>
          <w:i/>
          <w:iCs/>
          <w:u w:val="none" w:color="auto"/>
        </w:rPr>
      </w:pPr>
      <w:r>
        <w:rPr>
          <w:rStyle w:val="11"/>
          <w:rFonts w:hint="eastAsia"/>
          <w:i/>
          <w:iCs/>
          <w:u w:val="none" w:color="auto"/>
        </w:rPr>
        <w:t>祂仍然向你提供祂的帮助，为你的信心提供随时可得的滋养。</w:t>
      </w:r>
    </w:p>
    <w:p w14:paraId="2EB789B9">
      <w:pPr>
        <w:pStyle w:val="10"/>
        <w:rPr>
          <w:rStyle w:val="11"/>
          <w:rFonts w:hint="eastAsia"/>
          <w:i/>
          <w:iCs/>
          <w:u w:val="none" w:color="auto"/>
        </w:rPr>
      </w:pPr>
    </w:p>
    <w:p w14:paraId="4AE92CB9">
      <w:pPr>
        <w:pStyle w:val="10"/>
        <w:rPr>
          <w:rStyle w:val="11"/>
          <w:rFonts w:hint="eastAsia"/>
          <w:i/>
          <w:iCs/>
          <w:u w:val="none" w:color="auto"/>
        </w:rPr>
      </w:pPr>
      <w:r>
        <w:rPr>
          <w:rStyle w:val="11"/>
          <w:rFonts w:hint="eastAsia"/>
          <w:i/>
          <w:iCs/>
          <w:u w:val="none" w:color="auto"/>
        </w:rPr>
        <w:t>He deals with you as He did with Thomas.</w:t>
      </w:r>
    </w:p>
    <w:p w14:paraId="2AAD5067">
      <w:pPr>
        <w:pStyle w:val="10"/>
        <w:rPr>
          <w:rStyle w:val="11"/>
          <w:rFonts w:hint="eastAsia"/>
          <w:i/>
          <w:iCs/>
          <w:u w:val="none" w:color="auto"/>
        </w:rPr>
      </w:pPr>
      <w:r>
        <w:rPr>
          <w:rStyle w:val="11"/>
          <w:rFonts w:hint="eastAsia"/>
          <w:i/>
          <w:iCs/>
          <w:u w:val="none" w:color="auto"/>
        </w:rPr>
        <w:t>祂待你，如同祂待多马。</w:t>
      </w:r>
    </w:p>
    <w:p w14:paraId="17E2FD86">
      <w:pPr>
        <w:pStyle w:val="10"/>
        <w:rPr>
          <w:rStyle w:val="11"/>
          <w:rFonts w:hint="eastAsia"/>
          <w:i/>
          <w:iCs/>
          <w:u w:val="none" w:color="auto"/>
        </w:rPr>
      </w:pPr>
    </w:p>
    <w:p w14:paraId="3DFDFB67">
      <w:pPr>
        <w:pStyle w:val="10"/>
        <w:rPr>
          <w:rStyle w:val="11"/>
          <w:rFonts w:hint="eastAsia"/>
          <w:i/>
          <w:iCs/>
          <w:u w:val="none" w:color="auto"/>
        </w:rPr>
      </w:pPr>
      <w:r>
        <w:rPr>
          <w:rStyle w:val="11"/>
          <w:rFonts w:hint="eastAsia"/>
          <w:i/>
          <w:iCs/>
          <w:u w:val="none" w:color="auto"/>
        </w:rPr>
        <w:t>If you cannot believe that He is yours, He will let you see, feel, and taste that He is yours.</w:t>
      </w:r>
    </w:p>
    <w:p w14:paraId="68618C62">
      <w:pPr>
        <w:pStyle w:val="10"/>
        <w:rPr>
          <w:rStyle w:val="11"/>
          <w:rFonts w:hint="eastAsia"/>
          <w:i/>
          <w:iCs/>
          <w:u w:val="none" w:color="auto"/>
        </w:rPr>
      </w:pPr>
      <w:r>
        <w:rPr>
          <w:rStyle w:val="11"/>
          <w:rFonts w:hint="eastAsia"/>
          <w:i/>
          <w:iCs/>
          <w:u w:val="none" w:color="auto"/>
        </w:rPr>
        <w:t>如果你不能相信祂是你的，祂会让你看见、感觉到和尝到祂是你的。</w:t>
      </w:r>
    </w:p>
    <w:p w14:paraId="07E3EB90">
      <w:pPr>
        <w:pStyle w:val="10"/>
        <w:rPr>
          <w:rStyle w:val="11"/>
          <w:rFonts w:hint="eastAsia"/>
          <w:i/>
          <w:iCs/>
          <w:u w:val="none" w:color="auto"/>
        </w:rPr>
      </w:pPr>
    </w:p>
    <w:p w14:paraId="2D517B17">
      <w:pPr>
        <w:pStyle w:val="10"/>
        <w:rPr>
          <w:rStyle w:val="11"/>
          <w:rFonts w:hint="eastAsia"/>
          <w:i/>
          <w:iCs/>
          <w:u w:val="none" w:color="auto"/>
        </w:rPr>
      </w:pPr>
      <w:r>
        <w:rPr>
          <w:rStyle w:val="11"/>
          <w:rFonts w:hint="eastAsia"/>
          <w:i/>
          <w:iCs/>
          <w:u w:val="none" w:color="auto"/>
        </w:rPr>
        <w:t>“The bread which we break is…the communion of the body of Christ.”1</w:t>
      </w:r>
    </w:p>
    <w:p w14:paraId="7C09A405">
      <w:pPr>
        <w:pStyle w:val="10"/>
        <w:rPr>
          <w:rStyle w:val="11"/>
          <w:rFonts w:hint="eastAsia"/>
          <w:i/>
          <w:iCs/>
          <w:u w:val="none" w:color="auto"/>
        </w:rPr>
      </w:pPr>
      <w:r>
        <w:rPr>
          <w:rStyle w:val="11"/>
          <w:rFonts w:hint="eastAsia"/>
          <w:i/>
          <w:iCs/>
          <w:u w:val="none" w:color="auto"/>
        </w:rPr>
        <w:t>“我们所擘开的饼，是……基督身体的相交。”1</w:t>
      </w:r>
    </w:p>
    <w:p w14:paraId="3FE31296">
      <w:pPr>
        <w:pStyle w:val="10"/>
        <w:rPr>
          <w:rStyle w:val="11"/>
          <w:rFonts w:hint="eastAsia"/>
          <w:i/>
          <w:iCs/>
          <w:u w:val="none" w:color="auto"/>
        </w:rPr>
      </w:pPr>
    </w:p>
    <w:p w14:paraId="0ECACB93">
      <w:pPr>
        <w:pStyle w:val="10"/>
        <w:rPr>
          <w:rStyle w:val="11"/>
          <w:rFonts w:hint="eastAsia"/>
          <w:i/>
          <w:iCs/>
          <w:u w:val="none" w:color="auto"/>
        </w:rPr>
      </w:pPr>
      <w:r>
        <w:rPr>
          <w:rStyle w:val="11"/>
          <w:rFonts w:hint="eastAsia"/>
          <w:i/>
          <w:iCs/>
          <w:u w:val="none" w:color="auto"/>
        </w:rPr>
        <w:t>God could have considered it sufficient to give you faith.</w:t>
      </w:r>
    </w:p>
    <w:p w14:paraId="700A87A6">
      <w:pPr>
        <w:pStyle w:val="10"/>
        <w:rPr>
          <w:rStyle w:val="11"/>
          <w:rFonts w:hint="eastAsia"/>
          <w:i/>
          <w:iCs/>
          <w:u w:val="none" w:color="auto"/>
        </w:rPr>
      </w:pPr>
      <w:r>
        <w:rPr>
          <w:rStyle w:val="11"/>
          <w:rFonts w:hint="eastAsia"/>
          <w:i/>
          <w:iCs/>
          <w:u w:val="none" w:color="auto"/>
        </w:rPr>
        <w:t>上帝本可以认为赐给你信心就够了。</w:t>
      </w:r>
    </w:p>
    <w:p w14:paraId="732498D7">
      <w:pPr>
        <w:pStyle w:val="10"/>
        <w:rPr>
          <w:rStyle w:val="11"/>
          <w:rFonts w:hint="eastAsia"/>
          <w:i/>
          <w:iCs/>
          <w:u w:val="none" w:color="auto"/>
        </w:rPr>
      </w:pPr>
    </w:p>
    <w:p w14:paraId="2193D853">
      <w:pPr>
        <w:pStyle w:val="10"/>
        <w:rPr>
          <w:rStyle w:val="11"/>
          <w:rFonts w:hint="eastAsia"/>
          <w:i/>
          <w:iCs/>
          <w:u w:val="none" w:color="auto"/>
        </w:rPr>
      </w:pPr>
      <w:r>
        <w:rPr>
          <w:rStyle w:val="11"/>
          <w:rFonts w:hint="eastAsia"/>
          <w:i/>
          <w:iCs/>
          <w:u w:val="none" w:color="auto"/>
        </w:rPr>
        <w:t>But no, He also watches over this faith, and as the faithful Father of your spiritual being He provides you with food and drink.</w:t>
      </w:r>
    </w:p>
    <w:p w14:paraId="6931ACF3">
      <w:pPr>
        <w:pStyle w:val="10"/>
        <w:rPr>
          <w:rStyle w:val="11"/>
          <w:rFonts w:hint="eastAsia"/>
          <w:i/>
          <w:iCs/>
          <w:u w:val="none" w:color="auto"/>
        </w:rPr>
      </w:pPr>
      <w:r>
        <w:rPr>
          <w:rStyle w:val="11"/>
          <w:rFonts w:hint="eastAsia"/>
          <w:i/>
          <w:iCs/>
          <w:u w:val="none" w:color="auto"/>
        </w:rPr>
        <w:t>但不，祂也看顾这信心，并作为你属灵生命的信实之父，为你提供食物和饮料。</w:t>
      </w:r>
    </w:p>
    <w:p w14:paraId="058DF7F2">
      <w:pPr>
        <w:pStyle w:val="10"/>
        <w:rPr>
          <w:rStyle w:val="11"/>
          <w:rFonts w:hint="eastAsia"/>
          <w:i/>
          <w:iCs/>
          <w:u w:val="none" w:color="auto"/>
        </w:rPr>
      </w:pPr>
    </w:p>
    <w:p w14:paraId="3F8213B5">
      <w:pPr>
        <w:pStyle w:val="10"/>
        <w:rPr>
          <w:rStyle w:val="11"/>
          <w:rFonts w:hint="eastAsia"/>
          <w:i/>
          <w:iCs/>
          <w:u w:val="none" w:color="auto"/>
        </w:rPr>
      </w:pPr>
      <w:r>
        <w:rPr>
          <w:rStyle w:val="11"/>
          <w:rFonts w:hint="eastAsia"/>
          <w:i/>
          <w:iCs/>
          <w:u w:val="none" w:color="auto"/>
        </w:rPr>
        <w:t>b. how the benefits of the Lord’s Supper are appropriated to you in a personal and unique way.</w:t>
      </w:r>
    </w:p>
    <w:p w14:paraId="77D607B7">
      <w:pPr>
        <w:pStyle w:val="10"/>
        <w:rPr>
          <w:rStyle w:val="11"/>
          <w:rFonts w:hint="eastAsia"/>
          <w:i/>
          <w:iCs/>
          <w:u w:val="none" w:color="auto"/>
        </w:rPr>
      </w:pPr>
      <w:r>
        <w:rPr>
          <w:rStyle w:val="11"/>
          <w:rFonts w:hint="eastAsia"/>
          <w:i/>
          <w:iCs/>
          <w:u w:val="none" w:color="auto"/>
        </w:rPr>
        <w:t>b. 主晚餐的益处如何以一种个人且独特的方式归于你。</w:t>
      </w:r>
    </w:p>
    <w:p w14:paraId="6608059F">
      <w:pPr>
        <w:pStyle w:val="10"/>
        <w:rPr>
          <w:rStyle w:val="11"/>
          <w:rFonts w:hint="eastAsia"/>
          <w:i/>
          <w:iCs/>
          <w:u w:val="none" w:color="auto"/>
        </w:rPr>
      </w:pPr>
    </w:p>
    <w:p w14:paraId="68246376">
      <w:pPr>
        <w:pStyle w:val="10"/>
        <w:rPr>
          <w:rStyle w:val="11"/>
          <w:rFonts w:hint="eastAsia"/>
          <w:i/>
          <w:iCs/>
          <w:u w:val="none" w:color="auto"/>
        </w:rPr>
      </w:pPr>
      <w:r>
        <w:rPr>
          <w:rStyle w:val="11"/>
          <w:rFonts w:hint="eastAsia"/>
          <w:i/>
          <w:iCs/>
          <w:u w:val="none" w:color="auto"/>
        </w:rPr>
        <w:t>“Take, eat: this is my body, which is broken for you…. This cup is the new testament in my blood. Do this as often as you drink it in remembrance of me.”2</w:t>
      </w:r>
    </w:p>
    <w:p w14:paraId="30A063DE">
      <w:pPr>
        <w:pStyle w:val="10"/>
        <w:rPr>
          <w:rStyle w:val="11"/>
          <w:rFonts w:hint="eastAsia"/>
          <w:i/>
          <w:iCs/>
          <w:u w:val="none" w:color="auto"/>
        </w:rPr>
      </w:pPr>
      <w:r>
        <w:rPr>
          <w:rStyle w:val="11"/>
          <w:rFonts w:hint="eastAsia"/>
          <w:i/>
          <w:iCs/>
          <w:u w:val="none" w:color="auto"/>
        </w:rPr>
        <w:t>“你们拿着吃，这是我的身体，是为你们舍的……这杯是用我血所立的新约。你们每逢喝的时候，要如此行，为的是记念我。”2</w:t>
      </w:r>
    </w:p>
    <w:p w14:paraId="5D035A6A">
      <w:pPr>
        <w:pStyle w:val="10"/>
        <w:rPr>
          <w:rStyle w:val="11"/>
          <w:rFonts w:hint="eastAsia"/>
          <w:i/>
          <w:iCs/>
          <w:u w:val="none" w:color="auto"/>
        </w:rPr>
      </w:pPr>
    </w:p>
    <w:p w14:paraId="38BB687C">
      <w:pPr>
        <w:pStyle w:val="10"/>
        <w:rPr>
          <w:rStyle w:val="11"/>
          <w:rFonts w:hint="eastAsia"/>
          <w:i/>
          <w:iCs/>
          <w:u w:val="none" w:color="auto"/>
        </w:rPr>
      </w:pPr>
      <w:r>
        <w:rPr>
          <w:rStyle w:val="11"/>
          <w:rFonts w:hint="eastAsia"/>
          <w:i/>
          <w:iCs/>
          <w:u w:val="none" w:color="auto"/>
        </w:rPr>
        <w:t>This special application, revealing that you are truly and personally also the murderer of Christ, reveals that you are indeed personally redeemed and delivered by Him, for the one is contingent upon the other.</w:t>
      </w:r>
    </w:p>
    <w:p w14:paraId="3B9587D0">
      <w:pPr>
        <w:pStyle w:val="10"/>
        <w:rPr>
          <w:rStyle w:val="11"/>
          <w:rFonts w:hint="eastAsia"/>
          <w:i/>
          <w:iCs/>
          <w:u w:val="none" w:color="auto"/>
        </w:rPr>
      </w:pPr>
      <w:r>
        <w:rPr>
          <w:rStyle w:val="11"/>
          <w:rFonts w:hint="eastAsia"/>
          <w:i/>
          <w:iCs/>
          <w:u w:val="none" w:color="auto"/>
        </w:rPr>
        <w:t>这种特别的应用，揭示了你确实亲自是杀害基督的凶手，也揭示了你确实被祂亲自救赎和拯救，因为两者是相互依存的。</w:t>
      </w:r>
    </w:p>
    <w:p w14:paraId="771C58D6">
      <w:pPr>
        <w:pStyle w:val="10"/>
        <w:rPr>
          <w:rStyle w:val="11"/>
          <w:rFonts w:hint="eastAsia"/>
          <w:i/>
          <w:iCs/>
          <w:u w:val="none" w:color="auto"/>
        </w:rPr>
      </w:pPr>
    </w:p>
    <w:p w14:paraId="16D2D1C0">
      <w:pPr>
        <w:pStyle w:val="10"/>
        <w:rPr>
          <w:rStyle w:val="11"/>
          <w:rFonts w:hint="eastAsia"/>
          <w:i/>
          <w:iCs/>
          <w:u w:val="none" w:color="auto"/>
        </w:rPr>
      </w:pPr>
      <w:r>
        <w:rPr>
          <w:rStyle w:val="11"/>
          <w:rFonts w:hint="eastAsia"/>
          <w:i/>
          <w:iCs/>
          <w:u w:val="none" w:color="auto"/>
        </w:rPr>
        <w:t>There is no one who by his sins has put Christ to death, but that this same death is not for him also the atonement for his sins.</w:t>
      </w:r>
    </w:p>
    <w:p w14:paraId="25A7B0CC">
      <w:pPr>
        <w:pStyle w:val="10"/>
        <w:rPr>
          <w:rStyle w:val="11"/>
          <w:rFonts w:hint="eastAsia"/>
          <w:i/>
          <w:iCs/>
          <w:u w:val="none" w:color="auto"/>
        </w:rPr>
      </w:pPr>
      <w:r>
        <w:rPr>
          <w:rStyle w:val="11"/>
          <w:rFonts w:hint="eastAsia"/>
          <w:i/>
          <w:iCs/>
          <w:u w:val="none" w:color="auto"/>
        </w:rPr>
        <w:t>没有一个人因他的罪而使基督死，而这同一个死对他来说，不也同样是他罪的赎罪祭。</w:t>
      </w:r>
    </w:p>
    <w:p w14:paraId="3F88BFF4">
      <w:pPr>
        <w:pStyle w:val="10"/>
        <w:rPr>
          <w:rStyle w:val="11"/>
          <w:rFonts w:hint="eastAsia"/>
          <w:i/>
          <w:iCs/>
          <w:u w:val="none" w:color="auto"/>
        </w:rPr>
      </w:pPr>
    </w:p>
    <w:p w14:paraId="392BE23C">
      <w:pPr>
        <w:pStyle w:val="10"/>
        <w:rPr>
          <w:rStyle w:val="11"/>
          <w:rFonts w:hint="eastAsia"/>
          <w:i/>
          <w:iCs/>
          <w:u w:val="none" w:color="auto"/>
        </w:rPr>
      </w:pPr>
      <w:r>
        <w:rPr>
          <w:rStyle w:val="11"/>
          <w:rFonts w:hint="eastAsia"/>
          <w:i/>
          <w:iCs/>
          <w:u w:val="none" w:color="auto"/>
        </w:rPr>
        <w:t>Then why do you not believe, and why do you doubt any longer?</w:t>
      </w:r>
    </w:p>
    <w:p w14:paraId="5D8B4D51">
      <w:pPr>
        <w:pStyle w:val="10"/>
        <w:rPr>
          <w:rStyle w:val="11"/>
          <w:rFonts w:hint="eastAsia"/>
          <w:i/>
          <w:iCs/>
          <w:u w:val="none" w:color="auto"/>
        </w:rPr>
      </w:pPr>
      <w:r>
        <w:rPr>
          <w:rStyle w:val="11"/>
          <w:rFonts w:hint="eastAsia"/>
          <w:i/>
          <w:iCs/>
          <w:u w:val="none" w:color="auto"/>
        </w:rPr>
        <w:t>那你为何不信，为何还怀疑呢？</w:t>
      </w:r>
    </w:p>
    <w:p w14:paraId="5996813E">
      <w:pPr>
        <w:pStyle w:val="10"/>
        <w:rPr>
          <w:rStyle w:val="11"/>
          <w:rFonts w:hint="eastAsia"/>
          <w:i/>
          <w:iCs/>
          <w:u w:val="none" w:color="auto"/>
        </w:rPr>
      </w:pPr>
    </w:p>
    <w:p w14:paraId="5885E373">
      <w:pPr>
        <w:pStyle w:val="10"/>
        <w:rPr>
          <w:rStyle w:val="11"/>
          <w:rFonts w:hint="eastAsia"/>
          <w:i/>
          <w:iCs/>
          <w:u w:val="none" w:color="auto"/>
        </w:rPr>
      </w:pPr>
      <w:r>
        <w:rPr>
          <w:rStyle w:val="11"/>
          <w:rFonts w:hint="eastAsia"/>
          <w:i/>
          <w:iCs/>
          <w:u w:val="none" w:color="auto"/>
        </w:rPr>
        <w:t>The bread and wine are given to you in particular, and so is the blood and body of Christ.</w:t>
      </w:r>
    </w:p>
    <w:p w14:paraId="4BC838AA">
      <w:pPr>
        <w:pStyle w:val="10"/>
        <w:rPr>
          <w:rStyle w:val="11"/>
          <w:rFonts w:hint="eastAsia"/>
          <w:i/>
          <w:iCs/>
          <w:u w:val="none" w:color="auto"/>
        </w:rPr>
      </w:pPr>
      <w:r>
        <w:rPr>
          <w:rStyle w:val="11"/>
          <w:rFonts w:hint="eastAsia"/>
          <w:i/>
          <w:iCs/>
          <w:u w:val="none" w:color="auto"/>
        </w:rPr>
        <w:t>这饼和酒是特别赐给你的，基督的血和身体也是如此。</w:t>
      </w:r>
    </w:p>
    <w:p w14:paraId="1D18461C">
      <w:pPr>
        <w:pStyle w:val="10"/>
        <w:rPr>
          <w:rStyle w:val="11"/>
          <w:rFonts w:hint="eastAsia"/>
          <w:i/>
          <w:iCs/>
          <w:u w:val="none" w:color="auto"/>
        </w:rPr>
      </w:pPr>
    </w:p>
    <w:p w14:paraId="787A0EB5">
      <w:pPr>
        <w:pStyle w:val="10"/>
        <w:rPr>
          <w:rStyle w:val="11"/>
          <w:rFonts w:hint="eastAsia"/>
          <w:i/>
          <w:iCs/>
          <w:u w:val="none" w:color="auto"/>
        </w:rPr>
      </w:pPr>
      <w:r>
        <w:rPr>
          <w:rStyle w:val="11"/>
          <w:rFonts w:hint="eastAsia"/>
          <w:i/>
          <w:iCs/>
          <w:u w:val="none" w:color="auto"/>
        </w:rPr>
        <w:t>c. who it is that makes you the personal beneficiary of all this.</w:t>
      </w:r>
    </w:p>
    <w:p w14:paraId="58323530">
      <w:pPr>
        <w:pStyle w:val="10"/>
        <w:rPr>
          <w:rStyle w:val="11"/>
          <w:rFonts w:hint="eastAsia"/>
          <w:i/>
          <w:iCs/>
          <w:u w:val="none" w:color="auto"/>
        </w:rPr>
      </w:pPr>
      <w:r>
        <w:rPr>
          <w:rStyle w:val="11"/>
          <w:rFonts w:hint="eastAsia"/>
          <w:i/>
          <w:iCs/>
          <w:u w:val="none" w:color="auto"/>
        </w:rPr>
        <w:t>c. 使你成为这一切的个人受益者的是谁。</w:t>
      </w:r>
    </w:p>
    <w:p w14:paraId="26264A2E">
      <w:pPr>
        <w:pStyle w:val="10"/>
        <w:rPr>
          <w:rStyle w:val="11"/>
          <w:rFonts w:hint="eastAsia"/>
          <w:i/>
          <w:iCs/>
          <w:u w:val="none" w:color="auto"/>
        </w:rPr>
      </w:pPr>
    </w:p>
    <w:p w14:paraId="1BFBBB4A">
      <w:pPr>
        <w:pStyle w:val="10"/>
        <w:rPr>
          <w:rStyle w:val="11"/>
          <w:rFonts w:hint="eastAsia"/>
          <w:i/>
          <w:iCs/>
          <w:u w:val="none" w:color="auto"/>
        </w:rPr>
      </w:pPr>
      <w:r>
        <w:rPr>
          <w:rStyle w:val="11"/>
          <w:rFonts w:hint="eastAsia"/>
          <w:i/>
          <w:iCs/>
          <w:u w:val="none" w:color="auto"/>
        </w:rPr>
        <w:t>It is Christ Himself, the searcher of the heart, the Son of God, and the mouth of truth.</w:t>
      </w:r>
    </w:p>
    <w:p w14:paraId="48DC7222">
      <w:pPr>
        <w:pStyle w:val="10"/>
        <w:rPr>
          <w:rStyle w:val="11"/>
          <w:rFonts w:hint="eastAsia"/>
          <w:i/>
          <w:iCs/>
          <w:u w:val="none" w:color="auto"/>
        </w:rPr>
      </w:pPr>
      <w:r>
        <w:rPr>
          <w:rStyle w:val="11"/>
          <w:rFonts w:hint="eastAsia"/>
          <w:i/>
          <w:iCs/>
          <w:u w:val="none" w:color="auto"/>
        </w:rPr>
        <w:t>是基督自己，鉴察人心的主，上帝的儿子，真理的口。</w:t>
      </w:r>
    </w:p>
    <w:p w14:paraId="43E70F02">
      <w:pPr>
        <w:pStyle w:val="10"/>
        <w:rPr>
          <w:rStyle w:val="11"/>
          <w:rFonts w:hint="eastAsia"/>
          <w:i/>
          <w:iCs/>
          <w:u w:val="none" w:color="auto"/>
        </w:rPr>
      </w:pPr>
    </w:p>
    <w:p w14:paraId="3B45FE61">
      <w:pPr>
        <w:pStyle w:val="10"/>
        <w:rPr>
          <w:rStyle w:val="11"/>
          <w:rFonts w:hint="eastAsia"/>
          <w:i/>
          <w:iCs/>
          <w:u w:val="none" w:color="auto"/>
        </w:rPr>
      </w:pPr>
      <w:r>
        <w:rPr>
          <w:rStyle w:val="11"/>
          <w:rFonts w:hint="eastAsia"/>
          <w:i/>
          <w:iCs/>
          <w:u w:val="none" w:color="auto"/>
        </w:rPr>
        <w:t>To receive the bread and wine from the minister is nothing less than to receive it in the name of Christ.</w:t>
      </w:r>
    </w:p>
    <w:p w14:paraId="4AEF3935">
      <w:pPr>
        <w:pStyle w:val="10"/>
        <w:rPr>
          <w:rStyle w:val="11"/>
          <w:rFonts w:hint="eastAsia"/>
          <w:i/>
          <w:iCs/>
          <w:u w:val="none" w:color="auto"/>
        </w:rPr>
      </w:pPr>
      <w:r>
        <w:rPr>
          <w:rStyle w:val="11"/>
          <w:rFonts w:hint="eastAsia"/>
          <w:i/>
          <w:iCs/>
          <w:u w:val="none" w:color="auto"/>
        </w:rPr>
        <w:t>从牧师手中领受饼和酒，无异于奉基督的名领受。</w:t>
      </w:r>
    </w:p>
    <w:p w14:paraId="7CB8C02D">
      <w:pPr>
        <w:pStyle w:val="10"/>
        <w:rPr>
          <w:rStyle w:val="11"/>
          <w:rFonts w:hint="eastAsia"/>
          <w:i/>
          <w:iCs/>
          <w:u w:val="none" w:color="auto"/>
        </w:rPr>
      </w:pPr>
    </w:p>
    <w:p w14:paraId="1919C05F">
      <w:pPr>
        <w:pStyle w:val="10"/>
        <w:rPr>
          <w:rStyle w:val="11"/>
          <w:rFonts w:hint="eastAsia"/>
          <w:i/>
          <w:iCs/>
          <w:u w:val="none" w:color="auto"/>
        </w:rPr>
      </w:pPr>
      <w:r>
        <w:rPr>
          <w:rStyle w:val="11"/>
          <w:rFonts w:hint="eastAsia"/>
          <w:i/>
          <w:iCs/>
          <w:u w:val="none" w:color="auto"/>
        </w:rPr>
        <w:t>There is therefore not the least deceit hidden in this, that is, as long as you are a true partaker of the Lord’s Table.</w:t>
      </w:r>
    </w:p>
    <w:p w14:paraId="47611114">
      <w:pPr>
        <w:pStyle w:val="10"/>
        <w:rPr>
          <w:rStyle w:val="11"/>
          <w:rFonts w:hint="eastAsia"/>
          <w:i/>
          <w:iCs/>
          <w:u w:val="none" w:color="auto"/>
        </w:rPr>
      </w:pPr>
      <w:r>
        <w:rPr>
          <w:rStyle w:val="11"/>
          <w:rFonts w:hint="eastAsia"/>
          <w:i/>
          <w:iCs/>
          <w:u w:val="none" w:color="auto"/>
        </w:rPr>
        <w:t>因此，只要你是主的桌上真正的领受者，这里就没有丝毫的欺骗。</w:t>
      </w:r>
    </w:p>
    <w:p w14:paraId="0F858D3D">
      <w:pPr>
        <w:pStyle w:val="10"/>
        <w:rPr>
          <w:rStyle w:val="11"/>
          <w:rFonts w:hint="eastAsia"/>
          <w:i/>
          <w:iCs/>
          <w:u w:val="none" w:color="auto"/>
        </w:rPr>
      </w:pPr>
    </w:p>
    <w:p w14:paraId="6A124C59">
      <w:pPr>
        <w:pStyle w:val="10"/>
        <w:rPr>
          <w:rStyle w:val="11"/>
          <w:rFonts w:hint="eastAsia"/>
          <w:i/>
          <w:iCs/>
          <w:u w:val="none" w:color="auto"/>
        </w:rPr>
      </w:pPr>
      <w:r>
        <w:rPr>
          <w:rStyle w:val="11"/>
          <w:rFonts w:hint="eastAsia"/>
          <w:i/>
          <w:iCs/>
          <w:u w:val="none" w:color="auto"/>
        </w:rPr>
        <w:t>If the minister were personally to appropriate this to you, you could be mistaken; but now Christ, who cannot lie, does all this by means of the minister.</w:t>
      </w:r>
    </w:p>
    <w:p w14:paraId="73244745">
      <w:pPr>
        <w:pStyle w:val="10"/>
        <w:rPr>
          <w:rStyle w:val="11"/>
          <w:rFonts w:hint="eastAsia"/>
          <w:i/>
          <w:iCs/>
          <w:u w:val="none" w:color="auto"/>
        </w:rPr>
      </w:pPr>
      <w:r>
        <w:rPr>
          <w:rStyle w:val="11"/>
          <w:rFonts w:hint="eastAsia"/>
          <w:i/>
          <w:iCs/>
          <w:u w:val="none" w:color="auto"/>
        </w:rPr>
        <w:t>如果牧师亲自将这归给你，你可能会弄错；但现在是基督，祂不能说谎，通过牧师来做这一切。</w:t>
      </w:r>
    </w:p>
    <w:p w14:paraId="50A04AC4">
      <w:pPr>
        <w:pStyle w:val="10"/>
        <w:rPr>
          <w:rStyle w:val="11"/>
          <w:rFonts w:hint="eastAsia"/>
          <w:i/>
          <w:iCs/>
          <w:u w:val="none" w:color="auto"/>
        </w:rPr>
      </w:pPr>
    </w:p>
    <w:p w14:paraId="453F7AF3">
      <w:pPr>
        <w:pStyle w:val="10"/>
        <w:rPr>
          <w:rStyle w:val="11"/>
          <w:rFonts w:hint="eastAsia"/>
          <w:i/>
          <w:iCs/>
          <w:u w:val="none" w:color="auto"/>
        </w:rPr>
      </w:pPr>
      <w:r>
        <w:rPr>
          <w:rStyle w:val="11"/>
          <w:rFonts w:hint="eastAsia"/>
          <w:i/>
          <w:iCs/>
          <w:u w:val="none" w:color="auto"/>
        </w:rPr>
        <w:t>How then can you be deceived?</w:t>
      </w:r>
    </w:p>
    <w:p w14:paraId="7DCB5CD1">
      <w:pPr>
        <w:pStyle w:val="10"/>
        <w:rPr>
          <w:rStyle w:val="11"/>
          <w:rFonts w:hint="eastAsia"/>
          <w:i/>
          <w:iCs/>
          <w:u w:val="none" w:color="auto"/>
        </w:rPr>
      </w:pPr>
      <w:r>
        <w:rPr>
          <w:rStyle w:val="11"/>
          <w:rFonts w:hint="eastAsia"/>
          <w:i/>
          <w:iCs/>
          <w:u w:val="none" w:color="auto"/>
        </w:rPr>
        <w:t>你又怎能受骗呢？</w:t>
      </w:r>
    </w:p>
    <w:p w14:paraId="315194AF">
      <w:pPr>
        <w:pStyle w:val="10"/>
        <w:rPr>
          <w:rStyle w:val="11"/>
          <w:rFonts w:hint="eastAsia"/>
          <w:i/>
          <w:iCs/>
          <w:u w:val="none" w:color="auto"/>
        </w:rPr>
      </w:pPr>
    </w:p>
    <w:p w14:paraId="54BA14AA">
      <w:pPr>
        <w:pStyle w:val="10"/>
        <w:rPr>
          <w:rStyle w:val="11"/>
          <w:rFonts w:hint="eastAsia"/>
          <w:i/>
          <w:iCs/>
          <w:u w:val="none" w:color="auto"/>
        </w:rPr>
      </w:pPr>
      <w:r>
        <w:rPr>
          <w:rStyle w:val="11"/>
          <w:rFonts w:hint="eastAsia"/>
          <w:i/>
          <w:iCs/>
          <w:u w:val="none" w:color="auto"/>
        </w:rPr>
        <w:t>However, we already have addressed this more extensively in the preceding.</w:t>
      </w:r>
    </w:p>
    <w:p w14:paraId="4554311E">
      <w:pPr>
        <w:pStyle w:val="10"/>
        <w:rPr>
          <w:rStyle w:val="11"/>
          <w:rFonts w:hint="eastAsia"/>
          <w:i/>
          <w:iCs/>
          <w:u w:val="none" w:color="auto"/>
        </w:rPr>
      </w:pPr>
      <w:r>
        <w:rPr>
          <w:rStyle w:val="11"/>
          <w:rFonts w:hint="eastAsia"/>
          <w:i/>
          <w:iCs/>
          <w:u w:val="none" w:color="auto"/>
        </w:rPr>
        <w:t>然而，我们前面已经更详尽地论述了这一点。</w:t>
      </w:r>
    </w:p>
    <w:p w14:paraId="147F4164">
      <w:pPr>
        <w:pStyle w:val="10"/>
        <w:rPr>
          <w:rStyle w:val="11"/>
          <w:rFonts w:hint="eastAsia"/>
          <w:i/>
          <w:iCs/>
          <w:u w:val="none" w:color="auto"/>
        </w:rPr>
      </w:pPr>
    </w:p>
    <w:p w14:paraId="71708B82">
      <w:pPr>
        <w:pStyle w:val="10"/>
        <w:rPr>
          <w:rStyle w:val="11"/>
          <w:rFonts w:hint="eastAsia"/>
          <w:i/>
          <w:iCs/>
          <w:u w:val="none" w:color="auto"/>
        </w:rPr>
      </w:pPr>
      <w:r>
        <w:rPr>
          <w:rStyle w:val="11"/>
          <w:rFonts w:hint="eastAsia"/>
          <w:i/>
          <w:iCs/>
          <w:u w:val="none" w:color="auto"/>
        </w:rPr>
        <w:t>d. to what end such personal appropriation occurs in the Lord’s Supper.</w:t>
      </w:r>
    </w:p>
    <w:p w14:paraId="4CD7EF65">
      <w:pPr>
        <w:pStyle w:val="10"/>
        <w:rPr>
          <w:rStyle w:val="11"/>
          <w:rFonts w:hint="eastAsia"/>
          <w:i/>
          <w:iCs/>
          <w:u w:val="none" w:color="auto"/>
        </w:rPr>
      </w:pPr>
      <w:r>
        <w:rPr>
          <w:rStyle w:val="11"/>
          <w:rFonts w:hint="eastAsia"/>
          <w:i/>
          <w:iCs/>
          <w:u w:val="none" w:color="auto"/>
        </w:rPr>
        <w:t>d. 在主晚餐中，这样的个人领受有何目的。</w:t>
      </w:r>
    </w:p>
    <w:p w14:paraId="45FEE5F5">
      <w:pPr>
        <w:pStyle w:val="10"/>
        <w:rPr>
          <w:rStyle w:val="11"/>
          <w:rFonts w:hint="eastAsia"/>
          <w:i/>
          <w:iCs/>
          <w:u w:val="none" w:color="auto"/>
        </w:rPr>
      </w:pPr>
    </w:p>
    <w:p w14:paraId="44B28A50">
      <w:pPr>
        <w:pStyle w:val="10"/>
        <w:rPr>
          <w:rStyle w:val="11"/>
          <w:rFonts w:hint="eastAsia"/>
          <w:i/>
          <w:iCs/>
          <w:u w:val="none" w:color="auto"/>
        </w:rPr>
      </w:pPr>
      <w:r>
        <w:rPr>
          <w:rStyle w:val="11"/>
          <w:rFonts w:hint="eastAsia"/>
          <w:i/>
          <w:iCs/>
          <w:u w:val="none" w:color="auto"/>
        </w:rPr>
        <w:t>i. A bloody seal is thereby placed into your hand of the wondrous, eternal, and salvific covenant of grace that God has established with you in Christ.</w:t>
      </w:r>
    </w:p>
    <w:p w14:paraId="42C33403">
      <w:pPr>
        <w:pStyle w:val="10"/>
        <w:rPr>
          <w:rStyle w:val="11"/>
          <w:rFonts w:hint="eastAsia"/>
          <w:i/>
          <w:iCs/>
          <w:u w:val="none" w:color="auto"/>
        </w:rPr>
      </w:pPr>
      <w:r>
        <w:rPr>
          <w:rStyle w:val="11"/>
          <w:rFonts w:hint="eastAsia"/>
          <w:i/>
          <w:iCs/>
          <w:u w:val="none" w:color="auto"/>
        </w:rPr>
        <w:t>i. 藉此，一个血的印记被放在你手中，这是上帝在基督里与你所立的奇妙、永恒和拯救的恩典之约的印记。</w:t>
      </w:r>
    </w:p>
    <w:p w14:paraId="037B93DB">
      <w:pPr>
        <w:pStyle w:val="10"/>
        <w:rPr>
          <w:rStyle w:val="11"/>
          <w:rFonts w:hint="eastAsia"/>
          <w:i/>
          <w:iCs/>
          <w:u w:val="none" w:color="auto"/>
        </w:rPr>
      </w:pPr>
    </w:p>
    <w:p w14:paraId="67F9C478">
      <w:pPr>
        <w:pStyle w:val="10"/>
        <w:rPr>
          <w:rStyle w:val="11"/>
          <w:rFonts w:hint="eastAsia"/>
          <w:i/>
          <w:iCs/>
          <w:u w:val="none" w:color="auto"/>
        </w:rPr>
      </w:pPr>
      <w:r>
        <w:rPr>
          <w:rStyle w:val="11"/>
          <w:rFonts w:hint="eastAsia"/>
          <w:i/>
          <w:iCs/>
          <w:u w:val="none" w:color="auto"/>
        </w:rPr>
        <w:t>Furthermore, it seals all the comforting promises that issue forth from this covenant for all God’s children.</w:t>
      </w:r>
    </w:p>
    <w:p w14:paraId="26800A5D">
      <w:pPr>
        <w:pStyle w:val="10"/>
        <w:rPr>
          <w:rStyle w:val="11"/>
          <w:rFonts w:hint="eastAsia"/>
          <w:i/>
          <w:iCs/>
          <w:u w:val="none" w:color="auto"/>
        </w:rPr>
      </w:pPr>
      <w:r>
        <w:rPr>
          <w:rStyle w:val="11"/>
          <w:rFonts w:hint="eastAsia"/>
          <w:i/>
          <w:iCs/>
          <w:u w:val="none" w:color="auto"/>
        </w:rPr>
        <w:t>此外，它也印证了所有源于这约的、为上帝所有儿女而设的安慰的应许。</w:t>
      </w:r>
    </w:p>
    <w:p w14:paraId="02E6EDCC">
      <w:pPr>
        <w:pStyle w:val="10"/>
        <w:rPr>
          <w:rStyle w:val="11"/>
          <w:rFonts w:hint="eastAsia"/>
          <w:i/>
          <w:iCs/>
          <w:u w:val="none" w:color="auto"/>
        </w:rPr>
      </w:pPr>
    </w:p>
    <w:p w14:paraId="1DF5BE7D">
      <w:pPr>
        <w:pStyle w:val="10"/>
        <w:rPr>
          <w:rStyle w:val="11"/>
          <w:rFonts w:hint="eastAsia"/>
          <w:i/>
          <w:iCs/>
          <w:u w:val="none" w:color="auto"/>
        </w:rPr>
      </w:pPr>
      <w:r>
        <w:rPr>
          <w:rStyle w:val="11"/>
          <w:rFonts w:hint="eastAsia"/>
          <w:i/>
          <w:iCs/>
          <w:u w:val="none" w:color="auto"/>
        </w:rPr>
        <w:t>For, as someone has stated, the believer may observe that it is the most earnest desire of the Lord our God to assure him of His extraordinary favor toward him.</w:t>
      </w:r>
    </w:p>
    <w:p w14:paraId="5BE35260">
      <w:pPr>
        <w:pStyle w:val="10"/>
        <w:rPr>
          <w:rStyle w:val="11"/>
          <w:rFonts w:hint="eastAsia"/>
          <w:i/>
          <w:iCs/>
          <w:u w:val="none" w:color="auto"/>
        </w:rPr>
      </w:pPr>
      <w:r>
        <w:rPr>
          <w:rStyle w:val="11"/>
          <w:rFonts w:hint="eastAsia"/>
          <w:i/>
          <w:iCs/>
          <w:u w:val="none" w:color="auto"/>
        </w:rPr>
        <w:t>因为，正如有人所说，信徒可以观察到，主我们的上帝最热切的愿望，就是向他保证祂对他的非凡恩宠。</w:t>
      </w:r>
    </w:p>
    <w:p w14:paraId="2FED18D3">
      <w:pPr>
        <w:pStyle w:val="10"/>
        <w:rPr>
          <w:rStyle w:val="11"/>
          <w:rFonts w:hint="eastAsia"/>
          <w:i/>
          <w:iCs/>
          <w:u w:val="none" w:color="auto"/>
        </w:rPr>
      </w:pPr>
    </w:p>
    <w:p w14:paraId="76E3645F">
      <w:pPr>
        <w:pStyle w:val="10"/>
        <w:rPr>
          <w:rStyle w:val="11"/>
          <w:rFonts w:hint="eastAsia"/>
          <w:i/>
          <w:iCs/>
          <w:u w:val="none" w:color="auto"/>
        </w:rPr>
      </w:pPr>
      <w:r>
        <w:rPr>
          <w:rStyle w:val="11"/>
          <w:rFonts w:hint="eastAsia"/>
          <w:i/>
          <w:iCs/>
          <w:u w:val="none" w:color="auto"/>
        </w:rPr>
        <w:t>Therefore, in addition to His Word, which is sure, the Lord in His abundant mercy has also instituted holy baptism and the Lord’s Supper so that the believer may indeed be greatly comforted.</w:t>
      </w:r>
    </w:p>
    <w:p w14:paraId="5263B7E3">
      <w:pPr>
        <w:pStyle w:val="10"/>
        <w:rPr>
          <w:rStyle w:val="11"/>
          <w:rFonts w:hint="eastAsia"/>
          <w:i/>
          <w:iCs/>
          <w:u w:val="none" w:color="auto"/>
        </w:rPr>
      </w:pPr>
      <w:r>
        <w:rPr>
          <w:rStyle w:val="11"/>
          <w:rFonts w:hint="eastAsia"/>
          <w:i/>
          <w:iCs/>
          <w:u w:val="none" w:color="auto"/>
        </w:rPr>
        <w:t>因此，除了祂确定的话语，主在祂丰盛的怜悯中，也设立了圣洗礼和主晚餐，以便信徒确实能得着极大的安慰。</w:t>
      </w:r>
    </w:p>
    <w:p w14:paraId="1869A574">
      <w:pPr>
        <w:pStyle w:val="10"/>
        <w:rPr>
          <w:rStyle w:val="11"/>
          <w:rFonts w:hint="eastAsia"/>
          <w:i/>
          <w:iCs/>
          <w:u w:val="none" w:color="auto"/>
        </w:rPr>
      </w:pPr>
    </w:p>
    <w:p w14:paraId="4EF9E8A0">
      <w:pPr>
        <w:pStyle w:val="10"/>
        <w:rPr>
          <w:rStyle w:val="11"/>
          <w:rFonts w:hint="eastAsia"/>
          <w:i/>
          <w:iCs/>
          <w:u w:val="none" w:color="auto"/>
        </w:rPr>
      </w:pPr>
      <w:r>
        <w:rPr>
          <w:rStyle w:val="11"/>
          <w:rFonts w:hint="eastAsia"/>
          <w:i/>
          <w:iCs/>
          <w:u w:val="none" w:color="auto"/>
        </w:rPr>
        <w:t>It therefore cannot be any different but that whenever the Christian carefully considers the occasion of baptism and the Lord’s Supper, he will be increasingly assured of God’s grace and favor toward him personally.</w:t>
      </w:r>
    </w:p>
    <w:p w14:paraId="783E0C64">
      <w:pPr>
        <w:pStyle w:val="10"/>
        <w:rPr>
          <w:rStyle w:val="11"/>
          <w:rFonts w:hint="eastAsia"/>
          <w:i/>
          <w:iCs/>
          <w:u w:val="none" w:color="auto"/>
        </w:rPr>
      </w:pPr>
      <w:r>
        <w:rPr>
          <w:rStyle w:val="11"/>
          <w:rFonts w:hint="eastAsia"/>
          <w:i/>
          <w:iCs/>
          <w:u w:val="none" w:color="auto"/>
        </w:rPr>
        <w:t>因此，每当基督徒仔细思想洗礼和主晚餐的场合时，他必会越来越确信上帝对他的恩典和恩宠。</w:t>
      </w:r>
    </w:p>
    <w:p w14:paraId="3501393C">
      <w:pPr>
        <w:pStyle w:val="10"/>
        <w:rPr>
          <w:rStyle w:val="11"/>
          <w:rFonts w:hint="eastAsia"/>
          <w:i/>
          <w:iCs/>
          <w:u w:val="none" w:color="auto"/>
        </w:rPr>
      </w:pPr>
    </w:p>
    <w:p w14:paraId="4E1F661C">
      <w:pPr>
        <w:pStyle w:val="10"/>
        <w:rPr>
          <w:rStyle w:val="11"/>
          <w:rFonts w:hint="eastAsia"/>
          <w:i/>
          <w:iCs/>
          <w:u w:val="none" w:color="auto"/>
        </w:rPr>
      </w:pPr>
      <w:r>
        <w:rPr>
          <w:rStyle w:val="11"/>
          <w:rFonts w:hint="eastAsia"/>
          <w:i/>
          <w:iCs/>
          <w:u w:val="none" w:color="auto"/>
        </w:rPr>
        <w:t>This is similar to someone not merely receiving a promise but also receiving a carefully sealed letter in which many wonderful things are promised to him by a faithful and powerful person.</w:t>
      </w:r>
    </w:p>
    <w:p w14:paraId="4F31CC20">
      <w:pPr>
        <w:pStyle w:val="10"/>
        <w:rPr>
          <w:rStyle w:val="11"/>
          <w:rFonts w:hint="eastAsia"/>
          <w:i/>
          <w:iCs/>
          <w:u w:val="none" w:color="auto"/>
        </w:rPr>
      </w:pPr>
      <w:r>
        <w:rPr>
          <w:rStyle w:val="11"/>
          <w:rFonts w:hint="eastAsia"/>
          <w:i/>
          <w:iCs/>
          <w:u w:val="none" w:color="auto"/>
        </w:rPr>
        <w:t>这好比一个人，不仅得到一个应许，而且还收到一封精心封好的信，其中一个信实而有能力的人向他应许了许多美好的事。</w:t>
      </w:r>
    </w:p>
    <w:p w14:paraId="0C52AA0F">
      <w:pPr>
        <w:pStyle w:val="10"/>
        <w:rPr>
          <w:rStyle w:val="11"/>
          <w:rFonts w:hint="eastAsia"/>
          <w:i/>
          <w:iCs/>
          <w:u w:val="none" w:color="auto"/>
        </w:rPr>
      </w:pPr>
    </w:p>
    <w:p w14:paraId="262D220F">
      <w:pPr>
        <w:pStyle w:val="10"/>
        <w:rPr>
          <w:rStyle w:val="11"/>
          <w:rFonts w:hint="eastAsia"/>
          <w:i/>
          <w:iCs/>
          <w:u w:val="none" w:color="auto"/>
        </w:rPr>
      </w:pPr>
      <w:r>
        <w:rPr>
          <w:rStyle w:val="11"/>
          <w:rFonts w:hint="eastAsia"/>
          <w:i/>
          <w:iCs/>
          <w:u w:val="none" w:color="auto"/>
        </w:rPr>
        <w:t>Whenever he now looks at or thinks about this sealed letter, he will be increasingly assured that he has a claim to the matters that are being promised in the letter, namely, that these matters shall be his and that it shall not be in vain to demand them from the one who has promised them.</w:t>
      </w:r>
    </w:p>
    <w:p w14:paraId="13033A73">
      <w:pPr>
        <w:pStyle w:val="10"/>
        <w:rPr>
          <w:rStyle w:val="11"/>
          <w:rFonts w:hint="eastAsia"/>
          <w:i/>
          <w:iCs/>
          <w:u w:val="none" w:color="auto"/>
        </w:rPr>
      </w:pPr>
      <w:r>
        <w:rPr>
          <w:rStyle w:val="11"/>
          <w:rFonts w:hint="eastAsia"/>
          <w:i/>
          <w:iCs/>
          <w:u w:val="none" w:color="auto"/>
        </w:rPr>
        <w:t>现在，每当他看着或想着这封封好的信时，他就会越来越确信，他对信中所应许的事有权利，即这些事将是他的，并且向应许者索取它们不会是徒然的。</w:t>
      </w:r>
    </w:p>
    <w:p w14:paraId="22EFB12F">
      <w:pPr>
        <w:pStyle w:val="10"/>
        <w:rPr>
          <w:rStyle w:val="11"/>
          <w:rFonts w:hint="eastAsia"/>
          <w:i/>
          <w:iCs/>
          <w:u w:val="none" w:color="auto"/>
        </w:rPr>
      </w:pPr>
    </w:p>
    <w:p w14:paraId="06658DA5">
      <w:pPr>
        <w:pStyle w:val="10"/>
        <w:rPr>
          <w:rStyle w:val="11"/>
          <w:rFonts w:hint="eastAsia"/>
          <w:i/>
          <w:iCs/>
          <w:u w:val="none" w:color="auto"/>
        </w:rPr>
      </w:pPr>
      <w:r>
        <w:rPr>
          <w:rStyle w:val="11"/>
          <w:rFonts w:hint="eastAsia"/>
          <w:i/>
          <w:iCs/>
          <w:u w:val="none" w:color="auto"/>
        </w:rPr>
        <w:t>ii. The purpose of your partaking of the Lord’s Supper is to set before your eyes the most intimate union that exists between you and the Lord Jesus Christ, a union that has been cemented by the Holy Spirit.</w:t>
      </w:r>
    </w:p>
    <w:p w14:paraId="26FF5D6E">
      <w:pPr>
        <w:pStyle w:val="10"/>
        <w:rPr>
          <w:rStyle w:val="11"/>
          <w:rFonts w:hint="eastAsia"/>
          <w:i/>
          <w:iCs/>
          <w:u w:val="none" w:color="auto"/>
        </w:rPr>
      </w:pPr>
      <w:r>
        <w:rPr>
          <w:rStyle w:val="11"/>
          <w:rFonts w:hint="eastAsia"/>
          <w:i/>
          <w:iCs/>
          <w:u w:val="none" w:color="auto"/>
        </w:rPr>
        <w:t>ii. 你领受主晚餐的目的，是要将你与主耶稣基督之间存在的最亲密的联合摆在你眼前，这联合是由圣灵所巩固的。</w:t>
      </w:r>
    </w:p>
    <w:p w14:paraId="30290019">
      <w:pPr>
        <w:pStyle w:val="10"/>
        <w:rPr>
          <w:rStyle w:val="11"/>
          <w:rFonts w:hint="eastAsia"/>
          <w:i/>
          <w:iCs/>
          <w:u w:val="none" w:color="auto"/>
        </w:rPr>
      </w:pPr>
    </w:p>
    <w:p w14:paraId="0764F289">
      <w:pPr>
        <w:pStyle w:val="10"/>
        <w:rPr>
          <w:rStyle w:val="11"/>
          <w:rFonts w:hint="eastAsia"/>
          <w:i/>
          <w:iCs/>
          <w:u w:val="none" w:color="auto"/>
        </w:rPr>
      </w:pPr>
      <w:r>
        <w:rPr>
          <w:rStyle w:val="11"/>
          <w:rFonts w:hint="eastAsia"/>
          <w:i/>
          <w:iCs/>
          <w:u w:val="none" w:color="auto"/>
        </w:rPr>
        <w:t>When someone eats, not only is there a close interaction between the food that is being eaten and the one eating it, but that same food will partially be transformed into his own substance.</w:t>
      </w:r>
    </w:p>
    <w:p w14:paraId="7B0C845C">
      <w:pPr>
        <w:pStyle w:val="10"/>
        <w:rPr>
          <w:rStyle w:val="11"/>
          <w:rFonts w:hint="eastAsia"/>
          <w:i/>
          <w:iCs/>
          <w:u w:val="none" w:color="auto"/>
        </w:rPr>
      </w:pPr>
      <w:r>
        <w:rPr>
          <w:rStyle w:val="11"/>
          <w:rFonts w:hint="eastAsia"/>
          <w:i/>
          <w:iCs/>
          <w:u w:val="none" w:color="auto"/>
        </w:rPr>
        <w:t>当人吃东西时，不仅在所吃的食物和吃的人之间有密切的互动，而且那同样的食物也会部分地转化为他自己的物质。</w:t>
      </w:r>
    </w:p>
    <w:p w14:paraId="0D78913F">
      <w:pPr>
        <w:pStyle w:val="10"/>
        <w:rPr>
          <w:rStyle w:val="11"/>
          <w:rFonts w:hint="eastAsia"/>
          <w:i/>
          <w:iCs/>
          <w:u w:val="none" w:color="auto"/>
        </w:rPr>
      </w:pPr>
    </w:p>
    <w:p w14:paraId="0E8FE017">
      <w:pPr>
        <w:pStyle w:val="10"/>
        <w:rPr>
          <w:rStyle w:val="11"/>
          <w:rFonts w:hint="eastAsia"/>
          <w:i/>
          <w:iCs/>
          <w:u w:val="none" w:color="auto"/>
        </w:rPr>
      </w:pPr>
      <w:r>
        <w:rPr>
          <w:rStyle w:val="11"/>
          <w:rFonts w:hint="eastAsia"/>
          <w:i/>
          <w:iCs/>
          <w:u w:val="none" w:color="auto"/>
        </w:rPr>
        <w:t>Consider therefore what it means for you to eat the body of the Lord Jesus and to drink His blood so that you would trust all the more in Him with whom such a very intimate union has been established.</w:t>
      </w:r>
    </w:p>
    <w:p w14:paraId="6633A8B7">
      <w:pPr>
        <w:pStyle w:val="10"/>
        <w:rPr>
          <w:rStyle w:val="11"/>
          <w:rFonts w:hint="eastAsia"/>
          <w:i/>
          <w:iCs/>
          <w:u w:val="none" w:color="auto"/>
        </w:rPr>
      </w:pPr>
      <w:r>
        <w:rPr>
          <w:rStyle w:val="11"/>
          <w:rFonts w:hint="eastAsia"/>
          <w:i/>
          <w:iCs/>
          <w:u w:val="none" w:color="auto"/>
        </w:rPr>
        <w:t>因此，请思想，吃主耶稣的身体，喝祂的血，对你意味着什么，好让你更信靠那与你建立了如此亲密联合的祂。</w:t>
      </w:r>
    </w:p>
    <w:p w14:paraId="0CFA60D0">
      <w:pPr>
        <w:pStyle w:val="10"/>
        <w:rPr>
          <w:rStyle w:val="11"/>
          <w:rFonts w:hint="eastAsia"/>
          <w:i/>
          <w:iCs/>
          <w:u w:val="none" w:color="auto"/>
        </w:rPr>
      </w:pPr>
    </w:p>
    <w:p w14:paraId="64AAAA2C">
      <w:pPr>
        <w:pStyle w:val="10"/>
        <w:rPr>
          <w:rStyle w:val="11"/>
          <w:rFonts w:hint="eastAsia"/>
          <w:i/>
          <w:iCs/>
          <w:u w:val="none" w:color="auto"/>
        </w:rPr>
      </w:pPr>
      <w:r>
        <w:rPr>
          <w:rStyle w:val="11"/>
          <w:rFonts w:hint="eastAsia"/>
          <w:i/>
          <w:iCs/>
          <w:u w:val="none" w:color="auto"/>
        </w:rPr>
        <w:t>There is also an intimate relationship between husband and wife.</w:t>
      </w:r>
    </w:p>
    <w:p w14:paraId="58E261F3">
      <w:pPr>
        <w:pStyle w:val="10"/>
        <w:rPr>
          <w:rStyle w:val="11"/>
          <w:rFonts w:hint="eastAsia"/>
          <w:i/>
          <w:iCs/>
          <w:u w:val="none" w:color="auto"/>
        </w:rPr>
      </w:pPr>
      <w:r>
        <w:rPr>
          <w:rStyle w:val="11"/>
          <w:rFonts w:hint="eastAsia"/>
          <w:i/>
          <w:iCs/>
          <w:u w:val="none" w:color="auto"/>
        </w:rPr>
        <w:t>夫妻之间也有亲密的关系。</w:t>
      </w:r>
    </w:p>
    <w:p w14:paraId="30150E11">
      <w:pPr>
        <w:pStyle w:val="10"/>
        <w:rPr>
          <w:rStyle w:val="11"/>
          <w:rFonts w:hint="eastAsia"/>
          <w:i/>
          <w:iCs/>
          <w:u w:val="none" w:color="auto"/>
        </w:rPr>
      </w:pPr>
    </w:p>
    <w:p w14:paraId="09E8FCB6">
      <w:pPr>
        <w:pStyle w:val="10"/>
        <w:rPr>
          <w:rStyle w:val="11"/>
          <w:rFonts w:hint="eastAsia"/>
          <w:i/>
          <w:iCs/>
          <w:u w:val="none" w:color="auto"/>
        </w:rPr>
      </w:pPr>
      <w:r>
        <w:rPr>
          <w:rStyle w:val="11"/>
          <w:rFonts w:hint="eastAsia"/>
          <w:i/>
          <w:iCs/>
          <w:u w:val="none" w:color="auto"/>
        </w:rPr>
        <w:t>How can we actually express what that union consists of?</w:t>
      </w:r>
    </w:p>
    <w:p w14:paraId="583254B5">
      <w:pPr>
        <w:pStyle w:val="10"/>
        <w:rPr>
          <w:rStyle w:val="11"/>
          <w:rFonts w:hint="eastAsia"/>
          <w:i/>
          <w:iCs/>
          <w:u w:val="none" w:color="auto"/>
        </w:rPr>
      </w:pPr>
      <w:r>
        <w:rPr>
          <w:rStyle w:val="11"/>
          <w:rFonts w:hint="eastAsia"/>
          <w:i/>
          <w:iCs/>
          <w:u w:val="none" w:color="auto"/>
        </w:rPr>
        <w:t>我们究竟如何能表达那联合的实质呢？</w:t>
      </w:r>
    </w:p>
    <w:p w14:paraId="11733F51">
      <w:pPr>
        <w:pStyle w:val="10"/>
        <w:rPr>
          <w:rStyle w:val="11"/>
          <w:rFonts w:hint="eastAsia"/>
          <w:i/>
          <w:iCs/>
          <w:u w:val="none" w:color="auto"/>
        </w:rPr>
      </w:pPr>
    </w:p>
    <w:p w14:paraId="07FD97DE">
      <w:pPr>
        <w:pStyle w:val="10"/>
        <w:rPr>
          <w:rStyle w:val="11"/>
          <w:rFonts w:hint="eastAsia"/>
          <w:i/>
          <w:iCs/>
          <w:u w:val="none" w:color="auto"/>
        </w:rPr>
      </w:pPr>
      <w:r>
        <w:rPr>
          <w:rStyle w:val="11"/>
          <w:rFonts w:hint="eastAsia"/>
          <w:i/>
          <w:iCs/>
          <w:u w:val="none" w:color="auto"/>
        </w:rPr>
        <w:t>And yet how can that compare to the union we may have with Christ when we eat His flesh and drink His blood?</w:t>
      </w:r>
    </w:p>
    <w:p w14:paraId="7B7E68DF">
      <w:pPr>
        <w:pStyle w:val="10"/>
        <w:rPr>
          <w:rStyle w:val="11"/>
          <w:rFonts w:hint="eastAsia"/>
          <w:i/>
          <w:iCs/>
          <w:u w:val="none" w:color="auto"/>
        </w:rPr>
      </w:pPr>
      <w:r>
        <w:rPr>
          <w:rStyle w:val="11"/>
          <w:rFonts w:hint="eastAsia"/>
          <w:i/>
          <w:iCs/>
          <w:u w:val="none" w:color="auto"/>
        </w:rPr>
        <w:t>然而，当我们吃祂的肉、喝祂的血时，这与我们和基督的联合又怎能相比呢？</w:t>
      </w:r>
    </w:p>
    <w:p w14:paraId="5EF86769">
      <w:pPr>
        <w:pStyle w:val="10"/>
        <w:rPr>
          <w:rStyle w:val="11"/>
          <w:rFonts w:hint="eastAsia"/>
          <w:i/>
          <w:iCs/>
          <w:u w:val="none" w:color="auto"/>
        </w:rPr>
      </w:pPr>
    </w:p>
    <w:p w14:paraId="69C425A0">
      <w:pPr>
        <w:pStyle w:val="10"/>
        <w:rPr>
          <w:rStyle w:val="11"/>
          <w:rFonts w:hint="eastAsia"/>
          <w:i/>
          <w:iCs/>
          <w:u w:val="none" w:color="auto"/>
        </w:rPr>
      </w:pPr>
      <w:r>
        <w:rPr>
          <w:rStyle w:val="11"/>
          <w:rFonts w:hint="eastAsia"/>
          <w:i/>
          <w:iCs/>
          <w:u w:val="none" w:color="auto"/>
        </w:rPr>
        <w:t>The husband neither eats his wife, nor the wife her husband.</w:t>
      </w:r>
    </w:p>
    <w:p w14:paraId="4DEB3C44">
      <w:pPr>
        <w:pStyle w:val="10"/>
        <w:rPr>
          <w:rStyle w:val="11"/>
          <w:rFonts w:hint="eastAsia"/>
          <w:i/>
          <w:iCs/>
          <w:u w:val="none" w:color="auto"/>
        </w:rPr>
      </w:pPr>
      <w:r>
        <w:rPr>
          <w:rStyle w:val="11"/>
          <w:rFonts w:hint="eastAsia"/>
          <w:i/>
          <w:iCs/>
          <w:u w:val="none" w:color="auto"/>
        </w:rPr>
        <w:t>丈夫不吃他的妻子，妻子也不吃她的丈夫。</w:t>
      </w:r>
    </w:p>
    <w:p w14:paraId="4D7AF5C0">
      <w:pPr>
        <w:pStyle w:val="10"/>
        <w:rPr>
          <w:rStyle w:val="11"/>
          <w:rFonts w:hint="eastAsia"/>
          <w:i/>
          <w:iCs/>
          <w:u w:val="none" w:color="auto"/>
        </w:rPr>
      </w:pPr>
    </w:p>
    <w:p w14:paraId="633CB0E7">
      <w:pPr>
        <w:pStyle w:val="10"/>
        <w:rPr>
          <w:rStyle w:val="11"/>
          <w:rFonts w:hint="eastAsia"/>
          <w:i/>
          <w:iCs/>
          <w:u w:val="none" w:color="auto"/>
        </w:rPr>
      </w:pPr>
      <w:r>
        <w:rPr>
          <w:rStyle w:val="11"/>
          <w:rFonts w:hint="eastAsia"/>
          <w:i/>
          <w:iCs/>
          <w:u w:val="none" w:color="auto"/>
        </w:rPr>
        <w:t>The body and blood of the one is not spiritual food and drink for the other, as is so in this spiritual union with Christ.</w:t>
      </w:r>
    </w:p>
    <w:p w14:paraId="02E66AF5">
      <w:pPr>
        <w:pStyle w:val="10"/>
        <w:rPr>
          <w:rStyle w:val="11"/>
          <w:rFonts w:hint="eastAsia"/>
          <w:i/>
          <w:iCs/>
          <w:u w:val="none" w:color="auto"/>
        </w:rPr>
      </w:pPr>
      <w:r>
        <w:rPr>
          <w:rStyle w:val="11"/>
          <w:rFonts w:hint="eastAsia"/>
          <w:i/>
          <w:iCs/>
          <w:u w:val="none" w:color="auto"/>
        </w:rPr>
        <w:t>一个人的身体和血，并非另一个人的灵食和灵饮，如同在这与基督的属灵联合中。</w:t>
      </w:r>
    </w:p>
    <w:p w14:paraId="665B6799">
      <w:pPr>
        <w:pStyle w:val="10"/>
        <w:rPr>
          <w:rStyle w:val="11"/>
          <w:rFonts w:hint="eastAsia"/>
          <w:i/>
          <w:iCs/>
          <w:u w:val="none" w:color="auto"/>
        </w:rPr>
      </w:pPr>
    </w:p>
    <w:p w14:paraId="6ACBB2F4">
      <w:pPr>
        <w:pStyle w:val="10"/>
        <w:rPr>
          <w:rStyle w:val="11"/>
          <w:rFonts w:hint="eastAsia"/>
          <w:i/>
          <w:iCs/>
          <w:u w:val="none" w:color="auto"/>
        </w:rPr>
      </w:pPr>
      <w:r>
        <w:rPr>
          <w:rStyle w:val="11"/>
          <w:rFonts w:hint="eastAsia"/>
          <w:i/>
          <w:iCs/>
          <w:u w:val="none" w:color="auto"/>
        </w:rPr>
        <w:t>Yes, however intimate spouses may be with one another, they nevertheless have each their own soul.</w:t>
      </w:r>
    </w:p>
    <w:p w14:paraId="139D7D33">
      <w:pPr>
        <w:pStyle w:val="10"/>
        <w:rPr>
          <w:rStyle w:val="11"/>
          <w:rFonts w:hint="eastAsia"/>
          <w:i/>
          <w:iCs/>
          <w:u w:val="none" w:color="auto"/>
        </w:rPr>
      </w:pPr>
      <w:r>
        <w:rPr>
          <w:rStyle w:val="11"/>
          <w:rFonts w:hint="eastAsia"/>
          <w:i/>
          <w:iCs/>
          <w:u w:val="none" w:color="auto"/>
        </w:rPr>
        <w:t>是的，无论配偶彼此多么亲密，他们仍然各有自己的灵魂。</w:t>
      </w:r>
    </w:p>
    <w:p w14:paraId="5B27D93A">
      <w:pPr>
        <w:pStyle w:val="10"/>
        <w:rPr>
          <w:rStyle w:val="11"/>
          <w:rFonts w:hint="eastAsia"/>
          <w:i/>
          <w:iCs/>
          <w:u w:val="none" w:color="auto"/>
        </w:rPr>
      </w:pPr>
    </w:p>
    <w:p w14:paraId="2AE9CA09">
      <w:pPr>
        <w:pStyle w:val="10"/>
        <w:rPr>
          <w:rStyle w:val="11"/>
          <w:rFonts w:hint="eastAsia"/>
          <w:i/>
          <w:iCs/>
          <w:u w:val="none" w:color="auto"/>
        </w:rPr>
      </w:pPr>
      <w:r>
        <w:rPr>
          <w:rStyle w:val="11"/>
          <w:rFonts w:hint="eastAsia"/>
          <w:i/>
          <w:iCs/>
          <w:u w:val="none" w:color="auto"/>
        </w:rPr>
        <w:t>The soul of the husband is not the soul of the wife, and the wife has a soul that is not the husband’s.</w:t>
      </w:r>
    </w:p>
    <w:p w14:paraId="4FA590FA">
      <w:pPr>
        <w:pStyle w:val="10"/>
        <w:rPr>
          <w:rStyle w:val="11"/>
          <w:rFonts w:hint="eastAsia"/>
          <w:i/>
          <w:iCs/>
          <w:u w:val="none" w:color="auto"/>
        </w:rPr>
      </w:pPr>
      <w:r>
        <w:rPr>
          <w:rStyle w:val="11"/>
          <w:rFonts w:hint="eastAsia"/>
          <w:i/>
          <w:iCs/>
          <w:u w:val="none" w:color="auto"/>
        </w:rPr>
        <w:t>丈夫的灵魂不是妻子的灵魂，妻子有自己的灵魂，不是丈夫的。</w:t>
      </w:r>
    </w:p>
    <w:p w14:paraId="07EA4C8C">
      <w:pPr>
        <w:pStyle w:val="10"/>
        <w:rPr>
          <w:rStyle w:val="11"/>
          <w:rFonts w:hint="eastAsia"/>
          <w:i/>
          <w:iCs/>
          <w:u w:val="none" w:color="auto"/>
        </w:rPr>
      </w:pPr>
    </w:p>
    <w:p w14:paraId="36B914FB">
      <w:pPr>
        <w:pStyle w:val="10"/>
        <w:rPr>
          <w:rStyle w:val="11"/>
          <w:rFonts w:hint="eastAsia"/>
          <w:i/>
          <w:iCs/>
          <w:u w:val="none" w:color="auto"/>
        </w:rPr>
      </w:pPr>
      <w:r>
        <w:rPr>
          <w:rStyle w:val="11"/>
          <w:rFonts w:hint="eastAsia"/>
          <w:i/>
          <w:iCs/>
          <w:u w:val="none" w:color="auto"/>
        </w:rPr>
        <w:t>However, our union with Christ is quite another and a far superior matter.</w:t>
      </w:r>
    </w:p>
    <w:p w14:paraId="2038683B">
      <w:pPr>
        <w:pStyle w:val="10"/>
        <w:rPr>
          <w:rStyle w:val="11"/>
          <w:rFonts w:hint="eastAsia"/>
          <w:i/>
          <w:iCs/>
          <w:u w:val="none" w:color="auto"/>
        </w:rPr>
      </w:pPr>
      <w:r>
        <w:rPr>
          <w:rStyle w:val="11"/>
          <w:rFonts w:hint="eastAsia"/>
          <w:i/>
          <w:iCs/>
          <w:u w:val="none" w:color="auto"/>
        </w:rPr>
        <w:t>然而，我们与基督的联合是另一回事，是远为优越的事。</w:t>
      </w:r>
    </w:p>
    <w:p w14:paraId="33246657">
      <w:pPr>
        <w:pStyle w:val="10"/>
        <w:rPr>
          <w:rStyle w:val="11"/>
          <w:rFonts w:hint="eastAsia"/>
          <w:i/>
          <w:iCs/>
          <w:u w:val="none" w:color="auto"/>
        </w:rPr>
      </w:pPr>
    </w:p>
    <w:p w14:paraId="54BF8B96">
      <w:pPr>
        <w:pStyle w:val="10"/>
        <w:rPr>
          <w:rStyle w:val="11"/>
          <w:rFonts w:hint="eastAsia"/>
          <w:i/>
          <w:iCs/>
          <w:u w:val="none" w:color="auto"/>
        </w:rPr>
      </w:pPr>
      <w:r>
        <w:rPr>
          <w:rStyle w:val="11"/>
          <w:rFonts w:hint="eastAsia"/>
          <w:i/>
          <w:iCs/>
          <w:u w:val="none" w:color="auto"/>
        </w:rPr>
        <w:t>By eating His flesh and drinking His blood, we become of one spirit with Him (1 Cor. 6:17).</w:t>
      </w:r>
    </w:p>
    <w:p w14:paraId="5EE91670">
      <w:pPr>
        <w:pStyle w:val="10"/>
        <w:rPr>
          <w:rStyle w:val="11"/>
          <w:rFonts w:hint="eastAsia"/>
          <w:i/>
          <w:iCs/>
          <w:u w:val="none" w:color="auto"/>
        </w:rPr>
      </w:pPr>
      <w:r>
        <w:rPr>
          <w:rStyle w:val="11"/>
          <w:rFonts w:hint="eastAsia"/>
          <w:i/>
          <w:iCs/>
          <w:u w:val="none" w:color="auto"/>
        </w:rPr>
        <w:t>藉着吃祂的肉、喝祂的血，我们便与祂成为一灵（林前 6:17）。</w:t>
      </w:r>
    </w:p>
    <w:p w14:paraId="2178CA9F">
      <w:pPr>
        <w:pStyle w:val="10"/>
        <w:rPr>
          <w:rStyle w:val="11"/>
          <w:rFonts w:hint="eastAsia"/>
          <w:i/>
          <w:iCs/>
          <w:u w:val="none" w:color="auto"/>
        </w:rPr>
      </w:pPr>
    </w:p>
    <w:p w14:paraId="245885F1">
      <w:pPr>
        <w:pStyle w:val="10"/>
        <w:rPr>
          <w:rStyle w:val="11"/>
          <w:rFonts w:hint="eastAsia"/>
          <w:i/>
          <w:iCs/>
          <w:u w:val="none" w:color="auto"/>
        </w:rPr>
      </w:pPr>
      <w:r>
        <w:rPr>
          <w:rStyle w:val="11"/>
          <w:rFonts w:hint="eastAsia"/>
          <w:i/>
          <w:iCs/>
          <w:u w:val="none" w:color="auto"/>
        </w:rPr>
        <w:t>His Spirit is our spirit, and our spirit is His.</w:t>
      </w:r>
    </w:p>
    <w:p w14:paraId="3BF4F4B5">
      <w:pPr>
        <w:pStyle w:val="10"/>
        <w:rPr>
          <w:rStyle w:val="11"/>
          <w:rFonts w:hint="eastAsia"/>
          <w:i/>
          <w:iCs/>
          <w:u w:val="none" w:color="auto"/>
        </w:rPr>
      </w:pPr>
      <w:r>
        <w:rPr>
          <w:rStyle w:val="11"/>
          <w:rFonts w:hint="eastAsia"/>
          <w:i/>
          <w:iCs/>
          <w:u w:val="none" w:color="auto"/>
        </w:rPr>
        <w:t>祂的灵是我们的灵，我们的灵是祂的。</w:t>
      </w:r>
    </w:p>
    <w:p w14:paraId="3BFDBD3D">
      <w:pPr>
        <w:pStyle w:val="10"/>
        <w:rPr>
          <w:rStyle w:val="11"/>
          <w:rFonts w:hint="eastAsia"/>
          <w:i/>
          <w:iCs/>
          <w:u w:val="none" w:color="auto"/>
        </w:rPr>
      </w:pPr>
    </w:p>
    <w:p w14:paraId="1AE2D5F4">
      <w:pPr>
        <w:pStyle w:val="10"/>
        <w:rPr>
          <w:rStyle w:val="11"/>
          <w:rFonts w:hint="eastAsia"/>
          <w:i/>
          <w:iCs/>
          <w:u w:val="none" w:color="auto"/>
        </w:rPr>
      </w:pPr>
      <w:r>
        <w:rPr>
          <w:rStyle w:val="11"/>
          <w:rFonts w:hint="eastAsia"/>
          <w:i/>
          <w:iCs/>
          <w:u w:val="none" w:color="auto"/>
        </w:rPr>
        <w:t>“For by one Spirit are we all baptized into one body.”3</w:t>
      </w:r>
    </w:p>
    <w:p w14:paraId="3EA81117">
      <w:pPr>
        <w:pStyle w:val="10"/>
        <w:rPr>
          <w:rStyle w:val="11"/>
          <w:rFonts w:hint="eastAsia"/>
          <w:i/>
          <w:iCs/>
          <w:u w:val="none" w:color="auto"/>
        </w:rPr>
      </w:pPr>
      <w:r>
        <w:rPr>
          <w:rStyle w:val="11"/>
          <w:rFonts w:hint="eastAsia"/>
          <w:i/>
          <w:iCs/>
          <w:u w:val="none" w:color="auto"/>
        </w:rPr>
        <w:t>“我们都从一位圣灵受洗，成了一个身体。”3</w:t>
      </w:r>
    </w:p>
    <w:p w14:paraId="443DFC10">
      <w:pPr>
        <w:pStyle w:val="10"/>
        <w:rPr>
          <w:rStyle w:val="11"/>
          <w:rFonts w:hint="eastAsia"/>
          <w:i/>
          <w:iCs/>
          <w:u w:val="none" w:color="auto"/>
        </w:rPr>
      </w:pPr>
    </w:p>
    <w:p w14:paraId="38F4FA6D">
      <w:pPr>
        <w:pStyle w:val="10"/>
        <w:rPr>
          <w:rStyle w:val="11"/>
          <w:rFonts w:hint="eastAsia"/>
          <w:i/>
          <w:iCs/>
          <w:u w:val="none" w:color="auto"/>
        </w:rPr>
      </w:pPr>
      <w:r>
        <w:rPr>
          <w:rStyle w:val="11"/>
          <w:rFonts w:hint="eastAsia"/>
          <w:i/>
          <w:iCs/>
          <w:u w:val="none" w:color="auto"/>
        </w:rPr>
        <w:t>How would we not believe all the more firmly in what the proper use of the Lord’s Supper teaches us, namely, that He has become one with us in such a fashion as we ourselves experience it?</w:t>
      </w:r>
    </w:p>
    <w:p w14:paraId="029BDCB3">
      <w:pPr>
        <w:pStyle w:val="10"/>
        <w:rPr>
          <w:rStyle w:val="11"/>
          <w:rFonts w:hint="eastAsia"/>
          <w:i/>
          <w:iCs/>
          <w:u w:val="none" w:color="auto"/>
        </w:rPr>
      </w:pPr>
      <w:r>
        <w:rPr>
          <w:rStyle w:val="11"/>
          <w:rFonts w:hint="eastAsia"/>
          <w:i/>
          <w:iCs/>
          <w:u w:val="none" w:color="auto"/>
        </w:rPr>
        <w:t>我们岂不更坚定地相信主晚餐的正当运用所教导我们的吗？即祂已以一种我们自己所经历的方式，与我们成为一体？</w:t>
      </w:r>
    </w:p>
    <w:p w14:paraId="590B858C">
      <w:pPr>
        <w:pStyle w:val="10"/>
        <w:rPr>
          <w:rStyle w:val="11"/>
          <w:rFonts w:hint="eastAsia"/>
          <w:i/>
          <w:iCs/>
          <w:u w:val="none" w:color="auto"/>
        </w:rPr>
      </w:pPr>
    </w:p>
    <w:p w14:paraId="1CF88490">
      <w:pPr>
        <w:pStyle w:val="10"/>
        <w:rPr>
          <w:rStyle w:val="11"/>
          <w:rFonts w:hint="eastAsia"/>
          <w:i/>
          <w:iCs/>
          <w:u w:val="none" w:color="auto"/>
        </w:rPr>
      </w:pPr>
      <w:r>
        <w:rPr>
          <w:rStyle w:val="11"/>
          <w:rFonts w:hint="eastAsia"/>
          <w:i/>
          <w:iCs/>
          <w:u w:val="none" w:color="auto"/>
        </w:rPr>
        <w:t>4. Is it your desire to be more obedient to God?</w:t>
      </w:r>
    </w:p>
    <w:p w14:paraId="67264447">
      <w:pPr>
        <w:pStyle w:val="10"/>
        <w:rPr>
          <w:rStyle w:val="11"/>
          <w:rFonts w:hint="eastAsia"/>
          <w:i/>
          <w:iCs/>
          <w:u w:val="none" w:color="auto"/>
        </w:rPr>
      </w:pPr>
      <w:r>
        <w:rPr>
          <w:rStyle w:val="11"/>
          <w:rFonts w:hint="eastAsia"/>
          <w:i/>
          <w:iCs/>
          <w:u w:val="none" w:color="auto"/>
        </w:rPr>
        <w:t>4. 你渴望更顺服上帝吗？</w:t>
      </w:r>
    </w:p>
    <w:p w14:paraId="0311C4F8">
      <w:pPr>
        <w:pStyle w:val="10"/>
        <w:rPr>
          <w:rStyle w:val="11"/>
          <w:rFonts w:hint="eastAsia"/>
          <w:i/>
          <w:iCs/>
          <w:u w:val="none" w:color="auto"/>
        </w:rPr>
      </w:pPr>
    </w:p>
    <w:p w14:paraId="70BC3EEB">
      <w:pPr>
        <w:pStyle w:val="10"/>
        <w:rPr>
          <w:rStyle w:val="11"/>
          <w:rFonts w:hint="eastAsia"/>
          <w:i/>
          <w:iCs/>
          <w:u w:val="none" w:color="auto"/>
        </w:rPr>
      </w:pPr>
      <w:r>
        <w:rPr>
          <w:rStyle w:val="11"/>
          <w:rFonts w:hint="eastAsia"/>
          <w:i/>
          <w:iCs/>
          <w:u w:val="none" w:color="auto"/>
        </w:rPr>
        <w:t>a. Consider then in the Lord’s Supper who the person is with whom you are so intimately united.</w:t>
      </w:r>
    </w:p>
    <w:p w14:paraId="1886B862">
      <w:pPr>
        <w:pStyle w:val="10"/>
        <w:rPr>
          <w:rStyle w:val="11"/>
          <w:rFonts w:hint="eastAsia"/>
          <w:i/>
          <w:iCs/>
          <w:u w:val="none" w:color="auto"/>
        </w:rPr>
      </w:pPr>
      <w:r>
        <w:rPr>
          <w:rStyle w:val="11"/>
          <w:rFonts w:hint="eastAsia"/>
          <w:i/>
          <w:iCs/>
          <w:u w:val="none" w:color="auto"/>
        </w:rPr>
        <w:t>a. 那么，请在主晚餐中思想，你与谁如此亲密地联合。</w:t>
      </w:r>
    </w:p>
    <w:p w14:paraId="414FA1BF">
      <w:pPr>
        <w:pStyle w:val="10"/>
        <w:rPr>
          <w:rStyle w:val="11"/>
          <w:rFonts w:hint="eastAsia"/>
          <w:i/>
          <w:iCs/>
          <w:u w:val="none" w:color="auto"/>
        </w:rPr>
      </w:pPr>
    </w:p>
    <w:p w14:paraId="7AF41138">
      <w:pPr>
        <w:pStyle w:val="10"/>
        <w:rPr>
          <w:rStyle w:val="11"/>
          <w:rFonts w:hint="eastAsia"/>
          <w:i/>
          <w:iCs/>
          <w:u w:val="none" w:color="auto"/>
        </w:rPr>
      </w:pPr>
      <w:r>
        <w:rPr>
          <w:rStyle w:val="11"/>
          <w:rFonts w:hint="eastAsia"/>
          <w:i/>
          <w:iCs/>
          <w:u w:val="none" w:color="auto"/>
        </w:rPr>
        <w:t>Consider how pure He is and not tarnished by any form of disobedience.</w:t>
      </w:r>
    </w:p>
    <w:p w14:paraId="09C8A115">
      <w:pPr>
        <w:pStyle w:val="10"/>
        <w:rPr>
          <w:rStyle w:val="11"/>
          <w:rFonts w:hint="eastAsia"/>
          <w:i/>
          <w:iCs/>
          <w:u w:val="none" w:color="auto"/>
        </w:rPr>
      </w:pPr>
      <w:r>
        <w:rPr>
          <w:rStyle w:val="11"/>
          <w:rFonts w:hint="eastAsia"/>
          <w:i/>
          <w:iCs/>
          <w:u w:val="none" w:color="auto"/>
        </w:rPr>
        <w:t>思想祂是何等纯洁，不被任何形式的不顺服所玷污。</w:t>
      </w:r>
    </w:p>
    <w:p w14:paraId="09634D79">
      <w:pPr>
        <w:pStyle w:val="10"/>
        <w:rPr>
          <w:rStyle w:val="11"/>
          <w:rFonts w:hint="eastAsia"/>
          <w:i/>
          <w:iCs/>
          <w:u w:val="none" w:color="auto"/>
        </w:rPr>
      </w:pPr>
    </w:p>
    <w:p w14:paraId="5DBA87C5">
      <w:pPr>
        <w:pStyle w:val="10"/>
        <w:rPr>
          <w:rStyle w:val="11"/>
          <w:rFonts w:hint="eastAsia"/>
          <w:i/>
          <w:iCs/>
          <w:u w:val="none" w:color="auto"/>
        </w:rPr>
      </w:pPr>
      <w:r>
        <w:rPr>
          <w:rStyle w:val="11"/>
          <w:rFonts w:hint="eastAsia"/>
          <w:i/>
          <w:iCs/>
          <w:u w:val="none" w:color="auto"/>
        </w:rPr>
        <w:t>How it behooves you therefore to resist as little as possible the will of Him with whom you are so intimately united!</w:t>
      </w:r>
    </w:p>
    <w:p w14:paraId="285E9B65">
      <w:pPr>
        <w:pStyle w:val="10"/>
        <w:rPr>
          <w:rStyle w:val="11"/>
          <w:rFonts w:hint="eastAsia"/>
          <w:i/>
          <w:iCs/>
          <w:u w:val="none" w:color="auto"/>
        </w:rPr>
      </w:pPr>
      <w:r>
        <w:rPr>
          <w:rStyle w:val="11"/>
          <w:rFonts w:hint="eastAsia"/>
          <w:i/>
          <w:iCs/>
          <w:u w:val="none" w:color="auto"/>
        </w:rPr>
        <w:t>你因此当何等少地抵挡那位你如此亲密联合之主的旨意！</w:t>
      </w:r>
    </w:p>
    <w:p w14:paraId="7DDAF794">
      <w:pPr>
        <w:pStyle w:val="10"/>
        <w:rPr>
          <w:rStyle w:val="11"/>
          <w:rFonts w:hint="eastAsia"/>
          <w:i/>
          <w:iCs/>
          <w:u w:val="none" w:color="auto"/>
        </w:rPr>
      </w:pPr>
    </w:p>
    <w:p w14:paraId="5BC70866">
      <w:pPr>
        <w:pStyle w:val="10"/>
        <w:rPr>
          <w:rStyle w:val="11"/>
          <w:rFonts w:hint="eastAsia"/>
          <w:i/>
          <w:iCs/>
          <w:u w:val="none" w:color="auto"/>
        </w:rPr>
      </w:pPr>
      <w:r>
        <w:rPr>
          <w:rStyle w:val="11"/>
          <w:rFonts w:hint="eastAsia"/>
          <w:i/>
          <w:iCs/>
          <w:u w:val="none" w:color="auto"/>
        </w:rPr>
        <w:t>When you truly meditate upon this, can you then possibly love what He hates and hate what He so tenderly loves?</w:t>
      </w:r>
    </w:p>
    <w:p w14:paraId="4716674F">
      <w:pPr>
        <w:pStyle w:val="10"/>
        <w:rPr>
          <w:rStyle w:val="11"/>
          <w:rFonts w:hint="eastAsia"/>
          <w:i/>
          <w:iCs/>
          <w:u w:val="none" w:color="auto"/>
        </w:rPr>
      </w:pPr>
      <w:r>
        <w:rPr>
          <w:rStyle w:val="11"/>
          <w:rFonts w:hint="eastAsia"/>
          <w:i/>
          <w:iCs/>
          <w:u w:val="none" w:color="auto"/>
        </w:rPr>
        <w:t>当你真正默想这事时，你还可能爱祂所恨的，恨祂所如此温柔地爱的吗？</w:t>
      </w:r>
    </w:p>
    <w:p w14:paraId="5ABCE942">
      <w:pPr>
        <w:pStyle w:val="10"/>
        <w:rPr>
          <w:rStyle w:val="11"/>
          <w:rFonts w:hint="eastAsia"/>
          <w:i/>
          <w:iCs/>
          <w:u w:val="none" w:color="auto"/>
        </w:rPr>
      </w:pPr>
    </w:p>
    <w:p w14:paraId="460275BB">
      <w:pPr>
        <w:pStyle w:val="10"/>
        <w:rPr>
          <w:rStyle w:val="11"/>
          <w:rFonts w:hint="eastAsia"/>
          <w:i/>
          <w:iCs/>
          <w:u w:val="none" w:color="auto"/>
        </w:rPr>
      </w:pPr>
      <w:r>
        <w:rPr>
          <w:rStyle w:val="11"/>
          <w:rFonts w:hint="eastAsia"/>
          <w:i/>
          <w:iCs/>
          <w:u w:val="none" w:color="auto"/>
        </w:rPr>
        <w:t>This would truly be as if you desired to oppose yourself, since you are flesh of His flesh and bone of His bones.</w:t>
      </w:r>
    </w:p>
    <w:p w14:paraId="392F5C9B">
      <w:pPr>
        <w:pStyle w:val="10"/>
        <w:rPr>
          <w:rStyle w:val="11"/>
          <w:rFonts w:hint="eastAsia"/>
          <w:i/>
          <w:iCs/>
          <w:u w:val="none" w:color="auto"/>
        </w:rPr>
      </w:pPr>
      <w:r>
        <w:rPr>
          <w:rStyle w:val="11"/>
          <w:rFonts w:hint="eastAsia"/>
          <w:i/>
          <w:iCs/>
          <w:u w:val="none" w:color="auto"/>
        </w:rPr>
        <w:t>这实在如同你渴望反对自己，因为你是祂的肉中之肉，骨中之骨。</w:t>
      </w:r>
    </w:p>
    <w:p w14:paraId="2FD8B2FA">
      <w:pPr>
        <w:pStyle w:val="10"/>
        <w:rPr>
          <w:rStyle w:val="11"/>
          <w:rFonts w:hint="eastAsia"/>
          <w:i/>
          <w:iCs/>
          <w:u w:val="none" w:color="auto"/>
        </w:rPr>
      </w:pPr>
    </w:p>
    <w:p w14:paraId="074C3DDA">
      <w:pPr>
        <w:pStyle w:val="10"/>
        <w:rPr>
          <w:rStyle w:val="11"/>
          <w:rFonts w:hint="eastAsia"/>
          <w:i/>
          <w:iCs/>
          <w:u w:val="none" w:color="auto"/>
        </w:rPr>
      </w:pPr>
      <w:r>
        <w:rPr>
          <w:rStyle w:val="11"/>
          <w:rFonts w:hint="eastAsia"/>
          <w:i/>
          <w:iCs/>
          <w:u w:val="none" w:color="auto"/>
        </w:rPr>
        <w:t>To be disobedient toward God, while desiring simultaneously to be the beneficiary of the perfect obedience of Christ, is nothing less than desiring to combine light and darkness, God and Satan, and virtue and sin.</w:t>
      </w:r>
    </w:p>
    <w:p w14:paraId="136D9AC0">
      <w:pPr>
        <w:pStyle w:val="10"/>
        <w:rPr>
          <w:rStyle w:val="11"/>
          <w:rFonts w:hint="eastAsia"/>
          <w:i/>
          <w:iCs/>
          <w:u w:val="none" w:color="auto"/>
        </w:rPr>
      </w:pPr>
      <w:r>
        <w:rPr>
          <w:rStyle w:val="11"/>
          <w:rFonts w:hint="eastAsia"/>
          <w:i/>
          <w:iCs/>
          <w:u w:val="none" w:color="auto"/>
        </w:rPr>
        <w:t>对上帝不顺服，同时又渴望得着基督完全顺服的益处，无异于渴望将光明与黑暗、上帝与撒旦、美德与罪恶结合起来。</w:t>
      </w:r>
    </w:p>
    <w:p w14:paraId="7CC0F062">
      <w:pPr>
        <w:pStyle w:val="10"/>
        <w:rPr>
          <w:rStyle w:val="11"/>
          <w:rFonts w:hint="eastAsia"/>
          <w:i/>
          <w:iCs/>
          <w:u w:val="none" w:color="auto"/>
        </w:rPr>
      </w:pPr>
    </w:p>
    <w:p w14:paraId="05B865B2">
      <w:pPr>
        <w:pStyle w:val="10"/>
        <w:rPr>
          <w:rStyle w:val="11"/>
          <w:rFonts w:hint="eastAsia"/>
          <w:i/>
          <w:iCs/>
          <w:u w:val="none" w:color="auto"/>
        </w:rPr>
      </w:pPr>
      <w:r>
        <w:rPr>
          <w:rStyle w:val="11"/>
          <w:rFonts w:hint="eastAsia"/>
          <w:i/>
          <w:iCs/>
          <w:u w:val="none" w:color="auto"/>
        </w:rPr>
        <w:t>b. View the broken bread and poured-out wine as signifying the broken, abused, and murdered body of Christ.</w:t>
      </w:r>
    </w:p>
    <w:p w14:paraId="2A4EFB2A">
      <w:pPr>
        <w:pStyle w:val="10"/>
        <w:rPr>
          <w:rStyle w:val="11"/>
          <w:rFonts w:hint="eastAsia"/>
          <w:i/>
          <w:iCs/>
          <w:u w:val="none" w:color="auto"/>
        </w:rPr>
      </w:pPr>
      <w:r>
        <w:rPr>
          <w:rStyle w:val="11"/>
          <w:rFonts w:hint="eastAsia"/>
          <w:i/>
          <w:iCs/>
          <w:u w:val="none" w:color="auto"/>
        </w:rPr>
        <w:t>b. 将擘开的饼和倒出的酒，视为基督被擘开、受虐待和被杀害的身体的象征。</w:t>
      </w:r>
    </w:p>
    <w:p w14:paraId="48DFA551">
      <w:pPr>
        <w:pStyle w:val="10"/>
        <w:rPr>
          <w:rStyle w:val="11"/>
          <w:rFonts w:hint="eastAsia"/>
          <w:i/>
          <w:iCs/>
          <w:u w:val="none" w:color="auto"/>
        </w:rPr>
      </w:pPr>
    </w:p>
    <w:p w14:paraId="37858B7B">
      <w:pPr>
        <w:pStyle w:val="10"/>
        <w:rPr>
          <w:rStyle w:val="11"/>
          <w:rFonts w:hint="eastAsia"/>
          <w:i/>
          <w:iCs/>
          <w:u w:val="none" w:color="auto"/>
        </w:rPr>
      </w:pPr>
      <w:r>
        <w:rPr>
          <w:rStyle w:val="11"/>
          <w:rFonts w:hint="eastAsia"/>
          <w:i/>
          <w:iCs/>
          <w:u w:val="none" w:color="auto"/>
        </w:rPr>
        <w:t>Resolve then that you no longer will live in the sins that caused Him to be so cruelly abused and slain.</w:t>
      </w:r>
    </w:p>
    <w:p w14:paraId="2A6E62CE">
      <w:pPr>
        <w:pStyle w:val="10"/>
        <w:rPr>
          <w:rStyle w:val="11"/>
          <w:rFonts w:hint="eastAsia"/>
          <w:i/>
          <w:iCs/>
          <w:u w:val="none" w:color="auto"/>
        </w:rPr>
      </w:pPr>
      <w:r>
        <w:rPr>
          <w:rStyle w:val="11"/>
          <w:rFonts w:hint="eastAsia"/>
          <w:i/>
          <w:iCs/>
          <w:u w:val="none" w:color="auto"/>
        </w:rPr>
        <w:t>那么，要下定决心，你不再活在那使祂如此残酷地受虐待和被杀害的罪中。</w:t>
      </w:r>
    </w:p>
    <w:p w14:paraId="470EF6D2">
      <w:pPr>
        <w:pStyle w:val="10"/>
        <w:rPr>
          <w:rStyle w:val="11"/>
          <w:rFonts w:hint="eastAsia"/>
          <w:i/>
          <w:iCs/>
          <w:u w:val="none" w:color="auto"/>
        </w:rPr>
      </w:pPr>
    </w:p>
    <w:p w14:paraId="52F21299">
      <w:pPr>
        <w:pStyle w:val="10"/>
        <w:rPr>
          <w:rStyle w:val="11"/>
          <w:rFonts w:hint="eastAsia"/>
          <w:i/>
          <w:iCs/>
          <w:u w:val="none" w:color="auto"/>
        </w:rPr>
      </w:pPr>
      <w:r>
        <w:rPr>
          <w:rStyle w:val="11"/>
          <w:rFonts w:hint="eastAsia"/>
          <w:i/>
          <w:iCs/>
          <w:u w:val="none" w:color="auto"/>
        </w:rPr>
        <w:t>Ask yourself, “Can I overlook those monsters, thieves, and murderers of God who are symbolized to us in such a lively manner in the Lord’s Supper, where I still smell the blood of my faithful Savior?</w:t>
      </w:r>
    </w:p>
    <w:p w14:paraId="501B61D6">
      <w:pPr>
        <w:pStyle w:val="10"/>
        <w:rPr>
          <w:rStyle w:val="11"/>
          <w:rFonts w:hint="eastAsia"/>
          <w:i/>
          <w:iCs/>
          <w:u w:val="none" w:color="auto"/>
        </w:rPr>
      </w:pPr>
      <w:r>
        <w:rPr>
          <w:rStyle w:val="11"/>
          <w:rFonts w:hint="eastAsia"/>
          <w:i/>
          <w:iCs/>
          <w:u w:val="none" w:color="auto"/>
        </w:rPr>
        <w:t>问问自己：“我能忽视那些怪物、盗贼和杀害上帝的凶手吗？他们在主晚餐中如此生动地向我们象征出来，在那里我还闻到我信实救主的血腥味。</w:t>
      </w:r>
    </w:p>
    <w:p w14:paraId="5C6FEFBB">
      <w:pPr>
        <w:pStyle w:val="10"/>
        <w:rPr>
          <w:rStyle w:val="11"/>
          <w:rFonts w:hint="eastAsia"/>
          <w:i/>
          <w:iCs/>
          <w:u w:val="none" w:color="auto"/>
        </w:rPr>
      </w:pPr>
    </w:p>
    <w:p w14:paraId="4DE8E018">
      <w:pPr>
        <w:pStyle w:val="10"/>
        <w:rPr>
          <w:rStyle w:val="11"/>
          <w:rFonts w:hint="eastAsia"/>
          <w:i/>
          <w:iCs/>
          <w:u w:val="none" w:color="auto"/>
        </w:rPr>
      </w:pPr>
      <w:r>
        <w:rPr>
          <w:rStyle w:val="11"/>
          <w:rFonts w:hint="eastAsia"/>
          <w:i/>
          <w:iCs/>
          <w:u w:val="none" w:color="auto"/>
        </w:rPr>
        <w:t>Should the great lover of men have hung on the cross as a spectacle to angels and men, have groveled in His blood, have crawled on the earth as a worm, have endured the sparks of hell flying around His ears, and endured them in His soul?</w:t>
      </w:r>
    </w:p>
    <w:p w14:paraId="60858608">
      <w:pPr>
        <w:pStyle w:val="10"/>
        <w:rPr>
          <w:rStyle w:val="11"/>
          <w:rFonts w:hint="eastAsia"/>
          <w:i/>
          <w:iCs/>
          <w:u w:val="none" w:color="auto"/>
        </w:rPr>
      </w:pPr>
      <w:r>
        <w:rPr>
          <w:rStyle w:val="11"/>
          <w:rFonts w:hint="eastAsia"/>
          <w:i/>
          <w:iCs/>
          <w:u w:val="none" w:color="auto"/>
        </w:rPr>
        <w:t>难道那位伟大的人类之爱者，应在十字架上作为天使和世人的 spectacle，在祂的血中 groveled，像虫一样在地上爬行，忍受地狱的火花在祂耳边飞舞，并在祂的灵魂中忍受这一切吗？</w:t>
      </w:r>
    </w:p>
    <w:p w14:paraId="7C40FB9E">
      <w:pPr>
        <w:pStyle w:val="10"/>
        <w:rPr>
          <w:rStyle w:val="11"/>
          <w:rFonts w:hint="eastAsia"/>
          <w:i/>
          <w:iCs/>
          <w:u w:val="none" w:color="auto"/>
        </w:rPr>
      </w:pPr>
    </w:p>
    <w:p w14:paraId="0EB09F5C">
      <w:pPr>
        <w:pStyle w:val="10"/>
        <w:rPr>
          <w:rStyle w:val="11"/>
          <w:rFonts w:hint="eastAsia"/>
          <w:i/>
          <w:iCs/>
          <w:u w:val="none" w:color="auto"/>
        </w:rPr>
      </w:pPr>
      <w:r>
        <w:rPr>
          <w:rStyle w:val="11"/>
          <w:rFonts w:hint="eastAsia"/>
          <w:i/>
          <w:iCs/>
          <w:u w:val="none" w:color="auto"/>
        </w:rPr>
        <w:t>Should these trouble-makers and instigators of all this evil still remain on the throne of my heart?</w:t>
      </w:r>
    </w:p>
    <w:p w14:paraId="0753E54E">
      <w:pPr>
        <w:pStyle w:val="10"/>
        <w:rPr>
          <w:rStyle w:val="11"/>
          <w:rFonts w:hint="eastAsia"/>
          <w:i/>
          <w:iCs/>
          <w:u w:val="none" w:color="auto"/>
        </w:rPr>
      </w:pPr>
      <w:r>
        <w:rPr>
          <w:rStyle w:val="11"/>
          <w:rFonts w:hint="eastAsia"/>
          <w:i/>
          <w:iCs/>
          <w:u w:val="none" w:color="auto"/>
        </w:rPr>
        <w:t>这些麻烦制造者和这一切邪恶的煽动者，还应继续留在我心的宝座上吗？</w:t>
      </w:r>
    </w:p>
    <w:p w14:paraId="0BCD36F3">
      <w:pPr>
        <w:pStyle w:val="10"/>
        <w:rPr>
          <w:rStyle w:val="11"/>
          <w:rFonts w:hint="eastAsia"/>
          <w:i/>
          <w:iCs/>
          <w:u w:val="none" w:color="auto"/>
        </w:rPr>
      </w:pPr>
    </w:p>
    <w:p w14:paraId="7138442A">
      <w:pPr>
        <w:pStyle w:val="10"/>
        <w:rPr>
          <w:rStyle w:val="11"/>
          <w:rFonts w:hint="eastAsia"/>
          <w:i/>
          <w:iCs/>
          <w:u w:val="none" w:color="auto"/>
        </w:rPr>
      </w:pPr>
      <w:r>
        <w:rPr>
          <w:rStyle w:val="11"/>
          <w:rFonts w:hint="eastAsia"/>
          <w:i/>
          <w:iCs/>
          <w:u w:val="none" w:color="auto"/>
        </w:rPr>
        <w:t>Given that He has been cursed for my sins, should those who cursed Him be honored, stimulated, and caressed?</w:t>
      </w:r>
    </w:p>
    <w:p w14:paraId="5CA6253E">
      <w:pPr>
        <w:pStyle w:val="10"/>
        <w:rPr>
          <w:rStyle w:val="11"/>
          <w:rFonts w:hint="eastAsia"/>
          <w:i/>
          <w:iCs/>
          <w:u w:val="none" w:color="auto"/>
        </w:rPr>
      </w:pPr>
      <w:r>
        <w:rPr>
          <w:rStyle w:val="11"/>
          <w:rFonts w:hint="eastAsia"/>
          <w:i/>
          <w:iCs/>
          <w:u w:val="none" w:color="auto"/>
        </w:rPr>
        <w:t>既然祂为我的罪受了咒诅，那些咒诅祂的，还应被尊敬、被激励和被抚慰吗？</w:t>
      </w:r>
    </w:p>
    <w:p w14:paraId="059E3EC9">
      <w:pPr>
        <w:pStyle w:val="10"/>
        <w:rPr>
          <w:rStyle w:val="11"/>
          <w:rFonts w:hint="eastAsia"/>
          <w:i/>
          <w:iCs/>
          <w:u w:val="none" w:color="auto"/>
        </w:rPr>
      </w:pPr>
    </w:p>
    <w:p w14:paraId="7E244AB6">
      <w:pPr>
        <w:pStyle w:val="10"/>
        <w:rPr>
          <w:rStyle w:val="11"/>
          <w:rFonts w:hint="eastAsia"/>
          <w:i/>
          <w:iCs/>
          <w:u w:val="none" w:color="auto"/>
        </w:rPr>
      </w:pPr>
      <w:r>
        <w:rPr>
          <w:rStyle w:val="11"/>
          <w:rFonts w:hint="eastAsia"/>
          <w:i/>
          <w:iCs/>
          <w:u w:val="none" w:color="auto"/>
        </w:rPr>
        <w:t>Far be it from me!”</w:t>
      </w:r>
    </w:p>
    <w:p w14:paraId="6F9931F8">
      <w:pPr>
        <w:pStyle w:val="10"/>
        <w:rPr>
          <w:rStyle w:val="11"/>
          <w:rFonts w:hint="eastAsia"/>
          <w:i/>
          <w:iCs/>
          <w:u w:val="none" w:color="auto"/>
        </w:rPr>
      </w:pPr>
      <w:r>
        <w:rPr>
          <w:rStyle w:val="11"/>
          <w:rFonts w:hint="eastAsia"/>
          <w:i/>
          <w:iCs/>
          <w:u w:val="none" w:color="auto"/>
        </w:rPr>
        <w:t>“绝不！”</w:t>
      </w:r>
    </w:p>
    <w:p w14:paraId="500D5333">
      <w:pPr>
        <w:pStyle w:val="10"/>
        <w:rPr>
          <w:rStyle w:val="11"/>
          <w:rFonts w:hint="eastAsia"/>
          <w:i/>
          <w:iCs/>
          <w:u w:val="none" w:color="auto"/>
        </w:rPr>
      </w:pPr>
    </w:p>
    <w:p w14:paraId="5AFA1430">
      <w:pPr>
        <w:pStyle w:val="10"/>
        <w:rPr>
          <w:rStyle w:val="11"/>
          <w:rFonts w:hint="eastAsia"/>
          <w:i/>
          <w:iCs/>
          <w:u w:val="none" w:color="auto"/>
        </w:rPr>
      </w:pPr>
      <w:r>
        <w:rPr>
          <w:rStyle w:val="11"/>
          <w:rFonts w:hint="eastAsia"/>
          <w:i/>
          <w:iCs/>
          <w:u w:val="none" w:color="auto"/>
        </w:rPr>
        <w:t>You will think, “How abominable this would be!”</w:t>
      </w:r>
    </w:p>
    <w:p w14:paraId="024D6005">
      <w:pPr>
        <w:pStyle w:val="10"/>
        <w:rPr>
          <w:rStyle w:val="11"/>
          <w:rFonts w:hint="eastAsia"/>
          <w:i/>
          <w:iCs/>
          <w:u w:val="none" w:color="auto"/>
        </w:rPr>
      </w:pPr>
      <w:r>
        <w:rPr>
          <w:rStyle w:val="11"/>
          <w:rFonts w:hint="eastAsia"/>
          <w:i/>
          <w:iCs/>
          <w:u w:val="none" w:color="auto"/>
        </w:rPr>
        <w:t>你会想：“这该多可憎啊！”</w:t>
      </w:r>
    </w:p>
    <w:p w14:paraId="3FCAB215">
      <w:pPr>
        <w:pStyle w:val="10"/>
        <w:rPr>
          <w:rStyle w:val="11"/>
          <w:rFonts w:hint="eastAsia"/>
          <w:i/>
          <w:iCs/>
          <w:u w:val="none" w:color="auto"/>
        </w:rPr>
      </w:pPr>
    </w:p>
    <w:p w14:paraId="6BB1E9A8">
      <w:pPr>
        <w:pStyle w:val="10"/>
        <w:rPr>
          <w:rStyle w:val="11"/>
          <w:rFonts w:hint="eastAsia"/>
          <w:i/>
          <w:iCs/>
          <w:u w:val="none" w:color="auto"/>
        </w:rPr>
      </w:pPr>
      <w:r>
        <w:rPr>
          <w:rStyle w:val="11"/>
          <w:rFonts w:hint="eastAsia"/>
          <w:i/>
          <w:iCs/>
          <w:u w:val="none" w:color="auto"/>
        </w:rPr>
        <w:t>You should counter this therefore by seeking to subdue increasingly all that which is identified by the Lord’s Supper as having contributed to the murdering and bruising of your very own Lord.</w:t>
      </w:r>
    </w:p>
    <w:p w14:paraId="1814B343">
      <w:pPr>
        <w:pStyle w:val="10"/>
        <w:rPr>
          <w:rStyle w:val="11"/>
          <w:rFonts w:hint="eastAsia"/>
          <w:i/>
          <w:iCs/>
          <w:u w:val="none" w:color="auto"/>
        </w:rPr>
      </w:pPr>
      <w:r>
        <w:rPr>
          <w:rStyle w:val="11"/>
          <w:rFonts w:hint="eastAsia"/>
          <w:i/>
          <w:iCs/>
          <w:u w:val="none" w:color="auto"/>
        </w:rPr>
        <w:t>因此，你当反击，寻求日益制服所有那被主晚餐指明为曾促成谋杀和伤害你亲爱之主的一切。</w:t>
      </w:r>
    </w:p>
    <w:p w14:paraId="2181E15B">
      <w:pPr>
        <w:pStyle w:val="10"/>
        <w:rPr>
          <w:rStyle w:val="11"/>
          <w:rFonts w:hint="eastAsia"/>
          <w:i/>
          <w:iCs/>
          <w:u w:val="none" w:color="auto"/>
        </w:rPr>
      </w:pPr>
    </w:p>
    <w:p w14:paraId="708BED62">
      <w:pPr>
        <w:pStyle w:val="10"/>
        <w:rPr>
          <w:rStyle w:val="11"/>
          <w:rFonts w:hint="eastAsia"/>
          <w:i/>
          <w:iCs/>
          <w:u w:val="none" w:color="auto"/>
        </w:rPr>
      </w:pPr>
      <w:r>
        <w:rPr>
          <w:rStyle w:val="11"/>
          <w:rFonts w:hint="eastAsia"/>
          <w:i/>
          <w:iCs/>
          <w:u w:val="none" w:color="auto"/>
        </w:rPr>
        <w:t>c. Behold also in the entire Lord’s Supper—in this plentiful meal and these heavenly pre-nuptials—the streams and brooks of God’s lovingkindnesses!</w:t>
      </w:r>
    </w:p>
    <w:p w14:paraId="7FC5D269">
      <w:pPr>
        <w:pStyle w:val="10"/>
        <w:rPr>
          <w:rStyle w:val="11"/>
          <w:rFonts w:hint="eastAsia"/>
          <w:i/>
          <w:iCs/>
          <w:u w:val="none" w:color="auto"/>
        </w:rPr>
      </w:pPr>
      <w:r>
        <w:rPr>
          <w:rStyle w:val="11"/>
          <w:rFonts w:hint="eastAsia"/>
          <w:i/>
          <w:iCs/>
          <w:u w:val="none" w:color="auto"/>
        </w:rPr>
        <w:t>c. 也要在整个主晚餐中——在这丰盛的筵席和属天的婚前礼中——看哪，上帝慈爱的江河与溪流！</w:t>
      </w:r>
    </w:p>
    <w:p w14:paraId="15B878FC">
      <w:pPr>
        <w:pStyle w:val="10"/>
        <w:rPr>
          <w:rStyle w:val="11"/>
          <w:rFonts w:hint="eastAsia"/>
          <w:i/>
          <w:iCs/>
          <w:u w:val="none" w:color="auto"/>
        </w:rPr>
      </w:pPr>
    </w:p>
    <w:p w14:paraId="0649448C">
      <w:pPr>
        <w:pStyle w:val="10"/>
        <w:rPr>
          <w:rStyle w:val="11"/>
          <w:rFonts w:hint="eastAsia"/>
          <w:i/>
          <w:iCs/>
          <w:u w:val="none" w:color="auto"/>
        </w:rPr>
      </w:pPr>
      <w:r>
        <w:rPr>
          <w:rStyle w:val="11"/>
          <w:rFonts w:hint="eastAsia"/>
          <w:i/>
          <w:iCs/>
          <w:u w:val="none" w:color="auto"/>
        </w:rPr>
        <w:t>Then consider this: “This transaction reveals to me that God has fully given Himself to me.</w:t>
      </w:r>
    </w:p>
    <w:p w14:paraId="3D714A3C">
      <w:pPr>
        <w:pStyle w:val="10"/>
        <w:rPr>
          <w:rStyle w:val="11"/>
          <w:rFonts w:hint="eastAsia"/>
          <w:i/>
          <w:iCs/>
          <w:u w:val="none" w:color="auto"/>
        </w:rPr>
      </w:pPr>
      <w:r>
        <w:rPr>
          <w:rStyle w:val="11"/>
          <w:rFonts w:hint="eastAsia"/>
          <w:i/>
          <w:iCs/>
          <w:u w:val="none" w:color="auto"/>
        </w:rPr>
        <w:t>然后思想这一点：“这交易向我显明，上帝已将祂自己完全给了我。</w:t>
      </w:r>
    </w:p>
    <w:p w14:paraId="246F6CFC">
      <w:pPr>
        <w:pStyle w:val="10"/>
        <w:rPr>
          <w:rStyle w:val="11"/>
          <w:rFonts w:hint="eastAsia"/>
          <w:i/>
          <w:iCs/>
          <w:u w:val="none" w:color="auto"/>
        </w:rPr>
      </w:pPr>
    </w:p>
    <w:p w14:paraId="0F16A4DA">
      <w:pPr>
        <w:pStyle w:val="10"/>
        <w:rPr>
          <w:rStyle w:val="11"/>
          <w:rFonts w:hint="eastAsia"/>
          <w:i/>
          <w:iCs/>
          <w:u w:val="none" w:color="auto"/>
        </w:rPr>
      </w:pPr>
      <w:r>
        <w:rPr>
          <w:rStyle w:val="11"/>
          <w:rFonts w:hint="eastAsia"/>
          <w:i/>
          <w:iCs/>
          <w:u w:val="none" w:color="auto"/>
        </w:rPr>
        <w:t>How then could there be anything in me that I would not wholeheartedly give to Him?</w:t>
      </w:r>
    </w:p>
    <w:p w14:paraId="51C011AD">
      <w:pPr>
        <w:pStyle w:val="10"/>
        <w:rPr>
          <w:rStyle w:val="11"/>
          <w:rFonts w:hint="eastAsia"/>
          <w:i/>
          <w:iCs/>
          <w:u w:val="none" w:color="auto"/>
        </w:rPr>
      </w:pPr>
      <w:r>
        <w:rPr>
          <w:rStyle w:val="11"/>
          <w:rFonts w:hint="eastAsia"/>
          <w:i/>
          <w:iCs/>
          <w:u w:val="none" w:color="auto"/>
        </w:rPr>
        <w:t>那么，我里面怎能有任何东西，我不全心全意地献给祂呢？</w:t>
      </w:r>
    </w:p>
    <w:p w14:paraId="7B83FFF1">
      <w:pPr>
        <w:pStyle w:val="10"/>
        <w:rPr>
          <w:rStyle w:val="11"/>
          <w:rFonts w:hint="eastAsia"/>
          <w:i/>
          <w:iCs/>
          <w:u w:val="none" w:color="auto"/>
        </w:rPr>
      </w:pPr>
    </w:p>
    <w:p w14:paraId="7D720FCC">
      <w:pPr>
        <w:pStyle w:val="10"/>
        <w:rPr>
          <w:rStyle w:val="11"/>
          <w:rFonts w:hint="eastAsia"/>
          <w:i/>
          <w:iCs/>
          <w:u w:val="none" w:color="auto"/>
        </w:rPr>
      </w:pPr>
      <w:r>
        <w:rPr>
          <w:rStyle w:val="11"/>
          <w:rFonts w:hint="eastAsia"/>
          <w:i/>
          <w:iCs/>
          <w:u w:val="none" w:color="auto"/>
        </w:rPr>
        <w:t>If in all this He does what I desire, that is, as much as is subservient to my salvation, should I then not also do His will?</w:t>
      </w:r>
    </w:p>
    <w:p w14:paraId="2DDA0AD2">
      <w:pPr>
        <w:pStyle w:val="10"/>
        <w:rPr>
          <w:rStyle w:val="11"/>
          <w:rFonts w:hint="eastAsia"/>
          <w:i/>
          <w:iCs/>
          <w:u w:val="none" w:color="auto"/>
        </w:rPr>
      </w:pPr>
      <w:r>
        <w:rPr>
          <w:rStyle w:val="11"/>
          <w:rFonts w:hint="eastAsia"/>
          <w:i/>
          <w:iCs/>
          <w:u w:val="none" w:color="auto"/>
        </w:rPr>
        <w:t>如果在这一切事上，祂都照我所愿的行，也就是说，只要是有助于我得救的，那么我岂不也当行祂的旨意吗？</w:t>
      </w:r>
    </w:p>
    <w:p w14:paraId="24FB875C">
      <w:pPr>
        <w:pStyle w:val="10"/>
        <w:rPr>
          <w:rStyle w:val="11"/>
          <w:rFonts w:hint="eastAsia"/>
          <w:i/>
          <w:iCs/>
          <w:u w:val="none" w:color="auto"/>
        </w:rPr>
      </w:pPr>
    </w:p>
    <w:p w14:paraId="60E479DD">
      <w:pPr>
        <w:pStyle w:val="10"/>
        <w:rPr>
          <w:rStyle w:val="11"/>
          <w:rFonts w:hint="eastAsia"/>
          <w:i/>
          <w:iCs/>
          <w:u w:val="none" w:color="auto"/>
        </w:rPr>
      </w:pPr>
      <w:r>
        <w:rPr>
          <w:rStyle w:val="11"/>
          <w:rFonts w:hint="eastAsia"/>
          <w:i/>
          <w:iCs/>
          <w:u w:val="none" w:color="auto"/>
        </w:rPr>
        <w:t>If by faith I receive Him into my heart as truly as I cause the bread to enter my body by way of my mouth, should He then encounter a rebellious and disobedient heart, one that conspires against Him and is unwilling to permit Him to rule as King?</w:t>
      </w:r>
    </w:p>
    <w:p w14:paraId="1D123882">
      <w:pPr>
        <w:pStyle w:val="10"/>
        <w:rPr>
          <w:rStyle w:val="11"/>
          <w:rFonts w:hint="eastAsia"/>
          <w:i/>
          <w:iCs/>
          <w:u w:val="none" w:color="auto"/>
        </w:rPr>
      </w:pPr>
      <w:r>
        <w:rPr>
          <w:rStyle w:val="11"/>
          <w:rFonts w:hint="eastAsia"/>
          <w:i/>
          <w:iCs/>
          <w:u w:val="none" w:color="auto"/>
        </w:rPr>
        <w:t>如果我凭着信心将祂接到我心里，如同我将饼通过我的口送入我的身体一样真实，那么祂岂不应遇到一个悖逆不顺服的心，一个图谋反对祂，不愿让祂作王的心吗？</w:t>
      </w:r>
    </w:p>
    <w:p w14:paraId="51D1F960">
      <w:pPr>
        <w:pStyle w:val="10"/>
        <w:rPr>
          <w:rStyle w:val="11"/>
          <w:rFonts w:hint="eastAsia"/>
          <w:i/>
          <w:iCs/>
          <w:u w:val="none" w:color="auto"/>
        </w:rPr>
      </w:pPr>
    </w:p>
    <w:p w14:paraId="5F51A5D1">
      <w:pPr>
        <w:pStyle w:val="10"/>
        <w:rPr>
          <w:rStyle w:val="11"/>
          <w:rFonts w:hint="eastAsia"/>
          <w:i/>
          <w:iCs/>
          <w:u w:val="none" w:color="auto"/>
        </w:rPr>
      </w:pPr>
      <w:r>
        <w:rPr>
          <w:rStyle w:val="11"/>
          <w:rFonts w:hint="eastAsia"/>
          <w:i/>
          <w:iCs/>
          <w:u w:val="none" w:color="auto"/>
        </w:rPr>
        <w:t>No, indeed not!</w:t>
      </w:r>
    </w:p>
    <w:p w14:paraId="16416698">
      <w:pPr>
        <w:pStyle w:val="10"/>
        <w:rPr>
          <w:rStyle w:val="11"/>
          <w:rFonts w:hint="eastAsia"/>
          <w:i/>
          <w:iCs/>
          <w:u w:val="none" w:color="auto"/>
        </w:rPr>
      </w:pPr>
      <w:r>
        <w:rPr>
          <w:rStyle w:val="11"/>
          <w:rFonts w:hint="eastAsia"/>
          <w:i/>
          <w:iCs/>
          <w:u w:val="none" w:color="auto"/>
        </w:rPr>
        <w:t>不，绝不！</w:t>
      </w:r>
    </w:p>
    <w:p w14:paraId="341CBC9E">
      <w:pPr>
        <w:pStyle w:val="10"/>
        <w:rPr>
          <w:rStyle w:val="11"/>
          <w:rFonts w:hint="eastAsia"/>
          <w:i/>
          <w:iCs/>
          <w:u w:val="none" w:color="auto"/>
        </w:rPr>
      </w:pPr>
    </w:p>
    <w:p w14:paraId="77B731D4">
      <w:pPr>
        <w:pStyle w:val="10"/>
        <w:rPr>
          <w:rStyle w:val="11"/>
          <w:rFonts w:hint="eastAsia"/>
          <w:i/>
          <w:iCs/>
          <w:u w:val="none" w:color="auto"/>
        </w:rPr>
      </w:pPr>
      <w:r>
        <w:rPr>
          <w:rStyle w:val="11"/>
          <w:rFonts w:hint="eastAsia"/>
          <w:i/>
          <w:iCs/>
          <w:u w:val="none" w:color="auto"/>
        </w:rPr>
        <w:t>I would rather exclaim with David, “What shall I render unto the LORD for all his benefits toward me?” (Ps. 116:12); “I will run in the way of your commandments, for you will enlarge my heart” (Ps. 119:32).</w:t>
      </w:r>
    </w:p>
    <w:p w14:paraId="3B8DDEC2">
      <w:pPr>
        <w:pStyle w:val="10"/>
        <w:rPr>
          <w:rStyle w:val="11"/>
          <w:rFonts w:hint="eastAsia"/>
          <w:i/>
          <w:iCs/>
          <w:u w:val="none" w:color="auto"/>
        </w:rPr>
      </w:pPr>
      <w:r>
        <w:rPr>
          <w:rStyle w:val="11"/>
          <w:rFonts w:hint="eastAsia"/>
          <w:i/>
          <w:iCs/>
          <w:u w:val="none" w:color="auto"/>
        </w:rPr>
        <w:t>我宁愿与大卫一同呼喊：“我拿什么报答耶和华向我所赐的一切厚恩？”（诗 116:12）；“你开广我心的时候，我就往你命令的道上直奔”（诗 119:32）。</w:t>
      </w:r>
    </w:p>
    <w:p w14:paraId="37A3FF62">
      <w:pPr>
        <w:pStyle w:val="10"/>
        <w:rPr>
          <w:rStyle w:val="11"/>
          <w:rFonts w:hint="eastAsia"/>
          <w:i/>
          <w:iCs/>
          <w:u w:val="none" w:color="auto"/>
        </w:rPr>
      </w:pPr>
    </w:p>
    <w:p w14:paraId="27D0F63A">
      <w:pPr>
        <w:pStyle w:val="10"/>
        <w:rPr>
          <w:rStyle w:val="11"/>
          <w:rFonts w:hint="eastAsia"/>
          <w:i/>
          <w:iCs/>
          <w:u w:val="none" w:color="auto"/>
        </w:rPr>
      </w:pPr>
      <w:r>
        <w:rPr>
          <w:rStyle w:val="11"/>
          <w:rFonts w:hint="eastAsia"/>
          <w:i/>
          <w:iCs/>
          <w:u w:val="none" w:color="auto"/>
        </w:rPr>
        <w:t>5. If, by means of the Lord’s Supper, you also desire to grow in patience, so that you will neither murmur nor grieve when God afflicts you, then compare</w:t>
      </w:r>
    </w:p>
    <w:p w14:paraId="30AC527E">
      <w:pPr>
        <w:pStyle w:val="10"/>
        <w:rPr>
          <w:rStyle w:val="11"/>
          <w:rFonts w:hint="eastAsia"/>
          <w:i/>
          <w:iCs/>
          <w:u w:val="none" w:color="auto"/>
        </w:rPr>
      </w:pPr>
      <w:r>
        <w:rPr>
          <w:rStyle w:val="11"/>
          <w:rFonts w:hint="eastAsia"/>
          <w:i/>
          <w:iCs/>
          <w:u w:val="none" w:color="auto"/>
        </w:rPr>
        <w:t>5. 如果你藉着主晚餐，也渴望在忍耐上长进，以至于当上帝管教你时，你既不发怨言，也不忧伤，那么请比较</w:t>
      </w:r>
    </w:p>
    <w:p w14:paraId="18B269A2">
      <w:pPr>
        <w:pStyle w:val="10"/>
        <w:rPr>
          <w:rStyle w:val="11"/>
          <w:rFonts w:hint="eastAsia"/>
          <w:i/>
          <w:iCs/>
          <w:u w:val="none" w:color="auto"/>
        </w:rPr>
      </w:pPr>
    </w:p>
    <w:p w14:paraId="421C323E">
      <w:pPr>
        <w:pStyle w:val="10"/>
        <w:rPr>
          <w:rStyle w:val="11"/>
          <w:rFonts w:hint="eastAsia"/>
          <w:i/>
          <w:iCs/>
          <w:u w:val="none" w:color="auto"/>
        </w:rPr>
      </w:pPr>
      <w:r>
        <w:rPr>
          <w:rStyle w:val="11"/>
          <w:rFonts w:hint="eastAsia"/>
          <w:i/>
          <w:iCs/>
          <w:u w:val="none" w:color="auto"/>
        </w:rPr>
        <w:t>a. your suffering with the breaking, crucifixion, and killing of the body of Christ that you may eat in the Lord’s Supper.</w:t>
      </w:r>
    </w:p>
    <w:p w14:paraId="4ED24640">
      <w:pPr>
        <w:pStyle w:val="10"/>
        <w:rPr>
          <w:rStyle w:val="11"/>
          <w:rFonts w:hint="eastAsia"/>
          <w:i/>
          <w:iCs/>
          <w:u w:val="none" w:color="auto"/>
        </w:rPr>
      </w:pPr>
      <w:r>
        <w:rPr>
          <w:rStyle w:val="11"/>
          <w:rFonts w:hint="eastAsia"/>
          <w:i/>
          <w:iCs/>
          <w:u w:val="none" w:color="auto"/>
        </w:rPr>
        <w:t>a. 你的苦难，与你在主晚餐中所吃的、被擘开、钉十字架和被杀的基督身体。</w:t>
      </w:r>
    </w:p>
    <w:p w14:paraId="1144676E">
      <w:pPr>
        <w:pStyle w:val="10"/>
        <w:rPr>
          <w:rStyle w:val="11"/>
          <w:rFonts w:hint="eastAsia"/>
          <w:i/>
          <w:iCs/>
          <w:u w:val="none" w:color="auto"/>
        </w:rPr>
      </w:pPr>
    </w:p>
    <w:p w14:paraId="4C4596EC">
      <w:pPr>
        <w:pStyle w:val="10"/>
        <w:rPr>
          <w:rStyle w:val="11"/>
          <w:rFonts w:hint="eastAsia"/>
          <w:i/>
          <w:iCs/>
          <w:u w:val="none" w:color="auto"/>
        </w:rPr>
      </w:pPr>
      <w:r>
        <w:rPr>
          <w:rStyle w:val="11"/>
          <w:rFonts w:hint="eastAsia"/>
          <w:i/>
          <w:iCs/>
          <w:u w:val="none" w:color="auto"/>
        </w:rPr>
        <w:t>Consider, then, how insignificant your affliction is when compared with His.</w:t>
      </w:r>
    </w:p>
    <w:p w14:paraId="032C70DD">
      <w:pPr>
        <w:pStyle w:val="10"/>
        <w:rPr>
          <w:rStyle w:val="11"/>
          <w:rFonts w:hint="eastAsia"/>
          <w:i/>
          <w:iCs/>
          <w:u w:val="none" w:color="auto"/>
        </w:rPr>
      </w:pPr>
      <w:r>
        <w:rPr>
          <w:rStyle w:val="11"/>
          <w:rFonts w:hint="eastAsia"/>
          <w:i/>
          <w:iCs/>
          <w:u w:val="none" w:color="auto"/>
        </w:rPr>
        <w:t>那么，请思想，你的苦难与祂的相比，是何等微不足道。</w:t>
      </w:r>
    </w:p>
    <w:p w14:paraId="72BD1911">
      <w:pPr>
        <w:pStyle w:val="10"/>
        <w:rPr>
          <w:rStyle w:val="11"/>
          <w:rFonts w:hint="eastAsia"/>
          <w:i/>
          <w:iCs/>
          <w:u w:val="none" w:color="auto"/>
        </w:rPr>
      </w:pPr>
    </w:p>
    <w:p w14:paraId="3C9EF014">
      <w:pPr>
        <w:pStyle w:val="10"/>
        <w:rPr>
          <w:rStyle w:val="11"/>
          <w:rFonts w:hint="eastAsia"/>
          <w:i/>
          <w:iCs/>
          <w:u w:val="none" w:color="auto"/>
        </w:rPr>
      </w:pPr>
      <w:r>
        <w:rPr>
          <w:rStyle w:val="11"/>
          <w:rFonts w:hint="eastAsia"/>
          <w:i/>
          <w:iCs/>
          <w:u w:val="none" w:color="auto"/>
        </w:rPr>
        <w:t>Where are your scourgings?</w:t>
      </w:r>
    </w:p>
    <w:p w14:paraId="041E69EA">
      <w:pPr>
        <w:pStyle w:val="10"/>
        <w:rPr>
          <w:rStyle w:val="11"/>
          <w:rFonts w:hint="eastAsia"/>
          <w:i/>
          <w:iCs/>
          <w:u w:val="none" w:color="auto"/>
        </w:rPr>
      </w:pPr>
      <w:r>
        <w:rPr>
          <w:rStyle w:val="11"/>
          <w:rFonts w:hint="eastAsia"/>
          <w:i/>
          <w:iCs/>
          <w:u w:val="none" w:color="auto"/>
        </w:rPr>
        <w:t>你的鞭伤在哪里？</w:t>
      </w:r>
    </w:p>
    <w:p w14:paraId="1DC5AF62">
      <w:pPr>
        <w:pStyle w:val="10"/>
        <w:rPr>
          <w:rStyle w:val="11"/>
          <w:rFonts w:hint="eastAsia"/>
          <w:i/>
          <w:iCs/>
          <w:u w:val="none" w:color="auto"/>
        </w:rPr>
      </w:pPr>
    </w:p>
    <w:p w14:paraId="478B057E">
      <w:pPr>
        <w:pStyle w:val="10"/>
        <w:rPr>
          <w:rStyle w:val="11"/>
          <w:rFonts w:hint="eastAsia"/>
          <w:i/>
          <w:iCs/>
          <w:u w:val="none" w:color="auto"/>
        </w:rPr>
      </w:pPr>
      <w:r>
        <w:rPr>
          <w:rStyle w:val="11"/>
          <w:rFonts w:hint="eastAsia"/>
          <w:i/>
          <w:iCs/>
          <w:u w:val="none" w:color="auto"/>
        </w:rPr>
        <w:t>Where are your crowns of thorns?</w:t>
      </w:r>
    </w:p>
    <w:p w14:paraId="0BF7F37C">
      <w:pPr>
        <w:pStyle w:val="10"/>
        <w:rPr>
          <w:rStyle w:val="11"/>
          <w:rFonts w:hint="eastAsia"/>
          <w:i/>
          <w:iCs/>
          <w:u w:val="none" w:color="auto"/>
        </w:rPr>
      </w:pPr>
      <w:r>
        <w:rPr>
          <w:rStyle w:val="11"/>
          <w:rFonts w:hint="eastAsia"/>
          <w:i/>
          <w:iCs/>
          <w:u w:val="none" w:color="auto"/>
        </w:rPr>
        <w:t>你的荆棘冠冕在哪里？</w:t>
      </w:r>
    </w:p>
    <w:p w14:paraId="2A1DFC77">
      <w:pPr>
        <w:pStyle w:val="10"/>
        <w:rPr>
          <w:rStyle w:val="11"/>
          <w:rFonts w:hint="eastAsia"/>
          <w:i/>
          <w:iCs/>
          <w:u w:val="none" w:color="auto"/>
        </w:rPr>
      </w:pPr>
    </w:p>
    <w:p w14:paraId="62D83811">
      <w:pPr>
        <w:pStyle w:val="10"/>
        <w:rPr>
          <w:rStyle w:val="11"/>
          <w:rFonts w:hint="eastAsia"/>
          <w:i/>
          <w:iCs/>
          <w:u w:val="none" w:color="auto"/>
        </w:rPr>
      </w:pPr>
      <w:r>
        <w:rPr>
          <w:rStyle w:val="11"/>
          <w:rFonts w:hint="eastAsia"/>
          <w:i/>
          <w:iCs/>
          <w:u w:val="none" w:color="auto"/>
        </w:rPr>
        <w:t>Where are your drops of blood?</w:t>
      </w:r>
    </w:p>
    <w:p w14:paraId="526D76CB">
      <w:pPr>
        <w:pStyle w:val="10"/>
        <w:rPr>
          <w:rStyle w:val="11"/>
          <w:rFonts w:hint="eastAsia"/>
          <w:i/>
          <w:iCs/>
          <w:u w:val="none" w:color="auto"/>
        </w:rPr>
      </w:pPr>
      <w:r>
        <w:rPr>
          <w:rStyle w:val="11"/>
          <w:rFonts w:hint="eastAsia"/>
          <w:i/>
          <w:iCs/>
          <w:u w:val="none" w:color="auto"/>
        </w:rPr>
        <w:t>你的血滴在哪里？</w:t>
      </w:r>
    </w:p>
    <w:p w14:paraId="3BE6A789">
      <w:pPr>
        <w:pStyle w:val="10"/>
        <w:rPr>
          <w:rStyle w:val="11"/>
          <w:rFonts w:hint="eastAsia"/>
          <w:i/>
          <w:iCs/>
          <w:u w:val="none" w:color="auto"/>
        </w:rPr>
      </w:pPr>
    </w:p>
    <w:p w14:paraId="66F9FEB9">
      <w:pPr>
        <w:pStyle w:val="10"/>
        <w:rPr>
          <w:rStyle w:val="11"/>
          <w:rFonts w:hint="eastAsia"/>
          <w:i/>
          <w:iCs/>
          <w:u w:val="none" w:color="auto"/>
        </w:rPr>
      </w:pPr>
      <w:r>
        <w:rPr>
          <w:rStyle w:val="11"/>
          <w:rFonts w:hint="eastAsia"/>
          <w:i/>
          <w:iCs/>
          <w:u w:val="none" w:color="auto"/>
        </w:rPr>
        <w:t>Where has God been opposed to you as a provoked judge?</w:t>
      </w:r>
    </w:p>
    <w:p w14:paraId="3A8F469A">
      <w:pPr>
        <w:pStyle w:val="10"/>
        <w:rPr>
          <w:rStyle w:val="11"/>
          <w:rFonts w:hint="eastAsia"/>
          <w:i/>
          <w:iCs/>
          <w:u w:val="none" w:color="auto"/>
        </w:rPr>
      </w:pPr>
      <w:r>
        <w:rPr>
          <w:rStyle w:val="11"/>
          <w:rFonts w:hint="eastAsia"/>
          <w:i/>
          <w:iCs/>
          <w:u w:val="none" w:color="auto"/>
        </w:rPr>
        <w:t>上帝曾像一位被激怒的审判官那样反对你吗？</w:t>
      </w:r>
    </w:p>
    <w:p w14:paraId="16C1DFC8">
      <w:pPr>
        <w:pStyle w:val="10"/>
        <w:rPr>
          <w:rStyle w:val="11"/>
          <w:rFonts w:hint="eastAsia"/>
          <w:i/>
          <w:iCs/>
          <w:u w:val="none" w:color="auto"/>
        </w:rPr>
      </w:pPr>
    </w:p>
    <w:p w14:paraId="1FA2A56E">
      <w:pPr>
        <w:pStyle w:val="10"/>
        <w:rPr>
          <w:rStyle w:val="11"/>
          <w:rFonts w:hint="eastAsia"/>
          <w:i/>
          <w:iCs/>
          <w:u w:val="none" w:color="auto"/>
        </w:rPr>
      </w:pPr>
      <w:r>
        <w:rPr>
          <w:rStyle w:val="11"/>
          <w:rFonts w:hint="eastAsia"/>
          <w:i/>
          <w:iCs/>
          <w:u w:val="none" w:color="auto"/>
        </w:rPr>
        <w:t>When have you experienced hell in your soul?</w:t>
      </w:r>
    </w:p>
    <w:p w14:paraId="02B8BB0B">
      <w:pPr>
        <w:pStyle w:val="10"/>
        <w:rPr>
          <w:rStyle w:val="11"/>
          <w:rFonts w:hint="eastAsia"/>
          <w:i/>
          <w:iCs/>
          <w:u w:val="none" w:color="auto"/>
        </w:rPr>
      </w:pPr>
      <w:r>
        <w:rPr>
          <w:rStyle w:val="11"/>
          <w:rFonts w:hint="eastAsia"/>
          <w:i/>
          <w:iCs/>
          <w:u w:val="none" w:color="auto"/>
        </w:rPr>
        <w:t>你何时在灵魂中体验过地狱？</w:t>
      </w:r>
    </w:p>
    <w:p w14:paraId="3C971B5C">
      <w:pPr>
        <w:pStyle w:val="10"/>
        <w:rPr>
          <w:rStyle w:val="11"/>
          <w:rFonts w:hint="eastAsia"/>
          <w:i/>
          <w:iCs/>
          <w:u w:val="none" w:color="auto"/>
        </w:rPr>
      </w:pPr>
    </w:p>
    <w:p w14:paraId="219424E2">
      <w:pPr>
        <w:pStyle w:val="10"/>
        <w:rPr>
          <w:rStyle w:val="11"/>
          <w:rFonts w:hint="eastAsia"/>
          <w:i/>
          <w:iCs/>
          <w:u w:val="none" w:color="auto"/>
        </w:rPr>
      </w:pPr>
      <w:r>
        <w:rPr>
          <w:rStyle w:val="11"/>
          <w:rFonts w:hint="eastAsia"/>
          <w:i/>
          <w:iCs/>
          <w:u w:val="none" w:color="auto"/>
        </w:rPr>
        <w:t>When have you been forsaken by all your friends?</w:t>
      </w:r>
    </w:p>
    <w:p w14:paraId="71119E1F">
      <w:pPr>
        <w:pStyle w:val="10"/>
        <w:rPr>
          <w:rStyle w:val="11"/>
          <w:rFonts w:hint="eastAsia"/>
          <w:i/>
          <w:iCs/>
          <w:u w:val="none" w:color="auto"/>
        </w:rPr>
      </w:pPr>
      <w:r>
        <w:rPr>
          <w:rStyle w:val="11"/>
          <w:rFonts w:hint="eastAsia"/>
          <w:i/>
          <w:iCs/>
          <w:u w:val="none" w:color="auto"/>
        </w:rPr>
        <w:t>你何时被所有朋友离弃过？</w:t>
      </w:r>
    </w:p>
    <w:p w14:paraId="6A9FF3A0">
      <w:pPr>
        <w:pStyle w:val="10"/>
        <w:rPr>
          <w:rStyle w:val="11"/>
          <w:rFonts w:hint="eastAsia"/>
          <w:i/>
          <w:iCs/>
          <w:u w:val="none" w:color="auto"/>
        </w:rPr>
      </w:pPr>
    </w:p>
    <w:p w14:paraId="7DA6CEA3">
      <w:pPr>
        <w:pStyle w:val="10"/>
        <w:rPr>
          <w:rStyle w:val="11"/>
          <w:rFonts w:hint="eastAsia"/>
          <w:i/>
          <w:iCs/>
          <w:u w:val="none" w:color="auto"/>
        </w:rPr>
      </w:pPr>
      <w:r>
        <w:rPr>
          <w:rStyle w:val="11"/>
          <w:rFonts w:hint="eastAsia"/>
          <w:i/>
          <w:iCs/>
          <w:u w:val="none" w:color="auto"/>
        </w:rPr>
        <w:t>Where are the stripes, wounds, etc., on your back?</w:t>
      </w:r>
    </w:p>
    <w:p w14:paraId="032C9994">
      <w:pPr>
        <w:pStyle w:val="10"/>
        <w:rPr>
          <w:rStyle w:val="11"/>
          <w:rFonts w:hint="eastAsia"/>
          <w:i/>
          <w:iCs/>
          <w:u w:val="none" w:color="auto"/>
        </w:rPr>
      </w:pPr>
      <w:r>
        <w:rPr>
          <w:rStyle w:val="11"/>
          <w:rFonts w:hint="eastAsia"/>
          <w:i/>
          <w:iCs/>
          <w:u w:val="none" w:color="auto"/>
        </w:rPr>
        <w:t>你背上的鞭伤、伤痕等等在哪里？</w:t>
      </w:r>
    </w:p>
    <w:p w14:paraId="17A79331">
      <w:pPr>
        <w:pStyle w:val="10"/>
        <w:rPr>
          <w:rStyle w:val="11"/>
          <w:rFonts w:hint="eastAsia"/>
          <w:i/>
          <w:iCs/>
          <w:u w:val="none" w:color="auto"/>
        </w:rPr>
      </w:pPr>
    </w:p>
    <w:p w14:paraId="0787B790">
      <w:pPr>
        <w:pStyle w:val="10"/>
        <w:rPr>
          <w:rStyle w:val="11"/>
          <w:rFonts w:hint="eastAsia"/>
          <w:i/>
          <w:iCs/>
          <w:u w:val="none" w:color="auto"/>
        </w:rPr>
      </w:pPr>
      <w:r>
        <w:rPr>
          <w:rStyle w:val="11"/>
          <w:rFonts w:hint="eastAsia"/>
          <w:i/>
          <w:iCs/>
          <w:u w:val="none" w:color="auto"/>
        </w:rPr>
        <w:t>Where have you been seated at one table with your traitor?</w:t>
      </w:r>
    </w:p>
    <w:p w14:paraId="2B07929C">
      <w:pPr>
        <w:pStyle w:val="10"/>
        <w:rPr>
          <w:rStyle w:val="11"/>
          <w:rFonts w:hint="eastAsia"/>
          <w:i/>
          <w:iCs/>
          <w:u w:val="none" w:color="auto"/>
        </w:rPr>
      </w:pPr>
      <w:r>
        <w:rPr>
          <w:rStyle w:val="11"/>
          <w:rFonts w:hint="eastAsia"/>
          <w:i/>
          <w:iCs/>
          <w:u w:val="none" w:color="auto"/>
        </w:rPr>
        <w:t>你曾与你的卖主同席吗？</w:t>
      </w:r>
    </w:p>
    <w:p w14:paraId="18E32017">
      <w:pPr>
        <w:pStyle w:val="10"/>
        <w:rPr>
          <w:rStyle w:val="11"/>
          <w:rFonts w:hint="eastAsia"/>
          <w:i/>
          <w:iCs/>
          <w:u w:val="none" w:color="auto"/>
        </w:rPr>
      </w:pPr>
    </w:p>
    <w:p w14:paraId="1B5ABAFB">
      <w:pPr>
        <w:pStyle w:val="10"/>
        <w:rPr>
          <w:rStyle w:val="11"/>
          <w:rFonts w:hint="eastAsia"/>
          <w:i/>
          <w:iCs/>
          <w:u w:val="none" w:color="auto"/>
        </w:rPr>
      </w:pPr>
      <w:r>
        <w:rPr>
          <w:rStyle w:val="11"/>
          <w:rFonts w:hint="eastAsia"/>
          <w:i/>
          <w:iCs/>
          <w:u w:val="none" w:color="auto"/>
        </w:rPr>
        <w:t>When did you receive gall and vinegar for your refreshment?</w:t>
      </w:r>
    </w:p>
    <w:p w14:paraId="1FA88A8D">
      <w:pPr>
        <w:pStyle w:val="10"/>
        <w:rPr>
          <w:rStyle w:val="11"/>
          <w:rFonts w:hint="eastAsia"/>
          <w:i/>
          <w:iCs/>
          <w:u w:val="none" w:color="auto"/>
        </w:rPr>
      </w:pPr>
      <w:r>
        <w:rPr>
          <w:rStyle w:val="11"/>
          <w:rFonts w:hint="eastAsia"/>
          <w:i/>
          <w:iCs/>
          <w:u w:val="none" w:color="auto"/>
        </w:rPr>
        <w:t>你何时得到胆汁和醋来解渴？</w:t>
      </w:r>
    </w:p>
    <w:p w14:paraId="4EDC0C0C">
      <w:pPr>
        <w:pStyle w:val="10"/>
        <w:rPr>
          <w:rStyle w:val="11"/>
          <w:rFonts w:hint="eastAsia"/>
          <w:i/>
          <w:iCs/>
          <w:u w:val="none" w:color="auto"/>
        </w:rPr>
      </w:pPr>
    </w:p>
    <w:p w14:paraId="220BE2AE">
      <w:pPr>
        <w:pStyle w:val="10"/>
        <w:rPr>
          <w:rStyle w:val="11"/>
          <w:rFonts w:hint="eastAsia"/>
          <w:i/>
          <w:iCs/>
          <w:u w:val="none" w:color="auto"/>
        </w:rPr>
      </w:pPr>
      <w:r>
        <w:rPr>
          <w:rStyle w:val="11"/>
          <w:rFonts w:hint="eastAsia"/>
          <w:i/>
          <w:iCs/>
          <w:u w:val="none" w:color="auto"/>
        </w:rPr>
        <w:t>And finally, where did you die on an accursed cross?</w:t>
      </w:r>
    </w:p>
    <w:p w14:paraId="050861AE">
      <w:pPr>
        <w:pStyle w:val="10"/>
        <w:rPr>
          <w:rStyle w:val="11"/>
          <w:rFonts w:hint="eastAsia"/>
          <w:i/>
          <w:iCs/>
          <w:u w:val="none" w:color="auto"/>
        </w:rPr>
      </w:pPr>
      <w:r>
        <w:rPr>
          <w:rStyle w:val="11"/>
          <w:rFonts w:hint="eastAsia"/>
          <w:i/>
          <w:iCs/>
          <w:u w:val="none" w:color="auto"/>
        </w:rPr>
        <w:t>最后，你曾在被咒诅的十字架上死过吗？</w:t>
      </w:r>
    </w:p>
    <w:p w14:paraId="6842D04F">
      <w:pPr>
        <w:pStyle w:val="10"/>
        <w:rPr>
          <w:rStyle w:val="11"/>
          <w:rFonts w:hint="eastAsia"/>
          <w:i/>
          <w:iCs/>
          <w:u w:val="none" w:color="auto"/>
        </w:rPr>
      </w:pPr>
    </w:p>
    <w:p w14:paraId="340ED0BE">
      <w:pPr>
        <w:pStyle w:val="10"/>
        <w:rPr>
          <w:rStyle w:val="11"/>
          <w:rFonts w:hint="eastAsia"/>
          <w:i/>
          <w:iCs/>
          <w:u w:val="none" w:color="auto"/>
        </w:rPr>
      </w:pPr>
      <w:r>
        <w:rPr>
          <w:rStyle w:val="11"/>
          <w:rFonts w:hint="eastAsia"/>
          <w:i/>
          <w:iCs/>
          <w:u w:val="none" w:color="auto"/>
        </w:rPr>
        <w:t>Compare your suffering once with all this, and consider whether your cross is not merely one made of straw and feathers in comparison with His iron and accursed cross?</w:t>
      </w:r>
    </w:p>
    <w:p w14:paraId="1770336F">
      <w:pPr>
        <w:pStyle w:val="10"/>
        <w:rPr>
          <w:rStyle w:val="11"/>
          <w:rFonts w:hint="eastAsia"/>
          <w:i/>
          <w:iCs/>
          <w:u w:val="none" w:color="auto"/>
        </w:rPr>
      </w:pPr>
      <w:r>
        <w:rPr>
          <w:rStyle w:val="11"/>
          <w:rFonts w:hint="eastAsia"/>
          <w:i/>
          <w:iCs/>
          <w:u w:val="none" w:color="auto"/>
        </w:rPr>
        <w:t>请将你的苦难与这一切作一次比较，并思想，你的十字架与祂那铁的、被咒诅的十字架相比，岂不只是一个由稻草和羽毛制成的十字架吗？</w:t>
      </w:r>
    </w:p>
    <w:p w14:paraId="07F7BDE2">
      <w:pPr>
        <w:pStyle w:val="10"/>
        <w:rPr>
          <w:rStyle w:val="11"/>
          <w:rFonts w:hint="eastAsia"/>
          <w:i/>
          <w:iCs/>
          <w:u w:val="none" w:color="auto"/>
        </w:rPr>
      </w:pPr>
    </w:p>
    <w:p w14:paraId="2E66E179">
      <w:pPr>
        <w:pStyle w:val="10"/>
        <w:rPr>
          <w:rStyle w:val="11"/>
          <w:rFonts w:hint="eastAsia"/>
          <w:i/>
          <w:iCs/>
          <w:u w:val="none" w:color="auto"/>
        </w:rPr>
      </w:pPr>
      <w:r>
        <w:rPr>
          <w:rStyle w:val="11"/>
          <w:rFonts w:hint="eastAsia"/>
          <w:i/>
          <w:iCs/>
          <w:u w:val="none" w:color="auto"/>
        </w:rPr>
        <w:t>And what else would we not be able to add if we were inclined to enlarge upon this?</w:t>
      </w:r>
    </w:p>
    <w:p w14:paraId="0C86B7FA">
      <w:pPr>
        <w:pStyle w:val="10"/>
        <w:rPr>
          <w:rStyle w:val="11"/>
          <w:rFonts w:hint="eastAsia"/>
          <w:i/>
          <w:iCs/>
          <w:u w:val="none" w:color="auto"/>
        </w:rPr>
      </w:pPr>
      <w:r>
        <w:rPr>
          <w:rStyle w:val="11"/>
          <w:rFonts w:hint="eastAsia"/>
          <w:i/>
          <w:iCs/>
          <w:u w:val="none" w:color="auto"/>
        </w:rPr>
        <w:t>如果我们想详加论述，还有什么我们不能补充的呢？</w:t>
      </w:r>
    </w:p>
    <w:p w14:paraId="5C691494">
      <w:pPr>
        <w:pStyle w:val="10"/>
        <w:rPr>
          <w:rStyle w:val="11"/>
          <w:rFonts w:hint="eastAsia"/>
          <w:i/>
          <w:iCs/>
          <w:u w:val="none" w:color="auto"/>
        </w:rPr>
      </w:pPr>
    </w:p>
    <w:p w14:paraId="7FD4E94D">
      <w:pPr>
        <w:pStyle w:val="10"/>
        <w:rPr>
          <w:rStyle w:val="11"/>
          <w:rFonts w:hint="eastAsia"/>
          <w:i/>
          <w:iCs/>
          <w:u w:val="none" w:color="auto"/>
        </w:rPr>
      </w:pPr>
      <w:r>
        <w:rPr>
          <w:rStyle w:val="11"/>
          <w:rFonts w:hint="eastAsia"/>
          <w:i/>
          <w:iCs/>
          <w:u w:val="none" w:color="auto"/>
        </w:rPr>
        <w:t>b. and observe also in the Lord’s Supper the willingness of Christ in all His sufferings and how readily and unreservedly He surrendered Himself.</w:t>
      </w:r>
    </w:p>
    <w:p w14:paraId="32A6A2F4">
      <w:pPr>
        <w:pStyle w:val="10"/>
        <w:rPr>
          <w:rStyle w:val="11"/>
          <w:rFonts w:hint="eastAsia"/>
          <w:i/>
          <w:iCs/>
          <w:u w:val="none" w:color="auto"/>
        </w:rPr>
      </w:pPr>
      <w:r>
        <w:rPr>
          <w:rStyle w:val="11"/>
          <w:rFonts w:hint="eastAsia"/>
          <w:i/>
          <w:iCs/>
          <w:u w:val="none" w:color="auto"/>
        </w:rPr>
        <w:t>b. 并且，在主晚餐中也要观察基督在祂所有苦难中的甘心，以及祂是何等乐意、毫无保留地将自己交出。</w:t>
      </w:r>
    </w:p>
    <w:p w14:paraId="7551053F">
      <w:pPr>
        <w:pStyle w:val="10"/>
        <w:rPr>
          <w:rStyle w:val="11"/>
          <w:rFonts w:hint="eastAsia"/>
          <w:i/>
          <w:iCs/>
          <w:u w:val="none" w:color="auto"/>
        </w:rPr>
      </w:pPr>
    </w:p>
    <w:p w14:paraId="10A21DA3">
      <w:pPr>
        <w:pStyle w:val="10"/>
        <w:rPr>
          <w:rStyle w:val="11"/>
          <w:rFonts w:hint="eastAsia"/>
          <w:i/>
          <w:iCs/>
          <w:u w:val="none" w:color="auto"/>
        </w:rPr>
      </w:pPr>
      <w:r>
        <w:rPr>
          <w:rStyle w:val="11"/>
          <w:rFonts w:hint="eastAsia"/>
          <w:i/>
          <w:iCs/>
          <w:u w:val="none" w:color="auto"/>
        </w:rPr>
        <w:t>He as willingly surrendered His body and blood, whereof the bread and wine are seals, as these are given to you by the minister.</w:t>
      </w:r>
    </w:p>
    <w:p w14:paraId="5D56805E">
      <w:pPr>
        <w:pStyle w:val="10"/>
        <w:rPr>
          <w:rStyle w:val="11"/>
          <w:rFonts w:hint="eastAsia"/>
          <w:i/>
          <w:iCs/>
          <w:u w:val="none" w:color="auto"/>
        </w:rPr>
      </w:pPr>
      <w:r>
        <w:rPr>
          <w:rStyle w:val="11"/>
          <w:rFonts w:hint="eastAsia"/>
          <w:i/>
          <w:iCs/>
          <w:u w:val="none" w:color="auto"/>
        </w:rPr>
        <w:t>祂甘心舍弃祂的身体和宝血，饼和酒是其印记，如同牧师将这些赐给你一样。</w:t>
      </w:r>
    </w:p>
    <w:p w14:paraId="0545BDAA">
      <w:pPr>
        <w:pStyle w:val="10"/>
        <w:rPr>
          <w:rStyle w:val="11"/>
          <w:rFonts w:hint="eastAsia"/>
          <w:i/>
          <w:iCs/>
          <w:u w:val="none" w:color="auto"/>
        </w:rPr>
      </w:pPr>
    </w:p>
    <w:p w14:paraId="0B95FEC8">
      <w:pPr>
        <w:pStyle w:val="10"/>
        <w:rPr>
          <w:rStyle w:val="11"/>
          <w:rFonts w:hint="eastAsia"/>
          <w:i/>
          <w:iCs/>
          <w:u w:val="none" w:color="auto"/>
        </w:rPr>
      </w:pPr>
      <w:r>
        <w:rPr>
          <w:rStyle w:val="11"/>
          <w:rFonts w:hint="eastAsia"/>
          <w:i/>
          <w:iCs/>
          <w:u w:val="none" w:color="auto"/>
        </w:rPr>
        <w:t>He was led as a lamb to the slaughter, and as a sheep before her shearers is dumb, so He opened not His mouth (Isa. 53:7).</w:t>
      </w:r>
    </w:p>
    <w:p w14:paraId="7F645F4E">
      <w:pPr>
        <w:pStyle w:val="10"/>
        <w:rPr>
          <w:rStyle w:val="11"/>
          <w:rFonts w:hint="eastAsia"/>
          <w:i/>
          <w:iCs/>
          <w:u w:val="none" w:color="auto"/>
        </w:rPr>
      </w:pPr>
      <w:r>
        <w:rPr>
          <w:rStyle w:val="11"/>
          <w:rFonts w:hint="eastAsia"/>
          <w:i/>
          <w:iCs/>
          <w:u w:val="none" w:color="auto"/>
        </w:rPr>
        <w:t>祂像羊羔被牵到宰杀之地，又像羊在剪毛的人手下无声，祂也是这样不开口（赛 53:7）。</w:t>
      </w:r>
    </w:p>
    <w:p w14:paraId="546F9D6C">
      <w:pPr>
        <w:pStyle w:val="10"/>
        <w:rPr>
          <w:rStyle w:val="11"/>
          <w:rFonts w:hint="eastAsia"/>
          <w:i/>
          <w:iCs/>
          <w:u w:val="none" w:color="auto"/>
        </w:rPr>
      </w:pPr>
    </w:p>
    <w:p w14:paraId="47F20BD9">
      <w:pPr>
        <w:pStyle w:val="10"/>
        <w:rPr>
          <w:rStyle w:val="11"/>
          <w:rFonts w:hint="eastAsia"/>
          <w:i/>
          <w:iCs/>
          <w:u w:val="none" w:color="auto"/>
        </w:rPr>
      </w:pPr>
      <w:r>
        <w:rPr>
          <w:rStyle w:val="11"/>
          <w:rFonts w:hint="eastAsia"/>
          <w:i/>
          <w:iCs/>
          <w:u w:val="none" w:color="auto"/>
        </w:rPr>
        <w:t>Instead, “He humbled himself, and became obedient unto death, even the death of the cross” (Phil. 2:8).</w:t>
      </w:r>
    </w:p>
    <w:p w14:paraId="6B11D26F">
      <w:pPr>
        <w:pStyle w:val="10"/>
        <w:rPr>
          <w:rStyle w:val="11"/>
          <w:rFonts w:hint="eastAsia"/>
          <w:i/>
          <w:iCs/>
          <w:u w:val="none" w:color="auto"/>
        </w:rPr>
      </w:pPr>
      <w:r>
        <w:rPr>
          <w:rStyle w:val="11"/>
          <w:rFonts w:hint="eastAsia"/>
          <w:i/>
          <w:iCs/>
          <w:u w:val="none" w:color="auto"/>
        </w:rPr>
        <w:t>相反，“祂就自己卑微，存心顺服，以至于死，且死在十字架上”（腓 2:8）。</w:t>
      </w:r>
    </w:p>
    <w:p w14:paraId="6904B497">
      <w:pPr>
        <w:pStyle w:val="10"/>
        <w:rPr>
          <w:rStyle w:val="11"/>
          <w:rFonts w:hint="eastAsia"/>
          <w:i/>
          <w:iCs/>
          <w:u w:val="none" w:color="auto"/>
        </w:rPr>
      </w:pPr>
    </w:p>
    <w:p w14:paraId="4FB82B6B">
      <w:pPr>
        <w:pStyle w:val="10"/>
        <w:rPr>
          <w:rStyle w:val="11"/>
          <w:rFonts w:hint="eastAsia"/>
          <w:i/>
          <w:iCs/>
          <w:u w:val="none" w:color="auto"/>
        </w:rPr>
      </w:pPr>
      <w:r>
        <w:rPr>
          <w:rStyle w:val="11"/>
          <w:rFonts w:hint="eastAsia"/>
          <w:i/>
          <w:iCs/>
          <w:u w:val="none" w:color="auto"/>
        </w:rPr>
        <w:t>“Behold,” so He spoke, “I delight to do your will, O my God” (Ps. 40:8).</w:t>
      </w:r>
    </w:p>
    <w:p w14:paraId="61EDBB79">
      <w:pPr>
        <w:pStyle w:val="10"/>
        <w:rPr>
          <w:rStyle w:val="11"/>
          <w:rFonts w:hint="eastAsia"/>
          <w:i/>
          <w:iCs/>
          <w:u w:val="none" w:color="auto"/>
        </w:rPr>
      </w:pPr>
      <w:r>
        <w:rPr>
          <w:rStyle w:val="11"/>
          <w:rFonts w:hint="eastAsia"/>
          <w:i/>
          <w:iCs/>
          <w:u w:val="none" w:color="auto"/>
        </w:rPr>
        <w:t>“看哪，”祂如此说，“我的上帝啊，我乐意照你的旨意行”（诗 40:8）。</w:t>
      </w:r>
    </w:p>
    <w:p w14:paraId="78C61F15">
      <w:pPr>
        <w:pStyle w:val="10"/>
        <w:rPr>
          <w:rStyle w:val="11"/>
          <w:rFonts w:hint="eastAsia"/>
          <w:i/>
          <w:iCs/>
          <w:u w:val="none" w:color="auto"/>
        </w:rPr>
      </w:pPr>
    </w:p>
    <w:p w14:paraId="3AD572C1">
      <w:pPr>
        <w:pStyle w:val="10"/>
        <w:rPr>
          <w:rStyle w:val="11"/>
          <w:rFonts w:hint="eastAsia"/>
          <w:i/>
          <w:iCs/>
          <w:u w:val="none" w:color="auto"/>
        </w:rPr>
      </w:pPr>
      <w:r>
        <w:rPr>
          <w:rStyle w:val="11"/>
          <w:rFonts w:hint="eastAsia"/>
          <w:i/>
          <w:iCs/>
          <w:u w:val="none" w:color="auto"/>
        </w:rPr>
        <w:t>There is no part in His suffering to which He was compelled to submit, even as the minister is not compelled to distribute the bread at the Lord’s Supper.</w:t>
      </w:r>
    </w:p>
    <w:p w14:paraId="769FD130">
      <w:pPr>
        <w:pStyle w:val="10"/>
        <w:rPr>
          <w:rStyle w:val="11"/>
          <w:rFonts w:hint="eastAsia"/>
          <w:i/>
          <w:iCs/>
          <w:u w:val="none" w:color="auto"/>
        </w:rPr>
      </w:pPr>
      <w:r>
        <w:rPr>
          <w:rStyle w:val="11"/>
          <w:rFonts w:hint="eastAsia"/>
          <w:i/>
          <w:iCs/>
          <w:u w:val="none" w:color="auto"/>
        </w:rPr>
        <w:t>在祂的苦难中，没有一部分是祂被迫顺服的，正如牧师在主晚餐中并非被迫分发饼一样。</w:t>
      </w:r>
    </w:p>
    <w:p w14:paraId="62913792">
      <w:pPr>
        <w:pStyle w:val="10"/>
        <w:rPr>
          <w:rStyle w:val="11"/>
          <w:rFonts w:hint="eastAsia"/>
          <w:i/>
          <w:iCs/>
          <w:u w:val="none" w:color="auto"/>
        </w:rPr>
      </w:pPr>
    </w:p>
    <w:p w14:paraId="033B5FDB">
      <w:pPr>
        <w:pStyle w:val="10"/>
        <w:rPr>
          <w:rStyle w:val="11"/>
          <w:rFonts w:hint="eastAsia"/>
          <w:i/>
          <w:iCs/>
          <w:u w:val="none" w:color="auto"/>
        </w:rPr>
      </w:pPr>
      <w:r>
        <w:rPr>
          <w:rStyle w:val="11"/>
          <w:rFonts w:hint="eastAsia"/>
          <w:i/>
          <w:iCs/>
          <w:u w:val="none" w:color="auto"/>
        </w:rPr>
        <w:t>When considering this, should you then, as it were, have to be dragged by your hair in order to follow Him when often you have to endure no more than a sour face or a sharp word for the sake of His truth, or even when you have to endure a fever, an illness, or whatever else might be?</w:t>
      </w:r>
    </w:p>
    <w:p w14:paraId="4AC941CB">
      <w:pPr>
        <w:pStyle w:val="10"/>
        <w:rPr>
          <w:rStyle w:val="11"/>
          <w:rFonts w:hint="eastAsia"/>
          <w:i/>
          <w:iCs/>
          <w:u w:val="none" w:color="auto"/>
        </w:rPr>
      </w:pPr>
      <w:r>
        <w:rPr>
          <w:rStyle w:val="11"/>
          <w:rFonts w:hint="eastAsia"/>
          <w:i/>
          <w:iCs/>
          <w:u w:val="none" w:color="auto"/>
        </w:rPr>
        <w:t>当思想这事时，当你常常为了祂的真理，只需忍受一张 sour face 或一句 sharp word，甚至当你必须忍受发烧、疾病或其他任何事时，你难道还，可以说，要被扯着头发才能跟随祂吗？</w:t>
      </w:r>
    </w:p>
    <w:p w14:paraId="5155656D">
      <w:pPr>
        <w:pStyle w:val="10"/>
        <w:rPr>
          <w:rStyle w:val="11"/>
          <w:rFonts w:hint="eastAsia"/>
          <w:i/>
          <w:iCs/>
          <w:u w:val="none" w:color="auto"/>
        </w:rPr>
      </w:pPr>
    </w:p>
    <w:p w14:paraId="7A084E9F">
      <w:pPr>
        <w:pStyle w:val="10"/>
        <w:rPr>
          <w:rStyle w:val="11"/>
          <w:rFonts w:hint="eastAsia"/>
          <w:i/>
          <w:iCs/>
          <w:u w:val="none" w:color="auto"/>
        </w:rPr>
      </w:pPr>
      <w:r>
        <w:rPr>
          <w:rStyle w:val="11"/>
          <w:rFonts w:hint="eastAsia"/>
          <w:i/>
          <w:iCs/>
          <w:u w:val="none" w:color="auto"/>
        </w:rPr>
        <w:t>6. Is it also your desire that a greater love toward your neighbor would be stirred up within you?</w:t>
      </w:r>
    </w:p>
    <w:p w14:paraId="715AB605">
      <w:pPr>
        <w:pStyle w:val="10"/>
        <w:rPr>
          <w:rStyle w:val="11"/>
          <w:rFonts w:hint="eastAsia"/>
          <w:i/>
          <w:iCs/>
          <w:u w:val="none" w:color="auto"/>
        </w:rPr>
      </w:pPr>
      <w:r>
        <w:rPr>
          <w:rStyle w:val="11"/>
          <w:rFonts w:hint="eastAsia"/>
          <w:i/>
          <w:iCs/>
          <w:u w:val="none" w:color="auto"/>
        </w:rPr>
        <w:t>6. 你是否也渴望在你里面能激起对邻舍更大的爱？</w:t>
      </w:r>
    </w:p>
    <w:p w14:paraId="1F634AF7">
      <w:pPr>
        <w:pStyle w:val="10"/>
        <w:rPr>
          <w:rStyle w:val="11"/>
          <w:rFonts w:hint="eastAsia"/>
          <w:i/>
          <w:iCs/>
          <w:u w:val="none" w:color="auto"/>
        </w:rPr>
      </w:pPr>
    </w:p>
    <w:p w14:paraId="5F60549A">
      <w:pPr>
        <w:pStyle w:val="10"/>
        <w:rPr>
          <w:rStyle w:val="11"/>
          <w:rFonts w:hint="eastAsia"/>
          <w:i/>
          <w:iCs/>
          <w:u w:val="none" w:color="auto"/>
        </w:rPr>
      </w:pPr>
      <w:r>
        <w:rPr>
          <w:rStyle w:val="11"/>
          <w:rFonts w:hint="eastAsia"/>
          <w:i/>
          <w:iCs/>
          <w:u w:val="none" w:color="auto"/>
        </w:rPr>
        <w:t>Then consider</w:t>
      </w:r>
    </w:p>
    <w:p w14:paraId="4644EC20">
      <w:pPr>
        <w:pStyle w:val="10"/>
        <w:rPr>
          <w:rStyle w:val="11"/>
          <w:rFonts w:hint="eastAsia"/>
          <w:i/>
          <w:iCs/>
          <w:u w:val="none" w:color="auto"/>
        </w:rPr>
      </w:pPr>
      <w:r>
        <w:rPr>
          <w:rStyle w:val="11"/>
          <w:rFonts w:hint="eastAsia"/>
          <w:i/>
          <w:iCs/>
          <w:u w:val="none" w:color="auto"/>
        </w:rPr>
        <w:t>那么请思想</w:t>
      </w:r>
    </w:p>
    <w:p w14:paraId="69DFCCB2">
      <w:pPr>
        <w:pStyle w:val="10"/>
        <w:rPr>
          <w:rStyle w:val="11"/>
          <w:rFonts w:hint="eastAsia"/>
          <w:i/>
          <w:iCs/>
          <w:u w:val="none" w:color="auto"/>
        </w:rPr>
      </w:pPr>
    </w:p>
    <w:p w14:paraId="67F46325">
      <w:pPr>
        <w:pStyle w:val="10"/>
        <w:rPr>
          <w:rStyle w:val="11"/>
          <w:rFonts w:hint="eastAsia"/>
          <w:i/>
          <w:iCs/>
          <w:u w:val="none" w:color="auto"/>
        </w:rPr>
      </w:pPr>
      <w:r>
        <w:rPr>
          <w:rStyle w:val="11"/>
          <w:rFonts w:hint="eastAsia"/>
          <w:i/>
          <w:iCs/>
          <w:u w:val="none" w:color="auto"/>
        </w:rPr>
        <w:t>a. the love of Christ toward you in the Lord’s Supper, you who were indeed His creature but through sin have become His enemy and murderer.</w:t>
      </w:r>
    </w:p>
    <w:p w14:paraId="73FFAB7F">
      <w:pPr>
        <w:pStyle w:val="10"/>
        <w:rPr>
          <w:rStyle w:val="11"/>
          <w:rFonts w:hint="eastAsia"/>
          <w:i/>
          <w:iCs/>
          <w:u w:val="none" w:color="auto"/>
        </w:rPr>
      </w:pPr>
      <w:r>
        <w:rPr>
          <w:rStyle w:val="11"/>
          <w:rFonts w:hint="eastAsia"/>
          <w:i/>
          <w:iCs/>
          <w:u w:val="none" w:color="auto"/>
        </w:rPr>
        <w:t>a. 在主晚餐中，基督对你的爱，你确实是祂的受造物，但因着罪，成了祂的仇敌和杀害者。</w:t>
      </w:r>
    </w:p>
    <w:p w14:paraId="42802858">
      <w:pPr>
        <w:pStyle w:val="10"/>
        <w:rPr>
          <w:rStyle w:val="11"/>
          <w:rFonts w:hint="eastAsia"/>
          <w:i/>
          <w:iCs/>
          <w:u w:val="none" w:color="auto"/>
        </w:rPr>
      </w:pPr>
    </w:p>
    <w:p w14:paraId="5071FF0B">
      <w:pPr>
        <w:pStyle w:val="10"/>
        <w:rPr>
          <w:rStyle w:val="11"/>
          <w:rFonts w:hint="eastAsia"/>
          <w:i/>
          <w:iCs/>
          <w:u w:val="none" w:color="auto"/>
        </w:rPr>
      </w:pPr>
      <w:r>
        <w:rPr>
          <w:rStyle w:val="11"/>
          <w:rFonts w:hint="eastAsia"/>
          <w:i/>
          <w:iCs/>
          <w:u w:val="none" w:color="auto"/>
        </w:rPr>
        <w:t>And consider that you nevertheless have not been rejected by Him, but rather, by His grace, have been called back and accepted by Him.</w:t>
      </w:r>
    </w:p>
    <w:p w14:paraId="29B0A79E">
      <w:pPr>
        <w:pStyle w:val="10"/>
        <w:rPr>
          <w:rStyle w:val="11"/>
          <w:rFonts w:hint="eastAsia"/>
          <w:i/>
          <w:iCs/>
          <w:u w:val="none" w:color="auto"/>
        </w:rPr>
      </w:pPr>
      <w:r>
        <w:rPr>
          <w:rStyle w:val="11"/>
          <w:rFonts w:hint="eastAsia"/>
          <w:i/>
          <w:iCs/>
          <w:u w:val="none" w:color="auto"/>
        </w:rPr>
        <w:t>并思想，你虽然如此，却没有被祂拒绝，反倒藉着祂的恩典，被祂召回并接纳。</w:t>
      </w:r>
    </w:p>
    <w:p w14:paraId="0760DF49">
      <w:pPr>
        <w:pStyle w:val="10"/>
        <w:rPr>
          <w:rStyle w:val="11"/>
          <w:rFonts w:hint="eastAsia"/>
          <w:i/>
          <w:iCs/>
          <w:u w:val="none" w:color="auto"/>
        </w:rPr>
      </w:pPr>
    </w:p>
    <w:p w14:paraId="32A7436C">
      <w:pPr>
        <w:pStyle w:val="10"/>
        <w:rPr>
          <w:rStyle w:val="11"/>
          <w:rFonts w:hint="eastAsia"/>
          <w:i/>
          <w:iCs/>
          <w:u w:val="none" w:color="auto"/>
        </w:rPr>
      </w:pPr>
      <w:r>
        <w:rPr>
          <w:rStyle w:val="11"/>
          <w:rFonts w:hint="eastAsia"/>
          <w:i/>
          <w:iCs/>
          <w:u w:val="none" w:color="auto"/>
        </w:rPr>
        <w:t>Consider how often you are being fed and satisfied by that very body that previously, because of your sins, was so grievously murdered and mutilated!</w:t>
      </w:r>
    </w:p>
    <w:p w14:paraId="5D6AD538">
      <w:pPr>
        <w:pStyle w:val="10"/>
        <w:rPr>
          <w:rStyle w:val="11"/>
          <w:rFonts w:hint="eastAsia"/>
          <w:i/>
          <w:iCs/>
          <w:u w:val="none" w:color="auto"/>
        </w:rPr>
      </w:pPr>
      <w:r>
        <w:rPr>
          <w:rStyle w:val="11"/>
          <w:rFonts w:hint="eastAsia"/>
          <w:i/>
          <w:iCs/>
          <w:u w:val="none" w:color="auto"/>
        </w:rPr>
        <w:t>思想你常常被那先前因你的罪而被如此 grievous 地谋杀和 mutilate 的身体所喂养和满足！</w:t>
      </w:r>
    </w:p>
    <w:p w14:paraId="1030C4ED">
      <w:pPr>
        <w:pStyle w:val="10"/>
        <w:rPr>
          <w:rStyle w:val="11"/>
          <w:rFonts w:hint="eastAsia"/>
          <w:i/>
          <w:iCs/>
          <w:u w:val="none" w:color="auto"/>
        </w:rPr>
      </w:pPr>
    </w:p>
    <w:p w14:paraId="5775F624">
      <w:pPr>
        <w:pStyle w:val="10"/>
        <w:rPr>
          <w:rStyle w:val="11"/>
          <w:rFonts w:hint="eastAsia"/>
          <w:i/>
          <w:iCs/>
          <w:u w:val="none" w:color="auto"/>
        </w:rPr>
      </w:pPr>
      <w:r>
        <w:rPr>
          <w:rStyle w:val="11"/>
          <w:rFonts w:hint="eastAsia"/>
          <w:i/>
          <w:iCs/>
          <w:u w:val="none" w:color="auto"/>
        </w:rPr>
        <w:t>You should then think the following: “If God has loved me to such an extent, then I am obliged to love my brethren, and not only my brethren, but also my enemies.</w:t>
      </w:r>
    </w:p>
    <w:p w14:paraId="02903B66">
      <w:pPr>
        <w:pStyle w:val="10"/>
        <w:rPr>
          <w:rStyle w:val="11"/>
          <w:rFonts w:hint="eastAsia"/>
          <w:i/>
          <w:iCs/>
          <w:u w:val="none" w:color="auto"/>
        </w:rPr>
      </w:pPr>
      <w:r>
        <w:rPr>
          <w:rStyle w:val="11"/>
          <w:rFonts w:hint="eastAsia"/>
          <w:i/>
          <w:iCs/>
          <w:u w:val="none" w:color="auto"/>
        </w:rPr>
        <w:t>那时你当思想以下：“如果上帝如此爱我，那么我也有义务爱我的弟兄，不仅是我的弟兄，也是我的仇敌。</w:t>
      </w:r>
    </w:p>
    <w:p w14:paraId="07FEBED1">
      <w:pPr>
        <w:pStyle w:val="10"/>
        <w:rPr>
          <w:rStyle w:val="11"/>
          <w:rFonts w:hint="eastAsia"/>
          <w:i/>
          <w:iCs/>
          <w:u w:val="none" w:color="auto"/>
        </w:rPr>
      </w:pPr>
    </w:p>
    <w:p w14:paraId="72DB4CF5">
      <w:pPr>
        <w:pStyle w:val="10"/>
        <w:rPr>
          <w:rStyle w:val="11"/>
          <w:rFonts w:hint="eastAsia"/>
          <w:i/>
          <w:iCs/>
          <w:u w:val="none" w:color="auto"/>
        </w:rPr>
      </w:pPr>
      <w:r>
        <w:rPr>
          <w:rStyle w:val="11"/>
          <w:rFonts w:hint="eastAsia"/>
          <w:i/>
          <w:iCs/>
          <w:u w:val="none" w:color="auto"/>
        </w:rPr>
        <w:t>Also by way of this broken bread, Christ is set before us as having died for us when we were yet sinners.</w:t>
      </w:r>
    </w:p>
    <w:p w14:paraId="5E664060">
      <w:pPr>
        <w:pStyle w:val="10"/>
        <w:rPr>
          <w:rStyle w:val="11"/>
          <w:rFonts w:hint="eastAsia"/>
          <w:i/>
          <w:iCs/>
          <w:u w:val="none" w:color="auto"/>
        </w:rPr>
      </w:pPr>
      <w:r>
        <w:rPr>
          <w:rStyle w:val="11"/>
          <w:rFonts w:hint="eastAsia"/>
          <w:i/>
          <w:iCs/>
          <w:u w:val="none" w:color="auto"/>
        </w:rPr>
        <w:t>同样，藉着这擘开的饼，基督被摆在我们面前，显明祂在我们还作罪人的时候，就为我们死了。</w:t>
      </w:r>
    </w:p>
    <w:p w14:paraId="2298DB4E">
      <w:pPr>
        <w:pStyle w:val="10"/>
        <w:rPr>
          <w:rStyle w:val="11"/>
          <w:rFonts w:hint="eastAsia"/>
          <w:i/>
          <w:iCs/>
          <w:u w:val="none" w:color="auto"/>
        </w:rPr>
      </w:pPr>
    </w:p>
    <w:p w14:paraId="27463BA2">
      <w:pPr>
        <w:pStyle w:val="10"/>
        <w:rPr>
          <w:rStyle w:val="11"/>
          <w:rFonts w:hint="eastAsia"/>
          <w:i/>
          <w:iCs/>
          <w:u w:val="none" w:color="auto"/>
        </w:rPr>
      </w:pPr>
      <w:r>
        <w:rPr>
          <w:rStyle w:val="11"/>
          <w:rFonts w:hint="eastAsia"/>
          <w:i/>
          <w:iCs/>
          <w:u w:val="none" w:color="auto"/>
        </w:rPr>
        <w:t>If Christ, then, has given His soul and body to me who hated Him, should I then not be willing to give to those who hate me even my money, my favor, and all other assistance?”</w:t>
      </w:r>
    </w:p>
    <w:p w14:paraId="069FA2A5">
      <w:pPr>
        <w:pStyle w:val="10"/>
        <w:rPr>
          <w:rStyle w:val="11"/>
          <w:rFonts w:hint="eastAsia"/>
          <w:i/>
          <w:iCs/>
          <w:u w:val="none" w:color="auto"/>
        </w:rPr>
      </w:pPr>
      <w:r>
        <w:rPr>
          <w:rStyle w:val="11"/>
          <w:rFonts w:hint="eastAsia"/>
          <w:i/>
          <w:iCs/>
          <w:u w:val="none" w:color="auto"/>
        </w:rPr>
        <w:t>那么，如果基督将祂的灵魂和身体都给了我这恨祂的人，我岂不也当愿意将我的钱财、我的恩惠和一切其他帮助，都给那些恨我的人吗？”</w:t>
      </w:r>
    </w:p>
    <w:p w14:paraId="52F0788C">
      <w:pPr>
        <w:pStyle w:val="10"/>
        <w:rPr>
          <w:rStyle w:val="11"/>
          <w:rFonts w:hint="eastAsia"/>
          <w:i/>
          <w:iCs/>
          <w:u w:val="none" w:color="auto"/>
        </w:rPr>
      </w:pPr>
    </w:p>
    <w:p w14:paraId="67E98E46">
      <w:pPr>
        <w:pStyle w:val="10"/>
        <w:rPr>
          <w:rStyle w:val="11"/>
          <w:rFonts w:hint="eastAsia"/>
          <w:i/>
          <w:iCs/>
          <w:u w:val="none" w:color="auto"/>
        </w:rPr>
      </w:pPr>
      <w:r>
        <w:rPr>
          <w:rStyle w:val="11"/>
          <w:rFonts w:hint="eastAsia"/>
          <w:i/>
          <w:iCs/>
          <w:u w:val="none" w:color="auto"/>
        </w:rPr>
        <w:t>Did not our Savior say, “Love your enemies, bless them that curse you, do good to them that hate you, and pray for them which despitefully use you, and persecute you; that you may be the children of your Father which is in heaven.</w:t>
      </w:r>
    </w:p>
    <w:p w14:paraId="38CEAB76">
      <w:pPr>
        <w:pStyle w:val="10"/>
        <w:rPr>
          <w:rStyle w:val="11"/>
          <w:rFonts w:hint="eastAsia"/>
          <w:i/>
          <w:iCs/>
          <w:u w:val="none" w:color="auto"/>
        </w:rPr>
      </w:pPr>
      <w:r>
        <w:rPr>
          <w:rStyle w:val="11"/>
          <w:rFonts w:hint="eastAsia"/>
          <w:i/>
          <w:iCs/>
          <w:u w:val="none" w:color="auto"/>
        </w:rPr>
        <w:t>我们的救主岂不说：“要爱你们的仇敌，为那咒诅你们的祝福，为那恨你们的行善，为那凌辱你们、逼迫你们的祷告；这样，就可以作你们天父的儿子。</w:t>
      </w:r>
    </w:p>
    <w:p w14:paraId="3C05FFA2">
      <w:pPr>
        <w:pStyle w:val="10"/>
        <w:rPr>
          <w:rStyle w:val="11"/>
          <w:rFonts w:hint="eastAsia"/>
          <w:i/>
          <w:iCs/>
          <w:u w:val="none" w:color="auto"/>
        </w:rPr>
      </w:pPr>
    </w:p>
    <w:p w14:paraId="4442E66A">
      <w:pPr>
        <w:pStyle w:val="10"/>
        <w:rPr>
          <w:rStyle w:val="11"/>
          <w:rFonts w:hint="eastAsia"/>
          <w:i/>
          <w:iCs/>
          <w:u w:val="none" w:color="auto"/>
        </w:rPr>
      </w:pPr>
      <w:r>
        <w:rPr>
          <w:rStyle w:val="11"/>
          <w:rFonts w:hint="eastAsia"/>
          <w:i/>
          <w:iCs/>
          <w:u w:val="none" w:color="auto"/>
        </w:rPr>
        <w:t>For he makes his sun to rise on the evil and on the good, and sends rain on the just and on the unjust.</w:t>
      </w:r>
    </w:p>
    <w:p w14:paraId="0D4E32A0">
      <w:pPr>
        <w:pStyle w:val="10"/>
        <w:rPr>
          <w:rStyle w:val="11"/>
          <w:rFonts w:hint="eastAsia"/>
          <w:i/>
          <w:iCs/>
          <w:u w:val="none" w:color="auto"/>
        </w:rPr>
      </w:pPr>
      <w:r>
        <w:rPr>
          <w:rStyle w:val="11"/>
          <w:rFonts w:hint="eastAsia"/>
          <w:i/>
          <w:iCs/>
          <w:u w:val="none" w:color="auto"/>
        </w:rPr>
        <w:t>因为祂叫日头照好人，也照歹人；降雨给义人，也给不义的人。</w:t>
      </w:r>
    </w:p>
    <w:p w14:paraId="1729656B">
      <w:pPr>
        <w:pStyle w:val="10"/>
        <w:rPr>
          <w:rStyle w:val="11"/>
          <w:rFonts w:hint="eastAsia"/>
          <w:i/>
          <w:iCs/>
          <w:u w:val="none" w:color="auto"/>
        </w:rPr>
      </w:pPr>
    </w:p>
    <w:p w14:paraId="605A864C">
      <w:pPr>
        <w:pStyle w:val="10"/>
        <w:rPr>
          <w:rStyle w:val="11"/>
          <w:rFonts w:hint="eastAsia"/>
          <w:i/>
          <w:iCs/>
          <w:u w:val="none" w:color="auto"/>
        </w:rPr>
      </w:pPr>
      <w:r>
        <w:rPr>
          <w:rStyle w:val="11"/>
          <w:rFonts w:hint="eastAsia"/>
          <w:i/>
          <w:iCs/>
          <w:u w:val="none" w:color="auto"/>
        </w:rPr>
        <w:t>For if you love them which love you, what reward do you have?</w:t>
      </w:r>
    </w:p>
    <w:p w14:paraId="7CEA1874">
      <w:pPr>
        <w:pStyle w:val="10"/>
        <w:rPr>
          <w:rStyle w:val="11"/>
          <w:rFonts w:hint="eastAsia"/>
          <w:i/>
          <w:iCs/>
          <w:u w:val="none" w:color="auto"/>
        </w:rPr>
      </w:pPr>
      <w:r>
        <w:rPr>
          <w:rStyle w:val="11"/>
          <w:rFonts w:hint="eastAsia"/>
          <w:i/>
          <w:iCs/>
          <w:u w:val="none" w:color="auto"/>
        </w:rPr>
        <w:t>你们若单爱那爱你们的人，有什么赏赐呢？</w:t>
      </w:r>
    </w:p>
    <w:p w14:paraId="042AD635">
      <w:pPr>
        <w:pStyle w:val="10"/>
        <w:rPr>
          <w:rStyle w:val="11"/>
          <w:rFonts w:hint="eastAsia"/>
          <w:i/>
          <w:iCs/>
          <w:u w:val="none" w:color="auto"/>
        </w:rPr>
      </w:pPr>
    </w:p>
    <w:p w14:paraId="7ED69C75">
      <w:pPr>
        <w:pStyle w:val="10"/>
        <w:rPr>
          <w:rStyle w:val="11"/>
          <w:rFonts w:hint="eastAsia"/>
          <w:i/>
          <w:iCs/>
          <w:u w:val="none" w:color="auto"/>
        </w:rPr>
      </w:pPr>
      <w:r>
        <w:rPr>
          <w:rStyle w:val="11"/>
          <w:rFonts w:hint="eastAsia"/>
          <w:i/>
          <w:iCs/>
          <w:u w:val="none" w:color="auto"/>
        </w:rPr>
        <w:t>Do not even the publicans do the same?</w:t>
      </w:r>
    </w:p>
    <w:p w14:paraId="5F43C495">
      <w:pPr>
        <w:pStyle w:val="10"/>
        <w:rPr>
          <w:rStyle w:val="11"/>
          <w:rFonts w:hint="eastAsia"/>
          <w:i/>
          <w:iCs/>
          <w:u w:val="none" w:color="auto"/>
        </w:rPr>
      </w:pPr>
      <w:r>
        <w:rPr>
          <w:rStyle w:val="11"/>
          <w:rFonts w:hint="eastAsia"/>
          <w:i/>
          <w:iCs/>
          <w:u w:val="none" w:color="auto"/>
        </w:rPr>
        <w:t>就是税吏不也这样行吗？</w:t>
      </w:r>
    </w:p>
    <w:p w14:paraId="67E2BA46">
      <w:pPr>
        <w:pStyle w:val="10"/>
        <w:rPr>
          <w:rStyle w:val="11"/>
          <w:rFonts w:hint="eastAsia"/>
          <w:i/>
          <w:iCs/>
          <w:u w:val="none" w:color="auto"/>
        </w:rPr>
      </w:pPr>
    </w:p>
    <w:p w14:paraId="23691C71">
      <w:pPr>
        <w:pStyle w:val="10"/>
        <w:rPr>
          <w:rStyle w:val="11"/>
          <w:rFonts w:hint="eastAsia"/>
          <w:i/>
          <w:iCs/>
          <w:u w:val="none" w:color="auto"/>
        </w:rPr>
      </w:pPr>
      <w:r>
        <w:rPr>
          <w:rStyle w:val="11"/>
          <w:rFonts w:hint="eastAsia"/>
          <w:i/>
          <w:iCs/>
          <w:u w:val="none" w:color="auto"/>
        </w:rPr>
        <w:t>And if you salute your brethren only, what do you do more than others?</w:t>
      </w:r>
    </w:p>
    <w:p w14:paraId="3463C9E9">
      <w:pPr>
        <w:pStyle w:val="10"/>
        <w:rPr>
          <w:rStyle w:val="11"/>
          <w:rFonts w:hint="eastAsia"/>
          <w:i/>
          <w:iCs/>
          <w:u w:val="none" w:color="auto"/>
        </w:rPr>
      </w:pPr>
      <w:r>
        <w:rPr>
          <w:rStyle w:val="11"/>
          <w:rFonts w:hint="eastAsia"/>
          <w:i/>
          <w:iCs/>
          <w:u w:val="none" w:color="auto"/>
        </w:rPr>
        <w:t>你们若单请你弟兄的安，比人有什么长处呢？</w:t>
      </w:r>
    </w:p>
    <w:p w14:paraId="47DCDEA2">
      <w:pPr>
        <w:pStyle w:val="10"/>
        <w:rPr>
          <w:rStyle w:val="11"/>
          <w:rFonts w:hint="eastAsia"/>
          <w:i/>
          <w:iCs/>
          <w:u w:val="none" w:color="auto"/>
        </w:rPr>
      </w:pPr>
    </w:p>
    <w:p w14:paraId="44A4B3D9">
      <w:pPr>
        <w:pStyle w:val="10"/>
        <w:rPr>
          <w:rStyle w:val="11"/>
          <w:rFonts w:hint="eastAsia"/>
          <w:i/>
          <w:iCs/>
          <w:u w:val="none" w:color="auto"/>
        </w:rPr>
      </w:pPr>
      <w:r>
        <w:rPr>
          <w:rStyle w:val="11"/>
          <w:rFonts w:hint="eastAsia"/>
          <w:i/>
          <w:iCs/>
          <w:u w:val="none" w:color="auto"/>
        </w:rPr>
        <w:t>Do not even the publicans do the same?</w:t>
      </w:r>
    </w:p>
    <w:p w14:paraId="107704C7">
      <w:pPr>
        <w:pStyle w:val="10"/>
        <w:rPr>
          <w:rStyle w:val="11"/>
          <w:rFonts w:hint="eastAsia"/>
          <w:i/>
          <w:iCs/>
          <w:u w:val="none" w:color="auto"/>
        </w:rPr>
      </w:pPr>
      <w:r>
        <w:rPr>
          <w:rStyle w:val="11"/>
          <w:rFonts w:hint="eastAsia"/>
          <w:i/>
          <w:iCs/>
          <w:u w:val="none" w:color="auto"/>
        </w:rPr>
        <w:t>就是税吏不也这样行吗？</w:t>
      </w:r>
    </w:p>
    <w:p w14:paraId="060E232C">
      <w:pPr>
        <w:pStyle w:val="10"/>
        <w:rPr>
          <w:rStyle w:val="11"/>
          <w:rFonts w:hint="eastAsia"/>
          <w:i/>
          <w:iCs/>
          <w:u w:val="none" w:color="auto"/>
        </w:rPr>
      </w:pPr>
    </w:p>
    <w:p w14:paraId="7D4CCC39">
      <w:pPr>
        <w:pStyle w:val="10"/>
        <w:rPr>
          <w:rStyle w:val="11"/>
          <w:rFonts w:hint="eastAsia"/>
          <w:i/>
          <w:iCs/>
          <w:u w:val="none" w:color="auto"/>
        </w:rPr>
      </w:pPr>
      <w:r>
        <w:rPr>
          <w:rStyle w:val="11"/>
          <w:rFonts w:hint="eastAsia"/>
          <w:i/>
          <w:iCs/>
          <w:u w:val="none" w:color="auto"/>
        </w:rPr>
        <w:t>Be perfect therefore, even as your Father which is in heaven is perfect” (Matt. 5:44–48)?</w:t>
      </w:r>
    </w:p>
    <w:p w14:paraId="35D9B713">
      <w:pPr>
        <w:pStyle w:val="10"/>
        <w:rPr>
          <w:rStyle w:val="11"/>
          <w:rFonts w:hint="eastAsia"/>
          <w:i/>
          <w:iCs/>
          <w:u w:val="none" w:color="auto"/>
        </w:rPr>
      </w:pPr>
      <w:r>
        <w:rPr>
          <w:rStyle w:val="11"/>
          <w:rFonts w:hint="eastAsia"/>
          <w:i/>
          <w:iCs/>
          <w:u w:val="none" w:color="auto"/>
        </w:rPr>
        <w:t>所以你们要完全，像你们的天父完全一样”（太 5:44-48）？</w:t>
      </w:r>
    </w:p>
    <w:p w14:paraId="746EB70C">
      <w:pPr>
        <w:pStyle w:val="10"/>
        <w:rPr>
          <w:rStyle w:val="11"/>
          <w:rFonts w:hint="eastAsia"/>
          <w:i/>
          <w:iCs/>
          <w:u w:val="none" w:color="auto"/>
        </w:rPr>
      </w:pPr>
    </w:p>
    <w:p w14:paraId="0A3A04F2">
      <w:pPr>
        <w:pStyle w:val="10"/>
        <w:rPr>
          <w:rStyle w:val="11"/>
          <w:rFonts w:hint="eastAsia"/>
          <w:i/>
          <w:iCs/>
          <w:u w:val="none" w:color="auto"/>
        </w:rPr>
      </w:pPr>
      <w:r>
        <w:rPr>
          <w:rStyle w:val="11"/>
          <w:rFonts w:hint="eastAsia"/>
          <w:i/>
          <w:iCs/>
          <w:u w:val="none" w:color="auto"/>
        </w:rPr>
        <w:t>b. how the Lord’s Supper confirms your most intimate union with all the saints.</w:t>
      </w:r>
    </w:p>
    <w:p w14:paraId="11C93843">
      <w:pPr>
        <w:pStyle w:val="10"/>
        <w:rPr>
          <w:rStyle w:val="11"/>
          <w:rFonts w:hint="eastAsia"/>
          <w:i/>
          <w:iCs/>
          <w:u w:val="none" w:color="auto"/>
        </w:rPr>
      </w:pPr>
      <w:r>
        <w:rPr>
          <w:rStyle w:val="11"/>
          <w:rFonts w:hint="eastAsia"/>
          <w:i/>
          <w:iCs/>
          <w:u w:val="none" w:color="auto"/>
        </w:rPr>
        <w:t>b. 主晚餐如何证实你与所有圣徒最亲密的联合。</w:t>
      </w:r>
    </w:p>
    <w:p w14:paraId="47E1E72A">
      <w:pPr>
        <w:pStyle w:val="10"/>
        <w:rPr>
          <w:rStyle w:val="11"/>
          <w:rFonts w:hint="eastAsia"/>
          <w:i/>
          <w:iCs/>
          <w:u w:val="none" w:color="auto"/>
        </w:rPr>
      </w:pPr>
    </w:p>
    <w:p w14:paraId="01990765">
      <w:pPr>
        <w:pStyle w:val="10"/>
        <w:rPr>
          <w:rStyle w:val="11"/>
          <w:rFonts w:hint="eastAsia"/>
          <w:i/>
          <w:iCs/>
          <w:u w:val="none" w:color="auto"/>
        </w:rPr>
      </w:pPr>
      <w:r>
        <w:rPr>
          <w:rStyle w:val="11"/>
          <w:rFonts w:hint="eastAsia"/>
          <w:i/>
          <w:iCs/>
          <w:u w:val="none" w:color="auto"/>
        </w:rPr>
        <w:t>“For we being many are one bread, and one body, for we are all partakers of that one bread” (1 Cor. 10:17).</w:t>
      </w:r>
    </w:p>
    <w:p w14:paraId="0387FD5B">
      <w:pPr>
        <w:pStyle w:val="10"/>
        <w:rPr>
          <w:rStyle w:val="11"/>
          <w:rFonts w:hint="eastAsia"/>
          <w:i/>
          <w:iCs/>
          <w:u w:val="none" w:color="auto"/>
        </w:rPr>
      </w:pPr>
      <w:r>
        <w:rPr>
          <w:rStyle w:val="11"/>
          <w:rFonts w:hint="eastAsia"/>
          <w:i/>
          <w:iCs/>
          <w:u w:val="none" w:color="auto"/>
        </w:rPr>
        <w:t>“我们虽多，仍是一个饼，一个身体，因为我们都是分受这一个饼”（林前 10:17）。</w:t>
      </w:r>
    </w:p>
    <w:p w14:paraId="1586CA72">
      <w:pPr>
        <w:pStyle w:val="10"/>
        <w:rPr>
          <w:rStyle w:val="11"/>
          <w:rFonts w:hint="eastAsia"/>
          <w:i/>
          <w:iCs/>
          <w:u w:val="none" w:color="auto"/>
        </w:rPr>
      </w:pPr>
    </w:p>
    <w:p w14:paraId="3639F791">
      <w:pPr>
        <w:pStyle w:val="10"/>
        <w:rPr>
          <w:rStyle w:val="11"/>
          <w:rFonts w:hint="eastAsia"/>
          <w:i/>
          <w:iCs/>
          <w:u w:val="none" w:color="auto"/>
        </w:rPr>
      </w:pPr>
      <w:r>
        <w:rPr>
          <w:rStyle w:val="11"/>
          <w:rFonts w:hint="eastAsia"/>
          <w:i/>
          <w:iCs/>
          <w:u w:val="none" w:color="auto"/>
        </w:rPr>
        <w:t>The bread used in the Lord’s Supper is made up of many kernels of wheat, and yet it is but one bread, and there is one wine that is made of many berries having been pressed together.</w:t>
      </w:r>
    </w:p>
    <w:p w14:paraId="4898A892">
      <w:pPr>
        <w:pStyle w:val="10"/>
        <w:rPr>
          <w:rStyle w:val="11"/>
          <w:rFonts w:hint="eastAsia"/>
          <w:i/>
          <w:iCs/>
          <w:u w:val="none" w:color="auto"/>
        </w:rPr>
      </w:pPr>
      <w:r>
        <w:rPr>
          <w:rStyle w:val="11"/>
          <w:rFonts w:hint="eastAsia"/>
          <w:i/>
          <w:iCs/>
          <w:u w:val="none" w:color="auto"/>
        </w:rPr>
        <w:t>主晚餐中所用的饼，是由许多麦粒作成的，但仍是一个饼，并且只有一种酒，是由许多被压榨在一起的浆果作成的。</w:t>
      </w:r>
    </w:p>
    <w:p w14:paraId="5DCAA310">
      <w:pPr>
        <w:pStyle w:val="10"/>
        <w:rPr>
          <w:rStyle w:val="11"/>
          <w:rFonts w:hint="eastAsia"/>
          <w:i/>
          <w:iCs/>
          <w:u w:val="none" w:color="auto"/>
        </w:rPr>
      </w:pPr>
    </w:p>
    <w:p w14:paraId="07FB4849">
      <w:pPr>
        <w:pStyle w:val="10"/>
        <w:rPr>
          <w:rStyle w:val="11"/>
          <w:rFonts w:hint="eastAsia"/>
          <w:i/>
          <w:iCs/>
          <w:u w:val="none" w:color="auto"/>
        </w:rPr>
      </w:pPr>
      <w:r>
        <w:rPr>
          <w:rStyle w:val="11"/>
          <w:rFonts w:hint="eastAsia"/>
          <w:i/>
          <w:iCs/>
          <w:u w:val="none" w:color="auto"/>
        </w:rPr>
        <w:t>This illustrates that all true believers, though many in number, nevertheless constitute one corporal entity or body.</w:t>
      </w:r>
    </w:p>
    <w:p w14:paraId="47AEE370">
      <w:pPr>
        <w:pStyle w:val="10"/>
        <w:rPr>
          <w:rStyle w:val="11"/>
          <w:rFonts w:hint="eastAsia"/>
          <w:i/>
          <w:iCs/>
          <w:u w:val="none" w:color="auto"/>
        </w:rPr>
      </w:pPr>
      <w:r>
        <w:rPr>
          <w:rStyle w:val="11"/>
          <w:rFonts w:hint="eastAsia"/>
          <w:i/>
          <w:iCs/>
          <w:u w:val="none" w:color="auto"/>
        </w:rPr>
        <w:t>这说明，所有真信徒，虽然人数众多，却构成一个身体或肢体。</w:t>
      </w:r>
    </w:p>
    <w:p w14:paraId="55FF8284">
      <w:pPr>
        <w:pStyle w:val="10"/>
        <w:rPr>
          <w:rStyle w:val="11"/>
          <w:rFonts w:hint="eastAsia"/>
          <w:i/>
          <w:iCs/>
          <w:u w:val="none" w:color="auto"/>
        </w:rPr>
      </w:pPr>
    </w:p>
    <w:p w14:paraId="244A3203">
      <w:pPr>
        <w:pStyle w:val="10"/>
        <w:rPr>
          <w:rStyle w:val="11"/>
          <w:rFonts w:hint="eastAsia"/>
          <w:i/>
          <w:iCs/>
          <w:u w:val="none" w:color="auto"/>
        </w:rPr>
      </w:pPr>
      <w:r>
        <w:rPr>
          <w:rStyle w:val="11"/>
          <w:rFonts w:hint="eastAsia"/>
          <w:i/>
          <w:iCs/>
          <w:u w:val="none" w:color="auto"/>
        </w:rPr>
        <w:t>“For no man ever hated his own flesh; but he nourishes and cherishes it, even as the Lord cherishes the church” (Eph. 5:19).</w:t>
      </w:r>
    </w:p>
    <w:p w14:paraId="6E53807E">
      <w:pPr>
        <w:pStyle w:val="10"/>
        <w:rPr>
          <w:rStyle w:val="11"/>
          <w:rFonts w:hint="eastAsia"/>
          <w:i/>
          <w:iCs/>
          <w:u w:val="none" w:color="auto"/>
        </w:rPr>
      </w:pPr>
      <w:r>
        <w:rPr>
          <w:rStyle w:val="11"/>
          <w:rFonts w:hint="eastAsia"/>
          <w:i/>
          <w:iCs/>
          <w:u w:val="none" w:color="auto"/>
        </w:rPr>
        <w:t>“从来没有人恨恶自己的身子，总是保养顾惜，正像基督待教会一样”（弗 5:19）。</w:t>
      </w:r>
    </w:p>
    <w:p w14:paraId="1AAC5AA1">
      <w:pPr>
        <w:pStyle w:val="10"/>
        <w:rPr>
          <w:rStyle w:val="11"/>
          <w:rFonts w:hint="eastAsia"/>
          <w:i/>
          <w:iCs/>
          <w:u w:val="none" w:color="auto"/>
        </w:rPr>
      </w:pPr>
    </w:p>
    <w:p w14:paraId="6CBD6E66">
      <w:pPr>
        <w:pStyle w:val="10"/>
        <w:rPr>
          <w:rStyle w:val="11"/>
          <w:rFonts w:hint="eastAsia"/>
          <w:i/>
          <w:iCs/>
          <w:u w:val="none" w:color="auto"/>
        </w:rPr>
      </w:pPr>
      <w:r>
        <w:rPr>
          <w:rStyle w:val="11"/>
          <w:rFonts w:hint="eastAsia"/>
          <w:i/>
          <w:iCs/>
          <w:u w:val="none" w:color="auto"/>
        </w:rPr>
        <w:t>From this it necessarily follows that all the good you do toward your brother is doing good toward yourself.</w:t>
      </w:r>
    </w:p>
    <w:p w14:paraId="69112FF8">
      <w:pPr>
        <w:pStyle w:val="10"/>
        <w:rPr>
          <w:rStyle w:val="11"/>
          <w:rFonts w:hint="eastAsia"/>
          <w:i/>
          <w:iCs/>
          <w:u w:val="none" w:color="auto"/>
        </w:rPr>
      </w:pPr>
      <w:r>
        <w:rPr>
          <w:rStyle w:val="11"/>
          <w:rFonts w:hint="eastAsia"/>
          <w:i/>
          <w:iCs/>
          <w:u w:val="none" w:color="auto"/>
        </w:rPr>
        <w:t>由此必然得出结论，你向你弟兄所行的一切善，就是向你自己行善。</w:t>
      </w:r>
    </w:p>
    <w:p w14:paraId="24E7973B">
      <w:pPr>
        <w:pStyle w:val="10"/>
        <w:rPr>
          <w:rStyle w:val="11"/>
          <w:rFonts w:hint="eastAsia"/>
          <w:i/>
          <w:iCs/>
          <w:u w:val="none" w:color="auto"/>
        </w:rPr>
      </w:pPr>
    </w:p>
    <w:p w14:paraId="112F9143">
      <w:pPr>
        <w:pStyle w:val="10"/>
        <w:rPr>
          <w:rStyle w:val="11"/>
          <w:rFonts w:hint="eastAsia"/>
          <w:i/>
          <w:iCs/>
          <w:u w:val="none" w:color="auto"/>
        </w:rPr>
      </w:pPr>
      <w:r>
        <w:rPr>
          <w:rStyle w:val="11"/>
          <w:rFonts w:hint="eastAsia"/>
          <w:i/>
          <w:iCs/>
          <w:u w:val="none" w:color="auto"/>
        </w:rPr>
        <w:t>Since the Lord’s Supper displays that you are truly one, even as the many wheat kernels become one bread through the baking process and the many berries that are pressed together become one wine, the contradiction is then monstrous when all who are members of this same body are at odds with one another through hatred, envy, quarreling, fighting, etc., though the one may indeed be even more wretched and despised than the other.</w:t>
      </w:r>
    </w:p>
    <w:p w14:paraId="2815C567">
      <w:pPr>
        <w:pStyle w:val="10"/>
        <w:rPr>
          <w:rStyle w:val="11"/>
          <w:rFonts w:hint="eastAsia"/>
          <w:i/>
          <w:iCs/>
          <w:u w:val="none" w:color="auto"/>
        </w:rPr>
      </w:pPr>
      <w:r>
        <w:rPr>
          <w:rStyle w:val="11"/>
          <w:rFonts w:hint="eastAsia"/>
          <w:i/>
          <w:iCs/>
          <w:u w:val="none" w:color="auto"/>
        </w:rPr>
        <w:t>既然主晚餐显明你们确实是一体，如同许多麦粒通过烘烤过程成为一个饼，许多被压榨的浆果成为一种酒，那么，当所有同属这身体的肢体，通过仇恨、嫉妒、争吵、打斗等彼此不和时，这种矛盾就是 monstrous 的，尽管其中一个可能确实比另一个更 wretched and despised。</w:t>
      </w:r>
    </w:p>
    <w:p w14:paraId="72942B93">
      <w:pPr>
        <w:pStyle w:val="10"/>
        <w:rPr>
          <w:rStyle w:val="11"/>
          <w:rFonts w:hint="eastAsia"/>
          <w:i/>
          <w:iCs/>
          <w:u w:val="none" w:color="auto"/>
        </w:rPr>
      </w:pPr>
    </w:p>
    <w:p w14:paraId="3BB07085">
      <w:pPr>
        <w:pStyle w:val="10"/>
        <w:rPr>
          <w:rStyle w:val="11"/>
          <w:rFonts w:hint="eastAsia"/>
          <w:i/>
          <w:iCs/>
          <w:u w:val="none" w:color="auto"/>
        </w:rPr>
      </w:pPr>
      <w:r>
        <w:rPr>
          <w:rStyle w:val="11"/>
          <w:rFonts w:hint="eastAsia"/>
          <w:i/>
          <w:iCs/>
          <w:u w:val="none" w:color="auto"/>
        </w:rPr>
        <w:t>Paul therefore addresses this matter in great detail, saying, “For the body is not one member, but many.</w:t>
      </w:r>
    </w:p>
    <w:p w14:paraId="4678EAC7">
      <w:pPr>
        <w:pStyle w:val="10"/>
        <w:rPr>
          <w:rStyle w:val="11"/>
          <w:rFonts w:hint="eastAsia"/>
          <w:i/>
          <w:iCs/>
          <w:u w:val="none" w:color="auto"/>
        </w:rPr>
      </w:pPr>
      <w:r>
        <w:rPr>
          <w:rStyle w:val="11"/>
          <w:rFonts w:hint="eastAsia"/>
          <w:i/>
          <w:iCs/>
          <w:u w:val="none" w:color="auto"/>
        </w:rPr>
        <w:t>因此，保罗详细地论述了这件事，说：“身子原不是一个肢体，乃是许多肢体。</w:t>
      </w:r>
    </w:p>
    <w:p w14:paraId="39ABABEE">
      <w:pPr>
        <w:pStyle w:val="10"/>
        <w:rPr>
          <w:rStyle w:val="11"/>
          <w:rFonts w:hint="eastAsia"/>
          <w:i/>
          <w:iCs/>
          <w:u w:val="none" w:color="auto"/>
        </w:rPr>
      </w:pPr>
    </w:p>
    <w:p w14:paraId="78EE0611">
      <w:pPr>
        <w:pStyle w:val="10"/>
        <w:rPr>
          <w:rStyle w:val="11"/>
          <w:rFonts w:hint="eastAsia"/>
          <w:i/>
          <w:iCs/>
          <w:u w:val="none" w:color="auto"/>
        </w:rPr>
      </w:pPr>
      <w:r>
        <w:rPr>
          <w:rStyle w:val="11"/>
          <w:rFonts w:hint="eastAsia"/>
          <w:i/>
          <w:iCs/>
          <w:u w:val="none" w:color="auto"/>
        </w:rPr>
        <w:t>If the foot shall say, Because I am not the hand, I am not of the body; is it therefore not of the body?</w:t>
      </w:r>
    </w:p>
    <w:p w14:paraId="700A65D5">
      <w:pPr>
        <w:pStyle w:val="10"/>
        <w:rPr>
          <w:rStyle w:val="11"/>
          <w:rFonts w:hint="eastAsia"/>
          <w:i/>
          <w:iCs/>
          <w:u w:val="none" w:color="auto"/>
        </w:rPr>
      </w:pPr>
      <w:r>
        <w:rPr>
          <w:rStyle w:val="11"/>
          <w:rFonts w:hint="eastAsia"/>
          <w:i/>
          <w:iCs/>
          <w:u w:val="none" w:color="auto"/>
        </w:rPr>
        <w:t>设若脚说：我不是手，所以不属乎身子；它不能因此就不属乎身子。</w:t>
      </w:r>
    </w:p>
    <w:p w14:paraId="4CA13065">
      <w:pPr>
        <w:pStyle w:val="10"/>
        <w:rPr>
          <w:rStyle w:val="11"/>
          <w:rFonts w:hint="eastAsia"/>
          <w:i/>
          <w:iCs/>
          <w:u w:val="none" w:color="auto"/>
        </w:rPr>
      </w:pPr>
    </w:p>
    <w:p w14:paraId="0DA64F36">
      <w:pPr>
        <w:pStyle w:val="10"/>
        <w:rPr>
          <w:rStyle w:val="11"/>
          <w:rFonts w:hint="eastAsia"/>
          <w:i/>
          <w:iCs/>
          <w:u w:val="none" w:color="auto"/>
        </w:rPr>
      </w:pPr>
      <w:r>
        <w:rPr>
          <w:rStyle w:val="11"/>
          <w:rFonts w:hint="eastAsia"/>
          <w:i/>
          <w:iCs/>
          <w:u w:val="none" w:color="auto"/>
        </w:rPr>
        <w:t>And if the ear shall say, Because I am not the eye, I am not of the body; is it therefore not of the body?</w:t>
      </w:r>
    </w:p>
    <w:p w14:paraId="0485B7CF">
      <w:pPr>
        <w:pStyle w:val="10"/>
        <w:rPr>
          <w:rStyle w:val="11"/>
          <w:rFonts w:hint="eastAsia"/>
          <w:i/>
          <w:iCs/>
          <w:u w:val="none" w:color="auto"/>
        </w:rPr>
      </w:pPr>
      <w:r>
        <w:rPr>
          <w:rStyle w:val="11"/>
          <w:rFonts w:hint="eastAsia"/>
          <w:i/>
          <w:iCs/>
          <w:u w:val="none" w:color="auto"/>
        </w:rPr>
        <w:t>设若耳说：我不是眼，所以不属乎身子；它也不能因此就不属乎身子。</w:t>
      </w:r>
    </w:p>
    <w:p w14:paraId="3FC1B76C">
      <w:pPr>
        <w:pStyle w:val="10"/>
        <w:rPr>
          <w:rStyle w:val="11"/>
          <w:rFonts w:hint="eastAsia"/>
          <w:i/>
          <w:iCs/>
          <w:u w:val="none" w:color="auto"/>
        </w:rPr>
      </w:pPr>
    </w:p>
    <w:p w14:paraId="75983795">
      <w:pPr>
        <w:pStyle w:val="10"/>
        <w:rPr>
          <w:rStyle w:val="11"/>
          <w:rFonts w:hint="eastAsia"/>
          <w:i/>
          <w:iCs/>
          <w:u w:val="none" w:color="auto"/>
        </w:rPr>
      </w:pPr>
      <w:r>
        <w:rPr>
          <w:rStyle w:val="11"/>
          <w:rFonts w:hint="eastAsia"/>
          <w:i/>
          <w:iCs/>
          <w:u w:val="none" w:color="auto"/>
        </w:rPr>
        <w:t>If the whole body were an eye, where were the hearing?</w:t>
      </w:r>
    </w:p>
    <w:p w14:paraId="3588CEAD">
      <w:pPr>
        <w:pStyle w:val="10"/>
        <w:rPr>
          <w:rStyle w:val="11"/>
          <w:rFonts w:hint="eastAsia"/>
          <w:i/>
          <w:iCs/>
          <w:u w:val="none" w:color="auto"/>
        </w:rPr>
      </w:pPr>
      <w:r>
        <w:rPr>
          <w:rStyle w:val="11"/>
          <w:rFonts w:hint="eastAsia"/>
          <w:i/>
          <w:iCs/>
          <w:u w:val="none" w:color="auto"/>
        </w:rPr>
        <w:t>若全身是眼，从哪里听声呢？</w:t>
      </w:r>
    </w:p>
    <w:p w14:paraId="65AED565">
      <w:pPr>
        <w:pStyle w:val="10"/>
        <w:rPr>
          <w:rStyle w:val="11"/>
          <w:rFonts w:hint="eastAsia"/>
          <w:i/>
          <w:iCs/>
          <w:u w:val="none" w:color="auto"/>
        </w:rPr>
      </w:pPr>
    </w:p>
    <w:p w14:paraId="5B8BBAA2">
      <w:pPr>
        <w:pStyle w:val="10"/>
        <w:rPr>
          <w:rStyle w:val="11"/>
          <w:rFonts w:hint="eastAsia"/>
          <w:i/>
          <w:iCs/>
          <w:u w:val="none" w:color="auto"/>
        </w:rPr>
      </w:pPr>
      <w:r>
        <w:rPr>
          <w:rStyle w:val="11"/>
          <w:rFonts w:hint="eastAsia"/>
          <w:i/>
          <w:iCs/>
          <w:u w:val="none" w:color="auto"/>
        </w:rPr>
        <w:t>If the whole were hearing, where were the smelling?</w:t>
      </w:r>
    </w:p>
    <w:p w14:paraId="63F139A8">
      <w:pPr>
        <w:pStyle w:val="10"/>
        <w:rPr>
          <w:rStyle w:val="11"/>
          <w:rFonts w:hint="eastAsia"/>
          <w:i/>
          <w:iCs/>
          <w:u w:val="none" w:color="auto"/>
        </w:rPr>
      </w:pPr>
      <w:r>
        <w:rPr>
          <w:rStyle w:val="11"/>
          <w:rFonts w:hint="eastAsia"/>
          <w:i/>
          <w:iCs/>
          <w:u w:val="none" w:color="auto"/>
        </w:rPr>
        <w:t>若全身是耳，从哪里闻味呢？</w:t>
      </w:r>
    </w:p>
    <w:p w14:paraId="6EEB6568">
      <w:pPr>
        <w:pStyle w:val="10"/>
        <w:rPr>
          <w:rStyle w:val="11"/>
          <w:rFonts w:hint="eastAsia"/>
          <w:i/>
          <w:iCs/>
          <w:u w:val="none" w:color="auto"/>
        </w:rPr>
      </w:pPr>
    </w:p>
    <w:p w14:paraId="45133992">
      <w:pPr>
        <w:pStyle w:val="10"/>
        <w:rPr>
          <w:rStyle w:val="11"/>
          <w:rFonts w:hint="eastAsia"/>
          <w:i/>
          <w:iCs/>
          <w:u w:val="none" w:color="auto"/>
        </w:rPr>
      </w:pPr>
      <w:r>
        <w:rPr>
          <w:rStyle w:val="11"/>
          <w:rFonts w:hint="eastAsia"/>
          <w:i/>
          <w:iCs/>
          <w:u w:val="none" w:color="auto"/>
        </w:rPr>
        <w:t>But now has God set the members every one of them in the body, as it pleased him.</w:t>
      </w:r>
    </w:p>
    <w:p w14:paraId="1149B6BE">
      <w:pPr>
        <w:pStyle w:val="10"/>
        <w:rPr>
          <w:rStyle w:val="11"/>
          <w:rFonts w:hint="eastAsia"/>
          <w:i/>
          <w:iCs/>
          <w:u w:val="none" w:color="auto"/>
        </w:rPr>
      </w:pPr>
      <w:r>
        <w:rPr>
          <w:rStyle w:val="11"/>
          <w:rFonts w:hint="eastAsia"/>
          <w:i/>
          <w:iCs/>
          <w:u w:val="none" w:color="auto"/>
        </w:rPr>
        <w:t>但如今上帝随自己的意思，把肢体俱各安排在身上了。</w:t>
      </w:r>
    </w:p>
    <w:p w14:paraId="421EFDFA">
      <w:pPr>
        <w:pStyle w:val="10"/>
        <w:rPr>
          <w:rStyle w:val="11"/>
          <w:rFonts w:hint="eastAsia"/>
          <w:i/>
          <w:iCs/>
          <w:u w:val="none" w:color="auto"/>
        </w:rPr>
      </w:pPr>
    </w:p>
    <w:p w14:paraId="4520D91D">
      <w:pPr>
        <w:pStyle w:val="10"/>
        <w:rPr>
          <w:rStyle w:val="11"/>
          <w:rFonts w:hint="eastAsia"/>
          <w:i/>
          <w:iCs/>
          <w:u w:val="none" w:color="auto"/>
        </w:rPr>
      </w:pPr>
      <w:r>
        <w:rPr>
          <w:rStyle w:val="11"/>
          <w:rFonts w:hint="eastAsia"/>
          <w:i/>
          <w:iCs/>
          <w:u w:val="none" w:color="auto"/>
        </w:rPr>
        <w:t>And if all were one member, where were the body?</w:t>
      </w:r>
    </w:p>
    <w:p w14:paraId="0F5F1FA1">
      <w:pPr>
        <w:pStyle w:val="10"/>
        <w:rPr>
          <w:rStyle w:val="11"/>
          <w:rFonts w:hint="eastAsia"/>
          <w:i/>
          <w:iCs/>
          <w:u w:val="none" w:color="auto"/>
        </w:rPr>
      </w:pPr>
      <w:r>
        <w:rPr>
          <w:rStyle w:val="11"/>
          <w:rFonts w:hint="eastAsia"/>
          <w:i/>
          <w:iCs/>
          <w:u w:val="none" w:color="auto"/>
        </w:rPr>
        <w:t>若都是一个肢体，身子在哪里呢？</w:t>
      </w:r>
    </w:p>
    <w:p w14:paraId="44B56B54">
      <w:pPr>
        <w:pStyle w:val="10"/>
        <w:rPr>
          <w:rStyle w:val="11"/>
          <w:rFonts w:hint="eastAsia"/>
          <w:i/>
          <w:iCs/>
          <w:u w:val="none" w:color="auto"/>
        </w:rPr>
      </w:pPr>
    </w:p>
    <w:p w14:paraId="0A3DBFF6">
      <w:pPr>
        <w:pStyle w:val="10"/>
        <w:rPr>
          <w:rStyle w:val="11"/>
          <w:rFonts w:hint="eastAsia"/>
          <w:i/>
          <w:iCs/>
          <w:u w:val="none" w:color="auto"/>
        </w:rPr>
      </w:pPr>
      <w:r>
        <w:rPr>
          <w:rStyle w:val="11"/>
          <w:rFonts w:hint="eastAsia"/>
          <w:i/>
          <w:iCs/>
          <w:u w:val="none" w:color="auto"/>
        </w:rPr>
        <w:t>But now are they many members, yet but one body.</w:t>
      </w:r>
    </w:p>
    <w:p w14:paraId="0FE8A858">
      <w:pPr>
        <w:pStyle w:val="10"/>
        <w:rPr>
          <w:rStyle w:val="11"/>
          <w:rFonts w:hint="eastAsia"/>
          <w:i/>
          <w:iCs/>
          <w:u w:val="none" w:color="auto"/>
        </w:rPr>
      </w:pPr>
      <w:r>
        <w:rPr>
          <w:rStyle w:val="11"/>
          <w:rFonts w:hint="eastAsia"/>
          <w:i/>
          <w:iCs/>
          <w:u w:val="none" w:color="auto"/>
        </w:rPr>
        <w:t>但如今肢体是多的，身子却是一个。</w:t>
      </w:r>
    </w:p>
    <w:p w14:paraId="2BA4D48D">
      <w:pPr>
        <w:pStyle w:val="10"/>
        <w:rPr>
          <w:rStyle w:val="11"/>
          <w:rFonts w:hint="eastAsia"/>
          <w:i/>
          <w:iCs/>
          <w:u w:val="none" w:color="auto"/>
        </w:rPr>
      </w:pPr>
    </w:p>
    <w:p w14:paraId="0725E6A7">
      <w:pPr>
        <w:pStyle w:val="10"/>
        <w:rPr>
          <w:rStyle w:val="11"/>
          <w:rFonts w:hint="eastAsia"/>
          <w:i/>
          <w:iCs/>
          <w:u w:val="none" w:color="auto"/>
        </w:rPr>
      </w:pPr>
      <w:r>
        <w:rPr>
          <w:rStyle w:val="11"/>
          <w:rFonts w:hint="eastAsia"/>
          <w:i/>
          <w:iCs/>
          <w:u w:val="none" w:color="auto"/>
        </w:rPr>
        <w:t>And the eye cannot say unto the hand, I have no need of you; nor again the head to the feet, I have no need of you.</w:t>
      </w:r>
    </w:p>
    <w:p w14:paraId="496E2E91">
      <w:pPr>
        <w:pStyle w:val="10"/>
        <w:rPr>
          <w:rStyle w:val="11"/>
          <w:rFonts w:hint="eastAsia"/>
          <w:i/>
          <w:iCs/>
          <w:u w:val="none" w:color="auto"/>
        </w:rPr>
      </w:pPr>
      <w:r>
        <w:rPr>
          <w:rStyle w:val="11"/>
          <w:rFonts w:hint="eastAsia"/>
          <w:i/>
          <w:iCs/>
          <w:u w:val="none" w:color="auto"/>
        </w:rPr>
        <w:t>眼不能对手说：我用不着你；头也不能对脚说：我用不着你。</w:t>
      </w:r>
    </w:p>
    <w:p w14:paraId="0BE7ABAA">
      <w:pPr>
        <w:pStyle w:val="10"/>
        <w:rPr>
          <w:rStyle w:val="11"/>
          <w:rFonts w:hint="eastAsia"/>
          <w:i/>
          <w:iCs/>
          <w:u w:val="none" w:color="auto"/>
        </w:rPr>
      </w:pPr>
    </w:p>
    <w:p w14:paraId="60C02A15">
      <w:pPr>
        <w:pStyle w:val="10"/>
        <w:rPr>
          <w:rStyle w:val="11"/>
          <w:rFonts w:hint="eastAsia"/>
          <w:i/>
          <w:iCs/>
          <w:u w:val="none" w:color="auto"/>
        </w:rPr>
      </w:pPr>
      <w:r>
        <w:rPr>
          <w:rStyle w:val="11"/>
          <w:rFonts w:hint="eastAsia"/>
          <w:i/>
          <w:iCs/>
          <w:u w:val="none" w:color="auto"/>
        </w:rPr>
        <w:t>No, much more those members of the body, which seem to be more feeble, are necessary.</w:t>
      </w:r>
    </w:p>
    <w:p w14:paraId="44F89BA0">
      <w:pPr>
        <w:pStyle w:val="10"/>
        <w:rPr>
          <w:rStyle w:val="11"/>
          <w:rFonts w:hint="eastAsia"/>
          <w:i/>
          <w:iCs/>
          <w:u w:val="none" w:color="auto"/>
        </w:rPr>
      </w:pPr>
      <w:r>
        <w:rPr>
          <w:rStyle w:val="11"/>
          <w:rFonts w:hint="eastAsia"/>
          <w:i/>
          <w:iCs/>
          <w:u w:val="none" w:color="auto"/>
        </w:rPr>
        <w:t>不，反倒身上那些似乎软弱的肢体，更是不可少的。</w:t>
      </w:r>
    </w:p>
    <w:p w14:paraId="1FBD559D">
      <w:pPr>
        <w:pStyle w:val="10"/>
        <w:rPr>
          <w:rStyle w:val="11"/>
          <w:rFonts w:hint="eastAsia"/>
          <w:i/>
          <w:iCs/>
          <w:u w:val="none" w:color="auto"/>
        </w:rPr>
      </w:pPr>
    </w:p>
    <w:p w14:paraId="4FEE9CD6">
      <w:pPr>
        <w:pStyle w:val="10"/>
        <w:rPr>
          <w:rStyle w:val="11"/>
          <w:rFonts w:hint="eastAsia"/>
          <w:i/>
          <w:iCs/>
          <w:u w:val="none" w:color="auto"/>
        </w:rPr>
      </w:pPr>
      <w:r>
        <w:rPr>
          <w:rStyle w:val="11"/>
          <w:rFonts w:hint="eastAsia"/>
          <w:i/>
          <w:iCs/>
          <w:u w:val="none" w:color="auto"/>
        </w:rPr>
        <w:t>And those members of the body which we think are less honorable, upon these we bestow more honor; and our unpresentable parts have more modesty.</w:t>
      </w:r>
    </w:p>
    <w:p w14:paraId="10FE5C6F">
      <w:pPr>
        <w:pStyle w:val="10"/>
        <w:rPr>
          <w:rStyle w:val="11"/>
          <w:rFonts w:hint="eastAsia"/>
          <w:i/>
          <w:iCs/>
          <w:u w:val="none" w:color="auto"/>
        </w:rPr>
      </w:pPr>
      <w:r>
        <w:rPr>
          <w:rStyle w:val="11"/>
          <w:rFonts w:hint="eastAsia"/>
          <w:i/>
          <w:iCs/>
          <w:u w:val="none" w:color="auto"/>
        </w:rPr>
        <w:t>身上那些我们看为不体面的，我们给它加上更丰盛的体面；我们不雅观的肢体，分外地得着美饰。</w:t>
      </w:r>
    </w:p>
    <w:p w14:paraId="41D8887F">
      <w:pPr>
        <w:pStyle w:val="10"/>
        <w:rPr>
          <w:rStyle w:val="11"/>
          <w:rFonts w:hint="eastAsia"/>
          <w:i/>
          <w:iCs/>
          <w:u w:val="none" w:color="auto"/>
        </w:rPr>
      </w:pPr>
    </w:p>
    <w:p w14:paraId="62EF7F7B">
      <w:pPr>
        <w:pStyle w:val="10"/>
        <w:rPr>
          <w:rStyle w:val="11"/>
          <w:rFonts w:hint="eastAsia"/>
          <w:i/>
          <w:iCs/>
          <w:u w:val="none" w:color="auto"/>
        </w:rPr>
      </w:pPr>
      <w:r>
        <w:rPr>
          <w:rStyle w:val="11"/>
          <w:rFonts w:hint="eastAsia"/>
          <w:i/>
          <w:iCs/>
          <w:u w:val="none" w:color="auto"/>
        </w:rPr>
        <w:t>For our presentable parts have no need.</w:t>
      </w:r>
    </w:p>
    <w:p w14:paraId="2591F2C2">
      <w:pPr>
        <w:pStyle w:val="10"/>
        <w:rPr>
          <w:rStyle w:val="11"/>
          <w:rFonts w:hint="eastAsia"/>
          <w:i/>
          <w:iCs/>
          <w:u w:val="none" w:color="auto"/>
        </w:rPr>
      </w:pPr>
      <w:r>
        <w:rPr>
          <w:rStyle w:val="11"/>
          <w:rFonts w:hint="eastAsia"/>
          <w:i/>
          <w:iCs/>
          <w:u w:val="none" w:color="auto"/>
        </w:rPr>
        <w:t>我们俊美的肢体，本不需要。</w:t>
      </w:r>
    </w:p>
    <w:p w14:paraId="6ACE13B7">
      <w:pPr>
        <w:pStyle w:val="10"/>
        <w:rPr>
          <w:rStyle w:val="11"/>
          <w:rFonts w:hint="eastAsia"/>
          <w:i/>
          <w:iCs/>
          <w:u w:val="none" w:color="auto"/>
        </w:rPr>
      </w:pPr>
    </w:p>
    <w:p w14:paraId="35E6DFB0">
      <w:pPr>
        <w:pStyle w:val="10"/>
        <w:rPr>
          <w:rStyle w:val="11"/>
          <w:rFonts w:hint="eastAsia"/>
          <w:i/>
          <w:iCs/>
          <w:u w:val="none" w:color="auto"/>
        </w:rPr>
      </w:pPr>
      <w:r>
        <w:rPr>
          <w:rStyle w:val="11"/>
          <w:rFonts w:hint="eastAsia"/>
          <w:i/>
          <w:iCs/>
          <w:u w:val="none" w:color="auto"/>
        </w:rPr>
        <w:t>But God has knitted the body together, having given more abundant honor to that part which lacked it that there should be no schism in the body, but that the members should have the same care one for another.</w:t>
      </w:r>
    </w:p>
    <w:p w14:paraId="462AE520">
      <w:pPr>
        <w:pStyle w:val="10"/>
        <w:rPr>
          <w:rStyle w:val="11"/>
          <w:rFonts w:hint="eastAsia"/>
          <w:i/>
          <w:iCs/>
          <w:u w:val="none" w:color="auto"/>
        </w:rPr>
      </w:pPr>
      <w:r>
        <w:rPr>
          <w:rStyle w:val="11"/>
          <w:rFonts w:hint="eastAsia"/>
          <w:i/>
          <w:iCs/>
          <w:u w:val="none" w:color="auto"/>
        </w:rPr>
        <w:t>但上帝将这身子联络得合式，把更丰盛的体面加给那有缺欠的肢体，免得身上分门别类，总要肢体彼此相顾。</w:t>
      </w:r>
    </w:p>
    <w:p w14:paraId="0CD071D9">
      <w:pPr>
        <w:pStyle w:val="10"/>
        <w:rPr>
          <w:rStyle w:val="11"/>
          <w:rFonts w:hint="eastAsia"/>
          <w:i/>
          <w:iCs/>
          <w:u w:val="none" w:color="auto"/>
        </w:rPr>
      </w:pPr>
    </w:p>
    <w:p w14:paraId="235E324D">
      <w:pPr>
        <w:pStyle w:val="10"/>
        <w:rPr>
          <w:rStyle w:val="11"/>
          <w:rFonts w:hint="eastAsia"/>
          <w:i/>
          <w:iCs/>
          <w:u w:val="none" w:color="auto"/>
        </w:rPr>
      </w:pPr>
      <w:r>
        <w:rPr>
          <w:rStyle w:val="11"/>
          <w:rFonts w:hint="eastAsia"/>
          <w:i/>
          <w:iCs/>
          <w:u w:val="none" w:color="auto"/>
        </w:rPr>
        <w:t>And if one member suffers, all the members suffer with it; or if one member is honored, then all the members rejoice with it.</w:t>
      </w:r>
    </w:p>
    <w:p w14:paraId="2509B888">
      <w:pPr>
        <w:pStyle w:val="10"/>
        <w:rPr>
          <w:rStyle w:val="11"/>
          <w:rFonts w:hint="eastAsia"/>
          <w:i/>
          <w:iCs/>
          <w:u w:val="none" w:color="auto"/>
        </w:rPr>
      </w:pPr>
      <w:r>
        <w:rPr>
          <w:rStyle w:val="11"/>
          <w:rFonts w:hint="eastAsia"/>
          <w:i/>
          <w:iCs/>
          <w:u w:val="none" w:color="auto"/>
        </w:rPr>
        <w:t>若一个肢体受苦，所有的肢体就一同受苦；若一个肢体得荣耀，所有的肢体就一同快乐。</w:t>
      </w:r>
    </w:p>
    <w:p w14:paraId="613484DE">
      <w:pPr>
        <w:pStyle w:val="10"/>
        <w:rPr>
          <w:rStyle w:val="11"/>
          <w:rFonts w:hint="eastAsia"/>
          <w:i/>
          <w:iCs/>
          <w:u w:val="none" w:color="auto"/>
        </w:rPr>
      </w:pPr>
    </w:p>
    <w:p w14:paraId="19713802">
      <w:pPr>
        <w:pStyle w:val="10"/>
        <w:rPr>
          <w:rStyle w:val="11"/>
          <w:rFonts w:hint="eastAsia"/>
          <w:i/>
          <w:iCs/>
          <w:u w:val="none" w:color="auto"/>
        </w:rPr>
      </w:pPr>
      <w:r>
        <w:rPr>
          <w:rStyle w:val="11"/>
          <w:rFonts w:hint="eastAsia"/>
          <w:i/>
          <w:iCs/>
          <w:u w:val="none" w:color="auto"/>
        </w:rPr>
        <w:t>Now you are the body of Christ, and members individually” (1 Cor. 12:14–27).</w:t>
      </w:r>
    </w:p>
    <w:p w14:paraId="5315A7F8">
      <w:pPr>
        <w:pStyle w:val="10"/>
        <w:rPr>
          <w:rStyle w:val="11"/>
          <w:rFonts w:hint="eastAsia"/>
          <w:i/>
          <w:iCs/>
          <w:u w:val="none" w:color="auto"/>
        </w:rPr>
      </w:pPr>
      <w:r>
        <w:rPr>
          <w:rStyle w:val="11"/>
          <w:rFonts w:hint="eastAsia"/>
          <w:i/>
          <w:iCs/>
          <w:u w:val="none" w:color="auto"/>
        </w:rPr>
        <w:t>你们就是基督的身子，并且各自作肢体”（林前 12:14-27）。</w:t>
      </w:r>
    </w:p>
    <w:p w14:paraId="64E0A984">
      <w:pPr>
        <w:pStyle w:val="10"/>
        <w:rPr>
          <w:rStyle w:val="11"/>
          <w:rFonts w:hint="eastAsia"/>
          <w:i/>
          <w:iCs/>
          <w:u w:val="none" w:color="auto"/>
        </w:rPr>
      </w:pPr>
    </w:p>
    <w:p w14:paraId="399C45C4">
      <w:pPr>
        <w:pStyle w:val="10"/>
        <w:rPr>
          <w:rStyle w:val="11"/>
          <w:rFonts w:hint="eastAsia"/>
          <w:i/>
          <w:iCs/>
          <w:u w:val="none" w:color="auto"/>
        </w:rPr>
      </w:pPr>
      <w:r>
        <w:rPr>
          <w:rStyle w:val="11"/>
          <w:rFonts w:hint="eastAsia"/>
          <w:i/>
          <w:iCs/>
          <w:u w:val="none" w:color="auto"/>
        </w:rPr>
        <w:t>1. 1 Cor. 10:16.</w:t>
      </w:r>
    </w:p>
    <w:p w14:paraId="4E7D99D1">
      <w:pPr>
        <w:pStyle w:val="10"/>
        <w:rPr>
          <w:rStyle w:val="11"/>
          <w:rFonts w:hint="eastAsia"/>
          <w:i/>
          <w:iCs/>
          <w:u w:val="none" w:color="auto"/>
        </w:rPr>
      </w:pPr>
      <w:r>
        <w:rPr>
          <w:rStyle w:val="11"/>
          <w:rFonts w:hint="eastAsia"/>
          <w:i/>
          <w:iCs/>
          <w:u w:val="none" w:color="auto"/>
        </w:rPr>
        <w:t>1. 哥林多前书 10:16。</w:t>
      </w:r>
    </w:p>
    <w:p w14:paraId="08FFDFF3">
      <w:pPr>
        <w:pStyle w:val="10"/>
        <w:rPr>
          <w:rStyle w:val="11"/>
          <w:rFonts w:hint="eastAsia"/>
          <w:i/>
          <w:iCs/>
          <w:u w:val="none" w:color="auto"/>
        </w:rPr>
      </w:pPr>
    </w:p>
    <w:p w14:paraId="61E0FB19">
      <w:pPr>
        <w:pStyle w:val="10"/>
        <w:rPr>
          <w:rStyle w:val="11"/>
          <w:rFonts w:hint="eastAsia"/>
          <w:i/>
          <w:iCs/>
          <w:u w:val="none" w:color="auto"/>
        </w:rPr>
      </w:pPr>
      <w:r>
        <w:rPr>
          <w:rStyle w:val="11"/>
          <w:rFonts w:hint="eastAsia"/>
          <w:i/>
          <w:iCs/>
          <w:u w:val="none" w:color="auto"/>
        </w:rPr>
        <w:t>2. 1 Cor. 11:24–25.</w:t>
      </w:r>
    </w:p>
    <w:p w14:paraId="5D4EB147">
      <w:pPr>
        <w:pStyle w:val="10"/>
        <w:rPr>
          <w:rStyle w:val="11"/>
          <w:rFonts w:hint="eastAsia"/>
          <w:i/>
          <w:iCs/>
          <w:u w:val="none" w:color="auto"/>
        </w:rPr>
      </w:pPr>
      <w:r>
        <w:rPr>
          <w:rStyle w:val="11"/>
          <w:rFonts w:hint="eastAsia"/>
          <w:i/>
          <w:iCs/>
          <w:u w:val="none" w:color="auto"/>
        </w:rPr>
        <w:t>2. 哥林多前书 11:24-25。</w:t>
      </w:r>
    </w:p>
    <w:p w14:paraId="64653165">
      <w:pPr>
        <w:pStyle w:val="10"/>
        <w:rPr>
          <w:rStyle w:val="11"/>
          <w:rFonts w:hint="eastAsia"/>
          <w:i/>
          <w:iCs/>
          <w:u w:val="none" w:color="auto"/>
        </w:rPr>
      </w:pPr>
    </w:p>
    <w:p w14:paraId="556131AF">
      <w:pPr>
        <w:pStyle w:val="10"/>
        <w:rPr>
          <w:rStyle w:val="11"/>
          <w:rFonts w:hint="eastAsia"/>
          <w:i/>
          <w:iCs/>
          <w:u w:val="none" w:color="auto"/>
        </w:rPr>
      </w:pPr>
      <w:r>
        <w:rPr>
          <w:rStyle w:val="11"/>
          <w:rFonts w:hint="eastAsia"/>
          <w:i/>
          <w:iCs/>
          <w:u w:val="none" w:color="auto"/>
        </w:rPr>
        <w:t>3. 1 Cor. 12:13.</w:t>
      </w:r>
    </w:p>
    <w:p w14:paraId="24B0F960">
      <w:pPr>
        <w:pStyle w:val="10"/>
        <w:rPr>
          <w:rStyle w:val="11"/>
          <w:rFonts w:hint="eastAsia"/>
          <w:i/>
          <w:iCs/>
          <w:u w:val="none" w:color="auto"/>
        </w:rPr>
      </w:pPr>
      <w:r>
        <w:rPr>
          <w:rStyle w:val="11"/>
          <w:rFonts w:hint="eastAsia"/>
          <w:i/>
          <w:iCs/>
          <w:u w:val="none" w:color="auto"/>
        </w:rPr>
        <w:t>3. 哥林多前书 12:13。</w:t>
      </w:r>
    </w:p>
    <w:p w14:paraId="48817746">
      <w:pPr>
        <w:pStyle w:val="10"/>
        <w:rPr>
          <w:rStyle w:val="11"/>
          <w:rFonts w:hint="eastAsia"/>
          <w:i/>
          <w:iCs/>
          <w:u w:val="none" w:color="auto"/>
        </w:rPr>
      </w:pPr>
    </w:p>
    <w:p w14:paraId="2E55C271">
      <w:pPr>
        <w:pStyle w:val="3"/>
        <w:bidi w:val="0"/>
        <w:rPr>
          <w:rFonts w:hint="eastAsia"/>
        </w:rPr>
      </w:pPr>
      <w:r>
        <w:rPr>
          <w:rFonts w:hint="eastAsia"/>
        </w:rPr>
        <w:t>CHAPTER6</w:t>
      </w:r>
    </w:p>
    <w:p w14:paraId="48CBD43A">
      <w:pPr>
        <w:pStyle w:val="3"/>
        <w:bidi w:val="0"/>
        <w:rPr>
          <w:rFonts w:hint="eastAsia"/>
        </w:rPr>
      </w:pPr>
      <w:r>
        <w:rPr>
          <w:rFonts w:hint="eastAsia"/>
        </w:rPr>
        <w:t>第六章</w:t>
      </w:r>
    </w:p>
    <w:p w14:paraId="5E2233D4">
      <w:pPr>
        <w:pStyle w:val="10"/>
        <w:rPr>
          <w:rStyle w:val="11"/>
          <w:rFonts w:hint="eastAsia"/>
          <w:i/>
          <w:iCs/>
          <w:u w:val="none" w:color="auto"/>
        </w:rPr>
      </w:pPr>
    </w:p>
    <w:p w14:paraId="545722EB">
      <w:pPr>
        <w:pStyle w:val="10"/>
        <w:rPr>
          <w:rStyle w:val="11"/>
          <w:rFonts w:hint="eastAsia"/>
          <w:i/>
          <w:iCs/>
          <w:u w:val="none" w:color="auto"/>
        </w:rPr>
      </w:pPr>
      <w:r>
        <w:rPr>
          <w:rStyle w:val="11"/>
          <w:rFonts w:hint="eastAsia"/>
          <w:i/>
          <w:iCs/>
          <w:u w:val="none" w:color="auto"/>
        </w:rPr>
        <w:t>Thus, we have set before you how, by virtue of God’s gracious cooperation, the Lord’s Supper in many ways is efficacious in rendering us more fruitful and holy.</w:t>
      </w:r>
    </w:p>
    <w:p w14:paraId="161B2594">
      <w:pPr>
        <w:pStyle w:val="10"/>
        <w:rPr>
          <w:rStyle w:val="11"/>
          <w:rFonts w:hint="eastAsia"/>
          <w:i/>
          <w:iCs/>
          <w:u w:val="none" w:color="auto"/>
        </w:rPr>
      </w:pPr>
      <w:r>
        <w:rPr>
          <w:rStyle w:val="11"/>
          <w:rFonts w:hint="eastAsia"/>
          <w:i/>
          <w:iCs/>
          <w:u w:val="none" w:color="auto"/>
        </w:rPr>
        <w:t>因此，我们已向你们阐明，藉着上帝恩典的同工，主晚餐如何能以多种方式有效地使我们更多结果子、更圣洁。</w:t>
      </w:r>
    </w:p>
    <w:p w14:paraId="105AEF99">
      <w:pPr>
        <w:pStyle w:val="10"/>
        <w:rPr>
          <w:rStyle w:val="11"/>
          <w:rFonts w:hint="eastAsia"/>
          <w:i/>
          <w:iCs/>
          <w:u w:val="none" w:color="auto"/>
        </w:rPr>
      </w:pPr>
    </w:p>
    <w:p w14:paraId="015291D4">
      <w:pPr>
        <w:pStyle w:val="10"/>
        <w:rPr>
          <w:rStyle w:val="11"/>
          <w:rFonts w:hint="eastAsia"/>
          <w:i/>
          <w:iCs/>
          <w:u w:val="none" w:color="auto"/>
        </w:rPr>
      </w:pPr>
      <w:r>
        <w:rPr>
          <w:rStyle w:val="11"/>
          <w:rFonts w:hint="eastAsia"/>
          <w:i/>
          <w:iCs/>
          <w:u w:val="none" w:color="auto"/>
        </w:rPr>
        <w:t>I want to conclude by briefly dismantling several objections to what I have just addressed.</w:t>
      </w:r>
    </w:p>
    <w:p w14:paraId="50066810">
      <w:pPr>
        <w:pStyle w:val="10"/>
        <w:rPr>
          <w:rStyle w:val="11"/>
          <w:rFonts w:hint="eastAsia"/>
          <w:i/>
          <w:iCs/>
          <w:u w:val="none" w:color="auto"/>
        </w:rPr>
      </w:pPr>
      <w:r>
        <w:rPr>
          <w:rStyle w:val="11"/>
          <w:rFonts w:hint="eastAsia"/>
          <w:i/>
          <w:iCs/>
          <w:u w:val="none" w:color="auto"/>
        </w:rPr>
        <w:t>我想以简要地拆解几个对我刚才所论之事的反对意见来作结。</w:t>
      </w:r>
    </w:p>
    <w:p w14:paraId="58374ECF">
      <w:pPr>
        <w:pStyle w:val="10"/>
        <w:rPr>
          <w:rStyle w:val="11"/>
          <w:rFonts w:hint="eastAsia"/>
          <w:i/>
          <w:iCs/>
          <w:u w:val="none" w:color="auto"/>
        </w:rPr>
      </w:pPr>
    </w:p>
    <w:p w14:paraId="6E9876A0">
      <w:pPr>
        <w:pStyle w:val="10"/>
        <w:rPr>
          <w:rStyle w:val="11"/>
          <w:rFonts w:hint="eastAsia"/>
          <w:i/>
          <w:iCs/>
          <w:u w:val="none" w:color="auto"/>
        </w:rPr>
      </w:pPr>
      <w:r>
        <w:rPr>
          <w:rStyle w:val="11"/>
          <w:rFonts w:hint="eastAsia"/>
          <w:i/>
          <w:iCs/>
          <w:u w:val="none" w:color="auto"/>
        </w:rPr>
        <w:t>Objection #1: I am ignorant of how the Lord’s Supper is efficacious toward sanctification.</w:t>
      </w:r>
    </w:p>
    <w:p w14:paraId="7B86198F">
      <w:pPr>
        <w:pStyle w:val="10"/>
        <w:rPr>
          <w:rStyle w:val="11"/>
          <w:rFonts w:hint="eastAsia"/>
          <w:i/>
          <w:iCs/>
          <w:u w:val="none" w:color="auto"/>
        </w:rPr>
      </w:pPr>
      <w:r>
        <w:rPr>
          <w:rStyle w:val="11"/>
          <w:rFonts w:hint="eastAsia"/>
          <w:i/>
          <w:iCs/>
          <w:u w:val="none" w:color="auto"/>
        </w:rPr>
        <w:t>反对意见1：我不知道主晚餐如何能使人成圣。</w:t>
      </w:r>
    </w:p>
    <w:p w14:paraId="3F7D8CFE">
      <w:pPr>
        <w:pStyle w:val="10"/>
        <w:rPr>
          <w:rStyle w:val="11"/>
          <w:rFonts w:hint="eastAsia"/>
          <w:i/>
          <w:iCs/>
          <w:u w:val="none" w:color="auto"/>
        </w:rPr>
      </w:pPr>
    </w:p>
    <w:p w14:paraId="2162DE84">
      <w:pPr>
        <w:pStyle w:val="10"/>
        <w:rPr>
          <w:rStyle w:val="11"/>
          <w:rFonts w:hint="eastAsia"/>
          <w:i/>
          <w:iCs/>
          <w:u w:val="none" w:color="auto"/>
        </w:rPr>
      </w:pPr>
      <w:r>
        <w:rPr>
          <w:rStyle w:val="11"/>
          <w:rFonts w:hint="eastAsia"/>
          <w:i/>
          <w:iCs/>
          <w:u w:val="none" w:color="auto"/>
        </w:rPr>
        <w:t>Regardless of whether I have partaken for the first or tenth time, I remain unaffected.</w:t>
      </w:r>
    </w:p>
    <w:p w14:paraId="373730FD">
      <w:pPr>
        <w:pStyle w:val="10"/>
        <w:rPr>
          <w:rStyle w:val="11"/>
          <w:rFonts w:hint="eastAsia"/>
          <w:i/>
          <w:iCs/>
          <w:u w:val="none" w:color="auto"/>
        </w:rPr>
      </w:pPr>
      <w:r>
        <w:rPr>
          <w:rStyle w:val="11"/>
          <w:rFonts w:hint="eastAsia"/>
          <w:i/>
          <w:iCs/>
          <w:u w:val="none" w:color="auto"/>
        </w:rPr>
        <w:t>无论我是第一次还是第十次领受，我都毫无改变。</w:t>
      </w:r>
    </w:p>
    <w:p w14:paraId="0D477A70">
      <w:pPr>
        <w:pStyle w:val="10"/>
        <w:rPr>
          <w:rStyle w:val="11"/>
          <w:rFonts w:hint="eastAsia"/>
          <w:i/>
          <w:iCs/>
          <w:u w:val="none" w:color="auto"/>
        </w:rPr>
      </w:pPr>
    </w:p>
    <w:p w14:paraId="536144D1">
      <w:pPr>
        <w:pStyle w:val="10"/>
        <w:rPr>
          <w:rStyle w:val="11"/>
          <w:rFonts w:hint="eastAsia"/>
          <w:i/>
          <w:iCs/>
          <w:u w:val="none" w:color="auto"/>
        </w:rPr>
      </w:pPr>
      <w:r>
        <w:rPr>
          <w:rStyle w:val="11"/>
          <w:rFonts w:hint="eastAsia"/>
          <w:i/>
          <w:iCs/>
          <w:u w:val="none" w:color="auto"/>
        </w:rPr>
        <w:t>Answer: 1. If someone can say so casually that this is completely foreign to him, then I dare say that such a person has little reason to believe he has ever partaken of the Lord’s Supper in truth.</w:t>
      </w:r>
    </w:p>
    <w:p w14:paraId="5ADE98F6">
      <w:pPr>
        <w:pStyle w:val="10"/>
        <w:rPr>
          <w:rStyle w:val="11"/>
          <w:rFonts w:hint="eastAsia"/>
          <w:i/>
          <w:iCs/>
          <w:u w:val="none" w:color="auto"/>
        </w:rPr>
      </w:pPr>
      <w:r>
        <w:rPr>
          <w:rStyle w:val="11"/>
          <w:rFonts w:hint="eastAsia"/>
          <w:i/>
          <w:iCs/>
          <w:u w:val="none" w:color="auto"/>
        </w:rPr>
        <w:t>回答：1. 如果有人能如此轻率地说这对他来说完全陌生，那么我敢说，这样的人几乎没有理由相信他曾真实地领受过主晚餐。</w:t>
      </w:r>
    </w:p>
    <w:p w14:paraId="6CD213AD">
      <w:pPr>
        <w:pStyle w:val="10"/>
        <w:rPr>
          <w:rStyle w:val="11"/>
          <w:rFonts w:hint="eastAsia"/>
          <w:i/>
          <w:iCs/>
          <w:u w:val="none" w:color="auto"/>
        </w:rPr>
      </w:pPr>
    </w:p>
    <w:p w14:paraId="5043718F">
      <w:pPr>
        <w:pStyle w:val="10"/>
        <w:rPr>
          <w:rStyle w:val="11"/>
          <w:rFonts w:hint="eastAsia"/>
          <w:i/>
          <w:iCs/>
          <w:u w:val="none" w:color="auto"/>
        </w:rPr>
      </w:pPr>
      <w:r>
        <w:rPr>
          <w:rStyle w:val="11"/>
          <w:rFonts w:hint="eastAsia"/>
          <w:i/>
          <w:iCs/>
          <w:u w:val="none" w:color="auto"/>
        </w:rPr>
        <w:t>Should such a person desire to detect this in his heart, may it then please the Lord at some point to grant him a measure of such fruit.</w:t>
      </w:r>
    </w:p>
    <w:p w14:paraId="5EC1E05C">
      <w:pPr>
        <w:pStyle w:val="10"/>
        <w:rPr>
          <w:rStyle w:val="11"/>
          <w:rFonts w:hint="eastAsia"/>
          <w:i/>
          <w:iCs/>
          <w:u w:val="none" w:color="auto"/>
        </w:rPr>
      </w:pPr>
      <w:r>
        <w:rPr>
          <w:rStyle w:val="11"/>
          <w:rFonts w:hint="eastAsia"/>
          <w:i/>
          <w:iCs/>
          <w:u w:val="none" w:color="auto"/>
        </w:rPr>
        <w:t>如果这样的人渴望在心中察觉到这一点，愿主在某个时刻乐意赐给他一定程度的这种果子。</w:t>
      </w:r>
    </w:p>
    <w:p w14:paraId="363CDE2E">
      <w:pPr>
        <w:pStyle w:val="10"/>
        <w:rPr>
          <w:rStyle w:val="11"/>
          <w:rFonts w:hint="eastAsia"/>
          <w:i/>
          <w:iCs/>
          <w:u w:val="none" w:color="auto"/>
        </w:rPr>
      </w:pPr>
    </w:p>
    <w:p w14:paraId="5849B03F">
      <w:pPr>
        <w:pStyle w:val="10"/>
        <w:rPr>
          <w:rStyle w:val="11"/>
          <w:rFonts w:hint="eastAsia"/>
          <w:i/>
          <w:iCs/>
          <w:u w:val="none" w:color="auto"/>
        </w:rPr>
      </w:pPr>
      <w:r>
        <w:rPr>
          <w:rStyle w:val="11"/>
          <w:rFonts w:hint="eastAsia"/>
          <w:i/>
          <w:iCs/>
          <w:u w:val="none" w:color="auto"/>
        </w:rPr>
        <w:t>2. If these are the words of a concerned soul, then I wish to counsel her to refresh her memory and to determine whether she may have forgotten the effect the Lord’s Supper did have upon her.</w:t>
      </w:r>
    </w:p>
    <w:p w14:paraId="00BF5D49">
      <w:pPr>
        <w:pStyle w:val="10"/>
        <w:rPr>
          <w:rStyle w:val="11"/>
          <w:rFonts w:hint="eastAsia"/>
          <w:i/>
          <w:iCs/>
          <w:u w:val="none" w:color="auto"/>
        </w:rPr>
      </w:pPr>
      <w:r>
        <w:rPr>
          <w:rStyle w:val="11"/>
          <w:rFonts w:hint="eastAsia"/>
          <w:i/>
          <w:iCs/>
          <w:u w:val="none" w:color="auto"/>
        </w:rPr>
        <w:t>2. 如果这是一个有心灵魂的话，那么我希望劝告她，更新她的记忆，并确定她是否可能忘记了主晚餐曾对她产生的影响。</w:t>
      </w:r>
    </w:p>
    <w:p w14:paraId="1C8BC52F">
      <w:pPr>
        <w:pStyle w:val="10"/>
        <w:rPr>
          <w:rStyle w:val="11"/>
          <w:rFonts w:hint="eastAsia"/>
          <w:i/>
          <w:iCs/>
          <w:u w:val="none" w:color="auto"/>
        </w:rPr>
      </w:pPr>
    </w:p>
    <w:p w14:paraId="14701A66">
      <w:pPr>
        <w:pStyle w:val="10"/>
        <w:rPr>
          <w:rStyle w:val="11"/>
          <w:rFonts w:hint="eastAsia"/>
          <w:i/>
          <w:iCs/>
          <w:u w:val="none" w:color="auto"/>
        </w:rPr>
      </w:pPr>
      <w:r>
        <w:rPr>
          <w:rStyle w:val="11"/>
          <w:rFonts w:hint="eastAsia"/>
          <w:i/>
          <w:iCs/>
          <w:u w:val="none" w:color="auto"/>
        </w:rPr>
        <w:t>Such forgetfulness can frequently be caused by temptations, spiritual desertion, or other causes.</w:t>
      </w:r>
    </w:p>
    <w:p w14:paraId="4E3C22C1">
      <w:pPr>
        <w:pStyle w:val="10"/>
        <w:rPr>
          <w:rStyle w:val="11"/>
          <w:rFonts w:hint="eastAsia"/>
          <w:i/>
          <w:iCs/>
          <w:u w:val="none" w:color="auto"/>
        </w:rPr>
      </w:pPr>
      <w:r>
        <w:rPr>
          <w:rStyle w:val="11"/>
          <w:rFonts w:hint="eastAsia"/>
          <w:i/>
          <w:iCs/>
          <w:u w:val="none" w:color="auto"/>
        </w:rPr>
        <w:t>这种健忘常常可能是由试探、属灵的枯竭或其他原因造成的。</w:t>
      </w:r>
    </w:p>
    <w:p w14:paraId="3A7E240D">
      <w:pPr>
        <w:pStyle w:val="10"/>
        <w:rPr>
          <w:rStyle w:val="11"/>
          <w:rFonts w:hint="eastAsia"/>
          <w:i/>
          <w:iCs/>
          <w:u w:val="none" w:color="auto"/>
        </w:rPr>
      </w:pPr>
    </w:p>
    <w:p w14:paraId="46A682BE">
      <w:pPr>
        <w:pStyle w:val="10"/>
        <w:rPr>
          <w:rStyle w:val="11"/>
          <w:rFonts w:hint="eastAsia"/>
          <w:i/>
          <w:iCs/>
          <w:u w:val="none" w:color="auto"/>
        </w:rPr>
      </w:pPr>
      <w:r>
        <w:rPr>
          <w:rStyle w:val="11"/>
          <w:rFonts w:hint="eastAsia"/>
          <w:i/>
          <w:iCs/>
          <w:u w:val="none" w:color="auto"/>
        </w:rPr>
        <w:t>It may also be that such a soul suspects what she perceives in herself, because it fell short of what she expected and thus has concluded that it was not of the right kind.</w:t>
      </w:r>
    </w:p>
    <w:p w14:paraId="5C9E77B5">
      <w:pPr>
        <w:pStyle w:val="10"/>
        <w:rPr>
          <w:rStyle w:val="11"/>
          <w:rFonts w:hint="eastAsia"/>
          <w:i/>
          <w:iCs/>
          <w:u w:val="none" w:color="auto"/>
        </w:rPr>
      </w:pPr>
      <w:r>
        <w:rPr>
          <w:rStyle w:val="11"/>
          <w:rFonts w:hint="eastAsia"/>
          <w:i/>
          <w:iCs/>
          <w:u w:val="none" w:color="auto"/>
        </w:rPr>
        <w:t>也可能是，这样的灵魂怀疑她在自己里面所察觉到的，因为它未达到她所期望的，因此她就得出结论说，那不是正确的种类。</w:t>
      </w:r>
    </w:p>
    <w:p w14:paraId="528A9447">
      <w:pPr>
        <w:pStyle w:val="10"/>
        <w:rPr>
          <w:rStyle w:val="11"/>
          <w:rFonts w:hint="eastAsia"/>
          <w:i/>
          <w:iCs/>
          <w:u w:val="none" w:color="auto"/>
        </w:rPr>
      </w:pPr>
    </w:p>
    <w:p w14:paraId="5A1A4CCA">
      <w:pPr>
        <w:pStyle w:val="10"/>
        <w:rPr>
          <w:rStyle w:val="11"/>
          <w:rFonts w:hint="eastAsia"/>
          <w:i/>
          <w:iCs/>
          <w:u w:val="none" w:color="auto"/>
        </w:rPr>
      </w:pPr>
      <w:r>
        <w:rPr>
          <w:rStyle w:val="11"/>
          <w:rFonts w:hint="eastAsia"/>
          <w:i/>
          <w:iCs/>
          <w:u w:val="none" w:color="auto"/>
        </w:rPr>
        <w:t>Weak Christians commonly err in this regard.</w:t>
      </w:r>
    </w:p>
    <w:p w14:paraId="0AA9E05F">
      <w:pPr>
        <w:pStyle w:val="10"/>
        <w:rPr>
          <w:rStyle w:val="11"/>
          <w:rFonts w:hint="eastAsia"/>
          <w:i/>
          <w:iCs/>
          <w:u w:val="none" w:color="auto"/>
        </w:rPr>
      </w:pPr>
      <w:r>
        <w:rPr>
          <w:rStyle w:val="11"/>
          <w:rFonts w:hint="eastAsia"/>
          <w:i/>
          <w:iCs/>
          <w:u w:val="none" w:color="auto"/>
        </w:rPr>
        <w:t>软弱的基督徒通常在这方面犯错。</w:t>
      </w:r>
    </w:p>
    <w:p w14:paraId="267659FE">
      <w:pPr>
        <w:pStyle w:val="10"/>
        <w:rPr>
          <w:rStyle w:val="11"/>
          <w:rFonts w:hint="eastAsia"/>
          <w:i/>
          <w:iCs/>
          <w:u w:val="none" w:color="auto"/>
        </w:rPr>
      </w:pPr>
    </w:p>
    <w:p w14:paraId="13785F3D">
      <w:pPr>
        <w:pStyle w:val="10"/>
        <w:rPr>
          <w:rStyle w:val="11"/>
          <w:rFonts w:hint="eastAsia"/>
          <w:i/>
          <w:iCs/>
          <w:u w:val="none" w:color="auto"/>
        </w:rPr>
      </w:pPr>
      <w:r>
        <w:rPr>
          <w:rStyle w:val="11"/>
          <w:rFonts w:hint="eastAsia"/>
          <w:i/>
          <w:iCs/>
          <w:u w:val="none" w:color="auto"/>
        </w:rPr>
        <w:t>3. Not everyone experiences the efficacy of the Lord’s Supper in regard to both sanctification and spiritual joy in the same measure.</w:t>
      </w:r>
    </w:p>
    <w:p w14:paraId="307CCB25">
      <w:pPr>
        <w:pStyle w:val="10"/>
        <w:rPr>
          <w:rStyle w:val="11"/>
          <w:rFonts w:hint="eastAsia"/>
          <w:i/>
          <w:iCs/>
          <w:u w:val="none" w:color="auto"/>
        </w:rPr>
      </w:pPr>
      <w:r>
        <w:rPr>
          <w:rStyle w:val="11"/>
          <w:rFonts w:hint="eastAsia"/>
          <w:i/>
          <w:iCs/>
          <w:u w:val="none" w:color="auto"/>
        </w:rPr>
        <w:t>3. 并非每个人都在成圣和属灵喜乐方面，以同等程度体验到主晚餐的功效。</w:t>
      </w:r>
    </w:p>
    <w:p w14:paraId="43FE672B">
      <w:pPr>
        <w:pStyle w:val="10"/>
        <w:rPr>
          <w:rStyle w:val="11"/>
          <w:rFonts w:hint="eastAsia"/>
          <w:i/>
          <w:iCs/>
          <w:u w:val="none" w:color="auto"/>
        </w:rPr>
      </w:pPr>
    </w:p>
    <w:p w14:paraId="73114910">
      <w:pPr>
        <w:pStyle w:val="10"/>
        <w:rPr>
          <w:rStyle w:val="11"/>
          <w:rFonts w:hint="eastAsia"/>
          <w:i/>
          <w:iCs/>
          <w:u w:val="none" w:color="auto"/>
        </w:rPr>
      </w:pPr>
      <w:r>
        <w:rPr>
          <w:rStyle w:val="11"/>
          <w:rFonts w:hint="eastAsia"/>
          <w:i/>
          <w:iCs/>
          <w:u w:val="none" w:color="auto"/>
        </w:rPr>
        <w:t>We already observed this in the preceding with regard to spiritual joy.</w:t>
      </w:r>
    </w:p>
    <w:p w14:paraId="0EAC3F89">
      <w:pPr>
        <w:pStyle w:val="10"/>
        <w:rPr>
          <w:rStyle w:val="11"/>
          <w:rFonts w:hint="eastAsia"/>
          <w:i/>
          <w:iCs/>
          <w:u w:val="none" w:color="auto"/>
        </w:rPr>
      </w:pPr>
      <w:r>
        <w:rPr>
          <w:rStyle w:val="11"/>
          <w:rFonts w:hint="eastAsia"/>
          <w:i/>
          <w:iCs/>
          <w:u w:val="none" w:color="auto"/>
        </w:rPr>
        <w:t>我们前面已经就属灵的喜乐观察到这一点。</w:t>
      </w:r>
    </w:p>
    <w:p w14:paraId="12E5AB92">
      <w:pPr>
        <w:pStyle w:val="10"/>
        <w:rPr>
          <w:rStyle w:val="11"/>
          <w:rFonts w:hint="eastAsia"/>
          <w:i/>
          <w:iCs/>
          <w:u w:val="none" w:color="auto"/>
        </w:rPr>
      </w:pPr>
    </w:p>
    <w:p w14:paraId="7EF2BD31">
      <w:pPr>
        <w:pStyle w:val="10"/>
        <w:rPr>
          <w:rStyle w:val="11"/>
          <w:rFonts w:hint="eastAsia"/>
          <w:i/>
          <w:iCs/>
          <w:u w:val="none" w:color="auto"/>
        </w:rPr>
      </w:pPr>
      <w:r>
        <w:rPr>
          <w:rStyle w:val="11"/>
          <w:rFonts w:hint="eastAsia"/>
          <w:i/>
          <w:iCs/>
          <w:u w:val="none" w:color="auto"/>
        </w:rPr>
        <w:t>4. In regard to sanctification, one can grow either upward or downward, for “the remnant that is escaped of the house of Judah shall again take root downward and bear fruit upward” (Isa. 37:31).</w:t>
      </w:r>
    </w:p>
    <w:p w14:paraId="6011DAA9">
      <w:pPr>
        <w:pStyle w:val="10"/>
        <w:rPr>
          <w:rStyle w:val="11"/>
          <w:rFonts w:hint="eastAsia"/>
          <w:i/>
          <w:iCs/>
          <w:u w:val="none" w:color="auto"/>
        </w:rPr>
      </w:pPr>
      <w:r>
        <w:rPr>
          <w:rStyle w:val="11"/>
          <w:rFonts w:hint="eastAsia"/>
          <w:i/>
          <w:iCs/>
          <w:u w:val="none" w:color="auto"/>
        </w:rPr>
        <w:t>4. 关于成圣，人既可以向上长，也可以向下长，因为“犹大家所逃脱剩下的，仍要往下扎根，向上结果”（赛 37:31）。</w:t>
      </w:r>
    </w:p>
    <w:p w14:paraId="06FE92D2">
      <w:pPr>
        <w:pStyle w:val="10"/>
        <w:rPr>
          <w:rStyle w:val="11"/>
          <w:rFonts w:hint="eastAsia"/>
          <w:i/>
          <w:iCs/>
          <w:u w:val="none" w:color="auto"/>
        </w:rPr>
      </w:pPr>
    </w:p>
    <w:p w14:paraId="36C72293">
      <w:pPr>
        <w:pStyle w:val="10"/>
        <w:rPr>
          <w:rStyle w:val="11"/>
          <w:rFonts w:hint="eastAsia"/>
          <w:i/>
          <w:iCs/>
          <w:u w:val="none" w:color="auto"/>
        </w:rPr>
      </w:pPr>
      <w:r>
        <w:rPr>
          <w:rStyle w:val="11"/>
          <w:rFonts w:hint="eastAsia"/>
          <w:i/>
          <w:iCs/>
          <w:u w:val="none" w:color="auto"/>
        </w:rPr>
        <w:t>The first occurs when there is a greater abundance of visible fruits, such as the exercise of faith, love, etc.</w:t>
      </w:r>
    </w:p>
    <w:p w14:paraId="7E7ABA69">
      <w:pPr>
        <w:pStyle w:val="10"/>
        <w:rPr>
          <w:rStyle w:val="11"/>
          <w:rFonts w:hint="eastAsia"/>
          <w:i/>
          <w:iCs/>
          <w:u w:val="none" w:color="auto"/>
        </w:rPr>
      </w:pPr>
      <w:r>
        <w:rPr>
          <w:rStyle w:val="11"/>
          <w:rFonts w:hint="eastAsia"/>
          <w:i/>
          <w:iCs/>
          <w:u w:val="none" w:color="auto"/>
        </w:rPr>
        <w:t>前者发生在有更丰盛的可见果子时，例如信心的操练、爱心等等。</w:t>
      </w:r>
    </w:p>
    <w:p w14:paraId="0DB451D9">
      <w:pPr>
        <w:pStyle w:val="10"/>
        <w:rPr>
          <w:rStyle w:val="11"/>
          <w:rFonts w:hint="eastAsia"/>
          <w:i/>
          <w:iCs/>
          <w:u w:val="none" w:color="auto"/>
        </w:rPr>
      </w:pPr>
    </w:p>
    <w:p w14:paraId="1DBD52C1">
      <w:pPr>
        <w:pStyle w:val="10"/>
        <w:rPr>
          <w:rStyle w:val="11"/>
          <w:rFonts w:hint="eastAsia"/>
          <w:i/>
          <w:iCs/>
          <w:u w:val="none" w:color="auto"/>
        </w:rPr>
      </w:pPr>
      <w:r>
        <w:rPr>
          <w:rStyle w:val="11"/>
          <w:rFonts w:hint="eastAsia"/>
          <w:i/>
          <w:iCs/>
          <w:u w:val="none" w:color="auto"/>
        </w:rPr>
        <w:t>The other occurs when we are troubled and grieved more intensely and passionately about our spiritual deficiency than has previously been the case.</w:t>
      </w:r>
    </w:p>
    <w:p w14:paraId="2849AEA9">
      <w:pPr>
        <w:pStyle w:val="10"/>
        <w:rPr>
          <w:rStyle w:val="11"/>
          <w:rFonts w:hint="eastAsia"/>
          <w:i/>
          <w:iCs/>
          <w:u w:val="none" w:color="auto"/>
        </w:rPr>
      </w:pPr>
      <w:r>
        <w:rPr>
          <w:rStyle w:val="11"/>
          <w:rFonts w:hint="eastAsia"/>
          <w:i/>
          <w:iCs/>
          <w:u w:val="none" w:color="auto"/>
        </w:rPr>
        <w:t>后者发生在我们比以往更强烈、更热切地为我们的属灵亏欠而烦恼和悲伤时。</w:t>
      </w:r>
    </w:p>
    <w:p w14:paraId="2A859F31">
      <w:pPr>
        <w:pStyle w:val="10"/>
        <w:rPr>
          <w:rStyle w:val="11"/>
          <w:rFonts w:hint="eastAsia"/>
          <w:i/>
          <w:iCs/>
          <w:u w:val="none" w:color="auto"/>
        </w:rPr>
      </w:pPr>
    </w:p>
    <w:p w14:paraId="53A0CD85">
      <w:pPr>
        <w:pStyle w:val="10"/>
        <w:rPr>
          <w:rStyle w:val="11"/>
          <w:rFonts w:hint="eastAsia"/>
          <w:i/>
          <w:iCs/>
          <w:u w:val="none" w:color="auto"/>
        </w:rPr>
      </w:pPr>
      <w:r>
        <w:rPr>
          <w:rStyle w:val="11"/>
          <w:rFonts w:hint="eastAsia"/>
          <w:i/>
          <w:iCs/>
          <w:u w:val="none" w:color="auto"/>
        </w:rPr>
        <w:t>It is then that the root of sanctification, a genuine and spiritual humbling of one’s self, takes root downward deeper and deeper into the soil of our heart.</w:t>
      </w:r>
    </w:p>
    <w:p w14:paraId="52008FFB">
      <w:pPr>
        <w:pStyle w:val="10"/>
        <w:rPr>
          <w:rStyle w:val="11"/>
          <w:rFonts w:hint="eastAsia"/>
          <w:i/>
          <w:iCs/>
          <w:u w:val="none" w:color="auto"/>
        </w:rPr>
      </w:pPr>
      <w:r>
        <w:rPr>
          <w:rStyle w:val="11"/>
          <w:rFonts w:hint="eastAsia"/>
          <w:i/>
          <w:iCs/>
          <w:u w:val="none" w:color="auto"/>
        </w:rPr>
        <w:t>那时，成圣的根，即一个人真实而属灵的谦卑，就向下更深地扎根在我们心的土壤中。</w:t>
      </w:r>
    </w:p>
    <w:p w14:paraId="578D229E">
      <w:pPr>
        <w:pStyle w:val="10"/>
        <w:rPr>
          <w:rStyle w:val="11"/>
          <w:rFonts w:hint="eastAsia"/>
          <w:i/>
          <w:iCs/>
          <w:u w:val="none" w:color="auto"/>
        </w:rPr>
      </w:pPr>
    </w:p>
    <w:p w14:paraId="4CDEBE61">
      <w:pPr>
        <w:pStyle w:val="10"/>
        <w:rPr>
          <w:rStyle w:val="11"/>
          <w:rFonts w:hint="eastAsia"/>
          <w:i/>
          <w:iCs/>
          <w:u w:val="none" w:color="auto"/>
        </w:rPr>
      </w:pPr>
      <w:r>
        <w:rPr>
          <w:rStyle w:val="11"/>
          <w:rFonts w:hint="eastAsia"/>
          <w:i/>
          <w:iCs/>
          <w:u w:val="none" w:color="auto"/>
        </w:rPr>
        <w:t>Even when there is neither upward nor outward growth, a tree still may be truly growing.</w:t>
      </w:r>
    </w:p>
    <w:p w14:paraId="631DF096">
      <w:pPr>
        <w:pStyle w:val="10"/>
        <w:rPr>
          <w:rStyle w:val="11"/>
          <w:rFonts w:hint="eastAsia"/>
          <w:i/>
          <w:iCs/>
          <w:u w:val="none" w:color="auto"/>
        </w:rPr>
      </w:pPr>
      <w:r>
        <w:rPr>
          <w:rStyle w:val="11"/>
          <w:rFonts w:hint="eastAsia"/>
          <w:i/>
          <w:iCs/>
          <w:u w:val="none" w:color="auto"/>
        </w:rPr>
        <w:t>即使没有向上或向外的生长，一棵树仍然可能在真正地生长。</w:t>
      </w:r>
    </w:p>
    <w:p w14:paraId="4C5CF369">
      <w:pPr>
        <w:pStyle w:val="10"/>
        <w:rPr>
          <w:rStyle w:val="11"/>
          <w:rFonts w:hint="eastAsia"/>
          <w:i/>
          <w:iCs/>
          <w:u w:val="none" w:color="auto"/>
        </w:rPr>
      </w:pPr>
    </w:p>
    <w:p w14:paraId="17748613">
      <w:pPr>
        <w:pStyle w:val="10"/>
        <w:rPr>
          <w:rStyle w:val="11"/>
          <w:rFonts w:hint="eastAsia"/>
          <w:i/>
          <w:iCs/>
          <w:u w:val="none" w:color="auto"/>
        </w:rPr>
      </w:pPr>
      <w:r>
        <w:rPr>
          <w:rStyle w:val="11"/>
          <w:rFonts w:hint="eastAsia"/>
          <w:i/>
          <w:iCs/>
          <w:u w:val="none" w:color="auto"/>
        </w:rPr>
        <w:t>What matters is whether it then grows downward, causing its roots to be entrenched all the more thoroughly.</w:t>
      </w:r>
    </w:p>
    <w:p w14:paraId="60AECC35">
      <w:pPr>
        <w:pStyle w:val="10"/>
        <w:rPr>
          <w:rStyle w:val="11"/>
          <w:rFonts w:hint="eastAsia"/>
          <w:i/>
          <w:iCs/>
          <w:u w:val="none" w:color="auto"/>
        </w:rPr>
      </w:pPr>
      <w:r>
        <w:rPr>
          <w:rStyle w:val="11"/>
          <w:rFonts w:hint="eastAsia"/>
          <w:i/>
          <w:iCs/>
          <w:u w:val="none" w:color="auto"/>
        </w:rPr>
        <w:t>重要的是，它是否随后向下生长，使其根更彻底地扎稳。</w:t>
      </w:r>
    </w:p>
    <w:p w14:paraId="5D47BCD0">
      <w:pPr>
        <w:pStyle w:val="10"/>
        <w:rPr>
          <w:rStyle w:val="11"/>
          <w:rFonts w:hint="eastAsia"/>
          <w:i/>
          <w:iCs/>
          <w:u w:val="none" w:color="auto"/>
        </w:rPr>
      </w:pPr>
    </w:p>
    <w:p w14:paraId="01BA6943">
      <w:pPr>
        <w:pStyle w:val="10"/>
        <w:rPr>
          <w:rStyle w:val="11"/>
          <w:rFonts w:hint="eastAsia"/>
          <w:i/>
          <w:iCs/>
          <w:u w:val="none" w:color="auto"/>
        </w:rPr>
      </w:pPr>
      <w:r>
        <w:rPr>
          <w:rStyle w:val="11"/>
          <w:rFonts w:hint="eastAsia"/>
          <w:i/>
          <w:iCs/>
          <w:u w:val="none" w:color="auto"/>
        </w:rPr>
        <w:t>It can possibly be that by partaking of the Lord’s Supper you frequently do not grow upward, but rather that you have decreased in your own estimation and have been exercised more deeply with your deficiencies.</w:t>
      </w:r>
    </w:p>
    <w:p w14:paraId="562B4325">
      <w:pPr>
        <w:pStyle w:val="10"/>
        <w:rPr>
          <w:rStyle w:val="11"/>
          <w:rFonts w:hint="eastAsia"/>
          <w:i/>
          <w:iCs/>
          <w:u w:val="none" w:color="auto"/>
        </w:rPr>
      </w:pPr>
      <w:r>
        <w:rPr>
          <w:rStyle w:val="11"/>
          <w:rFonts w:hint="eastAsia"/>
          <w:i/>
          <w:iCs/>
          <w:u w:val="none" w:color="auto"/>
        </w:rPr>
        <w:t>可能你常常领受主晚餐却不向上长，反倒在自己的评价中降低了，并且更深地被你的亏欠所操练。</w:t>
      </w:r>
    </w:p>
    <w:p w14:paraId="43A24D4F">
      <w:pPr>
        <w:pStyle w:val="10"/>
        <w:rPr>
          <w:rStyle w:val="11"/>
          <w:rFonts w:hint="eastAsia"/>
          <w:i/>
          <w:iCs/>
          <w:u w:val="none" w:color="auto"/>
        </w:rPr>
      </w:pPr>
    </w:p>
    <w:p w14:paraId="68B8DBF6">
      <w:pPr>
        <w:pStyle w:val="10"/>
        <w:rPr>
          <w:rStyle w:val="11"/>
          <w:rFonts w:hint="eastAsia"/>
          <w:i/>
          <w:iCs/>
          <w:u w:val="none" w:color="auto"/>
        </w:rPr>
      </w:pPr>
      <w:r>
        <w:rPr>
          <w:rStyle w:val="11"/>
          <w:rFonts w:hint="eastAsia"/>
          <w:i/>
          <w:iCs/>
          <w:u w:val="none" w:color="auto"/>
        </w:rPr>
        <w:t>I have stated some evidences of this earlier.</w:t>
      </w:r>
    </w:p>
    <w:p w14:paraId="49B2E4D4">
      <w:pPr>
        <w:pStyle w:val="10"/>
        <w:rPr>
          <w:rStyle w:val="11"/>
          <w:rFonts w:hint="eastAsia"/>
          <w:i/>
          <w:iCs/>
          <w:u w:val="none" w:color="auto"/>
        </w:rPr>
      </w:pPr>
      <w:r>
        <w:rPr>
          <w:rStyle w:val="11"/>
          <w:rFonts w:hint="eastAsia"/>
          <w:i/>
          <w:iCs/>
          <w:u w:val="none" w:color="auto"/>
        </w:rPr>
        <w:t>我前面已经陈述了这方面的一些证据。</w:t>
      </w:r>
    </w:p>
    <w:p w14:paraId="0BB036F0">
      <w:pPr>
        <w:pStyle w:val="10"/>
        <w:rPr>
          <w:rStyle w:val="11"/>
          <w:rFonts w:hint="eastAsia"/>
          <w:i/>
          <w:iCs/>
          <w:u w:val="none" w:color="auto"/>
        </w:rPr>
      </w:pPr>
    </w:p>
    <w:p w14:paraId="7A3693C7">
      <w:pPr>
        <w:pStyle w:val="10"/>
        <w:rPr>
          <w:rStyle w:val="11"/>
          <w:rFonts w:hint="eastAsia"/>
          <w:i/>
          <w:iCs/>
          <w:u w:val="none" w:color="auto"/>
        </w:rPr>
      </w:pPr>
      <w:r>
        <w:rPr>
          <w:rStyle w:val="11"/>
          <w:rFonts w:hint="eastAsia"/>
          <w:i/>
          <w:iCs/>
          <w:u w:val="none" w:color="auto"/>
        </w:rPr>
        <w:t>Or, your complaint may possibly be that your partaking of the Lord’s Supper has yielded so little progress in holiness.</w:t>
      </w:r>
    </w:p>
    <w:p w14:paraId="2625F2AD">
      <w:pPr>
        <w:pStyle w:val="10"/>
        <w:rPr>
          <w:rStyle w:val="11"/>
          <w:rFonts w:hint="eastAsia"/>
          <w:i/>
          <w:iCs/>
          <w:u w:val="none" w:color="auto"/>
        </w:rPr>
      </w:pPr>
      <w:r>
        <w:rPr>
          <w:rStyle w:val="11"/>
          <w:rFonts w:hint="eastAsia"/>
          <w:i/>
          <w:iCs/>
          <w:u w:val="none" w:color="auto"/>
        </w:rPr>
        <w:t>或者，你的抱怨可能是，你领受主晚餐，在圣洁上几乎没有长进。</w:t>
      </w:r>
    </w:p>
    <w:p w14:paraId="4A0F1BFF">
      <w:pPr>
        <w:pStyle w:val="10"/>
        <w:rPr>
          <w:rStyle w:val="11"/>
          <w:rFonts w:hint="eastAsia"/>
          <w:i/>
          <w:iCs/>
          <w:u w:val="none" w:color="auto"/>
        </w:rPr>
      </w:pPr>
    </w:p>
    <w:p w14:paraId="71D357E3">
      <w:pPr>
        <w:pStyle w:val="10"/>
        <w:rPr>
          <w:rStyle w:val="11"/>
          <w:rFonts w:hint="eastAsia"/>
          <w:i/>
          <w:iCs/>
          <w:u w:val="none" w:color="auto"/>
        </w:rPr>
      </w:pPr>
      <w:r>
        <w:rPr>
          <w:rStyle w:val="11"/>
          <w:rFonts w:hint="eastAsia"/>
          <w:i/>
          <w:iCs/>
          <w:u w:val="none" w:color="auto"/>
        </w:rPr>
        <w:t>5. It could also be that your sanctification is that vigorous that you may not notice that you are progressing by each successive participation in the Lord’s Supper.</w:t>
      </w:r>
    </w:p>
    <w:p w14:paraId="352FFA8F">
      <w:pPr>
        <w:pStyle w:val="10"/>
        <w:rPr>
          <w:rStyle w:val="11"/>
          <w:rFonts w:hint="eastAsia"/>
          <w:i/>
          <w:iCs/>
          <w:u w:val="none" w:color="auto"/>
        </w:rPr>
      </w:pPr>
      <w:r>
        <w:rPr>
          <w:rStyle w:val="11"/>
          <w:rFonts w:hint="eastAsia"/>
          <w:i/>
          <w:iCs/>
          <w:u w:val="none" w:color="auto"/>
        </w:rPr>
        <w:t>5. 也可能是你的成圣是如此 vigorous，以至于你可能没有注意到你在每一次连续参与主晚餐中都在进步。</w:t>
      </w:r>
    </w:p>
    <w:p w14:paraId="5B6619BA">
      <w:pPr>
        <w:pStyle w:val="10"/>
        <w:rPr>
          <w:rStyle w:val="11"/>
          <w:rFonts w:hint="eastAsia"/>
          <w:i/>
          <w:iCs/>
          <w:u w:val="none" w:color="auto"/>
        </w:rPr>
      </w:pPr>
    </w:p>
    <w:p w14:paraId="6FF1BEC6">
      <w:pPr>
        <w:pStyle w:val="10"/>
        <w:rPr>
          <w:rStyle w:val="11"/>
          <w:rFonts w:hint="eastAsia"/>
          <w:i/>
          <w:iCs/>
          <w:u w:val="none" w:color="auto"/>
        </w:rPr>
      </w:pPr>
      <w:r>
        <w:rPr>
          <w:rStyle w:val="11"/>
          <w:rFonts w:hint="eastAsia"/>
          <w:i/>
          <w:iCs/>
          <w:u w:val="none" w:color="auto"/>
        </w:rPr>
        <w:t>It is always true that the weak and the young can discern their increase in strength much more readily than someone who already is strong and mature.</w:t>
      </w:r>
    </w:p>
    <w:p w14:paraId="15E6358D">
      <w:pPr>
        <w:pStyle w:val="10"/>
        <w:rPr>
          <w:rStyle w:val="11"/>
          <w:rFonts w:hint="eastAsia"/>
          <w:i/>
          <w:iCs/>
          <w:u w:val="none" w:color="auto"/>
        </w:rPr>
      </w:pPr>
      <w:r>
        <w:rPr>
          <w:rStyle w:val="11"/>
          <w:rFonts w:hint="eastAsia"/>
          <w:i/>
          <w:iCs/>
          <w:u w:val="none" w:color="auto"/>
        </w:rPr>
        <w:t>诚然，软弱的和年幼的，比已经强壮和成熟的，更容易察觉自己力量的增长。</w:t>
      </w:r>
    </w:p>
    <w:p w14:paraId="2560008B">
      <w:pPr>
        <w:pStyle w:val="10"/>
        <w:rPr>
          <w:rStyle w:val="11"/>
          <w:rFonts w:hint="eastAsia"/>
          <w:i/>
          <w:iCs/>
          <w:u w:val="none" w:color="auto"/>
        </w:rPr>
      </w:pPr>
    </w:p>
    <w:p w14:paraId="39FDB938">
      <w:pPr>
        <w:pStyle w:val="10"/>
        <w:rPr>
          <w:rStyle w:val="11"/>
          <w:rFonts w:hint="eastAsia"/>
          <w:i/>
          <w:iCs/>
          <w:u w:val="none" w:color="auto"/>
        </w:rPr>
      </w:pPr>
      <w:r>
        <w:rPr>
          <w:rStyle w:val="11"/>
          <w:rFonts w:hint="eastAsia"/>
          <w:i/>
          <w:iCs/>
          <w:u w:val="none" w:color="auto"/>
        </w:rPr>
        <w:t>Additional Objection: I am, however, declining, and when I consider how it was when I began to partake of the Lord’s Supper and compare it to how it is now, I can hardly conclude that there is any significant difference.</w:t>
      </w:r>
    </w:p>
    <w:p w14:paraId="596B91D2">
      <w:pPr>
        <w:pStyle w:val="10"/>
        <w:rPr>
          <w:rStyle w:val="11"/>
          <w:rFonts w:hint="eastAsia"/>
          <w:i/>
          <w:iCs/>
          <w:u w:val="none" w:color="auto"/>
        </w:rPr>
      </w:pPr>
      <w:r>
        <w:rPr>
          <w:rStyle w:val="11"/>
          <w:rFonts w:hint="eastAsia"/>
          <w:i/>
          <w:iCs/>
          <w:u w:val="none" w:color="auto"/>
        </w:rPr>
        <w:t>补充反对意见：然而，我正在衰退，当我思想我开始领受主晚餐时的光景，并将其与现在相比，我几乎无法得出结论说有任何显著的差异。</w:t>
      </w:r>
    </w:p>
    <w:p w14:paraId="769DA579">
      <w:pPr>
        <w:pStyle w:val="10"/>
        <w:rPr>
          <w:rStyle w:val="11"/>
          <w:rFonts w:hint="eastAsia"/>
          <w:i/>
          <w:iCs/>
          <w:u w:val="none" w:color="auto"/>
        </w:rPr>
      </w:pPr>
    </w:p>
    <w:p w14:paraId="38B4AD13">
      <w:pPr>
        <w:pStyle w:val="10"/>
        <w:rPr>
          <w:rStyle w:val="11"/>
          <w:rFonts w:hint="eastAsia"/>
          <w:i/>
          <w:iCs/>
          <w:u w:val="none" w:color="auto"/>
        </w:rPr>
      </w:pPr>
      <w:r>
        <w:rPr>
          <w:rStyle w:val="11"/>
          <w:rFonts w:hint="eastAsia"/>
          <w:i/>
          <w:iCs/>
          <w:u w:val="none" w:color="auto"/>
        </w:rPr>
        <w:t>What is true, however, is that I have become more lethargic, sluggish, and worldly.</w:t>
      </w:r>
    </w:p>
    <w:p w14:paraId="65EAC0B2">
      <w:pPr>
        <w:pStyle w:val="10"/>
        <w:rPr>
          <w:rStyle w:val="11"/>
          <w:rFonts w:hint="eastAsia"/>
          <w:i/>
          <w:iCs/>
          <w:u w:val="none" w:color="auto"/>
        </w:rPr>
      </w:pPr>
      <w:r>
        <w:rPr>
          <w:rStyle w:val="11"/>
          <w:rFonts w:hint="eastAsia"/>
          <w:i/>
          <w:iCs/>
          <w:u w:val="none" w:color="auto"/>
        </w:rPr>
        <w:t>然而，真实的是，我变得更 lethargic、sluggish 和 worldly。</w:t>
      </w:r>
    </w:p>
    <w:p w14:paraId="6AB39386">
      <w:pPr>
        <w:pStyle w:val="10"/>
        <w:rPr>
          <w:rStyle w:val="11"/>
          <w:rFonts w:hint="eastAsia"/>
          <w:i/>
          <w:iCs/>
          <w:u w:val="none" w:color="auto"/>
        </w:rPr>
      </w:pPr>
    </w:p>
    <w:p w14:paraId="35985034">
      <w:pPr>
        <w:pStyle w:val="10"/>
        <w:rPr>
          <w:rStyle w:val="11"/>
          <w:rFonts w:hint="eastAsia"/>
          <w:i/>
          <w:iCs/>
          <w:u w:val="none" w:color="auto"/>
        </w:rPr>
      </w:pPr>
      <w:r>
        <w:rPr>
          <w:rStyle w:val="11"/>
          <w:rFonts w:hint="eastAsia"/>
          <w:i/>
          <w:iCs/>
          <w:u w:val="none" w:color="auto"/>
        </w:rPr>
        <w:t>Answer: 1. It is truly to be lamented if such is indeed the case, and it is high time that you “lift up the hands which hang down, and the feeble knees…” (Heb. 12:12).</w:t>
      </w:r>
    </w:p>
    <w:p w14:paraId="3B08CD06">
      <w:pPr>
        <w:pStyle w:val="10"/>
        <w:rPr>
          <w:rStyle w:val="11"/>
          <w:rFonts w:hint="eastAsia"/>
          <w:i/>
          <w:iCs/>
          <w:u w:val="none" w:color="auto"/>
        </w:rPr>
      </w:pPr>
      <w:r>
        <w:rPr>
          <w:rStyle w:val="11"/>
          <w:rFonts w:hint="eastAsia"/>
          <w:i/>
          <w:iCs/>
          <w:u w:val="none" w:color="auto"/>
        </w:rPr>
        <w:t>回答：1. 如果情况确实如此，那确实是值得哀叹的，是时候你“要把下垂的手、发酸的腿挺起来……”（来 12:12）。</w:t>
      </w:r>
    </w:p>
    <w:p w14:paraId="6B6D6ED3">
      <w:pPr>
        <w:pStyle w:val="10"/>
        <w:rPr>
          <w:rStyle w:val="11"/>
          <w:rFonts w:hint="eastAsia"/>
          <w:i/>
          <w:iCs/>
          <w:u w:val="none" w:color="auto"/>
        </w:rPr>
      </w:pPr>
    </w:p>
    <w:p w14:paraId="145A8B16">
      <w:pPr>
        <w:pStyle w:val="10"/>
        <w:rPr>
          <w:rStyle w:val="11"/>
          <w:rFonts w:hint="eastAsia"/>
          <w:i/>
          <w:iCs/>
          <w:u w:val="none" w:color="auto"/>
        </w:rPr>
      </w:pPr>
      <w:r>
        <w:rPr>
          <w:rStyle w:val="11"/>
          <w:rFonts w:hint="eastAsia"/>
          <w:i/>
          <w:iCs/>
          <w:u w:val="none" w:color="auto"/>
        </w:rPr>
        <w:t>It can, however, also be a season similar to the one in which Christ confronts the angel of the church of Ephesus.</w:t>
      </w:r>
    </w:p>
    <w:p w14:paraId="59EB3BE2">
      <w:pPr>
        <w:pStyle w:val="10"/>
        <w:rPr>
          <w:rStyle w:val="11"/>
          <w:rFonts w:hint="eastAsia"/>
          <w:i/>
          <w:iCs/>
          <w:u w:val="none" w:color="auto"/>
        </w:rPr>
      </w:pPr>
      <w:r>
        <w:rPr>
          <w:rStyle w:val="11"/>
          <w:rFonts w:hint="eastAsia"/>
          <w:i/>
          <w:iCs/>
          <w:u w:val="none" w:color="auto"/>
        </w:rPr>
        <w:t>然而，这也可以是一个季节，如同基督责备以弗所教会的使者一样。</w:t>
      </w:r>
    </w:p>
    <w:p w14:paraId="46BCE154">
      <w:pPr>
        <w:pStyle w:val="10"/>
        <w:rPr>
          <w:rStyle w:val="11"/>
          <w:rFonts w:hint="eastAsia"/>
          <w:i/>
          <w:iCs/>
          <w:u w:val="none" w:color="auto"/>
        </w:rPr>
      </w:pPr>
    </w:p>
    <w:p w14:paraId="33E734B8">
      <w:pPr>
        <w:pStyle w:val="10"/>
        <w:rPr>
          <w:rStyle w:val="11"/>
          <w:rFonts w:hint="eastAsia"/>
          <w:i/>
          <w:iCs/>
          <w:u w:val="none" w:color="auto"/>
        </w:rPr>
      </w:pPr>
      <w:r>
        <w:rPr>
          <w:rStyle w:val="11"/>
          <w:rFonts w:hint="eastAsia"/>
          <w:i/>
          <w:iCs/>
          <w:u w:val="none" w:color="auto"/>
        </w:rPr>
        <w:t>He first greatly praised him, saying, “I know…your labor, and your patience…and for my name’s sake [you] have labored and have not grown weary” (Rev. 2:2–3).</w:t>
      </w:r>
    </w:p>
    <w:p w14:paraId="5EAA5586">
      <w:pPr>
        <w:pStyle w:val="10"/>
        <w:rPr>
          <w:rStyle w:val="11"/>
          <w:rFonts w:hint="eastAsia"/>
          <w:i/>
          <w:iCs/>
          <w:u w:val="none" w:color="auto"/>
        </w:rPr>
      </w:pPr>
      <w:r>
        <w:rPr>
          <w:rStyle w:val="11"/>
          <w:rFonts w:hint="eastAsia"/>
          <w:i/>
          <w:iCs/>
          <w:u w:val="none" w:color="auto"/>
        </w:rPr>
        <w:t>祂先大大地称赞他说：“我知道……你的劳碌，你的忍耐……你为我名的缘故，也劳苦了，并不乏倦”（启 2:2-3）。</w:t>
      </w:r>
    </w:p>
    <w:p w14:paraId="29753AE6">
      <w:pPr>
        <w:pStyle w:val="10"/>
        <w:rPr>
          <w:rStyle w:val="11"/>
          <w:rFonts w:hint="eastAsia"/>
          <w:i/>
          <w:iCs/>
          <w:u w:val="none" w:color="auto"/>
        </w:rPr>
      </w:pPr>
    </w:p>
    <w:p w14:paraId="0D0D5130">
      <w:pPr>
        <w:pStyle w:val="10"/>
        <w:rPr>
          <w:rStyle w:val="11"/>
          <w:rFonts w:hint="eastAsia"/>
          <w:i/>
          <w:iCs/>
          <w:u w:val="none" w:color="auto"/>
        </w:rPr>
      </w:pPr>
      <w:r>
        <w:rPr>
          <w:rStyle w:val="11"/>
          <w:rFonts w:hint="eastAsia"/>
          <w:i/>
          <w:iCs/>
          <w:u w:val="none" w:color="auto"/>
        </w:rPr>
        <w:t>However, He then rebukes him for having left his first love.</w:t>
      </w:r>
    </w:p>
    <w:p w14:paraId="59D51B31">
      <w:pPr>
        <w:pStyle w:val="10"/>
        <w:rPr>
          <w:rStyle w:val="11"/>
          <w:rFonts w:hint="eastAsia"/>
          <w:i/>
          <w:iCs/>
          <w:u w:val="none" w:color="auto"/>
        </w:rPr>
      </w:pPr>
      <w:r>
        <w:rPr>
          <w:rStyle w:val="11"/>
          <w:rFonts w:hint="eastAsia"/>
          <w:i/>
          <w:iCs/>
          <w:u w:val="none" w:color="auto"/>
        </w:rPr>
        <w:t>然而，祂随后责备他离弃了起初的爱。</w:t>
      </w:r>
    </w:p>
    <w:p w14:paraId="7ACC42C2">
      <w:pPr>
        <w:pStyle w:val="10"/>
        <w:rPr>
          <w:rStyle w:val="11"/>
          <w:rFonts w:hint="eastAsia"/>
          <w:i/>
          <w:iCs/>
          <w:u w:val="none" w:color="auto"/>
        </w:rPr>
      </w:pPr>
    </w:p>
    <w:p w14:paraId="5AB16000">
      <w:pPr>
        <w:pStyle w:val="10"/>
        <w:rPr>
          <w:rStyle w:val="11"/>
          <w:rFonts w:hint="eastAsia"/>
          <w:i/>
          <w:iCs/>
          <w:u w:val="none" w:color="auto"/>
        </w:rPr>
      </w:pPr>
      <w:r>
        <w:rPr>
          <w:rStyle w:val="11"/>
          <w:rFonts w:hint="eastAsia"/>
          <w:i/>
          <w:iCs/>
          <w:u w:val="none" w:color="auto"/>
        </w:rPr>
        <w:t>2. It may seem to you that you are regressing after the Lord’s Supper, even though in actuality this is not the case.</w:t>
      </w:r>
    </w:p>
    <w:p w14:paraId="0F997720">
      <w:pPr>
        <w:pStyle w:val="10"/>
        <w:rPr>
          <w:rStyle w:val="11"/>
          <w:rFonts w:hint="eastAsia"/>
          <w:i/>
          <w:iCs/>
          <w:u w:val="none" w:color="auto"/>
        </w:rPr>
      </w:pPr>
      <w:r>
        <w:rPr>
          <w:rStyle w:val="11"/>
          <w:rFonts w:hint="eastAsia"/>
          <w:i/>
          <w:iCs/>
          <w:u w:val="none" w:color="auto"/>
        </w:rPr>
        <w:t>2. 在主晚餐之后，你可能觉得自己在退步，即使实际上并非如此。</w:t>
      </w:r>
    </w:p>
    <w:p w14:paraId="046BE88D">
      <w:pPr>
        <w:pStyle w:val="10"/>
        <w:rPr>
          <w:rStyle w:val="11"/>
          <w:rFonts w:hint="eastAsia"/>
          <w:i/>
          <w:iCs/>
          <w:u w:val="none" w:color="auto"/>
        </w:rPr>
      </w:pPr>
    </w:p>
    <w:p w14:paraId="097F375B">
      <w:pPr>
        <w:pStyle w:val="10"/>
        <w:rPr>
          <w:rStyle w:val="11"/>
          <w:rFonts w:hint="eastAsia"/>
          <w:i/>
          <w:iCs/>
          <w:u w:val="none" w:color="auto"/>
        </w:rPr>
      </w:pPr>
      <w:r>
        <w:rPr>
          <w:rStyle w:val="11"/>
          <w:rFonts w:hint="eastAsia"/>
          <w:i/>
          <w:iCs/>
          <w:u w:val="none" w:color="auto"/>
        </w:rPr>
        <w:t>Solomon says, “there is one that makes himself poor, yet has great riches” (Prov. 13:7).</w:t>
      </w:r>
    </w:p>
    <w:p w14:paraId="00612EEB">
      <w:pPr>
        <w:pStyle w:val="10"/>
        <w:rPr>
          <w:rStyle w:val="11"/>
          <w:rFonts w:hint="eastAsia"/>
          <w:i/>
          <w:iCs/>
          <w:u w:val="none" w:color="auto"/>
        </w:rPr>
      </w:pPr>
      <w:r>
        <w:rPr>
          <w:rStyle w:val="11"/>
          <w:rFonts w:hint="eastAsia"/>
          <w:i/>
          <w:iCs/>
          <w:u w:val="none" w:color="auto"/>
        </w:rPr>
        <w:t>所罗门说：“假作穷乏的，却有大富”（箴 13:7）。</w:t>
      </w:r>
    </w:p>
    <w:p w14:paraId="00E29894">
      <w:pPr>
        <w:pStyle w:val="10"/>
        <w:rPr>
          <w:rStyle w:val="11"/>
          <w:rFonts w:hint="eastAsia"/>
          <w:i/>
          <w:iCs/>
          <w:u w:val="none" w:color="auto"/>
        </w:rPr>
      </w:pPr>
    </w:p>
    <w:p w14:paraId="5C355D5F">
      <w:pPr>
        <w:pStyle w:val="10"/>
        <w:rPr>
          <w:rStyle w:val="11"/>
          <w:rFonts w:hint="eastAsia"/>
          <w:i/>
          <w:iCs/>
          <w:u w:val="none" w:color="auto"/>
        </w:rPr>
      </w:pPr>
      <w:r>
        <w:rPr>
          <w:rStyle w:val="11"/>
          <w:rFonts w:hint="eastAsia"/>
          <w:i/>
          <w:iCs/>
          <w:u w:val="none" w:color="auto"/>
        </w:rPr>
        <w:t>a. It may be that your body will be weaker and more feeble after the Lord’s Supper than beforehand, so that the spirit may be equally willing but the flesh will be weaker.</w:t>
      </w:r>
    </w:p>
    <w:p w14:paraId="4B13EB8C">
      <w:pPr>
        <w:pStyle w:val="10"/>
        <w:rPr>
          <w:rStyle w:val="11"/>
          <w:rFonts w:hint="eastAsia"/>
          <w:i/>
          <w:iCs/>
          <w:u w:val="none" w:color="auto"/>
        </w:rPr>
      </w:pPr>
      <w:r>
        <w:rPr>
          <w:rStyle w:val="11"/>
          <w:rFonts w:hint="eastAsia"/>
          <w:i/>
          <w:iCs/>
          <w:u w:val="none" w:color="auto"/>
        </w:rPr>
        <w:t>a. 可能你的身体在主晚餐之后会比之前更软弱，以至于心志固然愿意，肉体却软弱了。</w:t>
      </w:r>
    </w:p>
    <w:p w14:paraId="49A1D92E">
      <w:pPr>
        <w:pStyle w:val="10"/>
        <w:rPr>
          <w:rStyle w:val="11"/>
          <w:rFonts w:hint="eastAsia"/>
          <w:i/>
          <w:iCs/>
          <w:u w:val="none" w:color="auto"/>
        </w:rPr>
      </w:pPr>
    </w:p>
    <w:p w14:paraId="21F4DBFE">
      <w:pPr>
        <w:pStyle w:val="10"/>
        <w:rPr>
          <w:rStyle w:val="11"/>
          <w:rFonts w:hint="eastAsia"/>
          <w:i/>
          <w:iCs/>
          <w:u w:val="none" w:color="auto"/>
        </w:rPr>
      </w:pPr>
      <w:r>
        <w:rPr>
          <w:rStyle w:val="11"/>
          <w:rFonts w:hint="eastAsia"/>
          <w:i/>
          <w:iCs/>
          <w:u w:val="none" w:color="auto"/>
        </w:rPr>
        <w:t>He who has to do his work with a dull saw can be very willing to do his work, and yet be troubled by discouragement and listlessness in doing so.</w:t>
      </w:r>
    </w:p>
    <w:p w14:paraId="65CF7EAF">
      <w:pPr>
        <w:pStyle w:val="10"/>
        <w:rPr>
          <w:rStyle w:val="11"/>
          <w:rFonts w:hint="eastAsia"/>
          <w:i/>
          <w:iCs/>
          <w:u w:val="none" w:color="auto"/>
        </w:rPr>
      </w:pPr>
      <w:r>
        <w:rPr>
          <w:rStyle w:val="11"/>
          <w:rFonts w:hint="eastAsia"/>
          <w:i/>
          <w:iCs/>
          <w:u w:val="none" w:color="auto"/>
        </w:rPr>
        <w:t>一个必须用钝锯干活的人，可能非常愿意干活，但干活时却会因沮丧和无精打采而烦恼。</w:t>
      </w:r>
    </w:p>
    <w:p w14:paraId="10DC41BC">
      <w:pPr>
        <w:pStyle w:val="10"/>
        <w:rPr>
          <w:rStyle w:val="11"/>
          <w:rFonts w:hint="eastAsia"/>
          <w:i/>
          <w:iCs/>
          <w:u w:val="none" w:color="auto"/>
        </w:rPr>
      </w:pPr>
    </w:p>
    <w:p w14:paraId="134D99B1">
      <w:pPr>
        <w:pStyle w:val="10"/>
        <w:rPr>
          <w:rStyle w:val="11"/>
          <w:rFonts w:hint="eastAsia"/>
          <w:i/>
          <w:iCs/>
          <w:u w:val="none" w:color="auto"/>
        </w:rPr>
      </w:pPr>
      <w:r>
        <w:rPr>
          <w:rStyle w:val="11"/>
          <w:rFonts w:hint="eastAsia"/>
          <w:i/>
          <w:iCs/>
          <w:u w:val="none" w:color="auto"/>
        </w:rPr>
        <w:t>This is not to be blamed on the one who does the work, but rather on the tool which is unsuitable for the task.</w:t>
      </w:r>
    </w:p>
    <w:p w14:paraId="32084EB1">
      <w:pPr>
        <w:pStyle w:val="10"/>
        <w:rPr>
          <w:rStyle w:val="11"/>
          <w:rFonts w:hint="eastAsia"/>
          <w:i/>
          <w:iCs/>
          <w:u w:val="none" w:color="auto"/>
        </w:rPr>
      </w:pPr>
      <w:r>
        <w:rPr>
          <w:rStyle w:val="11"/>
          <w:rFonts w:hint="eastAsia"/>
          <w:i/>
          <w:iCs/>
          <w:u w:val="none" w:color="auto"/>
        </w:rPr>
        <w:t>这不应归咎于干活的人，而应归咎于不适合这项任务的工具。</w:t>
      </w:r>
    </w:p>
    <w:p w14:paraId="0F0ACE0F">
      <w:pPr>
        <w:pStyle w:val="10"/>
        <w:rPr>
          <w:rStyle w:val="11"/>
          <w:rFonts w:hint="eastAsia"/>
          <w:i/>
          <w:iCs/>
          <w:u w:val="none" w:color="auto"/>
        </w:rPr>
      </w:pPr>
    </w:p>
    <w:p w14:paraId="7BDEF3C5">
      <w:pPr>
        <w:pStyle w:val="10"/>
        <w:rPr>
          <w:rStyle w:val="11"/>
          <w:rFonts w:hint="eastAsia"/>
          <w:i/>
          <w:iCs/>
          <w:u w:val="none" w:color="auto"/>
        </w:rPr>
      </w:pPr>
      <w:r>
        <w:rPr>
          <w:rStyle w:val="11"/>
          <w:rFonts w:hint="eastAsia"/>
          <w:i/>
          <w:iCs/>
          <w:u w:val="none" w:color="auto"/>
        </w:rPr>
        <w:t>Likewise, a soul can be as inclined toward holiness and yet have more difficulty to bring this into practice than before the Lord’s Supper because the body, the soul’s instrument if you will, does not cooperate as much as she would desire.</w:t>
      </w:r>
    </w:p>
    <w:p w14:paraId="0AAC70B7">
      <w:pPr>
        <w:pStyle w:val="10"/>
        <w:rPr>
          <w:rStyle w:val="11"/>
          <w:rFonts w:hint="eastAsia"/>
          <w:i/>
          <w:iCs/>
          <w:u w:val="none" w:color="auto"/>
        </w:rPr>
      </w:pPr>
      <w:r>
        <w:rPr>
          <w:rStyle w:val="11"/>
          <w:rFonts w:hint="eastAsia"/>
          <w:i/>
          <w:iCs/>
          <w:u w:val="none" w:color="auto"/>
        </w:rPr>
        <w:t>同样，一个灵魂可以同样地倾向于圣洁，但在实行上却比领受主晚餐之前更困难，因为身体，可以说是灵魂的工具，不像她所希望的那样合作。</w:t>
      </w:r>
    </w:p>
    <w:p w14:paraId="6F000B27">
      <w:pPr>
        <w:pStyle w:val="10"/>
        <w:rPr>
          <w:rStyle w:val="11"/>
          <w:rFonts w:hint="eastAsia"/>
          <w:i/>
          <w:iCs/>
          <w:u w:val="none" w:color="auto"/>
        </w:rPr>
      </w:pPr>
    </w:p>
    <w:p w14:paraId="3E25485E">
      <w:pPr>
        <w:pStyle w:val="10"/>
        <w:rPr>
          <w:rStyle w:val="11"/>
          <w:rFonts w:hint="eastAsia"/>
          <w:i/>
          <w:iCs/>
          <w:u w:val="none" w:color="auto"/>
        </w:rPr>
      </w:pPr>
      <w:r>
        <w:rPr>
          <w:rStyle w:val="11"/>
          <w:rFonts w:hint="eastAsia"/>
          <w:i/>
          <w:iCs/>
          <w:u w:val="none" w:color="auto"/>
        </w:rPr>
        <w:t>b. You may think that your corruption is manifesting itself more—not because this is so, but because there are increased reasons and situations that will provoke its manifestation.</w:t>
      </w:r>
    </w:p>
    <w:p w14:paraId="11E44B41">
      <w:pPr>
        <w:pStyle w:val="10"/>
        <w:rPr>
          <w:rStyle w:val="11"/>
          <w:rFonts w:hint="eastAsia"/>
          <w:i/>
          <w:iCs/>
          <w:u w:val="none" w:color="auto"/>
        </w:rPr>
      </w:pPr>
      <w:r>
        <w:rPr>
          <w:rStyle w:val="11"/>
          <w:rFonts w:hint="eastAsia"/>
          <w:i/>
          <w:iCs/>
          <w:u w:val="none" w:color="auto"/>
        </w:rPr>
        <w:t>b. 你可能认为你的败坏更多地显明出来——不是因为如此，而是因为有更多的理由和情境会激发它的显明。</w:t>
      </w:r>
    </w:p>
    <w:p w14:paraId="22625CCB">
      <w:pPr>
        <w:pStyle w:val="10"/>
        <w:rPr>
          <w:rStyle w:val="11"/>
          <w:rFonts w:hint="eastAsia"/>
          <w:i/>
          <w:iCs/>
          <w:u w:val="none" w:color="auto"/>
        </w:rPr>
      </w:pPr>
    </w:p>
    <w:p w14:paraId="1D492814">
      <w:pPr>
        <w:pStyle w:val="10"/>
        <w:rPr>
          <w:rStyle w:val="11"/>
          <w:rFonts w:hint="eastAsia"/>
          <w:i/>
          <w:iCs/>
          <w:u w:val="none" w:color="auto"/>
        </w:rPr>
      </w:pPr>
      <w:r>
        <w:rPr>
          <w:rStyle w:val="11"/>
          <w:rFonts w:hint="eastAsia"/>
          <w:i/>
          <w:iCs/>
          <w:u w:val="none" w:color="auto"/>
        </w:rPr>
        <w:t>You may possibly feel more bitter toward your neighbor than before, not because there was less of that disposition of bitterness in your heart than before, but because your neighbor may never before have wronged you as much as now.</w:t>
      </w:r>
    </w:p>
    <w:p w14:paraId="0DF2B175">
      <w:pPr>
        <w:pStyle w:val="10"/>
        <w:rPr>
          <w:rStyle w:val="11"/>
          <w:rFonts w:hint="eastAsia"/>
          <w:i/>
          <w:iCs/>
          <w:u w:val="none" w:color="auto"/>
        </w:rPr>
      </w:pPr>
      <w:r>
        <w:rPr>
          <w:rStyle w:val="11"/>
          <w:rFonts w:hint="eastAsia"/>
          <w:i/>
          <w:iCs/>
          <w:u w:val="none" w:color="auto"/>
        </w:rPr>
        <w:t>你可能比以前对你的邻舍感到更苦毒，不是因为你心中的苦毒性情比以前少了，而是因为你的邻舍可能从未像现在这样亏负你。</w:t>
      </w:r>
    </w:p>
    <w:p w14:paraId="07090C3D">
      <w:pPr>
        <w:pStyle w:val="10"/>
        <w:rPr>
          <w:rStyle w:val="11"/>
          <w:rFonts w:hint="eastAsia"/>
          <w:i/>
          <w:iCs/>
          <w:u w:val="none" w:color="auto"/>
        </w:rPr>
      </w:pPr>
    </w:p>
    <w:p w14:paraId="3F8BACFD">
      <w:pPr>
        <w:pStyle w:val="10"/>
        <w:rPr>
          <w:rStyle w:val="11"/>
          <w:rFonts w:hint="eastAsia"/>
          <w:i/>
          <w:iCs/>
          <w:u w:val="none" w:color="auto"/>
        </w:rPr>
      </w:pPr>
      <w:r>
        <w:rPr>
          <w:rStyle w:val="11"/>
          <w:rFonts w:hint="eastAsia"/>
          <w:i/>
          <w:iCs/>
          <w:u w:val="none" w:color="auto"/>
        </w:rPr>
        <w:t>There will then be a rush of exasperation and anger such as you had not encountered before, and you possibly now have to conclude that there never had been such an occasion for such bitterness.</w:t>
      </w:r>
    </w:p>
    <w:p w14:paraId="2FD9FA1D">
      <w:pPr>
        <w:pStyle w:val="10"/>
        <w:rPr>
          <w:rStyle w:val="11"/>
          <w:rFonts w:hint="eastAsia"/>
          <w:i/>
          <w:iCs/>
          <w:u w:val="none" w:color="auto"/>
        </w:rPr>
      </w:pPr>
      <w:r>
        <w:rPr>
          <w:rStyle w:val="11"/>
          <w:rFonts w:hint="eastAsia"/>
          <w:i/>
          <w:iCs/>
          <w:u w:val="none" w:color="auto"/>
        </w:rPr>
        <w:t>那时就会有一股你从未遇到过的 exasperation 和 anger，你可能现在就必须得出结论说，从未有过如此苦毒的 occasion。</w:t>
      </w:r>
    </w:p>
    <w:p w14:paraId="6CE655E2">
      <w:pPr>
        <w:pStyle w:val="10"/>
        <w:rPr>
          <w:rStyle w:val="11"/>
          <w:rFonts w:hint="eastAsia"/>
          <w:i/>
          <w:iCs/>
          <w:u w:val="none" w:color="auto"/>
        </w:rPr>
      </w:pPr>
    </w:p>
    <w:p w14:paraId="53DD03BD">
      <w:pPr>
        <w:pStyle w:val="10"/>
        <w:rPr>
          <w:rStyle w:val="11"/>
          <w:rFonts w:hint="eastAsia"/>
          <w:i/>
          <w:iCs/>
          <w:u w:val="none" w:color="auto"/>
        </w:rPr>
      </w:pPr>
      <w:r>
        <w:rPr>
          <w:rStyle w:val="11"/>
          <w:rFonts w:hint="eastAsia"/>
          <w:i/>
          <w:iCs/>
          <w:u w:val="none" w:color="auto"/>
        </w:rPr>
        <w:t>c. You may consider yourself to have regressed—not because this indeed is the case, but because someone else with whom you were either on a par or excelled spiritually has now made such unusual progress in grace that he has now surpassed you.</w:t>
      </w:r>
    </w:p>
    <w:p w14:paraId="1C38931C">
      <w:pPr>
        <w:pStyle w:val="10"/>
        <w:rPr>
          <w:rStyle w:val="11"/>
          <w:rFonts w:hint="eastAsia"/>
          <w:i/>
          <w:iCs/>
          <w:u w:val="none" w:color="auto"/>
        </w:rPr>
      </w:pPr>
      <w:r>
        <w:rPr>
          <w:rStyle w:val="11"/>
          <w:rFonts w:hint="eastAsia"/>
          <w:i/>
          <w:iCs/>
          <w:u w:val="none" w:color="auto"/>
        </w:rPr>
        <w:t>c. 你可能认为自己退步了——不是因为这确实如此，而是因为另一个你在属灵上与他相当或优于他的人，现在在恩典上取得了如此非凡的进步，以至于他现在超过了你。</w:t>
      </w:r>
    </w:p>
    <w:p w14:paraId="7B8402AE">
      <w:pPr>
        <w:pStyle w:val="10"/>
        <w:rPr>
          <w:rStyle w:val="11"/>
          <w:rFonts w:hint="eastAsia"/>
          <w:i/>
          <w:iCs/>
          <w:u w:val="none" w:color="auto"/>
        </w:rPr>
      </w:pPr>
    </w:p>
    <w:p w14:paraId="0B3CB5E2">
      <w:pPr>
        <w:pStyle w:val="10"/>
        <w:rPr>
          <w:rStyle w:val="11"/>
          <w:rFonts w:hint="eastAsia"/>
          <w:i/>
          <w:iCs/>
          <w:u w:val="none" w:color="auto"/>
        </w:rPr>
      </w:pPr>
      <w:r>
        <w:rPr>
          <w:rStyle w:val="11"/>
          <w:rFonts w:hint="eastAsia"/>
          <w:i/>
          <w:iCs/>
          <w:u w:val="none" w:color="auto"/>
        </w:rPr>
        <w:t>In observing this, you now judge yourself to be all the more deficient, because someone more deficient than you now excels you.</w:t>
      </w:r>
    </w:p>
    <w:p w14:paraId="6A55E82F">
      <w:pPr>
        <w:pStyle w:val="10"/>
        <w:rPr>
          <w:rStyle w:val="11"/>
          <w:rFonts w:hint="eastAsia"/>
          <w:i/>
          <w:iCs/>
          <w:u w:val="none" w:color="auto"/>
        </w:rPr>
      </w:pPr>
      <w:r>
        <w:rPr>
          <w:rStyle w:val="11"/>
          <w:rFonts w:hint="eastAsia"/>
          <w:i/>
          <w:iCs/>
          <w:u w:val="none" w:color="auto"/>
        </w:rPr>
        <w:t>观察到这一点，你现在就更看自己为有亏欠，因为一个比你更有亏欠的人现在超过了你。</w:t>
      </w:r>
    </w:p>
    <w:p w14:paraId="10CE75E6">
      <w:pPr>
        <w:pStyle w:val="10"/>
        <w:rPr>
          <w:rStyle w:val="11"/>
          <w:rFonts w:hint="eastAsia"/>
          <w:i/>
          <w:iCs/>
          <w:u w:val="none" w:color="auto"/>
        </w:rPr>
      </w:pPr>
    </w:p>
    <w:p w14:paraId="07ECC072">
      <w:pPr>
        <w:pStyle w:val="10"/>
        <w:rPr>
          <w:rStyle w:val="11"/>
          <w:rFonts w:hint="eastAsia"/>
          <w:i/>
          <w:iCs/>
          <w:u w:val="none" w:color="auto"/>
        </w:rPr>
      </w:pPr>
      <w:r>
        <w:rPr>
          <w:rStyle w:val="11"/>
          <w:rFonts w:hint="eastAsia"/>
          <w:i/>
          <w:iCs/>
          <w:u w:val="none" w:color="auto"/>
        </w:rPr>
        <w:t>This is, however, not necessarily the case, for you truly could be the same and may even have improved, though another may yet excel you.</w:t>
      </w:r>
    </w:p>
    <w:p w14:paraId="239316F4">
      <w:pPr>
        <w:pStyle w:val="10"/>
        <w:rPr>
          <w:rStyle w:val="11"/>
          <w:rFonts w:hint="eastAsia"/>
          <w:i/>
          <w:iCs/>
          <w:u w:val="none" w:color="auto"/>
        </w:rPr>
      </w:pPr>
      <w:r>
        <w:rPr>
          <w:rStyle w:val="11"/>
          <w:rFonts w:hint="eastAsia"/>
          <w:i/>
          <w:iCs/>
          <w:u w:val="none" w:color="auto"/>
        </w:rPr>
        <w:t>然而，这未必如此，因为你可能确实还是一样，甚至可能有所进步，虽然另一个人可能超过你。</w:t>
      </w:r>
    </w:p>
    <w:p w14:paraId="55BF45E6">
      <w:pPr>
        <w:pStyle w:val="10"/>
        <w:rPr>
          <w:rStyle w:val="11"/>
          <w:rFonts w:hint="eastAsia"/>
          <w:i/>
          <w:iCs/>
          <w:u w:val="none" w:color="auto"/>
        </w:rPr>
      </w:pPr>
    </w:p>
    <w:p w14:paraId="23C30277">
      <w:pPr>
        <w:pStyle w:val="10"/>
        <w:rPr>
          <w:rStyle w:val="11"/>
          <w:rFonts w:hint="eastAsia"/>
          <w:i/>
          <w:iCs/>
          <w:u w:val="none" w:color="auto"/>
        </w:rPr>
      </w:pPr>
      <w:r>
        <w:rPr>
          <w:rStyle w:val="11"/>
          <w:rFonts w:hint="eastAsia"/>
          <w:i/>
          <w:iCs/>
          <w:u w:val="none" w:color="auto"/>
        </w:rPr>
        <w:t>For example, you may have advanced three degrees in the faith, and another but two.</w:t>
      </w:r>
    </w:p>
    <w:p w14:paraId="6334BF3C">
      <w:pPr>
        <w:pStyle w:val="10"/>
        <w:rPr>
          <w:rStyle w:val="11"/>
          <w:rFonts w:hint="eastAsia"/>
          <w:i/>
          <w:iCs/>
          <w:u w:val="none" w:color="auto"/>
        </w:rPr>
      </w:pPr>
      <w:r>
        <w:rPr>
          <w:rStyle w:val="11"/>
          <w:rFonts w:hint="eastAsia"/>
          <w:i/>
          <w:iCs/>
          <w:u w:val="none" w:color="auto"/>
        </w:rPr>
        <w:t>例如，你可能在信心上进步了三度，而另一个人只进步了两度。</w:t>
      </w:r>
    </w:p>
    <w:p w14:paraId="5D2345E4">
      <w:pPr>
        <w:pStyle w:val="10"/>
        <w:rPr>
          <w:rStyle w:val="11"/>
          <w:rFonts w:hint="eastAsia"/>
          <w:i/>
          <w:iCs/>
          <w:u w:val="none" w:color="auto"/>
        </w:rPr>
      </w:pPr>
    </w:p>
    <w:p w14:paraId="2C6C404D">
      <w:pPr>
        <w:pStyle w:val="10"/>
        <w:rPr>
          <w:rStyle w:val="11"/>
          <w:rFonts w:hint="eastAsia"/>
          <w:i/>
          <w:iCs/>
          <w:u w:val="none" w:color="auto"/>
        </w:rPr>
      </w:pPr>
      <w:r>
        <w:rPr>
          <w:rStyle w:val="11"/>
          <w:rFonts w:hint="eastAsia"/>
          <w:i/>
          <w:iCs/>
          <w:u w:val="none" w:color="auto"/>
        </w:rPr>
        <w:t>It can happen, however, that the other person advances another two degrees, so that he who earlier lagged behind is now ahead of you.</w:t>
      </w:r>
    </w:p>
    <w:p w14:paraId="1215CB1F">
      <w:pPr>
        <w:pStyle w:val="10"/>
        <w:rPr>
          <w:rStyle w:val="11"/>
          <w:rFonts w:hint="eastAsia"/>
          <w:i/>
          <w:iCs/>
          <w:u w:val="none" w:color="auto"/>
        </w:rPr>
      </w:pPr>
      <w:r>
        <w:rPr>
          <w:rStyle w:val="11"/>
          <w:rFonts w:hint="eastAsia"/>
          <w:i/>
          <w:iCs/>
          <w:u w:val="none" w:color="auto"/>
        </w:rPr>
        <w:t>然而，可能会发生，那另一个人又进步了两度，以至于先前落后的人现在领先于你。</w:t>
      </w:r>
    </w:p>
    <w:p w14:paraId="589C4F9E">
      <w:pPr>
        <w:pStyle w:val="10"/>
        <w:rPr>
          <w:rStyle w:val="11"/>
          <w:rFonts w:hint="eastAsia"/>
          <w:i/>
          <w:iCs/>
          <w:u w:val="none" w:color="auto"/>
        </w:rPr>
      </w:pPr>
    </w:p>
    <w:p w14:paraId="0FDC9C91">
      <w:pPr>
        <w:pStyle w:val="10"/>
        <w:rPr>
          <w:rStyle w:val="11"/>
          <w:rFonts w:hint="eastAsia"/>
          <w:i/>
          <w:iCs/>
          <w:u w:val="none" w:color="auto"/>
        </w:rPr>
      </w:pPr>
      <w:r>
        <w:rPr>
          <w:rStyle w:val="11"/>
          <w:rFonts w:hint="eastAsia"/>
          <w:i/>
          <w:iCs/>
          <w:u w:val="none" w:color="auto"/>
        </w:rPr>
        <w:t>You, however, did not regress, but rather maintained the status quo.</w:t>
      </w:r>
    </w:p>
    <w:p w14:paraId="42594776">
      <w:pPr>
        <w:pStyle w:val="10"/>
        <w:rPr>
          <w:rStyle w:val="11"/>
          <w:rFonts w:hint="eastAsia"/>
          <w:i/>
          <w:iCs/>
          <w:u w:val="none" w:color="auto"/>
        </w:rPr>
      </w:pPr>
      <w:r>
        <w:rPr>
          <w:rStyle w:val="11"/>
          <w:rFonts w:hint="eastAsia"/>
          <w:i/>
          <w:iCs/>
          <w:u w:val="none" w:color="auto"/>
        </w:rPr>
        <w:t>然而，你并未退步，而是维持了现状。</w:t>
      </w:r>
    </w:p>
    <w:p w14:paraId="4340C99A">
      <w:pPr>
        <w:pStyle w:val="10"/>
        <w:rPr>
          <w:rStyle w:val="11"/>
          <w:rFonts w:hint="eastAsia"/>
          <w:i/>
          <w:iCs/>
          <w:u w:val="none" w:color="auto"/>
        </w:rPr>
      </w:pPr>
    </w:p>
    <w:p w14:paraId="6F4D1AFF">
      <w:pPr>
        <w:pStyle w:val="10"/>
        <w:rPr>
          <w:rStyle w:val="11"/>
          <w:rFonts w:hint="eastAsia"/>
          <w:i/>
          <w:iCs/>
          <w:u w:val="none" w:color="auto"/>
        </w:rPr>
      </w:pPr>
      <w:r>
        <w:rPr>
          <w:rStyle w:val="11"/>
          <w:rFonts w:hint="eastAsia"/>
          <w:i/>
          <w:iCs/>
          <w:u w:val="none" w:color="auto"/>
        </w:rPr>
        <w:t>3. It can also be that you may deem yourself to have regressed spiritually after the Lord’s Supper when in reality you have made progress.</w:t>
      </w:r>
    </w:p>
    <w:p w14:paraId="7A7FD0F6">
      <w:pPr>
        <w:pStyle w:val="10"/>
        <w:rPr>
          <w:rStyle w:val="11"/>
          <w:rFonts w:hint="eastAsia"/>
          <w:i/>
          <w:iCs/>
          <w:u w:val="none" w:color="auto"/>
        </w:rPr>
      </w:pPr>
      <w:r>
        <w:rPr>
          <w:rStyle w:val="11"/>
          <w:rFonts w:hint="eastAsia"/>
          <w:i/>
          <w:iCs/>
          <w:u w:val="none" w:color="auto"/>
        </w:rPr>
        <w:t>3. 也可能，你在主晚餐之后认为自己在属灵上退步了，而实际上你进步了。</w:t>
      </w:r>
    </w:p>
    <w:p w14:paraId="641D2975">
      <w:pPr>
        <w:pStyle w:val="10"/>
        <w:rPr>
          <w:rStyle w:val="11"/>
          <w:rFonts w:hint="eastAsia"/>
          <w:i/>
          <w:iCs/>
          <w:u w:val="none" w:color="auto"/>
        </w:rPr>
      </w:pPr>
    </w:p>
    <w:p w14:paraId="3F89FBE3">
      <w:pPr>
        <w:pStyle w:val="10"/>
        <w:rPr>
          <w:rStyle w:val="11"/>
          <w:rFonts w:hint="eastAsia"/>
          <w:i/>
          <w:iCs/>
          <w:u w:val="none" w:color="auto"/>
        </w:rPr>
      </w:pPr>
      <w:r>
        <w:rPr>
          <w:rStyle w:val="11"/>
          <w:rFonts w:hint="eastAsia"/>
          <w:i/>
          <w:iCs/>
          <w:u w:val="none" w:color="auto"/>
        </w:rPr>
        <w:t>For</w:t>
      </w:r>
    </w:p>
    <w:p w14:paraId="47F96EA2">
      <w:pPr>
        <w:pStyle w:val="10"/>
        <w:rPr>
          <w:rStyle w:val="11"/>
          <w:rFonts w:hint="eastAsia"/>
          <w:i/>
          <w:iCs/>
          <w:u w:val="none" w:color="auto"/>
        </w:rPr>
      </w:pPr>
      <w:r>
        <w:rPr>
          <w:rStyle w:val="11"/>
          <w:rFonts w:hint="eastAsia"/>
          <w:i/>
          <w:iCs/>
          <w:u w:val="none" w:color="auto"/>
        </w:rPr>
        <w:t>因为</w:t>
      </w:r>
    </w:p>
    <w:p w14:paraId="1AF77D28">
      <w:pPr>
        <w:pStyle w:val="10"/>
        <w:rPr>
          <w:rStyle w:val="11"/>
          <w:rFonts w:hint="eastAsia"/>
          <w:i/>
          <w:iCs/>
          <w:u w:val="none" w:color="auto"/>
        </w:rPr>
      </w:pPr>
    </w:p>
    <w:p w14:paraId="467CFF0B">
      <w:pPr>
        <w:pStyle w:val="10"/>
        <w:rPr>
          <w:rStyle w:val="11"/>
          <w:rFonts w:hint="eastAsia"/>
          <w:i/>
          <w:iCs/>
          <w:u w:val="none" w:color="auto"/>
        </w:rPr>
      </w:pPr>
      <w:r>
        <w:rPr>
          <w:rStyle w:val="11"/>
          <w:rFonts w:hint="eastAsia"/>
          <w:i/>
          <w:iCs/>
          <w:u w:val="none" w:color="auto"/>
        </w:rPr>
        <w:t>a. upon approaching God in as solemn a manner as you do in the Lord’s Supper, you will have received more light and a clearer view in your soul so that you now perceive many corruptions that you were previously unable to discern.</w:t>
      </w:r>
    </w:p>
    <w:p w14:paraId="6AF78DBD">
      <w:pPr>
        <w:pStyle w:val="10"/>
        <w:rPr>
          <w:rStyle w:val="11"/>
          <w:rFonts w:hint="eastAsia"/>
          <w:i/>
          <w:iCs/>
          <w:u w:val="none" w:color="auto"/>
        </w:rPr>
      </w:pPr>
      <w:r>
        <w:rPr>
          <w:rStyle w:val="11"/>
          <w:rFonts w:hint="eastAsia"/>
          <w:i/>
          <w:iCs/>
          <w:u w:val="none" w:color="auto"/>
        </w:rPr>
        <w:t>a. 当你以像在主晚餐中那样庄严的方式亲近上帝时，你的灵魂将得到更多的光和更清晰的看见，以至于你现在能察觉到许多你先前无法辨别的败坏。</w:t>
      </w:r>
    </w:p>
    <w:p w14:paraId="0B1DA2A3">
      <w:pPr>
        <w:pStyle w:val="10"/>
        <w:rPr>
          <w:rStyle w:val="11"/>
          <w:rFonts w:hint="eastAsia"/>
          <w:i/>
          <w:iCs/>
          <w:u w:val="none" w:color="auto"/>
        </w:rPr>
      </w:pPr>
    </w:p>
    <w:p w14:paraId="44057660">
      <w:pPr>
        <w:pStyle w:val="10"/>
        <w:rPr>
          <w:rStyle w:val="11"/>
          <w:rFonts w:hint="eastAsia"/>
          <w:i/>
          <w:iCs/>
          <w:u w:val="none" w:color="auto"/>
        </w:rPr>
      </w:pPr>
      <w:r>
        <w:rPr>
          <w:rStyle w:val="11"/>
          <w:rFonts w:hint="eastAsia"/>
          <w:i/>
          <w:iCs/>
          <w:u w:val="none" w:color="auto"/>
        </w:rPr>
        <w:t>However, a clearer view of your corruptions does not mean regression but, rather, progression.</w:t>
      </w:r>
    </w:p>
    <w:p w14:paraId="1BA5F0DE">
      <w:pPr>
        <w:pStyle w:val="10"/>
        <w:rPr>
          <w:rStyle w:val="11"/>
          <w:rFonts w:hint="eastAsia"/>
          <w:i/>
          <w:iCs/>
          <w:u w:val="none" w:color="auto"/>
        </w:rPr>
      </w:pPr>
      <w:r>
        <w:rPr>
          <w:rStyle w:val="11"/>
          <w:rFonts w:hint="eastAsia"/>
          <w:i/>
          <w:iCs/>
          <w:u w:val="none" w:color="auto"/>
        </w:rPr>
        <w:t>然而，更清楚地看见你的败坏，并不意味着退步，反而是进步。</w:t>
      </w:r>
    </w:p>
    <w:p w14:paraId="51A3A002">
      <w:pPr>
        <w:pStyle w:val="10"/>
        <w:rPr>
          <w:rStyle w:val="11"/>
          <w:rFonts w:hint="eastAsia"/>
          <w:i/>
          <w:iCs/>
          <w:u w:val="none" w:color="auto"/>
        </w:rPr>
      </w:pPr>
    </w:p>
    <w:p w14:paraId="4517E947">
      <w:pPr>
        <w:pStyle w:val="10"/>
        <w:rPr>
          <w:rStyle w:val="11"/>
          <w:rFonts w:hint="eastAsia"/>
          <w:i/>
          <w:iCs/>
          <w:u w:val="none" w:color="auto"/>
        </w:rPr>
      </w:pPr>
      <w:r>
        <w:rPr>
          <w:rStyle w:val="11"/>
          <w:rFonts w:hint="eastAsia"/>
          <w:i/>
          <w:iCs/>
          <w:u w:val="none" w:color="auto"/>
        </w:rPr>
        <w:t>If a room is very filthy and one enters it with a candle to clean it, he will see and find much more dirt than he had previously detected.</w:t>
      </w:r>
    </w:p>
    <w:p w14:paraId="2BE0A164">
      <w:pPr>
        <w:pStyle w:val="10"/>
        <w:rPr>
          <w:rStyle w:val="11"/>
          <w:rFonts w:hint="eastAsia"/>
          <w:i/>
          <w:iCs/>
          <w:u w:val="none" w:color="auto"/>
        </w:rPr>
      </w:pPr>
      <w:r>
        <w:rPr>
          <w:rStyle w:val="11"/>
          <w:rFonts w:hint="eastAsia"/>
          <w:i/>
          <w:iCs/>
          <w:u w:val="none" w:color="auto"/>
        </w:rPr>
        <w:t>如果一个房间很脏，一个人拿着蜡烛进去打扫，他会看到并发现比他先前察觉到的多得多的污垢。</w:t>
      </w:r>
    </w:p>
    <w:p w14:paraId="1756411E">
      <w:pPr>
        <w:pStyle w:val="10"/>
        <w:rPr>
          <w:rStyle w:val="11"/>
          <w:rFonts w:hint="eastAsia"/>
          <w:i/>
          <w:iCs/>
          <w:u w:val="none" w:color="auto"/>
        </w:rPr>
      </w:pPr>
    </w:p>
    <w:p w14:paraId="1FAF125D">
      <w:pPr>
        <w:pStyle w:val="10"/>
        <w:rPr>
          <w:rStyle w:val="11"/>
          <w:rFonts w:hint="eastAsia"/>
          <w:i/>
          <w:iCs/>
          <w:u w:val="none" w:color="auto"/>
        </w:rPr>
      </w:pPr>
      <w:r>
        <w:rPr>
          <w:rStyle w:val="11"/>
          <w:rFonts w:hint="eastAsia"/>
          <w:i/>
          <w:iCs/>
          <w:u w:val="none" w:color="auto"/>
        </w:rPr>
        <w:t>However, this does not mean that the room is filthier than before, but rather that steps are now being taken to make it all the more clean.</w:t>
      </w:r>
    </w:p>
    <w:p w14:paraId="7D0AFF36">
      <w:pPr>
        <w:pStyle w:val="10"/>
        <w:rPr>
          <w:rStyle w:val="11"/>
          <w:rFonts w:hint="eastAsia"/>
          <w:i/>
          <w:iCs/>
          <w:u w:val="none" w:color="auto"/>
        </w:rPr>
      </w:pPr>
      <w:r>
        <w:rPr>
          <w:rStyle w:val="11"/>
          <w:rFonts w:hint="eastAsia"/>
          <w:i/>
          <w:iCs/>
          <w:u w:val="none" w:color="auto"/>
        </w:rPr>
        <w:t>然而，这并不意味着房间比以前更脏了，而是说现在正在采取措施使其更清洁。</w:t>
      </w:r>
    </w:p>
    <w:p w14:paraId="4F4D74F0">
      <w:pPr>
        <w:pStyle w:val="10"/>
        <w:rPr>
          <w:rStyle w:val="11"/>
          <w:rFonts w:hint="eastAsia"/>
          <w:i/>
          <w:iCs/>
          <w:u w:val="none" w:color="auto"/>
        </w:rPr>
      </w:pPr>
    </w:p>
    <w:p w14:paraId="0676E271">
      <w:pPr>
        <w:pStyle w:val="10"/>
        <w:rPr>
          <w:rStyle w:val="11"/>
          <w:rFonts w:hint="eastAsia"/>
          <w:i/>
          <w:iCs/>
          <w:u w:val="none" w:color="auto"/>
        </w:rPr>
      </w:pPr>
      <w:r>
        <w:rPr>
          <w:rStyle w:val="11"/>
          <w:rFonts w:hint="eastAsia"/>
          <w:i/>
          <w:iCs/>
          <w:u w:val="none" w:color="auto"/>
        </w:rPr>
        <w:t>b. upon partaking of the Lord’s Supper, you may possibly have a much more tender and sensitive conscience than previously was the case.</w:t>
      </w:r>
    </w:p>
    <w:p w14:paraId="1BC1F97D">
      <w:pPr>
        <w:pStyle w:val="10"/>
        <w:rPr>
          <w:rStyle w:val="11"/>
          <w:rFonts w:hint="eastAsia"/>
          <w:i/>
          <w:iCs/>
          <w:u w:val="none" w:color="auto"/>
        </w:rPr>
      </w:pPr>
      <w:r>
        <w:rPr>
          <w:rStyle w:val="11"/>
          <w:rFonts w:hint="eastAsia"/>
          <w:i/>
          <w:iCs/>
          <w:u w:val="none" w:color="auto"/>
        </w:rPr>
        <w:t>b. 领受主晚餐后，你可能有一个比以往更 tender and sensitive 的良心。</w:t>
      </w:r>
    </w:p>
    <w:p w14:paraId="0F322A43">
      <w:pPr>
        <w:pStyle w:val="10"/>
        <w:rPr>
          <w:rStyle w:val="11"/>
          <w:rFonts w:hint="eastAsia"/>
          <w:i/>
          <w:iCs/>
          <w:u w:val="none" w:color="auto"/>
        </w:rPr>
      </w:pPr>
    </w:p>
    <w:p w14:paraId="6BBAAA2C">
      <w:pPr>
        <w:pStyle w:val="10"/>
        <w:rPr>
          <w:rStyle w:val="11"/>
          <w:rFonts w:hint="eastAsia"/>
          <w:i/>
          <w:iCs/>
          <w:u w:val="none" w:color="auto"/>
        </w:rPr>
      </w:pPr>
      <w:r>
        <w:rPr>
          <w:rStyle w:val="11"/>
          <w:rFonts w:hint="eastAsia"/>
          <w:i/>
          <w:iCs/>
          <w:u w:val="none" w:color="auto"/>
        </w:rPr>
        <w:t>Your heart will now beat more rapidly about various sins to which you paid but little attention previously.</w:t>
      </w:r>
    </w:p>
    <w:p w14:paraId="4B5ECB02">
      <w:pPr>
        <w:pStyle w:val="10"/>
        <w:rPr>
          <w:rStyle w:val="11"/>
          <w:rFonts w:hint="eastAsia"/>
          <w:i/>
          <w:iCs/>
          <w:u w:val="none" w:color="auto"/>
        </w:rPr>
      </w:pPr>
      <w:r>
        <w:rPr>
          <w:rStyle w:val="11"/>
          <w:rFonts w:hint="eastAsia"/>
          <w:i/>
          <w:iCs/>
          <w:u w:val="none" w:color="auto"/>
        </w:rPr>
        <w:t>现在，你的心会对各种你先前很少注意的罪跳得更快。</w:t>
      </w:r>
    </w:p>
    <w:p w14:paraId="26CC98B9">
      <w:pPr>
        <w:pStyle w:val="10"/>
        <w:rPr>
          <w:rStyle w:val="11"/>
          <w:rFonts w:hint="eastAsia"/>
          <w:i/>
          <w:iCs/>
          <w:u w:val="none" w:color="auto"/>
        </w:rPr>
      </w:pPr>
    </w:p>
    <w:p w14:paraId="2F7FB5D2">
      <w:pPr>
        <w:pStyle w:val="10"/>
        <w:rPr>
          <w:rStyle w:val="11"/>
          <w:rFonts w:hint="eastAsia"/>
          <w:i/>
          <w:iCs/>
          <w:u w:val="none" w:color="auto"/>
        </w:rPr>
      </w:pPr>
      <w:r>
        <w:rPr>
          <w:rStyle w:val="11"/>
          <w:rFonts w:hint="eastAsia"/>
          <w:i/>
          <w:iCs/>
          <w:u w:val="none" w:color="auto"/>
        </w:rPr>
        <w:t>Perhaps an angry word at present is troubling to you, whereas earlier you had little or no concern regarding cursing and slandering.</w:t>
      </w:r>
    </w:p>
    <w:p w14:paraId="427CF5A4">
      <w:pPr>
        <w:pStyle w:val="10"/>
        <w:rPr>
          <w:rStyle w:val="11"/>
          <w:rFonts w:hint="eastAsia"/>
          <w:i/>
          <w:iCs/>
          <w:u w:val="none" w:color="auto"/>
        </w:rPr>
      </w:pPr>
      <w:r>
        <w:rPr>
          <w:rStyle w:val="11"/>
          <w:rFonts w:hint="eastAsia"/>
          <w:i/>
          <w:iCs/>
          <w:u w:val="none" w:color="auto"/>
        </w:rPr>
        <w:t>或许现在一句 angry 的话会让你 troubled，而早先你对咒骂和诽谤几乎毫不关心。</w:t>
      </w:r>
    </w:p>
    <w:p w14:paraId="4D3B0C8C">
      <w:pPr>
        <w:pStyle w:val="10"/>
        <w:rPr>
          <w:rStyle w:val="11"/>
          <w:rFonts w:hint="eastAsia"/>
          <w:i/>
          <w:iCs/>
          <w:u w:val="none" w:color="auto"/>
        </w:rPr>
      </w:pPr>
    </w:p>
    <w:p w14:paraId="1A195AB8">
      <w:pPr>
        <w:pStyle w:val="10"/>
        <w:rPr>
          <w:rStyle w:val="11"/>
          <w:rFonts w:hint="eastAsia"/>
          <w:i/>
          <w:iCs/>
          <w:u w:val="none" w:color="auto"/>
        </w:rPr>
      </w:pPr>
      <w:r>
        <w:rPr>
          <w:rStyle w:val="11"/>
          <w:rFonts w:hint="eastAsia"/>
          <w:i/>
          <w:iCs/>
          <w:u w:val="none" w:color="auto"/>
        </w:rPr>
        <w:t>Such increased tenderness and sensitivity of heart is not deterioration but, rather, advancement.</w:t>
      </w:r>
    </w:p>
    <w:p w14:paraId="6194EFE0">
      <w:pPr>
        <w:pStyle w:val="10"/>
        <w:rPr>
          <w:rStyle w:val="11"/>
          <w:rFonts w:hint="eastAsia"/>
          <w:i/>
          <w:iCs/>
          <w:u w:val="none" w:color="auto"/>
        </w:rPr>
      </w:pPr>
      <w:r>
        <w:rPr>
          <w:rStyle w:val="11"/>
          <w:rFonts w:hint="eastAsia"/>
          <w:i/>
          <w:iCs/>
          <w:u w:val="none" w:color="auto"/>
        </w:rPr>
        <w:t>这种心灵日益增长的温柔和敏感，并非退步，反而是进步。</w:t>
      </w:r>
    </w:p>
    <w:p w14:paraId="5CD7819D">
      <w:pPr>
        <w:pStyle w:val="10"/>
        <w:rPr>
          <w:rStyle w:val="11"/>
          <w:rFonts w:hint="eastAsia"/>
          <w:i/>
          <w:iCs/>
          <w:u w:val="none" w:color="auto"/>
        </w:rPr>
      </w:pPr>
    </w:p>
    <w:p w14:paraId="4A73DCD8">
      <w:pPr>
        <w:pStyle w:val="10"/>
        <w:rPr>
          <w:rStyle w:val="11"/>
          <w:rFonts w:hint="eastAsia"/>
          <w:i/>
          <w:iCs/>
          <w:u w:val="none" w:color="auto"/>
        </w:rPr>
      </w:pPr>
      <w:r>
        <w:rPr>
          <w:rStyle w:val="11"/>
          <w:rFonts w:hint="eastAsia"/>
          <w:i/>
          <w:iCs/>
          <w:u w:val="none" w:color="auto"/>
        </w:rPr>
        <w:t>Objection #2: However, if all were well with me, I would be of a different disposition.</w:t>
      </w:r>
    </w:p>
    <w:p w14:paraId="57C501C8">
      <w:pPr>
        <w:pStyle w:val="10"/>
        <w:rPr>
          <w:rStyle w:val="11"/>
          <w:rFonts w:hint="eastAsia"/>
          <w:i/>
          <w:iCs/>
          <w:u w:val="none" w:color="auto"/>
        </w:rPr>
      </w:pPr>
      <w:r>
        <w:rPr>
          <w:rStyle w:val="11"/>
          <w:rFonts w:hint="eastAsia"/>
          <w:i/>
          <w:iCs/>
          <w:u w:val="none" w:color="auto"/>
        </w:rPr>
        <w:t>反对意见2：然而，如果我一切都好，我的性情就会不同。</w:t>
      </w:r>
    </w:p>
    <w:p w14:paraId="453478BD">
      <w:pPr>
        <w:pStyle w:val="10"/>
        <w:rPr>
          <w:rStyle w:val="11"/>
          <w:rFonts w:hint="eastAsia"/>
          <w:i/>
          <w:iCs/>
          <w:u w:val="none" w:color="auto"/>
        </w:rPr>
      </w:pPr>
    </w:p>
    <w:p w14:paraId="54918F01">
      <w:pPr>
        <w:pStyle w:val="10"/>
        <w:rPr>
          <w:rStyle w:val="11"/>
          <w:rFonts w:hint="eastAsia"/>
          <w:i/>
          <w:iCs/>
          <w:u w:val="none" w:color="auto"/>
        </w:rPr>
      </w:pPr>
      <w:r>
        <w:rPr>
          <w:rStyle w:val="11"/>
          <w:rFonts w:hint="eastAsia"/>
          <w:i/>
          <w:iCs/>
          <w:u w:val="none" w:color="auto"/>
        </w:rPr>
        <w:t>After each Lord’s Supper I would have made some progress, and how advanced in grace I then already ought to be!</w:t>
      </w:r>
    </w:p>
    <w:p w14:paraId="799C5F97">
      <w:pPr>
        <w:pStyle w:val="10"/>
        <w:rPr>
          <w:rStyle w:val="11"/>
          <w:rFonts w:hint="eastAsia"/>
          <w:i/>
          <w:iCs/>
          <w:u w:val="none" w:color="auto"/>
        </w:rPr>
      </w:pPr>
      <w:r>
        <w:rPr>
          <w:rStyle w:val="11"/>
          <w:rFonts w:hint="eastAsia"/>
          <w:i/>
          <w:iCs/>
          <w:u w:val="none" w:color="auto"/>
        </w:rPr>
        <w:t>每次主晚餐后，我都应有所长进，那时我应在恩典上何等长进啊！</w:t>
      </w:r>
    </w:p>
    <w:p w14:paraId="4DB6F326">
      <w:pPr>
        <w:pStyle w:val="10"/>
        <w:rPr>
          <w:rStyle w:val="11"/>
          <w:rFonts w:hint="eastAsia"/>
          <w:i/>
          <w:iCs/>
          <w:u w:val="none" w:color="auto"/>
        </w:rPr>
      </w:pPr>
    </w:p>
    <w:p w14:paraId="001DD517">
      <w:pPr>
        <w:pStyle w:val="10"/>
        <w:rPr>
          <w:rStyle w:val="11"/>
          <w:rFonts w:hint="eastAsia"/>
          <w:i/>
          <w:iCs/>
          <w:u w:val="none" w:color="auto"/>
        </w:rPr>
      </w:pPr>
      <w:r>
        <w:rPr>
          <w:rStyle w:val="11"/>
          <w:rFonts w:hint="eastAsia"/>
          <w:i/>
          <w:iCs/>
          <w:u w:val="none" w:color="auto"/>
        </w:rPr>
        <w:t>Answer: 1. It is your obligation to do your part in making progress in sanctification after each Lord’s Supper.</w:t>
      </w:r>
    </w:p>
    <w:p w14:paraId="714DCA12">
      <w:pPr>
        <w:pStyle w:val="10"/>
        <w:rPr>
          <w:rStyle w:val="11"/>
          <w:rFonts w:hint="eastAsia"/>
          <w:i/>
          <w:iCs/>
          <w:u w:val="none" w:color="auto"/>
        </w:rPr>
      </w:pPr>
      <w:r>
        <w:rPr>
          <w:rStyle w:val="11"/>
          <w:rFonts w:hint="eastAsia"/>
          <w:i/>
          <w:iCs/>
          <w:u w:val="none" w:color="auto"/>
        </w:rPr>
        <w:t>回答：1. 每次主晚餐后，在成圣上取得进步，是你的本分。</w:t>
      </w:r>
    </w:p>
    <w:p w14:paraId="126DC4E1">
      <w:pPr>
        <w:pStyle w:val="10"/>
        <w:rPr>
          <w:rStyle w:val="11"/>
          <w:rFonts w:hint="eastAsia"/>
          <w:i/>
          <w:iCs/>
          <w:u w:val="none" w:color="auto"/>
        </w:rPr>
      </w:pPr>
    </w:p>
    <w:p w14:paraId="67526BE5">
      <w:pPr>
        <w:pStyle w:val="10"/>
        <w:rPr>
          <w:rStyle w:val="11"/>
          <w:rFonts w:hint="eastAsia"/>
          <w:i/>
          <w:iCs/>
          <w:u w:val="none" w:color="auto"/>
        </w:rPr>
      </w:pPr>
      <w:r>
        <w:rPr>
          <w:rStyle w:val="11"/>
          <w:rFonts w:hint="eastAsia"/>
          <w:i/>
          <w:iCs/>
          <w:u w:val="none" w:color="auto"/>
        </w:rPr>
        <w:t>If, however, contrary to your desire, there are some deficiencies in your performance of this duty, you must therefore not be too hasty in condemning your entire attendance at the Lord’s Table.</w:t>
      </w:r>
    </w:p>
    <w:p w14:paraId="5A17C76F">
      <w:pPr>
        <w:pStyle w:val="10"/>
        <w:rPr>
          <w:rStyle w:val="11"/>
          <w:rFonts w:hint="eastAsia"/>
          <w:i/>
          <w:iCs/>
          <w:u w:val="none" w:color="auto"/>
        </w:rPr>
      </w:pPr>
      <w:r>
        <w:rPr>
          <w:rStyle w:val="11"/>
          <w:rFonts w:hint="eastAsia"/>
          <w:i/>
          <w:iCs/>
          <w:u w:val="none" w:color="auto"/>
        </w:rPr>
        <w:t>然而，如果在你履行这个本分时，违背了你的意愿，出现了一些亏欠，你因此就不要太仓促地定罪你整个的赴主餐行为。</w:t>
      </w:r>
    </w:p>
    <w:p w14:paraId="7555C11F">
      <w:pPr>
        <w:pStyle w:val="10"/>
        <w:rPr>
          <w:rStyle w:val="11"/>
          <w:rFonts w:hint="eastAsia"/>
          <w:i/>
          <w:iCs/>
          <w:u w:val="none" w:color="auto"/>
        </w:rPr>
      </w:pPr>
    </w:p>
    <w:p w14:paraId="622C10E9">
      <w:pPr>
        <w:pStyle w:val="10"/>
        <w:rPr>
          <w:rStyle w:val="11"/>
          <w:rFonts w:hint="eastAsia"/>
          <w:i/>
          <w:iCs/>
          <w:u w:val="none" w:color="auto"/>
        </w:rPr>
      </w:pPr>
      <w:r>
        <w:rPr>
          <w:rStyle w:val="11"/>
          <w:rFonts w:hint="eastAsia"/>
          <w:i/>
          <w:iCs/>
          <w:u w:val="none" w:color="auto"/>
        </w:rPr>
        <w:t>2. Nowhere has God promised that He will grant a greater measure of grace at each administration of the Lord’s Supper.</w:t>
      </w:r>
    </w:p>
    <w:p w14:paraId="5E75DA9B">
      <w:pPr>
        <w:pStyle w:val="10"/>
        <w:rPr>
          <w:rStyle w:val="11"/>
          <w:rFonts w:hint="eastAsia"/>
          <w:i/>
          <w:iCs/>
          <w:u w:val="none" w:color="auto"/>
        </w:rPr>
      </w:pPr>
      <w:r>
        <w:rPr>
          <w:rStyle w:val="11"/>
          <w:rFonts w:hint="eastAsia"/>
          <w:i/>
          <w:iCs/>
          <w:u w:val="none" w:color="auto"/>
        </w:rPr>
        <w:t>2. 上帝从未在任何地方应许，祂会在每次施行主晚餐时都赐下更丰盛的恩典。</w:t>
      </w:r>
    </w:p>
    <w:p w14:paraId="03CDAE9C">
      <w:pPr>
        <w:pStyle w:val="10"/>
        <w:rPr>
          <w:rStyle w:val="11"/>
          <w:rFonts w:hint="eastAsia"/>
          <w:i/>
          <w:iCs/>
          <w:u w:val="none" w:color="auto"/>
        </w:rPr>
      </w:pPr>
    </w:p>
    <w:p w14:paraId="5A682960">
      <w:pPr>
        <w:pStyle w:val="10"/>
        <w:rPr>
          <w:rStyle w:val="11"/>
          <w:rFonts w:hint="eastAsia"/>
          <w:i/>
          <w:iCs/>
          <w:u w:val="none" w:color="auto"/>
        </w:rPr>
      </w:pPr>
      <w:r>
        <w:rPr>
          <w:rStyle w:val="11"/>
          <w:rFonts w:hint="eastAsia"/>
          <w:i/>
          <w:iCs/>
          <w:u w:val="none" w:color="auto"/>
        </w:rPr>
        <w:t>It is indeed the objective of the Lord’s Supper to nurture this.</w:t>
      </w:r>
    </w:p>
    <w:p w14:paraId="63BF2DE5">
      <w:pPr>
        <w:pStyle w:val="10"/>
        <w:rPr>
          <w:rStyle w:val="11"/>
          <w:rFonts w:hint="eastAsia"/>
          <w:i/>
          <w:iCs/>
          <w:u w:val="none" w:color="auto"/>
        </w:rPr>
      </w:pPr>
      <w:r>
        <w:rPr>
          <w:rStyle w:val="11"/>
          <w:rFonts w:hint="eastAsia"/>
          <w:i/>
          <w:iCs/>
          <w:u w:val="none" w:color="auto"/>
        </w:rPr>
        <w:t>主晚餐的目的确实是为滋养这个。</w:t>
      </w:r>
    </w:p>
    <w:p w14:paraId="62115D82">
      <w:pPr>
        <w:pStyle w:val="10"/>
        <w:rPr>
          <w:rStyle w:val="11"/>
          <w:rFonts w:hint="eastAsia"/>
          <w:i/>
          <w:iCs/>
          <w:u w:val="none" w:color="auto"/>
        </w:rPr>
      </w:pPr>
    </w:p>
    <w:p w14:paraId="3E07CDE5">
      <w:pPr>
        <w:pStyle w:val="10"/>
        <w:rPr>
          <w:rStyle w:val="11"/>
          <w:rFonts w:hint="eastAsia"/>
          <w:i/>
          <w:iCs/>
          <w:u w:val="none" w:color="auto"/>
        </w:rPr>
      </w:pPr>
      <w:r>
        <w:rPr>
          <w:rStyle w:val="11"/>
          <w:rFonts w:hint="eastAsia"/>
          <w:i/>
          <w:iCs/>
          <w:u w:val="none" w:color="auto"/>
        </w:rPr>
        <w:t>However, since the Lord’s Supper is but a means of moral persuasion, it will always depend on God’s sovereign disposition whether the use of this means will have the desired effect.</w:t>
      </w:r>
    </w:p>
    <w:p w14:paraId="6FE39AA2">
      <w:pPr>
        <w:pStyle w:val="10"/>
        <w:rPr>
          <w:rStyle w:val="11"/>
          <w:rFonts w:hint="eastAsia"/>
          <w:i/>
          <w:iCs/>
          <w:u w:val="none" w:color="auto"/>
        </w:rPr>
      </w:pPr>
      <w:r>
        <w:rPr>
          <w:rStyle w:val="11"/>
          <w:rFonts w:hint="eastAsia"/>
          <w:i/>
          <w:iCs/>
          <w:u w:val="none" w:color="auto"/>
        </w:rPr>
        <w:t>然而，既然主晚餐只是一种道德劝说的方法，那么使用这种方法是否会产生预期的效果，将始终取决于上帝主权的安排。</w:t>
      </w:r>
    </w:p>
    <w:p w14:paraId="7FB5CBA6">
      <w:pPr>
        <w:pStyle w:val="10"/>
        <w:rPr>
          <w:rStyle w:val="11"/>
          <w:rFonts w:hint="eastAsia"/>
          <w:i/>
          <w:iCs/>
          <w:u w:val="none" w:color="auto"/>
        </w:rPr>
      </w:pPr>
    </w:p>
    <w:p w14:paraId="7AC1F571">
      <w:pPr>
        <w:pStyle w:val="10"/>
        <w:rPr>
          <w:rStyle w:val="11"/>
          <w:rFonts w:hint="eastAsia"/>
          <w:i/>
          <w:iCs/>
          <w:u w:val="none" w:color="auto"/>
        </w:rPr>
      </w:pPr>
      <w:r>
        <w:rPr>
          <w:rStyle w:val="11"/>
          <w:rFonts w:hint="eastAsia"/>
          <w:i/>
          <w:iCs/>
          <w:u w:val="none" w:color="auto"/>
        </w:rPr>
        <w:t>The Lord’s Supper is indeed a means of grace, and it should therefore be used as such.</w:t>
      </w:r>
    </w:p>
    <w:p w14:paraId="2E3E13FA">
      <w:pPr>
        <w:pStyle w:val="10"/>
        <w:rPr>
          <w:rStyle w:val="11"/>
          <w:rFonts w:hint="eastAsia"/>
          <w:i/>
          <w:iCs/>
          <w:u w:val="none" w:color="auto"/>
        </w:rPr>
      </w:pPr>
      <w:r>
        <w:rPr>
          <w:rStyle w:val="11"/>
          <w:rFonts w:hint="eastAsia"/>
          <w:i/>
          <w:iCs/>
          <w:u w:val="none" w:color="auto"/>
        </w:rPr>
        <w:t>主晚餐确实是一种恩典的途径，因此应当如此使用。</w:t>
      </w:r>
    </w:p>
    <w:p w14:paraId="62A7C522">
      <w:pPr>
        <w:pStyle w:val="10"/>
        <w:rPr>
          <w:rStyle w:val="11"/>
          <w:rFonts w:hint="eastAsia"/>
          <w:i/>
          <w:iCs/>
          <w:u w:val="none" w:color="auto"/>
        </w:rPr>
      </w:pPr>
    </w:p>
    <w:p w14:paraId="35A8152E">
      <w:pPr>
        <w:pStyle w:val="10"/>
        <w:rPr>
          <w:rStyle w:val="11"/>
          <w:rFonts w:hint="eastAsia"/>
          <w:i/>
          <w:iCs/>
          <w:u w:val="none" w:color="auto"/>
        </w:rPr>
      </w:pPr>
      <w:r>
        <w:rPr>
          <w:rStyle w:val="11"/>
          <w:rFonts w:hint="eastAsia"/>
          <w:i/>
          <w:iCs/>
          <w:u w:val="none" w:color="auto"/>
        </w:rPr>
        <w:t>But it is no more than a means.</w:t>
      </w:r>
    </w:p>
    <w:p w14:paraId="5BF072C7">
      <w:pPr>
        <w:pStyle w:val="10"/>
        <w:rPr>
          <w:rStyle w:val="11"/>
          <w:rFonts w:hint="eastAsia"/>
          <w:i/>
          <w:iCs/>
          <w:u w:val="none" w:color="auto"/>
        </w:rPr>
      </w:pPr>
      <w:r>
        <w:rPr>
          <w:rStyle w:val="11"/>
          <w:rFonts w:hint="eastAsia"/>
          <w:i/>
          <w:iCs/>
          <w:u w:val="none" w:color="auto"/>
        </w:rPr>
        <w:t>但它不过是一种方法而已。</w:t>
      </w:r>
    </w:p>
    <w:p w14:paraId="0A01A023">
      <w:pPr>
        <w:pStyle w:val="10"/>
        <w:rPr>
          <w:rStyle w:val="11"/>
          <w:rFonts w:hint="eastAsia"/>
          <w:i/>
          <w:iCs/>
          <w:u w:val="none" w:color="auto"/>
        </w:rPr>
      </w:pPr>
    </w:p>
    <w:p w14:paraId="5AE57742">
      <w:pPr>
        <w:pStyle w:val="10"/>
        <w:rPr>
          <w:rStyle w:val="11"/>
          <w:rFonts w:hint="eastAsia"/>
          <w:i/>
          <w:iCs/>
          <w:u w:val="none" w:color="auto"/>
        </w:rPr>
      </w:pPr>
      <w:r>
        <w:rPr>
          <w:rStyle w:val="11"/>
          <w:rFonts w:hint="eastAsia"/>
          <w:i/>
          <w:iCs/>
          <w:u w:val="none" w:color="auto"/>
        </w:rPr>
        <w:t>It is not the primary cause of such a blessing, and one should therefore not expect to receive it solely by the use of this means.</w:t>
      </w:r>
    </w:p>
    <w:p w14:paraId="18A83333">
      <w:pPr>
        <w:pStyle w:val="10"/>
        <w:rPr>
          <w:rStyle w:val="11"/>
          <w:rFonts w:hint="eastAsia"/>
          <w:i/>
          <w:iCs/>
          <w:u w:val="none" w:color="auto"/>
        </w:rPr>
      </w:pPr>
      <w:r>
        <w:rPr>
          <w:rStyle w:val="11"/>
          <w:rFonts w:hint="eastAsia"/>
          <w:i/>
          <w:iCs/>
          <w:u w:val="none" w:color="auto"/>
        </w:rPr>
        <w:t>它并非此等祝福的主要原因，因此人不应单单藉着使用这个途径就期望得到它。</w:t>
      </w:r>
    </w:p>
    <w:p w14:paraId="5BA00892">
      <w:pPr>
        <w:pStyle w:val="10"/>
        <w:rPr>
          <w:rStyle w:val="11"/>
          <w:rFonts w:hint="eastAsia"/>
          <w:i/>
          <w:iCs/>
          <w:u w:val="none" w:color="auto"/>
        </w:rPr>
      </w:pPr>
    </w:p>
    <w:p w14:paraId="6D6ACF13">
      <w:pPr>
        <w:pStyle w:val="10"/>
        <w:rPr>
          <w:rStyle w:val="11"/>
          <w:rFonts w:hint="eastAsia"/>
          <w:i/>
          <w:iCs/>
          <w:u w:val="none" w:color="auto"/>
        </w:rPr>
      </w:pPr>
      <w:r>
        <w:rPr>
          <w:rStyle w:val="11"/>
          <w:rFonts w:hint="eastAsia"/>
          <w:i/>
          <w:iCs/>
          <w:u w:val="none" w:color="auto"/>
        </w:rPr>
        <w:t>Objection #3: Often I fall into sin more readily after the Lord’s Supper than beforehand.</w:t>
      </w:r>
    </w:p>
    <w:p w14:paraId="2B00D989">
      <w:pPr>
        <w:pStyle w:val="10"/>
        <w:rPr>
          <w:rStyle w:val="11"/>
          <w:rFonts w:hint="eastAsia"/>
          <w:i/>
          <w:iCs/>
          <w:u w:val="none" w:color="auto"/>
        </w:rPr>
      </w:pPr>
      <w:r>
        <w:rPr>
          <w:rStyle w:val="11"/>
          <w:rFonts w:hint="eastAsia"/>
          <w:i/>
          <w:iCs/>
          <w:u w:val="none" w:color="auto"/>
        </w:rPr>
        <w:t>反对意见3：我常常在主晚餐之后比之前更容易犯罪。</w:t>
      </w:r>
    </w:p>
    <w:p w14:paraId="6947B5F8">
      <w:pPr>
        <w:pStyle w:val="10"/>
        <w:rPr>
          <w:rStyle w:val="11"/>
          <w:rFonts w:hint="eastAsia"/>
          <w:i/>
          <w:iCs/>
          <w:u w:val="none" w:color="auto"/>
        </w:rPr>
      </w:pPr>
    </w:p>
    <w:p w14:paraId="5DB62E3B">
      <w:pPr>
        <w:pStyle w:val="10"/>
        <w:rPr>
          <w:rStyle w:val="11"/>
          <w:rFonts w:hint="eastAsia"/>
          <w:i/>
          <w:iCs/>
          <w:u w:val="none" w:color="auto"/>
        </w:rPr>
      </w:pPr>
      <w:r>
        <w:rPr>
          <w:rStyle w:val="11"/>
          <w:rFonts w:hint="eastAsia"/>
          <w:i/>
          <w:iCs/>
          <w:u w:val="none" w:color="auto"/>
        </w:rPr>
        <w:t>How can I then conclude that my partaking has been efficacious unto sanctification?</w:t>
      </w:r>
    </w:p>
    <w:p w14:paraId="707ADC7C">
      <w:pPr>
        <w:pStyle w:val="10"/>
        <w:rPr>
          <w:rStyle w:val="11"/>
          <w:rFonts w:hint="eastAsia"/>
          <w:i/>
          <w:iCs/>
          <w:u w:val="none" w:color="auto"/>
        </w:rPr>
      </w:pPr>
      <w:r>
        <w:rPr>
          <w:rStyle w:val="11"/>
          <w:rFonts w:hint="eastAsia"/>
          <w:i/>
          <w:iCs/>
          <w:u w:val="none" w:color="auto"/>
        </w:rPr>
        <w:t>那么，我怎能得出结论说，我的领受在成圣上有果效呢？</w:t>
      </w:r>
    </w:p>
    <w:p w14:paraId="77157C64">
      <w:pPr>
        <w:pStyle w:val="10"/>
        <w:rPr>
          <w:rStyle w:val="11"/>
          <w:rFonts w:hint="eastAsia"/>
          <w:i/>
          <w:iCs/>
          <w:u w:val="none" w:color="auto"/>
        </w:rPr>
      </w:pPr>
    </w:p>
    <w:p w14:paraId="2B34E1C1">
      <w:pPr>
        <w:pStyle w:val="10"/>
        <w:rPr>
          <w:rStyle w:val="11"/>
          <w:rFonts w:hint="eastAsia"/>
          <w:i/>
          <w:iCs/>
          <w:u w:val="none" w:color="auto"/>
        </w:rPr>
      </w:pPr>
      <w:r>
        <w:rPr>
          <w:rStyle w:val="11"/>
          <w:rFonts w:hint="eastAsia"/>
          <w:i/>
          <w:iCs/>
          <w:u w:val="none" w:color="auto"/>
        </w:rPr>
        <w:t>Answer: You may occasionally have received more spiritual strength and yet have more readily fallen into sin.</w:t>
      </w:r>
    </w:p>
    <w:p w14:paraId="64E64E07">
      <w:pPr>
        <w:pStyle w:val="10"/>
        <w:rPr>
          <w:rStyle w:val="11"/>
          <w:rFonts w:hint="eastAsia"/>
          <w:i/>
          <w:iCs/>
          <w:u w:val="none" w:color="auto"/>
        </w:rPr>
      </w:pPr>
      <w:r>
        <w:rPr>
          <w:rStyle w:val="11"/>
          <w:rFonts w:hint="eastAsia"/>
          <w:i/>
          <w:iCs/>
          <w:u w:val="none" w:color="auto"/>
        </w:rPr>
        <w:t>回答：你可能偶尔领受了更多的属灵力量，却更容易犯罪。</w:t>
      </w:r>
    </w:p>
    <w:p w14:paraId="4326813F">
      <w:pPr>
        <w:pStyle w:val="10"/>
        <w:rPr>
          <w:rStyle w:val="11"/>
          <w:rFonts w:hint="eastAsia"/>
          <w:i/>
          <w:iCs/>
          <w:u w:val="none" w:color="auto"/>
        </w:rPr>
      </w:pPr>
    </w:p>
    <w:p w14:paraId="6560D75D">
      <w:pPr>
        <w:pStyle w:val="10"/>
        <w:rPr>
          <w:rStyle w:val="11"/>
          <w:rFonts w:hint="eastAsia"/>
          <w:i/>
          <w:iCs/>
          <w:u w:val="none" w:color="auto"/>
        </w:rPr>
      </w:pPr>
      <w:r>
        <w:rPr>
          <w:rStyle w:val="11"/>
          <w:rFonts w:hint="eastAsia"/>
          <w:i/>
          <w:iCs/>
          <w:u w:val="none" w:color="auto"/>
        </w:rPr>
        <w:t>It could be</w:t>
      </w:r>
    </w:p>
    <w:p w14:paraId="1E7E65D3">
      <w:pPr>
        <w:pStyle w:val="10"/>
        <w:rPr>
          <w:rStyle w:val="11"/>
          <w:rFonts w:hint="eastAsia"/>
          <w:i/>
          <w:iCs/>
          <w:u w:val="none" w:color="auto"/>
        </w:rPr>
      </w:pPr>
      <w:r>
        <w:rPr>
          <w:rStyle w:val="11"/>
          <w:rFonts w:hint="eastAsia"/>
          <w:i/>
          <w:iCs/>
          <w:u w:val="none" w:color="auto"/>
        </w:rPr>
        <w:t>可能是</w:t>
      </w:r>
    </w:p>
    <w:p w14:paraId="7B5F6F3C">
      <w:pPr>
        <w:pStyle w:val="10"/>
        <w:rPr>
          <w:rStyle w:val="11"/>
          <w:rFonts w:hint="eastAsia"/>
          <w:i/>
          <w:iCs/>
          <w:u w:val="none" w:color="auto"/>
        </w:rPr>
      </w:pPr>
    </w:p>
    <w:p w14:paraId="7EDC7897">
      <w:pPr>
        <w:pStyle w:val="12"/>
        <w:rPr>
          <w:rFonts w:hint="eastAsia"/>
          <w:u w:val="none" w:color="auto"/>
        </w:rPr>
      </w:pPr>
      <w:bookmarkStart w:id="5" w:name="2__The_custom_in_Dutch_churches"/>
      <w:r>
        <w:rPr>
          <w:rFonts w:hint="eastAsia"/>
          <w:u w:val="none" w:color="auto"/>
        </w:rPr>
        <w:t>1. that as a result, you more readily trusted in yourself, and God, in order to stir up a greater measure of grace, has therefore withdrawn His influence in some measure so that your pride will be curbed.</w:t>
      </w:r>
    </w:p>
    <w:p w14:paraId="4A9A91C8">
      <w:pPr>
        <w:pStyle w:val="12"/>
        <w:rPr>
          <w:rFonts w:hint="eastAsia"/>
          <w:u w:val="none" w:color="auto"/>
        </w:rPr>
      </w:pPr>
      <w:r>
        <w:rPr>
          <w:rFonts w:hint="eastAsia"/>
          <w:u w:val="none" w:color="auto"/>
        </w:rPr>
        <w:t>1. 结果，你更轻易地信靠自己了，上帝为了激发更丰盛的恩典，因此在某种程度上收回了祂的影响力，以便你的骄傲能被抑制。</w:t>
      </w:r>
    </w:p>
    <w:p w14:paraId="133CE248">
      <w:pPr>
        <w:pStyle w:val="12"/>
        <w:rPr>
          <w:rFonts w:hint="eastAsia"/>
          <w:u w:val="none" w:color="auto"/>
        </w:rPr>
      </w:pPr>
    </w:p>
    <w:p w14:paraId="605A08AB">
      <w:pPr>
        <w:pStyle w:val="12"/>
        <w:rPr>
          <w:rFonts w:hint="eastAsia"/>
          <w:u w:val="none" w:color="auto"/>
        </w:rPr>
      </w:pPr>
      <w:r>
        <w:rPr>
          <w:rFonts w:hint="eastAsia"/>
          <w:u w:val="none" w:color="auto"/>
        </w:rPr>
        <w:t>2. that in proportion to a greater measure of spiritual strength you will also be subjected to more and stronger temptations and enticements toward sinning.</w:t>
      </w:r>
    </w:p>
    <w:p w14:paraId="787960AD">
      <w:pPr>
        <w:pStyle w:val="12"/>
        <w:rPr>
          <w:rFonts w:hint="eastAsia"/>
          <w:u w:val="none" w:color="auto"/>
        </w:rPr>
      </w:pPr>
      <w:r>
        <w:rPr>
          <w:rFonts w:hint="eastAsia"/>
          <w:u w:val="none" w:color="auto"/>
        </w:rPr>
        <w:t>2. 与更大程度的属灵力量成比例，你也会受到更多、更强的试探和引诱，去犯罪。</w:t>
      </w:r>
    </w:p>
    <w:p w14:paraId="7A897C5D">
      <w:pPr>
        <w:pStyle w:val="12"/>
        <w:rPr>
          <w:rFonts w:hint="eastAsia"/>
          <w:u w:val="none" w:color="auto"/>
        </w:rPr>
      </w:pPr>
    </w:p>
    <w:p w14:paraId="1056B4C1">
      <w:pPr>
        <w:pStyle w:val="12"/>
        <w:rPr>
          <w:rFonts w:hint="eastAsia"/>
          <w:u w:val="none" w:color="auto"/>
        </w:rPr>
      </w:pPr>
      <w:r>
        <w:rPr>
          <w:rFonts w:hint="eastAsia"/>
          <w:u w:val="none" w:color="auto"/>
        </w:rPr>
        <w:t>3. that after the Lord’s Supper you will all too frequently find within yourself a fear for sinning which is both excessive and fueled by unbelief, causing you to stumble all the more readily.</w:t>
      </w:r>
    </w:p>
    <w:p w14:paraId="3E78E0E4">
      <w:pPr>
        <w:pStyle w:val="12"/>
        <w:rPr>
          <w:rFonts w:hint="eastAsia"/>
          <w:u w:val="none" w:color="auto"/>
        </w:rPr>
      </w:pPr>
      <w:r>
        <w:rPr>
          <w:rFonts w:hint="eastAsia"/>
          <w:u w:val="none" w:color="auto"/>
        </w:rPr>
        <w:t>3. 主晚餐之后，你将太频繁地在自己里面发现一种对犯罪的恐惧，这恐惧既是过度的，也是由不信所助长的，导致你更容易跌倒。</w:t>
      </w:r>
    </w:p>
    <w:p w14:paraId="66D9974A">
      <w:pPr>
        <w:pStyle w:val="12"/>
        <w:rPr>
          <w:rFonts w:hint="eastAsia"/>
          <w:u w:val="none" w:color="auto"/>
        </w:rPr>
      </w:pPr>
    </w:p>
    <w:p w14:paraId="2F6B4BAA">
      <w:pPr>
        <w:pStyle w:val="12"/>
        <w:rPr>
          <w:rFonts w:hint="eastAsia"/>
          <w:u w:val="none" w:color="auto"/>
        </w:rPr>
      </w:pPr>
      <w:r>
        <w:rPr>
          <w:rFonts w:hint="eastAsia"/>
          <w:u w:val="none" w:color="auto"/>
        </w:rPr>
        <w:t>This would be analogous to someone washing stemware, for he who does this too fearfully will break it as readily as one who does this carelessly.</w:t>
      </w:r>
    </w:p>
    <w:p w14:paraId="24613EFD">
      <w:pPr>
        <w:pStyle w:val="12"/>
        <w:rPr>
          <w:rFonts w:hint="eastAsia"/>
          <w:u w:val="none" w:color="auto"/>
        </w:rPr>
      </w:pPr>
      <w:r>
        <w:rPr>
          <w:rFonts w:hint="eastAsia"/>
          <w:u w:val="none" w:color="auto"/>
        </w:rPr>
        <w:t>这好比一个人洗高脚杯，他若过于恐惧地去做，就会像一个粗心大意去做的人一样，轻易地把它打破。</w:t>
      </w:r>
    </w:p>
    <w:p w14:paraId="1FD12C12">
      <w:pPr>
        <w:pStyle w:val="12"/>
        <w:rPr>
          <w:rFonts w:hint="eastAsia"/>
          <w:u w:val="none" w:color="auto"/>
        </w:rPr>
      </w:pPr>
    </w:p>
    <w:p w14:paraId="741FDC76">
      <w:pPr>
        <w:pStyle w:val="12"/>
        <w:rPr>
          <w:rFonts w:hint="eastAsia"/>
          <w:u w:val="none" w:color="auto"/>
        </w:rPr>
      </w:pPr>
      <w:r>
        <w:rPr>
          <w:rFonts w:hint="eastAsia"/>
          <w:u w:val="none" w:color="auto"/>
        </w:rPr>
        <w:t>Or, he who walks too cautiously upon ice will fall as readily as another who walks across it too confidently.</w:t>
      </w:r>
    </w:p>
    <w:p w14:paraId="18A76371">
      <w:pPr>
        <w:pStyle w:val="12"/>
        <w:rPr>
          <w:rFonts w:hint="eastAsia"/>
          <w:u w:val="none" w:color="auto"/>
        </w:rPr>
      </w:pPr>
      <w:r>
        <w:rPr>
          <w:rFonts w:hint="eastAsia"/>
          <w:u w:val="none" w:color="auto"/>
        </w:rPr>
        <w:t>或者，在冰上走得太小心的人，会像另一个太自信地走过的人一样，轻易地摔倒。</w:t>
      </w:r>
    </w:p>
    <w:p w14:paraId="09931F50">
      <w:pPr>
        <w:pStyle w:val="12"/>
        <w:rPr>
          <w:rFonts w:hint="eastAsia"/>
          <w:u w:val="none" w:color="auto"/>
        </w:rPr>
      </w:pPr>
    </w:p>
    <w:p w14:paraId="69973D02">
      <w:pPr>
        <w:pStyle w:val="12"/>
        <w:rPr>
          <w:rFonts w:hint="eastAsia"/>
          <w:u w:val="none" w:color="auto"/>
        </w:rPr>
      </w:pPr>
      <w:r>
        <w:rPr>
          <w:rFonts w:hint="eastAsia"/>
          <w:u w:val="none" w:color="auto"/>
        </w:rPr>
        <w:t>He who has a most scrupulous conscience will therefore be the first one to stumble.</w:t>
      </w:r>
    </w:p>
    <w:p w14:paraId="7FD5C439">
      <w:pPr>
        <w:pStyle w:val="12"/>
        <w:rPr>
          <w:rFonts w:hint="eastAsia"/>
          <w:u w:val="none" w:color="auto"/>
        </w:rPr>
      </w:pPr>
      <w:r>
        <w:rPr>
          <w:rFonts w:hint="eastAsia"/>
          <w:u w:val="none" w:color="auto"/>
        </w:rPr>
        <w:t>因此，凡有最 scrupulous 良心的人，必是第一个跌倒的人。</w:t>
      </w:r>
    </w:p>
    <w:p w14:paraId="1ACBE957">
      <w:pPr>
        <w:pStyle w:val="12"/>
        <w:rPr>
          <w:rFonts w:hint="eastAsia"/>
          <w:u w:val="none" w:color="auto"/>
        </w:rPr>
      </w:pPr>
    </w:p>
    <w:p w14:paraId="5B29D656">
      <w:pPr>
        <w:pStyle w:val="12"/>
        <w:rPr>
          <w:rFonts w:hint="eastAsia"/>
          <w:u w:val="none" w:color="auto"/>
        </w:rPr>
      </w:pPr>
      <w:r>
        <w:rPr>
          <w:rFonts w:hint="eastAsia"/>
          <w:u w:val="none" w:color="auto"/>
        </w:rPr>
        <w:t>You need to understand that I am here referring to an unbelieving timidity rather than a believing carefulness in regard to sin.</w:t>
      </w:r>
    </w:p>
    <w:p w14:paraId="2F36FCA3">
      <w:pPr>
        <w:pStyle w:val="12"/>
        <w:rPr>
          <w:rFonts w:hint="eastAsia"/>
          <w:u w:val="none" w:color="auto"/>
        </w:rPr>
      </w:pPr>
      <w:r>
        <w:rPr>
          <w:rFonts w:hint="eastAsia"/>
          <w:u w:val="none" w:color="auto"/>
        </w:rPr>
        <w:t>你需要明白，我这里指的是一种不信的胆怯，而非对罪的一种信心的谨慎。</w:t>
      </w:r>
    </w:p>
    <w:p w14:paraId="35345D8B">
      <w:pPr>
        <w:pStyle w:val="12"/>
        <w:rPr>
          <w:rFonts w:hint="eastAsia"/>
          <w:u w:val="none" w:color="auto"/>
        </w:rPr>
      </w:pPr>
    </w:p>
    <w:p w14:paraId="6C0B78BB">
      <w:pPr>
        <w:pStyle w:val="12"/>
        <w:rPr>
          <w:rFonts w:hint="eastAsia"/>
          <w:u w:val="none" w:color="auto"/>
        </w:rPr>
      </w:pPr>
      <w:r>
        <w:rPr>
          <w:rFonts w:hint="eastAsia"/>
          <w:u w:val="none" w:color="auto"/>
        </w:rPr>
        <w:t>Objection #4: Sometimes I will increasingly refrain from sin shortly after my partaking of the Lord’s Supper.</w:t>
      </w:r>
    </w:p>
    <w:p w14:paraId="2EFCEA04">
      <w:pPr>
        <w:pStyle w:val="12"/>
        <w:rPr>
          <w:rFonts w:hint="eastAsia"/>
          <w:u w:val="none" w:color="auto"/>
        </w:rPr>
      </w:pPr>
      <w:r>
        <w:rPr>
          <w:rFonts w:hint="eastAsia"/>
          <w:u w:val="none" w:color="auto"/>
        </w:rPr>
        <w:t>反对意见4：有时，我领受主晚餐后不久，会越来越克制犯罪。</w:t>
      </w:r>
    </w:p>
    <w:p w14:paraId="56AAF83E">
      <w:pPr>
        <w:pStyle w:val="12"/>
        <w:rPr>
          <w:rFonts w:hint="eastAsia"/>
          <w:u w:val="none" w:color="auto"/>
        </w:rPr>
      </w:pPr>
    </w:p>
    <w:p w14:paraId="71F5A98F">
      <w:pPr>
        <w:pStyle w:val="12"/>
        <w:rPr>
          <w:rFonts w:hint="eastAsia"/>
          <w:u w:val="none" w:color="auto"/>
        </w:rPr>
      </w:pPr>
      <w:r>
        <w:rPr>
          <w:rFonts w:hint="eastAsia"/>
          <w:u w:val="none" w:color="auto"/>
        </w:rPr>
        <w:t>This will decline, however, when in some measure it begins to fade from my memory.</w:t>
      </w:r>
    </w:p>
    <w:p w14:paraId="16CDFB3B">
      <w:pPr>
        <w:pStyle w:val="12"/>
        <w:rPr>
          <w:rFonts w:hint="eastAsia"/>
          <w:u w:val="none" w:color="auto"/>
        </w:rPr>
      </w:pPr>
      <w:r>
        <w:rPr>
          <w:rFonts w:hint="eastAsia"/>
          <w:u w:val="none" w:color="auto"/>
        </w:rPr>
        <w:t>然而，当它在某种程度上开始从我记忆中淡忘时，这种情况就会减弱。</w:t>
      </w:r>
    </w:p>
    <w:p w14:paraId="715CEA2C">
      <w:pPr>
        <w:pStyle w:val="12"/>
        <w:rPr>
          <w:rFonts w:hint="eastAsia"/>
          <w:u w:val="none" w:color="auto"/>
        </w:rPr>
      </w:pPr>
    </w:p>
    <w:p w14:paraId="323E99E1">
      <w:pPr>
        <w:pStyle w:val="12"/>
        <w:rPr>
          <w:rFonts w:hint="eastAsia"/>
          <w:u w:val="none" w:color="auto"/>
        </w:rPr>
      </w:pPr>
      <w:r>
        <w:rPr>
          <w:rFonts w:hint="eastAsia"/>
          <w:u w:val="none" w:color="auto"/>
        </w:rPr>
        <w:t>How can it then be that I have progressed in sanctification as a result of the Lord’s Supper?</w:t>
      </w:r>
    </w:p>
    <w:p w14:paraId="0AD6DB8C">
      <w:pPr>
        <w:pStyle w:val="12"/>
        <w:rPr>
          <w:rFonts w:hint="eastAsia"/>
          <w:u w:val="none" w:color="auto"/>
        </w:rPr>
      </w:pPr>
      <w:r>
        <w:rPr>
          <w:rFonts w:hint="eastAsia"/>
          <w:u w:val="none" w:color="auto"/>
        </w:rPr>
        <w:t>那么，我怎能因主晚餐而在成圣上有所长进呢？</w:t>
      </w:r>
    </w:p>
    <w:p w14:paraId="4FC8464D">
      <w:pPr>
        <w:pStyle w:val="12"/>
        <w:rPr>
          <w:rFonts w:hint="eastAsia"/>
          <w:u w:val="none" w:color="auto"/>
        </w:rPr>
      </w:pPr>
    </w:p>
    <w:p w14:paraId="4AB00DFA">
      <w:pPr>
        <w:pStyle w:val="12"/>
        <w:rPr>
          <w:rFonts w:hint="eastAsia"/>
          <w:u w:val="none" w:color="auto"/>
        </w:rPr>
      </w:pPr>
      <w:r>
        <w:rPr>
          <w:rFonts w:hint="eastAsia"/>
          <w:u w:val="none" w:color="auto"/>
        </w:rPr>
        <w:t>Answer: In no wise do I wish to excuse such serious decline.</w:t>
      </w:r>
    </w:p>
    <w:p w14:paraId="51F84493">
      <w:pPr>
        <w:pStyle w:val="12"/>
        <w:rPr>
          <w:rFonts w:hint="eastAsia"/>
          <w:u w:val="none" w:color="auto"/>
        </w:rPr>
      </w:pPr>
      <w:r>
        <w:rPr>
          <w:rFonts w:hint="eastAsia"/>
          <w:u w:val="none" w:color="auto"/>
        </w:rPr>
        <w:t>回答：我绝不愿为如此严重的衰退辩解。</w:t>
      </w:r>
    </w:p>
    <w:p w14:paraId="5831A8BB">
      <w:pPr>
        <w:pStyle w:val="12"/>
        <w:rPr>
          <w:rFonts w:hint="eastAsia"/>
          <w:u w:val="none" w:color="auto"/>
        </w:rPr>
      </w:pPr>
    </w:p>
    <w:p w14:paraId="477492E9">
      <w:pPr>
        <w:pStyle w:val="12"/>
        <w:rPr>
          <w:rFonts w:hint="eastAsia"/>
          <w:u w:val="none" w:color="auto"/>
        </w:rPr>
      </w:pPr>
      <w:r>
        <w:rPr>
          <w:rFonts w:hint="eastAsia"/>
          <w:u w:val="none" w:color="auto"/>
        </w:rPr>
        <w:t>Such a decline is very common among the regenerate as well as the unregenerate; however, there is a very obvious difference.</w:t>
      </w:r>
    </w:p>
    <w:p w14:paraId="6C2D2981">
      <w:pPr>
        <w:pStyle w:val="12"/>
        <w:rPr>
          <w:rFonts w:hint="eastAsia"/>
          <w:u w:val="none" w:color="auto"/>
        </w:rPr>
      </w:pPr>
      <w:r>
        <w:rPr>
          <w:rFonts w:hint="eastAsia"/>
          <w:u w:val="none" w:color="auto"/>
        </w:rPr>
        <w:t>这样的衰退在重生和未重生的人中都很普遍；然而，有一个非常明显的区别。</w:t>
      </w:r>
    </w:p>
    <w:p w14:paraId="739223E0">
      <w:pPr>
        <w:pStyle w:val="12"/>
        <w:rPr>
          <w:rFonts w:hint="eastAsia"/>
          <w:u w:val="none" w:color="auto"/>
        </w:rPr>
      </w:pPr>
    </w:p>
    <w:p w14:paraId="615767FE">
      <w:pPr>
        <w:pStyle w:val="12"/>
        <w:rPr>
          <w:rFonts w:hint="eastAsia"/>
          <w:u w:val="none" w:color="auto"/>
        </w:rPr>
      </w:pPr>
      <w:r>
        <w:rPr>
          <w:rFonts w:hint="eastAsia"/>
          <w:u w:val="none" w:color="auto"/>
        </w:rPr>
        <w:t>1. This is frequently true with unregenerate participants.</w:t>
      </w:r>
    </w:p>
    <w:p w14:paraId="76EF173A">
      <w:pPr>
        <w:pStyle w:val="12"/>
        <w:rPr>
          <w:rFonts w:hint="eastAsia"/>
          <w:u w:val="none" w:color="auto"/>
        </w:rPr>
      </w:pPr>
      <w:r>
        <w:rPr>
          <w:rFonts w:hint="eastAsia"/>
          <w:u w:val="none" w:color="auto"/>
        </w:rPr>
        <w:t>1. 对未重生的人来说，这常常是真的。</w:t>
      </w:r>
    </w:p>
    <w:p w14:paraId="2FA38082">
      <w:pPr>
        <w:pStyle w:val="12"/>
        <w:rPr>
          <w:rFonts w:hint="eastAsia"/>
          <w:u w:val="none" w:color="auto"/>
        </w:rPr>
      </w:pPr>
    </w:p>
    <w:p w14:paraId="29D4A433">
      <w:pPr>
        <w:pStyle w:val="12"/>
        <w:rPr>
          <w:rFonts w:hint="eastAsia"/>
          <w:u w:val="none" w:color="auto"/>
        </w:rPr>
      </w:pPr>
      <w:r>
        <w:rPr>
          <w:rFonts w:hint="eastAsia"/>
          <w:u w:val="none" w:color="auto"/>
        </w:rPr>
        <w:t>They know that the offense of their sins and the godly person’s abhorrence of it will not be as great when considerable time has expired after the administration of the Lord’s Supper, as will be the offense of their sins committed shortly thereafter.</w:t>
      </w:r>
    </w:p>
    <w:p w14:paraId="1D388722">
      <w:pPr>
        <w:pStyle w:val="12"/>
        <w:rPr>
          <w:rFonts w:hint="eastAsia"/>
          <w:u w:val="none" w:color="auto"/>
        </w:rPr>
      </w:pPr>
      <w:r>
        <w:rPr>
          <w:rFonts w:hint="eastAsia"/>
          <w:u w:val="none" w:color="auto"/>
        </w:rPr>
        <w:t>他们知道，在主晚餐施行之后经过相当长的一段时间，他们罪的冒犯和敬虔之人对它的憎恶，将不如他们随后不久所犯罪的冒犯那么大。</w:t>
      </w:r>
    </w:p>
    <w:p w14:paraId="18D2F8D3">
      <w:pPr>
        <w:pStyle w:val="12"/>
        <w:rPr>
          <w:rFonts w:hint="eastAsia"/>
          <w:u w:val="none" w:color="auto"/>
        </w:rPr>
      </w:pPr>
    </w:p>
    <w:p w14:paraId="0DFA2AE8">
      <w:pPr>
        <w:pStyle w:val="12"/>
        <w:rPr>
          <w:rFonts w:hint="eastAsia"/>
          <w:u w:val="none" w:color="auto"/>
        </w:rPr>
      </w:pPr>
      <w:r>
        <w:rPr>
          <w:rFonts w:hint="eastAsia"/>
          <w:u w:val="none" w:color="auto"/>
        </w:rPr>
        <w:t>They think that their commission of sin will not cause as much harm and shame, and therefore they will sin all the more easily.</w:t>
      </w:r>
    </w:p>
    <w:p w14:paraId="3430B0F0">
      <w:pPr>
        <w:pStyle w:val="12"/>
        <w:rPr>
          <w:rFonts w:hint="eastAsia"/>
          <w:u w:val="none" w:color="auto"/>
        </w:rPr>
      </w:pPr>
      <w:r>
        <w:rPr>
          <w:rFonts w:hint="eastAsia"/>
          <w:u w:val="none" w:color="auto"/>
        </w:rPr>
        <w:t>他们认为他们犯罪不会造成那么多伤害和羞辱，因此他们会更容易地犯罪。</w:t>
      </w:r>
    </w:p>
    <w:p w14:paraId="5E2A8EAE">
      <w:pPr>
        <w:pStyle w:val="12"/>
        <w:rPr>
          <w:rFonts w:hint="eastAsia"/>
          <w:u w:val="none" w:color="auto"/>
        </w:rPr>
      </w:pPr>
    </w:p>
    <w:p w14:paraId="5E923DE1">
      <w:pPr>
        <w:pStyle w:val="12"/>
        <w:rPr>
          <w:rFonts w:hint="eastAsia"/>
          <w:u w:val="none" w:color="auto"/>
        </w:rPr>
      </w:pPr>
      <w:r>
        <w:rPr>
          <w:rFonts w:hint="eastAsia"/>
          <w:u w:val="none" w:color="auto"/>
        </w:rPr>
        <w:t>However, with regenerate participants, this is often caused by a simple forgetting of the motives not to sin, motives such as should have been stimulated by their partaking of the Lord’s Supper.</w:t>
      </w:r>
    </w:p>
    <w:p w14:paraId="5FB67F38">
      <w:pPr>
        <w:pStyle w:val="12"/>
        <w:rPr>
          <w:rFonts w:hint="eastAsia"/>
          <w:u w:val="none" w:color="auto"/>
        </w:rPr>
      </w:pPr>
      <w:r>
        <w:rPr>
          <w:rFonts w:hint="eastAsia"/>
          <w:u w:val="none" w:color="auto"/>
        </w:rPr>
        <w:t>然而，对重生的人来说，这常常是由于单纯地忘记了不犯罪的动机，这些动机本应藉着他们领受主晚餐而被激发。</w:t>
      </w:r>
    </w:p>
    <w:p w14:paraId="067AAD60">
      <w:pPr>
        <w:pStyle w:val="12"/>
        <w:rPr>
          <w:rFonts w:hint="eastAsia"/>
          <w:u w:val="none" w:color="auto"/>
        </w:rPr>
      </w:pPr>
    </w:p>
    <w:p w14:paraId="6DA36177">
      <w:pPr>
        <w:pStyle w:val="12"/>
        <w:rPr>
          <w:rFonts w:hint="eastAsia"/>
          <w:u w:val="none" w:color="auto"/>
        </w:rPr>
      </w:pPr>
      <w:r>
        <w:rPr>
          <w:rFonts w:hint="eastAsia"/>
          <w:u w:val="none" w:color="auto"/>
        </w:rPr>
        <w:t>As time transpires, their reflection upon these motives will no longer be as lively, and this will cause them to slacken a bit more.</w:t>
      </w:r>
    </w:p>
    <w:p w14:paraId="4A3280E6">
      <w:pPr>
        <w:pStyle w:val="12"/>
        <w:rPr>
          <w:rFonts w:hint="eastAsia"/>
          <w:u w:val="none" w:color="auto"/>
        </w:rPr>
      </w:pPr>
      <w:r>
        <w:rPr>
          <w:rFonts w:hint="eastAsia"/>
          <w:u w:val="none" w:color="auto"/>
        </w:rPr>
        <w:t>随着时间的推移，他们对这些动机的反思将不再那么活泼，这会使他们稍微松懈一些。</w:t>
      </w:r>
    </w:p>
    <w:p w14:paraId="318673E1">
      <w:pPr>
        <w:pStyle w:val="12"/>
        <w:rPr>
          <w:rFonts w:hint="eastAsia"/>
          <w:u w:val="none" w:color="auto"/>
        </w:rPr>
      </w:pPr>
    </w:p>
    <w:p w14:paraId="6178B4B9">
      <w:pPr>
        <w:pStyle w:val="12"/>
        <w:rPr>
          <w:rFonts w:hint="eastAsia"/>
          <w:u w:val="none" w:color="auto"/>
        </w:rPr>
      </w:pPr>
      <w:r>
        <w:rPr>
          <w:rFonts w:hint="eastAsia"/>
          <w:u w:val="none" w:color="auto"/>
        </w:rPr>
        <w:t>2. The regenerate also sigh about such decline, which is rarely the case with the unregenerate.</w:t>
      </w:r>
    </w:p>
    <w:p w14:paraId="6DF66A48">
      <w:pPr>
        <w:pStyle w:val="12"/>
        <w:rPr>
          <w:rFonts w:hint="eastAsia"/>
          <w:u w:val="none" w:color="auto"/>
        </w:rPr>
      </w:pPr>
      <w:r>
        <w:rPr>
          <w:rFonts w:hint="eastAsia"/>
          <w:u w:val="none" w:color="auto"/>
        </w:rPr>
        <w:t>2. 重生的人也为这样的衰退而叹息，这在未重生的人中是罕见的。</w:t>
      </w:r>
    </w:p>
    <w:p w14:paraId="19AB5C22">
      <w:pPr>
        <w:pStyle w:val="12"/>
        <w:rPr>
          <w:rFonts w:hint="eastAsia"/>
          <w:u w:val="none" w:color="auto"/>
        </w:rPr>
      </w:pPr>
    </w:p>
    <w:p w14:paraId="51C9AB65">
      <w:pPr>
        <w:pStyle w:val="12"/>
        <w:rPr>
          <w:rFonts w:hint="eastAsia"/>
          <w:u w:val="none" w:color="auto"/>
        </w:rPr>
      </w:pPr>
      <w:r>
        <w:rPr>
          <w:rFonts w:hint="eastAsia"/>
          <w:u w:val="none" w:color="auto"/>
        </w:rPr>
        <w:t>There are those who believe it to be only reasonable that one begins to relax a bit more when some time has expired after the Lord’s Supper.</w:t>
      </w:r>
    </w:p>
    <w:p w14:paraId="04D5750B">
      <w:pPr>
        <w:pStyle w:val="12"/>
        <w:rPr>
          <w:rFonts w:hint="eastAsia"/>
          <w:u w:val="none" w:color="auto"/>
        </w:rPr>
      </w:pPr>
      <w:r>
        <w:rPr>
          <w:rFonts w:hint="eastAsia"/>
          <w:u w:val="none" w:color="auto"/>
        </w:rPr>
        <w:t>有些人认为，主晚餐之后过了一段时间，人开始稍微放松一些是合理的。</w:t>
      </w:r>
    </w:p>
    <w:p w14:paraId="26348EDC">
      <w:pPr>
        <w:pStyle w:val="12"/>
        <w:rPr>
          <w:rFonts w:hint="eastAsia"/>
          <w:u w:val="none" w:color="auto"/>
        </w:rPr>
      </w:pPr>
    </w:p>
    <w:p w14:paraId="7E6DD21E">
      <w:pPr>
        <w:pStyle w:val="12"/>
        <w:rPr>
          <w:rFonts w:hint="eastAsia"/>
          <w:u w:val="none" w:color="auto"/>
        </w:rPr>
      </w:pPr>
      <w:r>
        <w:rPr>
          <w:rFonts w:hint="eastAsia"/>
          <w:u w:val="none" w:color="auto"/>
        </w:rPr>
        <w:t>Such consider it to be fitting that immediately following such holy activity, one would refrain from sinning to some extent.</w:t>
      </w:r>
    </w:p>
    <w:p w14:paraId="1F26A9AA">
      <w:pPr>
        <w:pStyle w:val="12"/>
        <w:rPr>
          <w:rFonts w:hint="eastAsia"/>
          <w:u w:val="none" w:color="auto"/>
        </w:rPr>
      </w:pPr>
      <w:r>
        <w:rPr>
          <w:rFonts w:hint="eastAsia"/>
          <w:u w:val="none" w:color="auto"/>
        </w:rPr>
        <w:t>这样的人认为，在如此神圣的活动之后，人应当在某种程度上克制犯罪，这是恰当的。</w:t>
      </w:r>
    </w:p>
    <w:p w14:paraId="4CF057AB">
      <w:pPr>
        <w:pStyle w:val="12"/>
        <w:rPr>
          <w:rFonts w:hint="eastAsia"/>
          <w:u w:val="none" w:color="auto"/>
        </w:rPr>
      </w:pPr>
    </w:p>
    <w:p w14:paraId="2325D22A">
      <w:pPr>
        <w:pStyle w:val="12"/>
        <w:rPr>
          <w:rFonts w:hint="eastAsia"/>
          <w:u w:val="none" w:color="auto"/>
        </w:rPr>
      </w:pPr>
      <w:r>
        <w:rPr>
          <w:rFonts w:hint="eastAsia"/>
          <w:u w:val="none" w:color="auto"/>
        </w:rPr>
        <w:t>However, they consider it to be too strict and demanding that one should always be so zealous and live beyond reproach.</w:t>
      </w:r>
    </w:p>
    <w:p w14:paraId="68C76A6F">
      <w:pPr>
        <w:pStyle w:val="12"/>
        <w:rPr>
          <w:rFonts w:hint="eastAsia"/>
          <w:u w:val="none" w:color="auto"/>
        </w:rPr>
      </w:pPr>
      <w:r>
        <w:rPr>
          <w:rFonts w:hint="eastAsia"/>
          <w:u w:val="none" w:color="auto"/>
        </w:rPr>
        <w:t>然而，他们认为，一个人应当总是如此热心并无可指摘地生活，是过于严厉和苛求的。</w:t>
      </w:r>
    </w:p>
    <w:p w14:paraId="49CB0785">
      <w:pPr>
        <w:pStyle w:val="12"/>
        <w:rPr>
          <w:rFonts w:hint="eastAsia"/>
          <w:u w:val="none" w:color="auto"/>
        </w:rPr>
      </w:pPr>
    </w:p>
    <w:p w14:paraId="15F8A4C4">
      <w:pPr>
        <w:pStyle w:val="12"/>
        <w:rPr>
          <w:rFonts w:hint="eastAsia"/>
          <w:u w:val="none" w:color="auto"/>
        </w:rPr>
      </w:pPr>
      <w:r>
        <w:rPr>
          <w:rFonts w:hint="eastAsia"/>
          <w:u w:val="none" w:color="auto"/>
        </w:rPr>
        <w:t>Objection #5: At the very best, there is with me some improvement in refraining from certain sins, but not in regard to the practice of virtue.</w:t>
      </w:r>
    </w:p>
    <w:p w14:paraId="5DCB2E7C">
      <w:pPr>
        <w:pStyle w:val="12"/>
        <w:rPr>
          <w:rFonts w:hint="eastAsia"/>
          <w:u w:val="none" w:color="auto"/>
        </w:rPr>
      </w:pPr>
      <w:r>
        <w:rPr>
          <w:rFonts w:hint="eastAsia"/>
          <w:u w:val="none" w:color="auto"/>
        </w:rPr>
        <w:t>反对意见5：充其量，我在克制某些罪方面有所改进，但在操练美德方面则不然。</w:t>
      </w:r>
    </w:p>
    <w:p w14:paraId="4BBD3AC3">
      <w:pPr>
        <w:pStyle w:val="12"/>
        <w:rPr>
          <w:rFonts w:hint="eastAsia"/>
          <w:u w:val="none" w:color="auto"/>
        </w:rPr>
      </w:pPr>
    </w:p>
    <w:p w14:paraId="6B2BAFE9">
      <w:pPr>
        <w:pStyle w:val="12"/>
        <w:rPr>
          <w:rFonts w:hint="eastAsia"/>
          <w:u w:val="none" w:color="auto"/>
        </w:rPr>
      </w:pPr>
      <w:r>
        <w:rPr>
          <w:rFonts w:hint="eastAsia"/>
          <w:u w:val="none" w:color="auto"/>
        </w:rPr>
        <w:t>Where is there an increase in patience, zeal, meekness, moderation, courage, carefulness, etc.?</w:t>
      </w:r>
    </w:p>
    <w:p w14:paraId="6ADD276B">
      <w:pPr>
        <w:pStyle w:val="12"/>
        <w:rPr>
          <w:rFonts w:hint="eastAsia"/>
          <w:u w:val="none" w:color="auto"/>
        </w:rPr>
      </w:pPr>
      <w:r>
        <w:rPr>
          <w:rFonts w:hint="eastAsia"/>
          <w:u w:val="none" w:color="auto"/>
        </w:rPr>
        <w:t>在忍耐、热心、温柔、节制、勇敢、谨慎等方面，哪里有增长呢？</w:t>
      </w:r>
    </w:p>
    <w:p w14:paraId="5BAF7C21">
      <w:pPr>
        <w:pStyle w:val="12"/>
        <w:rPr>
          <w:rFonts w:hint="eastAsia"/>
          <w:u w:val="none" w:color="auto"/>
        </w:rPr>
      </w:pPr>
    </w:p>
    <w:p w14:paraId="53DF3933">
      <w:pPr>
        <w:pStyle w:val="12"/>
        <w:rPr>
          <w:rFonts w:hint="eastAsia"/>
          <w:u w:val="none" w:color="auto"/>
        </w:rPr>
      </w:pPr>
      <w:r>
        <w:rPr>
          <w:rFonts w:hint="eastAsia"/>
          <w:u w:val="none" w:color="auto"/>
        </w:rPr>
        <w:t>What progress have I made after so many Lord’s Suppers, considering that these virtues constitute the essence of sanctification?</w:t>
      </w:r>
    </w:p>
    <w:p w14:paraId="336975FD">
      <w:pPr>
        <w:pStyle w:val="12"/>
        <w:rPr>
          <w:rFonts w:hint="eastAsia"/>
          <w:u w:val="none" w:color="auto"/>
        </w:rPr>
      </w:pPr>
      <w:r>
        <w:rPr>
          <w:rFonts w:hint="eastAsia"/>
          <w:u w:val="none" w:color="auto"/>
        </w:rPr>
        <w:t>在领受了这么多次主晚餐之后，我取得了什么进步呢？考虑到这些美德构成了成圣的本质。</w:t>
      </w:r>
    </w:p>
    <w:p w14:paraId="7F09F331">
      <w:pPr>
        <w:pStyle w:val="12"/>
        <w:rPr>
          <w:rFonts w:hint="eastAsia"/>
          <w:u w:val="none" w:color="auto"/>
        </w:rPr>
      </w:pPr>
    </w:p>
    <w:p w14:paraId="1E2A4039">
      <w:pPr>
        <w:pStyle w:val="12"/>
        <w:rPr>
          <w:rFonts w:hint="eastAsia"/>
          <w:u w:val="none" w:color="auto"/>
        </w:rPr>
      </w:pPr>
      <w:r>
        <w:rPr>
          <w:rFonts w:hint="eastAsia"/>
          <w:u w:val="none" w:color="auto"/>
        </w:rPr>
        <w:t>Answer: 1. If, after the Lord’s Supper, you refrain from more sin than beforehand, and if your heart opposes sin, then, though you have denied this earlier, your partaking has yielded at least some progress in sanctification.</w:t>
      </w:r>
    </w:p>
    <w:p w14:paraId="67B995CA">
      <w:pPr>
        <w:pStyle w:val="12"/>
        <w:rPr>
          <w:rFonts w:hint="eastAsia"/>
          <w:u w:val="none" w:color="auto"/>
        </w:rPr>
      </w:pPr>
      <w:r>
        <w:rPr>
          <w:rFonts w:hint="eastAsia"/>
          <w:u w:val="none" w:color="auto"/>
        </w:rPr>
        <w:t>回答：1. 如果在主晚餐之后，你比以前更多地克制罪，并且你的心抵挡罪，那么，虽然你先前否认了这一点，但你的领受至少在成圣上产生了一些进步。</w:t>
      </w:r>
    </w:p>
    <w:p w14:paraId="5FFA1768">
      <w:pPr>
        <w:pStyle w:val="12"/>
        <w:rPr>
          <w:rFonts w:hint="eastAsia"/>
          <w:u w:val="none" w:color="auto"/>
        </w:rPr>
      </w:pPr>
    </w:p>
    <w:p w14:paraId="65E7D405">
      <w:pPr>
        <w:pStyle w:val="12"/>
        <w:rPr>
          <w:rFonts w:hint="eastAsia"/>
          <w:u w:val="none" w:color="auto"/>
        </w:rPr>
      </w:pPr>
      <w:r>
        <w:rPr>
          <w:rFonts w:hint="eastAsia"/>
          <w:u w:val="none" w:color="auto"/>
        </w:rPr>
        <w:t>For this, too, is a constituent element of sanctification.</w:t>
      </w:r>
    </w:p>
    <w:p w14:paraId="29D5B816">
      <w:pPr>
        <w:pStyle w:val="12"/>
        <w:rPr>
          <w:rFonts w:hint="eastAsia"/>
          <w:u w:val="none" w:color="auto"/>
        </w:rPr>
      </w:pPr>
      <w:r>
        <w:rPr>
          <w:rFonts w:hint="eastAsia"/>
          <w:u w:val="none" w:color="auto"/>
        </w:rPr>
        <w:t>因为这，也是成圣的一个构成要素。</w:t>
      </w:r>
    </w:p>
    <w:p w14:paraId="40A6C0C2">
      <w:pPr>
        <w:pStyle w:val="12"/>
        <w:rPr>
          <w:rFonts w:hint="eastAsia"/>
          <w:u w:val="none" w:color="auto"/>
        </w:rPr>
      </w:pPr>
    </w:p>
    <w:p w14:paraId="1DAC7AE9">
      <w:pPr>
        <w:pStyle w:val="12"/>
        <w:rPr>
          <w:rFonts w:hint="eastAsia"/>
          <w:u w:val="none" w:color="auto"/>
        </w:rPr>
      </w:pPr>
      <w:r>
        <w:rPr>
          <w:rFonts w:hint="eastAsia"/>
          <w:u w:val="none" w:color="auto"/>
        </w:rPr>
        <w:t>“You that love the Lord, hate evil” (Ps. 97:10); “I was also upright before him,” David said, “and I kept myself from my iniquity” (Ps. 18:23); and “Abhor that which is evil” (Rom. 12:9).</w:t>
      </w:r>
    </w:p>
    <w:p w14:paraId="08977BBF">
      <w:pPr>
        <w:pStyle w:val="12"/>
        <w:rPr>
          <w:rFonts w:hint="eastAsia"/>
          <w:u w:val="none" w:color="auto"/>
        </w:rPr>
      </w:pPr>
      <w:r>
        <w:rPr>
          <w:rFonts w:hint="eastAsia"/>
          <w:u w:val="none" w:color="auto"/>
        </w:rPr>
        <w:t>“你们爱耶和华的，都当恨恶罪恶”（诗 97:10）；“我在祂面前作了完全人，”大卫说，“我也保守自己远离我的罪孽”（诗 18:23）；并且“恶要厌恶”（罗 12:9）。</w:t>
      </w:r>
    </w:p>
    <w:p w14:paraId="2DA7F0D0">
      <w:pPr>
        <w:pStyle w:val="12"/>
        <w:rPr>
          <w:rFonts w:hint="eastAsia"/>
          <w:u w:val="none" w:color="auto"/>
        </w:rPr>
      </w:pPr>
    </w:p>
    <w:p w14:paraId="72A49C78">
      <w:pPr>
        <w:pStyle w:val="12"/>
        <w:rPr>
          <w:rFonts w:hint="eastAsia"/>
          <w:u w:val="none" w:color="auto"/>
        </w:rPr>
      </w:pPr>
      <w:r>
        <w:rPr>
          <w:rFonts w:hint="eastAsia"/>
          <w:u w:val="none" w:color="auto"/>
        </w:rPr>
        <w:t>2. As you know, it is our God’s method to initiate sanctification with a hatred for sin, to be followed by an abstaining from sin.</w:t>
      </w:r>
    </w:p>
    <w:p w14:paraId="77219E4F">
      <w:pPr>
        <w:pStyle w:val="12"/>
        <w:rPr>
          <w:rFonts w:hint="eastAsia"/>
          <w:u w:val="none" w:color="auto"/>
        </w:rPr>
      </w:pPr>
      <w:r>
        <w:rPr>
          <w:rFonts w:hint="eastAsia"/>
          <w:u w:val="none" w:color="auto"/>
        </w:rPr>
        <w:t>2. 如你所知，我们上帝的方法是以对罪的憎恨来开始成圣，接着是戒绝罪。</w:t>
      </w:r>
    </w:p>
    <w:p w14:paraId="37892813">
      <w:pPr>
        <w:pStyle w:val="12"/>
        <w:rPr>
          <w:rFonts w:hint="eastAsia"/>
          <w:u w:val="none" w:color="auto"/>
        </w:rPr>
      </w:pPr>
    </w:p>
    <w:p w14:paraId="3C506951">
      <w:pPr>
        <w:pStyle w:val="12"/>
        <w:rPr>
          <w:rFonts w:hint="eastAsia"/>
          <w:u w:val="none" w:color="auto"/>
        </w:rPr>
      </w:pPr>
      <w:r>
        <w:rPr>
          <w:rFonts w:hint="eastAsia"/>
          <w:u w:val="none" w:color="auto"/>
        </w:rPr>
        <w:t>However, in the progression of sanctification, God follows the same order.</w:t>
      </w:r>
    </w:p>
    <w:p w14:paraId="7B6A7020">
      <w:pPr>
        <w:pStyle w:val="12"/>
        <w:rPr>
          <w:rFonts w:hint="eastAsia"/>
          <w:u w:val="none" w:color="auto"/>
        </w:rPr>
      </w:pPr>
      <w:r>
        <w:rPr>
          <w:rFonts w:hint="eastAsia"/>
          <w:u w:val="none" w:color="auto"/>
        </w:rPr>
        <w:t>然而，在成圣的过程中，上帝遵循同样的次序。</w:t>
      </w:r>
    </w:p>
    <w:p w14:paraId="374C5A6F">
      <w:pPr>
        <w:pStyle w:val="12"/>
        <w:rPr>
          <w:rFonts w:hint="eastAsia"/>
          <w:u w:val="none" w:color="auto"/>
        </w:rPr>
      </w:pPr>
    </w:p>
    <w:p w14:paraId="63F2EC8C">
      <w:pPr>
        <w:pStyle w:val="12"/>
        <w:rPr>
          <w:rFonts w:hint="eastAsia"/>
          <w:u w:val="none" w:color="auto"/>
        </w:rPr>
      </w:pPr>
      <w:r>
        <w:rPr>
          <w:rFonts w:hint="eastAsia"/>
          <w:u w:val="none" w:color="auto"/>
        </w:rPr>
        <w:t>Christ therefore said, “I am the true vine, and my Father is the husbandman.</w:t>
      </w:r>
    </w:p>
    <w:p w14:paraId="2BE2B6CD">
      <w:pPr>
        <w:pStyle w:val="12"/>
        <w:rPr>
          <w:rFonts w:hint="eastAsia"/>
          <w:u w:val="none" w:color="auto"/>
        </w:rPr>
      </w:pPr>
      <w:r>
        <w:rPr>
          <w:rFonts w:hint="eastAsia"/>
          <w:u w:val="none" w:color="auto"/>
        </w:rPr>
        <w:t>因此，基督说：“我是真葡萄树，我父是栽培的人。</w:t>
      </w:r>
    </w:p>
    <w:p w14:paraId="30FA5CAE">
      <w:pPr>
        <w:pStyle w:val="12"/>
        <w:rPr>
          <w:rFonts w:hint="eastAsia"/>
          <w:u w:val="none" w:color="auto"/>
        </w:rPr>
      </w:pPr>
    </w:p>
    <w:p w14:paraId="6060639C">
      <w:pPr>
        <w:pStyle w:val="12"/>
        <w:rPr>
          <w:rFonts w:hint="eastAsia"/>
          <w:u w:val="none" w:color="auto"/>
        </w:rPr>
      </w:pPr>
      <w:r>
        <w:rPr>
          <w:rFonts w:hint="eastAsia"/>
          <w:u w:val="none" w:color="auto"/>
        </w:rPr>
        <w:t>Every branch in me that bears no fruit he takes away, and every branch that bears fruit he prunes, that it may bring forth more fruit” (John 15:1–2).</w:t>
      </w:r>
    </w:p>
    <w:p w14:paraId="7E3873F7">
      <w:pPr>
        <w:pStyle w:val="12"/>
        <w:rPr>
          <w:rFonts w:hint="eastAsia"/>
          <w:u w:val="none" w:color="auto"/>
        </w:rPr>
      </w:pPr>
      <w:r>
        <w:rPr>
          <w:rFonts w:hint="eastAsia"/>
          <w:u w:val="none" w:color="auto"/>
        </w:rPr>
        <w:t>凡在我里面不结果子的枝子，祂就剪去；凡结果子的，祂就修理干净，使枝子结果子更多”（约 15:1-2）。</w:t>
      </w:r>
    </w:p>
    <w:p w14:paraId="5DB568A0">
      <w:pPr>
        <w:pStyle w:val="12"/>
        <w:rPr>
          <w:rFonts w:hint="eastAsia"/>
          <w:u w:val="none" w:color="auto"/>
        </w:rPr>
      </w:pPr>
    </w:p>
    <w:p w14:paraId="05F6F4A4">
      <w:pPr>
        <w:pStyle w:val="12"/>
        <w:rPr>
          <w:rFonts w:hint="eastAsia"/>
          <w:u w:val="none" w:color="auto"/>
        </w:rPr>
      </w:pPr>
      <w:r>
        <w:rPr>
          <w:rFonts w:hint="eastAsia"/>
          <w:u w:val="none" w:color="auto"/>
        </w:rPr>
        <w:t>It should be noted that He will first lead us to an increased departure and cleansing from our sins, and thereafter to an increased practice of virtues.</w:t>
      </w:r>
    </w:p>
    <w:p w14:paraId="478F3423">
      <w:pPr>
        <w:pStyle w:val="12"/>
        <w:rPr>
          <w:rFonts w:hint="eastAsia"/>
          <w:u w:val="none" w:color="auto"/>
        </w:rPr>
      </w:pPr>
      <w:r>
        <w:rPr>
          <w:rFonts w:hint="eastAsia"/>
          <w:u w:val="none" w:color="auto"/>
        </w:rPr>
        <w:t>应当注意，祂会先引导我们更多地离开和洁净我们的罪，然后才引导我们更多地操练美德。</w:t>
      </w:r>
    </w:p>
    <w:p w14:paraId="070F3BF3">
      <w:pPr>
        <w:pStyle w:val="12"/>
        <w:rPr>
          <w:rFonts w:hint="eastAsia"/>
          <w:u w:val="none" w:color="auto"/>
        </w:rPr>
      </w:pPr>
    </w:p>
    <w:p w14:paraId="3E069A67">
      <w:pPr>
        <w:pStyle w:val="12"/>
        <w:rPr>
          <w:rFonts w:hint="eastAsia"/>
          <w:u w:val="none" w:color="auto"/>
        </w:rPr>
      </w:pPr>
      <w:r>
        <w:rPr>
          <w:rFonts w:hint="eastAsia"/>
          <w:u w:val="none" w:color="auto"/>
        </w:rPr>
        <w:t>Be therefore not too hasty in your conclusions.</w:t>
      </w:r>
    </w:p>
    <w:p w14:paraId="53720F09">
      <w:pPr>
        <w:pStyle w:val="12"/>
        <w:rPr>
          <w:rFonts w:hint="eastAsia"/>
          <w:u w:val="none" w:color="auto"/>
        </w:rPr>
      </w:pPr>
      <w:r>
        <w:rPr>
          <w:rFonts w:hint="eastAsia"/>
          <w:u w:val="none" w:color="auto"/>
        </w:rPr>
        <w:t>因此，不要太仓促地下结论。</w:t>
      </w:r>
    </w:p>
    <w:p w14:paraId="4F66A0DC">
      <w:pPr>
        <w:pStyle w:val="12"/>
        <w:rPr>
          <w:rFonts w:hint="eastAsia"/>
          <w:u w:val="none" w:color="auto"/>
        </w:rPr>
      </w:pPr>
    </w:p>
    <w:p w14:paraId="65D069CC">
      <w:pPr>
        <w:pStyle w:val="12"/>
        <w:rPr>
          <w:rFonts w:hint="eastAsia"/>
          <w:u w:val="none" w:color="auto"/>
        </w:rPr>
      </w:pPr>
      <w:r>
        <w:rPr>
          <w:rFonts w:hint="eastAsia"/>
          <w:u w:val="none" w:color="auto"/>
        </w:rPr>
        <w:t>Perhaps it pleases the Lord also to lead you from the one to the next, and He is already beginning to use the Lord’s Supper to prompt you to abstain from more sins, so that thereafter you would bear more fruit.</w:t>
      </w:r>
    </w:p>
    <w:p w14:paraId="5740E04E">
      <w:pPr>
        <w:pStyle w:val="12"/>
        <w:rPr>
          <w:rFonts w:hint="eastAsia"/>
          <w:u w:val="none" w:color="auto"/>
        </w:rPr>
      </w:pPr>
      <w:r>
        <w:rPr>
          <w:rFonts w:hint="eastAsia"/>
          <w:u w:val="none" w:color="auto"/>
        </w:rPr>
        <w:t>或许主也乐意引导你从一个阶段进入下一个阶段，祂已经开始使用主晚餐来促使你戒除更多的罪，以便你此后能结更多的果子。</w:t>
      </w:r>
    </w:p>
    <w:p w14:paraId="5B745F04">
      <w:pPr>
        <w:pStyle w:val="12"/>
        <w:rPr>
          <w:rFonts w:hint="eastAsia"/>
          <w:u w:val="none" w:color="auto"/>
        </w:rPr>
      </w:pPr>
    </w:p>
    <w:p w14:paraId="5DDA80B8">
      <w:pPr>
        <w:pStyle w:val="12"/>
        <w:rPr>
          <w:rFonts w:hint="eastAsia"/>
          <w:u w:val="none" w:color="auto"/>
        </w:rPr>
      </w:pPr>
      <w:r>
        <w:rPr>
          <w:rFonts w:hint="eastAsia"/>
          <w:u w:val="none" w:color="auto"/>
        </w:rPr>
        <w:t>Add to this the words of the apostle: “Who [that is, Christ] gave himself for us, that he might redeem us from all iniquity and purify unto himself a peculiar people, zealous of good works” (Titus 2:14).</w:t>
      </w:r>
    </w:p>
    <w:p w14:paraId="374831D1">
      <w:pPr>
        <w:pStyle w:val="12"/>
        <w:rPr>
          <w:rFonts w:hint="eastAsia"/>
          <w:u w:val="none" w:color="auto"/>
        </w:rPr>
      </w:pPr>
      <w:r>
        <w:rPr>
          <w:rFonts w:hint="eastAsia"/>
          <w:u w:val="none" w:color="auto"/>
        </w:rPr>
        <w:t>再加上使徒的话：“祂[即基督]为我们舍了自己，要赎我们脱离一切罪恶，又洁净我们，特作自己的子民，热心为善”（多 2:14）。</w:t>
      </w:r>
    </w:p>
    <w:p w14:paraId="6FCB175B">
      <w:pPr>
        <w:pStyle w:val="12"/>
        <w:rPr>
          <w:rFonts w:hint="eastAsia"/>
          <w:u w:val="none" w:color="auto"/>
        </w:rPr>
      </w:pPr>
    </w:p>
    <w:p w14:paraId="348B246F">
      <w:pPr>
        <w:pStyle w:val="12"/>
        <w:rPr>
          <w:rFonts w:hint="eastAsia"/>
          <w:u w:val="none" w:color="auto"/>
        </w:rPr>
      </w:pPr>
      <w:r>
        <w:rPr>
          <w:rFonts w:hint="eastAsia"/>
          <w:u w:val="none" w:color="auto"/>
        </w:rPr>
        <w:t>Observe the order: first purification and then zeal for good works.</w:t>
      </w:r>
    </w:p>
    <w:p w14:paraId="70ADAB97">
      <w:pPr>
        <w:pStyle w:val="12"/>
        <w:rPr>
          <w:rFonts w:hint="eastAsia"/>
          <w:u w:val="none" w:color="auto"/>
        </w:rPr>
      </w:pPr>
      <w:r>
        <w:rPr>
          <w:rFonts w:hint="eastAsia"/>
          <w:u w:val="none" w:color="auto"/>
        </w:rPr>
        <w:t>注意这个次序：先是洁净，然后是热心行善。</w:t>
      </w:r>
    </w:p>
    <w:p w14:paraId="223E3579">
      <w:pPr>
        <w:pStyle w:val="12"/>
        <w:rPr>
          <w:rFonts w:hint="eastAsia"/>
          <w:u w:val="none" w:color="auto"/>
        </w:rPr>
      </w:pPr>
    </w:p>
    <w:p w14:paraId="24D32091">
      <w:pPr>
        <w:pStyle w:val="12"/>
        <w:rPr>
          <w:rFonts w:hint="eastAsia"/>
          <w:u w:val="none" w:color="auto"/>
        </w:rPr>
      </w:pPr>
      <w:r>
        <w:rPr>
          <w:rFonts w:hint="eastAsia"/>
          <w:u w:val="none" w:color="auto"/>
        </w:rPr>
        <w:t>Furthermore, “If a man therefore purge himself from these, he shall be a vessel unto honor, sanctified, meet for the master’s use, and prepared for every good work” (2 Tim. 2:21).</w:t>
      </w:r>
    </w:p>
    <w:p w14:paraId="6F97A39B">
      <w:pPr>
        <w:pStyle w:val="12"/>
        <w:rPr>
          <w:rFonts w:hint="eastAsia"/>
          <w:u w:val="none" w:color="auto"/>
        </w:rPr>
      </w:pPr>
      <w:r>
        <w:rPr>
          <w:rFonts w:hint="eastAsia"/>
          <w:u w:val="none" w:color="auto"/>
        </w:rPr>
        <w:t>此外，“人若自洁，脱离卑贱的事，就必作贵重的器皿，成为圣洁，合乎主用，预备行各样的善事”（提后 2:21）。</w:t>
      </w:r>
    </w:p>
    <w:p w14:paraId="62A82B24">
      <w:pPr>
        <w:pStyle w:val="12"/>
        <w:rPr>
          <w:rFonts w:hint="eastAsia"/>
          <w:u w:val="none" w:color="auto"/>
        </w:rPr>
      </w:pPr>
    </w:p>
    <w:p w14:paraId="7B09A99E">
      <w:pPr>
        <w:pStyle w:val="12"/>
        <w:rPr>
          <w:rFonts w:hint="eastAsia"/>
          <w:u w:val="none" w:color="auto"/>
        </w:rPr>
      </w:pPr>
      <w:r>
        <w:rPr>
          <w:rFonts w:hint="eastAsia"/>
          <w:u w:val="none" w:color="auto"/>
        </w:rPr>
        <w:t>And finally, “He [that is, the angel of the covenant] shall sit as a refiner and purifier of silver; and he shall purify the sons of Levi, and purge them as gold and silver, that they may offer unto the LORD an offering in righteousness” (Mal. 3:3).</w:t>
      </w:r>
    </w:p>
    <w:p w14:paraId="096407DD">
      <w:pPr>
        <w:pStyle w:val="12"/>
        <w:rPr>
          <w:rFonts w:hint="eastAsia"/>
          <w:u w:val="none" w:color="auto"/>
        </w:rPr>
      </w:pPr>
      <w:r>
        <w:rPr>
          <w:rFonts w:hint="eastAsia"/>
          <w:u w:val="none" w:color="auto"/>
        </w:rPr>
        <w:t>最后，“祂[即立约的使者]必坐下如炼净银子的；必洁净利未的子孙，熬炼他们像金银一样，他们就凭公义献供物给耶和华”（玛 3:3）。</w:t>
      </w:r>
    </w:p>
    <w:p w14:paraId="28EF75B5">
      <w:pPr>
        <w:pStyle w:val="12"/>
        <w:rPr>
          <w:rFonts w:hint="eastAsia"/>
          <w:u w:val="none" w:color="auto"/>
        </w:rPr>
      </w:pPr>
    </w:p>
    <w:p w14:paraId="43AB84E4">
      <w:pPr>
        <w:pStyle w:val="12"/>
        <w:rPr>
          <w:rFonts w:hint="eastAsia"/>
          <w:u w:val="none" w:color="auto"/>
        </w:rPr>
      </w:pPr>
      <w:r>
        <w:rPr>
          <w:rFonts w:hint="eastAsia"/>
          <w:u w:val="none" w:color="auto"/>
        </w:rPr>
        <w:t>3. Perhaps you have harbored some sins in your soul that have negatively impacted the exercise of those virtues on which you are primarily focusing.</w:t>
      </w:r>
    </w:p>
    <w:p w14:paraId="364A5923">
      <w:pPr>
        <w:pStyle w:val="12"/>
        <w:rPr>
          <w:rFonts w:hint="eastAsia"/>
          <w:u w:val="none" w:color="auto"/>
        </w:rPr>
      </w:pPr>
      <w:r>
        <w:rPr>
          <w:rFonts w:hint="eastAsia"/>
          <w:u w:val="none" w:color="auto"/>
        </w:rPr>
        <w:t>3. 或许你心里怀藏了一些罪，这些罪负面地影响了你主要关注的那些美德的操练。</w:t>
      </w:r>
    </w:p>
    <w:p w14:paraId="445EF2A9">
      <w:pPr>
        <w:pStyle w:val="12"/>
        <w:rPr>
          <w:rFonts w:hint="eastAsia"/>
          <w:u w:val="none" w:color="auto"/>
        </w:rPr>
      </w:pPr>
    </w:p>
    <w:p w14:paraId="596193CA">
      <w:pPr>
        <w:pStyle w:val="12"/>
        <w:rPr>
          <w:rFonts w:hint="eastAsia"/>
          <w:u w:val="none" w:color="auto"/>
        </w:rPr>
      </w:pPr>
      <w:r>
        <w:rPr>
          <w:rFonts w:hint="eastAsia"/>
          <w:u w:val="none" w:color="auto"/>
        </w:rPr>
        <w:t>If, however, by partaking of the Lord’s Supper, you, as you have stated, begin to perceive a greater measure of strength to resist certain sins and are abstaining from them, then you are truly progressing toward the practice of these worthy virtues.</w:t>
      </w:r>
    </w:p>
    <w:p w14:paraId="590BE4F9">
      <w:pPr>
        <w:pStyle w:val="12"/>
        <w:rPr>
          <w:rFonts w:hint="eastAsia"/>
          <w:u w:val="none" w:color="auto"/>
        </w:rPr>
      </w:pPr>
      <w:r>
        <w:rPr>
          <w:rFonts w:hint="eastAsia"/>
          <w:u w:val="none" w:color="auto"/>
        </w:rPr>
        <w:t>然而，如果你藉着领受主晚餐，如你所说，开始察觉到有更大力量来抵挡某些罪，并且正在戒除它们，那么你确实是在朝着操练这些宝贵美德的方向进步。</w:t>
      </w:r>
    </w:p>
    <w:p w14:paraId="4743FAE9">
      <w:pPr>
        <w:pStyle w:val="12"/>
        <w:rPr>
          <w:rFonts w:hint="eastAsia"/>
          <w:u w:val="none" w:color="auto"/>
        </w:rPr>
      </w:pPr>
    </w:p>
    <w:p w14:paraId="67FF346E">
      <w:pPr>
        <w:pStyle w:val="12"/>
        <w:rPr>
          <w:rFonts w:hint="eastAsia"/>
          <w:u w:val="none" w:color="auto"/>
        </w:rPr>
      </w:pPr>
      <w:r>
        <w:rPr>
          <w:rFonts w:hint="eastAsia"/>
          <w:u w:val="none" w:color="auto"/>
        </w:rPr>
        <w:t>It is the efficacy of the Lord’s Supper that yields an increased removal of all hindrances in that regard.</w:t>
      </w:r>
    </w:p>
    <w:p w14:paraId="162D0770">
      <w:pPr>
        <w:pStyle w:val="12"/>
        <w:rPr>
          <w:rFonts w:hint="eastAsia"/>
          <w:u w:val="none" w:color="auto"/>
        </w:rPr>
      </w:pPr>
      <w:r>
        <w:rPr>
          <w:rFonts w:hint="eastAsia"/>
          <w:u w:val="none" w:color="auto"/>
        </w:rPr>
        <w:t>是主晚餐的功效，在这方面产生了对所有拦阻的更多除去。</w:t>
      </w:r>
    </w:p>
    <w:p w14:paraId="5059A454">
      <w:pPr>
        <w:pStyle w:val="12"/>
        <w:rPr>
          <w:rFonts w:hint="eastAsia"/>
          <w:u w:val="none" w:color="auto"/>
        </w:rPr>
      </w:pPr>
    </w:p>
    <w:p w14:paraId="668C9729">
      <w:pPr>
        <w:pStyle w:val="12"/>
        <w:rPr>
          <w:rFonts w:hint="eastAsia"/>
          <w:u w:val="none" w:color="auto"/>
        </w:rPr>
      </w:pPr>
      <w:r>
        <w:rPr>
          <w:rFonts w:hint="eastAsia"/>
          <w:u w:val="none" w:color="auto"/>
        </w:rPr>
        <w:t>4. Perhaps you also observe that you are increasingly abstaining from certain sins and are practicing certain virtues.</w:t>
      </w:r>
    </w:p>
    <w:p w14:paraId="4CC7615A">
      <w:pPr>
        <w:pStyle w:val="12"/>
        <w:rPr>
          <w:rFonts w:hint="eastAsia"/>
          <w:u w:val="none" w:color="auto"/>
        </w:rPr>
      </w:pPr>
      <w:r>
        <w:rPr>
          <w:rFonts w:hint="eastAsia"/>
          <w:u w:val="none" w:color="auto"/>
        </w:rPr>
        <w:t>4. 或许你也观察到，你正日益地戒绝某些罪，并操练某些美德。</w:t>
      </w:r>
    </w:p>
    <w:p w14:paraId="00A3B3DD">
      <w:pPr>
        <w:pStyle w:val="12"/>
        <w:rPr>
          <w:rFonts w:hint="eastAsia"/>
          <w:u w:val="none" w:color="auto"/>
        </w:rPr>
      </w:pPr>
    </w:p>
    <w:p w14:paraId="5DCCCFA2">
      <w:pPr>
        <w:pStyle w:val="12"/>
        <w:rPr>
          <w:rFonts w:hint="eastAsia"/>
          <w:u w:val="none" w:color="auto"/>
        </w:rPr>
      </w:pPr>
      <w:r>
        <w:rPr>
          <w:rFonts w:hint="eastAsia"/>
          <w:u w:val="none" w:color="auto"/>
        </w:rPr>
        <w:t>Or, it could be that the extent and enormity of these sins were such, or your commission of them has been that upsetting to you, that it transcended the taste and sweetness you previously experienced in the practice of these blessed virtues.</w:t>
      </w:r>
    </w:p>
    <w:p w14:paraId="0209B56F">
      <w:pPr>
        <w:pStyle w:val="12"/>
        <w:rPr>
          <w:rFonts w:hint="eastAsia"/>
          <w:u w:val="none" w:color="auto"/>
        </w:rPr>
      </w:pPr>
      <w:r>
        <w:rPr>
          <w:rFonts w:hint="eastAsia"/>
          <w:u w:val="none" w:color="auto"/>
        </w:rPr>
        <w:t>或者，可能是这些罪的范围和严重性，或你犯这些罪给你带来的烦恼，都超过了你先前在操练这些蒙福美德中所体验到的滋味和甘甜。</w:t>
      </w:r>
    </w:p>
    <w:p w14:paraId="29D0C876">
      <w:pPr>
        <w:pStyle w:val="12"/>
        <w:rPr>
          <w:rFonts w:hint="eastAsia"/>
          <w:u w:val="none" w:color="auto"/>
        </w:rPr>
      </w:pPr>
    </w:p>
    <w:p w14:paraId="3A67B8F9">
      <w:pPr>
        <w:pStyle w:val="12"/>
        <w:rPr>
          <w:rFonts w:hint="eastAsia"/>
          <w:u w:val="none" w:color="auto"/>
        </w:rPr>
      </w:pPr>
      <w:r>
        <w:rPr>
          <w:rFonts w:hint="eastAsia"/>
          <w:u w:val="none" w:color="auto"/>
        </w:rPr>
        <w:t>This is often the experience of God’s children.</w:t>
      </w:r>
    </w:p>
    <w:p w14:paraId="593EE8F2">
      <w:pPr>
        <w:pStyle w:val="12"/>
        <w:rPr>
          <w:rFonts w:hint="eastAsia"/>
          <w:u w:val="none" w:color="auto"/>
        </w:rPr>
      </w:pPr>
      <w:r>
        <w:rPr>
          <w:rFonts w:hint="eastAsia"/>
          <w:u w:val="none" w:color="auto"/>
        </w:rPr>
        <w:t>这常常是上帝儿女的经历。</w:t>
      </w:r>
    </w:p>
    <w:p w14:paraId="71203DC0">
      <w:pPr>
        <w:pStyle w:val="12"/>
        <w:rPr>
          <w:rFonts w:hint="eastAsia"/>
          <w:u w:val="none" w:color="auto"/>
        </w:rPr>
      </w:pPr>
    </w:p>
    <w:p w14:paraId="4395E3E3">
      <w:pPr>
        <w:pStyle w:val="12"/>
        <w:rPr>
          <w:rFonts w:hint="eastAsia"/>
          <w:u w:val="none" w:color="auto"/>
        </w:rPr>
      </w:pPr>
      <w:r>
        <w:rPr>
          <w:rFonts w:hint="eastAsia"/>
          <w:u w:val="none" w:color="auto"/>
        </w:rPr>
        <w:t>It grieves them, however, that their practice of virtue is often done with so little relish and delight that they sometimes do not even perceive that they are engaged as such.</w:t>
      </w:r>
    </w:p>
    <w:p w14:paraId="27796050">
      <w:pPr>
        <w:pStyle w:val="12"/>
        <w:rPr>
          <w:rFonts w:hint="eastAsia"/>
          <w:u w:val="none" w:color="auto"/>
        </w:rPr>
      </w:pPr>
      <w:r>
        <w:rPr>
          <w:rFonts w:hint="eastAsia"/>
          <w:u w:val="none" w:color="auto"/>
        </w:rPr>
        <w:t>然而，令他们悲伤的是，他们操练美德常常是如此地缺乏滋味和喜乐，以至于他们有时甚至没有察觉到自己是这样做的。</w:t>
      </w:r>
    </w:p>
    <w:p w14:paraId="4366EAD2">
      <w:pPr>
        <w:pStyle w:val="12"/>
        <w:rPr>
          <w:rFonts w:hint="eastAsia"/>
          <w:u w:val="none" w:color="auto"/>
        </w:rPr>
      </w:pPr>
    </w:p>
    <w:p w14:paraId="5AD59F92">
      <w:pPr>
        <w:pStyle w:val="12"/>
        <w:rPr>
          <w:rFonts w:hint="eastAsia"/>
          <w:u w:val="none" w:color="auto"/>
        </w:rPr>
      </w:pPr>
      <w:r>
        <w:rPr>
          <w:rFonts w:hint="eastAsia"/>
          <w:u w:val="none" w:color="auto"/>
        </w:rPr>
        <w:t>Or, it can be for a season that they cannot believe that their practice of virtue is adequate; this is a matter we have already addressed elsewhere.</w:t>
      </w:r>
    </w:p>
    <w:p w14:paraId="33442628">
      <w:pPr>
        <w:pStyle w:val="12"/>
        <w:rPr>
          <w:rFonts w:hint="eastAsia"/>
          <w:u w:val="none" w:color="auto"/>
        </w:rPr>
      </w:pPr>
      <w:r>
        <w:rPr>
          <w:rFonts w:hint="eastAsia"/>
          <w:u w:val="none" w:color="auto"/>
        </w:rPr>
        <w:t>或者，可能有一段时间，他们无法相信自己操练的美德是足够的；这是我们已在别处论及的一个问题。</w:t>
      </w:r>
    </w:p>
    <w:p w14:paraId="2ECD41D1">
      <w:pPr>
        <w:pStyle w:val="12"/>
        <w:rPr>
          <w:rFonts w:hint="eastAsia"/>
          <w:u w:val="none" w:color="auto"/>
        </w:rPr>
      </w:pPr>
    </w:p>
    <w:p w14:paraId="0D7175B7">
      <w:pPr>
        <w:pStyle w:val="12"/>
        <w:rPr>
          <w:rFonts w:hint="eastAsia"/>
          <w:u w:val="none" w:color="auto"/>
        </w:rPr>
      </w:pPr>
      <w:r>
        <w:rPr>
          <w:rFonts w:hint="eastAsia"/>
          <w:u w:val="none" w:color="auto"/>
        </w:rPr>
        <w:t>In such cases, it can hardly be any different than that the soul’s response to the evil presently troubling her would be all the more unsettling to her, and that she takes note of this with a much greater measure of sensitivity.</w:t>
      </w:r>
    </w:p>
    <w:p w14:paraId="45B4BF5A">
      <w:pPr>
        <w:pStyle w:val="12"/>
        <w:rPr>
          <w:rFonts w:hint="eastAsia"/>
          <w:u w:val="none" w:color="auto"/>
        </w:rPr>
      </w:pPr>
      <w:r>
        <w:rPr>
          <w:rFonts w:hint="eastAsia"/>
          <w:u w:val="none" w:color="auto"/>
        </w:rPr>
        <w:t>在这种情况下，灵魂对目前困扰她的邪恶的反应，几乎不可能不是更使她不安，并且她会以一种更敏感的方式注意到这一点。</w:t>
      </w:r>
    </w:p>
    <w:p w14:paraId="64817510">
      <w:pPr>
        <w:pStyle w:val="12"/>
        <w:rPr>
          <w:rFonts w:hint="eastAsia"/>
          <w:u w:val="none" w:color="auto"/>
        </w:rPr>
      </w:pPr>
    </w:p>
    <w:p w14:paraId="6BCCBCAE">
      <w:pPr>
        <w:pStyle w:val="12"/>
        <w:rPr>
          <w:rFonts w:hint="eastAsia"/>
          <w:u w:val="none" w:color="auto"/>
        </w:rPr>
      </w:pPr>
      <w:r>
        <w:rPr>
          <w:rFonts w:hint="eastAsia"/>
          <w:u w:val="none" w:color="auto"/>
        </w:rPr>
        <w:t>Such sensitivity will also be evident in regard to the practice of virtue, especially in light of the fact that for quite some time she engaged in this with so little delight and sweetness.</w:t>
      </w:r>
    </w:p>
    <w:p w14:paraId="3F705950">
      <w:pPr>
        <w:pStyle w:val="12"/>
        <w:rPr>
          <w:rFonts w:hint="eastAsia"/>
          <w:u w:val="none" w:color="auto"/>
        </w:rPr>
      </w:pPr>
      <w:r>
        <w:rPr>
          <w:rFonts w:hint="eastAsia"/>
          <w:u w:val="none" w:color="auto"/>
        </w:rPr>
        <w:t>这种敏感性在操练美德方面也将是显而易见的，特别是考虑到她在相当长的一段时间里，都以如此少的喜乐和甘甜来从事此事。</w:t>
      </w:r>
    </w:p>
    <w:p w14:paraId="568DAE98">
      <w:pPr>
        <w:pStyle w:val="12"/>
        <w:rPr>
          <w:rFonts w:hint="eastAsia"/>
          <w:u w:val="none" w:color="auto"/>
        </w:rPr>
      </w:pPr>
    </w:p>
    <w:p w14:paraId="58A26596">
      <w:pPr>
        <w:pStyle w:val="12"/>
        <w:rPr>
          <w:rFonts w:hint="eastAsia"/>
          <w:u w:val="none" w:color="auto"/>
        </w:rPr>
      </w:pPr>
      <w:r>
        <w:rPr>
          <w:rFonts w:hint="eastAsia"/>
          <w:u w:val="none" w:color="auto"/>
        </w:rPr>
        <w:t>It is one thing to practice a certain virtue such as faith, love, and patience, but it is another thing to have the moral and inner reflection that we are rightly practicing a given virtue.</w:t>
      </w:r>
    </w:p>
    <w:p w14:paraId="4C514248">
      <w:pPr>
        <w:pStyle w:val="12"/>
        <w:rPr>
          <w:rFonts w:hint="eastAsia"/>
          <w:u w:val="none" w:color="auto"/>
        </w:rPr>
      </w:pPr>
      <w:r>
        <w:rPr>
          <w:rFonts w:hint="eastAsia"/>
          <w:u w:val="none" w:color="auto"/>
        </w:rPr>
        <w:t>操练某种美德，如信心、爱心和忍耐，是一回事；而有道德和内在的反省，认为我们正在正确地操练某种美德，则是另一回事。</w:t>
      </w:r>
    </w:p>
    <w:p w14:paraId="6B814EDA">
      <w:pPr>
        <w:pStyle w:val="12"/>
        <w:rPr>
          <w:rFonts w:hint="eastAsia"/>
          <w:u w:val="none" w:color="auto"/>
        </w:rPr>
      </w:pPr>
    </w:p>
    <w:p w14:paraId="7E20A0B2">
      <w:pPr>
        <w:pStyle w:val="12"/>
        <w:rPr>
          <w:rFonts w:hint="eastAsia"/>
          <w:u w:val="none" w:color="auto"/>
        </w:rPr>
      </w:pPr>
      <w:r>
        <w:rPr>
          <w:rFonts w:hint="eastAsia"/>
          <w:u w:val="none" w:color="auto"/>
        </w:rPr>
        <w:t>The first can truly be the case, and yet we can fail to perceive the second for the aforesaid or other reasons.</w:t>
      </w:r>
    </w:p>
    <w:p w14:paraId="3ADFC8BD">
      <w:pPr>
        <w:pStyle w:val="12"/>
        <w:rPr>
          <w:rFonts w:hint="eastAsia"/>
          <w:u w:val="none" w:color="auto"/>
        </w:rPr>
      </w:pPr>
      <w:r>
        <w:rPr>
          <w:rFonts w:hint="eastAsia"/>
          <w:u w:val="none" w:color="auto"/>
        </w:rPr>
        <w:t>前者可能确实如此，但我们可能因上述或其他原因而未能察觉后者。</w:t>
      </w:r>
    </w:p>
    <w:p w14:paraId="59C0B131">
      <w:pPr>
        <w:pStyle w:val="12"/>
        <w:rPr>
          <w:rFonts w:hint="eastAsia"/>
          <w:u w:val="none" w:color="auto"/>
        </w:rPr>
      </w:pPr>
    </w:p>
    <w:p w14:paraId="1A3D244E">
      <w:pPr>
        <w:pStyle w:val="12"/>
        <w:rPr>
          <w:rFonts w:hint="eastAsia"/>
          <w:u w:val="none" w:color="auto"/>
        </w:rPr>
      </w:pPr>
      <w:r>
        <w:rPr>
          <w:rFonts w:hint="eastAsia"/>
          <w:u w:val="none" w:color="auto"/>
        </w:rPr>
        <w:t>Objection #6: I know not what it is that motivates me to be more careful after the administration of the Lord’s Supper.</w:t>
      </w:r>
    </w:p>
    <w:p w14:paraId="0C67BBAA">
      <w:pPr>
        <w:pStyle w:val="12"/>
        <w:rPr>
          <w:rFonts w:hint="eastAsia"/>
          <w:u w:val="none" w:color="auto"/>
        </w:rPr>
      </w:pPr>
      <w:r>
        <w:rPr>
          <w:rFonts w:hint="eastAsia"/>
          <w:u w:val="none" w:color="auto"/>
        </w:rPr>
        <w:t>反对意见6：我不知道是什么促使我在主晚餐施行之后更谨慎。</w:t>
      </w:r>
    </w:p>
    <w:p w14:paraId="457C7C6A">
      <w:pPr>
        <w:pStyle w:val="12"/>
        <w:rPr>
          <w:rFonts w:hint="eastAsia"/>
          <w:u w:val="none" w:color="auto"/>
        </w:rPr>
      </w:pPr>
    </w:p>
    <w:p w14:paraId="44F351C8">
      <w:pPr>
        <w:pStyle w:val="12"/>
        <w:rPr>
          <w:rFonts w:hint="eastAsia"/>
          <w:u w:val="none" w:color="auto"/>
        </w:rPr>
      </w:pPr>
      <w:r>
        <w:rPr>
          <w:rFonts w:hint="eastAsia"/>
          <w:u w:val="none" w:color="auto"/>
        </w:rPr>
        <w:t>It is not so much a greater love for my obligations, but perhaps having the impression that my neglect would be all the more serious, especially because by my partaking of the Lord’s Supper I have committed myself to a godly walk.</w:t>
      </w:r>
    </w:p>
    <w:p w14:paraId="7FF1AFC9">
      <w:pPr>
        <w:pStyle w:val="12"/>
        <w:rPr>
          <w:rFonts w:hint="eastAsia"/>
          <w:u w:val="none" w:color="auto"/>
        </w:rPr>
      </w:pPr>
      <w:r>
        <w:rPr>
          <w:rFonts w:hint="eastAsia"/>
          <w:u w:val="none" w:color="auto"/>
        </w:rPr>
        <w:t>与其说是对我的义务有更大的爱，不如说或许是有一种印象，即我的忽略将更为严重，特别是因为我通过领受主晚餐，已经委身于一种敬虔的行事为人。</w:t>
      </w:r>
    </w:p>
    <w:p w14:paraId="24FC72CF">
      <w:pPr>
        <w:pStyle w:val="12"/>
        <w:rPr>
          <w:rFonts w:hint="eastAsia"/>
          <w:u w:val="none" w:color="auto"/>
        </w:rPr>
      </w:pPr>
    </w:p>
    <w:p w14:paraId="1871BAFC">
      <w:pPr>
        <w:pStyle w:val="12"/>
        <w:rPr>
          <w:rFonts w:hint="eastAsia"/>
          <w:u w:val="none" w:color="auto"/>
        </w:rPr>
      </w:pPr>
      <w:r>
        <w:rPr>
          <w:rFonts w:hint="eastAsia"/>
          <w:u w:val="none" w:color="auto"/>
        </w:rPr>
        <w:t>What does such improvement amount to that principally proceeds from merely such an impression?</w:t>
      </w:r>
    </w:p>
    <w:p w14:paraId="677ED2AA">
      <w:pPr>
        <w:pStyle w:val="12"/>
        <w:rPr>
          <w:rFonts w:hint="eastAsia"/>
          <w:u w:val="none" w:color="auto"/>
        </w:rPr>
      </w:pPr>
      <w:r>
        <w:rPr>
          <w:rFonts w:hint="eastAsia"/>
          <w:u w:val="none" w:color="auto"/>
        </w:rPr>
        <w:t>这样主要源于仅仅一种印象的改进，又能算得了什么呢？</w:t>
      </w:r>
    </w:p>
    <w:p w14:paraId="58FD7F94">
      <w:pPr>
        <w:pStyle w:val="12"/>
        <w:rPr>
          <w:rFonts w:hint="eastAsia"/>
          <w:u w:val="none" w:color="auto"/>
        </w:rPr>
      </w:pPr>
    </w:p>
    <w:p w14:paraId="160B937B">
      <w:pPr>
        <w:pStyle w:val="12"/>
        <w:rPr>
          <w:rFonts w:hint="eastAsia"/>
          <w:u w:val="none" w:color="auto"/>
        </w:rPr>
      </w:pPr>
      <w:r>
        <w:rPr>
          <w:rFonts w:hint="eastAsia"/>
          <w:u w:val="none" w:color="auto"/>
        </w:rPr>
        <w:t>Answer: 1. Such an impression may and must be in you, so that you will be all the more careful.</w:t>
      </w:r>
    </w:p>
    <w:p w14:paraId="5322BA19">
      <w:pPr>
        <w:pStyle w:val="12"/>
        <w:rPr>
          <w:rFonts w:hint="eastAsia"/>
          <w:u w:val="none" w:color="auto"/>
        </w:rPr>
      </w:pPr>
      <w:r>
        <w:rPr>
          <w:rFonts w:hint="eastAsia"/>
          <w:u w:val="none" w:color="auto"/>
        </w:rPr>
        <w:t>回答：1. 这样的印象可以也必须在你里面，好让你更谨慎。</w:t>
      </w:r>
    </w:p>
    <w:p w14:paraId="35DC29B6">
      <w:pPr>
        <w:pStyle w:val="12"/>
        <w:rPr>
          <w:rFonts w:hint="eastAsia"/>
          <w:u w:val="none" w:color="auto"/>
        </w:rPr>
      </w:pPr>
    </w:p>
    <w:p w14:paraId="35F04E85">
      <w:pPr>
        <w:pStyle w:val="12"/>
        <w:rPr>
          <w:rFonts w:hint="eastAsia"/>
          <w:u w:val="none" w:color="auto"/>
        </w:rPr>
      </w:pPr>
      <w:r>
        <w:rPr>
          <w:rFonts w:hint="eastAsia"/>
          <w:u w:val="none" w:color="auto"/>
        </w:rPr>
        <w:t>Yes, it would be a deficiency in you if such an impression were not to move you at all.</w:t>
      </w:r>
    </w:p>
    <w:p w14:paraId="59E6104B">
      <w:pPr>
        <w:pStyle w:val="12"/>
        <w:rPr>
          <w:rFonts w:hint="eastAsia"/>
          <w:u w:val="none" w:color="auto"/>
        </w:rPr>
      </w:pPr>
      <w:r>
        <w:rPr>
          <w:rFonts w:hint="eastAsia"/>
          <w:u w:val="none" w:color="auto"/>
        </w:rPr>
        <w:t>是的，如果这样的印象丝毫不能感动你，那将是你的亏欠。</w:t>
      </w:r>
    </w:p>
    <w:p w14:paraId="149B3DF8">
      <w:pPr>
        <w:pStyle w:val="12"/>
        <w:rPr>
          <w:rFonts w:hint="eastAsia"/>
          <w:u w:val="none" w:color="auto"/>
        </w:rPr>
      </w:pPr>
    </w:p>
    <w:p w14:paraId="02BCA26A">
      <w:pPr>
        <w:pStyle w:val="12"/>
        <w:rPr>
          <w:rFonts w:hint="eastAsia"/>
          <w:u w:val="none" w:color="auto"/>
        </w:rPr>
      </w:pPr>
      <w:r>
        <w:rPr>
          <w:rFonts w:hint="eastAsia"/>
          <w:u w:val="none" w:color="auto"/>
        </w:rPr>
        <w:t>2. It can be that such an impression will for a season move you more emotionally to love the duty you are obliged to fulfill.</w:t>
      </w:r>
    </w:p>
    <w:p w14:paraId="00A6A353">
      <w:pPr>
        <w:pStyle w:val="12"/>
        <w:rPr>
          <w:rFonts w:hint="eastAsia"/>
          <w:u w:val="none" w:color="auto"/>
        </w:rPr>
      </w:pPr>
      <w:r>
        <w:rPr>
          <w:rFonts w:hint="eastAsia"/>
          <w:u w:val="none" w:color="auto"/>
        </w:rPr>
        <w:t>2. 可能这样的印象会暂时地在情感上更感动你，去爱你当尽的本分。</w:t>
      </w:r>
    </w:p>
    <w:p w14:paraId="170F37D2">
      <w:pPr>
        <w:pStyle w:val="12"/>
        <w:rPr>
          <w:rFonts w:hint="eastAsia"/>
          <w:u w:val="none" w:color="auto"/>
        </w:rPr>
      </w:pPr>
    </w:p>
    <w:p w14:paraId="0A127C88">
      <w:pPr>
        <w:pStyle w:val="12"/>
        <w:rPr>
          <w:rFonts w:hint="eastAsia"/>
          <w:u w:val="none" w:color="auto"/>
        </w:rPr>
      </w:pPr>
      <w:r>
        <w:rPr>
          <w:rFonts w:hint="eastAsia"/>
          <w:u w:val="none" w:color="auto"/>
        </w:rPr>
        <w:t>And yet, this is not the primary thing that causes you to be more careful.</w:t>
      </w:r>
    </w:p>
    <w:p w14:paraId="377FFA47">
      <w:pPr>
        <w:pStyle w:val="12"/>
        <w:rPr>
          <w:rFonts w:hint="eastAsia"/>
          <w:u w:val="none" w:color="auto"/>
        </w:rPr>
      </w:pPr>
      <w:r>
        <w:rPr>
          <w:rFonts w:hint="eastAsia"/>
          <w:u w:val="none" w:color="auto"/>
        </w:rPr>
        <w:t>然而，这并非使你更谨慎的主要原因。</w:t>
      </w:r>
    </w:p>
    <w:p w14:paraId="43C2EA42">
      <w:pPr>
        <w:pStyle w:val="12"/>
        <w:rPr>
          <w:rFonts w:hint="eastAsia"/>
          <w:u w:val="none" w:color="auto"/>
        </w:rPr>
      </w:pPr>
    </w:p>
    <w:p w14:paraId="561F193B">
      <w:pPr>
        <w:pStyle w:val="12"/>
        <w:rPr>
          <w:rFonts w:hint="eastAsia"/>
          <w:u w:val="none" w:color="auto"/>
        </w:rPr>
      </w:pPr>
      <w:r>
        <w:rPr>
          <w:rFonts w:hint="eastAsia"/>
          <w:u w:val="none" w:color="auto"/>
        </w:rPr>
        <w:t>Your love toward your duty is an abiding disposition of your heart.</w:t>
      </w:r>
    </w:p>
    <w:p w14:paraId="641C8746">
      <w:pPr>
        <w:pStyle w:val="12"/>
        <w:rPr>
          <w:rFonts w:hint="eastAsia"/>
          <w:u w:val="none" w:color="auto"/>
        </w:rPr>
      </w:pPr>
      <w:r>
        <w:rPr>
          <w:rFonts w:hint="eastAsia"/>
          <w:u w:val="none" w:color="auto"/>
        </w:rPr>
        <w:t>你对你本分的爱，是你心中一种持久的性情。</w:t>
      </w:r>
    </w:p>
    <w:p w14:paraId="3323F3A5">
      <w:pPr>
        <w:pStyle w:val="12"/>
        <w:rPr>
          <w:rFonts w:hint="eastAsia"/>
          <w:u w:val="none" w:color="auto"/>
        </w:rPr>
      </w:pPr>
    </w:p>
    <w:p w14:paraId="018E0319">
      <w:pPr>
        <w:pStyle w:val="12"/>
        <w:rPr>
          <w:rFonts w:hint="eastAsia"/>
          <w:u w:val="none" w:color="auto"/>
        </w:rPr>
      </w:pPr>
      <w:r>
        <w:rPr>
          <w:rFonts w:hint="eastAsia"/>
          <w:u w:val="none" w:color="auto"/>
        </w:rPr>
        <w:t>It always resides with you and you are accustomed to this.</w:t>
      </w:r>
    </w:p>
    <w:p w14:paraId="0F753850">
      <w:pPr>
        <w:pStyle w:val="12"/>
        <w:rPr>
          <w:rFonts w:hint="eastAsia"/>
          <w:u w:val="none" w:color="auto"/>
        </w:rPr>
      </w:pPr>
      <w:r>
        <w:rPr>
          <w:rFonts w:hint="eastAsia"/>
          <w:u w:val="none" w:color="auto"/>
        </w:rPr>
        <w:t>它常与你同在，你已习惯于此。</w:t>
      </w:r>
    </w:p>
    <w:p w14:paraId="1D99A7D7">
      <w:pPr>
        <w:pStyle w:val="12"/>
        <w:rPr>
          <w:rFonts w:hint="eastAsia"/>
          <w:u w:val="none" w:color="auto"/>
        </w:rPr>
      </w:pPr>
    </w:p>
    <w:p w14:paraId="5254A03F">
      <w:pPr>
        <w:pStyle w:val="12"/>
        <w:rPr>
          <w:rFonts w:hint="eastAsia"/>
          <w:u w:val="none" w:color="auto"/>
        </w:rPr>
      </w:pPr>
      <w:r>
        <w:rPr>
          <w:rFonts w:hint="eastAsia"/>
          <w:u w:val="none" w:color="auto"/>
        </w:rPr>
        <w:t>This impression, however, is not of an abiding nature, but rather something that will reoccur from time to time.</w:t>
      </w:r>
    </w:p>
    <w:p w14:paraId="745AE062">
      <w:pPr>
        <w:pStyle w:val="12"/>
        <w:rPr>
          <w:rFonts w:hint="eastAsia"/>
          <w:u w:val="none" w:color="auto"/>
        </w:rPr>
      </w:pPr>
      <w:r>
        <w:rPr>
          <w:rFonts w:hint="eastAsia"/>
          <w:u w:val="none" w:color="auto"/>
        </w:rPr>
        <w:t>然而，这种印象并非持久的，而是会不时重现。</w:t>
      </w:r>
    </w:p>
    <w:p w14:paraId="704CB9BE">
      <w:pPr>
        <w:pStyle w:val="12"/>
        <w:rPr>
          <w:rFonts w:hint="eastAsia"/>
          <w:u w:val="none" w:color="auto"/>
        </w:rPr>
      </w:pPr>
    </w:p>
    <w:p w14:paraId="6E525B4C">
      <w:pPr>
        <w:pStyle w:val="12"/>
        <w:rPr>
          <w:rFonts w:hint="eastAsia"/>
          <w:u w:val="none" w:color="auto"/>
        </w:rPr>
      </w:pPr>
      <w:r>
        <w:rPr>
          <w:rFonts w:hint="eastAsia"/>
          <w:u w:val="none" w:color="auto"/>
        </w:rPr>
        <w:t>This simply illustrates that ordinarily new things move us more emotionally than things to which we are accustomed.</w:t>
      </w:r>
    </w:p>
    <w:p w14:paraId="53CC2513">
      <w:pPr>
        <w:pStyle w:val="12"/>
        <w:rPr>
          <w:rFonts w:hint="eastAsia"/>
          <w:u w:val="none" w:color="auto"/>
        </w:rPr>
      </w:pPr>
      <w:r>
        <w:rPr>
          <w:rFonts w:hint="eastAsia"/>
          <w:u w:val="none" w:color="auto"/>
        </w:rPr>
        <w:t>这只是说明，通常新事物比我们习惯的事物更能从情感上打动我们。</w:t>
      </w:r>
    </w:p>
    <w:p w14:paraId="589FE7C9">
      <w:pPr>
        <w:pStyle w:val="12"/>
        <w:rPr>
          <w:rFonts w:hint="eastAsia"/>
          <w:u w:val="none" w:color="auto"/>
        </w:rPr>
      </w:pPr>
    </w:p>
    <w:p w14:paraId="45979FE9">
      <w:pPr>
        <w:pStyle w:val="12"/>
        <w:rPr>
          <w:rFonts w:hint="eastAsia"/>
          <w:u w:val="none" w:color="auto"/>
        </w:rPr>
      </w:pPr>
      <w:r>
        <w:rPr>
          <w:rFonts w:hint="eastAsia"/>
          <w:u w:val="none" w:color="auto"/>
        </w:rPr>
        <w:t>3. It is because of your love toward your obligation that this impression moves you so much emotionally.</w:t>
      </w:r>
    </w:p>
    <w:p w14:paraId="1CD0D9FB">
      <w:pPr>
        <w:pStyle w:val="12"/>
        <w:rPr>
          <w:rFonts w:hint="eastAsia"/>
          <w:u w:val="none" w:color="auto"/>
        </w:rPr>
      </w:pPr>
      <w:r>
        <w:rPr>
          <w:rFonts w:hint="eastAsia"/>
          <w:u w:val="none" w:color="auto"/>
        </w:rPr>
        <w:t>3. 是因为你对你的义务的爱，这个印象才如此地在情感上打动你。</w:t>
      </w:r>
    </w:p>
    <w:p w14:paraId="2633D474">
      <w:pPr>
        <w:pStyle w:val="12"/>
        <w:rPr>
          <w:rFonts w:hint="eastAsia"/>
          <w:u w:val="none" w:color="auto"/>
        </w:rPr>
      </w:pPr>
    </w:p>
    <w:p w14:paraId="1D73D971">
      <w:pPr>
        <w:pStyle w:val="12"/>
        <w:rPr>
          <w:rFonts w:hint="eastAsia"/>
          <w:u w:val="none" w:color="auto"/>
        </w:rPr>
      </w:pPr>
      <w:r>
        <w:rPr>
          <w:rFonts w:hint="eastAsia"/>
          <w:u w:val="none" w:color="auto"/>
        </w:rPr>
        <w:t>The reason for this is as follows: the fact that you take so seriously what you have promised at the Lord’s Supper proceeds from the same love.</w:t>
      </w:r>
    </w:p>
    <w:p w14:paraId="368C26A2">
      <w:pPr>
        <w:pStyle w:val="12"/>
        <w:rPr>
          <w:rFonts w:hint="eastAsia"/>
          <w:u w:val="none" w:color="auto"/>
        </w:rPr>
      </w:pPr>
      <w:r>
        <w:rPr>
          <w:rFonts w:hint="eastAsia"/>
          <w:u w:val="none" w:color="auto"/>
        </w:rPr>
        <w:t>原因如下：你如此认真地对待你在主晚餐上所应许的，这源于同样的爱。</w:t>
      </w:r>
    </w:p>
    <w:p w14:paraId="716A65C8">
      <w:pPr>
        <w:pStyle w:val="12"/>
        <w:rPr>
          <w:rFonts w:hint="eastAsia"/>
          <w:u w:val="none" w:color="auto"/>
        </w:rPr>
      </w:pPr>
    </w:p>
    <w:p w14:paraId="0743089F">
      <w:pPr>
        <w:pStyle w:val="12"/>
        <w:rPr>
          <w:rFonts w:hint="eastAsia"/>
          <w:u w:val="none" w:color="auto"/>
        </w:rPr>
      </w:pPr>
      <w:r>
        <w:rPr>
          <w:rFonts w:hint="eastAsia"/>
          <w:u w:val="none" w:color="auto"/>
        </w:rPr>
        <w:t>If you did not take your obligations as seriously as you do, you would also not be so conscientious about the promises you have made.</w:t>
      </w:r>
    </w:p>
    <w:p w14:paraId="7CDBEF5C">
      <w:pPr>
        <w:pStyle w:val="12"/>
        <w:rPr>
          <w:rFonts w:hint="eastAsia"/>
          <w:u w:val="none" w:color="auto"/>
        </w:rPr>
      </w:pPr>
      <w:r>
        <w:rPr>
          <w:rFonts w:hint="eastAsia"/>
          <w:u w:val="none" w:color="auto"/>
        </w:rPr>
        <w:t>如果你不像你现在这样认真地对待你的义务，你也就不会对你所作的应许如此认真。</w:t>
      </w:r>
    </w:p>
    <w:p w14:paraId="7E3B80B7">
      <w:pPr>
        <w:pStyle w:val="12"/>
        <w:rPr>
          <w:rFonts w:hint="eastAsia"/>
          <w:u w:val="none" w:color="auto"/>
        </w:rPr>
      </w:pPr>
    </w:p>
    <w:p w14:paraId="110423FF">
      <w:pPr>
        <w:pStyle w:val="12"/>
        <w:rPr>
          <w:rFonts w:hint="eastAsia"/>
          <w:u w:val="none" w:color="auto"/>
        </w:rPr>
      </w:pPr>
      <w:r>
        <w:rPr>
          <w:rFonts w:hint="eastAsia"/>
          <w:u w:val="none" w:color="auto"/>
        </w:rPr>
        <w:t>4. To ascertain whether all of this is merely the result of an impression, or whether it proceeds from a love toward your obligation, consider then if, irrespective of such an impression, it is not your wholehearted wish and desire to live a more godly life and do those things toward which the Lord’s Supper obligates you.</w:t>
      </w:r>
    </w:p>
    <w:p w14:paraId="6C73D9EC">
      <w:pPr>
        <w:pStyle w:val="12"/>
        <w:rPr>
          <w:rFonts w:hint="eastAsia"/>
          <w:u w:val="none" w:color="auto"/>
        </w:rPr>
      </w:pPr>
      <w:r>
        <w:rPr>
          <w:rFonts w:hint="eastAsia"/>
          <w:u w:val="none" w:color="auto"/>
        </w:rPr>
        <w:t>4. 要确定这一切是否仅仅是一种印象的结果，或者它是否源于对你义务的爱，那么请思想，无论是否有这种印象，你是否全心渴望并愿意过一种更敬虔的生活，并做那些主晚餐要求你做的事。</w:t>
      </w:r>
    </w:p>
    <w:p w14:paraId="534FF84E">
      <w:pPr>
        <w:pStyle w:val="12"/>
        <w:rPr>
          <w:rFonts w:hint="eastAsia"/>
          <w:u w:val="none" w:color="auto"/>
        </w:rPr>
      </w:pPr>
    </w:p>
    <w:p w14:paraId="6074B407">
      <w:pPr>
        <w:pStyle w:val="12"/>
        <w:rPr>
          <w:rFonts w:hint="eastAsia"/>
          <w:u w:val="none" w:color="auto"/>
        </w:rPr>
      </w:pPr>
      <w:r>
        <w:rPr>
          <w:rFonts w:hint="eastAsia"/>
          <w:u w:val="none" w:color="auto"/>
        </w:rPr>
        <w:t>If the latter is the case, it is then evident that this impression of what you have vowed not only affects you positively but that you are principally motivated toward that which is good.</w:t>
      </w:r>
    </w:p>
    <w:p w14:paraId="01C24098">
      <w:pPr>
        <w:pStyle w:val="12"/>
        <w:rPr>
          <w:rFonts w:hint="eastAsia"/>
          <w:u w:val="none" w:color="auto"/>
        </w:rPr>
      </w:pPr>
      <w:r>
        <w:rPr>
          <w:rFonts w:hint="eastAsia"/>
          <w:u w:val="none" w:color="auto"/>
        </w:rPr>
        <w:t>如果后者是实情，那么很明显，你所立誓言的这种印象不仅对你有积极的影响，而且你主要是被引向善的。</w:t>
      </w:r>
    </w:p>
    <w:p w14:paraId="07C6F76C">
      <w:pPr>
        <w:pStyle w:val="12"/>
        <w:rPr>
          <w:rFonts w:hint="eastAsia"/>
          <w:u w:val="none" w:color="auto"/>
        </w:rPr>
      </w:pPr>
    </w:p>
    <w:p w14:paraId="681DE21D">
      <w:pPr>
        <w:pStyle w:val="12"/>
        <w:rPr>
          <w:rFonts w:hint="eastAsia"/>
          <w:u w:val="none" w:color="auto"/>
        </w:rPr>
      </w:pPr>
      <w:r>
        <w:rPr>
          <w:rFonts w:hint="eastAsia"/>
          <w:u w:val="none" w:color="auto"/>
        </w:rPr>
        <w:t>For it is indeed your desire to be more godly irrespective of what you have promised at the Lord’s Table.</w:t>
      </w:r>
    </w:p>
    <w:p w14:paraId="50F3C011">
      <w:pPr>
        <w:pStyle w:val="12"/>
        <w:rPr>
          <w:rFonts w:hint="eastAsia"/>
          <w:u w:val="none" w:color="auto"/>
        </w:rPr>
      </w:pPr>
      <w:r>
        <w:rPr>
          <w:rFonts w:hint="eastAsia"/>
          <w:u w:val="none" w:color="auto"/>
        </w:rPr>
        <w:t>因为，无论你在主的桌前应许了什么，你确实都渴望更敬虔。</w:t>
      </w:r>
    </w:p>
    <w:p w14:paraId="4DA34C00">
      <w:pPr>
        <w:pStyle w:val="12"/>
        <w:rPr>
          <w:rFonts w:hint="eastAsia"/>
          <w:u w:val="none" w:color="auto"/>
        </w:rPr>
      </w:pPr>
    </w:p>
    <w:p w14:paraId="2225F7A0">
      <w:pPr>
        <w:pStyle w:val="12"/>
        <w:rPr>
          <w:rFonts w:hint="eastAsia"/>
          <w:u w:val="none" w:color="auto"/>
        </w:rPr>
      </w:pPr>
      <w:r>
        <w:rPr>
          <w:rFonts w:hint="eastAsia"/>
          <w:u w:val="none" w:color="auto"/>
        </w:rPr>
        <w:t>Additional Objection: Yes, this is what I have lamented at once, for as soon as this impression strengthens me in some measure, then almost immediately thereafter I slacken again.</w:t>
      </w:r>
    </w:p>
    <w:p w14:paraId="5035A769">
      <w:pPr>
        <w:pStyle w:val="12"/>
        <w:rPr>
          <w:rFonts w:hint="eastAsia"/>
          <w:u w:val="none" w:color="auto"/>
        </w:rPr>
      </w:pPr>
      <w:r>
        <w:rPr>
          <w:rFonts w:hint="eastAsia"/>
          <w:u w:val="none" w:color="auto"/>
        </w:rPr>
        <w:t>补充反对意见：是的，这正是我立刻就哀叹的，因为这印象一在某种程度上坚固我，我几乎立刻就又松懈了。</w:t>
      </w:r>
    </w:p>
    <w:p w14:paraId="2F9E869D">
      <w:pPr>
        <w:pStyle w:val="12"/>
        <w:rPr>
          <w:rFonts w:hint="eastAsia"/>
          <w:u w:val="none" w:color="auto"/>
        </w:rPr>
      </w:pPr>
    </w:p>
    <w:p w14:paraId="52048099">
      <w:pPr>
        <w:pStyle w:val="12"/>
        <w:rPr>
          <w:rFonts w:hint="eastAsia"/>
          <w:u w:val="none" w:color="auto"/>
        </w:rPr>
      </w:pPr>
      <w:r>
        <w:rPr>
          <w:rFonts w:hint="eastAsia"/>
          <w:u w:val="none" w:color="auto"/>
        </w:rPr>
        <w:t>Answer: Let that be as it may in regard to the doing of that which is good and the actual abstaining from evil.</w:t>
      </w:r>
    </w:p>
    <w:p w14:paraId="7B9399D9">
      <w:pPr>
        <w:pStyle w:val="12"/>
        <w:rPr>
          <w:rFonts w:hint="eastAsia"/>
          <w:u w:val="none" w:color="auto"/>
        </w:rPr>
      </w:pPr>
      <w:r>
        <w:rPr>
          <w:rFonts w:hint="eastAsia"/>
          <w:u w:val="none" w:color="auto"/>
        </w:rPr>
        <w:t>回答：在行善和实际戒恶方面，姑且如此吧。</w:t>
      </w:r>
    </w:p>
    <w:p w14:paraId="5239721A">
      <w:pPr>
        <w:pStyle w:val="12"/>
        <w:rPr>
          <w:rFonts w:hint="eastAsia"/>
          <w:u w:val="none" w:color="auto"/>
        </w:rPr>
      </w:pPr>
    </w:p>
    <w:p w14:paraId="36ABEDFE">
      <w:pPr>
        <w:pStyle w:val="12"/>
        <w:rPr>
          <w:rFonts w:hint="eastAsia"/>
          <w:u w:val="none" w:color="auto"/>
        </w:rPr>
      </w:pPr>
      <w:r>
        <w:rPr>
          <w:rFonts w:hint="eastAsia"/>
          <w:u w:val="none" w:color="auto"/>
        </w:rPr>
        <w:t>What nevertheless matters is whether your inclination remains steadfast and not whether you are always equally lively and zealous, and thus whether you sincerely remain so inclined.</w:t>
      </w:r>
    </w:p>
    <w:p w14:paraId="329F2F49">
      <w:pPr>
        <w:pStyle w:val="12"/>
        <w:rPr>
          <w:rFonts w:hint="eastAsia"/>
          <w:u w:val="none" w:color="auto"/>
        </w:rPr>
      </w:pPr>
      <w:r>
        <w:rPr>
          <w:rFonts w:hint="eastAsia"/>
          <w:u w:val="none" w:color="auto"/>
        </w:rPr>
        <w:t>然而，重要的是你的倾向是否坚定，而非你是否总是同样地活泼和热心，因此，是你是否真诚地保持这种倾向。</w:t>
      </w:r>
    </w:p>
    <w:p w14:paraId="59B9AFCB">
      <w:pPr>
        <w:pStyle w:val="12"/>
        <w:rPr>
          <w:rFonts w:hint="eastAsia"/>
          <w:u w:val="none" w:color="auto"/>
        </w:rPr>
      </w:pPr>
    </w:p>
    <w:p w14:paraId="74B49629">
      <w:pPr>
        <w:pStyle w:val="12"/>
        <w:rPr>
          <w:rFonts w:hint="eastAsia"/>
          <w:u w:val="none" w:color="auto"/>
        </w:rPr>
      </w:pPr>
      <w:r>
        <w:rPr>
          <w:rFonts w:hint="eastAsia"/>
          <w:u w:val="none" w:color="auto"/>
        </w:rPr>
        <w:t>Also, the inclination toward that which is good and contrary to that which is evil can fluctuate when the external cause by which the soul was stirred and stimulated ceases to exert its influence.</w:t>
      </w:r>
    </w:p>
    <w:p w14:paraId="1521CDF7">
      <w:pPr>
        <w:pStyle w:val="12"/>
        <w:rPr>
          <w:rFonts w:hint="eastAsia"/>
          <w:u w:val="none" w:color="auto"/>
        </w:rPr>
      </w:pPr>
      <w:r>
        <w:rPr>
          <w:rFonts w:hint="eastAsia"/>
          <w:u w:val="none" w:color="auto"/>
        </w:rPr>
        <w:t>此外，当激发灵魂的外在原因停止施加其影响时，向善和反恶的倾向可能会波动。</w:t>
      </w:r>
    </w:p>
    <w:p w14:paraId="15CE6F76">
      <w:pPr>
        <w:pStyle w:val="12"/>
        <w:rPr>
          <w:rFonts w:hint="eastAsia"/>
          <w:u w:val="none" w:color="auto"/>
        </w:rPr>
      </w:pPr>
    </w:p>
    <w:p w14:paraId="5321CDE4">
      <w:pPr>
        <w:pStyle w:val="12"/>
        <w:rPr>
          <w:rFonts w:hint="eastAsia"/>
          <w:u w:val="none" w:color="auto"/>
        </w:rPr>
      </w:pPr>
      <w:r>
        <w:rPr>
          <w:rFonts w:hint="eastAsia"/>
          <w:u w:val="none" w:color="auto"/>
        </w:rPr>
        <w:t>What remains, however, is an abiding inclination that is fundamentally good and sincere even apart from the influence of an external cause.</w:t>
      </w:r>
    </w:p>
    <w:p w14:paraId="42D6604F">
      <w:pPr>
        <w:pStyle w:val="12"/>
        <w:rPr>
          <w:rFonts w:hint="eastAsia"/>
          <w:u w:val="none" w:color="auto"/>
        </w:rPr>
      </w:pPr>
      <w:r>
        <w:rPr>
          <w:rFonts w:hint="eastAsia"/>
          <w:u w:val="none" w:color="auto"/>
        </w:rPr>
        <w:t>然而，所存留的，是一种持久的倾向，即使没有外在原因的影响，它在根本上也是良善和真诚的。</w:t>
      </w:r>
    </w:p>
    <w:p w14:paraId="51DA963C">
      <w:pPr>
        <w:pStyle w:val="12"/>
        <w:rPr>
          <w:rFonts w:hint="eastAsia"/>
          <w:u w:val="none" w:color="auto"/>
        </w:rPr>
      </w:pPr>
    </w:p>
    <w:p w14:paraId="5C7BAC47">
      <w:pPr>
        <w:pStyle w:val="12"/>
        <w:rPr>
          <w:rFonts w:hint="eastAsia"/>
          <w:u w:val="none" w:color="auto"/>
        </w:rPr>
      </w:pPr>
      <w:r>
        <w:rPr>
          <w:rFonts w:hint="eastAsia"/>
          <w:u w:val="none" w:color="auto"/>
        </w:rPr>
        <w:t>Such a means may indeed be used to stir up and stimulate this inclination, but it cannot be the origin of this inclination itself.</w:t>
      </w:r>
    </w:p>
    <w:p w14:paraId="4BD43F0E">
      <w:pPr>
        <w:pStyle w:val="12"/>
        <w:rPr>
          <w:rFonts w:hint="eastAsia"/>
          <w:u w:val="none" w:color="auto"/>
        </w:rPr>
      </w:pPr>
      <w:r>
        <w:rPr>
          <w:rFonts w:hint="eastAsia"/>
          <w:u w:val="none" w:color="auto"/>
        </w:rPr>
        <w:t>这样的方法确实可以用来激发这种倾向，但它不能是这种倾向本身的起源。</w:t>
      </w:r>
    </w:p>
    <w:p w14:paraId="6ADB98AE">
      <w:pPr>
        <w:pStyle w:val="12"/>
        <w:rPr>
          <w:rFonts w:hint="eastAsia"/>
          <w:u w:val="none" w:color="auto"/>
        </w:rPr>
      </w:pPr>
    </w:p>
    <w:p w14:paraId="5000DCB1">
      <w:pPr>
        <w:pStyle w:val="12"/>
        <w:rPr>
          <w:rFonts w:hint="eastAsia"/>
          <w:u w:val="none" w:color="auto"/>
        </w:rPr>
      </w:pPr>
      <w:r>
        <w:rPr>
          <w:rFonts w:hint="eastAsia"/>
          <w:u w:val="none" w:color="auto"/>
        </w:rPr>
        <w:t>EDIFYING DISCOURSES REGARDING THE PREPARATION FOR, THE PARTAKING OF, AND THE REFLECTION UPON THE SACRAMENT OF THE LORD’S SUPPER</w:t>
      </w:r>
    </w:p>
    <w:p w14:paraId="207F0121">
      <w:pPr>
        <w:pStyle w:val="12"/>
        <w:rPr>
          <w:rFonts w:hint="eastAsia"/>
          <w:u w:val="none" w:color="auto"/>
        </w:rPr>
      </w:pPr>
      <w:r>
        <w:rPr>
          <w:rFonts w:hint="eastAsia"/>
          <w:u w:val="none" w:color="auto"/>
        </w:rPr>
        <w:t>关于预备、领受和默想圣餐的造就性讲论</w:t>
      </w:r>
    </w:p>
    <w:p w14:paraId="4E57FE12">
      <w:pPr>
        <w:pStyle w:val="12"/>
        <w:rPr>
          <w:rFonts w:hint="eastAsia"/>
          <w:u w:val="none" w:color="auto"/>
        </w:rPr>
      </w:pPr>
    </w:p>
    <w:p w14:paraId="47404F12">
      <w:pPr>
        <w:pStyle w:val="12"/>
        <w:rPr>
          <w:rFonts w:hint="eastAsia"/>
          <w:u w:val="none" w:color="auto"/>
        </w:rPr>
      </w:pPr>
      <w:r>
        <w:rPr>
          <w:rFonts w:hint="eastAsia"/>
          <w:u w:val="none" w:color="auto"/>
        </w:rPr>
        <w:t>Composed by</w:t>
      </w:r>
    </w:p>
    <w:p w14:paraId="3D0DF977">
      <w:pPr>
        <w:pStyle w:val="12"/>
        <w:rPr>
          <w:rFonts w:hint="eastAsia"/>
          <w:u w:val="none" w:color="auto"/>
        </w:rPr>
      </w:pPr>
      <w:r>
        <w:rPr>
          <w:rFonts w:hint="eastAsia"/>
          <w:u w:val="none" w:color="auto"/>
        </w:rPr>
        <w:t>作者</w:t>
      </w:r>
    </w:p>
    <w:p w14:paraId="007DBFC4">
      <w:pPr>
        <w:pStyle w:val="12"/>
        <w:rPr>
          <w:rFonts w:hint="eastAsia"/>
          <w:u w:val="none" w:color="auto"/>
        </w:rPr>
      </w:pPr>
    </w:p>
    <w:p w14:paraId="535F407E">
      <w:pPr>
        <w:pStyle w:val="12"/>
        <w:rPr>
          <w:rFonts w:hint="eastAsia"/>
          <w:u w:val="none" w:color="auto"/>
        </w:rPr>
      </w:pPr>
      <w:r>
        <w:rPr>
          <w:rFonts w:hint="eastAsia"/>
          <w:u w:val="none" w:color="auto"/>
        </w:rPr>
        <w:t>Wilhelmus à Brakel</w:t>
      </w:r>
    </w:p>
    <w:p w14:paraId="6C438762">
      <w:pPr>
        <w:pStyle w:val="12"/>
        <w:rPr>
          <w:rFonts w:hint="eastAsia"/>
          <w:u w:val="none" w:color="auto"/>
        </w:rPr>
      </w:pPr>
      <w:r>
        <w:rPr>
          <w:rFonts w:hint="eastAsia"/>
          <w:u w:val="none" w:color="auto"/>
        </w:rPr>
        <w:t>威廉默斯·à·布雷克尔</w:t>
      </w:r>
    </w:p>
    <w:p w14:paraId="72866E7E">
      <w:pPr>
        <w:pStyle w:val="12"/>
        <w:rPr>
          <w:rFonts w:hint="eastAsia"/>
          <w:u w:val="none" w:color="auto"/>
        </w:rPr>
      </w:pPr>
    </w:p>
    <w:p w14:paraId="27EDDF9D">
      <w:pPr>
        <w:pStyle w:val="12"/>
        <w:rPr>
          <w:rFonts w:hint="eastAsia"/>
          <w:u w:val="none" w:color="auto"/>
        </w:rPr>
      </w:pPr>
      <w:r>
        <w:rPr>
          <w:rFonts w:hint="eastAsia"/>
          <w:u w:val="none" w:color="auto"/>
        </w:rPr>
        <w:t>Minister of the Gospel in Rotterdam</w:t>
      </w:r>
    </w:p>
    <w:p w14:paraId="1FDDFBEB">
      <w:pPr>
        <w:pStyle w:val="12"/>
        <w:rPr>
          <w:rFonts w:hint="eastAsia"/>
          <w:u w:val="none" w:color="auto"/>
        </w:rPr>
      </w:pPr>
      <w:r>
        <w:rPr>
          <w:rFonts w:hint="eastAsia"/>
          <w:u w:val="none" w:color="auto"/>
        </w:rPr>
        <w:t>鹿特丹福音牧师</w:t>
      </w:r>
    </w:p>
    <w:p w14:paraId="4BE31CE5">
      <w:pPr>
        <w:pStyle w:val="12"/>
        <w:rPr>
          <w:rFonts w:hint="eastAsia"/>
          <w:u w:val="none" w:color="auto"/>
        </w:rPr>
      </w:pPr>
    </w:p>
    <w:p w14:paraId="6026A4CA">
      <w:pPr>
        <w:pStyle w:val="12"/>
        <w:rPr>
          <w:rFonts w:hint="eastAsia"/>
          <w:u w:val="none" w:color="auto"/>
        </w:rPr>
      </w:pPr>
      <w:r>
        <w:rPr>
          <w:rFonts w:hint="eastAsia"/>
          <w:u w:val="none" w:color="auto"/>
        </w:rPr>
        <w:t>Printed with a meditation</w:t>
      </w:r>
    </w:p>
    <w:p w14:paraId="195C5553">
      <w:pPr>
        <w:pStyle w:val="12"/>
        <w:rPr>
          <w:rFonts w:hint="eastAsia"/>
          <w:u w:val="none" w:color="auto"/>
        </w:rPr>
      </w:pPr>
      <w:r>
        <w:rPr>
          <w:rFonts w:hint="eastAsia"/>
          <w:u w:val="none" w:color="auto"/>
        </w:rPr>
        <w:t>连同默想一同印刷</w:t>
      </w:r>
    </w:p>
    <w:p w14:paraId="4AC7C4D5">
      <w:pPr>
        <w:pStyle w:val="12"/>
        <w:rPr>
          <w:rFonts w:hint="eastAsia"/>
          <w:u w:val="none" w:color="auto"/>
        </w:rPr>
      </w:pPr>
    </w:p>
    <w:p w14:paraId="0C251615">
      <w:pPr>
        <w:pStyle w:val="12"/>
        <w:rPr>
          <w:rFonts w:hint="eastAsia"/>
          <w:u w:val="none" w:color="auto"/>
        </w:rPr>
      </w:pPr>
      <w:r>
        <w:rPr>
          <w:rFonts w:hint="eastAsia"/>
          <w:u w:val="none" w:color="auto"/>
        </w:rPr>
        <w:t>by the same author</w:t>
      </w:r>
    </w:p>
    <w:p w14:paraId="24D10116">
      <w:pPr>
        <w:pStyle w:val="12"/>
        <w:rPr>
          <w:rFonts w:hint="eastAsia"/>
          <w:u w:val="none" w:color="auto"/>
        </w:rPr>
      </w:pPr>
      <w:r>
        <w:rPr>
          <w:rFonts w:hint="eastAsia"/>
          <w:u w:val="none" w:color="auto"/>
        </w:rPr>
        <w:t>同一作者</w:t>
      </w:r>
    </w:p>
    <w:p w14:paraId="3FD896F6">
      <w:pPr>
        <w:pStyle w:val="12"/>
        <w:rPr>
          <w:rFonts w:hint="eastAsia"/>
          <w:u w:val="none" w:color="auto"/>
        </w:rPr>
      </w:pPr>
    </w:p>
    <w:p w14:paraId="41A9F39E">
      <w:pPr>
        <w:pStyle w:val="12"/>
        <w:rPr>
          <w:rFonts w:hint="eastAsia"/>
          <w:u w:val="none" w:color="auto"/>
        </w:rPr>
      </w:pPr>
      <w:r>
        <w:rPr>
          <w:rFonts w:hint="eastAsia"/>
          <w:u w:val="none" w:color="auto"/>
        </w:rPr>
        <w:t>Preface to the Reader</w:t>
      </w:r>
    </w:p>
    <w:p w14:paraId="59ADC597">
      <w:pPr>
        <w:pStyle w:val="12"/>
        <w:rPr>
          <w:rFonts w:hint="eastAsia"/>
          <w:u w:val="none" w:color="auto"/>
        </w:rPr>
      </w:pPr>
      <w:r>
        <w:rPr>
          <w:rFonts w:hint="eastAsia"/>
          <w:u w:val="none" w:color="auto"/>
        </w:rPr>
        <w:t>致读者序</w:t>
      </w:r>
    </w:p>
    <w:p w14:paraId="63C177ED">
      <w:pPr>
        <w:pStyle w:val="12"/>
        <w:rPr>
          <w:rFonts w:hint="eastAsia"/>
          <w:u w:val="none" w:color="auto"/>
        </w:rPr>
      </w:pPr>
    </w:p>
    <w:p w14:paraId="6818A305">
      <w:pPr>
        <w:pStyle w:val="12"/>
        <w:rPr>
          <w:rFonts w:hint="eastAsia"/>
          <w:u w:val="none" w:color="auto"/>
        </w:rPr>
      </w:pPr>
      <w:r>
        <w:rPr>
          <w:rFonts w:hint="eastAsia"/>
          <w:u w:val="none" w:color="auto"/>
        </w:rPr>
        <w:t>Dear Reader,</w:t>
      </w:r>
    </w:p>
    <w:p w14:paraId="02810D7A">
      <w:pPr>
        <w:pStyle w:val="12"/>
        <w:rPr>
          <w:rFonts w:hint="eastAsia"/>
          <w:u w:val="none" w:color="auto"/>
        </w:rPr>
      </w:pPr>
      <w:r>
        <w:rPr>
          <w:rFonts w:hint="eastAsia"/>
          <w:u w:val="none" w:color="auto"/>
        </w:rPr>
        <w:t>亲爱的读者，</w:t>
      </w:r>
    </w:p>
    <w:p w14:paraId="308A8674">
      <w:pPr>
        <w:pStyle w:val="12"/>
        <w:rPr>
          <w:rFonts w:hint="eastAsia"/>
          <w:u w:val="none" w:color="auto"/>
        </w:rPr>
      </w:pPr>
    </w:p>
    <w:p w14:paraId="5334699D">
      <w:pPr>
        <w:pStyle w:val="12"/>
        <w:rPr>
          <w:rFonts w:hint="eastAsia"/>
          <w:u w:val="none" w:color="auto"/>
        </w:rPr>
      </w:pPr>
      <w:r>
        <w:rPr>
          <w:rFonts w:hint="eastAsia"/>
          <w:u w:val="none" w:color="auto"/>
        </w:rPr>
        <w:t>I am hereby presenting to you an edifying treatise regarding the Lord’s Supper, in which you will be instructed as to how you are to prepare yourself and both partake of and reflect upon the Holy Supper of the Lord.</w:t>
      </w:r>
    </w:p>
    <w:p w14:paraId="59834DB2">
      <w:pPr>
        <w:pStyle w:val="12"/>
        <w:rPr>
          <w:rFonts w:hint="eastAsia"/>
          <w:u w:val="none" w:color="auto"/>
        </w:rPr>
      </w:pPr>
      <w:r>
        <w:rPr>
          <w:rFonts w:hint="eastAsia"/>
          <w:u w:val="none" w:color="auto"/>
        </w:rPr>
        <w:t>我谨此向您呈献一部关于主晚餐的造就性论著，其中您将受教导，当如何预备自己，并如何领受和默想主的圣餐。</w:t>
      </w:r>
    </w:p>
    <w:p w14:paraId="32A17490">
      <w:pPr>
        <w:pStyle w:val="12"/>
        <w:rPr>
          <w:rFonts w:hint="eastAsia"/>
          <w:u w:val="none" w:color="auto"/>
        </w:rPr>
      </w:pPr>
    </w:p>
    <w:p w14:paraId="7BBBBD3B">
      <w:pPr>
        <w:pStyle w:val="12"/>
        <w:rPr>
          <w:rFonts w:hint="eastAsia"/>
          <w:u w:val="none" w:color="auto"/>
        </w:rPr>
      </w:pPr>
      <w:r>
        <w:rPr>
          <w:rFonts w:hint="eastAsia"/>
          <w:u w:val="none" w:color="auto"/>
        </w:rPr>
        <w:t>It consists of three short and simple discourses regarding this matter composed by the honorable, godly, well-known, and renowned minister in God’s church, Wilhelmus à Brakel.</w:t>
      </w:r>
    </w:p>
    <w:p w14:paraId="342D5A4F">
      <w:pPr>
        <w:pStyle w:val="12"/>
        <w:rPr>
          <w:rFonts w:hint="eastAsia"/>
          <w:u w:val="none" w:color="auto"/>
        </w:rPr>
      </w:pPr>
      <w:r>
        <w:rPr>
          <w:rFonts w:hint="eastAsia"/>
          <w:u w:val="none" w:color="auto"/>
        </w:rPr>
        <w:t>它由三篇关于此事的简短而朴实的讲论组成，作者是上帝教会中可敬、敬虔、著名且德高望重的牧师威廉默斯·à·布雷克尔。</w:t>
      </w:r>
    </w:p>
    <w:p w14:paraId="4274E6D3">
      <w:pPr>
        <w:pStyle w:val="12"/>
        <w:rPr>
          <w:rFonts w:hint="eastAsia"/>
          <w:u w:val="none" w:color="auto"/>
        </w:rPr>
      </w:pPr>
    </w:p>
    <w:p w14:paraId="02AE3466">
      <w:pPr>
        <w:pStyle w:val="12"/>
        <w:rPr>
          <w:rFonts w:hint="eastAsia"/>
          <w:u w:val="none" w:color="auto"/>
        </w:rPr>
      </w:pPr>
      <w:r>
        <w:rPr>
          <w:rFonts w:hint="eastAsia"/>
          <w:u w:val="none" w:color="auto"/>
        </w:rPr>
        <w:t>It has been my privilege to call him grandfather, and his memory continues to be a blessing to me.</w:t>
      </w:r>
    </w:p>
    <w:p w14:paraId="73D6794E">
      <w:pPr>
        <w:pStyle w:val="12"/>
        <w:rPr>
          <w:rFonts w:hint="eastAsia"/>
          <w:u w:val="none" w:color="auto"/>
        </w:rPr>
      </w:pPr>
      <w:r>
        <w:rPr>
          <w:rFonts w:hint="eastAsia"/>
          <w:u w:val="none" w:color="auto"/>
        </w:rPr>
        <w:t>我有幸称他为祖父，他的记忆对我来说至今仍是祝福。</w:t>
      </w:r>
    </w:p>
    <w:p w14:paraId="5A590EA7">
      <w:pPr>
        <w:pStyle w:val="12"/>
        <w:rPr>
          <w:rFonts w:hint="eastAsia"/>
          <w:u w:val="none" w:color="auto"/>
        </w:rPr>
      </w:pPr>
    </w:p>
    <w:p w14:paraId="05EC7DDE">
      <w:pPr>
        <w:pStyle w:val="12"/>
        <w:rPr>
          <w:rFonts w:hint="eastAsia"/>
          <w:u w:val="none" w:color="auto"/>
        </w:rPr>
      </w:pPr>
      <w:r>
        <w:rPr>
          <w:rFonts w:hint="eastAsia"/>
          <w:u w:val="none" w:color="auto"/>
        </w:rPr>
        <w:t>I found this booklet among the writings my deceased grandfather left to us.</w:t>
      </w:r>
    </w:p>
    <w:p w14:paraId="2140141F">
      <w:pPr>
        <w:pStyle w:val="12"/>
        <w:rPr>
          <w:rFonts w:hint="eastAsia"/>
          <w:u w:val="none" w:color="auto"/>
        </w:rPr>
      </w:pPr>
      <w:r>
        <w:rPr>
          <w:rFonts w:hint="eastAsia"/>
          <w:u w:val="none" w:color="auto"/>
        </w:rPr>
        <w:t>我是在我已故祖父留给我们的著作中找到这本小册子的。</w:t>
      </w:r>
    </w:p>
    <w:p w14:paraId="12B7C206">
      <w:pPr>
        <w:pStyle w:val="12"/>
        <w:rPr>
          <w:rFonts w:hint="eastAsia"/>
          <w:u w:val="none" w:color="auto"/>
        </w:rPr>
      </w:pPr>
    </w:p>
    <w:p w14:paraId="266FAD40">
      <w:pPr>
        <w:pStyle w:val="12"/>
        <w:rPr>
          <w:rFonts w:hint="eastAsia"/>
          <w:u w:val="none" w:color="auto"/>
        </w:rPr>
      </w:pPr>
      <w:r>
        <w:rPr>
          <w:rFonts w:hint="eastAsia"/>
          <w:u w:val="none" w:color="auto"/>
        </w:rPr>
        <w:t>Upon reading the above-mentioned discourses, it occurred to me that it might possibly be edifying for the general public if they were made available in print.</w:t>
      </w:r>
    </w:p>
    <w:p w14:paraId="3E6C7848">
      <w:pPr>
        <w:pStyle w:val="12"/>
        <w:rPr>
          <w:rFonts w:hint="eastAsia"/>
          <w:u w:val="none" w:color="auto"/>
        </w:rPr>
      </w:pPr>
      <w:r>
        <w:rPr>
          <w:rFonts w:hint="eastAsia"/>
          <w:u w:val="none" w:color="auto"/>
        </w:rPr>
        <w:t>读了上述讲论后，我想到，如果能将它们付梓，或许对普罗大众会有造就。</w:t>
      </w:r>
    </w:p>
    <w:p w14:paraId="37CB815D">
      <w:pPr>
        <w:pStyle w:val="12"/>
        <w:rPr>
          <w:rFonts w:hint="eastAsia"/>
          <w:u w:val="none" w:color="auto"/>
        </w:rPr>
      </w:pPr>
    </w:p>
    <w:p w14:paraId="70BA3C0B">
      <w:pPr>
        <w:pStyle w:val="12"/>
        <w:rPr>
          <w:rFonts w:hint="eastAsia"/>
          <w:u w:val="none" w:color="auto"/>
        </w:rPr>
      </w:pPr>
      <w:r>
        <w:rPr>
          <w:rFonts w:hint="eastAsia"/>
          <w:u w:val="none" w:color="auto"/>
        </w:rPr>
        <w:t>I have therefore asked others to read them as well, so that I might also solicit their opinions.</w:t>
      </w:r>
    </w:p>
    <w:p w14:paraId="30BDFB74">
      <w:pPr>
        <w:pStyle w:val="12"/>
        <w:rPr>
          <w:rFonts w:hint="eastAsia"/>
          <w:u w:val="none" w:color="auto"/>
        </w:rPr>
      </w:pPr>
      <w:r>
        <w:rPr>
          <w:rFonts w:hint="eastAsia"/>
          <w:u w:val="none" w:color="auto"/>
        </w:rPr>
        <w:t>因此，我也请了别人来读，以便征求他们的意见。</w:t>
      </w:r>
    </w:p>
    <w:p w14:paraId="55D71912">
      <w:pPr>
        <w:pStyle w:val="12"/>
        <w:rPr>
          <w:rFonts w:hint="eastAsia"/>
          <w:u w:val="none" w:color="auto"/>
        </w:rPr>
      </w:pPr>
    </w:p>
    <w:p w14:paraId="7928ACA0">
      <w:pPr>
        <w:pStyle w:val="12"/>
        <w:rPr>
          <w:rFonts w:hint="eastAsia"/>
          <w:u w:val="none" w:color="auto"/>
        </w:rPr>
      </w:pPr>
      <w:r>
        <w:rPr>
          <w:rFonts w:hint="eastAsia"/>
          <w:u w:val="none" w:color="auto"/>
        </w:rPr>
        <w:t>In response, I have been requested and urged to publish them, with the additional request to expand the author’s framework in places, since there are sections that are too condensed—which is indeed the case.</w:t>
      </w:r>
    </w:p>
    <w:p w14:paraId="78F94A71">
      <w:pPr>
        <w:pStyle w:val="12"/>
        <w:rPr>
          <w:rFonts w:hint="eastAsia"/>
          <w:u w:val="none" w:color="auto"/>
        </w:rPr>
      </w:pPr>
      <w:r>
        <w:rPr>
          <w:rFonts w:hint="eastAsia"/>
          <w:u w:val="none" w:color="auto"/>
        </w:rPr>
        <w:t>作为回应，我被请求并敦促出版它们，并附加请求在某些地方扩充作者的框架，因为有些部分过于简练——事实确实如此。</w:t>
      </w:r>
    </w:p>
    <w:p w14:paraId="45338313">
      <w:pPr>
        <w:pStyle w:val="12"/>
        <w:rPr>
          <w:rFonts w:hint="eastAsia"/>
          <w:u w:val="none" w:color="auto"/>
        </w:rPr>
      </w:pPr>
    </w:p>
    <w:p w14:paraId="035A0CA8">
      <w:pPr>
        <w:pStyle w:val="12"/>
        <w:rPr>
          <w:rFonts w:hint="eastAsia"/>
          <w:u w:val="none" w:color="auto"/>
        </w:rPr>
      </w:pPr>
      <w:r>
        <w:rPr>
          <w:rFonts w:hint="eastAsia"/>
          <w:u w:val="none" w:color="auto"/>
        </w:rPr>
        <w:t>All of this has finally led me to the conclusion that I should proceed with the printing of this booklet.</w:t>
      </w:r>
    </w:p>
    <w:p w14:paraId="369AAC2B">
      <w:pPr>
        <w:pStyle w:val="12"/>
        <w:rPr>
          <w:rFonts w:hint="eastAsia"/>
          <w:u w:val="none" w:color="auto"/>
        </w:rPr>
      </w:pPr>
      <w:r>
        <w:rPr>
          <w:rFonts w:hint="eastAsia"/>
          <w:u w:val="none" w:color="auto"/>
        </w:rPr>
        <w:t>所有这一切最终使我得出结论，我应该着手印刷这本小册子。</w:t>
      </w:r>
    </w:p>
    <w:p w14:paraId="03CD6536">
      <w:pPr>
        <w:pStyle w:val="12"/>
        <w:rPr>
          <w:rFonts w:hint="eastAsia"/>
          <w:u w:val="none" w:color="auto"/>
        </w:rPr>
      </w:pPr>
    </w:p>
    <w:p w14:paraId="0E746548">
      <w:pPr>
        <w:pStyle w:val="12"/>
        <w:rPr>
          <w:rFonts w:hint="eastAsia"/>
          <w:u w:val="none" w:color="auto"/>
        </w:rPr>
      </w:pPr>
      <w:r>
        <w:rPr>
          <w:rFonts w:hint="eastAsia"/>
          <w:u w:val="none" w:color="auto"/>
        </w:rPr>
        <w:t>I have also been prevailed upon to expand this booklet to some extent.</w:t>
      </w:r>
    </w:p>
    <w:p w14:paraId="41153108">
      <w:pPr>
        <w:pStyle w:val="12"/>
        <w:rPr>
          <w:rFonts w:hint="eastAsia"/>
          <w:u w:val="none" w:color="auto"/>
        </w:rPr>
      </w:pPr>
      <w:r>
        <w:rPr>
          <w:rFonts w:hint="eastAsia"/>
          <w:u w:val="none" w:color="auto"/>
        </w:rPr>
        <w:t>我也被说服在某种程度上扩充这本小册子。</w:t>
      </w:r>
    </w:p>
    <w:p w14:paraId="36A43B2B">
      <w:pPr>
        <w:pStyle w:val="12"/>
        <w:rPr>
          <w:rFonts w:hint="eastAsia"/>
          <w:u w:val="none" w:color="auto"/>
        </w:rPr>
      </w:pPr>
    </w:p>
    <w:p w14:paraId="3965906D">
      <w:pPr>
        <w:pStyle w:val="12"/>
        <w:rPr>
          <w:rFonts w:hint="eastAsia"/>
          <w:u w:val="none" w:color="auto"/>
        </w:rPr>
      </w:pPr>
      <w:r>
        <w:rPr>
          <w:rFonts w:hint="eastAsia"/>
          <w:u w:val="none" w:color="auto"/>
        </w:rPr>
        <w:t>I have done this primarily in the third discourse, as it seemed to me that it needed to be expanded more than the others.</w:t>
      </w:r>
    </w:p>
    <w:p w14:paraId="29D294E1">
      <w:pPr>
        <w:pStyle w:val="12"/>
        <w:rPr>
          <w:rFonts w:hint="eastAsia"/>
          <w:u w:val="none" w:color="auto"/>
        </w:rPr>
      </w:pPr>
      <w:r>
        <w:rPr>
          <w:rFonts w:hint="eastAsia"/>
          <w:u w:val="none" w:color="auto"/>
        </w:rPr>
        <w:t>我主要是在第三篇讲论中这样做的，因为在我看来，它比其他的更需要扩充。</w:t>
      </w:r>
    </w:p>
    <w:p w14:paraId="38B04DCA">
      <w:pPr>
        <w:pStyle w:val="12"/>
        <w:rPr>
          <w:rFonts w:hint="eastAsia"/>
          <w:u w:val="none" w:color="auto"/>
        </w:rPr>
      </w:pPr>
    </w:p>
    <w:p w14:paraId="0057FEBB">
      <w:pPr>
        <w:pStyle w:val="12"/>
        <w:rPr>
          <w:rFonts w:hint="eastAsia"/>
          <w:u w:val="none" w:color="auto"/>
        </w:rPr>
      </w:pPr>
      <w:r>
        <w:rPr>
          <w:rFonts w:hint="eastAsia"/>
          <w:u w:val="none" w:color="auto"/>
        </w:rPr>
        <w:t>Having said that, however, the essential framework is that of the author himself.</w:t>
      </w:r>
    </w:p>
    <w:p w14:paraId="603F0166">
      <w:pPr>
        <w:pStyle w:val="12"/>
        <w:rPr>
          <w:rFonts w:hint="eastAsia"/>
          <w:u w:val="none" w:color="auto"/>
        </w:rPr>
      </w:pPr>
      <w:r>
        <w:rPr>
          <w:rFonts w:hint="eastAsia"/>
          <w:u w:val="none" w:color="auto"/>
        </w:rPr>
        <w:t>然而，说了这些之后，其基本框架仍是作者本人的。</w:t>
      </w:r>
    </w:p>
    <w:p w14:paraId="5E39E2A5">
      <w:pPr>
        <w:pStyle w:val="12"/>
        <w:rPr>
          <w:rFonts w:hint="eastAsia"/>
          <w:u w:val="none" w:color="auto"/>
        </w:rPr>
      </w:pPr>
    </w:p>
    <w:p w14:paraId="2E032A86">
      <w:pPr>
        <w:pStyle w:val="12"/>
        <w:rPr>
          <w:rFonts w:hint="eastAsia"/>
          <w:u w:val="none" w:color="auto"/>
        </w:rPr>
      </w:pPr>
      <w:r>
        <w:rPr>
          <w:rFonts w:hint="eastAsia"/>
          <w:u w:val="none" w:color="auto"/>
        </w:rPr>
        <w:t>I have preserved both his order and manner of approach.</w:t>
      </w:r>
    </w:p>
    <w:p w14:paraId="7705494A">
      <w:pPr>
        <w:pStyle w:val="12"/>
        <w:rPr>
          <w:rFonts w:hint="eastAsia"/>
          <w:u w:val="none" w:color="auto"/>
        </w:rPr>
      </w:pPr>
      <w:r>
        <w:rPr>
          <w:rFonts w:hint="eastAsia"/>
          <w:u w:val="none" w:color="auto"/>
        </w:rPr>
        <w:t>我保留了他的次序和处理方式。</w:t>
      </w:r>
    </w:p>
    <w:p w14:paraId="1162397B">
      <w:pPr>
        <w:pStyle w:val="12"/>
        <w:rPr>
          <w:rFonts w:hint="eastAsia"/>
          <w:u w:val="none" w:color="auto"/>
        </w:rPr>
      </w:pPr>
    </w:p>
    <w:p w14:paraId="63E58962">
      <w:pPr>
        <w:pStyle w:val="12"/>
        <w:rPr>
          <w:rFonts w:hint="eastAsia"/>
          <w:u w:val="none" w:color="auto"/>
        </w:rPr>
      </w:pPr>
      <w:r>
        <w:rPr>
          <w:rFonts w:hint="eastAsia"/>
          <w:u w:val="none" w:color="auto"/>
        </w:rPr>
        <w:t>I could have expanded the original text of the author even further and have added a variety of things.</w:t>
      </w:r>
    </w:p>
    <w:p w14:paraId="17CD9573">
      <w:pPr>
        <w:pStyle w:val="12"/>
        <w:rPr>
          <w:rFonts w:hint="eastAsia"/>
          <w:u w:val="none" w:color="auto"/>
        </w:rPr>
      </w:pPr>
      <w:r>
        <w:rPr>
          <w:rFonts w:hint="eastAsia"/>
          <w:u w:val="none" w:color="auto"/>
        </w:rPr>
        <w:t>我本可以进一步扩充作者的原文，并加上各种东西。</w:t>
      </w:r>
    </w:p>
    <w:p w14:paraId="33242650">
      <w:pPr>
        <w:pStyle w:val="12"/>
        <w:rPr>
          <w:rFonts w:hint="eastAsia"/>
          <w:u w:val="none" w:color="auto"/>
        </w:rPr>
      </w:pPr>
    </w:p>
    <w:p w14:paraId="405F20C8">
      <w:pPr>
        <w:pStyle w:val="12"/>
        <w:rPr>
          <w:rFonts w:hint="eastAsia"/>
          <w:u w:val="none" w:color="auto"/>
        </w:rPr>
      </w:pPr>
      <w:r>
        <w:rPr>
          <w:rFonts w:hint="eastAsia"/>
          <w:u w:val="none" w:color="auto"/>
        </w:rPr>
        <w:t>Instead, however, I have restricted myself only to those additions that I deemed essential in terms of getting this booklet ready for press.</w:t>
      </w:r>
    </w:p>
    <w:p w14:paraId="5C424ED2">
      <w:pPr>
        <w:pStyle w:val="12"/>
        <w:rPr>
          <w:rFonts w:hint="eastAsia"/>
          <w:u w:val="none" w:color="auto"/>
        </w:rPr>
      </w:pPr>
      <w:r>
        <w:rPr>
          <w:rFonts w:hint="eastAsia"/>
          <w:u w:val="none" w:color="auto"/>
        </w:rPr>
        <w:t>然而，我只将自己限制在那些我认为在准备这本小册子出版方面是必不可少的增补上。</w:t>
      </w:r>
    </w:p>
    <w:p w14:paraId="47F43AD8">
      <w:pPr>
        <w:pStyle w:val="12"/>
        <w:rPr>
          <w:rFonts w:hint="eastAsia"/>
          <w:u w:val="none" w:color="auto"/>
        </w:rPr>
      </w:pPr>
    </w:p>
    <w:p w14:paraId="31E362E7">
      <w:pPr>
        <w:pStyle w:val="12"/>
        <w:rPr>
          <w:rFonts w:hint="eastAsia"/>
          <w:u w:val="none" w:color="auto"/>
        </w:rPr>
      </w:pPr>
      <w:r>
        <w:rPr>
          <w:rFonts w:hint="eastAsia"/>
          <w:u w:val="none" w:color="auto"/>
        </w:rPr>
        <w:t>To go beyond this I deemed neither necessary nor useful, since it is but a brief treatise—and it would otherwise become the work of someone else.</w:t>
      </w:r>
    </w:p>
    <w:p w14:paraId="1F262065">
      <w:pPr>
        <w:pStyle w:val="12"/>
        <w:rPr>
          <w:rFonts w:hint="eastAsia"/>
          <w:u w:val="none" w:color="auto"/>
        </w:rPr>
      </w:pPr>
      <w:r>
        <w:rPr>
          <w:rFonts w:hint="eastAsia"/>
          <w:u w:val="none" w:color="auto"/>
        </w:rPr>
        <w:t>超越这一点，我认为既无必要也无益处，因为它只是一篇简短的论著——否则它就会变成别人的作品。</w:t>
      </w:r>
    </w:p>
    <w:p w14:paraId="735159A1">
      <w:pPr>
        <w:pStyle w:val="12"/>
        <w:rPr>
          <w:rFonts w:hint="eastAsia"/>
          <w:u w:val="none" w:color="auto"/>
        </w:rPr>
      </w:pPr>
    </w:p>
    <w:p w14:paraId="3D151191">
      <w:pPr>
        <w:pStyle w:val="12"/>
        <w:rPr>
          <w:rFonts w:hint="eastAsia"/>
          <w:u w:val="none" w:color="auto"/>
        </w:rPr>
      </w:pPr>
      <w:r>
        <w:rPr>
          <w:rFonts w:hint="eastAsia"/>
          <w:u w:val="none" w:color="auto"/>
        </w:rPr>
        <w:t>This booklet is but a short and simple treatise—but I also consider it clear, edifying, and to the point.</w:t>
      </w:r>
    </w:p>
    <w:p w14:paraId="3BE319A3">
      <w:pPr>
        <w:pStyle w:val="12"/>
        <w:rPr>
          <w:rFonts w:hint="eastAsia"/>
          <w:u w:val="none" w:color="auto"/>
        </w:rPr>
      </w:pPr>
      <w:r>
        <w:rPr>
          <w:rFonts w:hint="eastAsia"/>
          <w:u w:val="none" w:color="auto"/>
        </w:rPr>
        <w:t>这本小册子只是一篇简短而朴实的论著——但我也认为它清晰、有造就、切中要害。</w:t>
      </w:r>
    </w:p>
    <w:p w14:paraId="464E531C">
      <w:pPr>
        <w:pStyle w:val="12"/>
        <w:rPr>
          <w:rFonts w:hint="eastAsia"/>
          <w:u w:val="none" w:color="auto"/>
        </w:rPr>
      </w:pPr>
    </w:p>
    <w:p w14:paraId="66A527D5">
      <w:pPr>
        <w:pStyle w:val="12"/>
        <w:rPr>
          <w:rFonts w:hint="eastAsia"/>
          <w:u w:val="none" w:color="auto"/>
        </w:rPr>
      </w:pPr>
      <w:r>
        <w:rPr>
          <w:rFonts w:hint="eastAsia"/>
          <w:u w:val="none" w:color="auto"/>
        </w:rPr>
        <w:t>He who wishes to read a more extensive and different treatment of this subject matter can avail himself either of other edifying treatises or of larger books addressing this same subject matter.</w:t>
      </w:r>
    </w:p>
    <w:p w14:paraId="2265F59D">
      <w:pPr>
        <w:pStyle w:val="12"/>
        <w:rPr>
          <w:rFonts w:hint="eastAsia"/>
          <w:u w:val="none" w:color="auto"/>
        </w:rPr>
      </w:pPr>
      <w:r>
        <w:rPr>
          <w:rFonts w:hint="eastAsia"/>
          <w:u w:val="none" w:color="auto"/>
        </w:rPr>
        <w:t>凡希望阅读关于这个主题的更详尽和不同论述的人，可以利用其他造就性论著或论述同一主题的更大型的书籍。</w:t>
      </w:r>
    </w:p>
    <w:p w14:paraId="241982B2">
      <w:pPr>
        <w:pStyle w:val="12"/>
        <w:rPr>
          <w:rFonts w:hint="eastAsia"/>
          <w:u w:val="none" w:color="auto"/>
        </w:rPr>
      </w:pPr>
    </w:p>
    <w:p w14:paraId="08F45453">
      <w:pPr>
        <w:pStyle w:val="12"/>
        <w:rPr>
          <w:rFonts w:hint="eastAsia"/>
          <w:u w:val="none" w:color="auto"/>
        </w:rPr>
      </w:pPr>
      <w:r>
        <w:rPr>
          <w:rFonts w:hint="eastAsia"/>
          <w:u w:val="none" w:color="auto"/>
        </w:rPr>
        <w:t>This short and simple treatise can conveniently be used as a suitable handbook for the edification of plain Christian folk.</w:t>
      </w:r>
    </w:p>
    <w:p w14:paraId="37229B40">
      <w:pPr>
        <w:pStyle w:val="12"/>
        <w:rPr>
          <w:rFonts w:hint="eastAsia"/>
          <w:u w:val="none" w:color="auto"/>
        </w:rPr>
      </w:pPr>
      <w:r>
        <w:rPr>
          <w:rFonts w:hint="eastAsia"/>
          <w:u w:val="none" w:color="auto"/>
        </w:rPr>
        <w:t>这本简短而朴实的论著，可以方便地用作普通基督徒造就的合适手册。</w:t>
      </w:r>
    </w:p>
    <w:p w14:paraId="19B1EF32">
      <w:pPr>
        <w:pStyle w:val="12"/>
        <w:rPr>
          <w:rFonts w:hint="eastAsia"/>
          <w:u w:val="none" w:color="auto"/>
        </w:rPr>
      </w:pPr>
    </w:p>
    <w:p w14:paraId="61B41E1D">
      <w:pPr>
        <w:pStyle w:val="12"/>
        <w:rPr>
          <w:rFonts w:hint="eastAsia"/>
          <w:u w:val="none" w:color="auto"/>
        </w:rPr>
      </w:pPr>
      <w:r>
        <w:rPr>
          <w:rFonts w:hint="eastAsia"/>
          <w:u w:val="none" w:color="auto"/>
        </w:rPr>
        <w:t>This can particularly be useful during the time frame when the Lord’s Supper is to be administered, although other similar edifying treatises have been published as well.</w:t>
      </w:r>
    </w:p>
    <w:p w14:paraId="66D3C43B">
      <w:pPr>
        <w:pStyle w:val="12"/>
        <w:rPr>
          <w:rFonts w:hint="eastAsia"/>
          <w:u w:val="none" w:color="auto"/>
        </w:rPr>
      </w:pPr>
      <w:r>
        <w:rPr>
          <w:rFonts w:hint="eastAsia"/>
          <w:u w:val="none" w:color="auto"/>
        </w:rPr>
        <w:t>这在主晚餐施行期间尤其有用，尽管其他类似的造就性论著也已出版。</w:t>
      </w:r>
    </w:p>
    <w:p w14:paraId="3B671B16">
      <w:pPr>
        <w:pStyle w:val="12"/>
        <w:rPr>
          <w:rFonts w:hint="eastAsia"/>
          <w:u w:val="none" w:color="auto"/>
        </w:rPr>
      </w:pPr>
    </w:p>
    <w:p w14:paraId="5280B1F9">
      <w:pPr>
        <w:pStyle w:val="12"/>
        <w:rPr>
          <w:rFonts w:hint="eastAsia"/>
          <w:u w:val="none" w:color="auto"/>
        </w:rPr>
      </w:pPr>
      <w:r>
        <w:rPr>
          <w:rFonts w:hint="eastAsia"/>
          <w:u w:val="none" w:color="auto"/>
        </w:rPr>
        <w:t>I do not doubt but that this short and simple treatise will be read by some with delight and edification—especially by those who esteem and are fond of the deceased author.</w:t>
      </w:r>
    </w:p>
    <w:p w14:paraId="0450B3B7">
      <w:pPr>
        <w:pStyle w:val="12"/>
        <w:rPr>
          <w:rFonts w:hint="eastAsia"/>
          <w:u w:val="none" w:color="auto"/>
        </w:rPr>
      </w:pPr>
      <w:r>
        <w:rPr>
          <w:rFonts w:hint="eastAsia"/>
          <w:u w:val="none" w:color="auto"/>
        </w:rPr>
        <w:t>我毫不怀疑，这本简短而朴实的论著，必会被一些人怀着喜乐和造就之心阅读——特别是那些敬重并喜爱这位已故作者的人。</w:t>
      </w:r>
    </w:p>
    <w:p w14:paraId="4A3DC80D">
      <w:pPr>
        <w:pStyle w:val="12"/>
        <w:rPr>
          <w:rFonts w:hint="eastAsia"/>
          <w:u w:val="none" w:color="auto"/>
        </w:rPr>
      </w:pPr>
    </w:p>
    <w:p w14:paraId="5CFD9E56">
      <w:pPr>
        <w:pStyle w:val="12"/>
        <w:rPr>
          <w:rFonts w:hint="eastAsia"/>
          <w:u w:val="none" w:color="auto"/>
        </w:rPr>
      </w:pPr>
      <w:r>
        <w:rPr>
          <w:rFonts w:hint="eastAsia"/>
          <w:u w:val="none" w:color="auto"/>
        </w:rPr>
        <w:t>For them, the fact that this booklet has the name of this famous man stamped upon it as being the author is a sufficient recommendation.</w:t>
      </w:r>
    </w:p>
    <w:p w14:paraId="5788B8DF">
      <w:pPr>
        <w:pStyle w:val="12"/>
        <w:rPr>
          <w:rFonts w:hint="eastAsia"/>
          <w:u w:val="none" w:color="auto"/>
        </w:rPr>
      </w:pPr>
      <w:r>
        <w:rPr>
          <w:rFonts w:hint="eastAsia"/>
          <w:u w:val="none" w:color="auto"/>
        </w:rPr>
        <w:t>对他们来说，这本小册子印有这位名人的名字作为作者，就足以推荐了。</w:t>
      </w:r>
    </w:p>
    <w:p w14:paraId="6A6549DF">
      <w:pPr>
        <w:pStyle w:val="12"/>
        <w:rPr>
          <w:rFonts w:hint="eastAsia"/>
          <w:u w:val="none" w:color="auto"/>
        </w:rPr>
      </w:pPr>
    </w:p>
    <w:p w14:paraId="7F1C89B3">
      <w:pPr>
        <w:pStyle w:val="12"/>
        <w:rPr>
          <w:rFonts w:hint="eastAsia"/>
          <w:u w:val="none" w:color="auto"/>
        </w:rPr>
      </w:pPr>
      <w:r>
        <w:rPr>
          <w:rFonts w:hint="eastAsia"/>
          <w:u w:val="none" w:color="auto"/>
        </w:rPr>
        <w:t>I therefore consider it unnecessary to recommend this any further.</w:t>
      </w:r>
    </w:p>
    <w:p w14:paraId="29548159">
      <w:pPr>
        <w:pStyle w:val="12"/>
        <w:rPr>
          <w:rFonts w:hint="eastAsia"/>
          <w:u w:val="none" w:color="auto"/>
        </w:rPr>
      </w:pPr>
      <w:r>
        <w:rPr>
          <w:rFonts w:hint="eastAsia"/>
          <w:u w:val="none" w:color="auto"/>
        </w:rPr>
        <w:t>因此，我认为没有必要再作推荐。</w:t>
      </w:r>
    </w:p>
    <w:p w14:paraId="1B97CBA8">
      <w:pPr>
        <w:pStyle w:val="12"/>
        <w:rPr>
          <w:rFonts w:hint="eastAsia"/>
          <w:u w:val="none" w:color="auto"/>
        </w:rPr>
      </w:pPr>
    </w:p>
    <w:p w14:paraId="6C5D9D73">
      <w:pPr>
        <w:pStyle w:val="12"/>
        <w:rPr>
          <w:rFonts w:hint="eastAsia"/>
          <w:u w:val="none" w:color="auto"/>
        </w:rPr>
      </w:pPr>
      <w:r>
        <w:rPr>
          <w:rFonts w:hint="eastAsia"/>
          <w:u w:val="none" w:color="auto"/>
        </w:rPr>
        <w:t>It is my wish and hope that my additions will not have blemished this treatise, but rather will be viewed as being subservient to the appropriate affirmation, clarification, and expansion of the rather cryptic work of the author, and that they may be read with edification as well.</w:t>
      </w:r>
    </w:p>
    <w:p w14:paraId="0E39C99B">
      <w:pPr>
        <w:pStyle w:val="12"/>
        <w:rPr>
          <w:rFonts w:hint="eastAsia"/>
          <w:u w:val="none" w:color="auto"/>
        </w:rPr>
      </w:pPr>
      <w:r>
        <w:rPr>
          <w:rFonts w:hint="eastAsia"/>
          <w:u w:val="none" w:color="auto"/>
        </w:rPr>
        <w:t>我希望并盼望我的增补没有玷污这篇论著，而是被视为有助于对作者相当晦涩作品的恰当肯定、澄清和扩充，并且它们也能被带着造就之心阅读。</w:t>
      </w:r>
    </w:p>
    <w:p w14:paraId="4787E4FA">
      <w:pPr>
        <w:pStyle w:val="12"/>
        <w:rPr>
          <w:rFonts w:hint="eastAsia"/>
          <w:u w:val="none" w:color="auto"/>
        </w:rPr>
      </w:pPr>
    </w:p>
    <w:p w14:paraId="7E2109B3">
      <w:pPr>
        <w:pStyle w:val="12"/>
        <w:rPr>
          <w:rFonts w:hint="eastAsia"/>
          <w:u w:val="none" w:color="auto"/>
        </w:rPr>
      </w:pPr>
      <w:r>
        <w:rPr>
          <w:rFonts w:hint="eastAsia"/>
          <w:u w:val="none" w:color="auto"/>
        </w:rPr>
        <w:t>After all, it has been my intent both in publishing this treatise, as well as by adding some (in my opinion) necessary and useful comments regarding certain matters, to do so for the benefit and edification of others.</w:t>
      </w:r>
    </w:p>
    <w:p w14:paraId="35ACDD27">
      <w:pPr>
        <w:pStyle w:val="12"/>
        <w:rPr>
          <w:rFonts w:hint="eastAsia"/>
          <w:u w:val="none" w:color="auto"/>
        </w:rPr>
      </w:pPr>
      <w:r>
        <w:rPr>
          <w:rFonts w:hint="eastAsia"/>
          <w:u w:val="none" w:color="auto"/>
        </w:rPr>
        <w:t>毕竟，我的意图，无论是出版这篇论著，还是就某些事情加上一些（在我看来）必要和有用的评论，都是为了别人的益处和造就。</w:t>
      </w:r>
    </w:p>
    <w:p w14:paraId="315C23AC">
      <w:pPr>
        <w:pStyle w:val="12"/>
        <w:rPr>
          <w:rFonts w:hint="eastAsia"/>
          <w:u w:val="none" w:color="auto"/>
        </w:rPr>
      </w:pPr>
    </w:p>
    <w:p w14:paraId="5D816D34">
      <w:pPr>
        <w:pStyle w:val="12"/>
        <w:rPr>
          <w:rFonts w:hint="eastAsia"/>
          <w:u w:val="none" w:color="auto"/>
        </w:rPr>
      </w:pPr>
      <w:r>
        <w:rPr>
          <w:rFonts w:hint="eastAsia"/>
          <w:u w:val="none" w:color="auto"/>
        </w:rPr>
        <w:t>For that purpose, I have also added an edifying poem composed by the deceased author, being of the opinion that this would be a good fit for this booklet.</w:t>
      </w:r>
    </w:p>
    <w:p w14:paraId="1A120AD4">
      <w:pPr>
        <w:pStyle w:val="12"/>
        <w:rPr>
          <w:rFonts w:hint="eastAsia"/>
          <w:u w:val="none" w:color="auto"/>
        </w:rPr>
      </w:pPr>
      <w:r>
        <w:rPr>
          <w:rFonts w:hint="eastAsia"/>
          <w:u w:val="none" w:color="auto"/>
        </w:rPr>
        <w:t>为此目的，我也加上了已故作者的一首造就性诗歌，我认为这与这本小册子很相配。</w:t>
      </w:r>
    </w:p>
    <w:p w14:paraId="2E73C606">
      <w:pPr>
        <w:pStyle w:val="12"/>
        <w:rPr>
          <w:rFonts w:hint="eastAsia"/>
          <w:u w:val="none" w:color="auto"/>
        </w:rPr>
      </w:pPr>
    </w:p>
    <w:p w14:paraId="4E50971F">
      <w:pPr>
        <w:pStyle w:val="12"/>
        <w:rPr>
          <w:rFonts w:hint="eastAsia"/>
          <w:u w:val="none" w:color="auto"/>
        </w:rPr>
      </w:pPr>
      <w:r>
        <w:rPr>
          <w:rFonts w:hint="eastAsia"/>
          <w:u w:val="none" w:color="auto"/>
        </w:rPr>
        <w:t>Book dealer Paulus Topyn has, for the benefit of all, also added the transcript of a discourse held by the same author in a home in Leiden, which you will also be able to read with edification.</w:t>
      </w:r>
    </w:p>
    <w:p w14:paraId="27168E4C">
      <w:pPr>
        <w:pStyle w:val="12"/>
        <w:rPr>
          <w:rFonts w:hint="eastAsia"/>
          <w:u w:val="none" w:color="auto"/>
        </w:rPr>
      </w:pPr>
      <w:r>
        <w:rPr>
          <w:rFonts w:hint="eastAsia"/>
          <w:u w:val="none" w:color="auto"/>
        </w:rPr>
        <w:t>书商保卢斯·托平，为所有人的益处，也加上了同一作者在莱顿一户人家中所作讲论的抄本，你们也能带着造就之心来读。</w:t>
      </w:r>
    </w:p>
    <w:p w14:paraId="2DDA756C">
      <w:pPr>
        <w:pStyle w:val="12"/>
        <w:rPr>
          <w:rFonts w:hint="eastAsia"/>
          <w:u w:val="none" w:color="auto"/>
        </w:rPr>
      </w:pPr>
    </w:p>
    <w:p w14:paraId="5E0183B8">
      <w:pPr>
        <w:pStyle w:val="12"/>
        <w:rPr>
          <w:rFonts w:hint="eastAsia"/>
          <w:u w:val="none" w:color="auto"/>
        </w:rPr>
      </w:pPr>
      <w:r>
        <w:rPr>
          <w:rFonts w:hint="eastAsia"/>
          <w:u w:val="none" w:color="auto"/>
        </w:rPr>
        <w:t>This discourse gives a clear, plain, and poignant explanation of how it is only by the sovereign grace of God that a man can be converted and led to faith in Christ, and how the spiritual life of such a one will reveal and manifest itself.</w:t>
      </w:r>
    </w:p>
    <w:p w14:paraId="13C4A4EA">
      <w:pPr>
        <w:pStyle w:val="12"/>
        <w:rPr>
          <w:rFonts w:hint="eastAsia"/>
          <w:u w:val="none" w:color="auto"/>
        </w:rPr>
      </w:pPr>
      <w:r>
        <w:rPr>
          <w:rFonts w:hint="eastAsia"/>
          <w:u w:val="none" w:color="auto"/>
        </w:rPr>
        <w:t>这篇讲论清晰、平白、深刻地解释了，唯有靠着上帝主权的恩典，人才能悔改归正，并被引导信靠基督，以及这样的人的属灵生命将如何显明出来。</w:t>
      </w:r>
    </w:p>
    <w:p w14:paraId="633AA945">
      <w:pPr>
        <w:pStyle w:val="12"/>
        <w:rPr>
          <w:rFonts w:hint="eastAsia"/>
          <w:u w:val="none" w:color="auto"/>
        </w:rPr>
      </w:pPr>
    </w:p>
    <w:p w14:paraId="64DCE9D2">
      <w:pPr>
        <w:pStyle w:val="12"/>
        <w:rPr>
          <w:rFonts w:hint="eastAsia"/>
          <w:u w:val="none" w:color="auto"/>
        </w:rPr>
      </w:pPr>
      <w:r>
        <w:rPr>
          <w:rFonts w:hint="eastAsia"/>
          <w:u w:val="none" w:color="auto"/>
        </w:rPr>
        <w:t>Its objective is that graceless people may be exposed and convicted, that the true recipients of grace may be comforted and stirred up, and that all may be instructed.</w:t>
      </w:r>
    </w:p>
    <w:p w14:paraId="4E6F9E93">
      <w:pPr>
        <w:pStyle w:val="12"/>
        <w:rPr>
          <w:rFonts w:hint="eastAsia"/>
          <w:u w:val="none" w:color="auto"/>
        </w:rPr>
      </w:pPr>
      <w:r>
        <w:rPr>
          <w:rFonts w:hint="eastAsia"/>
          <w:u w:val="none" w:color="auto"/>
        </w:rPr>
        <w:t>其目的是使没有恩典的人被揭露和定罪，使真正领受恩典的人得安慰和激动，并使所有人都受教导。</w:t>
      </w:r>
    </w:p>
    <w:p w14:paraId="32EBFF1A">
      <w:pPr>
        <w:pStyle w:val="12"/>
        <w:rPr>
          <w:rFonts w:hint="eastAsia"/>
          <w:u w:val="none" w:color="auto"/>
        </w:rPr>
      </w:pPr>
    </w:p>
    <w:p w14:paraId="5B754621">
      <w:pPr>
        <w:pStyle w:val="12"/>
        <w:rPr>
          <w:rFonts w:hint="eastAsia"/>
          <w:u w:val="none" w:color="auto"/>
        </w:rPr>
      </w:pPr>
      <w:r>
        <w:rPr>
          <w:rFonts w:hint="eastAsia"/>
          <w:u w:val="none" w:color="auto"/>
        </w:rPr>
        <w:t>Should I observe that the publication of this work achieves its objective, there will be sufficient reason for me to be satisfied and to rejoice that by means of my initiative this treatise has been published to be read by a variety of people.</w:t>
      </w:r>
    </w:p>
    <w:p w14:paraId="2A8A0AB9">
      <w:pPr>
        <w:pStyle w:val="12"/>
        <w:rPr>
          <w:rFonts w:hint="eastAsia"/>
          <w:u w:val="none" w:color="auto"/>
        </w:rPr>
      </w:pPr>
      <w:r>
        <w:rPr>
          <w:rFonts w:hint="eastAsia"/>
          <w:u w:val="none" w:color="auto"/>
        </w:rPr>
        <w:t>如果我观察到这部作品的出版达到了它的目的，我就有充分的理由感到满足和喜乐，因为藉着我的倡议，这部论著得以出版，为各种人所阅读。</w:t>
      </w:r>
    </w:p>
    <w:p w14:paraId="2C725818">
      <w:pPr>
        <w:pStyle w:val="12"/>
        <w:rPr>
          <w:rFonts w:hint="eastAsia"/>
          <w:u w:val="none" w:color="auto"/>
        </w:rPr>
      </w:pPr>
    </w:p>
    <w:p w14:paraId="1D79EA43">
      <w:pPr>
        <w:pStyle w:val="12"/>
        <w:rPr>
          <w:rFonts w:hint="eastAsia"/>
          <w:u w:val="none" w:color="auto"/>
        </w:rPr>
      </w:pPr>
      <w:r>
        <w:rPr>
          <w:rFonts w:hint="eastAsia"/>
          <w:u w:val="none" w:color="auto"/>
        </w:rPr>
        <w:t>Reader, I wish you Godspeed.</w:t>
      </w:r>
    </w:p>
    <w:p w14:paraId="3A4794AF">
      <w:pPr>
        <w:pStyle w:val="12"/>
        <w:rPr>
          <w:rFonts w:hint="eastAsia"/>
          <w:u w:val="none" w:color="auto"/>
        </w:rPr>
      </w:pPr>
      <w:r>
        <w:rPr>
          <w:rFonts w:hint="eastAsia"/>
          <w:u w:val="none" w:color="auto"/>
        </w:rPr>
        <w:t>读者，我祝你一路平安。</w:t>
      </w:r>
    </w:p>
    <w:p w14:paraId="42DDA759">
      <w:pPr>
        <w:pStyle w:val="12"/>
        <w:rPr>
          <w:rFonts w:hint="eastAsia"/>
          <w:u w:val="none" w:color="auto"/>
        </w:rPr>
      </w:pPr>
    </w:p>
    <w:p w14:paraId="4630994F">
      <w:pPr>
        <w:pStyle w:val="12"/>
        <w:rPr>
          <w:rFonts w:hint="eastAsia"/>
          <w:u w:val="none" w:color="auto"/>
        </w:rPr>
      </w:pPr>
      <w:r>
        <w:rPr>
          <w:rFonts w:hint="eastAsia"/>
          <w:u w:val="none" w:color="auto"/>
        </w:rPr>
        <w:t>Use this booklet to the benefit and edification of your soul.</w:t>
      </w:r>
    </w:p>
    <w:p w14:paraId="296A63AF">
      <w:pPr>
        <w:pStyle w:val="12"/>
        <w:rPr>
          <w:rFonts w:hint="eastAsia"/>
          <w:u w:val="none" w:color="auto"/>
        </w:rPr>
      </w:pPr>
      <w:r>
        <w:rPr>
          <w:rFonts w:hint="eastAsia"/>
          <w:u w:val="none" w:color="auto"/>
        </w:rPr>
        <w:t>愿你使用这本小册子，使你的灵魂得益处和造就。</w:t>
      </w:r>
    </w:p>
    <w:p w14:paraId="06B99E82">
      <w:pPr>
        <w:pStyle w:val="12"/>
        <w:rPr>
          <w:rFonts w:hint="eastAsia"/>
          <w:u w:val="none" w:color="auto"/>
        </w:rPr>
      </w:pPr>
    </w:p>
    <w:p w14:paraId="48128180">
      <w:pPr>
        <w:pStyle w:val="12"/>
        <w:rPr>
          <w:rFonts w:hint="eastAsia"/>
          <w:u w:val="none" w:color="auto"/>
        </w:rPr>
      </w:pPr>
      <w:r>
        <w:rPr>
          <w:rFonts w:hint="eastAsia"/>
          <w:u w:val="none" w:color="auto"/>
        </w:rPr>
        <w:t>It is thus my wish that God the Lord may bestow His blessing upon you.</w:t>
      </w:r>
    </w:p>
    <w:p w14:paraId="7E088B56">
      <w:pPr>
        <w:pStyle w:val="12"/>
        <w:rPr>
          <w:rFonts w:hint="eastAsia"/>
          <w:u w:val="none" w:color="auto"/>
        </w:rPr>
      </w:pPr>
      <w:r>
        <w:rPr>
          <w:rFonts w:hint="eastAsia"/>
          <w:u w:val="none" w:color="auto"/>
        </w:rPr>
        <w:t>因此，我愿主上帝赐福与你。</w:t>
      </w:r>
    </w:p>
    <w:p w14:paraId="548D8216">
      <w:pPr>
        <w:pStyle w:val="12"/>
        <w:rPr>
          <w:rFonts w:hint="eastAsia"/>
          <w:u w:val="none" w:color="auto"/>
        </w:rPr>
      </w:pPr>
    </w:p>
    <w:p w14:paraId="1A0AF97E">
      <w:pPr>
        <w:pStyle w:val="12"/>
        <w:rPr>
          <w:rFonts w:hint="eastAsia"/>
          <w:u w:val="none" w:color="auto"/>
        </w:rPr>
      </w:pPr>
      <w:r>
        <w:rPr>
          <w:rFonts w:hint="eastAsia"/>
          <w:u w:val="none" w:color="auto"/>
        </w:rPr>
        <w:t>I remain your well-wishing servant in the Lord,</w:t>
      </w:r>
    </w:p>
    <w:p w14:paraId="6124B890">
      <w:pPr>
        <w:pStyle w:val="12"/>
        <w:rPr>
          <w:rFonts w:hint="eastAsia"/>
          <w:u w:val="none" w:color="auto"/>
        </w:rPr>
      </w:pPr>
      <w:r>
        <w:rPr>
          <w:rFonts w:hint="eastAsia"/>
          <w:u w:val="none" w:color="auto"/>
        </w:rPr>
        <w:t>我仍然是你在主里祝你安好的仆人，</w:t>
      </w:r>
    </w:p>
    <w:p w14:paraId="2AC06F7B">
      <w:pPr>
        <w:pStyle w:val="12"/>
        <w:rPr>
          <w:rFonts w:hint="eastAsia"/>
          <w:u w:val="none" w:color="auto"/>
        </w:rPr>
      </w:pPr>
    </w:p>
    <w:p w14:paraId="7D7DB858">
      <w:pPr>
        <w:pStyle w:val="12"/>
        <w:rPr>
          <w:rFonts w:hint="eastAsia"/>
          <w:u w:val="none" w:color="auto"/>
        </w:rPr>
      </w:pPr>
      <w:r>
        <w:rPr>
          <w:rFonts w:hint="eastAsia"/>
          <w:u w:val="none" w:color="auto"/>
        </w:rPr>
        <w:t>Wilhelmus à Brakel van der Kluyt</w:t>
      </w:r>
    </w:p>
    <w:p w14:paraId="6AAADC66">
      <w:pPr>
        <w:pStyle w:val="12"/>
        <w:rPr>
          <w:rFonts w:hint="eastAsia"/>
          <w:u w:val="none" w:color="auto"/>
        </w:rPr>
      </w:pPr>
      <w:r>
        <w:rPr>
          <w:rFonts w:hint="eastAsia"/>
          <w:u w:val="none" w:color="auto"/>
        </w:rPr>
        <w:t>威廉默斯·à·布雷克尔·凡·德·克鲁伊特</w:t>
      </w:r>
    </w:p>
    <w:p w14:paraId="43F4D5FA">
      <w:pPr>
        <w:pStyle w:val="12"/>
        <w:rPr>
          <w:rFonts w:hint="eastAsia"/>
          <w:u w:val="none" w:color="auto"/>
        </w:rPr>
      </w:pPr>
    </w:p>
    <w:p w14:paraId="5566DAA8">
      <w:pPr>
        <w:pStyle w:val="12"/>
        <w:rPr>
          <w:rFonts w:hint="eastAsia"/>
          <w:u w:val="none" w:color="auto"/>
        </w:rPr>
      </w:pPr>
      <w:r>
        <w:rPr>
          <w:rFonts w:hint="eastAsia"/>
          <w:u w:val="none" w:color="auto"/>
        </w:rPr>
        <w:t>Emeritus minister of the gospel</w:t>
      </w:r>
    </w:p>
    <w:p w14:paraId="6EA5E1E9">
      <w:pPr>
        <w:pStyle w:val="12"/>
        <w:rPr>
          <w:rFonts w:hint="eastAsia"/>
          <w:u w:val="none" w:color="auto"/>
        </w:rPr>
      </w:pPr>
      <w:r>
        <w:rPr>
          <w:rFonts w:hint="eastAsia"/>
          <w:u w:val="none" w:color="auto"/>
        </w:rPr>
        <w:t>荣休福音牧师</w:t>
      </w:r>
    </w:p>
    <w:p w14:paraId="4E6C25AA">
      <w:pPr>
        <w:pStyle w:val="12"/>
        <w:rPr>
          <w:rFonts w:hint="eastAsia"/>
          <w:u w:val="none" w:color="auto"/>
        </w:rPr>
      </w:pPr>
    </w:p>
    <w:p w14:paraId="76E287EC">
      <w:pPr>
        <w:pStyle w:val="12"/>
        <w:rPr>
          <w:rFonts w:hint="eastAsia"/>
          <w:u w:val="none" w:color="auto"/>
        </w:rPr>
      </w:pPr>
      <w:r>
        <w:rPr>
          <w:rFonts w:hint="eastAsia"/>
          <w:u w:val="none" w:color="auto"/>
        </w:rPr>
        <w:t>(Grandson of Wilhelmus à Brakel)</w:t>
      </w:r>
    </w:p>
    <w:p w14:paraId="204D9ABC">
      <w:pPr>
        <w:pStyle w:val="12"/>
        <w:rPr>
          <w:rFonts w:hint="eastAsia"/>
          <w:u w:val="none" w:color="auto"/>
        </w:rPr>
      </w:pPr>
      <w:r>
        <w:rPr>
          <w:rFonts w:hint="eastAsia"/>
          <w:u w:val="none" w:color="auto"/>
        </w:rPr>
        <w:t>（威廉默斯·à·布雷克尔之孙）</w:t>
      </w:r>
    </w:p>
    <w:p w14:paraId="0E06FE16">
      <w:pPr>
        <w:pStyle w:val="12"/>
        <w:rPr>
          <w:rFonts w:hint="eastAsia"/>
          <w:u w:val="none" w:color="auto"/>
        </w:rPr>
      </w:pPr>
    </w:p>
    <w:p w14:paraId="78F07A39">
      <w:pPr>
        <w:pStyle w:val="12"/>
        <w:rPr>
          <w:rFonts w:hint="eastAsia"/>
          <w:u w:val="none" w:color="auto"/>
        </w:rPr>
      </w:pPr>
      <w:r>
        <w:rPr>
          <w:rFonts w:hint="eastAsia"/>
          <w:u w:val="none" w:color="auto"/>
        </w:rPr>
        <w:t>Sommelsdijk, April 26, 1751</w:t>
      </w:r>
    </w:p>
    <w:p w14:paraId="603CECDF">
      <w:pPr>
        <w:pStyle w:val="12"/>
        <w:rPr>
          <w:rFonts w:hint="eastAsia"/>
          <w:u w:val="none" w:color="auto"/>
        </w:rPr>
      </w:pPr>
      <w:r>
        <w:rPr>
          <w:rFonts w:hint="eastAsia"/>
          <w:u w:val="none" w:color="auto"/>
        </w:rPr>
        <w:t>索默尔斯代克，1751年4月26日</w:t>
      </w:r>
    </w:p>
    <w:p w14:paraId="4B509E9B">
      <w:pPr>
        <w:pStyle w:val="12"/>
        <w:rPr>
          <w:rFonts w:hint="eastAsia"/>
          <w:u w:val="none" w:color="auto"/>
        </w:rPr>
      </w:pPr>
    </w:p>
    <w:p w14:paraId="6AD10727">
      <w:pPr>
        <w:pStyle w:val="12"/>
        <w:rPr>
          <w:rFonts w:hint="eastAsia"/>
          <w:u w:val="none" w:color="auto"/>
        </w:rPr>
      </w:pPr>
      <w:r>
        <w:rPr>
          <w:rFonts w:hint="eastAsia"/>
          <w:u w:val="none" w:color="auto"/>
        </w:rPr>
        <w:t>FIRST DISCOURSE</w:t>
      </w:r>
    </w:p>
    <w:p w14:paraId="02407D70">
      <w:pPr>
        <w:pStyle w:val="12"/>
        <w:rPr>
          <w:rFonts w:hint="eastAsia"/>
          <w:u w:val="none" w:color="auto"/>
        </w:rPr>
      </w:pPr>
      <w:r>
        <w:rPr>
          <w:rFonts w:hint="eastAsia"/>
          <w:u w:val="none" w:color="auto"/>
        </w:rPr>
        <w:t>第一篇讲论</w:t>
      </w:r>
    </w:p>
    <w:p w14:paraId="04A0D216">
      <w:pPr>
        <w:pStyle w:val="12"/>
        <w:rPr>
          <w:rFonts w:hint="eastAsia"/>
          <w:u w:val="none" w:color="auto"/>
        </w:rPr>
      </w:pPr>
    </w:p>
    <w:p w14:paraId="112FB0F7">
      <w:pPr>
        <w:pStyle w:val="12"/>
        <w:rPr>
          <w:rFonts w:hint="eastAsia"/>
          <w:u w:val="none" w:color="auto"/>
        </w:rPr>
      </w:pPr>
      <w:r>
        <w:rPr>
          <w:rFonts w:hint="eastAsia"/>
          <w:u w:val="none" w:color="auto"/>
        </w:rPr>
        <w:t>Concerning Preparation for the Lord’s Supper</w:t>
      </w:r>
    </w:p>
    <w:p w14:paraId="37DFF101">
      <w:pPr>
        <w:pStyle w:val="12"/>
        <w:rPr>
          <w:rFonts w:hint="eastAsia"/>
          <w:u w:val="none" w:color="auto"/>
        </w:rPr>
      </w:pPr>
      <w:r>
        <w:rPr>
          <w:rFonts w:hint="eastAsia"/>
          <w:u w:val="none" w:color="auto"/>
        </w:rPr>
        <w:t>论预备圣餐</w:t>
      </w:r>
    </w:p>
    <w:p w14:paraId="355A0E97">
      <w:pPr>
        <w:pStyle w:val="12"/>
        <w:rPr>
          <w:rFonts w:hint="eastAsia"/>
          <w:u w:val="none" w:color="auto"/>
        </w:rPr>
      </w:pPr>
    </w:p>
    <w:p w14:paraId="5A1BD5D4">
      <w:pPr>
        <w:pStyle w:val="12"/>
        <w:rPr>
          <w:rFonts w:hint="eastAsia"/>
          <w:u w:val="none" w:color="auto"/>
        </w:rPr>
      </w:pPr>
      <w:r>
        <w:rPr>
          <w:rFonts w:hint="eastAsia"/>
          <w:u w:val="none" w:color="auto"/>
        </w:rPr>
        <w:t>Question #1: What is a sacrament?</w:t>
      </w:r>
    </w:p>
    <w:p w14:paraId="519E28EF">
      <w:pPr>
        <w:pStyle w:val="12"/>
        <w:rPr>
          <w:rFonts w:hint="eastAsia"/>
          <w:u w:val="none" w:color="auto"/>
        </w:rPr>
      </w:pPr>
      <w:r>
        <w:rPr>
          <w:rFonts w:hint="eastAsia"/>
          <w:u w:val="none" w:color="auto"/>
        </w:rPr>
        <w:t>问题1：什么是圣礼？</w:t>
      </w:r>
    </w:p>
    <w:p w14:paraId="645E5FF3">
      <w:pPr>
        <w:pStyle w:val="12"/>
        <w:rPr>
          <w:rFonts w:hint="eastAsia"/>
          <w:u w:val="none" w:color="auto"/>
        </w:rPr>
      </w:pPr>
    </w:p>
    <w:p w14:paraId="1FAD5B9D">
      <w:pPr>
        <w:pStyle w:val="12"/>
        <w:rPr>
          <w:rFonts w:hint="eastAsia"/>
          <w:u w:val="none" w:color="auto"/>
        </w:rPr>
      </w:pPr>
      <w:r>
        <w:rPr>
          <w:rFonts w:hint="eastAsia"/>
          <w:u w:val="none" w:color="auto"/>
        </w:rPr>
        <w:t>Answer: It is a sign and seal of God’s covenant.</w:t>
      </w:r>
    </w:p>
    <w:p w14:paraId="2D522699">
      <w:pPr>
        <w:pStyle w:val="12"/>
        <w:rPr>
          <w:rFonts w:hint="eastAsia"/>
          <w:u w:val="none" w:color="auto"/>
        </w:rPr>
      </w:pPr>
      <w:r>
        <w:rPr>
          <w:rFonts w:hint="eastAsia"/>
          <w:u w:val="none" w:color="auto"/>
        </w:rPr>
        <w:t>回答：它是上帝之约的记号和印记。</w:t>
      </w:r>
    </w:p>
    <w:p w14:paraId="7CDBDD79">
      <w:pPr>
        <w:pStyle w:val="12"/>
        <w:rPr>
          <w:rFonts w:hint="eastAsia"/>
          <w:u w:val="none" w:color="auto"/>
        </w:rPr>
      </w:pPr>
    </w:p>
    <w:p w14:paraId="3F3A342A">
      <w:pPr>
        <w:pStyle w:val="12"/>
        <w:rPr>
          <w:rFonts w:hint="eastAsia"/>
          <w:u w:val="none" w:color="auto"/>
        </w:rPr>
      </w:pPr>
      <w:r>
        <w:rPr>
          <w:rFonts w:hint="eastAsia"/>
          <w:u w:val="none" w:color="auto"/>
        </w:rPr>
        <w:t>Romans 4:11, “And he received the sign of circumcision as a seal of the righteousness of the faith.”</w:t>
      </w:r>
    </w:p>
    <w:p w14:paraId="013359D3">
      <w:pPr>
        <w:pStyle w:val="12"/>
        <w:rPr>
          <w:rFonts w:hint="eastAsia"/>
          <w:u w:val="none" w:color="auto"/>
        </w:rPr>
      </w:pPr>
      <w:r>
        <w:rPr>
          <w:rFonts w:hint="eastAsia"/>
          <w:u w:val="none" w:color="auto"/>
        </w:rPr>
        <w:t>罗马书 4:11，“并且他受了割礼的记号，作他因信称义的印证。”</w:t>
      </w:r>
    </w:p>
    <w:p w14:paraId="54D05723">
      <w:pPr>
        <w:pStyle w:val="12"/>
        <w:rPr>
          <w:rFonts w:hint="eastAsia"/>
          <w:u w:val="none" w:color="auto"/>
        </w:rPr>
      </w:pPr>
    </w:p>
    <w:p w14:paraId="5D1446AE">
      <w:pPr>
        <w:pStyle w:val="12"/>
        <w:rPr>
          <w:rFonts w:hint="eastAsia"/>
          <w:u w:val="none" w:color="auto"/>
        </w:rPr>
      </w:pPr>
      <w:r>
        <w:rPr>
          <w:rFonts w:hint="eastAsia"/>
          <w:u w:val="none" w:color="auto"/>
        </w:rPr>
        <w:t>Question #2: What is a divine covenant?</w:t>
      </w:r>
    </w:p>
    <w:p w14:paraId="48F0F77F">
      <w:pPr>
        <w:pStyle w:val="12"/>
        <w:rPr>
          <w:rFonts w:hint="eastAsia"/>
          <w:u w:val="none" w:color="auto"/>
        </w:rPr>
      </w:pPr>
      <w:r>
        <w:rPr>
          <w:rFonts w:hint="eastAsia"/>
          <w:u w:val="none" w:color="auto"/>
        </w:rPr>
        <w:t>问题2：什么是神圣的约？</w:t>
      </w:r>
    </w:p>
    <w:p w14:paraId="6FB094E1">
      <w:pPr>
        <w:pStyle w:val="12"/>
        <w:rPr>
          <w:rFonts w:hint="eastAsia"/>
          <w:u w:val="none" w:color="auto"/>
        </w:rPr>
      </w:pPr>
    </w:p>
    <w:p w14:paraId="60F931F8">
      <w:pPr>
        <w:pStyle w:val="12"/>
        <w:rPr>
          <w:rFonts w:hint="eastAsia"/>
          <w:u w:val="none" w:color="auto"/>
        </w:rPr>
      </w:pPr>
      <w:r>
        <w:rPr>
          <w:rFonts w:hint="eastAsia"/>
          <w:u w:val="none" w:color="auto"/>
        </w:rPr>
        <w:t>Answer: It is a binding agreement between God and man about man’s salvation and the way in which this is attained.</w:t>
      </w:r>
    </w:p>
    <w:p w14:paraId="3243B506">
      <w:pPr>
        <w:pStyle w:val="12"/>
        <w:rPr>
          <w:rFonts w:hint="eastAsia"/>
          <w:u w:val="none" w:color="auto"/>
        </w:rPr>
      </w:pPr>
      <w:r>
        <w:rPr>
          <w:rFonts w:hint="eastAsia"/>
          <w:u w:val="none" w:color="auto"/>
        </w:rPr>
        <w:t>回答：这是上帝与人之间关于人的救恩以及如何获得救恩的有约束力的协议。</w:t>
      </w:r>
    </w:p>
    <w:p w14:paraId="305131C4">
      <w:pPr>
        <w:pStyle w:val="12"/>
        <w:rPr>
          <w:rFonts w:hint="eastAsia"/>
          <w:u w:val="none" w:color="auto"/>
        </w:rPr>
      </w:pPr>
    </w:p>
    <w:p w14:paraId="3FEC96E5">
      <w:pPr>
        <w:pStyle w:val="12"/>
        <w:rPr>
          <w:rFonts w:hint="eastAsia"/>
          <w:u w:val="none" w:color="auto"/>
        </w:rPr>
      </w:pPr>
      <w:r>
        <w:rPr>
          <w:rFonts w:hint="eastAsia"/>
          <w:u w:val="none" w:color="auto"/>
        </w:rPr>
        <w:t>Question #3: How many divine covenants are there?</w:t>
      </w:r>
    </w:p>
    <w:p w14:paraId="4824E112">
      <w:pPr>
        <w:pStyle w:val="12"/>
        <w:rPr>
          <w:rFonts w:hint="eastAsia"/>
          <w:u w:val="none" w:color="auto"/>
        </w:rPr>
      </w:pPr>
      <w:r>
        <w:rPr>
          <w:rFonts w:hint="eastAsia"/>
          <w:u w:val="none" w:color="auto"/>
        </w:rPr>
        <w:t>问题3：神圣的约有几个？</w:t>
      </w:r>
    </w:p>
    <w:p w14:paraId="1FA1182E">
      <w:pPr>
        <w:pStyle w:val="12"/>
        <w:rPr>
          <w:rFonts w:hint="eastAsia"/>
          <w:u w:val="none" w:color="auto"/>
        </w:rPr>
      </w:pPr>
    </w:p>
    <w:p w14:paraId="6FD7F444">
      <w:pPr>
        <w:pStyle w:val="12"/>
        <w:rPr>
          <w:rFonts w:hint="eastAsia"/>
          <w:u w:val="none" w:color="auto"/>
        </w:rPr>
      </w:pPr>
      <w:r>
        <w:rPr>
          <w:rFonts w:hint="eastAsia"/>
          <w:u w:val="none" w:color="auto"/>
        </w:rPr>
        <w:t>Answer: There are two.</w:t>
      </w:r>
    </w:p>
    <w:p w14:paraId="1E2C5533">
      <w:pPr>
        <w:pStyle w:val="12"/>
        <w:rPr>
          <w:rFonts w:hint="eastAsia"/>
          <w:u w:val="none" w:color="auto"/>
        </w:rPr>
      </w:pPr>
      <w:r>
        <w:rPr>
          <w:rFonts w:hint="eastAsia"/>
          <w:u w:val="none" w:color="auto"/>
        </w:rPr>
        <w:t>回答：有两个。</w:t>
      </w:r>
    </w:p>
    <w:p w14:paraId="39E1D713">
      <w:pPr>
        <w:pStyle w:val="12"/>
        <w:rPr>
          <w:rFonts w:hint="eastAsia"/>
          <w:u w:val="none" w:color="auto"/>
        </w:rPr>
      </w:pPr>
    </w:p>
    <w:p w14:paraId="2515DB5E">
      <w:pPr>
        <w:pStyle w:val="12"/>
        <w:rPr>
          <w:rFonts w:hint="eastAsia"/>
          <w:u w:val="none" w:color="auto"/>
        </w:rPr>
      </w:pPr>
      <w:r>
        <w:rPr>
          <w:rFonts w:hint="eastAsia"/>
          <w:u w:val="none" w:color="auto"/>
        </w:rPr>
        <w:t>1. First, there is a covenant of works in which salvation is promised upon the condition of obedience.</w:t>
      </w:r>
    </w:p>
    <w:p w14:paraId="26458588">
      <w:pPr>
        <w:pStyle w:val="12"/>
        <w:rPr>
          <w:rFonts w:hint="eastAsia"/>
          <w:u w:val="none" w:color="auto"/>
        </w:rPr>
      </w:pPr>
      <w:r>
        <w:rPr>
          <w:rFonts w:hint="eastAsia"/>
          <w:u w:val="none" w:color="auto"/>
        </w:rPr>
        <w:t>1. 首先，有一个行为之约，其中救恩是在顺服的条件下应许的。</w:t>
      </w:r>
    </w:p>
    <w:p w14:paraId="3A79BF10">
      <w:pPr>
        <w:pStyle w:val="12"/>
        <w:rPr>
          <w:rFonts w:hint="eastAsia"/>
          <w:u w:val="none" w:color="auto"/>
        </w:rPr>
      </w:pPr>
    </w:p>
    <w:p w14:paraId="4CC8823A">
      <w:pPr>
        <w:pStyle w:val="12"/>
        <w:rPr>
          <w:rFonts w:hint="eastAsia"/>
          <w:u w:val="none" w:color="auto"/>
        </w:rPr>
      </w:pPr>
      <w:r>
        <w:rPr>
          <w:rFonts w:hint="eastAsia"/>
          <w:u w:val="none" w:color="auto"/>
        </w:rPr>
        <w:t>It was, prior to the fall, established with man in Adam and had as its seal the Tree of Life.</w:t>
      </w:r>
    </w:p>
    <w:p w14:paraId="33467462">
      <w:pPr>
        <w:pStyle w:val="12"/>
        <w:rPr>
          <w:rFonts w:hint="eastAsia"/>
          <w:u w:val="none" w:color="auto"/>
        </w:rPr>
      </w:pPr>
      <w:r>
        <w:rPr>
          <w:rFonts w:hint="eastAsia"/>
          <w:u w:val="none" w:color="auto"/>
        </w:rPr>
        <w:t>它在堕落之前，在亚当里与人立定，并以生命树为它的印记。</w:t>
      </w:r>
    </w:p>
    <w:p w14:paraId="08FFFE88">
      <w:pPr>
        <w:pStyle w:val="12"/>
        <w:rPr>
          <w:rFonts w:hint="eastAsia"/>
          <w:u w:val="none" w:color="auto"/>
        </w:rPr>
      </w:pPr>
    </w:p>
    <w:p w14:paraId="47F0881D">
      <w:pPr>
        <w:pStyle w:val="12"/>
        <w:rPr>
          <w:rFonts w:hint="eastAsia"/>
          <w:u w:val="none" w:color="auto"/>
        </w:rPr>
      </w:pPr>
      <w:r>
        <w:rPr>
          <w:rFonts w:hint="eastAsia"/>
          <w:u w:val="none" w:color="auto"/>
        </w:rPr>
        <w:t>This is expressed in Romans 10:5: “For Moses describes the righteousness which is of the law, that the man which does those things shall live by them.”</w:t>
      </w:r>
    </w:p>
    <w:p w14:paraId="0CE0D960">
      <w:pPr>
        <w:pStyle w:val="12"/>
        <w:rPr>
          <w:rFonts w:hint="eastAsia"/>
          <w:u w:val="none" w:color="auto"/>
        </w:rPr>
      </w:pPr>
      <w:r>
        <w:rPr>
          <w:rFonts w:hint="eastAsia"/>
          <w:u w:val="none" w:color="auto"/>
        </w:rPr>
        <w:t>这在罗马书 10:5 中有所表达：“摩西写着说：人若行那出于律法的义，就必因此活着。”</w:t>
      </w:r>
    </w:p>
    <w:p w14:paraId="1198D793">
      <w:pPr>
        <w:pStyle w:val="12"/>
        <w:rPr>
          <w:rFonts w:hint="eastAsia"/>
          <w:u w:val="none" w:color="auto"/>
        </w:rPr>
      </w:pPr>
    </w:p>
    <w:p w14:paraId="0976538F">
      <w:pPr>
        <w:pStyle w:val="12"/>
        <w:rPr>
          <w:rFonts w:hint="eastAsia"/>
          <w:u w:val="none" w:color="auto"/>
        </w:rPr>
      </w:pPr>
      <w:r>
        <w:rPr>
          <w:rFonts w:hint="eastAsia"/>
          <w:u w:val="none" w:color="auto"/>
        </w:rPr>
        <w:t>This covenant has been broken by sin (Rom. 8:3).</w:t>
      </w:r>
    </w:p>
    <w:p w14:paraId="2A40D635">
      <w:pPr>
        <w:pStyle w:val="12"/>
        <w:rPr>
          <w:rFonts w:hint="eastAsia"/>
          <w:u w:val="none" w:color="auto"/>
        </w:rPr>
      </w:pPr>
      <w:r>
        <w:rPr>
          <w:rFonts w:hint="eastAsia"/>
          <w:u w:val="none" w:color="auto"/>
        </w:rPr>
        <w:t>这约已因罪被破坏了（罗 8:3）。</w:t>
      </w:r>
    </w:p>
    <w:p w14:paraId="066AE603">
      <w:pPr>
        <w:pStyle w:val="12"/>
        <w:rPr>
          <w:rFonts w:hint="eastAsia"/>
          <w:u w:val="none" w:color="auto"/>
        </w:rPr>
      </w:pPr>
    </w:p>
    <w:p w14:paraId="2BBBC6C4">
      <w:pPr>
        <w:pStyle w:val="12"/>
        <w:rPr>
          <w:rFonts w:hint="eastAsia"/>
          <w:u w:val="none" w:color="auto"/>
        </w:rPr>
      </w:pPr>
      <w:r>
        <w:rPr>
          <w:rFonts w:hint="eastAsia"/>
          <w:u w:val="none" w:color="auto"/>
        </w:rPr>
        <w:t>However, for all who have not entered into the covenant of grace, it demands that they be subjected to condemnation if they do not perfectly keep it.</w:t>
      </w:r>
    </w:p>
    <w:p w14:paraId="0C125984">
      <w:pPr>
        <w:pStyle w:val="12"/>
        <w:rPr>
          <w:rFonts w:hint="eastAsia"/>
          <w:u w:val="none" w:color="auto"/>
        </w:rPr>
      </w:pPr>
      <w:r>
        <w:rPr>
          <w:rFonts w:hint="eastAsia"/>
          <w:u w:val="none" w:color="auto"/>
        </w:rPr>
        <w:t>然而，对所有尚未进入恩典之约的人来说，它要求他们若不完全遵守，就当受咒诅。</w:t>
      </w:r>
    </w:p>
    <w:p w14:paraId="542DAA37">
      <w:pPr>
        <w:pStyle w:val="12"/>
        <w:rPr>
          <w:rFonts w:hint="eastAsia"/>
          <w:u w:val="none" w:color="auto"/>
        </w:rPr>
      </w:pPr>
    </w:p>
    <w:p w14:paraId="2EC17798">
      <w:pPr>
        <w:pStyle w:val="12"/>
        <w:rPr>
          <w:rFonts w:hint="eastAsia"/>
          <w:u w:val="none" w:color="auto"/>
        </w:rPr>
      </w:pPr>
      <w:r>
        <w:rPr>
          <w:rFonts w:hint="eastAsia"/>
          <w:u w:val="none" w:color="auto"/>
        </w:rPr>
        <w:t>“For as many as are of the works of the law are under the curse: for it is written, Cursed is every one that continues not in all things which are written in the book of the law to do them” (Gal. 3:10).</w:t>
      </w:r>
    </w:p>
    <w:p w14:paraId="03B7AF57">
      <w:pPr>
        <w:pStyle w:val="12"/>
        <w:rPr>
          <w:rFonts w:hint="eastAsia"/>
          <w:u w:val="none" w:color="auto"/>
        </w:rPr>
      </w:pPr>
      <w:r>
        <w:rPr>
          <w:rFonts w:hint="eastAsia"/>
          <w:u w:val="none" w:color="auto"/>
        </w:rPr>
        <w:t>“凡以行律法为本的，都是被咒诅的；因为经上记着：凡不常照律法书上所记的一切事去行的，就被咒诅”（加 3:10）。</w:t>
      </w:r>
    </w:p>
    <w:p w14:paraId="1B5BACEE">
      <w:pPr>
        <w:pStyle w:val="12"/>
        <w:rPr>
          <w:rFonts w:hint="eastAsia"/>
          <w:u w:val="none" w:color="auto"/>
        </w:rPr>
      </w:pPr>
    </w:p>
    <w:p w14:paraId="00F3C8C8">
      <w:pPr>
        <w:pStyle w:val="12"/>
        <w:rPr>
          <w:rFonts w:hint="eastAsia"/>
          <w:u w:val="none" w:color="auto"/>
        </w:rPr>
      </w:pPr>
      <w:r>
        <w:rPr>
          <w:rFonts w:hint="eastAsia"/>
          <w:u w:val="none" w:color="auto"/>
        </w:rPr>
        <w:t>2. In addition to this covenant of works, there is also the covenant of grace.</w:t>
      </w:r>
    </w:p>
    <w:p w14:paraId="76359B74">
      <w:pPr>
        <w:pStyle w:val="12"/>
        <w:rPr>
          <w:rFonts w:hint="eastAsia"/>
          <w:u w:val="none" w:color="auto"/>
        </w:rPr>
      </w:pPr>
      <w:r>
        <w:rPr>
          <w:rFonts w:hint="eastAsia"/>
          <w:u w:val="none" w:color="auto"/>
        </w:rPr>
        <w:t>2. 除了这行为之约，还有恩典之约。</w:t>
      </w:r>
    </w:p>
    <w:p w14:paraId="4D8822C7">
      <w:pPr>
        <w:pStyle w:val="12"/>
        <w:rPr>
          <w:rFonts w:hint="eastAsia"/>
          <w:u w:val="none" w:color="auto"/>
        </w:rPr>
      </w:pPr>
    </w:p>
    <w:p w14:paraId="25F28D2B">
      <w:pPr>
        <w:pStyle w:val="12"/>
        <w:rPr>
          <w:rFonts w:hint="eastAsia"/>
          <w:u w:val="none" w:color="auto"/>
        </w:rPr>
      </w:pPr>
      <w:r>
        <w:rPr>
          <w:rFonts w:hint="eastAsia"/>
          <w:u w:val="none" w:color="auto"/>
        </w:rPr>
        <w:t>Through Christ, the mediator of this covenant, it promises salvation gratuitously to all who believe in Him.</w:t>
      </w:r>
    </w:p>
    <w:p w14:paraId="734F2386">
      <w:pPr>
        <w:pStyle w:val="12"/>
        <w:rPr>
          <w:rFonts w:hint="eastAsia"/>
          <w:u w:val="none" w:color="auto"/>
        </w:rPr>
      </w:pPr>
      <w:r>
        <w:rPr>
          <w:rFonts w:hint="eastAsia"/>
          <w:u w:val="none" w:color="auto"/>
        </w:rPr>
        <w:t>通过基督，这约的中保，它白白地应许救恩给所有信祂的人。</w:t>
      </w:r>
    </w:p>
    <w:p w14:paraId="12D7267B">
      <w:pPr>
        <w:pStyle w:val="12"/>
        <w:rPr>
          <w:rFonts w:hint="eastAsia"/>
          <w:u w:val="none" w:color="auto"/>
        </w:rPr>
      </w:pPr>
    </w:p>
    <w:p w14:paraId="4833E567">
      <w:pPr>
        <w:pStyle w:val="12"/>
        <w:rPr>
          <w:rFonts w:hint="eastAsia"/>
          <w:u w:val="none" w:color="auto"/>
        </w:rPr>
      </w:pPr>
      <w:r>
        <w:rPr>
          <w:rFonts w:hint="eastAsia"/>
          <w:u w:val="none" w:color="auto"/>
        </w:rPr>
        <w:t>Ho, every one that thirsts, come to the waters, and he that has no money; come buy and eat; yes come buy wine and milk without money and without price.</w:t>
      </w:r>
    </w:p>
    <w:p w14:paraId="792A5934">
      <w:pPr>
        <w:pStyle w:val="12"/>
        <w:rPr>
          <w:rFonts w:hint="eastAsia"/>
          <w:u w:val="none" w:color="auto"/>
        </w:rPr>
      </w:pPr>
      <w:r>
        <w:rPr>
          <w:rFonts w:hint="eastAsia"/>
          <w:u w:val="none" w:color="auto"/>
        </w:rPr>
        <w:t>“你们一切干渴的都当就近水来；没有银钱的也可以来。你们都来，买了吃；不用银钱，不用价值，也来买酒和奶。</w:t>
      </w:r>
    </w:p>
    <w:p w14:paraId="6877D0E5">
      <w:pPr>
        <w:pStyle w:val="12"/>
        <w:rPr>
          <w:rFonts w:hint="eastAsia"/>
          <w:u w:val="none" w:color="auto"/>
        </w:rPr>
      </w:pPr>
    </w:p>
    <w:p w14:paraId="762E5762">
      <w:pPr>
        <w:pStyle w:val="12"/>
        <w:rPr>
          <w:rFonts w:hint="eastAsia"/>
          <w:u w:val="none" w:color="auto"/>
        </w:rPr>
      </w:pPr>
      <w:r>
        <w:rPr>
          <w:rFonts w:hint="eastAsia"/>
          <w:u w:val="none" w:color="auto"/>
        </w:rPr>
        <w:t>Why do you spend money for that which is not bread and labor for that which does not satisfy?</w:t>
      </w:r>
    </w:p>
    <w:p w14:paraId="3664231B">
      <w:pPr>
        <w:pStyle w:val="12"/>
        <w:rPr>
          <w:rFonts w:hint="eastAsia"/>
          <w:u w:val="none" w:color="auto"/>
        </w:rPr>
      </w:pPr>
      <w:r>
        <w:rPr>
          <w:rFonts w:hint="eastAsia"/>
          <w:u w:val="none" w:color="auto"/>
        </w:rPr>
        <w:t>你们为何花钱买那不足为食物的，用劳碌得来的买那不使人饱足的呢？</w:t>
      </w:r>
    </w:p>
    <w:p w14:paraId="64AEAAC1">
      <w:pPr>
        <w:pStyle w:val="12"/>
        <w:rPr>
          <w:rFonts w:hint="eastAsia"/>
          <w:u w:val="none" w:color="auto"/>
        </w:rPr>
      </w:pPr>
    </w:p>
    <w:p w14:paraId="54D16881">
      <w:pPr>
        <w:pStyle w:val="12"/>
        <w:rPr>
          <w:rFonts w:hint="eastAsia"/>
          <w:u w:val="none" w:color="auto"/>
        </w:rPr>
      </w:pPr>
      <w:r>
        <w:rPr>
          <w:rFonts w:hint="eastAsia"/>
          <w:u w:val="none" w:color="auto"/>
        </w:rPr>
        <w:t>Listen diligently to me and eat that which is good, and let your soul take delight in plenty.</w:t>
      </w:r>
    </w:p>
    <w:p w14:paraId="0EE0492E">
      <w:pPr>
        <w:pStyle w:val="12"/>
        <w:rPr>
          <w:rFonts w:hint="eastAsia"/>
          <w:u w:val="none" w:color="auto"/>
        </w:rPr>
      </w:pPr>
      <w:r>
        <w:rPr>
          <w:rFonts w:hint="eastAsia"/>
          <w:u w:val="none" w:color="auto"/>
        </w:rPr>
        <w:t>你们要留意听我的话，就能吃那美物，得享肥甘，心中喜乐。</w:t>
      </w:r>
    </w:p>
    <w:p w14:paraId="37DCB8A9">
      <w:pPr>
        <w:pStyle w:val="12"/>
        <w:rPr>
          <w:rFonts w:hint="eastAsia"/>
          <w:u w:val="none" w:color="auto"/>
        </w:rPr>
      </w:pPr>
    </w:p>
    <w:p w14:paraId="41ED0613">
      <w:pPr>
        <w:pStyle w:val="12"/>
        <w:rPr>
          <w:rFonts w:hint="eastAsia"/>
          <w:u w:val="none" w:color="auto"/>
        </w:rPr>
      </w:pPr>
      <w:r>
        <w:rPr>
          <w:rFonts w:hint="eastAsia"/>
          <w:u w:val="none" w:color="auto"/>
        </w:rPr>
        <w:t>Incline your ear and come unto me.</w:t>
      </w:r>
    </w:p>
    <w:p w14:paraId="29BF902C">
      <w:pPr>
        <w:pStyle w:val="12"/>
        <w:rPr>
          <w:rFonts w:hint="eastAsia"/>
          <w:u w:val="none" w:color="auto"/>
        </w:rPr>
      </w:pPr>
      <w:r>
        <w:rPr>
          <w:rFonts w:hint="eastAsia"/>
          <w:u w:val="none" w:color="auto"/>
        </w:rPr>
        <w:t>你们当就近我来；侧耳而听，就必得活。</w:t>
      </w:r>
    </w:p>
    <w:p w14:paraId="28E076EE">
      <w:pPr>
        <w:pStyle w:val="12"/>
        <w:rPr>
          <w:rFonts w:hint="eastAsia"/>
          <w:u w:val="none" w:color="auto"/>
        </w:rPr>
      </w:pPr>
    </w:p>
    <w:p w14:paraId="2C29B1C9">
      <w:pPr>
        <w:pStyle w:val="12"/>
        <w:rPr>
          <w:rFonts w:hint="eastAsia"/>
          <w:u w:val="none" w:color="auto"/>
        </w:rPr>
      </w:pPr>
      <w:r>
        <w:rPr>
          <w:rFonts w:hint="eastAsia"/>
          <w:u w:val="none" w:color="auto"/>
        </w:rPr>
        <w:t>Hear, and your soul shall live; and I will make an everlasting covenant with you, even the sure mercies of David (Isa. 55:1–3).</w:t>
      </w:r>
    </w:p>
    <w:p w14:paraId="7E077F8C">
      <w:pPr>
        <w:pStyle w:val="12"/>
        <w:rPr>
          <w:rFonts w:hint="eastAsia"/>
          <w:u w:val="none" w:color="auto"/>
        </w:rPr>
      </w:pPr>
      <w:r>
        <w:rPr>
          <w:rFonts w:hint="eastAsia"/>
          <w:u w:val="none" w:color="auto"/>
        </w:rPr>
        <w:t>我必与你们立永约，就是应许大卫那可靠的恩典（赛 55:1-3）。</w:t>
      </w:r>
    </w:p>
    <w:p w14:paraId="62F801C2">
      <w:pPr>
        <w:pStyle w:val="12"/>
        <w:rPr>
          <w:rFonts w:hint="eastAsia"/>
          <w:u w:val="none" w:color="auto"/>
        </w:rPr>
      </w:pPr>
    </w:p>
    <w:p w14:paraId="6DC729CF">
      <w:pPr>
        <w:pStyle w:val="12"/>
        <w:rPr>
          <w:rFonts w:hint="eastAsia"/>
          <w:u w:val="none" w:color="auto"/>
        </w:rPr>
      </w:pPr>
      <w:r>
        <w:rPr>
          <w:rFonts w:hint="eastAsia"/>
          <w:u w:val="none" w:color="auto"/>
        </w:rPr>
        <w:t>This covenant is unchangeable, unbreakable, and eternal.</w:t>
      </w:r>
    </w:p>
    <w:p w14:paraId="50798565">
      <w:pPr>
        <w:pStyle w:val="12"/>
        <w:rPr>
          <w:rFonts w:hint="eastAsia"/>
          <w:u w:val="none" w:color="auto"/>
        </w:rPr>
      </w:pPr>
      <w:r>
        <w:rPr>
          <w:rFonts w:hint="eastAsia"/>
          <w:u w:val="none" w:color="auto"/>
        </w:rPr>
        <w:t>这约是不可改变、不可破坏、永恒的。</w:t>
      </w:r>
    </w:p>
    <w:p w14:paraId="33DB7AFD">
      <w:pPr>
        <w:pStyle w:val="12"/>
        <w:rPr>
          <w:rFonts w:hint="eastAsia"/>
          <w:u w:val="none" w:color="auto"/>
        </w:rPr>
      </w:pPr>
    </w:p>
    <w:p w14:paraId="1D2C82D6">
      <w:pPr>
        <w:pStyle w:val="12"/>
        <w:rPr>
          <w:rFonts w:hint="eastAsia"/>
          <w:u w:val="none" w:color="auto"/>
        </w:rPr>
      </w:pPr>
      <w:r>
        <w:rPr>
          <w:rFonts w:hint="eastAsia"/>
          <w:u w:val="none" w:color="auto"/>
        </w:rPr>
        <w:t>“For the mountains shall depart, and the hills be removed; but my kindness shall not depart from you, neither shall the covenant of my peace be removed, says the LORD that has mercy on you” (Isa. 54:10).</w:t>
      </w:r>
    </w:p>
    <w:p w14:paraId="22C4493A">
      <w:pPr>
        <w:pStyle w:val="12"/>
        <w:rPr>
          <w:rFonts w:hint="eastAsia"/>
          <w:u w:val="none" w:color="auto"/>
        </w:rPr>
      </w:pPr>
      <w:r>
        <w:rPr>
          <w:rFonts w:hint="eastAsia"/>
          <w:u w:val="none" w:color="auto"/>
        </w:rPr>
        <w:t>“大山可以挪开，小山可以迁移；但我的慈爱必不离开你，我平安的约也不迁移。这是怜恤你的耶和华说的”（赛 54:10）。</w:t>
      </w:r>
    </w:p>
    <w:p w14:paraId="2F42B3BE">
      <w:pPr>
        <w:pStyle w:val="12"/>
        <w:rPr>
          <w:rFonts w:hint="eastAsia"/>
          <w:u w:val="none" w:color="auto"/>
        </w:rPr>
      </w:pPr>
    </w:p>
    <w:p w14:paraId="0CB57521">
      <w:pPr>
        <w:pStyle w:val="12"/>
        <w:rPr>
          <w:rFonts w:hint="eastAsia"/>
          <w:u w:val="none" w:color="auto"/>
        </w:rPr>
      </w:pPr>
      <w:r>
        <w:rPr>
          <w:rFonts w:hint="eastAsia"/>
          <w:u w:val="none" w:color="auto"/>
        </w:rPr>
        <w:t>The Old Testament sacraments of this covenant are circumcision and the Passover, and the New Testament sacraments are holy baptism and the Lord’s Supper.</w:t>
      </w:r>
    </w:p>
    <w:p w14:paraId="0DFE2266">
      <w:pPr>
        <w:pStyle w:val="12"/>
        <w:rPr>
          <w:rFonts w:hint="eastAsia"/>
          <w:u w:val="none" w:color="auto"/>
        </w:rPr>
      </w:pPr>
      <w:r>
        <w:rPr>
          <w:rFonts w:hint="eastAsia"/>
          <w:u w:val="none" w:color="auto"/>
        </w:rPr>
        <w:t>这约的旧约圣礼是割礼和逾越节，新约圣礼是圣洗礼和主晚餐。</w:t>
      </w:r>
    </w:p>
    <w:p w14:paraId="524EC2D4">
      <w:pPr>
        <w:pStyle w:val="12"/>
        <w:rPr>
          <w:rFonts w:hint="eastAsia"/>
          <w:u w:val="none" w:color="auto"/>
        </w:rPr>
      </w:pPr>
    </w:p>
    <w:p w14:paraId="76749203">
      <w:pPr>
        <w:pStyle w:val="12"/>
        <w:rPr>
          <w:rFonts w:hint="eastAsia"/>
          <w:u w:val="none" w:color="auto"/>
        </w:rPr>
      </w:pPr>
      <w:r>
        <w:rPr>
          <w:rFonts w:hint="eastAsia"/>
          <w:u w:val="none" w:color="auto"/>
        </w:rPr>
        <w:t>Question #4: What fruit does a sacrament of the covenant of grace yield?</w:t>
      </w:r>
    </w:p>
    <w:p w14:paraId="6EECFA61">
      <w:pPr>
        <w:pStyle w:val="12"/>
        <w:rPr>
          <w:rFonts w:hint="eastAsia"/>
          <w:u w:val="none" w:color="auto"/>
        </w:rPr>
      </w:pPr>
      <w:r>
        <w:rPr>
          <w:rFonts w:hint="eastAsia"/>
          <w:u w:val="none" w:color="auto"/>
        </w:rPr>
        <w:t>问题4：恩典之约的圣礼产生什么果效？</w:t>
      </w:r>
    </w:p>
    <w:p w14:paraId="0CE5DA7B">
      <w:pPr>
        <w:pStyle w:val="12"/>
        <w:rPr>
          <w:rFonts w:hint="eastAsia"/>
          <w:u w:val="none" w:color="auto"/>
        </w:rPr>
      </w:pPr>
    </w:p>
    <w:p w14:paraId="64F71976">
      <w:pPr>
        <w:pStyle w:val="12"/>
        <w:rPr>
          <w:rFonts w:hint="eastAsia"/>
          <w:u w:val="none" w:color="auto"/>
        </w:rPr>
      </w:pPr>
      <w:r>
        <w:rPr>
          <w:rFonts w:hint="eastAsia"/>
          <w:u w:val="none" w:color="auto"/>
        </w:rPr>
        <w:t>Answer: It yields four things:</w:t>
      </w:r>
    </w:p>
    <w:p w14:paraId="751C3FD3">
      <w:pPr>
        <w:pStyle w:val="12"/>
        <w:rPr>
          <w:rFonts w:hint="eastAsia"/>
          <w:u w:val="none" w:color="auto"/>
        </w:rPr>
      </w:pPr>
      <w:r>
        <w:rPr>
          <w:rFonts w:hint="eastAsia"/>
          <w:u w:val="none" w:color="auto"/>
        </w:rPr>
        <w:t>回答：它产生四样东西：</w:t>
      </w:r>
    </w:p>
    <w:p w14:paraId="49940ECD">
      <w:pPr>
        <w:pStyle w:val="12"/>
        <w:rPr>
          <w:rFonts w:hint="eastAsia"/>
          <w:u w:val="none" w:color="auto"/>
        </w:rPr>
      </w:pPr>
    </w:p>
    <w:p w14:paraId="32245F65">
      <w:pPr>
        <w:pStyle w:val="12"/>
        <w:rPr>
          <w:rFonts w:hint="eastAsia"/>
          <w:u w:val="none" w:color="auto"/>
        </w:rPr>
      </w:pPr>
      <w:r>
        <w:rPr>
          <w:rFonts w:hint="eastAsia"/>
          <w:u w:val="none" w:color="auto"/>
        </w:rPr>
        <w:t>1. It brings the benefits of the covenant and the mediator of the covenant, Jesus Christ, to mind in a lively manner.</w:t>
      </w:r>
    </w:p>
    <w:p w14:paraId="33EA60FD">
      <w:pPr>
        <w:pStyle w:val="12"/>
        <w:rPr>
          <w:rFonts w:hint="eastAsia"/>
          <w:u w:val="none" w:color="auto"/>
        </w:rPr>
      </w:pPr>
      <w:r>
        <w:rPr>
          <w:rFonts w:hint="eastAsia"/>
          <w:u w:val="none" w:color="auto"/>
        </w:rPr>
        <w:t>1. 它以一种活泼的方式，将约的福益和约的中保耶稣基督，带到我们心中。</w:t>
      </w:r>
    </w:p>
    <w:p w14:paraId="01A3B766">
      <w:pPr>
        <w:pStyle w:val="12"/>
        <w:rPr>
          <w:rFonts w:hint="eastAsia"/>
          <w:u w:val="none" w:color="auto"/>
        </w:rPr>
      </w:pPr>
    </w:p>
    <w:p w14:paraId="769EBB59">
      <w:pPr>
        <w:pStyle w:val="12"/>
        <w:rPr>
          <w:rFonts w:hint="eastAsia"/>
          <w:u w:val="none" w:color="auto"/>
        </w:rPr>
      </w:pPr>
      <w:r>
        <w:rPr>
          <w:rFonts w:hint="eastAsia"/>
          <w:u w:val="none" w:color="auto"/>
        </w:rPr>
        <w:t>By way of a visible sign, they are clearly displayed and presented.</w:t>
      </w:r>
    </w:p>
    <w:p w14:paraId="42214816">
      <w:pPr>
        <w:pStyle w:val="12"/>
        <w:rPr>
          <w:rFonts w:hint="eastAsia"/>
          <w:u w:val="none" w:color="auto"/>
        </w:rPr>
      </w:pPr>
      <w:r>
        <w:rPr>
          <w:rFonts w:hint="eastAsia"/>
          <w:u w:val="none" w:color="auto"/>
        </w:rPr>
        <w:t>通过一个可见的记号，它们被清楚地展示和呈现出来。</w:t>
      </w:r>
    </w:p>
    <w:p w14:paraId="307B7B47">
      <w:pPr>
        <w:pStyle w:val="12"/>
        <w:rPr>
          <w:rFonts w:hint="eastAsia"/>
          <w:u w:val="none" w:color="auto"/>
        </w:rPr>
      </w:pPr>
    </w:p>
    <w:p w14:paraId="5DA34B5F">
      <w:pPr>
        <w:pStyle w:val="12"/>
        <w:rPr>
          <w:rFonts w:hint="eastAsia"/>
          <w:u w:val="none" w:color="auto"/>
        </w:rPr>
      </w:pPr>
      <w:r>
        <w:rPr>
          <w:rFonts w:hint="eastAsia"/>
          <w:u w:val="none" w:color="auto"/>
        </w:rPr>
        <w:t>2. It powerfully strengthens the faith whereby we appropriate the Lord Jesus Christ and His merited and gracious benefits, for not only is it a sign of this, but it is also a seal.</w:t>
      </w:r>
    </w:p>
    <w:p w14:paraId="45C175B7">
      <w:pPr>
        <w:pStyle w:val="12"/>
        <w:rPr>
          <w:rFonts w:hint="eastAsia"/>
          <w:u w:val="none" w:color="auto"/>
        </w:rPr>
      </w:pPr>
      <w:r>
        <w:rPr>
          <w:rFonts w:hint="eastAsia"/>
          <w:u w:val="none" w:color="auto"/>
        </w:rPr>
        <w:t>2. 它有力地坚固了我们藉以领受主耶稣基督和祂所配得的、恩慈的福益的信心，因为它不仅是此事的记号，也是一个印记。</w:t>
      </w:r>
    </w:p>
    <w:p w14:paraId="146E57B3">
      <w:pPr>
        <w:pStyle w:val="12"/>
        <w:rPr>
          <w:rFonts w:hint="eastAsia"/>
          <w:u w:val="none" w:color="auto"/>
        </w:rPr>
      </w:pPr>
    </w:p>
    <w:p w14:paraId="68BBB4EE">
      <w:pPr>
        <w:pStyle w:val="12"/>
        <w:rPr>
          <w:rFonts w:hint="eastAsia"/>
          <w:u w:val="none" w:color="auto"/>
        </w:rPr>
      </w:pPr>
      <w:r>
        <w:rPr>
          <w:rFonts w:hint="eastAsia"/>
          <w:u w:val="none" w:color="auto"/>
        </w:rPr>
        <w:t>3. The use of the sacraments frequently yields a sweet foretaste of the promised benefits of the covenant.</w:t>
      </w:r>
    </w:p>
    <w:p w14:paraId="1A39059C">
      <w:pPr>
        <w:pStyle w:val="12"/>
        <w:rPr>
          <w:rFonts w:hint="eastAsia"/>
          <w:u w:val="none" w:color="auto"/>
        </w:rPr>
      </w:pPr>
      <w:r>
        <w:rPr>
          <w:rFonts w:hint="eastAsia"/>
          <w:u w:val="none" w:color="auto"/>
        </w:rPr>
        <w:t>3. 使用圣礼常常能产生对约所应许福益的甘甜预尝。</w:t>
      </w:r>
    </w:p>
    <w:p w14:paraId="4A4F72F5">
      <w:pPr>
        <w:pStyle w:val="12"/>
        <w:rPr>
          <w:rFonts w:hint="eastAsia"/>
          <w:u w:val="none" w:color="auto"/>
        </w:rPr>
      </w:pPr>
    </w:p>
    <w:p w14:paraId="295F2FA1">
      <w:pPr>
        <w:pStyle w:val="12"/>
        <w:rPr>
          <w:rFonts w:hint="eastAsia"/>
          <w:u w:val="none" w:color="auto"/>
        </w:rPr>
      </w:pPr>
      <w:r>
        <w:rPr>
          <w:rFonts w:hint="eastAsia"/>
          <w:u w:val="none" w:color="auto"/>
        </w:rPr>
        <w:t>This occurs when the Lord, by His Spirit, enables a soul by faith to behold them with a lively hope.</w:t>
      </w:r>
    </w:p>
    <w:p w14:paraId="6DFC0370">
      <w:pPr>
        <w:pStyle w:val="12"/>
        <w:rPr>
          <w:rFonts w:hint="eastAsia"/>
          <w:u w:val="none" w:color="auto"/>
        </w:rPr>
      </w:pPr>
      <w:r>
        <w:rPr>
          <w:rFonts w:hint="eastAsia"/>
          <w:u w:val="none" w:color="auto"/>
        </w:rPr>
        <w:t>这发生在主藉着祂的灵，使一个灵魂能凭着信心，带着活泼的盼望来仰望它们的时候。</w:t>
      </w:r>
    </w:p>
    <w:p w14:paraId="28242D07">
      <w:pPr>
        <w:pStyle w:val="12"/>
        <w:rPr>
          <w:rFonts w:hint="eastAsia"/>
          <w:u w:val="none" w:color="auto"/>
        </w:rPr>
      </w:pPr>
    </w:p>
    <w:p w14:paraId="403B50A5">
      <w:pPr>
        <w:pStyle w:val="12"/>
        <w:rPr>
          <w:rFonts w:hint="eastAsia"/>
          <w:u w:val="none" w:color="auto"/>
        </w:rPr>
      </w:pPr>
      <w:r>
        <w:rPr>
          <w:rFonts w:hint="eastAsia"/>
          <w:u w:val="none" w:color="auto"/>
        </w:rPr>
        <w:t>4. From our side, there is the renewal of a heartfelt commitment to the Lord to pursue holiness, for by receiving and using the sacrament, we commit ourselves by renewal to live before the Lord as members of the covenant.</w:t>
      </w:r>
    </w:p>
    <w:p w14:paraId="40744FDA">
      <w:pPr>
        <w:pStyle w:val="12"/>
        <w:rPr>
          <w:rFonts w:hint="eastAsia"/>
          <w:u w:val="none" w:color="auto"/>
        </w:rPr>
      </w:pPr>
      <w:r>
        <w:rPr>
          <w:rFonts w:hint="eastAsia"/>
          <w:u w:val="none" w:color="auto"/>
        </w:rPr>
        <w:t>4. 从我们这边，是对主追求圣洁的衷心委身的更新，因为通过领受和使用圣礼，我们更新地委身于在主面前作为约的成员而活。</w:t>
      </w:r>
    </w:p>
    <w:p w14:paraId="18C92D65">
      <w:pPr>
        <w:pStyle w:val="12"/>
        <w:rPr>
          <w:rFonts w:hint="eastAsia"/>
          <w:u w:val="none" w:color="auto"/>
        </w:rPr>
      </w:pPr>
    </w:p>
    <w:p w14:paraId="6270F74F">
      <w:pPr>
        <w:pStyle w:val="12"/>
        <w:rPr>
          <w:rFonts w:hint="eastAsia"/>
          <w:u w:val="none" w:color="auto"/>
        </w:rPr>
      </w:pPr>
      <w:r>
        <w:rPr>
          <w:rFonts w:hint="eastAsia"/>
          <w:u w:val="none" w:color="auto"/>
        </w:rPr>
        <w:t>Question #5: What does preparation for the sacrament of the Lord’s Supper consist of?</w:t>
      </w:r>
    </w:p>
    <w:p w14:paraId="3871E72A">
      <w:pPr>
        <w:pStyle w:val="12"/>
        <w:rPr>
          <w:rFonts w:hint="eastAsia"/>
          <w:u w:val="none" w:color="auto"/>
        </w:rPr>
      </w:pPr>
      <w:r>
        <w:rPr>
          <w:rFonts w:hint="eastAsia"/>
          <w:u w:val="none" w:color="auto"/>
        </w:rPr>
        <w:t>问题5：预备主晚餐的圣礼包括哪些内容？</w:t>
      </w:r>
    </w:p>
    <w:p w14:paraId="6BEEC81C">
      <w:pPr>
        <w:pStyle w:val="12"/>
        <w:rPr>
          <w:rFonts w:hint="eastAsia"/>
          <w:u w:val="none" w:color="auto"/>
        </w:rPr>
      </w:pPr>
    </w:p>
    <w:p w14:paraId="2E344470">
      <w:pPr>
        <w:pStyle w:val="12"/>
        <w:rPr>
          <w:rFonts w:hint="eastAsia"/>
          <w:u w:val="none" w:color="auto"/>
        </w:rPr>
      </w:pPr>
      <w:r>
        <w:rPr>
          <w:rFonts w:hint="eastAsia"/>
          <w:u w:val="none" w:color="auto"/>
        </w:rPr>
        <w:t>Answer: It consists of 1. self-examination, and 2. preparation.</w:t>
      </w:r>
    </w:p>
    <w:p w14:paraId="16541CF3">
      <w:pPr>
        <w:pStyle w:val="12"/>
        <w:rPr>
          <w:rFonts w:hint="eastAsia"/>
          <w:u w:val="none" w:color="auto"/>
        </w:rPr>
      </w:pPr>
      <w:r>
        <w:rPr>
          <w:rFonts w:hint="eastAsia"/>
          <w:u w:val="none" w:color="auto"/>
        </w:rPr>
        <w:t>回答：它包括 1. 自省，和 2. 预备。</w:t>
      </w:r>
    </w:p>
    <w:p w14:paraId="2449BDB7">
      <w:pPr>
        <w:pStyle w:val="12"/>
        <w:rPr>
          <w:rFonts w:hint="eastAsia"/>
          <w:u w:val="none" w:color="auto"/>
        </w:rPr>
      </w:pPr>
    </w:p>
    <w:p w14:paraId="0221FADF">
      <w:pPr>
        <w:pStyle w:val="12"/>
        <w:rPr>
          <w:rFonts w:hint="eastAsia"/>
          <w:u w:val="none" w:color="auto"/>
        </w:rPr>
      </w:pPr>
      <w:r>
        <w:rPr>
          <w:rFonts w:hint="eastAsia"/>
          <w:u w:val="none" w:color="auto"/>
        </w:rPr>
        <w:t>Question #6: Is self-examination essential?</w:t>
      </w:r>
    </w:p>
    <w:p w14:paraId="1D4DAEED">
      <w:pPr>
        <w:pStyle w:val="12"/>
        <w:rPr>
          <w:rFonts w:hint="eastAsia"/>
          <w:u w:val="none" w:color="auto"/>
        </w:rPr>
      </w:pPr>
      <w:r>
        <w:rPr>
          <w:rFonts w:hint="eastAsia"/>
          <w:u w:val="none" w:color="auto"/>
        </w:rPr>
        <w:t>问题6：自省是必要的吗？</w:t>
      </w:r>
    </w:p>
    <w:p w14:paraId="3B1543A9">
      <w:pPr>
        <w:pStyle w:val="12"/>
        <w:rPr>
          <w:rFonts w:hint="eastAsia"/>
          <w:u w:val="none" w:color="auto"/>
        </w:rPr>
      </w:pPr>
    </w:p>
    <w:p w14:paraId="3219F5B5">
      <w:pPr>
        <w:pStyle w:val="12"/>
        <w:rPr>
          <w:rFonts w:hint="eastAsia"/>
          <w:u w:val="none" w:color="auto"/>
        </w:rPr>
      </w:pPr>
      <w:r>
        <w:rPr>
          <w:rFonts w:hint="eastAsia"/>
          <w:u w:val="none" w:color="auto"/>
        </w:rPr>
        <w:t>Answer: Yes, it is.</w:t>
      </w:r>
    </w:p>
    <w:p w14:paraId="0D780C38">
      <w:pPr>
        <w:pStyle w:val="12"/>
        <w:rPr>
          <w:rFonts w:hint="eastAsia"/>
          <w:u w:val="none" w:color="auto"/>
        </w:rPr>
      </w:pPr>
      <w:r>
        <w:rPr>
          <w:rFonts w:hint="eastAsia"/>
          <w:u w:val="none" w:color="auto"/>
        </w:rPr>
        <w:t>回答：是的，是必要的。</w:t>
      </w:r>
    </w:p>
    <w:p w14:paraId="2AB7039A">
      <w:pPr>
        <w:pStyle w:val="12"/>
        <w:rPr>
          <w:rFonts w:hint="eastAsia"/>
          <w:u w:val="none" w:color="auto"/>
        </w:rPr>
      </w:pPr>
    </w:p>
    <w:p w14:paraId="70451990">
      <w:pPr>
        <w:pStyle w:val="12"/>
        <w:rPr>
          <w:rFonts w:hint="eastAsia"/>
          <w:u w:val="none" w:color="auto"/>
        </w:rPr>
      </w:pPr>
      <w:r>
        <w:rPr>
          <w:rFonts w:hint="eastAsia"/>
          <w:u w:val="none" w:color="auto"/>
        </w:rPr>
        <w:t>1. It is commanded in 1 Corinthians 11:28, “But let a man examine himself, and so let him eat of that bread and drink of that cup.”</w:t>
      </w:r>
    </w:p>
    <w:p w14:paraId="6273B7B0">
      <w:pPr>
        <w:pStyle w:val="12"/>
        <w:rPr>
          <w:rFonts w:hint="eastAsia"/>
          <w:u w:val="none" w:color="auto"/>
        </w:rPr>
      </w:pPr>
      <w:r>
        <w:rPr>
          <w:rFonts w:hint="eastAsia"/>
          <w:u w:val="none" w:color="auto"/>
        </w:rPr>
        <w:t>1. 哥林多前书 11:28 命令说：“人应当自己省察，然后吃这饼、喝这杯。”</w:t>
      </w:r>
    </w:p>
    <w:p w14:paraId="3F0097CF">
      <w:pPr>
        <w:pStyle w:val="12"/>
        <w:rPr>
          <w:rFonts w:hint="eastAsia"/>
          <w:u w:val="none" w:color="auto"/>
        </w:rPr>
      </w:pPr>
    </w:p>
    <w:p w14:paraId="4EC58C4A">
      <w:pPr>
        <w:pStyle w:val="12"/>
        <w:rPr>
          <w:rFonts w:hint="eastAsia"/>
          <w:u w:val="none" w:color="auto"/>
        </w:rPr>
      </w:pPr>
      <w:r>
        <w:rPr>
          <w:rFonts w:hint="eastAsia"/>
          <w:u w:val="none" w:color="auto"/>
        </w:rPr>
        <w:t>2. The Lord’s Supper is not intended for all, but only for those who truly believe and are converted.</w:t>
      </w:r>
    </w:p>
    <w:p w14:paraId="76D18927">
      <w:pPr>
        <w:pStyle w:val="12"/>
        <w:rPr>
          <w:rFonts w:hint="eastAsia"/>
          <w:u w:val="none" w:color="auto"/>
        </w:rPr>
      </w:pPr>
      <w:r>
        <w:rPr>
          <w:rFonts w:hint="eastAsia"/>
          <w:u w:val="none" w:color="auto"/>
        </w:rPr>
        <w:t>2. 主晚餐并非为所有人预备，只为那些真正相信并悔改归正的人预备。</w:t>
      </w:r>
    </w:p>
    <w:p w14:paraId="6BD434D5">
      <w:pPr>
        <w:pStyle w:val="12"/>
        <w:rPr>
          <w:rFonts w:hint="eastAsia"/>
          <w:u w:val="none" w:color="auto"/>
        </w:rPr>
      </w:pPr>
    </w:p>
    <w:p w14:paraId="1AFB6ADA">
      <w:pPr>
        <w:pStyle w:val="12"/>
        <w:rPr>
          <w:rFonts w:hint="eastAsia"/>
          <w:u w:val="none" w:color="auto"/>
        </w:rPr>
      </w:pPr>
      <w:r>
        <w:rPr>
          <w:rFonts w:hint="eastAsia"/>
          <w:u w:val="none" w:color="auto"/>
        </w:rPr>
        <w:t>It is a meal that Christ has ordained only for those who believe in Him, as stated in the form for the administration of the Lord’s Supper.</w:t>
      </w:r>
    </w:p>
    <w:p w14:paraId="1E03C53C">
      <w:pPr>
        <w:pStyle w:val="12"/>
        <w:rPr>
          <w:rFonts w:hint="eastAsia"/>
          <w:u w:val="none" w:color="auto"/>
        </w:rPr>
      </w:pPr>
      <w:r>
        <w:rPr>
          <w:rFonts w:hint="eastAsia"/>
          <w:u w:val="none" w:color="auto"/>
        </w:rPr>
        <w:t>这是基督只为那些信祂的人所设立的筵席，正如主晚餐施行礼文中所述。</w:t>
      </w:r>
    </w:p>
    <w:p w14:paraId="3D2F13B8">
      <w:pPr>
        <w:pStyle w:val="12"/>
        <w:rPr>
          <w:rFonts w:hint="eastAsia"/>
          <w:u w:val="none" w:color="auto"/>
        </w:rPr>
      </w:pPr>
    </w:p>
    <w:p w14:paraId="56047739">
      <w:pPr>
        <w:pStyle w:val="12"/>
        <w:rPr>
          <w:rFonts w:hint="eastAsia"/>
          <w:u w:val="none" w:color="auto"/>
        </w:rPr>
      </w:pPr>
      <w:r>
        <w:rPr>
          <w:rFonts w:hint="eastAsia"/>
          <w:u w:val="none" w:color="auto"/>
        </w:rPr>
        <w:t>3. A judgment is pronounced upon unworthy partakers of the Lord’s Supper: “For he that eats and drinks unworthily eats and drinks judgment upon himself” (1 Cor. 11:29).</w:t>
      </w:r>
    </w:p>
    <w:p w14:paraId="46A8C926">
      <w:pPr>
        <w:pStyle w:val="12"/>
        <w:rPr>
          <w:rFonts w:hint="eastAsia"/>
          <w:u w:val="none" w:color="auto"/>
        </w:rPr>
      </w:pPr>
      <w:r>
        <w:rPr>
          <w:rFonts w:hint="eastAsia"/>
          <w:u w:val="none" w:color="auto"/>
        </w:rPr>
        <w:t>3. 对不配领受主晚餐的人，有一个审判被宣告：“因为人吃喝，若不分辨是主的身体，就是吃喝自己的罪了”（林前 11:29）。</w:t>
      </w:r>
    </w:p>
    <w:p w14:paraId="3479C7CA">
      <w:pPr>
        <w:pStyle w:val="12"/>
        <w:rPr>
          <w:rFonts w:hint="eastAsia"/>
          <w:u w:val="none" w:color="auto"/>
        </w:rPr>
      </w:pPr>
    </w:p>
    <w:p w14:paraId="03868796">
      <w:pPr>
        <w:pStyle w:val="12"/>
        <w:rPr>
          <w:rFonts w:hint="eastAsia"/>
          <w:u w:val="none" w:color="auto"/>
        </w:rPr>
      </w:pPr>
      <w:r>
        <w:rPr>
          <w:rFonts w:hint="eastAsia"/>
          <w:u w:val="none" w:color="auto"/>
        </w:rPr>
        <w:t>4. Many have a wrong view regarding themselves.</w:t>
      </w:r>
    </w:p>
    <w:p w14:paraId="47B09718">
      <w:pPr>
        <w:pStyle w:val="12"/>
        <w:rPr>
          <w:rFonts w:hint="eastAsia"/>
          <w:u w:val="none" w:color="auto"/>
        </w:rPr>
      </w:pPr>
      <w:r>
        <w:rPr>
          <w:rFonts w:hint="eastAsia"/>
          <w:u w:val="none" w:color="auto"/>
        </w:rPr>
        <w:t>4. 许多人对自己有错误的看法。</w:t>
      </w:r>
    </w:p>
    <w:p w14:paraId="578D09AE">
      <w:pPr>
        <w:pStyle w:val="12"/>
        <w:rPr>
          <w:rFonts w:hint="eastAsia"/>
          <w:u w:val="none" w:color="auto"/>
        </w:rPr>
      </w:pPr>
    </w:p>
    <w:p w14:paraId="4786FFAD">
      <w:pPr>
        <w:pStyle w:val="12"/>
        <w:rPr>
          <w:rFonts w:hint="eastAsia"/>
          <w:u w:val="none" w:color="auto"/>
        </w:rPr>
      </w:pPr>
      <w:r>
        <w:rPr>
          <w:rFonts w:hint="eastAsia"/>
          <w:u w:val="none" w:color="auto"/>
        </w:rPr>
        <w:t>They think they are converted, but are not; others think they are not converted, but they are.</w:t>
      </w:r>
    </w:p>
    <w:p w14:paraId="7DEA90C4">
      <w:pPr>
        <w:pStyle w:val="12"/>
        <w:rPr>
          <w:rFonts w:hint="eastAsia"/>
          <w:u w:val="none" w:color="auto"/>
        </w:rPr>
      </w:pPr>
      <w:r>
        <w:rPr>
          <w:rFonts w:hint="eastAsia"/>
          <w:u w:val="none" w:color="auto"/>
        </w:rPr>
        <w:t>他们以为自己悔改了，其实没有；另一些人以为自己没有悔改，其实已经悔改了。</w:t>
      </w:r>
    </w:p>
    <w:p w14:paraId="7B70DE78">
      <w:pPr>
        <w:pStyle w:val="12"/>
        <w:rPr>
          <w:rFonts w:hint="eastAsia"/>
          <w:u w:val="none" w:color="auto"/>
        </w:rPr>
      </w:pPr>
    </w:p>
    <w:p w14:paraId="524410FF">
      <w:pPr>
        <w:pStyle w:val="12"/>
        <w:rPr>
          <w:rFonts w:hint="eastAsia"/>
          <w:u w:val="none" w:color="auto"/>
        </w:rPr>
      </w:pPr>
      <w:r>
        <w:rPr>
          <w:rFonts w:hint="eastAsia"/>
          <w:u w:val="none" w:color="auto"/>
        </w:rPr>
        <w:t>5. Self-examination will produce a sense of gravity, concern, and fear when a person discovers that he is unconverted, and on the contrary, much liberty upon discerning that his hope of being converted is well founded.</w:t>
      </w:r>
    </w:p>
    <w:p w14:paraId="6FA6F048">
      <w:pPr>
        <w:pStyle w:val="12"/>
        <w:rPr>
          <w:rFonts w:hint="eastAsia"/>
          <w:u w:val="none" w:color="auto"/>
        </w:rPr>
      </w:pPr>
      <w:r>
        <w:rPr>
          <w:rFonts w:hint="eastAsia"/>
          <w:u w:val="none" w:color="auto"/>
        </w:rPr>
        <w:t>5. 当一个人发现自己未悔改时，自省会产生一种严肃、关切和恐惧感，相反，当他察觉自己悔改的盼望有充分根据时，则会产生极大的自由。</w:t>
      </w:r>
    </w:p>
    <w:p w14:paraId="792173F1">
      <w:pPr>
        <w:pStyle w:val="12"/>
        <w:rPr>
          <w:rFonts w:hint="eastAsia"/>
          <w:u w:val="none" w:color="auto"/>
        </w:rPr>
      </w:pPr>
    </w:p>
    <w:p w14:paraId="1FF3F0C7">
      <w:pPr>
        <w:pStyle w:val="12"/>
        <w:rPr>
          <w:rFonts w:hint="eastAsia"/>
          <w:u w:val="none" w:color="auto"/>
        </w:rPr>
      </w:pPr>
      <w:r>
        <w:rPr>
          <w:rFonts w:hint="eastAsia"/>
          <w:u w:val="none" w:color="auto"/>
        </w:rPr>
        <w:t>Question #7: Are all men capable of examining themselves?</w:t>
      </w:r>
    </w:p>
    <w:p w14:paraId="47F14C56">
      <w:pPr>
        <w:pStyle w:val="12"/>
        <w:rPr>
          <w:rFonts w:hint="eastAsia"/>
          <w:u w:val="none" w:color="auto"/>
        </w:rPr>
      </w:pPr>
      <w:r>
        <w:rPr>
          <w:rFonts w:hint="eastAsia"/>
          <w:u w:val="none" w:color="auto"/>
        </w:rPr>
        <w:t>问题7：所有的人都能自省吗？</w:t>
      </w:r>
    </w:p>
    <w:p w14:paraId="30A6042E">
      <w:pPr>
        <w:pStyle w:val="12"/>
        <w:rPr>
          <w:rFonts w:hint="eastAsia"/>
          <w:u w:val="none" w:color="auto"/>
        </w:rPr>
      </w:pPr>
    </w:p>
    <w:p w14:paraId="7DE5F7E7">
      <w:pPr>
        <w:pStyle w:val="12"/>
        <w:rPr>
          <w:rFonts w:hint="eastAsia"/>
          <w:u w:val="none" w:color="auto"/>
        </w:rPr>
      </w:pPr>
      <w:r>
        <w:rPr>
          <w:rFonts w:hint="eastAsia"/>
          <w:u w:val="none" w:color="auto"/>
        </w:rPr>
        <w:t>Answer: No, they are not.</w:t>
      </w:r>
    </w:p>
    <w:p w14:paraId="1CAA42FE">
      <w:pPr>
        <w:pStyle w:val="12"/>
        <w:rPr>
          <w:rFonts w:hint="eastAsia"/>
          <w:u w:val="none" w:color="auto"/>
        </w:rPr>
      </w:pPr>
      <w:r>
        <w:rPr>
          <w:rFonts w:hint="eastAsia"/>
          <w:u w:val="none" w:color="auto"/>
        </w:rPr>
        <w:t>回答：不，他们不能。</w:t>
      </w:r>
    </w:p>
    <w:p w14:paraId="32DD1BE2">
      <w:pPr>
        <w:pStyle w:val="12"/>
        <w:rPr>
          <w:rFonts w:hint="eastAsia"/>
          <w:u w:val="none" w:color="auto"/>
        </w:rPr>
      </w:pPr>
    </w:p>
    <w:p w14:paraId="043E44E9">
      <w:pPr>
        <w:pStyle w:val="12"/>
        <w:rPr>
          <w:rFonts w:hint="eastAsia"/>
          <w:u w:val="none" w:color="auto"/>
        </w:rPr>
      </w:pPr>
      <w:r>
        <w:rPr>
          <w:rFonts w:hint="eastAsia"/>
          <w:u w:val="none" w:color="auto"/>
        </w:rPr>
        <w:t>1. Many are neither familiar with God’s Word by which a person is to examine himself, nor with the mediator Christ; and they do not know what grace, faith, and conversion consist of.</w:t>
      </w:r>
    </w:p>
    <w:p w14:paraId="5B942A86">
      <w:pPr>
        <w:pStyle w:val="12"/>
        <w:rPr>
          <w:rFonts w:hint="eastAsia"/>
          <w:u w:val="none" w:color="auto"/>
        </w:rPr>
      </w:pPr>
      <w:r>
        <w:rPr>
          <w:rFonts w:hint="eastAsia"/>
          <w:u w:val="none" w:color="auto"/>
        </w:rPr>
        <w:t>1. 许多人既不熟悉人当藉以自省的上帝的话语，也不熟悉中保基督；他们也不知道恩典、信心和悔改归正是什么。</w:t>
      </w:r>
    </w:p>
    <w:p w14:paraId="0A57CCC9">
      <w:pPr>
        <w:pStyle w:val="12"/>
        <w:rPr>
          <w:rFonts w:hint="eastAsia"/>
          <w:u w:val="none" w:color="auto"/>
        </w:rPr>
      </w:pPr>
    </w:p>
    <w:p w14:paraId="0A8E799B">
      <w:pPr>
        <w:pStyle w:val="12"/>
        <w:rPr>
          <w:rFonts w:hint="eastAsia"/>
          <w:u w:val="none" w:color="auto"/>
        </w:rPr>
      </w:pPr>
      <w:r>
        <w:rPr>
          <w:rFonts w:hint="eastAsia"/>
          <w:u w:val="none" w:color="auto"/>
        </w:rPr>
        <w:t>2. Many are incapable of discerning what they either do or do not possess.</w:t>
      </w:r>
    </w:p>
    <w:p w14:paraId="1BF47C43">
      <w:pPr>
        <w:pStyle w:val="12"/>
        <w:rPr>
          <w:rFonts w:hint="eastAsia"/>
          <w:u w:val="none" w:color="auto"/>
        </w:rPr>
      </w:pPr>
      <w:r>
        <w:rPr>
          <w:rFonts w:hint="eastAsia"/>
          <w:u w:val="none" w:color="auto"/>
        </w:rPr>
        <w:t>2. 许多人不能分辨他们拥有什么或不拥有什么。</w:t>
      </w:r>
    </w:p>
    <w:p w14:paraId="4CB4A8D7">
      <w:pPr>
        <w:pStyle w:val="12"/>
        <w:rPr>
          <w:rFonts w:hint="eastAsia"/>
          <w:u w:val="none" w:color="auto"/>
        </w:rPr>
      </w:pPr>
    </w:p>
    <w:p w14:paraId="61A2134F">
      <w:pPr>
        <w:pStyle w:val="12"/>
        <w:rPr>
          <w:rFonts w:hint="eastAsia"/>
          <w:u w:val="none" w:color="auto"/>
        </w:rPr>
      </w:pPr>
      <w:r>
        <w:rPr>
          <w:rFonts w:hint="eastAsia"/>
          <w:u w:val="none" w:color="auto"/>
        </w:rPr>
        <w:t>3. Many are too lazy and listless to make any effort to examine themselves as they ought.</w:t>
      </w:r>
    </w:p>
    <w:p w14:paraId="1942B7F9">
      <w:pPr>
        <w:pStyle w:val="12"/>
        <w:rPr>
          <w:rFonts w:hint="eastAsia"/>
          <w:u w:val="none" w:color="auto"/>
        </w:rPr>
      </w:pPr>
      <w:r>
        <w:rPr>
          <w:rFonts w:hint="eastAsia"/>
          <w:u w:val="none" w:color="auto"/>
        </w:rPr>
        <w:t>3. 许多人太懒惰和无精打采，不愿作出任何努力来按理当自省。</w:t>
      </w:r>
    </w:p>
    <w:p w14:paraId="54819274">
      <w:pPr>
        <w:pStyle w:val="12"/>
        <w:rPr>
          <w:rFonts w:hint="eastAsia"/>
          <w:u w:val="none" w:color="auto"/>
        </w:rPr>
      </w:pPr>
    </w:p>
    <w:p w14:paraId="3B52EFBE">
      <w:pPr>
        <w:pStyle w:val="12"/>
        <w:rPr>
          <w:rFonts w:hint="eastAsia"/>
          <w:u w:val="none" w:color="auto"/>
        </w:rPr>
      </w:pPr>
      <w:r>
        <w:rPr>
          <w:rFonts w:hint="eastAsia"/>
          <w:u w:val="none" w:color="auto"/>
        </w:rPr>
        <w:t>Question #8: May the unconverted indeed partake of the Lord’s Supper?</w:t>
      </w:r>
    </w:p>
    <w:p w14:paraId="657899A1">
      <w:pPr>
        <w:pStyle w:val="12"/>
        <w:rPr>
          <w:rFonts w:hint="eastAsia"/>
          <w:u w:val="none" w:color="auto"/>
        </w:rPr>
      </w:pPr>
      <w:r>
        <w:rPr>
          <w:rFonts w:hint="eastAsia"/>
          <w:u w:val="none" w:color="auto"/>
        </w:rPr>
        <w:t>问题8：未悔改的人真的可以领受主晚餐吗？</w:t>
      </w:r>
    </w:p>
    <w:p w14:paraId="47A6CED6">
      <w:pPr>
        <w:pStyle w:val="12"/>
        <w:rPr>
          <w:rFonts w:hint="eastAsia"/>
          <w:u w:val="none" w:color="auto"/>
        </w:rPr>
      </w:pPr>
    </w:p>
    <w:p w14:paraId="3F56E1C9">
      <w:pPr>
        <w:pStyle w:val="12"/>
        <w:rPr>
          <w:rFonts w:hint="eastAsia"/>
          <w:u w:val="none" w:color="auto"/>
        </w:rPr>
      </w:pPr>
      <w:r>
        <w:rPr>
          <w:rFonts w:hint="eastAsia"/>
          <w:u w:val="none" w:color="auto"/>
        </w:rPr>
        <w:t>Answer: No, they may not.</w:t>
      </w:r>
    </w:p>
    <w:p w14:paraId="24436CF9">
      <w:pPr>
        <w:pStyle w:val="12"/>
        <w:rPr>
          <w:rFonts w:hint="eastAsia"/>
          <w:u w:val="none" w:color="auto"/>
        </w:rPr>
      </w:pPr>
      <w:r>
        <w:rPr>
          <w:rFonts w:hint="eastAsia"/>
          <w:u w:val="none" w:color="auto"/>
        </w:rPr>
        <w:t>回答：不，他们不可以。</w:t>
      </w:r>
    </w:p>
    <w:p w14:paraId="6BDC3395">
      <w:pPr>
        <w:pStyle w:val="12"/>
        <w:rPr>
          <w:rFonts w:hint="eastAsia"/>
          <w:u w:val="none" w:color="auto"/>
        </w:rPr>
      </w:pPr>
    </w:p>
    <w:p w14:paraId="5872342E">
      <w:pPr>
        <w:pStyle w:val="12"/>
        <w:rPr>
          <w:rFonts w:hint="eastAsia"/>
          <w:u w:val="none" w:color="auto"/>
        </w:rPr>
      </w:pPr>
      <w:r>
        <w:rPr>
          <w:rFonts w:hint="eastAsia"/>
          <w:u w:val="none" w:color="auto"/>
        </w:rPr>
        <w:t>Thereby they provoke the Lord to wrath, “For he that eats and drinks unworthily eats and drinks judgment unto himself, not discerning the Lord’s body.</w:t>
      </w:r>
    </w:p>
    <w:p w14:paraId="785B813A">
      <w:pPr>
        <w:pStyle w:val="12"/>
        <w:rPr>
          <w:rFonts w:hint="eastAsia"/>
          <w:u w:val="none" w:color="auto"/>
        </w:rPr>
      </w:pPr>
      <w:r>
        <w:rPr>
          <w:rFonts w:hint="eastAsia"/>
          <w:u w:val="none" w:color="auto"/>
        </w:rPr>
        <w:t>他们藉此惹动主的忿怒，“因为人吃喝，若不分辨是主的身体，就是吃喝自己的罪了。</w:t>
      </w:r>
    </w:p>
    <w:p w14:paraId="37B1998F">
      <w:pPr>
        <w:pStyle w:val="12"/>
        <w:rPr>
          <w:rFonts w:hint="eastAsia"/>
          <w:u w:val="none" w:color="auto"/>
        </w:rPr>
      </w:pPr>
    </w:p>
    <w:p w14:paraId="26112D2B">
      <w:pPr>
        <w:pStyle w:val="12"/>
        <w:rPr>
          <w:rFonts w:hint="eastAsia"/>
          <w:u w:val="none" w:color="auto"/>
        </w:rPr>
      </w:pPr>
      <w:r>
        <w:rPr>
          <w:rFonts w:hint="eastAsia"/>
          <w:u w:val="none" w:color="auto"/>
        </w:rPr>
        <w:t>For this reason many are weak and sick among you, and many sleep” (1 Cor. 11:29–30).</w:t>
      </w:r>
    </w:p>
    <w:p w14:paraId="6F3D13A7">
      <w:pPr>
        <w:pStyle w:val="12"/>
        <w:rPr>
          <w:rFonts w:hint="eastAsia"/>
          <w:u w:val="none" w:color="auto"/>
        </w:rPr>
      </w:pPr>
      <w:r>
        <w:rPr>
          <w:rFonts w:hint="eastAsia"/>
          <w:u w:val="none" w:color="auto"/>
        </w:rPr>
        <w:t>因此，在你们中间有好些软弱的与患病的，死的也不少”（林前 11:29-30）。</w:t>
      </w:r>
    </w:p>
    <w:p w14:paraId="66BFDF4D">
      <w:pPr>
        <w:pStyle w:val="12"/>
        <w:rPr>
          <w:rFonts w:hint="eastAsia"/>
          <w:u w:val="none" w:color="auto"/>
        </w:rPr>
      </w:pPr>
    </w:p>
    <w:p w14:paraId="06A977EB">
      <w:pPr>
        <w:pStyle w:val="12"/>
        <w:rPr>
          <w:rFonts w:hint="eastAsia"/>
          <w:u w:val="none" w:color="auto"/>
        </w:rPr>
      </w:pPr>
      <w:r>
        <w:rPr>
          <w:rFonts w:hint="eastAsia"/>
          <w:u w:val="none" w:color="auto"/>
        </w:rPr>
        <w:t>Question #9: Who are the unconverted?</w:t>
      </w:r>
    </w:p>
    <w:p w14:paraId="0563BF9F">
      <w:pPr>
        <w:pStyle w:val="12"/>
        <w:rPr>
          <w:rFonts w:hint="eastAsia"/>
          <w:u w:val="none" w:color="auto"/>
        </w:rPr>
      </w:pPr>
      <w:r>
        <w:rPr>
          <w:rFonts w:hint="eastAsia"/>
          <w:u w:val="none" w:color="auto"/>
        </w:rPr>
        <w:t>问题9：谁是未悔改的人？</w:t>
      </w:r>
    </w:p>
    <w:p w14:paraId="665F5D9D">
      <w:pPr>
        <w:pStyle w:val="12"/>
        <w:rPr>
          <w:rFonts w:hint="eastAsia"/>
          <w:u w:val="none" w:color="auto"/>
        </w:rPr>
      </w:pPr>
    </w:p>
    <w:p w14:paraId="76E5B0D0">
      <w:pPr>
        <w:pStyle w:val="12"/>
        <w:rPr>
          <w:rFonts w:hint="eastAsia"/>
          <w:u w:val="none" w:color="auto"/>
        </w:rPr>
      </w:pPr>
      <w:r>
        <w:rPr>
          <w:rFonts w:hint="eastAsia"/>
          <w:u w:val="none" w:color="auto"/>
        </w:rPr>
        <w:t>Answer: 1. All who are ignorant, and who even lack a historical knowledge of the doctrine of the gospel and of salvation.</w:t>
      </w:r>
    </w:p>
    <w:p w14:paraId="00B84D6C">
      <w:pPr>
        <w:pStyle w:val="12"/>
        <w:rPr>
          <w:rFonts w:hint="eastAsia"/>
          <w:u w:val="none" w:color="auto"/>
        </w:rPr>
      </w:pPr>
      <w:r>
        <w:rPr>
          <w:rFonts w:hint="eastAsia"/>
          <w:u w:val="none" w:color="auto"/>
        </w:rPr>
        <w:t>回答：1. 所有无知的人，以及甚至缺乏对福音教义和救恩的历史知识的人。</w:t>
      </w:r>
    </w:p>
    <w:p w14:paraId="5546F4EE">
      <w:pPr>
        <w:pStyle w:val="12"/>
        <w:rPr>
          <w:rFonts w:hint="eastAsia"/>
          <w:u w:val="none" w:color="auto"/>
        </w:rPr>
      </w:pPr>
    </w:p>
    <w:p w14:paraId="51BD2625">
      <w:pPr>
        <w:pStyle w:val="12"/>
        <w:rPr>
          <w:rFonts w:hint="eastAsia"/>
          <w:u w:val="none" w:color="auto"/>
        </w:rPr>
      </w:pPr>
      <w:r>
        <w:rPr>
          <w:rFonts w:hint="eastAsia"/>
          <w:u w:val="none" w:color="auto"/>
        </w:rPr>
        <w:t>“But the natural man receives not the things of the Spirit of God, for they are foolishness unto him; neither can he know them, because they are spiritually discerned” (1 Cor. 2:14; Eph. 4:18; 5:8).</w:t>
      </w:r>
    </w:p>
    <w:p w14:paraId="563E84E5">
      <w:pPr>
        <w:pStyle w:val="12"/>
        <w:rPr>
          <w:rFonts w:hint="eastAsia"/>
          <w:u w:val="none" w:color="auto"/>
        </w:rPr>
      </w:pPr>
      <w:r>
        <w:rPr>
          <w:rFonts w:hint="eastAsia"/>
          <w:u w:val="none" w:color="auto"/>
        </w:rPr>
        <w:t>“然而，属血气的人不领会上帝圣灵的事，反倒以为愚拙，并且不能知道，因为这些事惟有属灵的人才能看透”（林前 2:14；弗 4:18；5:8）。</w:t>
      </w:r>
    </w:p>
    <w:p w14:paraId="44780179">
      <w:pPr>
        <w:pStyle w:val="12"/>
        <w:rPr>
          <w:rFonts w:hint="eastAsia"/>
          <w:u w:val="none" w:color="auto"/>
        </w:rPr>
      </w:pPr>
    </w:p>
    <w:p w14:paraId="36C25B01">
      <w:pPr>
        <w:pStyle w:val="12"/>
        <w:rPr>
          <w:rFonts w:hint="eastAsia"/>
          <w:u w:val="none" w:color="auto"/>
        </w:rPr>
      </w:pPr>
      <w:r>
        <w:rPr>
          <w:rFonts w:hint="eastAsia"/>
          <w:u w:val="none" w:color="auto"/>
        </w:rPr>
        <w:t>2. All who neither have a heartfelt concern nor grieve over their sinful hearts and deeds, and over the absence of God, Christ, the Holy Spirit, and spiritual life.</w:t>
      </w:r>
    </w:p>
    <w:p w14:paraId="15BAA28B">
      <w:pPr>
        <w:pStyle w:val="12"/>
        <w:rPr>
          <w:rFonts w:hint="eastAsia"/>
          <w:u w:val="none" w:color="auto"/>
        </w:rPr>
      </w:pPr>
      <w:r>
        <w:rPr>
          <w:rFonts w:hint="eastAsia"/>
          <w:u w:val="none" w:color="auto"/>
        </w:rPr>
        <w:t>2. 所有既不为自己有罪的心和行为，也不为上帝、基督、圣灵和属灵生命的缺席而衷心关切或忧伤的人。</w:t>
      </w:r>
    </w:p>
    <w:p w14:paraId="0A8FBCDC">
      <w:pPr>
        <w:pStyle w:val="12"/>
        <w:rPr>
          <w:rFonts w:hint="eastAsia"/>
          <w:u w:val="none" w:color="auto"/>
        </w:rPr>
      </w:pPr>
    </w:p>
    <w:p w14:paraId="79C5CC04">
      <w:pPr>
        <w:pStyle w:val="12"/>
        <w:rPr>
          <w:rFonts w:hint="eastAsia"/>
          <w:u w:val="none" w:color="auto"/>
        </w:rPr>
      </w:pPr>
      <w:r>
        <w:rPr>
          <w:rFonts w:hint="eastAsia"/>
          <w:u w:val="none" w:color="auto"/>
        </w:rPr>
        <w:t>Instead, in regard to these matters they are at ease and continue living without any concern, “feeding themselves without fear” (Jude 12).</w:t>
      </w:r>
    </w:p>
    <w:p w14:paraId="01651460">
      <w:pPr>
        <w:pStyle w:val="12"/>
        <w:rPr>
          <w:rFonts w:hint="eastAsia"/>
          <w:u w:val="none" w:color="auto"/>
        </w:rPr>
      </w:pPr>
      <w:r>
        <w:rPr>
          <w:rFonts w:hint="eastAsia"/>
          <w:u w:val="none" w:color="auto"/>
        </w:rPr>
        <w:t>相反，在这些事上，他们安逸，继续无忧无虑地生活，“无所惧怕地喂养自己”（犹 12）。</w:t>
      </w:r>
    </w:p>
    <w:p w14:paraId="2458CE0C">
      <w:pPr>
        <w:pStyle w:val="12"/>
        <w:rPr>
          <w:rFonts w:hint="eastAsia"/>
          <w:u w:val="none" w:color="auto"/>
        </w:rPr>
      </w:pPr>
    </w:p>
    <w:p w14:paraId="5B38D890">
      <w:pPr>
        <w:pStyle w:val="12"/>
        <w:rPr>
          <w:rFonts w:hint="eastAsia"/>
          <w:u w:val="none" w:color="auto"/>
        </w:rPr>
      </w:pPr>
      <w:r>
        <w:rPr>
          <w:rFonts w:hint="eastAsia"/>
          <w:u w:val="none" w:color="auto"/>
        </w:rPr>
        <w:t>“Woe to them that are at ease in Zion and trust in the mountain of Samaria” (Amos 6:1).</w:t>
      </w:r>
    </w:p>
    <w:p w14:paraId="5F6C7D3E">
      <w:pPr>
        <w:pStyle w:val="12"/>
        <w:rPr>
          <w:rFonts w:hint="eastAsia"/>
          <w:u w:val="none" w:color="auto"/>
        </w:rPr>
      </w:pPr>
      <w:r>
        <w:rPr>
          <w:rFonts w:hint="eastAsia"/>
          <w:u w:val="none" w:color="auto"/>
        </w:rPr>
        <w:t>“锡安的居民安逸无虑，撒玛利亚山上的居民自以为稳妥的有祸了”（摩 6:1）。</w:t>
      </w:r>
    </w:p>
    <w:p w14:paraId="10DC55C3">
      <w:pPr>
        <w:pStyle w:val="12"/>
        <w:rPr>
          <w:rFonts w:hint="eastAsia"/>
          <w:u w:val="none" w:color="auto"/>
        </w:rPr>
      </w:pPr>
    </w:p>
    <w:p w14:paraId="193E0275">
      <w:pPr>
        <w:pStyle w:val="12"/>
        <w:rPr>
          <w:rFonts w:hint="eastAsia"/>
          <w:u w:val="none" w:color="auto"/>
        </w:rPr>
      </w:pPr>
      <w:r>
        <w:rPr>
          <w:rFonts w:hint="eastAsia"/>
          <w:u w:val="none" w:color="auto"/>
        </w:rPr>
        <w:t>3. All who have no heartfelt longing for the forgiveness of sins, comfort, communion with God, the fear of and love for God, power to do battle with sin, and a godly life.</w:t>
      </w:r>
    </w:p>
    <w:p w14:paraId="1021116B">
      <w:pPr>
        <w:pStyle w:val="12"/>
        <w:rPr>
          <w:rFonts w:hint="eastAsia"/>
          <w:u w:val="none" w:color="auto"/>
        </w:rPr>
      </w:pPr>
      <w:r>
        <w:rPr>
          <w:rFonts w:hint="eastAsia"/>
          <w:u w:val="none" w:color="auto"/>
        </w:rPr>
        <w:t>3. 所有对罪得赦免、安慰、与上帝相交、敬畏和爱上帝、与罪争战的能力以及敬虔的生活没有衷心渴望的人。</w:t>
      </w:r>
    </w:p>
    <w:p w14:paraId="39F1E273">
      <w:pPr>
        <w:pStyle w:val="12"/>
        <w:rPr>
          <w:rFonts w:hint="eastAsia"/>
          <w:u w:val="none" w:color="auto"/>
        </w:rPr>
      </w:pPr>
    </w:p>
    <w:p w14:paraId="7D100331">
      <w:pPr>
        <w:pStyle w:val="12"/>
        <w:rPr>
          <w:rFonts w:hint="eastAsia"/>
          <w:u w:val="none" w:color="auto"/>
        </w:rPr>
      </w:pPr>
      <w:r>
        <w:rPr>
          <w:rFonts w:hint="eastAsia"/>
          <w:u w:val="none" w:color="auto"/>
        </w:rPr>
        <w:t>“Gather yourselves together, yes, gather together, O nation not desired” (Zeph. 2:1).</w:t>
      </w:r>
    </w:p>
    <w:p w14:paraId="601A919B">
      <w:pPr>
        <w:pStyle w:val="12"/>
        <w:rPr>
          <w:rFonts w:hint="eastAsia"/>
          <w:u w:val="none" w:color="auto"/>
        </w:rPr>
      </w:pPr>
      <w:r>
        <w:rPr>
          <w:rFonts w:hint="eastAsia"/>
          <w:u w:val="none" w:color="auto"/>
        </w:rPr>
        <w:t>“你们要聚集，是的，要聚集，哦，不可羡慕的国民”（番 2:1）。</w:t>
      </w:r>
    </w:p>
    <w:p w14:paraId="20349B1A">
      <w:pPr>
        <w:pStyle w:val="12"/>
        <w:rPr>
          <w:rFonts w:hint="eastAsia"/>
          <w:u w:val="none" w:color="auto"/>
        </w:rPr>
      </w:pPr>
    </w:p>
    <w:p w14:paraId="77F57A2F">
      <w:pPr>
        <w:pStyle w:val="12"/>
        <w:rPr>
          <w:rFonts w:hint="eastAsia"/>
          <w:u w:val="none" w:color="auto"/>
        </w:rPr>
      </w:pPr>
      <w:r>
        <w:rPr>
          <w:rFonts w:hint="eastAsia"/>
          <w:u w:val="none" w:color="auto"/>
        </w:rPr>
        <w:t>4. All who neither engage in the activities of faith nor yearn for the Lord Jesus as Mediator.</w:t>
      </w:r>
    </w:p>
    <w:p w14:paraId="00999FFF">
      <w:pPr>
        <w:pStyle w:val="12"/>
        <w:rPr>
          <w:rFonts w:hint="eastAsia"/>
          <w:u w:val="none" w:color="auto"/>
        </w:rPr>
      </w:pPr>
      <w:r>
        <w:rPr>
          <w:rFonts w:hint="eastAsia"/>
          <w:u w:val="none" w:color="auto"/>
        </w:rPr>
        <w:t>4. 所有既不从事信心的活动，也不渴慕主耶稣为中保的人。</w:t>
      </w:r>
    </w:p>
    <w:p w14:paraId="17C502B9">
      <w:pPr>
        <w:pStyle w:val="12"/>
        <w:rPr>
          <w:rFonts w:hint="eastAsia"/>
          <w:u w:val="none" w:color="auto"/>
        </w:rPr>
      </w:pPr>
    </w:p>
    <w:p w14:paraId="2E7642FB">
      <w:pPr>
        <w:pStyle w:val="12"/>
        <w:rPr>
          <w:rFonts w:hint="eastAsia"/>
          <w:u w:val="none" w:color="auto"/>
        </w:rPr>
      </w:pPr>
      <w:r>
        <w:rPr>
          <w:rFonts w:hint="eastAsia"/>
          <w:u w:val="none" w:color="auto"/>
        </w:rPr>
        <w:t>They neither turn to Him in prayer and wait upon His grace nor receive Him by faith unto justification and sanctification.</w:t>
      </w:r>
    </w:p>
    <w:p w14:paraId="67179B94">
      <w:pPr>
        <w:pStyle w:val="12"/>
        <w:rPr>
          <w:rFonts w:hint="eastAsia"/>
          <w:u w:val="none" w:color="auto"/>
        </w:rPr>
      </w:pPr>
      <w:r>
        <w:rPr>
          <w:rFonts w:hint="eastAsia"/>
          <w:u w:val="none" w:color="auto"/>
        </w:rPr>
        <w:t>他们既不向祂祷告，等候祂的恩典，也不凭信心接受祂，以得称义和成圣。</w:t>
      </w:r>
    </w:p>
    <w:p w14:paraId="6CB19D55">
      <w:pPr>
        <w:pStyle w:val="12"/>
        <w:rPr>
          <w:rFonts w:hint="eastAsia"/>
          <w:u w:val="none" w:color="auto"/>
        </w:rPr>
      </w:pPr>
    </w:p>
    <w:p w14:paraId="592BC218">
      <w:pPr>
        <w:pStyle w:val="12"/>
        <w:rPr>
          <w:rFonts w:hint="eastAsia"/>
          <w:u w:val="none" w:color="auto"/>
        </w:rPr>
      </w:pPr>
      <w:r>
        <w:rPr>
          <w:rFonts w:hint="eastAsia"/>
          <w:u w:val="none" w:color="auto"/>
        </w:rPr>
        <w:t>Neither do they surrender themselves to Him to be united to and have fellowship with Him, nor do they come to Him to be saved by Him out of free grace and by virtue of His merits.</w:t>
      </w:r>
    </w:p>
    <w:p w14:paraId="66F2F315">
      <w:pPr>
        <w:pStyle w:val="12"/>
        <w:rPr>
          <w:rFonts w:hint="eastAsia"/>
          <w:u w:val="none" w:color="auto"/>
        </w:rPr>
      </w:pPr>
      <w:r>
        <w:rPr>
          <w:rFonts w:hint="eastAsia"/>
          <w:u w:val="none" w:color="auto"/>
        </w:rPr>
        <w:t>他们既不将自己交托给祂，与祂联合相交，也不到祂面前来，靠着祂白白的恩典和功劳得救。</w:t>
      </w:r>
    </w:p>
    <w:p w14:paraId="47BDF1EE">
      <w:pPr>
        <w:pStyle w:val="12"/>
        <w:rPr>
          <w:rFonts w:hint="eastAsia"/>
          <w:u w:val="none" w:color="auto"/>
        </w:rPr>
      </w:pPr>
    </w:p>
    <w:p w14:paraId="6FD23D9B">
      <w:pPr>
        <w:pStyle w:val="12"/>
        <w:rPr>
          <w:rFonts w:hint="eastAsia"/>
          <w:u w:val="none" w:color="auto"/>
        </w:rPr>
      </w:pPr>
      <w:r>
        <w:rPr>
          <w:rFonts w:hint="eastAsia"/>
          <w:u w:val="none" w:color="auto"/>
        </w:rPr>
        <w:t>“He that does not believe is condemned already, because he has not believed in the name of the only begotten Son of God….</w:t>
      </w:r>
    </w:p>
    <w:p w14:paraId="548EB4CF">
      <w:pPr>
        <w:pStyle w:val="12"/>
        <w:rPr>
          <w:rFonts w:hint="eastAsia"/>
          <w:u w:val="none" w:color="auto"/>
        </w:rPr>
      </w:pPr>
      <w:r>
        <w:rPr>
          <w:rFonts w:hint="eastAsia"/>
          <w:u w:val="none" w:color="auto"/>
        </w:rPr>
        <w:t>“不信的人，罪已经定了，因为他不信上帝独生子的名……。</w:t>
      </w:r>
    </w:p>
    <w:p w14:paraId="298BE16E">
      <w:pPr>
        <w:pStyle w:val="12"/>
        <w:rPr>
          <w:rFonts w:hint="eastAsia"/>
          <w:u w:val="none" w:color="auto"/>
        </w:rPr>
      </w:pPr>
    </w:p>
    <w:p w14:paraId="00774496">
      <w:pPr>
        <w:pStyle w:val="12"/>
        <w:rPr>
          <w:rFonts w:hint="eastAsia"/>
          <w:u w:val="none" w:color="auto"/>
        </w:rPr>
      </w:pPr>
      <w:r>
        <w:rPr>
          <w:rFonts w:hint="eastAsia"/>
          <w:u w:val="none" w:color="auto"/>
        </w:rPr>
        <w:t>He that does not believe in the Son shall not see life, but the wrath of God abides on him” (John 3:18, 36).</w:t>
      </w:r>
    </w:p>
    <w:p w14:paraId="54EB1B01">
      <w:pPr>
        <w:pStyle w:val="12"/>
        <w:rPr>
          <w:rFonts w:hint="eastAsia"/>
          <w:u w:val="none" w:color="auto"/>
        </w:rPr>
      </w:pPr>
      <w:r>
        <w:rPr>
          <w:rFonts w:hint="eastAsia"/>
          <w:u w:val="none" w:color="auto"/>
        </w:rPr>
        <w:t>不信子的人得不着永生，上帝的震怒常在他身上”（约 3:18, 36）。</w:t>
      </w:r>
    </w:p>
    <w:p w14:paraId="34BF412C">
      <w:pPr>
        <w:pStyle w:val="12"/>
        <w:rPr>
          <w:rFonts w:hint="eastAsia"/>
          <w:u w:val="none" w:color="auto"/>
        </w:rPr>
      </w:pPr>
    </w:p>
    <w:p w14:paraId="718965EC">
      <w:pPr>
        <w:pStyle w:val="12"/>
        <w:rPr>
          <w:rFonts w:hint="eastAsia"/>
          <w:u w:val="none" w:color="auto"/>
        </w:rPr>
      </w:pPr>
      <w:r>
        <w:rPr>
          <w:rFonts w:hint="eastAsia"/>
          <w:u w:val="none" w:color="auto"/>
        </w:rPr>
        <w:t>5. All who sin blatantly or who habitually engage in a variety of lesser sins—whose thoughts, desires, intents, and pursuits only gravitate toward earthly things, and who have little or no interest in heavenly and spiritual matters.</w:t>
      </w:r>
    </w:p>
    <w:p w14:paraId="237D82E9">
      <w:pPr>
        <w:pStyle w:val="12"/>
        <w:rPr>
          <w:rFonts w:hint="eastAsia"/>
          <w:u w:val="none" w:color="auto"/>
        </w:rPr>
      </w:pPr>
      <w:r>
        <w:rPr>
          <w:rFonts w:hint="eastAsia"/>
          <w:u w:val="none" w:color="auto"/>
        </w:rPr>
        <w:t>5. 所有公然犯罪或习惯性地犯各种较小罪的人——他们的思想、欲望、意图和追求都只倾向于属世的事物，对属天和属灵的事物几乎没有兴趣。</w:t>
      </w:r>
    </w:p>
    <w:p w14:paraId="2FC154B7">
      <w:pPr>
        <w:pStyle w:val="12"/>
        <w:rPr>
          <w:rFonts w:hint="eastAsia"/>
          <w:u w:val="none" w:color="auto"/>
        </w:rPr>
      </w:pPr>
    </w:p>
    <w:p w14:paraId="7CA8828A">
      <w:pPr>
        <w:pStyle w:val="12"/>
        <w:rPr>
          <w:rFonts w:hint="eastAsia"/>
          <w:u w:val="none" w:color="auto"/>
        </w:rPr>
      </w:pPr>
      <w:r>
        <w:rPr>
          <w:rFonts w:hint="eastAsia"/>
          <w:u w:val="none" w:color="auto"/>
        </w:rPr>
        <w:t>“For many walk, of whom I have told you often, and now tell you even weeping, that they are the enemies of the cross of Christ.</w:t>
      </w:r>
    </w:p>
    <w:p w14:paraId="129683DE">
      <w:pPr>
        <w:pStyle w:val="12"/>
        <w:rPr>
          <w:rFonts w:hint="eastAsia"/>
          <w:u w:val="none" w:color="auto"/>
        </w:rPr>
      </w:pPr>
      <w:r>
        <w:rPr>
          <w:rFonts w:hint="eastAsia"/>
          <w:u w:val="none" w:color="auto"/>
        </w:rPr>
        <w:t>“因为有许多人行事，是基督十字架的仇敌。我屡次告诉你们，现在又流泪地告诉你们。</w:t>
      </w:r>
    </w:p>
    <w:p w14:paraId="053B7C57">
      <w:pPr>
        <w:pStyle w:val="12"/>
        <w:rPr>
          <w:rFonts w:hint="eastAsia"/>
          <w:u w:val="none" w:color="auto"/>
        </w:rPr>
      </w:pPr>
    </w:p>
    <w:p w14:paraId="41053C24">
      <w:pPr>
        <w:pStyle w:val="12"/>
        <w:rPr>
          <w:rFonts w:hint="eastAsia"/>
          <w:u w:val="none" w:color="auto"/>
        </w:rPr>
      </w:pPr>
      <w:r>
        <w:rPr>
          <w:rFonts w:hint="eastAsia"/>
          <w:u w:val="none" w:color="auto"/>
        </w:rPr>
        <w:t>Their end is destruction whose God is their belly and whose glory is in their shame, for they mind earthly things” (Phil. 3:18–19).</w:t>
      </w:r>
    </w:p>
    <w:p w14:paraId="5957E5FD">
      <w:pPr>
        <w:pStyle w:val="12"/>
        <w:rPr>
          <w:rFonts w:hint="eastAsia"/>
          <w:u w:val="none" w:color="auto"/>
        </w:rPr>
      </w:pPr>
      <w:r>
        <w:rPr>
          <w:rFonts w:hint="eastAsia"/>
          <w:u w:val="none" w:color="auto"/>
        </w:rPr>
        <w:t>他们的结局就是沉沦；他们的神就是自己的肚腹。他们以自己的羞辱为荣耀，专以地上的事为念”（腓 3:18-19）。</w:t>
      </w:r>
    </w:p>
    <w:p w14:paraId="21615B08">
      <w:pPr>
        <w:pStyle w:val="12"/>
        <w:rPr>
          <w:rFonts w:hint="eastAsia"/>
          <w:u w:val="none" w:color="auto"/>
        </w:rPr>
      </w:pPr>
    </w:p>
    <w:p w14:paraId="7DC8B6FD">
      <w:pPr>
        <w:pStyle w:val="12"/>
        <w:rPr>
          <w:rFonts w:hint="eastAsia"/>
          <w:u w:val="none" w:color="auto"/>
        </w:rPr>
      </w:pPr>
      <w:r>
        <w:rPr>
          <w:rFonts w:hint="eastAsia"/>
          <w:u w:val="none" w:color="auto"/>
        </w:rPr>
        <w:t>Question #10: Who must be deemed as having been converted?</w:t>
      </w:r>
    </w:p>
    <w:p w14:paraId="634DF91A">
      <w:pPr>
        <w:pStyle w:val="12"/>
        <w:rPr>
          <w:rFonts w:hint="eastAsia"/>
          <w:u w:val="none" w:color="auto"/>
        </w:rPr>
      </w:pPr>
      <w:r>
        <w:rPr>
          <w:rFonts w:hint="eastAsia"/>
          <w:u w:val="none" w:color="auto"/>
        </w:rPr>
        <w:t>问题10：谁当被视为已悔改归正？</w:t>
      </w:r>
    </w:p>
    <w:p w14:paraId="30014553">
      <w:pPr>
        <w:pStyle w:val="12"/>
        <w:rPr>
          <w:rFonts w:hint="eastAsia"/>
          <w:u w:val="none" w:color="auto"/>
        </w:rPr>
      </w:pPr>
    </w:p>
    <w:p w14:paraId="3A270D02">
      <w:pPr>
        <w:pStyle w:val="12"/>
        <w:rPr>
          <w:rFonts w:hint="eastAsia"/>
          <w:u w:val="none" w:color="auto"/>
        </w:rPr>
      </w:pPr>
      <w:r>
        <w:rPr>
          <w:rFonts w:hint="eastAsia"/>
          <w:u w:val="none" w:color="auto"/>
        </w:rPr>
        <w:t>Answer: For them the opposite of what has just been stated is true:</w:t>
      </w:r>
    </w:p>
    <w:p w14:paraId="709B0BA9">
      <w:pPr>
        <w:pStyle w:val="12"/>
        <w:rPr>
          <w:rFonts w:hint="eastAsia"/>
          <w:u w:val="none" w:color="auto"/>
        </w:rPr>
      </w:pPr>
      <w:r>
        <w:rPr>
          <w:rFonts w:hint="eastAsia"/>
          <w:u w:val="none" w:color="auto"/>
        </w:rPr>
        <w:t>回答：对他们来说，与刚才所述相反的才是真实的：</w:t>
      </w:r>
    </w:p>
    <w:p w14:paraId="7ABB351E">
      <w:pPr>
        <w:pStyle w:val="12"/>
        <w:rPr>
          <w:rFonts w:hint="eastAsia"/>
          <w:u w:val="none" w:color="auto"/>
        </w:rPr>
      </w:pPr>
    </w:p>
    <w:p w14:paraId="1D54FD27">
      <w:pPr>
        <w:pStyle w:val="12"/>
        <w:rPr>
          <w:rFonts w:hint="eastAsia"/>
          <w:u w:val="none" w:color="auto"/>
        </w:rPr>
      </w:pPr>
      <w:r>
        <w:rPr>
          <w:rFonts w:hint="eastAsia"/>
          <w:u w:val="none" w:color="auto"/>
        </w:rPr>
        <w:t>1. They have a true knowledge of the saving truths of the gospel—truths that must be known unto salvation.</w:t>
      </w:r>
    </w:p>
    <w:p w14:paraId="68524632">
      <w:pPr>
        <w:pStyle w:val="12"/>
        <w:rPr>
          <w:rFonts w:hint="eastAsia"/>
          <w:u w:val="none" w:color="auto"/>
        </w:rPr>
      </w:pPr>
      <w:r>
        <w:rPr>
          <w:rFonts w:hint="eastAsia"/>
          <w:u w:val="none" w:color="auto"/>
        </w:rPr>
        <w:t>1. 他们对福音的救赎真理有真实的认识——这些真理是得救所必须知道的。</w:t>
      </w:r>
    </w:p>
    <w:p w14:paraId="21679156">
      <w:pPr>
        <w:pStyle w:val="12"/>
        <w:rPr>
          <w:rFonts w:hint="eastAsia"/>
          <w:u w:val="none" w:color="auto"/>
        </w:rPr>
      </w:pPr>
    </w:p>
    <w:p w14:paraId="25A7A972">
      <w:pPr>
        <w:pStyle w:val="12"/>
        <w:rPr>
          <w:rFonts w:hint="eastAsia"/>
          <w:u w:val="none" w:color="auto"/>
        </w:rPr>
      </w:pPr>
      <w:r>
        <w:rPr>
          <w:rFonts w:hint="eastAsia"/>
          <w:u w:val="none" w:color="auto"/>
        </w:rPr>
        <w:t>“But you have an anointing from the Holy One, and you know all things….</w:t>
      </w:r>
    </w:p>
    <w:p w14:paraId="3B8EABE1">
      <w:pPr>
        <w:pStyle w:val="12"/>
        <w:rPr>
          <w:rFonts w:hint="eastAsia"/>
          <w:u w:val="none" w:color="auto"/>
        </w:rPr>
      </w:pPr>
      <w:r>
        <w:rPr>
          <w:rFonts w:hint="eastAsia"/>
          <w:u w:val="none" w:color="auto"/>
        </w:rPr>
        <w:t>“你们从那圣者受了恩膏，并且知道这一切的事……。</w:t>
      </w:r>
    </w:p>
    <w:p w14:paraId="512D51FA">
      <w:pPr>
        <w:pStyle w:val="12"/>
        <w:rPr>
          <w:rFonts w:hint="eastAsia"/>
          <w:u w:val="none" w:color="auto"/>
        </w:rPr>
      </w:pPr>
    </w:p>
    <w:p w14:paraId="1A70CCAB">
      <w:pPr>
        <w:pStyle w:val="12"/>
        <w:rPr>
          <w:rFonts w:hint="eastAsia"/>
          <w:u w:val="none" w:color="auto"/>
        </w:rPr>
      </w:pPr>
      <w:r>
        <w:rPr>
          <w:rFonts w:hint="eastAsia"/>
          <w:u w:val="none" w:color="auto"/>
        </w:rPr>
        <w:t>But the anointing which you have received of him abides in you, and you do not need any man to teach you; but as the same anointing teaches you of all things,” etc. (1 John 2:20, 27).</w:t>
      </w:r>
    </w:p>
    <w:p w14:paraId="4C585D45">
      <w:pPr>
        <w:pStyle w:val="12"/>
        <w:rPr>
          <w:rFonts w:hint="eastAsia"/>
          <w:u w:val="none" w:color="auto"/>
        </w:rPr>
      </w:pPr>
      <w:r>
        <w:rPr>
          <w:rFonts w:hint="eastAsia"/>
          <w:u w:val="none" w:color="auto"/>
        </w:rPr>
        <w:t>你们从主所受的恩膏常存在你们心里，并不用人教训你们，自有主的恩膏在凡事上教训你们，”等等。（约壹 2:20, 27）。</w:t>
      </w:r>
    </w:p>
    <w:p w14:paraId="4E98816D">
      <w:pPr>
        <w:pStyle w:val="12"/>
        <w:rPr>
          <w:rFonts w:hint="eastAsia"/>
          <w:u w:val="none" w:color="auto"/>
        </w:rPr>
      </w:pPr>
    </w:p>
    <w:p w14:paraId="3C1606A1">
      <w:pPr>
        <w:pStyle w:val="12"/>
        <w:rPr>
          <w:rFonts w:hint="eastAsia"/>
          <w:u w:val="none" w:color="auto"/>
        </w:rPr>
      </w:pPr>
      <w:r>
        <w:rPr>
          <w:rFonts w:hint="eastAsia"/>
          <w:u w:val="none" w:color="auto"/>
        </w:rPr>
        <w:t>2. They have a heartfelt sorrow and have a holy concern about their sins and the wretched spiritual condition they find themselves in by nature.</w:t>
      </w:r>
    </w:p>
    <w:p w14:paraId="260E31EA">
      <w:pPr>
        <w:pStyle w:val="12"/>
        <w:rPr>
          <w:rFonts w:hint="eastAsia"/>
          <w:u w:val="none" w:color="auto"/>
        </w:rPr>
      </w:pPr>
      <w:r>
        <w:rPr>
          <w:rFonts w:hint="eastAsia"/>
          <w:u w:val="none" w:color="auto"/>
        </w:rPr>
        <w:t>2. 他们为自己的罪和他们本性所处的悲惨属灵光景，有衷心的忧伤和圣洁的关切。</w:t>
      </w:r>
    </w:p>
    <w:p w14:paraId="586CA5C9">
      <w:pPr>
        <w:pStyle w:val="12"/>
        <w:rPr>
          <w:rFonts w:hint="eastAsia"/>
          <w:u w:val="none" w:color="auto"/>
        </w:rPr>
      </w:pPr>
    </w:p>
    <w:p w14:paraId="1E687A83">
      <w:pPr>
        <w:pStyle w:val="12"/>
        <w:rPr>
          <w:rFonts w:hint="eastAsia"/>
          <w:u w:val="none" w:color="auto"/>
        </w:rPr>
      </w:pPr>
      <w:r>
        <w:rPr>
          <w:rFonts w:hint="eastAsia"/>
          <w:u w:val="none" w:color="auto"/>
        </w:rPr>
        <w:t>“Blessed are they that mourn, for they shall be comforted” (Matt. 5:4).</w:t>
      </w:r>
    </w:p>
    <w:p w14:paraId="173843AF">
      <w:pPr>
        <w:pStyle w:val="12"/>
        <w:rPr>
          <w:rFonts w:hint="eastAsia"/>
          <w:u w:val="none" w:color="auto"/>
        </w:rPr>
      </w:pPr>
      <w:r>
        <w:rPr>
          <w:rFonts w:hint="eastAsia"/>
          <w:u w:val="none" w:color="auto"/>
        </w:rPr>
        <w:t>“哀恸的人有福了，因为他们必得安慰”（太 5:4）。</w:t>
      </w:r>
    </w:p>
    <w:p w14:paraId="40C24C2B">
      <w:pPr>
        <w:pStyle w:val="12"/>
        <w:rPr>
          <w:rFonts w:hint="eastAsia"/>
          <w:u w:val="none" w:color="auto"/>
        </w:rPr>
      </w:pPr>
    </w:p>
    <w:p w14:paraId="548E089C">
      <w:pPr>
        <w:pStyle w:val="12"/>
        <w:rPr>
          <w:rFonts w:hint="eastAsia"/>
          <w:u w:val="none" w:color="auto"/>
        </w:rPr>
      </w:pPr>
      <w:r>
        <w:rPr>
          <w:rFonts w:hint="eastAsia"/>
          <w:u w:val="none" w:color="auto"/>
        </w:rPr>
        <w:t>3. They have a heartfelt desire and an earnest yearning for grace and salvation.</w:t>
      </w:r>
    </w:p>
    <w:p w14:paraId="65C6EEF1">
      <w:pPr>
        <w:pStyle w:val="12"/>
        <w:rPr>
          <w:rFonts w:hint="eastAsia"/>
          <w:u w:val="none" w:color="auto"/>
        </w:rPr>
      </w:pPr>
      <w:r>
        <w:rPr>
          <w:rFonts w:hint="eastAsia"/>
          <w:u w:val="none" w:color="auto"/>
        </w:rPr>
        <w:t>3. 他们对恩典和救恩有衷心的渴望和热切的向往。</w:t>
      </w:r>
    </w:p>
    <w:p w14:paraId="358BA344">
      <w:pPr>
        <w:pStyle w:val="12"/>
        <w:rPr>
          <w:rFonts w:hint="eastAsia"/>
          <w:u w:val="none" w:color="auto"/>
        </w:rPr>
      </w:pPr>
    </w:p>
    <w:p w14:paraId="2A4B0041">
      <w:pPr>
        <w:pStyle w:val="12"/>
        <w:rPr>
          <w:rFonts w:hint="eastAsia"/>
          <w:u w:val="none" w:color="auto"/>
        </w:rPr>
      </w:pPr>
      <w:r>
        <w:rPr>
          <w:rFonts w:hint="eastAsia"/>
          <w:u w:val="none" w:color="auto"/>
        </w:rPr>
        <w:t>They cannot rest unless they have sufficient grounds upon which they can be assured that they are partakers of this.</w:t>
      </w:r>
    </w:p>
    <w:p w14:paraId="5A46F5DE">
      <w:pPr>
        <w:pStyle w:val="12"/>
        <w:rPr>
          <w:rFonts w:hint="eastAsia"/>
          <w:u w:val="none" w:color="auto"/>
        </w:rPr>
      </w:pPr>
      <w:r>
        <w:rPr>
          <w:rFonts w:hint="eastAsia"/>
          <w:u w:val="none" w:color="auto"/>
        </w:rPr>
        <w:t>除非他们有充分的根据，能确信他们有份于此，否则他们无法安息。</w:t>
      </w:r>
    </w:p>
    <w:p w14:paraId="56EF43E0">
      <w:pPr>
        <w:pStyle w:val="12"/>
        <w:rPr>
          <w:rFonts w:hint="eastAsia"/>
          <w:u w:val="none" w:color="auto"/>
        </w:rPr>
      </w:pPr>
    </w:p>
    <w:p w14:paraId="721BF35E">
      <w:pPr>
        <w:pStyle w:val="12"/>
        <w:rPr>
          <w:rFonts w:hint="eastAsia"/>
          <w:u w:val="none" w:color="auto"/>
        </w:rPr>
      </w:pPr>
      <w:r>
        <w:rPr>
          <w:rFonts w:hint="eastAsia"/>
          <w:u w:val="none" w:color="auto"/>
        </w:rPr>
        <w:t>“Blessed are they that hunger and thirst after righteousness, for they shall be filled” (Matt. 5:6).</w:t>
      </w:r>
    </w:p>
    <w:p w14:paraId="1564625E">
      <w:pPr>
        <w:pStyle w:val="12"/>
        <w:rPr>
          <w:rFonts w:hint="eastAsia"/>
          <w:u w:val="none" w:color="auto"/>
        </w:rPr>
      </w:pPr>
      <w:r>
        <w:rPr>
          <w:rFonts w:hint="eastAsia"/>
          <w:u w:val="none" w:color="auto"/>
        </w:rPr>
        <w:t>“饥渴慕义的人有福了，因为他们必得饱足”（太 5:6）。</w:t>
      </w:r>
    </w:p>
    <w:p w14:paraId="63B09745">
      <w:pPr>
        <w:pStyle w:val="12"/>
        <w:rPr>
          <w:rFonts w:hint="eastAsia"/>
          <w:u w:val="none" w:color="auto"/>
        </w:rPr>
      </w:pPr>
    </w:p>
    <w:p w14:paraId="4F88FB49">
      <w:pPr>
        <w:pStyle w:val="12"/>
        <w:rPr>
          <w:rFonts w:hint="eastAsia"/>
          <w:u w:val="none" w:color="auto"/>
        </w:rPr>
      </w:pPr>
      <w:r>
        <w:rPr>
          <w:rFonts w:hint="eastAsia"/>
          <w:u w:val="none" w:color="auto"/>
        </w:rPr>
        <w:t>4. By a true faith, they wholeheartedly choose and receive the Lord Jesus to be their mediator and savior.</w:t>
      </w:r>
    </w:p>
    <w:p w14:paraId="32A498BC">
      <w:pPr>
        <w:pStyle w:val="12"/>
        <w:rPr>
          <w:rFonts w:hint="eastAsia"/>
          <w:u w:val="none" w:color="auto"/>
        </w:rPr>
      </w:pPr>
      <w:r>
        <w:rPr>
          <w:rFonts w:hint="eastAsia"/>
          <w:u w:val="none" w:color="auto"/>
        </w:rPr>
        <w:t>4. 他们凭着真实的信心，全心拣选并接受主耶稣为他们的中保和救主。</w:t>
      </w:r>
    </w:p>
    <w:p w14:paraId="4965DE0E">
      <w:pPr>
        <w:pStyle w:val="12"/>
        <w:rPr>
          <w:rFonts w:hint="eastAsia"/>
          <w:u w:val="none" w:color="auto"/>
        </w:rPr>
      </w:pPr>
    </w:p>
    <w:p w14:paraId="51033022">
      <w:pPr>
        <w:pStyle w:val="12"/>
        <w:rPr>
          <w:rFonts w:hint="eastAsia"/>
          <w:u w:val="none" w:color="auto"/>
        </w:rPr>
      </w:pPr>
      <w:r>
        <w:rPr>
          <w:rFonts w:hint="eastAsia"/>
          <w:u w:val="none" w:color="auto"/>
        </w:rPr>
        <w:t>With soul and body they surrender and entrust themselves to Him to be justified and sanctified and to be saved solely out of free grace and by Him.</w:t>
      </w:r>
    </w:p>
    <w:p w14:paraId="0F82E10D">
      <w:pPr>
        <w:pStyle w:val="12"/>
        <w:rPr>
          <w:rFonts w:hint="eastAsia"/>
          <w:u w:val="none" w:color="auto"/>
        </w:rPr>
      </w:pPr>
      <w:r>
        <w:rPr>
          <w:rFonts w:hint="eastAsia"/>
          <w:u w:val="none" w:color="auto"/>
        </w:rPr>
        <w:t>他们将灵魂和身体都交托给祂，单单靠着祂白白的恩典，藉着祂得称义、成圣和得救。</w:t>
      </w:r>
    </w:p>
    <w:p w14:paraId="0ACB8F3D">
      <w:pPr>
        <w:pStyle w:val="12"/>
        <w:rPr>
          <w:rFonts w:hint="eastAsia"/>
          <w:u w:val="none" w:color="auto"/>
        </w:rPr>
      </w:pPr>
    </w:p>
    <w:p w14:paraId="4C272CDD">
      <w:pPr>
        <w:pStyle w:val="12"/>
        <w:rPr>
          <w:rFonts w:hint="eastAsia"/>
          <w:u w:val="none" w:color="auto"/>
        </w:rPr>
      </w:pPr>
      <w:r>
        <w:rPr>
          <w:rFonts w:hint="eastAsia"/>
          <w:u w:val="none" w:color="auto"/>
        </w:rPr>
        <w:t>“But as many as received him, to them he gave power to become the sons of God, even to them that believe on his name” (John 1:12).</w:t>
      </w:r>
    </w:p>
    <w:p w14:paraId="5FCE3482">
      <w:pPr>
        <w:pStyle w:val="12"/>
        <w:rPr>
          <w:rFonts w:hint="eastAsia"/>
          <w:u w:val="none" w:color="auto"/>
        </w:rPr>
      </w:pPr>
      <w:r>
        <w:rPr>
          <w:rFonts w:hint="eastAsia"/>
          <w:u w:val="none" w:color="auto"/>
        </w:rPr>
        <w:t>“凡接待祂的，就是信祂名的人，祂就赐他们权柄，作上帝的儿女”（约 1:12）。</w:t>
      </w:r>
    </w:p>
    <w:p w14:paraId="595AE2CA">
      <w:pPr>
        <w:pStyle w:val="12"/>
        <w:rPr>
          <w:rFonts w:hint="eastAsia"/>
          <w:u w:val="none" w:color="auto"/>
        </w:rPr>
      </w:pPr>
    </w:p>
    <w:p w14:paraId="3EF4CBAC">
      <w:pPr>
        <w:pStyle w:val="12"/>
        <w:rPr>
          <w:rFonts w:hint="eastAsia"/>
          <w:u w:val="none" w:color="auto"/>
        </w:rPr>
      </w:pPr>
      <w:r>
        <w:rPr>
          <w:rFonts w:hint="eastAsia"/>
          <w:u w:val="none" w:color="auto"/>
        </w:rPr>
        <w:t>5. They hate, flee, and seek to abstain from all sin and unrighteousness.</w:t>
      </w:r>
    </w:p>
    <w:p w14:paraId="7F132C02">
      <w:pPr>
        <w:pStyle w:val="12"/>
        <w:rPr>
          <w:rFonts w:hint="eastAsia"/>
          <w:u w:val="none" w:color="auto"/>
        </w:rPr>
      </w:pPr>
      <w:r>
        <w:rPr>
          <w:rFonts w:hint="eastAsia"/>
          <w:u w:val="none" w:color="auto"/>
        </w:rPr>
        <w:t>5. 他们恨恶、逃避并寻求戒绝一切罪和不义。</w:t>
      </w:r>
    </w:p>
    <w:p w14:paraId="47A5CDA1">
      <w:pPr>
        <w:pStyle w:val="12"/>
        <w:rPr>
          <w:rFonts w:hint="eastAsia"/>
          <w:u w:val="none" w:color="auto"/>
        </w:rPr>
      </w:pPr>
    </w:p>
    <w:p w14:paraId="1EF6F213">
      <w:pPr>
        <w:pStyle w:val="12"/>
        <w:rPr>
          <w:rFonts w:hint="eastAsia"/>
          <w:u w:val="none" w:color="auto"/>
        </w:rPr>
      </w:pPr>
      <w:r>
        <w:rPr>
          <w:rFonts w:hint="eastAsia"/>
          <w:u w:val="none" w:color="auto"/>
        </w:rPr>
        <w:t>Instead, they delight in, pursue, and endeavor to practice true holiness and godliness, engaging in a relentless battle against indwelling sin, while persistently striving to make progress in sanctification (cf. Rom. 6:4, 6, 11, 17–18).</w:t>
      </w:r>
    </w:p>
    <w:p w14:paraId="2CCBDE14">
      <w:pPr>
        <w:pStyle w:val="12"/>
        <w:rPr>
          <w:rFonts w:hint="eastAsia"/>
          <w:u w:val="none" w:color="auto"/>
        </w:rPr>
      </w:pPr>
      <w:r>
        <w:rPr>
          <w:rFonts w:hint="eastAsia"/>
          <w:u w:val="none" w:color="auto"/>
        </w:rPr>
        <w:t>相反，他们喜爱、追求并努力操练真正的圣洁和敬虔，与内住的罪进行不懈的争战，同时坚持不懈地在成圣上追求长进（参罗 6:4, 6, 11, 17-18）。</w:t>
      </w:r>
    </w:p>
    <w:p w14:paraId="6307A5D5">
      <w:pPr>
        <w:pStyle w:val="12"/>
        <w:rPr>
          <w:rFonts w:hint="eastAsia"/>
          <w:u w:val="none" w:color="auto"/>
        </w:rPr>
      </w:pPr>
    </w:p>
    <w:p w14:paraId="1E69DB24">
      <w:pPr>
        <w:pStyle w:val="12"/>
        <w:rPr>
          <w:rFonts w:hint="eastAsia"/>
          <w:u w:val="none" w:color="auto"/>
        </w:rPr>
      </w:pPr>
      <w:r>
        <w:rPr>
          <w:rFonts w:hint="eastAsia"/>
          <w:u w:val="none" w:color="auto"/>
        </w:rPr>
        <w:t>Question #11: May converted persons abstain from the Lord’s Table?</w:t>
      </w:r>
    </w:p>
    <w:p w14:paraId="334ABEAF">
      <w:pPr>
        <w:pStyle w:val="12"/>
        <w:rPr>
          <w:rFonts w:hint="eastAsia"/>
          <w:u w:val="none" w:color="auto"/>
        </w:rPr>
      </w:pPr>
      <w:r>
        <w:rPr>
          <w:rFonts w:hint="eastAsia"/>
          <w:u w:val="none" w:color="auto"/>
        </w:rPr>
        <w:t>问题11：悔改归正的人可以不领主餐吗？</w:t>
      </w:r>
    </w:p>
    <w:p w14:paraId="5E968A02">
      <w:pPr>
        <w:pStyle w:val="12"/>
        <w:rPr>
          <w:rFonts w:hint="eastAsia"/>
          <w:u w:val="none" w:color="auto"/>
        </w:rPr>
      </w:pPr>
    </w:p>
    <w:p w14:paraId="4B480576">
      <w:pPr>
        <w:pStyle w:val="12"/>
        <w:rPr>
          <w:rFonts w:hint="eastAsia"/>
          <w:u w:val="none" w:color="auto"/>
        </w:rPr>
      </w:pPr>
      <w:r>
        <w:rPr>
          <w:rFonts w:hint="eastAsia"/>
          <w:u w:val="none" w:color="auto"/>
        </w:rPr>
        <w:t>Answer: No, for:</w:t>
      </w:r>
    </w:p>
    <w:p w14:paraId="6CE9805F">
      <w:pPr>
        <w:pStyle w:val="12"/>
        <w:rPr>
          <w:rFonts w:hint="eastAsia"/>
          <w:u w:val="none" w:color="auto"/>
        </w:rPr>
      </w:pPr>
      <w:r>
        <w:rPr>
          <w:rFonts w:hint="eastAsia"/>
          <w:u w:val="none" w:color="auto"/>
        </w:rPr>
        <w:t>回答：不可以，因为：</w:t>
      </w:r>
    </w:p>
    <w:p w14:paraId="0390EE21">
      <w:pPr>
        <w:pStyle w:val="12"/>
        <w:rPr>
          <w:rFonts w:hint="eastAsia"/>
          <w:u w:val="none" w:color="auto"/>
        </w:rPr>
      </w:pPr>
    </w:p>
    <w:p w14:paraId="204A6035">
      <w:pPr>
        <w:pStyle w:val="12"/>
        <w:rPr>
          <w:rFonts w:hint="eastAsia"/>
          <w:u w:val="none" w:color="auto"/>
        </w:rPr>
      </w:pPr>
      <w:r>
        <w:rPr>
          <w:rFonts w:hint="eastAsia"/>
          <w:u w:val="none" w:color="auto"/>
        </w:rPr>
        <w:t>1. It is a negation of the loving invitation of Christ.</w:t>
      </w:r>
    </w:p>
    <w:p w14:paraId="78F4BB31">
      <w:pPr>
        <w:pStyle w:val="12"/>
        <w:rPr>
          <w:rFonts w:hint="eastAsia"/>
          <w:u w:val="none" w:color="auto"/>
        </w:rPr>
      </w:pPr>
      <w:r>
        <w:rPr>
          <w:rFonts w:hint="eastAsia"/>
          <w:u w:val="none" w:color="auto"/>
        </w:rPr>
        <w:t>1. 这是对基督慈爱邀请的否定。</w:t>
      </w:r>
    </w:p>
    <w:p w14:paraId="18E26636">
      <w:pPr>
        <w:pStyle w:val="12"/>
        <w:rPr>
          <w:rFonts w:hint="eastAsia"/>
          <w:u w:val="none" w:color="auto"/>
        </w:rPr>
      </w:pPr>
    </w:p>
    <w:p w14:paraId="3781EE99">
      <w:pPr>
        <w:pStyle w:val="12"/>
        <w:rPr>
          <w:rFonts w:hint="eastAsia"/>
          <w:u w:val="none" w:color="auto"/>
        </w:rPr>
      </w:pPr>
      <w:r>
        <w:rPr>
          <w:rFonts w:hint="eastAsia"/>
          <w:u w:val="none" w:color="auto"/>
        </w:rPr>
        <w:t>2. It is a deprivation of the comfort one would receive by partaking of the Lord’s Supper.</w:t>
      </w:r>
    </w:p>
    <w:p w14:paraId="3CA4D38C">
      <w:pPr>
        <w:pStyle w:val="12"/>
        <w:rPr>
          <w:rFonts w:hint="eastAsia"/>
          <w:u w:val="none" w:color="auto"/>
        </w:rPr>
      </w:pPr>
      <w:r>
        <w:rPr>
          <w:rFonts w:hint="eastAsia"/>
          <w:u w:val="none" w:color="auto"/>
        </w:rPr>
        <w:t>2. 这是剥夺了人领受主晚餐时所能得到的安慰。</w:t>
      </w:r>
    </w:p>
    <w:p w14:paraId="728FCE85">
      <w:pPr>
        <w:pStyle w:val="12"/>
        <w:rPr>
          <w:rFonts w:hint="eastAsia"/>
          <w:u w:val="none" w:color="auto"/>
        </w:rPr>
      </w:pPr>
    </w:p>
    <w:p w14:paraId="6BFE4A44">
      <w:pPr>
        <w:pStyle w:val="12"/>
        <w:rPr>
          <w:rFonts w:hint="eastAsia"/>
          <w:u w:val="none" w:color="auto"/>
        </w:rPr>
      </w:pPr>
      <w:r>
        <w:rPr>
          <w:rFonts w:hint="eastAsia"/>
          <w:u w:val="none" w:color="auto"/>
        </w:rPr>
        <w:t>3. It inhibits the growth of grace in their own personal lives, a growth that would thereby be stimulated.</w:t>
      </w:r>
    </w:p>
    <w:p w14:paraId="76430B6F">
      <w:pPr>
        <w:pStyle w:val="12"/>
        <w:rPr>
          <w:rFonts w:hint="eastAsia"/>
          <w:u w:val="none" w:color="auto"/>
        </w:rPr>
      </w:pPr>
      <w:r>
        <w:rPr>
          <w:rFonts w:hint="eastAsia"/>
          <w:u w:val="none" w:color="auto"/>
        </w:rPr>
        <w:t>3. 它阻碍了他们个人生命中恩典的成长，而这种成长本应藉此得到激发。</w:t>
      </w:r>
    </w:p>
    <w:p w14:paraId="62AE0185">
      <w:pPr>
        <w:pStyle w:val="12"/>
        <w:rPr>
          <w:rFonts w:hint="eastAsia"/>
          <w:u w:val="none" w:color="auto"/>
        </w:rPr>
      </w:pPr>
    </w:p>
    <w:p w14:paraId="54DD3C62">
      <w:pPr>
        <w:pStyle w:val="12"/>
        <w:rPr>
          <w:rFonts w:hint="eastAsia"/>
          <w:u w:val="none" w:color="auto"/>
        </w:rPr>
      </w:pPr>
      <w:r>
        <w:rPr>
          <w:rFonts w:hint="eastAsia"/>
          <w:u w:val="none" w:color="auto"/>
        </w:rPr>
        <w:t>4. It is a failure to confess the Lord Jesus, a confession we make when we do partake of the Lord’s Supper.</w:t>
      </w:r>
    </w:p>
    <w:p w14:paraId="7F1ECA2D">
      <w:pPr>
        <w:pStyle w:val="12"/>
        <w:rPr>
          <w:rFonts w:hint="eastAsia"/>
          <w:u w:val="none" w:color="auto"/>
        </w:rPr>
      </w:pPr>
      <w:r>
        <w:rPr>
          <w:rFonts w:hint="eastAsia"/>
          <w:u w:val="none" w:color="auto"/>
        </w:rPr>
        <w:t>4. 这是没有承认主耶稣，而我们领受主晚餐时，正是作这样的承认。</w:t>
      </w:r>
    </w:p>
    <w:p w14:paraId="57E850EB">
      <w:pPr>
        <w:pStyle w:val="12"/>
        <w:rPr>
          <w:rFonts w:hint="eastAsia"/>
          <w:u w:val="none" w:color="auto"/>
        </w:rPr>
      </w:pPr>
    </w:p>
    <w:p w14:paraId="32460D12">
      <w:pPr>
        <w:pStyle w:val="12"/>
        <w:rPr>
          <w:rFonts w:hint="eastAsia"/>
          <w:u w:val="none" w:color="auto"/>
        </w:rPr>
      </w:pPr>
      <w:r>
        <w:rPr>
          <w:rFonts w:hint="eastAsia"/>
          <w:u w:val="none" w:color="auto"/>
        </w:rPr>
        <w:t>5. It is a failure to engage in the communion of saints that would thereby be practiced.</w:t>
      </w:r>
    </w:p>
    <w:p w14:paraId="096A28F3">
      <w:pPr>
        <w:pStyle w:val="12"/>
        <w:rPr>
          <w:rFonts w:hint="eastAsia"/>
          <w:u w:val="none" w:color="auto"/>
        </w:rPr>
      </w:pPr>
      <w:r>
        <w:rPr>
          <w:rFonts w:hint="eastAsia"/>
          <w:u w:val="none" w:color="auto"/>
        </w:rPr>
        <w:t>5. 这是没有参与圣徒的相通，而这本应藉此来操练。</w:t>
      </w:r>
    </w:p>
    <w:p w14:paraId="08F5ACA1">
      <w:pPr>
        <w:pStyle w:val="12"/>
        <w:rPr>
          <w:rFonts w:hint="eastAsia"/>
          <w:u w:val="none" w:color="auto"/>
        </w:rPr>
      </w:pPr>
    </w:p>
    <w:p w14:paraId="6017E25A">
      <w:pPr>
        <w:pStyle w:val="12"/>
        <w:rPr>
          <w:rFonts w:hint="eastAsia"/>
          <w:u w:val="none" w:color="auto"/>
        </w:rPr>
      </w:pPr>
      <w:r>
        <w:rPr>
          <w:rFonts w:hint="eastAsia"/>
          <w:u w:val="none" w:color="auto"/>
        </w:rPr>
        <w:t>Question #12: What are you to do if you do not know whether you are converted, being tossed between hope and fear?</w:t>
      </w:r>
    </w:p>
    <w:p w14:paraId="49AE8349">
      <w:pPr>
        <w:pStyle w:val="12"/>
        <w:rPr>
          <w:rFonts w:hint="eastAsia"/>
          <w:u w:val="none" w:color="auto"/>
        </w:rPr>
      </w:pPr>
      <w:r>
        <w:rPr>
          <w:rFonts w:hint="eastAsia"/>
          <w:u w:val="none" w:color="auto"/>
        </w:rPr>
        <w:t>问题12：如果你不知道自己是否悔改归正，在盼望和恐惧之间摇摆，你该怎么办？</w:t>
      </w:r>
    </w:p>
    <w:p w14:paraId="11101E98">
      <w:pPr>
        <w:pStyle w:val="12"/>
        <w:rPr>
          <w:rFonts w:hint="eastAsia"/>
          <w:u w:val="none" w:color="auto"/>
        </w:rPr>
      </w:pPr>
    </w:p>
    <w:p w14:paraId="4EA360DE">
      <w:pPr>
        <w:pStyle w:val="12"/>
        <w:rPr>
          <w:rFonts w:hint="eastAsia"/>
          <w:u w:val="none" w:color="auto"/>
        </w:rPr>
      </w:pPr>
      <w:r>
        <w:rPr>
          <w:rFonts w:hint="eastAsia"/>
          <w:u w:val="none" w:color="auto"/>
        </w:rPr>
        <w:t>Should you then abstain?</w:t>
      </w:r>
    </w:p>
    <w:p w14:paraId="63619C11">
      <w:pPr>
        <w:pStyle w:val="12"/>
        <w:rPr>
          <w:rFonts w:hint="eastAsia"/>
          <w:u w:val="none" w:color="auto"/>
        </w:rPr>
      </w:pPr>
      <w:r>
        <w:rPr>
          <w:rFonts w:hint="eastAsia"/>
          <w:u w:val="none" w:color="auto"/>
        </w:rPr>
        <w:t>那时你应当弃绝吗？</w:t>
      </w:r>
    </w:p>
    <w:p w14:paraId="1B553318">
      <w:pPr>
        <w:pStyle w:val="12"/>
        <w:rPr>
          <w:rFonts w:hint="eastAsia"/>
          <w:u w:val="none" w:color="auto"/>
        </w:rPr>
      </w:pPr>
    </w:p>
    <w:p w14:paraId="4703016F">
      <w:pPr>
        <w:pStyle w:val="12"/>
        <w:rPr>
          <w:rFonts w:hint="eastAsia"/>
          <w:u w:val="none" w:color="auto"/>
        </w:rPr>
      </w:pPr>
      <w:r>
        <w:rPr>
          <w:rFonts w:hint="eastAsia"/>
          <w:u w:val="none" w:color="auto"/>
        </w:rPr>
        <w:t>Answer: To this we reply:</w:t>
      </w:r>
    </w:p>
    <w:p w14:paraId="252D43C3">
      <w:pPr>
        <w:pStyle w:val="12"/>
        <w:rPr>
          <w:rFonts w:hint="eastAsia"/>
          <w:u w:val="none" w:color="auto"/>
        </w:rPr>
      </w:pPr>
      <w:r>
        <w:rPr>
          <w:rFonts w:hint="eastAsia"/>
          <w:u w:val="none" w:color="auto"/>
        </w:rPr>
        <w:t>回答：对此我们回答：</w:t>
      </w:r>
    </w:p>
    <w:p w14:paraId="274C5DE3">
      <w:pPr>
        <w:pStyle w:val="12"/>
        <w:rPr>
          <w:rFonts w:hint="eastAsia"/>
          <w:u w:val="none" w:color="auto"/>
        </w:rPr>
      </w:pPr>
    </w:p>
    <w:p w14:paraId="2CF147F9">
      <w:pPr>
        <w:pStyle w:val="12"/>
        <w:rPr>
          <w:rFonts w:hint="eastAsia"/>
          <w:u w:val="none" w:color="auto"/>
        </w:rPr>
      </w:pPr>
      <w:r>
        <w:rPr>
          <w:rFonts w:hint="eastAsia"/>
          <w:u w:val="none" w:color="auto"/>
        </w:rPr>
        <w:t>1. The essence of repentance and faith does not consist in being assured of them.</w:t>
      </w:r>
    </w:p>
    <w:p w14:paraId="3D1B93A6">
      <w:pPr>
        <w:pStyle w:val="12"/>
        <w:rPr>
          <w:rFonts w:hint="eastAsia"/>
          <w:u w:val="none" w:color="auto"/>
        </w:rPr>
      </w:pPr>
      <w:r>
        <w:rPr>
          <w:rFonts w:hint="eastAsia"/>
          <w:u w:val="none" w:color="auto"/>
        </w:rPr>
        <w:t>1. 悔改和信心的本质，并不在于确信它们的存在。</w:t>
      </w:r>
    </w:p>
    <w:p w14:paraId="754A49DD">
      <w:pPr>
        <w:pStyle w:val="12"/>
        <w:rPr>
          <w:rFonts w:hint="eastAsia"/>
          <w:u w:val="none" w:color="auto"/>
        </w:rPr>
      </w:pPr>
    </w:p>
    <w:p w14:paraId="5BDDC9A2">
      <w:pPr>
        <w:pStyle w:val="12"/>
        <w:rPr>
          <w:rFonts w:hint="eastAsia"/>
          <w:u w:val="none" w:color="auto"/>
        </w:rPr>
      </w:pPr>
      <w:r>
        <w:rPr>
          <w:rFonts w:hint="eastAsia"/>
          <w:u w:val="none" w:color="auto"/>
        </w:rPr>
        <w:t>Someone may have repented and be a believer, and yet not be assured that this is so.</w:t>
      </w:r>
    </w:p>
    <w:p w14:paraId="658CE806">
      <w:pPr>
        <w:pStyle w:val="12"/>
        <w:rPr>
          <w:rFonts w:hint="eastAsia"/>
          <w:u w:val="none" w:color="auto"/>
        </w:rPr>
      </w:pPr>
      <w:r>
        <w:rPr>
          <w:rFonts w:hint="eastAsia"/>
          <w:u w:val="none" w:color="auto"/>
        </w:rPr>
        <w:t>一个人可能已经悔改了，是个信徒，却不确信如此。</w:t>
      </w:r>
    </w:p>
    <w:p w14:paraId="79722AB5">
      <w:pPr>
        <w:pStyle w:val="12"/>
        <w:rPr>
          <w:rFonts w:hint="eastAsia"/>
          <w:u w:val="none" w:color="auto"/>
        </w:rPr>
      </w:pPr>
    </w:p>
    <w:p w14:paraId="3C2E5749">
      <w:pPr>
        <w:pStyle w:val="12"/>
        <w:rPr>
          <w:rFonts w:hint="eastAsia"/>
          <w:u w:val="none" w:color="auto"/>
        </w:rPr>
      </w:pPr>
      <w:r>
        <w:rPr>
          <w:rFonts w:hint="eastAsia"/>
          <w:u w:val="none" w:color="auto"/>
        </w:rPr>
        <w:t>2. You therefore need to examine yourself whether you engage in repenting and believing as described above, praying that the Lord would grant grace to engage in proper self-examination, so that you will not deceive yourself in a matter of such importance.</w:t>
      </w:r>
    </w:p>
    <w:p w14:paraId="6D072F48">
      <w:pPr>
        <w:pStyle w:val="12"/>
        <w:rPr>
          <w:rFonts w:hint="eastAsia"/>
          <w:u w:val="none" w:color="auto"/>
        </w:rPr>
      </w:pPr>
      <w:r>
        <w:rPr>
          <w:rFonts w:hint="eastAsia"/>
          <w:u w:val="none" w:color="auto"/>
        </w:rPr>
        <w:t>2. 因此，你需要省察自己，是否如上所述，正在悔改和相信，并祷告主赐下恩典，能作合宜的自省，以免你在如此重要的事情上自欺。</w:t>
      </w:r>
    </w:p>
    <w:p w14:paraId="0EA07E78">
      <w:pPr>
        <w:pStyle w:val="12"/>
        <w:rPr>
          <w:rFonts w:hint="eastAsia"/>
          <w:u w:val="none" w:color="auto"/>
        </w:rPr>
      </w:pPr>
    </w:p>
    <w:p w14:paraId="5AB6DFB1">
      <w:pPr>
        <w:pStyle w:val="12"/>
        <w:rPr>
          <w:rFonts w:hint="eastAsia"/>
          <w:u w:val="none" w:color="auto"/>
        </w:rPr>
      </w:pPr>
      <w:r>
        <w:rPr>
          <w:rFonts w:hint="eastAsia"/>
          <w:u w:val="none" w:color="auto"/>
        </w:rPr>
        <w:t>Therefore, you are to examine yourselves whether you have a true knowledge of spiritual matters such as a godly sorrow, a holy yearning, and the extrinsic activities of faith—activities such as a warfare between the flesh and the Spirit, initiated by an internal hatred against sin, and a heartfelt love for pure holiness in order to live a life that is pleasing to the Lord.</w:t>
      </w:r>
    </w:p>
    <w:p w14:paraId="571BD014">
      <w:pPr>
        <w:pStyle w:val="12"/>
        <w:rPr>
          <w:rFonts w:hint="eastAsia"/>
          <w:u w:val="none" w:color="auto"/>
        </w:rPr>
      </w:pPr>
      <w:r>
        <w:rPr>
          <w:rFonts w:hint="eastAsia"/>
          <w:u w:val="none" w:color="auto"/>
        </w:rPr>
        <w:t>因此，你们当省察自己，是否对属灵之事有真实的认识，例如敬虔的忧伤、圣洁的渴慕，以及信心的外在活动——例如肉体与圣灵的争战，这争战始于对罪的内在憎恨，以及对纯洁圣洁的衷心热爱，以便过一种讨主喜悦的生活。</w:t>
      </w:r>
    </w:p>
    <w:p w14:paraId="548588C1">
      <w:pPr>
        <w:pStyle w:val="12"/>
        <w:rPr>
          <w:rFonts w:hint="eastAsia"/>
          <w:u w:val="none" w:color="auto"/>
        </w:rPr>
      </w:pPr>
    </w:p>
    <w:p w14:paraId="3A9AB20C">
      <w:pPr>
        <w:pStyle w:val="12"/>
        <w:rPr>
          <w:rFonts w:hint="eastAsia"/>
          <w:u w:val="none" w:color="auto"/>
        </w:rPr>
      </w:pPr>
      <w:r>
        <w:rPr>
          <w:rFonts w:hint="eastAsia"/>
          <w:u w:val="none" w:color="auto"/>
        </w:rPr>
        <w:t>3. If your conscience can affirm this to be so, then, hoping against hope, you are to rely upon God’s Word, and you may be at liberty to come to the Lord’s Table even if you are not fully assured of your spiritual state.</w:t>
      </w:r>
    </w:p>
    <w:p w14:paraId="178A5A01">
      <w:pPr>
        <w:pStyle w:val="12"/>
        <w:rPr>
          <w:rFonts w:hint="eastAsia"/>
          <w:u w:val="none" w:color="auto"/>
        </w:rPr>
      </w:pPr>
      <w:r>
        <w:rPr>
          <w:rFonts w:hint="eastAsia"/>
          <w:u w:val="none" w:color="auto"/>
        </w:rPr>
        <w:t>3. 如果你的良心能肯定如此，那么，你要在无望中盼望，倚靠上帝的话语，即使你对自己的属灵光景不完全确信，也可以自由地来到主的桌前。</w:t>
      </w:r>
    </w:p>
    <w:p w14:paraId="003B7124">
      <w:pPr>
        <w:pStyle w:val="12"/>
        <w:rPr>
          <w:rFonts w:hint="eastAsia"/>
          <w:u w:val="none" w:color="auto"/>
        </w:rPr>
      </w:pPr>
    </w:p>
    <w:p w14:paraId="3222EB6F">
      <w:pPr>
        <w:pStyle w:val="12"/>
        <w:rPr>
          <w:rFonts w:hint="eastAsia"/>
          <w:u w:val="none" w:color="auto"/>
        </w:rPr>
      </w:pPr>
      <w:r>
        <w:rPr>
          <w:rFonts w:hint="eastAsia"/>
          <w:u w:val="none" w:color="auto"/>
        </w:rPr>
        <w:t>By partaking of the elements, you will then be assured that those promises are made to such a one as you are, and your faith will then be strengthened.</w:t>
      </w:r>
    </w:p>
    <w:p w14:paraId="412C2153">
      <w:pPr>
        <w:pStyle w:val="12"/>
        <w:rPr>
          <w:rFonts w:hint="eastAsia"/>
          <w:u w:val="none" w:color="auto"/>
        </w:rPr>
      </w:pPr>
      <w:r>
        <w:rPr>
          <w:rFonts w:hint="eastAsia"/>
          <w:u w:val="none" w:color="auto"/>
        </w:rPr>
        <w:t>通过领受这些元素，你就会确信，那些应许是给像你这样的人的，你的信心就会因此而坚固。</w:t>
      </w:r>
    </w:p>
    <w:p w14:paraId="66C5CDB8">
      <w:pPr>
        <w:pStyle w:val="12"/>
        <w:rPr>
          <w:rFonts w:hint="eastAsia"/>
          <w:u w:val="none" w:color="auto"/>
        </w:rPr>
      </w:pPr>
    </w:p>
    <w:p w14:paraId="504F5172">
      <w:pPr>
        <w:pStyle w:val="12"/>
        <w:rPr>
          <w:rFonts w:hint="eastAsia"/>
          <w:u w:val="none" w:color="auto"/>
        </w:rPr>
      </w:pPr>
      <w:r>
        <w:rPr>
          <w:rFonts w:hint="eastAsia"/>
          <w:u w:val="none" w:color="auto"/>
        </w:rPr>
        <w:t>Question #13: Is preparation also necessary for those who do partake of the Lord’s Supper?</w:t>
      </w:r>
    </w:p>
    <w:p w14:paraId="2A3DE9D1">
      <w:pPr>
        <w:pStyle w:val="12"/>
        <w:rPr>
          <w:rFonts w:hint="eastAsia"/>
          <w:u w:val="none" w:color="auto"/>
        </w:rPr>
      </w:pPr>
      <w:r>
        <w:rPr>
          <w:rFonts w:hint="eastAsia"/>
          <w:u w:val="none" w:color="auto"/>
        </w:rPr>
        <w:t>问题13：对领受主晚餐的人来说，预备也是必要的吗？</w:t>
      </w:r>
    </w:p>
    <w:p w14:paraId="76DFC92C">
      <w:pPr>
        <w:pStyle w:val="12"/>
        <w:rPr>
          <w:rFonts w:hint="eastAsia"/>
          <w:u w:val="none" w:color="auto"/>
        </w:rPr>
      </w:pPr>
    </w:p>
    <w:p w14:paraId="2CDF65AA">
      <w:pPr>
        <w:pStyle w:val="12"/>
        <w:rPr>
          <w:rFonts w:hint="eastAsia"/>
          <w:u w:val="none" w:color="auto"/>
        </w:rPr>
      </w:pPr>
      <w:r>
        <w:rPr>
          <w:rFonts w:hint="eastAsia"/>
          <w:u w:val="none" w:color="auto"/>
        </w:rPr>
        <w:t>Answer: Yes,</w:t>
      </w:r>
    </w:p>
    <w:p w14:paraId="6981B8F9">
      <w:pPr>
        <w:pStyle w:val="12"/>
        <w:rPr>
          <w:rFonts w:hint="eastAsia"/>
          <w:u w:val="none" w:color="auto"/>
        </w:rPr>
      </w:pPr>
      <w:r>
        <w:rPr>
          <w:rFonts w:hint="eastAsia"/>
          <w:u w:val="none" w:color="auto"/>
        </w:rPr>
        <w:t>回答：是的，</w:t>
      </w:r>
    </w:p>
    <w:p w14:paraId="310C6A21">
      <w:pPr>
        <w:pStyle w:val="12"/>
        <w:rPr>
          <w:rFonts w:hint="eastAsia"/>
          <w:u w:val="none" w:color="auto"/>
        </w:rPr>
      </w:pPr>
    </w:p>
    <w:p w14:paraId="44549C06">
      <w:pPr>
        <w:pStyle w:val="12"/>
        <w:rPr>
          <w:rFonts w:hint="eastAsia"/>
          <w:u w:val="none" w:color="auto"/>
        </w:rPr>
      </w:pPr>
      <w:r>
        <w:rPr>
          <w:rFonts w:hint="eastAsia"/>
          <w:u w:val="none" w:color="auto"/>
        </w:rPr>
        <w:t>1. We do so for worldly wedding ceremonies, and therefore to a far greater extent we ought to do this for this spiritual wedding feast.</w:t>
      </w:r>
    </w:p>
    <w:p w14:paraId="427FB3F8">
      <w:pPr>
        <w:pStyle w:val="12"/>
        <w:rPr>
          <w:rFonts w:hint="eastAsia"/>
          <w:u w:val="none" w:color="auto"/>
        </w:rPr>
      </w:pPr>
      <w:r>
        <w:rPr>
          <w:rFonts w:hint="eastAsia"/>
          <w:u w:val="none" w:color="auto"/>
        </w:rPr>
        <w:t>1. 我们为属世的婚礼都这样做，因此，为这属灵的婚筵，我们更当如此。</w:t>
      </w:r>
    </w:p>
    <w:p w14:paraId="212A364F">
      <w:pPr>
        <w:pStyle w:val="12"/>
        <w:rPr>
          <w:rFonts w:hint="eastAsia"/>
          <w:u w:val="none" w:color="auto"/>
        </w:rPr>
      </w:pPr>
    </w:p>
    <w:p w14:paraId="1F666467">
      <w:pPr>
        <w:pStyle w:val="12"/>
        <w:rPr>
          <w:rFonts w:hint="eastAsia"/>
          <w:u w:val="none" w:color="auto"/>
        </w:rPr>
      </w:pPr>
      <w:r>
        <w:rPr>
          <w:rFonts w:hint="eastAsia"/>
          <w:u w:val="none" w:color="auto"/>
        </w:rPr>
        <w:t>“And he says unto him, Friend, how did you enter, not having a wedding garment?</w:t>
      </w:r>
    </w:p>
    <w:p w14:paraId="701D2A1E">
      <w:pPr>
        <w:pStyle w:val="12"/>
        <w:rPr>
          <w:rFonts w:hint="eastAsia"/>
          <w:u w:val="none" w:color="auto"/>
        </w:rPr>
      </w:pPr>
      <w:r>
        <w:rPr>
          <w:rFonts w:hint="eastAsia"/>
          <w:u w:val="none" w:color="auto"/>
        </w:rPr>
        <w:t>“就对他说：朋友，你到这里来，怎么不穿礼服呢？</w:t>
      </w:r>
    </w:p>
    <w:p w14:paraId="03372E16">
      <w:pPr>
        <w:pStyle w:val="12"/>
        <w:rPr>
          <w:rFonts w:hint="eastAsia"/>
          <w:u w:val="none" w:color="auto"/>
        </w:rPr>
      </w:pPr>
    </w:p>
    <w:p w14:paraId="60072A3B">
      <w:pPr>
        <w:pStyle w:val="12"/>
        <w:rPr>
          <w:rFonts w:hint="eastAsia"/>
          <w:u w:val="none" w:color="auto"/>
        </w:rPr>
      </w:pPr>
      <w:r>
        <w:rPr>
          <w:rFonts w:hint="eastAsia"/>
          <w:u w:val="none" w:color="auto"/>
        </w:rPr>
        <w:t>And he was speechless” (Matt. 22:12).</w:t>
      </w:r>
    </w:p>
    <w:p w14:paraId="11CAC19B">
      <w:pPr>
        <w:pStyle w:val="12"/>
        <w:rPr>
          <w:rFonts w:hint="eastAsia"/>
          <w:u w:val="none" w:color="auto"/>
        </w:rPr>
      </w:pPr>
      <w:r>
        <w:rPr>
          <w:rFonts w:hint="eastAsia"/>
          <w:u w:val="none" w:color="auto"/>
        </w:rPr>
        <w:t>那人无言可答”（太 22:12）。</w:t>
      </w:r>
    </w:p>
    <w:p w14:paraId="2E5F54A3">
      <w:pPr>
        <w:pStyle w:val="12"/>
        <w:rPr>
          <w:rFonts w:hint="eastAsia"/>
          <w:u w:val="none" w:color="auto"/>
        </w:rPr>
      </w:pPr>
    </w:p>
    <w:p w14:paraId="620C8353">
      <w:pPr>
        <w:pStyle w:val="12"/>
        <w:rPr>
          <w:rFonts w:hint="eastAsia"/>
          <w:u w:val="none" w:color="auto"/>
        </w:rPr>
      </w:pPr>
      <w:r>
        <w:rPr>
          <w:rFonts w:hint="eastAsia"/>
          <w:u w:val="none" w:color="auto"/>
        </w:rPr>
        <w:t>2. This has been commanded in similar situations: “Sanctify yourselves, and come with me to the sacrifice” (1 Sam. 16:5).</w:t>
      </w:r>
    </w:p>
    <w:p w14:paraId="1465204B">
      <w:pPr>
        <w:pStyle w:val="12"/>
        <w:rPr>
          <w:rFonts w:hint="eastAsia"/>
          <w:u w:val="none" w:color="auto"/>
        </w:rPr>
      </w:pPr>
      <w:r>
        <w:rPr>
          <w:rFonts w:hint="eastAsia"/>
          <w:u w:val="none" w:color="auto"/>
        </w:rPr>
        <w:t>2. 在类似的情况下，也曾有此命令：“你们要自洁，和我一同去献祭”（撒上 16:5）。</w:t>
      </w:r>
    </w:p>
    <w:p w14:paraId="4BC6A664">
      <w:pPr>
        <w:pStyle w:val="12"/>
        <w:rPr>
          <w:rFonts w:hint="eastAsia"/>
          <w:u w:val="none" w:color="auto"/>
        </w:rPr>
      </w:pPr>
    </w:p>
    <w:p w14:paraId="07D75A2D">
      <w:pPr>
        <w:pStyle w:val="12"/>
        <w:rPr>
          <w:rFonts w:hint="eastAsia"/>
          <w:u w:val="none" w:color="auto"/>
        </w:rPr>
      </w:pPr>
      <w:r>
        <w:rPr>
          <w:rFonts w:hint="eastAsia"/>
          <w:u w:val="none" w:color="auto"/>
        </w:rPr>
        <w:t>3. There is a reoccurring tendency toward decline, and therefore we continually need to be stirred up, especially at an occasion such as this, to engage in this divinely appointed work with an appropriate disposition.</w:t>
      </w:r>
    </w:p>
    <w:p w14:paraId="69650759">
      <w:pPr>
        <w:pStyle w:val="12"/>
        <w:rPr>
          <w:rFonts w:hint="eastAsia"/>
          <w:u w:val="none" w:color="auto"/>
        </w:rPr>
      </w:pPr>
      <w:r>
        <w:rPr>
          <w:rFonts w:hint="eastAsia"/>
          <w:u w:val="none" w:color="auto"/>
        </w:rPr>
        <w:t>3. 有一种反复出现的衰退倾向，因此我们不断地需要被激动起来，特别是在这样一个场合，以一种合宜的心态来从事这神圣指定的工作。</w:t>
      </w:r>
    </w:p>
    <w:p w14:paraId="640E7986">
      <w:pPr>
        <w:pStyle w:val="12"/>
        <w:rPr>
          <w:rFonts w:hint="eastAsia"/>
          <w:u w:val="none" w:color="auto"/>
        </w:rPr>
      </w:pPr>
    </w:p>
    <w:p w14:paraId="7A4A69BF">
      <w:pPr>
        <w:pStyle w:val="12"/>
        <w:rPr>
          <w:rFonts w:hint="eastAsia"/>
          <w:u w:val="none" w:color="auto"/>
        </w:rPr>
      </w:pPr>
      <w:r>
        <w:rPr>
          <w:rFonts w:hint="eastAsia"/>
          <w:u w:val="none" w:color="auto"/>
        </w:rPr>
        <w:t>4. Partaking of the Lord’s Supper is an event of extraordinary solemnity—an event whereby we approach unto God.</w:t>
      </w:r>
    </w:p>
    <w:p w14:paraId="4A51CF68">
      <w:pPr>
        <w:pStyle w:val="12"/>
        <w:rPr>
          <w:rFonts w:hint="eastAsia"/>
          <w:u w:val="none" w:color="auto"/>
        </w:rPr>
      </w:pPr>
      <w:r>
        <w:rPr>
          <w:rFonts w:hint="eastAsia"/>
          <w:u w:val="none" w:color="auto"/>
        </w:rPr>
        <w:t>4. 领受主晚餐是一件非凡庄严的事——一件我们藉此亲近上帝的事。</w:t>
      </w:r>
    </w:p>
    <w:p w14:paraId="4FDFD7FA">
      <w:pPr>
        <w:pStyle w:val="12"/>
        <w:rPr>
          <w:rFonts w:hint="eastAsia"/>
          <w:u w:val="none" w:color="auto"/>
        </w:rPr>
      </w:pPr>
    </w:p>
    <w:p w14:paraId="2AF4213D">
      <w:pPr>
        <w:pStyle w:val="12"/>
        <w:rPr>
          <w:rFonts w:hint="eastAsia"/>
          <w:u w:val="none" w:color="auto"/>
        </w:rPr>
      </w:pPr>
      <w:r>
        <w:rPr>
          <w:rFonts w:hint="eastAsia"/>
          <w:u w:val="none" w:color="auto"/>
        </w:rPr>
        <w:t>Question #14: What can readily inhibit such preparation?</w:t>
      </w:r>
    </w:p>
    <w:p w14:paraId="0BF7E78B">
      <w:pPr>
        <w:pStyle w:val="12"/>
        <w:rPr>
          <w:rFonts w:hint="eastAsia"/>
          <w:u w:val="none" w:color="auto"/>
        </w:rPr>
      </w:pPr>
      <w:r>
        <w:rPr>
          <w:rFonts w:hint="eastAsia"/>
          <w:u w:val="none" w:color="auto"/>
        </w:rPr>
        <w:t>问题14：什么能轻易地阻碍这样的预备？</w:t>
      </w:r>
    </w:p>
    <w:p w14:paraId="68452DB9">
      <w:pPr>
        <w:pStyle w:val="12"/>
        <w:rPr>
          <w:rFonts w:hint="eastAsia"/>
          <w:u w:val="none" w:color="auto"/>
        </w:rPr>
      </w:pPr>
    </w:p>
    <w:p w14:paraId="36E04501">
      <w:pPr>
        <w:pStyle w:val="12"/>
        <w:rPr>
          <w:rFonts w:hint="eastAsia"/>
          <w:u w:val="none" w:color="auto"/>
        </w:rPr>
      </w:pPr>
      <w:r>
        <w:rPr>
          <w:rFonts w:hint="eastAsia"/>
          <w:u w:val="none" w:color="auto"/>
        </w:rPr>
        <w:t>Answer: This can readily be inhibited by:</w:t>
      </w:r>
    </w:p>
    <w:p w14:paraId="12444976">
      <w:pPr>
        <w:pStyle w:val="12"/>
        <w:rPr>
          <w:rFonts w:hint="eastAsia"/>
          <w:u w:val="none" w:color="auto"/>
        </w:rPr>
      </w:pPr>
      <w:r>
        <w:rPr>
          <w:rFonts w:hint="eastAsia"/>
          <w:u w:val="none" w:color="auto"/>
        </w:rPr>
        <w:t>回答：这可以轻易地被以下因素所阻碍：</w:t>
      </w:r>
    </w:p>
    <w:p w14:paraId="6586C3B3">
      <w:pPr>
        <w:pStyle w:val="12"/>
        <w:rPr>
          <w:rFonts w:hint="eastAsia"/>
          <w:u w:val="none" w:color="auto"/>
        </w:rPr>
      </w:pPr>
    </w:p>
    <w:p w14:paraId="28383D78">
      <w:pPr>
        <w:pStyle w:val="12"/>
        <w:rPr>
          <w:rFonts w:hint="eastAsia"/>
          <w:u w:val="none" w:color="auto"/>
        </w:rPr>
      </w:pPr>
      <w:r>
        <w:rPr>
          <w:rFonts w:hint="eastAsia"/>
          <w:u w:val="none" w:color="auto"/>
        </w:rPr>
        <w:t>1. The postponement of this work, thinking that there will yet be sufficient time to do it.</w:t>
      </w:r>
    </w:p>
    <w:p w14:paraId="31C53A02">
      <w:pPr>
        <w:pStyle w:val="12"/>
        <w:rPr>
          <w:rFonts w:hint="eastAsia"/>
          <w:u w:val="none" w:color="auto"/>
        </w:rPr>
      </w:pPr>
      <w:r>
        <w:rPr>
          <w:rFonts w:hint="eastAsia"/>
          <w:u w:val="none" w:color="auto"/>
        </w:rPr>
        <w:t>1. 推迟这项工作，以为还有足够的时间来做。</w:t>
      </w:r>
    </w:p>
    <w:p w14:paraId="79F0F6D1">
      <w:pPr>
        <w:pStyle w:val="12"/>
        <w:rPr>
          <w:rFonts w:hint="eastAsia"/>
          <w:u w:val="none" w:color="auto"/>
        </w:rPr>
      </w:pPr>
    </w:p>
    <w:p w14:paraId="76699083">
      <w:pPr>
        <w:pStyle w:val="12"/>
        <w:rPr>
          <w:rFonts w:hint="eastAsia"/>
          <w:u w:val="none" w:color="auto"/>
        </w:rPr>
      </w:pPr>
      <w:r>
        <w:rPr>
          <w:rFonts w:hint="eastAsia"/>
          <w:u w:val="none" w:color="auto"/>
        </w:rPr>
        <w:t>2. Reluctance to engage in this work, thinking that other things need to be addressed first before doing this.</w:t>
      </w:r>
    </w:p>
    <w:p w14:paraId="1D087336">
      <w:pPr>
        <w:pStyle w:val="12"/>
        <w:rPr>
          <w:rFonts w:hint="eastAsia"/>
          <w:u w:val="none" w:color="auto"/>
        </w:rPr>
      </w:pPr>
      <w:r>
        <w:rPr>
          <w:rFonts w:hint="eastAsia"/>
          <w:u w:val="none" w:color="auto"/>
        </w:rPr>
        <w:t>2. 不愿从事这项工作，认为在做这件事之前，需要先处理其他事情。</w:t>
      </w:r>
    </w:p>
    <w:p w14:paraId="61F90E22">
      <w:pPr>
        <w:pStyle w:val="12"/>
        <w:rPr>
          <w:rFonts w:hint="eastAsia"/>
          <w:u w:val="none" w:color="auto"/>
        </w:rPr>
      </w:pPr>
    </w:p>
    <w:p w14:paraId="50BA3860">
      <w:pPr>
        <w:pStyle w:val="12"/>
        <w:rPr>
          <w:rFonts w:hint="eastAsia"/>
          <w:u w:val="none" w:color="auto"/>
        </w:rPr>
      </w:pPr>
      <w:r>
        <w:rPr>
          <w:rFonts w:hint="eastAsia"/>
          <w:u w:val="none" w:color="auto"/>
        </w:rPr>
        <w:t>Frequently nothing will then come of it.</w:t>
      </w:r>
    </w:p>
    <w:p w14:paraId="08D82D8D">
      <w:pPr>
        <w:pStyle w:val="12"/>
        <w:rPr>
          <w:rFonts w:hint="eastAsia"/>
          <w:u w:val="none" w:color="auto"/>
        </w:rPr>
      </w:pPr>
      <w:r>
        <w:rPr>
          <w:rFonts w:hint="eastAsia"/>
          <w:u w:val="none" w:color="auto"/>
        </w:rPr>
        <w:t>常常，那就一事无成了。</w:t>
      </w:r>
    </w:p>
    <w:p w14:paraId="7B7A9F17">
      <w:pPr>
        <w:pStyle w:val="12"/>
        <w:rPr>
          <w:rFonts w:hint="eastAsia"/>
          <w:u w:val="none" w:color="auto"/>
        </w:rPr>
      </w:pPr>
    </w:p>
    <w:p w14:paraId="2D1E2F72">
      <w:pPr>
        <w:pStyle w:val="12"/>
        <w:rPr>
          <w:rFonts w:hint="eastAsia"/>
          <w:u w:val="none" w:color="auto"/>
        </w:rPr>
      </w:pPr>
      <w:r>
        <w:rPr>
          <w:rFonts w:hint="eastAsia"/>
          <w:u w:val="none" w:color="auto"/>
        </w:rPr>
        <w:t>3. Doubt whether one will attend the Lord’s Table.</w:t>
      </w:r>
    </w:p>
    <w:p w14:paraId="75CAA12B">
      <w:pPr>
        <w:pStyle w:val="12"/>
        <w:rPr>
          <w:rFonts w:hint="eastAsia"/>
          <w:u w:val="none" w:color="auto"/>
        </w:rPr>
      </w:pPr>
      <w:r>
        <w:rPr>
          <w:rFonts w:hint="eastAsia"/>
          <w:u w:val="none" w:color="auto"/>
        </w:rPr>
        <w:t>3. 怀疑是否会参加主餐桌。</w:t>
      </w:r>
    </w:p>
    <w:p w14:paraId="2C7C3B14">
      <w:pPr>
        <w:pStyle w:val="12"/>
        <w:rPr>
          <w:rFonts w:hint="eastAsia"/>
          <w:u w:val="none" w:color="auto"/>
        </w:rPr>
      </w:pPr>
    </w:p>
    <w:p w14:paraId="0763BB45">
      <w:pPr>
        <w:pStyle w:val="12"/>
        <w:rPr>
          <w:rFonts w:hint="eastAsia"/>
          <w:u w:val="none" w:color="auto"/>
        </w:rPr>
      </w:pPr>
      <w:r>
        <w:rPr>
          <w:rFonts w:hint="eastAsia"/>
          <w:u w:val="none" w:color="auto"/>
        </w:rPr>
        <w:t>4. The power of indwelling corruption that at such a time appears to surface more strongly than ever, causing a person, so to speak, to be swept away by it.</w:t>
      </w:r>
    </w:p>
    <w:p w14:paraId="1C5B7705">
      <w:pPr>
        <w:pStyle w:val="12"/>
        <w:rPr>
          <w:rFonts w:hint="eastAsia"/>
          <w:u w:val="none" w:color="auto"/>
        </w:rPr>
      </w:pPr>
      <w:r>
        <w:rPr>
          <w:rFonts w:hint="eastAsia"/>
          <w:u w:val="none" w:color="auto"/>
        </w:rPr>
        <w:t>4. 内住败坏的力量，在这样一个时候似乎比以往任何时候都更强烈地显露出来，使人，可以说，被它冲走。</w:t>
      </w:r>
    </w:p>
    <w:p w14:paraId="4B19FFDF">
      <w:pPr>
        <w:pStyle w:val="12"/>
        <w:rPr>
          <w:rFonts w:hint="eastAsia"/>
          <w:u w:val="none" w:color="auto"/>
        </w:rPr>
      </w:pPr>
    </w:p>
    <w:p w14:paraId="7593D6EA">
      <w:pPr>
        <w:pStyle w:val="12"/>
        <w:rPr>
          <w:rFonts w:hint="eastAsia"/>
          <w:u w:val="none" w:color="auto"/>
        </w:rPr>
      </w:pPr>
      <w:r>
        <w:rPr>
          <w:rFonts w:hint="eastAsia"/>
          <w:u w:val="none" w:color="auto"/>
        </w:rPr>
        <w:t>5. A sense of impotence and unfitness when one begins to undertake the work of preparing oneself for the Lord’s Table.</w:t>
      </w:r>
    </w:p>
    <w:p w14:paraId="71352CBC">
      <w:pPr>
        <w:pStyle w:val="12"/>
        <w:rPr>
          <w:rFonts w:hint="eastAsia"/>
          <w:u w:val="none" w:color="auto"/>
        </w:rPr>
      </w:pPr>
      <w:r>
        <w:rPr>
          <w:rFonts w:hint="eastAsia"/>
          <w:u w:val="none" w:color="auto"/>
        </w:rPr>
        <w:t>5. 当一个人开始着手预备自己领受主餐时，会有一种无能和不配的感觉。</w:t>
      </w:r>
    </w:p>
    <w:p w14:paraId="137E8DF5">
      <w:pPr>
        <w:pStyle w:val="12"/>
        <w:rPr>
          <w:rFonts w:hint="eastAsia"/>
          <w:u w:val="none" w:color="auto"/>
        </w:rPr>
      </w:pPr>
    </w:p>
    <w:p w14:paraId="42D1913B">
      <w:pPr>
        <w:pStyle w:val="12"/>
        <w:rPr>
          <w:rFonts w:hint="eastAsia"/>
          <w:u w:val="none" w:color="auto"/>
        </w:rPr>
      </w:pPr>
      <w:r>
        <w:rPr>
          <w:rFonts w:hint="eastAsia"/>
          <w:u w:val="none" w:color="auto"/>
        </w:rPr>
        <w:t>Instead, darkness and unbelief increase, and temptations are more intense.</w:t>
      </w:r>
    </w:p>
    <w:p w14:paraId="5F2AF057">
      <w:pPr>
        <w:pStyle w:val="12"/>
        <w:rPr>
          <w:rFonts w:hint="eastAsia"/>
          <w:u w:val="none" w:color="auto"/>
        </w:rPr>
      </w:pPr>
      <w:r>
        <w:rPr>
          <w:rFonts w:hint="eastAsia"/>
          <w:u w:val="none" w:color="auto"/>
        </w:rPr>
        <w:t>相反，黑暗和不信加增，试探也更猛烈。</w:t>
      </w:r>
    </w:p>
    <w:p w14:paraId="32ACFE1D">
      <w:pPr>
        <w:pStyle w:val="12"/>
        <w:rPr>
          <w:rFonts w:hint="eastAsia"/>
          <w:u w:val="none" w:color="auto"/>
        </w:rPr>
      </w:pPr>
    </w:p>
    <w:p w14:paraId="750D85EB">
      <w:pPr>
        <w:pStyle w:val="12"/>
        <w:rPr>
          <w:rFonts w:hint="eastAsia"/>
          <w:u w:val="none" w:color="auto"/>
        </w:rPr>
      </w:pPr>
      <w:r>
        <w:rPr>
          <w:rFonts w:hint="eastAsia"/>
          <w:u w:val="none" w:color="auto"/>
        </w:rPr>
        <w:t>This will cause a person to be discouraged.</w:t>
      </w:r>
    </w:p>
    <w:p w14:paraId="10C4FFA7">
      <w:pPr>
        <w:pStyle w:val="12"/>
        <w:rPr>
          <w:rFonts w:hint="eastAsia"/>
          <w:u w:val="none" w:color="auto"/>
        </w:rPr>
      </w:pPr>
      <w:r>
        <w:rPr>
          <w:rFonts w:hint="eastAsia"/>
          <w:u w:val="none" w:color="auto"/>
        </w:rPr>
        <w:t>这会使人灰心。</w:t>
      </w:r>
    </w:p>
    <w:p w14:paraId="3857BBC7">
      <w:pPr>
        <w:pStyle w:val="12"/>
        <w:rPr>
          <w:rFonts w:hint="eastAsia"/>
          <w:u w:val="none" w:color="auto"/>
        </w:rPr>
      </w:pPr>
    </w:p>
    <w:p w14:paraId="4E5D0437">
      <w:pPr>
        <w:pStyle w:val="12"/>
        <w:rPr>
          <w:rFonts w:hint="eastAsia"/>
          <w:u w:val="none" w:color="auto"/>
        </w:rPr>
      </w:pPr>
      <w:r>
        <w:rPr>
          <w:rFonts w:hint="eastAsia"/>
          <w:u w:val="none" w:color="auto"/>
        </w:rPr>
        <w:t>6. By nature this is a very demanding task, and therefore there will be the tendency to refrain from engaging in this due to spiritual laziness.</w:t>
      </w:r>
    </w:p>
    <w:p w14:paraId="514E9C85">
      <w:pPr>
        <w:pStyle w:val="12"/>
        <w:rPr>
          <w:rFonts w:hint="eastAsia"/>
          <w:u w:val="none" w:color="auto"/>
        </w:rPr>
      </w:pPr>
      <w:r>
        <w:rPr>
          <w:rFonts w:hint="eastAsia"/>
          <w:u w:val="none" w:color="auto"/>
        </w:rPr>
        <w:t>6. 本质上，这是一项非常艰巨的任务，因此，会有一种因属灵的懒惰而避免从事此事的倾向。</w:t>
      </w:r>
    </w:p>
    <w:p w14:paraId="3AD69285">
      <w:pPr>
        <w:pStyle w:val="12"/>
        <w:rPr>
          <w:rFonts w:hint="eastAsia"/>
          <w:u w:val="none" w:color="auto"/>
        </w:rPr>
      </w:pPr>
    </w:p>
    <w:p w14:paraId="5E95A7F4">
      <w:pPr>
        <w:pStyle w:val="12"/>
        <w:rPr>
          <w:rFonts w:hint="eastAsia"/>
          <w:u w:val="none" w:color="auto"/>
        </w:rPr>
      </w:pPr>
      <w:r>
        <w:rPr>
          <w:rFonts w:hint="eastAsia"/>
          <w:u w:val="none" w:color="auto"/>
        </w:rPr>
        <w:t>Question #15: What does self-examination consist of?</w:t>
      </w:r>
    </w:p>
    <w:p w14:paraId="0AFC389D">
      <w:pPr>
        <w:pStyle w:val="12"/>
        <w:rPr>
          <w:rFonts w:hint="eastAsia"/>
          <w:u w:val="none" w:color="auto"/>
        </w:rPr>
      </w:pPr>
      <w:r>
        <w:rPr>
          <w:rFonts w:hint="eastAsia"/>
          <w:u w:val="none" w:color="auto"/>
        </w:rPr>
        <w:t>问题15：自省包括哪些内容？</w:t>
      </w:r>
    </w:p>
    <w:p w14:paraId="4DFD37DD">
      <w:pPr>
        <w:pStyle w:val="12"/>
        <w:rPr>
          <w:rFonts w:hint="eastAsia"/>
          <w:u w:val="none" w:color="auto"/>
        </w:rPr>
      </w:pPr>
    </w:p>
    <w:p w14:paraId="72D52C05">
      <w:pPr>
        <w:pStyle w:val="12"/>
        <w:rPr>
          <w:rFonts w:hint="eastAsia"/>
          <w:u w:val="none" w:color="auto"/>
        </w:rPr>
      </w:pPr>
      <w:r>
        <w:rPr>
          <w:rFonts w:hint="eastAsia"/>
          <w:u w:val="none" w:color="auto"/>
        </w:rPr>
        <w:t>Answer: In general, it consists in this: that you attempt to foster an attitude by which, in Christ, you may be pleasing to God.</w:t>
      </w:r>
    </w:p>
    <w:p w14:paraId="0439654B">
      <w:pPr>
        <w:pStyle w:val="12"/>
        <w:rPr>
          <w:rFonts w:hint="eastAsia"/>
          <w:u w:val="none" w:color="auto"/>
        </w:rPr>
      </w:pPr>
      <w:r>
        <w:rPr>
          <w:rFonts w:hint="eastAsia"/>
          <w:u w:val="none" w:color="auto"/>
        </w:rPr>
        <w:t>回答：总的来说，它在于：你努力培养一种态度，藉此，在基督里，你能讨上帝的喜悦。</w:t>
      </w:r>
    </w:p>
    <w:p w14:paraId="0BC7857C">
      <w:pPr>
        <w:pStyle w:val="12"/>
        <w:rPr>
          <w:rFonts w:hint="eastAsia"/>
          <w:u w:val="none" w:color="auto"/>
        </w:rPr>
      </w:pPr>
    </w:p>
    <w:p w14:paraId="1741FE4B">
      <w:pPr>
        <w:pStyle w:val="12"/>
        <w:rPr>
          <w:rFonts w:hint="eastAsia"/>
          <w:u w:val="none" w:color="auto"/>
        </w:rPr>
      </w:pPr>
      <w:r>
        <w:rPr>
          <w:rFonts w:hint="eastAsia"/>
          <w:u w:val="none" w:color="auto"/>
        </w:rPr>
        <w:t>Specifically it is required that:</w:t>
      </w:r>
    </w:p>
    <w:p w14:paraId="0EAB39EB">
      <w:pPr>
        <w:pStyle w:val="12"/>
        <w:rPr>
          <w:rFonts w:hint="eastAsia"/>
          <w:u w:val="none" w:color="auto"/>
        </w:rPr>
      </w:pPr>
      <w:r>
        <w:rPr>
          <w:rFonts w:hint="eastAsia"/>
          <w:u w:val="none" w:color="auto"/>
        </w:rPr>
        <w:t>具体要求如下：</w:t>
      </w:r>
    </w:p>
    <w:p w14:paraId="1AC0A8F7">
      <w:pPr>
        <w:pStyle w:val="12"/>
        <w:rPr>
          <w:rFonts w:hint="eastAsia"/>
          <w:u w:val="none" w:color="auto"/>
        </w:rPr>
      </w:pPr>
    </w:p>
    <w:p w14:paraId="519D3081">
      <w:pPr>
        <w:pStyle w:val="12"/>
        <w:rPr>
          <w:rFonts w:hint="eastAsia"/>
          <w:u w:val="none" w:color="auto"/>
        </w:rPr>
      </w:pPr>
      <w:r>
        <w:rPr>
          <w:rFonts w:hint="eastAsia"/>
          <w:u w:val="none" w:color="auto"/>
        </w:rPr>
        <w:t>1. There be immediate and renewed repentance by turning away from your former life, and by lifting up your heart to God always to live a more godly life without having any desire to return to committing former sins.</w:t>
      </w:r>
    </w:p>
    <w:p w14:paraId="660B7821">
      <w:pPr>
        <w:pStyle w:val="12"/>
        <w:rPr>
          <w:rFonts w:hint="eastAsia"/>
          <w:u w:val="none" w:color="auto"/>
        </w:rPr>
      </w:pPr>
      <w:r>
        <w:rPr>
          <w:rFonts w:hint="eastAsia"/>
          <w:u w:val="none" w:color="auto"/>
        </w:rPr>
        <w:t>1. 要有即时且更新的悔改，即离弃你先前的人生，并向神举心，常过更敬虔的生活，毫无重犯旧罪的欲望。</w:t>
      </w:r>
    </w:p>
    <w:p w14:paraId="45A8B2F5">
      <w:pPr>
        <w:pStyle w:val="12"/>
        <w:rPr>
          <w:rFonts w:hint="eastAsia"/>
          <w:u w:val="none" w:color="auto"/>
        </w:rPr>
      </w:pPr>
    </w:p>
    <w:p w14:paraId="21AA93CA">
      <w:pPr>
        <w:pStyle w:val="12"/>
        <w:rPr>
          <w:rFonts w:hint="eastAsia"/>
          <w:u w:val="none" w:color="auto"/>
        </w:rPr>
      </w:pPr>
      <w:r>
        <w:rPr>
          <w:rFonts w:hint="eastAsia"/>
          <w:u w:val="none" w:color="auto"/>
        </w:rPr>
        <w:t>“Come, eat of my bread and drink of the wine which I have mixed.</w:t>
      </w:r>
    </w:p>
    <w:p w14:paraId="5000FA2A">
      <w:pPr>
        <w:pStyle w:val="12"/>
        <w:rPr>
          <w:rFonts w:hint="eastAsia"/>
          <w:u w:val="none" w:color="auto"/>
        </w:rPr>
      </w:pPr>
      <w:r>
        <w:rPr>
          <w:rFonts w:hint="eastAsia"/>
          <w:u w:val="none" w:color="auto"/>
        </w:rPr>
        <w:t>“你们来，吃我的饼，喝我调和的酒。</w:t>
      </w:r>
    </w:p>
    <w:p w14:paraId="272659BE">
      <w:pPr>
        <w:pStyle w:val="12"/>
        <w:rPr>
          <w:rFonts w:hint="eastAsia"/>
          <w:u w:val="none" w:color="auto"/>
        </w:rPr>
      </w:pPr>
    </w:p>
    <w:p w14:paraId="62B38368">
      <w:pPr>
        <w:pStyle w:val="12"/>
        <w:rPr>
          <w:rFonts w:hint="eastAsia"/>
          <w:u w:val="none" w:color="auto"/>
        </w:rPr>
      </w:pPr>
      <w:r>
        <w:rPr>
          <w:rFonts w:hint="eastAsia"/>
          <w:u w:val="none" w:color="auto"/>
        </w:rPr>
        <w:t>Forsake foolishness and live; and walk in the way of understanding” (Prov. 9:5–6).</w:t>
      </w:r>
    </w:p>
    <w:p w14:paraId="78E5BCDB">
      <w:pPr>
        <w:pStyle w:val="12"/>
        <w:rPr>
          <w:rFonts w:hint="eastAsia"/>
          <w:u w:val="none" w:color="auto"/>
        </w:rPr>
      </w:pPr>
      <w:r>
        <w:rPr>
          <w:rFonts w:hint="eastAsia"/>
          <w:u w:val="none" w:color="auto"/>
        </w:rPr>
        <w:t>要离弃愚蒙，就得存活，并要走光明的道”（箴 9:5-6）。</w:t>
      </w:r>
    </w:p>
    <w:p w14:paraId="37EA4DD4">
      <w:pPr>
        <w:pStyle w:val="12"/>
        <w:rPr>
          <w:rFonts w:hint="eastAsia"/>
          <w:u w:val="none" w:color="auto"/>
        </w:rPr>
      </w:pPr>
    </w:p>
    <w:p w14:paraId="69A5412C">
      <w:pPr>
        <w:pStyle w:val="12"/>
        <w:rPr>
          <w:rFonts w:hint="eastAsia"/>
          <w:u w:val="none" w:color="auto"/>
        </w:rPr>
      </w:pPr>
      <w:r>
        <w:rPr>
          <w:rFonts w:hint="eastAsia"/>
          <w:u w:val="none" w:color="auto"/>
        </w:rPr>
        <w:t>2. In love you unite your heart to your neighbor and desist from all hatred and enmity toward your neighbor.</w:t>
      </w:r>
    </w:p>
    <w:p w14:paraId="6689B26C">
      <w:pPr>
        <w:pStyle w:val="12"/>
        <w:rPr>
          <w:rFonts w:hint="eastAsia"/>
          <w:u w:val="none" w:color="auto"/>
        </w:rPr>
      </w:pPr>
      <w:r>
        <w:rPr>
          <w:rFonts w:hint="eastAsia"/>
          <w:u w:val="none" w:color="auto"/>
        </w:rPr>
        <w:t>2. 你要以爱心与你的邻舍连心，并停止对你邻舍一切的仇恨和敌意。</w:t>
      </w:r>
    </w:p>
    <w:p w14:paraId="0FD11EDD">
      <w:pPr>
        <w:pStyle w:val="12"/>
        <w:rPr>
          <w:rFonts w:hint="eastAsia"/>
          <w:u w:val="none" w:color="auto"/>
        </w:rPr>
      </w:pPr>
    </w:p>
    <w:p w14:paraId="1C26E8DE">
      <w:pPr>
        <w:pStyle w:val="12"/>
        <w:rPr>
          <w:rFonts w:hint="eastAsia"/>
          <w:u w:val="none" w:color="auto"/>
        </w:rPr>
      </w:pPr>
      <w:r>
        <w:rPr>
          <w:rFonts w:hint="eastAsia"/>
          <w:u w:val="none" w:color="auto"/>
        </w:rPr>
        <w:t>You are to examine yourself carefully in this regard, rather than passing over this quickly, so that you will not be blinded by self-love or simply consider yourself as being innocent and putting the blame solely on your neighbor.</w:t>
      </w:r>
    </w:p>
    <w:p w14:paraId="2D6763F5">
      <w:pPr>
        <w:pStyle w:val="12"/>
        <w:rPr>
          <w:rFonts w:hint="eastAsia"/>
          <w:u w:val="none" w:color="auto"/>
        </w:rPr>
      </w:pPr>
      <w:r>
        <w:rPr>
          <w:rFonts w:hint="eastAsia"/>
          <w:u w:val="none" w:color="auto"/>
        </w:rPr>
        <w:t>你当在这方面仔细省察自己，而非草草了事，以免被自爱蒙蔽，或单单看自己为无辜，将责任全推给邻舍。</w:t>
      </w:r>
    </w:p>
    <w:p w14:paraId="7301A24A">
      <w:pPr>
        <w:pStyle w:val="12"/>
        <w:rPr>
          <w:rFonts w:hint="eastAsia"/>
          <w:u w:val="none" w:color="auto"/>
        </w:rPr>
      </w:pPr>
    </w:p>
    <w:p w14:paraId="78606607">
      <w:pPr>
        <w:pStyle w:val="12"/>
        <w:rPr>
          <w:rFonts w:hint="eastAsia"/>
          <w:u w:val="none" w:color="auto"/>
        </w:rPr>
      </w:pPr>
      <w:r>
        <w:rPr>
          <w:rFonts w:hint="eastAsia"/>
          <w:u w:val="none" w:color="auto"/>
        </w:rPr>
        <w:t>You must also carefully consider whether someone else has an issue with you, and whether you have been the cause thereof.</w:t>
      </w:r>
    </w:p>
    <w:p w14:paraId="187E1F48">
      <w:pPr>
        <w:pStyle w:val="12"/>
        <w:rPr>
          <w:rFonts w:hint="eastAsia"/>
          <w:u w:val="none" w:color="auto"/>
        </w:rPr>
      </w:pPr>
      <w:r>
        <w:rPr>
          <w:rFonts w:hint="eastAsia"/>
          <w:u w:val="none" w:color="auto"/>
        </w:rPr>
        <w:t>你也必须仔细思想，是否别人对你有意见，以及你是否是其原因。</w:t>
      </w:r>
    </w:p>
    <w:p w14:paraId="0D247191">
      <w:pPr>
        <w:pStyle w:val="12"/>
        <w:rPr>
          <w:rFonts w:hint="eastAsia"/>
          <w:u w:val="none" w:color="auto"/>
        </w:rPr>
      </w:pPr>
    </w:p>
    <w:p w14:paraId="0BA7D430">
      <w:pPr>
        <w:pStyle w:val="12"/>
        <w:rPr>
          <w:rFonts w:hint="eastAsia"/>
          <w:u w:val="none" w:color="auto"/>
        </w:rPr>
      </w:pPr>
      <w:r>
        <w:rPr>
          <w:rFonts w:hint="eastAsia"/>
          <w:u w:val="none" w:color="auto"/>
        </w:rPr>
        <w:t>You must then seek to be reconciled with the offended party, and you must even take the initiative when you are older or of superior rank—or even if you are the least guilty party (cf. Matt. 5:23–24; Eph. 4:32).</w:t>
      </w:r>
    </w:p>
    <w:p w14:paraId="61ABAF5A">
      <w:pPr>
        <w:pStyle w:val="12"/>
        <w:rPr>
          <w:rFonts w:hint="eastAsia"/>
          <w:u w:val="none" w:color="auto"/>
        </w:rPr>
      </w:pPr>
      <w:r>
        <w:rPr>
          <w:rFonts w:hint="eastAsia"/>
          <w:u w:val="none" w:color="auto"/>
        </w:rPr>
        <w:t>那时你必须寻求与被冒犯的一方和好，即使你年长或地位更高，甚至即使你是罪责最轻的一方，你也必须主动（参太 5:23-24；弗 4:32）。</w:t>
      </w:r>
    </w:p>
    <w:p w14:paraId="6204E438">
      <w:pPr>
        <w:pStyle w:val="12"/>
        <w:rPr>
          <w:rFonts w:hint="eastAsia"/>
          <w:u w:val="none" w:color="auto"/>
        </w:rPr>
      </w:pPr>
    </w:p>
    <w:p w14:paraId="13E64CA5">
      <w:pPr>
        <w:pStyle w:val="12"/>
        <w:rPr>
          <w:rFonts w:hint="eastAsia"/>
          <w:u w:val="none" w:color="auto"/>
        </w:rPr>
      </w:pPr>
      <w:r>
        <w:rPr>
          <w:rFonts w:hint="eastAsia"/>
          <w:u w:val="none" w:color="auto"/>
        </w:rPr>
        <w:t>3. You must have a high esteem for God’s church, considering that Christ is her head, she is His purchased people, His eye is upon her, He keeps her, and He bestows His blessings upon her.</w:t>
      </w:r>
    </w:p>
    <w:p w14:paraId="3611C413">
      <w:pPr>
        <w:pStyle w:val="12"/>
        <w:rPr>
          <w:rFonts w:hint="eastAsia"/>
          <w:u w:val="none" w:color="auto"/>
        </w:rPr>
      </w:pPr>
      <w:r>
        <w:rPr>
          <w:rFonts w:hint="eastAsia"/>
          <w:u w:val="none" w:color="auto"/>
        </w:rPr>
        <w:t>3. 你必须高度尊重上帝的教会，思想基督是她的元首，她是祂所买赎的子民，祂的眼目看顾她，祂保守她，并赐福给她。</w:t>
      </w:r>
    </w:p>
    <w:p w14:paraId="55CE35B4">
      <w:pPr>
        <w:pStyle w:val="12"/>
        <w:rPr>
          <w:rFonts w:hint="eastAsia"/>
          <w:u w:val="none" w:color="auto"/>
        </w:rPr>
      </w:pPr>
    </w:p>
    <w:p w14:paraId="7C2BE848">
      <w:pPr>
        <w:pStyle w:val="12"/>
        <w:rPr>
          <w:rFonts w:hint="eastAsia"/>
          <w:u w:val="none" w:color="auto"/>
        </w:rPr>
      </w:pPr>
      <w:r>
        <w:rPr>
          <w:rFonts w:hint="eastAsia"/>
          <w:u w:val="none" w:color="auto"/>
        </w:rPr>
        <w:t>You must therefore long to be with and among this people of the Lord and rejoice that you are a member of the church.</w:t>
      </w:r>
    </w:p>
    <w:p w14:paraId="35D03313">
      <w:pPr>
        <w:pStyle w:val="12"/>
        <w:rPr>
          <w:rFonts w:hint="eastAsia"/>
          <w:u w:val="none" w:color="auto"/>
        </w:rPr>
      </w:pPr>
      <w:r>
        <w:rPr>
          <w:rFonts w:hint="eastAsia"/>
          <w:u w:val="none" w:color="auto"/>
        </w:rPr>
        <w:t>因此，你必须渴望与这主的子民同在，并为自己是教会的一员而喜乐。</w:t>
      </w:r>
    </w:p>
    <w:p w14:paraId="51FB7F68">
      <w:pPr>
        <w:pStyle w:val="12"/>
        <w:rPr>
          <w:rFonts w:hint="eastAsia"/>
          <w:u w:val="none" w:color="auto"/>
        </w:rPr>
      </w:pPr>
    </w:p>
    <w:p w14:paraId="362AC1B8">
      <w:pPr>
        <w:pStyle w:val="12"/>
        <w:rPr>
          <w:rFonts w:hint="eastAsia"/>
          <w:u w:val="none" w:color="auto"/>
        </w:rPr>
      </w:pPr>
      <w:r>
        <w:rPr>
          <w:rFonts w:hint="eastAsia"/>
          <w:u w:val="none" w:color="auto"/>
        </w:rPr>
        <w:t>4. You must humble yourself before God due to your sins.</w:t>
      </w:r>
    </w:p>
    <w:p w14:paraId="129FAC42">
      <w:pPr>
        <w:pStyle w:val="12"/>
        <w:rPr>
          <w:rFonts w:hint="eastAsia"/>
          <w:u w:val="none" w:color="auto"/>
        </w:rPr>
      </w:pPr>
      <w:r>
        <w:rPr>
          <w:rFonts w:hint="eastAsia"/>
          <w:u w:val="none" w:color="auto"/>
        </w:rPr>
        <w:t>4. 你必须因你的罪在上帝面前谦卑。</w:t>
      </w:r>
    </w:p>
    <w:p w14:paraId="683295ED">
      <w:pPr>
        <w:pStyle w:val="12"/>
        <w:rPr>
          <w:rFonts w:hint="eastAsia"/>
          <w:u w:val="none" w:color="auto"/>
        </w:rPr>
      </w:pPr>
    </w:p>
    <w:p w14:paraId="4D9A657D">
      <w:pPr>
        <w:pStyle w:val="12"/>
        <w:rPr>
          <w:rFonts w:hint="eastAsia"/>
          <w:u w:val="none" w:color="auto"/>
        </w:rPr>
      </w:pPr>
      <w:r>
        <w:rPr>
          <w:rFonts w:hint="eastAsia"/>
          <w:u w:val="none" w:color="auto"/>
        </w:rPr>
        <w:t>You must reflect upon your previously sinful walk and focus upon your sins one by one, loathing and abhorring yourself due to your frequent and great sins.</w:t>
      </w:r>
    </w:p>
    <w:p w14:paraId="03DA4825">
      <w:pPr>
        <w:pStyle w:val="12"/>
        <w:rPr>
          <w:rFonts w:hint="eastAsia"/>
          <w:u w:val="none" w:color="auto"/>
        </w:rPr>
      </w:pPr>
      <w:r>
        <w:rPr>
          <w:rFonts w:hint="eastAsia"/>
          <w:u w:val="none" w:color="auto"/>
        </w:rPr>
        <w:t>你必须反思你先前有罪的行径，并一一专注于你的罪，因你频繁且重大的罪而厌恶自己。</w:t>
      </w:r>
    </w:p>
    <w:p w14:paraId="26BA4F85">
      <w:pPr>
        <w:pStyle w:val="12"/>
        <w:rPr>
          <w:rFonts w:hint="eastAsia"/>
          <w:u w:val="none" w:color="auto"/>
        </w:rPr>
      </w:pPr>
    </w:p>
    <w:p w14:paraId="69499EFF">
      <w:pPr>
        <w:pStyle w:val="12"/>
        <w:rPr>
          <w:rFonts w:hint="eastAsia"/>
          <w:u w:val="none" w:color="auto"/>
        </w:rPr>
      </w:pPr>
      <w:r>
        <w:rPr>
          <w:rFonts w:hint="eastAsia"/>
          <w:u w:val="none" w:color="auto"/>
        </w:rPr>
        <w:t>You must grieve over them, take the place of a worm, and in this frame confess your sins before the Lord so that you may be a suitable object of His free grace (cf. Isa. 57:15; 61:2–3; 66:2).</w:t>
      </w:r>
    </w:p>
    <w:p w14:paraId="273D6C70">
      <w:pPr>
        <w:pStyle w:val="12"/>
        <w:rPr>
          <w:rFonts w:hint="eastAsia"/>
          <w:u w:val="none" w:color="auto"/>
        </w:rPr>
      </w:pPr>
      <w:r>
        <w:rPr>
          <w:rFonts w:hint="eastAsia"/>
          <w:u w:val="none" w:color="auto"/>
        </w:rPr>
        <w:t>你必须为它们忧伤，自居为虫，并以这种心态在主面前承认你的罪，以便你能成为祂白白恩典的合宜对象（参赛 57:15；61:2-3；66:2）。</w:t>
      </w:r>
    </w:p>
    <w:p w14:paraId="1767A2DC">
      <w:pPr>
        <w:pStyle w:val="12"/>
        <w:rPr>
          <w:rFonts w:hint="eastAsia"/>
          <w:u w:val="none" w:color="auto"/>
        </w:rPr>
      </w:pPr>
    </w:p>
    <w:p w14:paraId="3729AE1D">
      <w:pPr>
        <w:pStyle w:val="12"/>
        <w:rPr>
          <w:rFonts w:hint="eastAsia"/>
          <w:u w:val="none" w:color="auto"/>
        </w:rPr>
      </w:pPr>
      <w:r>
        <w:rPr>
          <w:rFonts w:hint="eastAsia"/>
          <w:u w:val="none" w:color="auto"/>
        </w:rPr>
        <w:t>However, outward tears and a hypocritical sorrow shall be of no avail.</w:t>
      </w:r>
    </w:p>
    <w:p w14:paraId="0C1FEC47">
      <w:pPr>
        <w:pStyle w:val="12"/>
        <w:rPr>
          <w:rFonts w:hint="eastAsia"/>
          <w:u w:val="none" w:color="auto"/>
        </w:rPr>
      </w:pPr>
      <w:r>
        <w:rPr>
          <w:rFonts w:hint="eastAsia"/>
          <w:u w:val="none" w:color="auto"/>
        </w:rPr>
        <w:t>然而，外表的眼泪和假冒的忧伤，都将无济于事。</w:t>
      </w:r>
    </w:p>
    <w:p w14:paraId="1AB0C1C4">
      <w:pPr>
        <w:pStyle w:val="12"/>
        <w:rPr>
          <w:rFonts w:hint="eastAsia"/>
          <w:u w:val="none" w:color="auto"/>
        </w:rPr>
      </w:pPr>
    </w:p>
    <w:p w14:paraId="0DE9CA75">
      <w:pPr>
        <w:pStyle w:val="12"/>
        <w:rPr>
          <w:rFonts w:hint="eastAsia"/>
          <w:u w:val="none" w:color="auto"/>
        </w:rPr>
      </w:pPr>
      <w:r>
        <w:rPr>
          <w:rFonts w:hint="eastAsia"/>
          <w:u w:val="none" w:color="auto"/>
        </w:rPr>
        <w:t>5. You must immediately restore and renew your covenant with God by a renewed and repeated exercise of faith in the Lord Jesus, so that you heartily embrace Him and turn yourself over to Him, unto your justification and sanctification.</w:t>
      </w:r>
    </w:p>
    <w:p w14:paraId="793E9BBF">
      <w:pPr>
        <w:pStyle w:val="12"/>
        <w:rPr>
          <w:rFonts w:hint="eastAsia"/>
          <w:u w:val="none" w:color="auto"/>
        </w:rPr>
      </w:pPr>
      <w:r>
        <w:rPr>
          <w:rFonts w:hint="eastAsia"/>
          <w:u w:val="none" w:color="auto"/>
        </w:rPr>
        <w:t>5. 你必须立即藉着在主耶稣里更新且重复的信心操练，来恢复并更新你与上帝的约，以便你衷心地拥抱祂，并将自己交托给祂，以得称义和成圣。</w:t>
      </w:r>
    </w:p>
    <w:p w14:paraId="2BCF1E6C">
      <w:pPr>
        <w:pStyle w:val="12"/>
        <w:rPr>
          <w:rFonts w:hint="eastAsia"/>
          <w:u w:val="none" w:color="auto"/>
        </w:rPr>
      </w:pPr>
    </w:p>
    <w:p w14:paraId="5C5EDD9C">
      <w:pPr>
        <w:pStyle w:val="12"/>
        <w:rPr>
          <w:rFonts w:hint="eastAsia"/>
          <w:u w:val="none" w:color="auto"/>
        </w:rPr>
      </w:pPr>
      <w:r>
        <w:rPr>
          <w:rFonts w:hint="eastAsia"/>
          <w:u w:val="none" w:color="auto"/>
        </w:rPr>
        <w:t>You will thereby, in actuality and by renewal, enter into covenant with God in Christ.</w:t>
      </w:r>
    </w:p>
    <w:p w14:paraId="07313C03">
      <w:pPr>
        <w:pStyle w:val="12"/>
        <w:rPr>
          <w:rFonts w:hint="eastAsia"/>
          <w:u w:val="none" w:color="auto"/>
        </w:rPr>
      </w:pPr>
      <w:r>
        <w:rPr>
          <w:rFonts w:hint="eastAsia"/>
          <w:u w:val="none" w:color="auto"/>
        </w:rPr>
        <w:t>你因此将，实际上并藉着更新，在基督里与上帝立约。</w:t>
      </w:r>
    </w:p>
    <w:p w14:paraId="633C3852">
      <w:pPr>
        <w:pStyle w:val="12"/>
        <w:rPr>
          <w:rFonts w:hint="eastAsia"/>
          <w:u w:val="none" w:color="auto"/>
        </w:rPr>
      </w:pPr>
    </w:p>
    <w:p w14:paraId="223BA99F">
      <w:pPr>
        <w:pStyle w:val="12"/>
        <w:rPr>
          <w:rFonts w:hint="eastAsia"/>
          <w:u w:val="none" w:color="auto"/>
        </w:rPr>
      </w:pPr>
      <w:r>
        <w:rPr>
          <w:rFonts w:hint="eastAsia"/>
          <w:u w:val="none" w:color="auto"/>
        </w:rPr>
        <w:t>And they entered into a covenant to seek the LORD God of their fathers with all their heart and with all their soul.</w:t>
      </w:r>
    </w:p>
    <w:p w14:paraId="0A58AF28">
      <w:pPr>
        <w:pStyle w:val="12"/>
        <w:rPr>
          <w:rFonts w:hint="eastAsia"/>
          <w:u w:val="none" w:color="auto"/>
        </w:rPr>
      </w:pPr>
      <w:r>
        <w:rPr>
          <w:rFonts w:hint="eastAsia"/>
          <w:u w:val="none" w:color="auto"/>
        </w:rPr>
        <w:t>他们就立约，要尽心尽性地寻求耶和华他们列祖的上帝。</w:t>
      </w:r>
    </w:p>
    <w:p w14:paraId="1C117ACF">
      <w:pPr>
        <w:pStyle w:val="12"/>
        <w:rPr>
          <w:rFonts w:hint="eastAsia"/>
          <w:u w:val="none" w:color="auto"/>
        </w:rPr>
      </w:pPr>
    </w:p>
    <w:p w14:paraId="7B4BC378">
      <w:pPr>
        <w:pStyle w:val="12"/>
        <w:rPr>
          <w:rFonts w:hint="eastAsia"/>
          <w:u w:val="none" w:color="auto"/>
        </w:rPr>
      </w:pPr>
      <w:r>
        <w:rPr>
          <w:rFonts w:hint="eastAsia"/>
          <w:u w:val="none" w:color="auto"/>
        </w:rPr>
        <w:t>And whoever would not seek the LORD God of Israel was to be put to death, whether small or great, whether man or woman.</w:t>
      </w:r>
    </w:p>
    <w:p w14:paraId="7B40A38E">
      <w:pPr>
        <w:pStyle w:val="12"/>
        <w:rPr>
          <w:rFonts w:hint="eastAsia"/>
          <w:u w:val="none" w:color="auto"/>
        </w:rPr>
      </w:pPr>
      <w:r>
        <w:rPr>
          <w:rFonts w:hint="eastAsia"/>
          <w:u w:val="none" w:color="auto"/>
        </w:rPr>
        <w:t>凡不寻求耶和华以色列上帝的，无论大小、男女，必被治死。</w:t>
      </w:r>
    </w:p>
    <w:p w14:paraId="70292111">
      <w:pPr>
        <w:pStyle w:val="12"/>
        <w:rPr>
          <w:rFonts w:hint="eastAsia"/>
          <w:u w:val="none" w:color="auto"/>
        </w:rPr>
      </w:pPr>
    </w:p>
    <w:p w14:paraId="6BC621C8">
      <w:pPr>
        <w:pStyle w:val="12"/>
        <w:rPr>
          <w:rFonts w:hint="eastAsia"/>
          <w:u w:val="none" w:color="auto"/>
        </w:rPr>
      </w:pPr>
      <w:r>
        <w:rPr>
          <w:rFonts w:hint="eastAsia"/>
          <w:u w:val="none" w:color="auto"/>
        </w:rPr>
        <w:t>And they swore unto the LORD with a loud voice and with shouting, trumpets, and cornets.</w:t>
      </w:r>
    </w:p>
    <w:p w14:paraId="00764A25">
      <w:pPr>
        <w:pStyle w:val="12"/>
        <w:rPr>
          <w:rFonts w:hint="eastAsia"/>
          <w:u w:val="none" w:color="auto"/>
        </w:rPr>
      </w:pPr>
      <w:r>
        <w:rPr>
          <w:rFonts w:hint="eastAsia"/>
          <w:u w:val="none" w:color="auto"/>
        </w:rPr>
        <w:t>他们就大声、欢呼、吹号、吹角，向耶和华起誓。</w:t>
      </w:r>
    </w:p>
    <w:p w14:paraId="025416A1">
      <w:pPr>
        <w:pStyle w:val="12"/>
        <w:rPr>
          <w:rFonts w:hint="eastAsia"/>
          <w:u w:val="none" w:color="auto"/>
        </w:rPr>
      </w:pPr>
    </w:p>
    <w:p w14:paraId="21BB249B">
      <w:pPr>
        <w:pStyle w:val="12"/>
        <w:rPr>
          <w:rFonts w:hint="eastAsia"/>
          <w:u w:val="none" w:color="auto"/>
        </w:rPr>
      </w:pPr>
      <w:r>
        <w:rPr>
          <w:rFonts w:hint="eastAsia"/>
          <w:u w:val="none" w:color="auto"/>
        </w:rPr>
        <w:t>And all Judah rejoiced at the oath, for they had sworn with all their heart and sought him with their whole desire.</w:t>
      </w:r>
    </w:p>
    <w:p w14:paraId="06DC16DA">
      <w:pPr>
        <w:pStyle w:val="12"/>
        <w:rPr>
          <w:rFonts w:hint="eastAsia"/>
          <w:u w:val="none" w:color="auto"/>
        </w:rPr>
      </w:pPr>
      <w:r>
        <w:rPr>
          <w:rFonts w:hint="eastAsia"/>
          <w:u w:val="none" w:color="auto"/>
        </w:rPr>
        <w:t>犹大众人为所起的誓欢喜，因为他们是尽心起誓，尽意寻求祂。</w:t>
      </w:r>
    </w:p>
    <w:p w14:paraId="25149686">
      <w:pPr>
        <w:pStyle w:val="12"/>
        <w:rPr>
          <w:rFonts w:hint="eastAsia"/>
          <w:u w:val="none" w:color="auto"/>
        </w:rPr>
      </w:pPr>
    </w:p>
    <w:p w14:paraId="0A0FF2CC">
      <w:pPr>
        <w:pStyle w:val="12"/>
        <w:rPr>
          <w:rFonts w:hint="eastAsia"/>
          <w:u w:val="none" w:color="auto"/>
        </w:rPr>
      </w:pPr>
      <w:r>
        <w:rPr>
          <w:rFonts w:hint="eastAsia"/>
          <w:u w:val="none" w:color="auto"/>
        </w:rPr>
        <w:t>Then he was found of them, and the LORD gave them rest all around (2 Chron. 15:12–15).</w:t>
      </w:r>
    </w:p>
    <w:p w14:paraId="3014D83E">
      <w:pPr>
        <w:pStyle w:val="12"/>
        <w:rPr>
          <w:rFonts w:hint="eastAsia"/>
          <w:u w:val="none" w:color="auto"/>
        </w:rPr>
      </w:pPr>
      <w:r>
        <w:rPr>
          <w:rFonts w:hint="eastAsia"/>
          <w:u w:val="none" w:color="auto"/>
        </w:rPr>
        <w:t>祂就被他们寻见，耶和华赐他们四境平安（代下 15:12-15）。</w:t>
      </w:r>
    </w:p>
    <w:p w14:paraId="451A97A5">
      <w:pPr>
        <w:pStyle w:val="12"/>
        <w:rPr>
          <w:rFonts w:hint="eastAsia"/>
          <w:u w:val="none" w:color="auto"/>
        </w:rPr>
      </w:pPr>
    </w:p>
    <w:p w14:paraId="437A538E">
      <w:pPr>
        <w:pStyle w:val="12"/>
        <w:rPr>
          <w:rFonts w:hint="eastAsia"/>
          <w:u w:val="none" w:color="auto"/>
        </w:rPr>
      </w:pPr>
      <w:r>
        <w:rPr>
          <w:rFonts w:hint="eastAsia"/>
          <w:u w:val="none" w:color="auto"/>
        </w:rPr>
        <w:t>6. You must quietly reflect upon Christ’s work of redemption in an elect sinner and meditate attentively upon</w:t>
      </w:r>
    </w:p>
    <w:p w14:paraId="58048D8D">
      <w:pPr>
        <w:pStyle w:val="12"/>
        <w:rPr>
          <w:rFonts w:hint="eastAsia"/>
          <w:u w:val="none" w:color="auto"/>
        </w:rPr>
      </w:pPr>
      <w:r>
        <w:rPr>
          <w:rFonts w:hint="eastAsia"/>
          <w:u w:val="none" w:color="auto"/>
        </w:rPr>
        <w:t>6. 你必须安静地反思基督在蒙拣选罪人身上的救赎之工，并专心地默想</w:t>
      </w:r>
    </w:p>
    <w:p w14:paraId="5DB83772">
      <w:pPr>
        <w:pStyle w:val="12"/>
        <w:rPr>
          <w:rFonts w:hint="eastAsia"/>
          <w:u w:val="none" w:color="auto"/>
        </w:rPr>
      </w:pPr>
    </w:p>
    <w:p w14:paraId="083DBA02">
      <w:pPr>
        <w:pStyle w:val="12"/>
        <w:rPr>
          <w:rFonts w:hint="eastAsia"/>
          <w:u w:val="none" w:color="auto"/>
        </w:rPr>
      </w:pPr>
      <w:r>
        <w:rPr>
          <w:rFonts w:hint="eastAsia"/>
          <w:u w:val="none" w:color="auto"/>
        </w:rPr>
        <w:t>a. Him as the fountain of redemption and salvation for believers.</w:t>
      </w:r>
    </w:p>
    <w:p w14:paraId="39978351">
      <w:pPr>
        <w:pStyle w:val="12"/>
        <w:rPr>
          <w:rFonts w:hint="eastAsia"/>
          <w:u w:val="none" w:color="auto"/>
        </w:rPr>
      </w:pPr>
      <w:r>
        <w:rPr>
          <w:rFonts w:hint="eastAsia"/>
          <w:u w:val="none" w:color="auto"/>
        </w:rPr>
        <w:t>a. 祂是信徒救赎和救恩的泉源。</w:t>
      </w:r>
    </w:p>
    <w:p w14:paraId="7F013B0C">
      <w:pPr>
        <w:pStyle w:val="12"/>
        <w:rPr>
          <w:rFonts w:hint="eastAsia"/>
          <w:u w:val="none" w:color="auto"/>
        </w:rPr>
      </w:pPr>
    </w:p>
    <w:p w14:paraId="681AB6A4">
      <w:pPr>
        <w:pStyle w:val="12"/>
        <w:rPr>
          <w:rFonts w:hint="eastAsia"/>
          <w:u w:val="none" w:color="auto"/>
        </w:rPr>
      </w:pPr>
      <w:r>
        <w:rPr>
          <w:rFonts w:hint="eastAsia"/>
          <w:u w:val="none" w:color="auto"/>
        </w:rPr>
        <w:t>b. Their eternal election by God.</w:t>
      </w:r>
    </w:p>
    <w:p w14:paraId="18F5A1DE">
      <w:pPr>
        <w:pStyle w:val="12"/>
        <w:rPr>
          <w:rFonts w:hint="eastAsia"/>
          <w:u w:val="none" w:color="auto"/>
        </w:rPr>
      </w:pPr>
      <w:r>
        <w:rPr>
          <w:rFonts w:hint="eastAsia"/>
          <w:u w:val="none" w:color="auto"/>
        </w:rPr>
        <w:t>b. 他们被上帝永远拣选。</w:t>
      </w:r>
    </w:p>
    <w:p w14:paraId="562858DC">
      <w:pPr>
        <w:pStyle w:val="12"/>
        <w:rPr>
          <w:rFonts w:hint="eastAsia"/>
          <w:u w:val="none" w:color="auto"/>
        </w:rPr>
      </w:pPr>
    </w:p>
    <w:p w14:paraId="7D1A04D2">
      <w:pPr>
        <w:pStyle w:val="12"/>
        <w:rPr>
          <w:rFonts w:hint="eastAsia"/>
          <w:u w:val="none" w:color="auto"/>
        </w:rPr>
      </w:pPr>
      <w:r>
        <w:rPr>
          <w:rFonts w:hint="eastAsia"/>
          <w:u w:val="none" w:color="auto"/>
        </w:rPr>
        <w:t>c. The completion of Christ’s work of redemption in history.</w:t>
      </w:r>
    </w:p>
    <w:p w14:paraId="384F5BC6">
      <w:pPr>
        <w:pStyle w:val="12"/>
        <w:rPr>
          <w:rFonts w:hint="eastAsia"/>
          <w:u w:val="none" w:color="auto"/>
        </w:rPr>
      </w:pPr>
      <w:r>
        <w:rPr>
          <w:rFonts w:hint="eastAsia"/>
          <w:u w:val="none" w:color="auto"/>
        </w:rPr>
        <w:t>c. 基督在历史中救赎之工的完成。</w:t>
      </w:r>
    </w:p>
    <w:p w14:paraId="2F42C8C4">
      <w:pPr>
        <w:pStyle w:val="12"/>
        <w:rPr>
          <w:rFonts w:hint="eastAsia"/>
          <w:u w:val="none" w:color="auto"/>
        </w:rPr>
      </w:pPr>
    </w:p>
    <w:p w14:paraId="3FC5754C">
      <w:pPr>
        <w:pStyle w:val="12"/>
        <w:rPr>
          <w:rFonts w:hint="eastAsia"/>
          <w:u w:val="none" w:color="auto"/>
        </w:rPr>
      </w:pPr>
      <w:r>
        <w:rPr>
          <w:rFonts w:hint="eastAsia"/>
          <w:u w:val="none" w:color="auto"/>
        </w:rPr>
        <w:t>d. How He was promised as surety and mediator in the Old Testament.</w:t>
      </w:r>
    </w:p>
    <w:p w14:paraId="4555659C">
      <w:pPr>
        <w:pStyle w:val="12"/>
        <w:rPr>
          <w:rFonts w:hint="eastAsia"/>
          <w:u w:val="none" w:color="auto"/>
        </w:rPr>
      </w:pPr>
      <w:r>
        <w:rPr>
          <w:rFonts w:hint="eastAsia"/>
          <w:u w:val="none" w:color="auto"/>
        </w:rPr>
        <w:t>d. 祂在旧约中如何被应许为保证人和中保。</w:t>
      </w:r>
    </w:p>
    <w:p w14:paraId="0717D21A">
      <w:pPr>
        <w:pStyle w:val="12"/>
        <w:rPr>
          <w:rFonts w:hint="eastAsia"/>
          <w:u w:val="none" w:color="auto"/>
        </w:rPr>
      </w:pPr>
    </w:p>
    <w:p w14:paraId="3B2FA3D7">
      <w:pPr>
        <w:pStyle w:val="12"/>
        <w:rPr>
          <w:rFonts w:hint="eastAsia"/>
          <w:u w:val="none" w:color="auto"/>
        </w:rPr>
      </w:pPr>
      <w:r>
        <w:rPr>
          <w:rFonts w:hint="eastAsia"/>
          <w:u w:val="none" w:color="auto"/>
        </w:rPr>
        <w:t>e. How in the fullness of time by His obedience toward God, and particularly by His suffering and death, He has satisfied the claims of God’s justice on behalf of the elect.</w:t>
      </w:r>
    </w:p>
    <w:p w14:paraId="4D9BD8B5">
      <w:pPr>
        <w:pStyle w:val="12"/>
        <w:rPr>
          <w:rFonts w:hint="eastAsia"/>
          <w:u w:val="none" w:color="auto"/>
        </w:rPr>
      </w:pPr>
      <w:r>
        <w:rPr>
          <w:rFonts w:hint="eastAsia"/>
          <w:u w:val="none" w:color="auto"/>
        </w:rPr>
        <w:t>e. 祂如何在时候满足的时候，藉着祂对上帝的顺服，特别是藉着祂的受苦和受死，为蒙拣选的人满足了上帝公义的要求。</w:t>
      </w:r>
    </w:p>
    <w:p w14:paraId="241731A9">
      <w:pPr>
        <w:pStyle w:val="12"/>
        <w:rPr>
          <w:rFonts w:hint="eastAsia"/>
          <w:u w:val="none" w:color="auto"/>
        </w:rPr>
      </w:pPr>
    </w:p>
    <w:p w14:paraId="67BB8FEC">
      <w:pPr>
        <w:pStyle w:val="12"/>
        <w:rPr>
          <w:rFonts w:hint="eastAsia"/>
          <w:u w:val="none" w:color="auto"/>
        </w:rPr>
      </w:pPr>
      <w:r>
        <w:rPr>
          <w:rFonts w:hint="eastAsia"/>
          <w:u w:val="none" w:color="auto"/>
        </w:rPr>
        <w:t>Reflect upon every detail of this work of redemption and upon His love that He has shown them.</w:t>
      </w:r>
    </w:p>
    <w:p w14:paraId="7827A090">
      <w:pPr>
        <w:pStyle w:val="12"/>
        <w:rPr>
          <w:rFonts w:hint="eastAsia"/>
          <w:u w:val="none" w:color="auto"/>
        </w:rPr>
      </w:pPr>
      <w:r>
        <w:rPr>
          <w:rFonts w:hint="eastAsia"/>
          <w:u w:val="none" w:color="auto"/>
        </w:rPr>
        <w:t>默想这救赎之工的每一个细节，以及祂向他们显明的爱。</w:t>
      </w:r>
    </w:p>
    <w:p w14:paraId="7DD2CCF6">
      <w:pPr>
        <w:pStyle w:val="12"/>
        <w:rPr>
          <w:rFonts w:hint="eastAsia"/>
          <w:u w:val="none" w:color="auto"/>
        </w:rPr>
      </w:pPr>
    </w:p>
    <w:p w14:paraId="67500147">
      <w:pPr>
        <w:pStyle w:val="12"/>
        <w:rPr>
          <w:rFonts w:hint="eastAsia"/>
          <w:u w:val="none" w:color="auto"/>
        </w:rPr>
      </w:pPr>
      <w:r>
        <w:rPr>
          <w:rFonts w:hint="eastAsia"/>
          <w:u w:val="none" w:color="auto"/>
        </w:rPr>
        <w:t>Reflect on its power.</w:t>
      </w:r>
    </w:p>
    <w:p w14:paraId="7B0CBDA4">
      <w:pPr>
        <w:pStyle w:val="12"/>
        <w:rPr>
          <w:rFonts w:hint="eastAsia"/>
          <w:u w:val="none" w:color="auto"/>
        </w:rPr>
      </w:pPr>
      <w:r>
        <w:rPr>
          <w:rFonts w:hint="eastAsia"/>
          <w:u w:val="none" w:color="auto"/>
        </w:rPr>
        <w:t>默想它的能力。</w:t>
      </w:r>
    </w:p>
    <w:p w14:paraId="31660F26">
      <w:pPr>
        <w:pStyle w:val="12"/>
        <w:rPr>
          <w:rFonts w:hint="eastAsia"/>
          <w:u w:val="none" w:color="auto"/>
        </w:rPr>
      </w:pPr>
    </w:p>
    <w:p w14:paraId="601C44F7">
      <w:pPr>
        <w:pStyle w:val="12"/>
        <w:rPr>
          <w:rFonts w:hint="eastAsia"/>
          <w:u w:val="none" w:color="auto"/>
        </w:rPr>
      </w:pPr>
      <w:r>
        <w:rPr>
          <w:rFonts w:hint="eastAsia"/>
          <w:u w:val="none" w:color="auto"/>
        </w:rPr>
        <w:t>Reflect as well on God’s purpose of glorifying Himself by the manifestation of His grace.</w:t>
      </w:r>
    </w:p>
    <w:p w14:paraId="1E8E16E2">
      <w:pPr>
        <w:pStyle w:val="12"/>
        <w:rPr>
          <w:rFonts w:hint="eastAsia"/>
          <w:u w:val="none" w:color="auto"/>
        </w:rPr>
      </w:pPr>
      <w:r>
        <w:rPr>
          <w:rFonts w:hint="eastAsia"/>
          <w:u w:val="none" w:color="auto"/>
        </w:rPr>
        <w:t>也当默想上帝藉显明祂的恩典来荣耀祂自己的目的。</w:t>
      </w:r>
    </w:p>
    <w:p w14:paraId="09FCA038">
      <w:pPr>
        <w:pStyle w:val="12"/>
        <w:rPr>
          <w:rFonts w:hint="eastAsia"/>
          <w:u w:val="none" w:color="auto"/>
        </w:rPr>
      </w:pPr>
    </w:p>
    <w:p w14:paraId="01FAE70C">
      <w:pPr>
        <w:pStyle w:val="12"/>
        <w:rPr>
          <w:rFonts w:hint="eastAsia"/>
          <w:u w:val="none" w:color="auto"/>
        </w:rPr>
      </w:pPr>
      <w:r>
        <w:rPr>
          <w:rFonts w:hint="eastAsia"/>
          <w:u w:val="none" w:color="auto"/>
        </w:rPr>
        <w:t>Reflect upon the nature and steadfastness of the covenant of grace, as well as upon the nature and essence of the sacraments, particularly of the Lord’s Supper.</w:t>
      </w:r>
    </w:p>
    <w:p w14:paraId="09EA08FC">
      <w:pPr>
        <w:pStyle w:val="12"/>
        <w:rPr>
          <w:rFonts w:hint="eastAsia"/>
          <w:u w:val="none" w:color="auto"/>
        </w:rPr>
      </w:pPr>
      <w:r>
        <w:rPr>
          <w:rFonts w:hint="eastAsia"/>
          <w:u w:val="none" w:color="auto"/>
        </w:rPr>
        <w:t>默想恩典之约的性质和坚定性，以及圣礼，特别是主晚餐的性质和本质。</w:t>
      </w:r>
    </w:p>
    <w:p w14:paraId="602739EF">
      <w:pPr>
        <w:pStyle w:val="12"/>
        <w:rPr>
          <w:rFonts w:hint="eastAsia"/>
          <w:u w:val="none" w:color="auto"/>
        </w:rPr>
      </w:pPr>
    </w:p>
    <w:p w14:paraId="4BF78861">
      <w:pPr>
        <w:pStyle w:val="12"/>
        <w:rPr>
          <w:rFonts w:hint="eastAsia"/>
          <w:u w:val="none" w:color="auto"/>
        </w:rPr>
      </w:pPr>
      <w:r>
        <w:rPr>
          <w:rFonts w:hint="eastAsia"/>
          <w:u w:val="none" w:color="auto"/>
        </w:rPr>
        <w:t>Consider how these matters are signified and sealed to the Lord’s people in them.</w:t>
      </w:r>
    </w:p>
    <w:p w14:paraId="357FB87F">
      <w:pPr>
        <w:pStyle w:val="12"/>
        <w:rPr>
          <w:rFonts w:hint="eastAsia"/>
          <w:u w:val="none" w:color="auto"/>
        </w:rPr>
      </w:pPr>
      <w:r>
        <w:rPr>
          <w:rFonts w:hint="eastAsia"/>
          <w:u w:val="none" w:color="auto"/>
        </w:rPr>
        <w:t>思想这些事如何在它们里面向主的子民象征并印证。</w:t>
      </w:r>
    </w:p>
    <w:p w14:paraId="12FDA986">
      <w:pPr>
        <w:pStyle w:val="12"/>
        <w:rPr>
          <w:rFonts w:hint="eastAsia"/>
          <w:u w:val="none" w:color="auto"/>
        </w:rPr>
      </w:pPr>
    </w:p>
    <w:p w14:paraId="364646CE">
      <w:pPr>
        <w:pStyle w:val="12"/>
        <w:rPr>
          <w:rFonts w:hint="eastAsia"/>
          <w:u w:val="none" w:color="auto"/>
        </w:rPr>
      </w:pPr>
      <w:r>
        <w:rPr>
          <w:rFonts w:hint="eastAsia"/>
          <w:u w:val="none" w:color="auto"/>
        </w:rPr>
        <w:t>7. Finally, pray fervently to God for a blessing upon the administration and use of the Lord’s Supper, both for yourself and for the entire congregation.</w:t>
      </w:r>
    </w:p>
    <w:p w14:paraId="50BBBA48">
      <w:pPr>
        <w:pStyle w:val="12"/>
        <w:rPr>
          <w:rFonts w:hint="eastAsia"/>
          <w:u w:val="none" w:color="auto"/>
        </w:rPr>
      </w:pPr>
      <w:r>
        <w:rPr>
          <w:rFonts w:hint="eastAsia"/>
          <w:u w:val="none" w:color="auto"/>
        </w:rPr>
        <w:t>7. 最后，要热切地向上帝祷告，为着主晚餐的施行和使用，为你自己和整个会众求福。</w:t>
      </w:r>
    </w:p>
    <w:p w14:paraId="1C02904C">
      <w:pPr>
        <w:pStyle w:val="12"/>
        <w:rPr>
          <w:rFonts w:hint="eastAsia"/>
          <w:u w:val="none" w:color="auto"/>
        </w:rPr>
      </w:pPr>
    </w:p>
    <w:p w14:paraId="65F79304">
      <w:pPr>
        <w:pStyle w:val="12"/>
        <w:rPr>
          <w:rFonts w:hint="eastAsia"/>
          <w:u w:val="none" w:color="auto"/>
        </w:rPr>
      </w:pPr>
      <w:r>
        <w:rPr>
          <w:rFonts w:hint="eastAsia"/>
          <w:u w:val="none" w:color="auto"/>
        </w:rPr>
        <w:t>SECOND DISCOURSE</w:t>
      </w:r>
    </w:p>
    <w:p w14:paraId="11664854">
      <w:pPr>
        <w:pStyle w:val="12"/>
        <w:rPr>
          <w:rFonts w:hint="eastAsia"/>
          <w:u w:val="none" w:color="auto"/>
        </w:rPr>
      </w:pPr>
      <w:r>
        <w:rPr>
          <w:rFonts w:hint="eastAsia"/>
          <w:u w:val="none" w:color="auto"/>
        </w:rPr>
        <w:t>第二篇讲论</w:t>
      </w:r>
    </w:p>
    <w:p w14:paraId="6BEB6BDC">
      <w:pPr>
        <w:pStyle w:val="12"/>
        <w:rPr>
          <w:rFonts w:hint="eastAsia"/>
          <w:u w:val="none" w:color="auto"/>
        </w:rPr>
      </w:pPr>
    </w:p>
    <w:p w14:paraId="09BD094E">
      <w:pPr>
        <w:pStyle w:val="12"/>
        <w:rPr>
          <w:rFonts w:hint="eastAsia"/>
          <w:u w:val="none" w:color="auto"/>
        </w:rPr>
      </w:pPr>
      <w:r>
        <w:rPr>
          <w:rFonts w:hint="eastAsia"/>
          <w:u w:val="none" w:color="auto"/>
        </w:rPr>
        <w:t>Concerning the Celebration of the Lord’s Supper</w:t>
      </w:r>
    </w:p>
    <w:p w14:paraId="4D8DB958">
      <w:pPr>
        <w:pStyle w:val="12"/>
        <w:rPr>
          <w:rFonts w:hint="eastAsia"/>
          <w:u w:val="none" w:color="auto"/>
        </w:rPr>
      </w:pPr>
      <w:r>
        <w:rPr>
          <w:rFonts w:hint="eastAsia"/>
          <w:u w:val="none" w:color="auto"/>
        </w:rPr>
        <w:t>论举行圣餐</w:t>
      </w:r>
    </w:p>
    <w:p w14:paraId="670F39D3">
      <w:pPr>
        <w:pStyle w:val="12"/>
        <w:rPr>
          <w:rFonts w:hint="eastAsia"/>
          <w:u w:val="none" w:color="auto"/>
        </w:rPr>
      </w:pPr>
    </w:p>
    <w:p w14:paraId="5252F9EF">
      <w:pPr>
        <w:pStyle w:val="12"/>
        <w:rPr>
          <w:rFonts w:hint="eastAsia"/>
          <w:u w:val="none" w:color="auto"/>
        </w:rPr>
      </w:pPr>
      <w:r>
        <w:rPr>
          <w:rFonts w:hint="eastAsia"/>
          <w:u w:val="none" w:color="auto"/>
        </w:rPr>
        <w:t>Question #1: How should a desire to approach the table of the Lord specifically be kindled and stimulated?</w:t>
      </w:r>
    </w:p>
    <w:p w14:paraId="277036A5">
      <w:pPr>
        <w:pStyle w:val="12"/>
        <w:rPr>
          <w:rFonts w:hint="eastAsia"/>
          <w:u w:val="none" w:color="auto"/>
        </w:rPr>
      </w:pPr>
      <w:r>
        <w:rPr>
          <w:rFonts w:hint="eastAsia"/>
          <w:u w:val="none" w:color="auto"/>
        </w:rPr>
        <w:t>问题1：当如何特别地激发和挑旺人来到主桌前的渴望？</w:t>
      </w:r>
    </w:p>
    <w:p w14:paraId="2873005B">
      <w:pPr>
        <w:pStyle w:val="12"/>
        <w:rPr>
          <w:rFonts w:hint="eastAsia"/>
          <w:u w:val="none" w:color="auto"/>
        </w:rPr>
      </w:pPr>
    </w:p>
    <w:p w14:paraId="2C6BC030">
      <w:pPr>
        <w:pStyle w:val="12"/>
        <w:rPr>
          <w:rFonts w:hint="eastAsia"/>
          <w:u w:val="none" w:color="auto"/>
        </w:rPr>
      </w:pPr>
      <w:r>
        <w:rPr>
          <w:rFonts w:hint="eastAsia"/>
          <w:u w:val="none" w:color="auto"/>
        </w:rPr>
        <w:t>Answer: Many and various things need to be taken into consideration in regard to this.</w:t>
      </w:r>
    </w:p>
    <w:p w14:paraId="4C14D042">
      <w:pPr>
        <w:pStyle w:val="12"/>
        <w:rPr>
          <w:rFonts w:hint="eastAsia"/>
          <w:u w:val="none" w:color="auto"/>
        </w:rPr>
      </w:pPr>
      <w:r>
        <w:rPr>
          <w:rFonts w:hint="eastAsia"/>
          <w:u w:val="none" w:color="auto"/>
        </w:rPr>
        <w:t>回答：在这方面，需要考虑许多不同的事情。</w:t>
      </w:r>
    </w:p>
    <w:p w14:paraId="218EEDB3">
      <w:pPr>
        <w:pStyle w:val="12"/>
        <w:rPr>
          <w:rFonts w:hint="eastAsia"/>
          <w:u w:val="none" w:color="auto"/>
        </w:rPr>
      </w:pPr>
    </w:p>
    <w:p w14:paraId="00F3D71C">
      <w:pPr>
        <w:pStyle w:val="12"/>
        <w:rPr>
          <w:rFonts w:hint="eastAsia"/>
          <w:u w:val="none" w:color="auto"/>
        </w:rPr>
      </w:pPr>
      <w:r>
        <w:rPr>
          <w:rFonts w:hint="eastAsia"/>
          <w:u w:val="none" w:color="auto"/>
        </w:rPr>
        <w:t>You must, first of all, kindle and stimulate your desire for the Lord’s Supper, so that by the use of this sacrament it may be both certain and guaranteed that you are truly a partaker of Christ and all the gracious benefits merited by Him.</w:t>
      </w:r>
    </w:p>
    <w:p w14:paraId="342B26B6">
      <w:pPr>
        <w:pStyle w:val="12"/>
        <w:rPr>
          <w:rFonts w:hint="eastAsia"/>
          <w:u w:val="none" w:color="auto"/>
        </w:rPr>
      </w:pPr>
      <w:r>
        <w:rPr>
          <w:rFonts w:hint="eastAsia"/>
          <w:u w:val="none" w:color="auto"/>
        </w:rPr>
        <w:t>你必须，首先，点燃并激发你对主晚餐的渴望，以便藉着使用这圣礼，可以确定并保证你确实有份于基督和祂所配得的一切恩惠。</w:t>
      </w:r>
    </w:p>
    <w:p w14:paraId="7386FA40">
      <w:pPr>
        <w:pStyle w:val="12"/>
        <w:rPr>
          <w:rFonts w:hint="eastAsia"/>
          <w:u w:val="none" w:color="auto"/>
        </w:rPr>
      </w:pPr>
    </w:p>
    <w:p w14:paraId="7FA4A84B">
      <w:pPr>
        <w:pStyle w:val="12"/>
        <w:rPr>
          <w:rFonts w:hint="eastAsia"/>
          <w:u w:val="none" w:color="auto"/>
        </w:rPr>
      </w:pPr>
      <w:r>
        <w:rPr>
          <w:rFonts w:hint="eastAsia"/>
          <w:u w:val="none" w:color="auto"/>
        </w:rPr>
        <w:t>Question #2: Is such assurance essential?</w:t>
      </w:r>
    </w:p>
    <w:p w14:paraId="25A69C04">
      <w:pPr>
        <w:pStyle w:val="12"/>
        <w:rPr>
          <w:rFonts w:hint="eastAsia"/>
          <w:u w:val="none" w:color="auto"/>
        </w:rPr>
      </w:pPr>
      <w:r>
        <w:rPr>
          <w:rFonts w:hint="eastAsia"/>
          <w:u w:val="none" w:color="auto"/>
        </w:rPr>
        <w:t>问题2：这样的确据是必要的吗？</w:t>
      </w:r>
    </w:p>
    <w:p w14:paraId="2A1DEBE2">
      <w:pPr>
        <w:pStyle w:val="12"/>
        <w:rPr>
          <w:rFonts w:hint="eastAsia"/>
          <w:u w:val="none" w:color="auto"/>
        </w:rPr>
      </w:pPr>
    </w:p>
    <w:p w14:paraId="059EACC9">
      <w:pPr>
        <w:pStyle w:val="12"/>
        <w:rPr>
          <w:rFonts w:hint="eastAsia"/>
          <w:u w:val="none" w:color="auto"/>
        </w:rPr>
      </w:pPr>
      <w:r>
        <w:rPr>
          <w:rFonts w:hint="eastAsia"/>
          <w:u w:val="none" w:color="auto"/>
        </w:rPr>
        <w:t>Answer: 1. Believers are commanded to strive for such assurance.</w:t>
      </w:r>
    </w:p>
    <w:p w14:paraId="3BD6D615">
      <w:pPr>
        <w:pStyle w:val="12"/>
        <w:rPr>
          <w:rFonts w:hint="eastAsia"/>
          <w:u w:val="none" w:color="auto"/>
        </w:rPr>
      </w:pPr>
      <w:r>
        <w:rPr>
          <w:rFonts w:hint="eastAsia"/>
          <w:u w:val="none" w:color="auto"/>
        </w:rPr>
        <w:t>回答：1. 信徒被命令要努力追求这样的确据。</w:t>
      </w:r>
    </w:p>
    <w:p w14:paraId="612862C9">
      <w:pPr>
        <w:pStyle w:val="12"/>
        <w:rPr>
          <w:rFonts w:hint="eastAsia"/>
          <w:u w:val="none" w:color="auto"/>
        </w:rPr>
      </w:pPr>
    </w:p>
    <w:p w14:paraId="117D4E3D">
      <w:pPr>
        <w:pStyle w:val="12"/>
        <w:rPr>
          <w:rFonts w:hint="eastAsia"/>
          <w:u w:val="none" w:color="auto"/>
        </w:rPr>
      </w:pPr>
      <w:r>
        <w:rPr>
          <w:rFonts w:hint="eastAsia"/>
          <w:u w:val="none" w:color="auto"/>
        </w:rPr>
        <w:t>“Examine yourselves as to whether you are in the faith.</w:t>
      </w:r>
    </w:p>
    <w:p w14:paraId="3B5A9BDC">
      <w:pPr>
        <w:pStyle w:val="12"/>
        <w:rPr>
          <w:rFonts w:hint="eastAsia"/>
          <w:u w:val="none" w:color="auto"/>
        </w:rPr>
      </w:pPr>
      <w:r>
        <w:rPr>
          <w:rFonts w:hint="eastAsia"/>
          <w:u w:val="none" w:color="auto"/>
        </w:rPr>
        <w:t>“你们总要自己省察有信心没有。</w:t>
      </w:r>
    </w:p>
    <w:p w14:paraId="44A3967B">
      <w:pPr>
        <w:pStyle w:val="12"/>
        <w:rPr>
          <w:rFonts w:hint="eastAsia"/>
          <w:u w:val="none" w:color="auto"/>
        </w:rPr>
      </w:pPr>
    </w:p>
    <w:p w14:paraId="2B681412">
      <w:pPr>
        <w:pStyle w:val="12"/>
        <w:rPr>
          <w:rFonts w:hint="eastAsia"/>
          <w:u w:val="none" w:color="auto"/>
        </w:rPr>
      </w:pPr>
      <w:r>
        <w:rPr>
          <w:rFonts w:hint="eastAsia"/>
          <w:u w:val="none" w:color="auto"/>
        </w:rPr>
        <w:t>Prove your own selves.</w:t>
      </w:r>
    </w:p>
    <w:p w14:paraId="55666125">
      <w:pPr>
        <w:pStyle w:val="12"/>
        <w:rPr>
          <w:rFonts w:hint="eastAsia"/>
          <w:u w:val="none" w:color="auto"/>
        </w:rPr>
      </w:pPr>
      <w:r>
        <w:rPr>
          <w:rFonts w:hint="eastAsia"/>
          <w:u w:val="none" w:color="auto"/>
        </w:rPr>
        <w:t>也要自己试验。</w:t>
      </w:r>
    </w:p>
    <w:p w14:paraId="574E6850">
      <w:pPr>
        <w:pStyle w:val="12"/>
        <w:rPr>
          <w:rFonts w:hint="eastAsia"/>
          <w:u w:val="none" w:color="auto"/>
        </w:rPr>
      </w:pPr>
    </w:p>
    <w:p w14:paraId="21E62008">
      <w:pPr>
        <w:pStyle w:val="12"/>
        <w:rPr>
          <w:rFonts w:hint="eastAsia"/>
          <w:u w:val="none" w:color="auto"/>
        </w:rPr>
      </w:pPr>
      <w:r>
        <w:rPr>
          <w:rFonts w:hint="eastAsia"/>
          <w:u w:val="none" w:color="auto"/>
        </w:rPr>
        <w:t>Know your own selves, how Jesus Christ is in you unless you are rejected” (2 Cor. 13:5).</w:t>
      </w:r>
    </w:p>
    <w:p w14:paraId="3EF85728">
      <w:pPr>
        <w:pStyle w:val="12"/>
        <w:rPr>
          <w:rFonts w:hint="eastAsia"/>
          <w:u w:val="none" w:color="auto"/>
        </w:rPr>
      </w:pPr>
      <w:r>
        <w:rPr>
          <w:rFonts w:hint="eastAsia"/>
          <w:u w:val="none" w:color="auto"/>
        </w:rPr>
        <w:t>岂不知你们若不是可弃绝的，就有耶稣基督在你们心里吗？”（林后 13:5）。</w:t>
      </w:r>
    </w:p>
    <w:p w14:paraId="756B2E71">
      <w:pPr>
        <w:pStyle w:val="12"/>
        <w:rPr>
          <w:rFonts w:hint="eastAsia"/>
          <w:u w:val="none" w:color="auto"/>
        </w:rPr>
      </w:pPr>
    </w:p>
    <w:p w14:paraId="20FDDDC0">
      <w:pPr>
        <w:pStyle w:val="12"/>
        <w:rPr>
          <w:rFonts w:hint="eastAsia"/>
          <w:u w:val="none" w:color="auto"/>
        </w:rPr>
      </w:pPr>
      <w:r>
        <w:rPr>
          <w:rFonts w:hint="eastAsia"/>
          <w:u w:val="none" w:color="auto"/>
        </w:rPr>
        <w:t>“Therefore, brethren, give diligence to make your calling and election sure” (2 Peter 1:10).</w:t>
      </w:r>
    </w:p>
    <w:p w14:paraId="06DBD413">
      <w:pPr>
        <w:pStyle w:val="12"/>
        <w:rPr>
          <w:rFonts w:hint="eastAsia"/>
          <w:u w:val="none" w:color="auto"/>
        </w:rPr>
      </w:pPr>
      <w:r>
        <w:rPr>
          <w:rFonts w:hint="eastAsia"/>
          <w:u w:val="none" w:color="auto"/>
        </w:rPr>
        <w:t>“所以弟兄们，应当更加殷勤，使你们所蒙的恩召和拣选坚定不移”（彼后 1:10）。</w:t>
      </w:r>
    </w:p>
    <w:p w14:paraId="138A1D91">
      <w:pPr>
        <w:pStyle w:val="12"/>
        <w:rPr>
          <w:rFonts w:hint="eastAsia"/>
          <w:u w:val="none" w:color="auto"/>
        </w:rPr>
      </w:pPr>
    </w:p>
    <w:p w14:paraId="2136F09C">
      <w:pPr>
        <w:pStyle w:val="12"/>
        <w:rPr>
          <w:rFonts w:hint="eastAsia"/>
          <w:u w:val="none" w:color="auto"/>
        </w:rPr>
      </w:pPr>
      <w:r>
        <w:rPr>
          <w:rFonts w:hint="eastAsia"/>
          <w:u w:val="none" w:color="auto"/>
        </w:rPr>
        <w:t>2. If you neglect pursuing assurance, you will become careless about your spiritual state and you will neglect being serious about your conversion.</w:t>
      </w:r>
    </w:p>
    <w:p w14:paraId="27DDF283">
      <w:pPr>
        <w:pStyle w:val="12"/>
        <w:rPr>
          <w:rFonts w:hint="eastAsia"/>
          <w:u w:val="none" w:color="auto"/>
        </w:rPr>
      </w:pPr>
      <w:r>
        <w:rPr>
          <w:rFonts w:hint="eastAsia"/>
          <w:u w:val="none" w:color="auto"/>
        </w:rPr>
        <w:t>2. 如果你忽略追求确据，你就会对自己的属灵光景变得粗心大意，你也会忽略认真对待你的悔改归正。</w:t>
      </w:r>
    </w:p>
    <w:p w14:paraId="55C02409">
      <w:pPr>
        <w:pStyle w:val="12"/>
        <w:rPr>
          <w:rFonts w:hint="eastAsia"/>
          <w:u w:val="none" w:color="auto"/>
        </w:rPr>
      </w:pPr>
    </w:p>
    <w:p w14:paraId="2FC33CAC">
      <w:pPr>
        <w:pStyle w:val="12"/>
        <w:rPr>
          <w:rFonts w:hint="eastAsia"/>
          <w:u w:val="none" w:color="auto"/>
        </w:rPr>
      </w:pPr>
      <w:r>
        <w:rPr>
          <w:rFonts w:hint="eastAsia"/>
          <w:u w:val="none" w:color="auto"/>
        </w:rPr>
        <w:t>3. Assurance is sweet, yields spiritual liberty, and kindles love to God and for holiness.</w:t>
      </w:r>
    </w:p>
    <w:p w14:paraId="16C72D3F">
      <w:pPr>
        <w:pStyle w:val="12"/>
        <w:rPr>
          <w:rFonts w:hint="eastAsia"/>
          <w:u w:val="none" w:color="auto"/>
        </w:rPr>
      </w:pPr>
      <w:r>
        <w:rPr>
          <w:rFonts w:hint="eastAsia"/>
          <w:u w:val="none" w:color="auto"/>
        </w:rPr>
        <w:t>3. 确据是甘甜的，能带来属灵的自由，并点燃对上帝和圣洁的爱。</w:t>
      </w:r>
    </w:p>
    <w:p w14:paraId="5CEA981E">
      <w:pPr>
        <w:pStyle w:val="12"/>
        <w:rPr>
          <w:rFonts w:hint="eastAsia"/>
          <w:u w:val="none" w:color="auto"/>
        </w:rPr>
      </w:pPr>
    </w:p>
    <w:p w14:paraId="3F22CBF2">
      <w:pPr>
        <w:pStyle w:val="12"/>
        <w:rPr>
          <w:rFonts w:hint="eastAsia"/>
          <w:u w:val="none" w:color="auto"/>
        </w:rPr>
      </w:pPr>
      <w:r>
        <w:rPr>
          <w:rFonts w:hint="eastAsia"/>
          <w:u w:val="none" w:color="auto"/>
        </w:rPr>
        <w:t>Question #3: Why is it that so many are lethargic and neglectful when it comes to seeking assurance?</w:t>
      </w:r>
    </w:p>
    <w:p w14:paraId="57EB4DD9">
      <w:pPr>
        <w:pStyle w:val="12"/>
        <w:rPr>
          <w:rFonts w:hint="eastAsia"/>
          <w:u w:val="none" w:color="auto"/>
        </w:rPr>
      </w:pPr>
      <w:r>
        <w:rPr>
          <w:rFonts w:hint="eastAsia"/>
          <w:u w:val="none" w:color="auto"/>
        </w:rPr>
        <w:t>问题3：为何有如此多的人在寻求确据上如此 lethargic 和 neglectful？</w:t>
      </w:r>
    </w:p>
    <w:p w14:paraId="7FE7CEA7">
      <w:pPr>
        <w:pStyle w:val="12"/>
        <w:rPr>
          <w:rFonts w:hint="eastAsia"/>
          <w:u w:val="none" w:color="auto"/>
        </w:rPr>
      </w:pPr>
    </w:p>
    <w:p w14:paraId="464D03BD">
      <w:pPr>
        <w:pStyle w:val="12"/>
        <w:rPr>
          <w:rFonts w:hint="eastAsia"/>
          <w:u w:val="none" w:color="auto"/>
        </w:rPr>
      </w:pPr>
      <w:r>
        <w:rPr>
          <w:rFonts w:hint="eastAsia"/>
          <w:u w:val="none" w:color="auto"/>
        </w:rPr>
        <w:t>Answer: This proceeds from:</w:t>
      </w:r>
    </w:p>
    <w:p w14:paraId="1907CEE2">
      <w:pPr>
        <w:pStyle w:val="12"/>
        <w:rPr>
          <w:rFonts w:hint="eastAsia"/>
          <w:u w:val="none" w:color="auto"/>
        </w:rPr>
      </w:pPr>
      <w:r>
        <w:rPr>
          <w:rFonts w:hint="eastAsia"/>
          <w:u w:val="none" w:color="auto"/>
        </w:rPr>
        <w:t>回答：这源于：</w:t>
      </w:r>
    </w:p>
    <w:p w14:paraId="6EF5F8C4">
      <w:pPr>
        <w:pStyle w:val="12"/>
        <w:rPr>
          <w:rFonts w:hint="eastAsia"/>
          <w:u w:val="none" w:color="auto"/>
        </w:rPr>
      </w:pPr>
    </w:p>
    <w:p w14:paraId="124BB94F">
      <w:pPr>
        <w:pStyle w:val="12"/>
        <w:rPr>
          <w:rFonts w:hint="eastAsia"/>
          <w:u w:val="none" w:color="auto"/>
        </w:rPr>
      </w:pPr>
      <w:r>
        <w:rPr>
          <w:rFonts w:hint="eastAsia"/>
          <w:u w:val="none" w:color="auto"/>
        </w:rPr>
        <w:t>1. Despondency. A person thinks, “Whatever is found in me is entirely deficient.”</w:t>
      </w:r>
    </w:p>
    <w:p w14:paraId="1C03AF21">
      <w:pPr>
        <w:pStyle w:val="12"/>
        <w:rPr>
          <w:rFonts w:hint="eastAsia"/>
          <w:u w:val="none" w:color="auto"/>
        </w:rPr>
      </w:pPr>
      <w:r>
        <w:rPr>
          <w:rFonts w:hint="eastAsia"/>
          <w:u w:val="none" w:color="auto"/>
        </w:rPr>
        <w:t>1. 沮丧。一个人想：“凡在我里面的，都全然亏欠。”</w:t>
      </w:r>
    </w:p>
    <w:p w14:paraId="4FC2B56F">
      <w:pPr>
        <w:pStyle w:val="12"/>
        <w:rPr>
          <w:rFonts w:hint="eastAsia"/>
          <w:u w:val="none" w:color="auto"/>
        </w:rPr>
      </w:pPr>
    </w:p>
    <w:p w14:paraId="0CAE366D">
      <w:pPr>
        <w:pStyle w:val="12"/>
        <w:rPr>
          <w:rFonts w:hint="eastAsia"/>
          <w:u w:val="none" w:color="auto"/>
        </w:rPr>
      </w:pPr>
      <w:r>
        <w:rPr>
          <w:rFonts w:hint="eastAsia"/>
          <w:u w:val="none" w:color="auto"/>
        </w:rPr>
        <w:t>2. Slothfulness and laziness.</w:t>
      </w:r>
    </w:p>
    <w:p w14:paraId="6AB6C7E5">
      <w:pPr>
        <w:pStyle w:val="12"/>
        <w:rPr>
          <w:rFonts w:hint="eastAsia"/>
          <w:u w:val="none" w:color="auto"/>
        </w:rPr>
      </w:pPr>
      <w:r>
        <w:rPr>
          <w:rFonts w:hint="eastAsia"/>
          <w:u w:val="none" w:color="auto"/>
        </w:rPr>
        <w:t>2. 懒惰。</w:t>
      </w:r>
    </w:p>
    <w:p w14:paraId="144E30A1">
      <w:pPr>
        <w:pStyle w:val="12"/>
        <w:rPr>
          <w:rFonts w:hint="eastAsia"/>
          <w:u w:val="none" w:color="auto"/>
        </w:rPr>
      </w:pPr>
    </w:p>
    <w:p w14:paraId="0DAB21E9">
      <w:pPr>
        <w:pStyle w:val="12"/>
        <w:rPr>
          <w:rFonts w:hint="eastAsia"/>
          <w:u w:val="none" w:color="auto"/>
        </w:rPr>
      </w:pPr>
      <w:r>
        <w:rPr>
          <w:rFonts w:hint="eastAsia"/>
          <w:u w:val="none" w:color="auto"/>
        </w:rPr>
        <w:t>A person makes no effort in this regard, and cannot be bothered making such an effort.</w:t>
      </w:r>
    </w:p>
    <w:p w14:paraId="40B6ACBE">
      <w:pPr>
        <w:pStyle w:val="12"/>
        <w:rPr>
          <w:rFonts w:hint="eastAsia"/>
          <w:u w:val="none" w:color="auto"/>
        </w:rPr>
      </w:pPr>
      <w:r>
        <w:rPr>
          <w:rFonts w:hint="eastAsia"/>
          <w:u w:val="none" w:color="auto"/>
        </w:rPr>
        <w:t>一个人在这方面不作任何努力，也懒得作这样的努力。</w:t>
      </w:r>
    </w:p>
    <w:p w14:paraId="56E24260">
      <w:pPr>
        <w:pStyle w:val="12"/>
        <w:rPr>
          <w:rFonts w:hint="eastAsia"/>
          <w:u w:val="none" w:color="auto"/>
        </w:rPr>
      </w:pPr>
    </w:p>
    <w:p w14:paraId="256CC5EE">
      <w:pPr>
        <w:pStyle w:val="12"/>
        <w:rPr>
          <w:rFonts w:hint="eastAsia"/>
          <w:u w:val="none" w:color="auto"/>
        </w:rPr>
      </w:pPr>
      <w:r>
        <w:rPr>
          <w:rFonts w:hint="eastAsia"/>
          <w:u w:val="none" w:color="auto"/>
        </w:rPr>
        <w:t>3. Ignorance as to how such assurance may be extracted from the Word of God.</w:t>
      </w:r>
    </w:p>
    <w:p w14:paraId="59BAF506">
      <w:pPr>
        <w:pStyle w:val="12"/>
        <w:rPr>
          <w:rFonts w:hint="eastAsia"/>
          <w:u w:val="none" w:color="auto"/>
        </w:rPr>
      </w:pPr>
      <w:r>
        <w:rPr>
          <w:rFonts w:hint="eastAsia"/>
          <w:u w:val="none" w:color="auto"/>
        </w:rPr>
        <w:t>3. 不知如何从上帝的话语中汲取这样的确据。</w:t>
      </w:r>
    </w:p>
    <w:p w14:paraId="4A20AFD3">
      <w:pPr>
        <w:pStyle w:val="12"/>
        <w:rPr>
          <w:rFonts w:hint="eastAsia"/>
          <w:u w:val="none" w:color="auto"/>
        </w:rPr>
      </w:pPr>
    </w:p>
    <w:p w14:paraId="43BE63AE">
      <w:pPr>
        <w:pStyle w:val="12"/>
        <w:rPr>
          <w:rFonts w:hint="eastAsia"/>
          <w:u w:val="none" w:color="auto"/>
        </w:rPr>
      </w:pPr>
      <w:r>
        <w:rPr>
          <w:rFonts w:hint="eastAsia"/>
          <w:u w:val="none" w:color="auto"/>
        </w:rPr>
        <w:t>4. Erroneously thinking that assurance can only be the result of an immediate pronouncement by the Holy Spirit.</w:t>
      </w:r>
    </w:p>
    <w:p w14:paraId="4EB8C7DC">
      <w:pPr>
        <w:pStyle w:val="12"/>
        <w:rPr>
          <w:rFonts w:hint="eastAsia"/>
          <w:u w:val="none" w:color="auto"/>
        </w:rPr>
      </w:pPr>
      <w:r>
        <w:rPr>
          <w:rFonts w:hint="eastAsia"/>
          <w:u w:val="none" w:color="auto"/>
        </w:rPr>
        <w:t>4. 错误地认为确据只能是圣灵直接宣告的结果。</w:t>
      </w:r>
    </w:p>
    <w:p w14:paraId="68167BFE">
      <w:pPr>
        <w:pStyle w:val="12"/>
        <w:rPr>
          <w:rFonts w:hint="eastAsia"/>
          <w:u w:val="none" w:color="auto"/>
        </w:rPr>
      </w:pPr>
    </w:p>
    <w:p w14:paraId="115260CD">
      <w:pPr>
        <w:pStyle w:val="12"/>
        <w:rPr>
          <w:rFonts w:hint="eastAsia"/>
          <w:u w:val="none" w:color="auto"/>
        </w:rPr>
      </w:pPr>
      <w:r>
        <w:rPr>
          <w:rFonts w:hint="eastAsia"/>
          <w:u w:val="none" w:color="auto"/>
        </w:rPr>
        <w:t>5. Unbelieving and atheistic thoughts.</w:t>
      </w:r>
    </w:p>
    <w:p w14:paraId="772FD900">
      <w:pPr>
        <w:pStyle w:val="12"/>
        <w:rPr>
          <w:rFonts w:hint="eastAsia"/>
          <w:u w:val="none" w:color="auto"/>
        </w:rPr>
      </w:pPr>
      <w:r>
        <w:rPr>
          <w:rFonts w:hint="eastAsia"/>
          <w:u w:val="none" w:color="auto"/>
        </w:rPr>
        <w:t>5. 不信和无神的思想。</w:t>
      </w:r>
    </w:p>
    <w:p w14:paraId="24C87183">
      <w:pPr>
        <w:pStyle w:val="12"/>
        <w:rPr>
          <w:rFonts w:hint="eastAsia"/>
          <w:u w:val="none" w:color="auto"/>
        </w:rPr>
      </w:pPr>
    </w:p>
    <w:p w14:paraId="77178122">
      <w:pPr>
        <w:pStyle w:val="12"/>
        <w:rPr>
          <w:rFonts w:hint="eastAsia"/>
          <w:u w:val="none" w:color="auto"/>
        </w:rPr>
      </w:pPr>
      <w:r>
        <w:rPr>
          <w:rFonts w:hint="eastAsia"/>
          <w:u w:val="none" w:color="auto"/>
        </w:rPr>
        <w:t>6. Unbelief.</w:t>
      </w:r>
    </w:p>
    <w:p w14:paraId="3511195A">
      <w:pPr>
        <w:pStyle w:val="12"/>
        <w:rPr>
          <w:rFonts w:hint="eastAsia"/>
          <w:u w:val="none" w:color="auto"/>
        </w:rPr>
      </w:pPr>
      <w:r>
        <w:rPr>
          <w:rFonts w:hint="eastAsia"/>
          <w:u w:val="none" w:color="auto"/>
        </w:rPr>
        <w:t>6. 不信。</w:t>
      </w:r>
    </w:p>
    <w:p w14:paraId="07CACC2E">
      <w:pPr>
        <w:pStyle w:val="12"/>
        <w:rPr>
          <w:rFonts w:hint="eastAsia"/>
          <w:u w:val="none" w:color="auto"/>
        </w:rPr>
      </w:pPr>
    </w:p>
    <w:p w14:paraId="0F32847A">
      <w:pPr>
        <w:pStyle w:val="12"/>
        <w:rPr>
          <w:rFonts w:hint="eastAsia"/>
          <w:u w:val="none" w:color="auto"/>
        </w:rPr>
      </w:pPr>
      <w:r>
        <w:rPr>
          <w:rFonts w:hint="eastAsia"/>
          <w:u w:val="none" w:color="auto"/>
        </w:rPr>
        <w:t>A person thinks that this will always be beyond reach; he has been praying for this so long already, and to no avail.</w:t>
      </w:r>
    </w:p>
    <w:p w14:paraId="1C941459">
      <w:pPr>
        <w:pStyle w:val="12"/>
        <w:rPr>
          <w:rFonts w:hint="eastAsia"/>
          <w:u w:val="none" w:color="auto"/>
        </w:rPr>
      </w:pPr>
      <w:r>
        <w:rPr>
          <w:rFonts w:hint="eastAsia"/>
          <w:u w:val="none" w:color="auto"/>
        </w:rPr>
        <w:t>一个人认为这永远是遥不可及的；他为此祷告了这么久，却毫无果效。</w:t>
      </w:r>
    </w:p>
    <w:p w14:paraId="40A4503D">
      <w:pPr>
        <w:pStyle w:val="12"/>
        <w:rPr>
          <w:rFonts w:hint="eastAsia"/>
          <w:u w:val="none" w:color="auto"/>
        </w:rPr>
      </w:pPr>
    </w:p>
    <w:p w14:paraId="555931CB">
      <w:pPr>
        <w:pStyle w:val="12"/>
        <w:rPr>
          <w:rFonts w:hint="eastAsia"/>
          <w:u w:val="none" w:color="auto"/>
        </w:rPr>
      </w:pPr>
      <w:r>
        <w:rPr>
          <w:rFonts w:hint="eastAsia"/>
          <w:u w:val="none" w:color="auto"/>
        </w:rPr>
        <w:t>Question #4: How can you attain such assurance?</w:t>
      </w:r>
    </w:p>
    <w:p w14:paraId="6975990C">
      <w:pPr>
        <w:pStyle w:val="12"/>
        <w:rPr>
          <w:rFonts w:hint="eastAsia"/>
          <w:u w:val="none" w:color="auto"/>
        </w:rPr>
      </w:pPr>
      <w:r>
        <w:rPr>
          <w:rFonts w:hint="eastAsia"/>
          <w:u w:val="none" w:color="auto"/>
        </w:rPr>
        <w:t>问题4：你如何能获得这样的确据？</w:t>
      </w:r>
    </w:p>
    <w:p w14:paraId="28F2B0A7">
      <w:pPr>
        <w:pStyle w:val="12"/>
        <w:rPr>
          <w:rFonts w:hint="eastAsia"/>
          <w:u w:val="none" w:color="auto"/>
        </w:rPr>
      </w:pPr>
    </w:p>
    <w:p w14:paraId="524FBAF7">
      <w:pPr>
        <w:pStyle w:val="12"/>
        <w:rPr>
          <w:rFonts w:hint="eastAsia"/>
          <w:u w:val="none" w:color="auto"/>
        </w:rPr>
      </w:pPr>
      <w:r>
        <w:rPr>
          <w:rFonts w:hint="eastAsia"/>
          <w:u w:val="none" w:color="auto"/>
        </w:rPr>
        <w:t>Answer: You must deduce this from the Word of God.</w:t>
      </w:r>
    </w:p>
    <w:p w14:paraId="2629C238">
      <w:pPr>
        <w:pStyle w:val="12"/>
        <w:rPr>
          <w:rFonts w:hint="eastAsia"/>
          <w:u w:val="none" w:color="auto"/>
        </w:rPr>
      </w:pPr>
      <w:r>
        <w:rPr>
          <w:rFonts w:hint="eastAsia"/>
          <w:u w:val="none" w:color="auto"/>
        </w:rPr>
        <w:t>回答：你必须从上帝的话语中推断出这一点。</w:t>
      </w:r>
    </w:p>
    <w:p w14:paraId="1D5AF531">
      <w:pPr>
        <w:pStyle w:val="12"/>
        <w:rPr>
          <w:rFonts w:hint="eastAsia"/>
          <w:u w:val="none" w:color="auto"/>
        </w:rPr>
      </w:pPr>
    </w:p>
    <w:p w14:paraId="6A7EC848">
      <w:pPr>
        <w:pStyle w:val="12"/>
        <w:rPr>
          <w:rFonts w:hint="eastAsia"/>
          <w:u w:val="none" w:color="auto"/>
        </w:rPr>
      </w:pPr>
      <w:r>
        <w:rPr>
          <w:rFonts w:hint="eastAsia"/>
          <w:u w:val="none" w:color="auto"/>
        </w:rPr>
        <w:t>1. First, you must look for promises in the Word of God that are addressed to people who have the disposition of being poor in spirit, mourning, hungering and thirsting after righteousness, and a looking unto and believing in Jesus.</w:t>
      </w:r>
    </w:p>
    <w:p w14:paraId="5C2A3849">
      <w:pPr>
        <w:pStyle w:val="12"/>
        <w:rPr>
          <w:rFonts w:hint="eastAsia"/>
          <w:u w:val="none" w:color="auto"/>
        </w:rPr>
      </w:pPr>
      <w:r>
        <w:rPr>
          <w:rFonts w:hint="eastAsia"/>
          <w:u w:val="none" w:color="auto"/>
        </w:rPr>
        <w:t>1. 首先，你必须在上帝的话语中寻找应许，这些应许是给那些有虚心、哀恸、饥渴慕义、仰望并相信耶稣性情的人的。</w:t>
      </w:r>
    </w:p>
    <w:p w14:paraId="385B41D7">
      <w:pPr>
        <w:pStyle w:val="12"/>
        <w:rPr>
          <w:rFonts w:hint="eastAsia"/>
          <w:u w:val="none" w:color="auto"/>
        </w:rPr>
      </w:pPr>
    </w:p>
    <w:p w14:paraId="4541BB54">
      <w:pPr>
        <w:pStyle w:val="12"/>
        <w:rPr>
          <w:rFonts w:hint="eastAsia"/>
          <w:u w:val="none" w:color="auto"/>
        </w:rPr>
      </w:pPr>
      <w:r>
        <w:rPr>
          <w:rFonts w:hint="eastAsia"/>
          <w:u w:val="none" w:color="auto"/>
        </w:rPr>
        <w:t>You must then say, “This is true; it cannot be otherwise.”</w:t>
      </w:r>
    </w:p>
    <w:p w14:paraId="18690294">
      <w:pPr>
        <w:pStyle w:val="12"/>
        <w:rPr>
          <w:rFonts w:hint="eastAsia"/>
          <w:u w:val="none" w:color="auto"/>
        </w:rPr>
      </w:pPr>
      <w:r>
        <w:rPr>
          <w:rFonts w:hint="eastAsia"/>
          <w:u w:val="none" w:color="auto"/>
        </w:rPr>
        <w:t>那时你必须说：“这是真的；不可能有别的。”</w:t>
      </w:r>
    </w:p>
    <w:p w14:paraId="033A74DE">
      <w:pPr>
        <w:pStyle w:val="12"/>
        <w:rPr>
          <w:rFonts w:hint="eastAsia"/>
          <w:u w:val="none" w:color="auto"/>
        </w:rPr>
      </w:pPr>
    </w:p>
    <w:p w14:paraId="44B28CAA">
      <w:pPr>
        <w:pStyle w:val="12"/>
        <w:rPr>
          <w:rFonts w:hint="eastAsia"/>
          <w:u w:val="none" w:color="auto"/>
        </w:rPr>
      </w:pPr>
      <w:r>
        <w:rPr>
          <w:rFonts w:hint="eastAsia"/>
          <w:u w:val="none" w:color="auto"/>
        </w:rPr>
        <w:t>2. You must then proceed to examine your heart in the presence of God as to whether such characteristics are found in you.</w:t>
      </w:r>
    </w:p>
    <w:p w14:paraId="5B05DDA9">
      <w:pPr>
        <w:pStyle w:val="12"/>
        <w:rPr>
          <w:rFonts w:hint="eastAsia"/>
          <w:u w:val="none" w:color="auto"/>
        </w:rPr>
      </w:pPr>
      <w:r>
        <w:rPr>
          <w:rFonts w:hint="eastAsia"/>
          <w:u w:val="none" w:color="auto"/>
        </w:rPr>
        <w:t>2. 然后你必须在上帝面前省察你的心，看这些特征是否在你里面。</w:t>
      </w:r>
    </w:p>
    <w:p w14:paraId="5C37C09C">
      <w:pPr>
        <w:pStyle w:val="12"/>
        <w:rPr>
          <w:rFonts w:hint="eastAsia"/>
          <w:u w:val="none" w:color="auto"/>
        </w:rPr>
      </w:pPr>
    </w:p>
    <w:p w14:paraId="5DB2DE20">
      <w:pPr>
        <w:pStyle w:val="12"/>
        <w:rPr>
          <w:rFonts w:hint="eastAsia"/>
          <w:u w:val="none" w:color="auto"/>
        </w:rPr>
      </w:pPr>
      <w:r>
        <w:rPr>
          <w:rFonts w:hint="eastAsia"/>
          <w:u w:val="none" w:color="auto"/>
        </w:rPr>
        <w:t>3. If your conscience can affirm this to be so, then you must finally conclude from these two truths and reason as follows: “The Scriptures say that whoever is of such a disposition are those to whom such promises are addressed.</w:t>
      </w:r>
    </w:p>
    <w:p w14:paraId="496CAE0E">
      <w:pPr>
        <w:pStyle w:val="12"/>
        <w:rPr>
          <w:rFonts w:hint="eastAsia"/>
          <w:u w:val="none" w:color="auto"/>
        </w:rPr>
      </w:pPr>
      <w:r>
        <w:rPr>
          <w:rFonts w:hint="eastAsia"/>
          <w:u w:val="none" w:color="auto"/>
        </w:rPr>
        <w:t>3. 如果你的良心能肯定如此，那么你最终必须从这两个真理得出结论，并这样推理：“圣经说，凡有这样性情的人，就是那些应许所针对的人。</w:t>
      </w:r>
    </w:p>
    <w:p w14:paraId="112A4588">
      <w:pPr>
        <w:pStyle w:val="12"/>
        <w:rPr>
          <w:rFonts w:hint="eastAsia"/>
          <w:u w:val="none" w:color="auto"/>
        </w:rPr>
      </w:pPr>
    </w:p>
    <w:p w14:paraId="387841EA">
      <w:pPr>
        <w:pStyle w:val="12"/>
        <w:rPr>
          <w:rFonts w:hint="eastAsia"/>
          <w:u w:val="none" w:color="auto"/>
        </w:rPr>
      </w:pPr>
      <w:r>
        <w:rPr>
          <w:rFonts w:hint="eastAsia"/>
          <w:u w:val="none" w:color="auto"/>
        </w:rPr>
        <w:t>Since, however, I am so disposed, this promise also pertains to me.”</w:t>
      </w:r>
    </w:p>
    <w:p w14:paraId="776CAADC">
      <w:pPr>
        <w:pStyle w:val="12"/>
        <w:rPr>
          <w:rFonts w:hint="eastAsia"/>
          <w:u w:val="none" w:color="auto"/>
        </w:rPr>
      </w:pPr>
      <w:r>
        <w:rPr>
          <w:rFonts w:hint="eastAsia"/>
          <w:u w:val="none" w:color="auto"/>
        </w:rPr>
        <w:t>然而，既然我就是如此性情，这应许也关乎我。”</w:t>
      </w:r>
    </w:p>
    <w:p w14:paraId="04E97E8F">
      <w:pPr>
        <w:pStyle w:val="12"/>
        <w:rPr>
          <w:rFonts w:hint="eastAsia"/>
          <w:u w:val="none" w:color="auto"/>
        </w:rPr>
      </w:pPr>
    </w:p>
    <w:p w14:paraId="5EA5E412">
      <w:pPr>
        <w:pStyle w:val="12"/>
        <w:rPr>
          <w:rFonts w:hint="eastAsia"/>
          <w:u w:val="none" w:color="auto"/>
        </w:rPr>
      </w:pPr>
      <w:r>
        <w:rPr>
          <w:rFonts w:hint="eastAsia"/>
          <w:u w:val="none" w:color="auto"/>
        </w:rPr>
        <w:t>Question #5: What is the essence of assurance?</w:t>
      </w:r>
    </w:p>
    <w:p w14:paraId="15BD8AE6">
      <w:pPr>
        <w:pStyle w:val="12"/>
        <w:rPr>
          <w:rFonts w:hint="eastAsia"/>
          <w:u w:val="none" w:color="auto"/>
        </w:rPr>
      </w:pPr>
      <w:r>
        <w:rPr>
          <w:rFonts w:hint="eastAsia"/>
          <w:u w:val="none" w:color="auto"/>
        </w:rPr>
        <w:t>问题5：确据的本质是什么？</w:t>
      </w:r>
    </w:p>
    <w:p w14:paraId="521C745B">
      <w:pPr>
        <w:pStyle w:val="12"/>
        <w:rPr>
          <w:rFonts w:hint="eastAsia"/>
          <w:u w:val="none" w:color="auto"/>
        </w:rPr>
      </w:pPr>
    </w:p>
    <w:p w14:paraId="481B3438">
      <w:pPr>
        <w:pStyle w:val="12"/>
        <w:rPr>
          <w:rFonts w:hint="eastAsia"/>
          <w:u w:val="none" w:color="auto"/>
        </w:rPr>
      </w:pPr>
      <w:r>
        <w:rPr>
          <w:rFonts w:hint="eastAsia"/>
          <w:u w:val="none" w:color="auto"/>
        </w:rPr>
        <w:t>Answer: It consists neither in tender emotions nor in extraordinary influences of the Holy Spirit.</w:t>
      </w:r>
    </w:p>
    <w:p w14:paraId="66013F3B">
      <w:pPr>
        <w:pStyle w:val="12"/>
        <w:rPr>
          <w:rFonts w:hint="eastAsia"/>
          <w:u w:val="none" w:color="auto"/>
        </w:rPr>
      </w:pPr>
      <w:r>
        <w:rPr>
          <w:rFonts w:hint="eastAsia"/>
          <w:u w:val="none" w:color="auto"/>
        </w:rPr>
        <w:t>回答：它既不在于温柔的情感，也不在于圣灵非凡的影响。</w:t>
      </w:r>
    </w:p>
    <w:p w14:paraId="1CE82C52">
      <w:pPr>
        <w:pStyle w:val="12"/>
        <w:rPr>
          <w:rFonts w:hint="eastAsia"/>
          <w:u w:val="none" w:color="auto"/>
        </w:rPr>
      </w:pPr>
    </w:p>
    <w:p w14:paraId="09FE2974">
      <w:pPr>
        <w:pStyle w:val="12"/>
        <w:rPr>
          <w:rFonts w:hint="eastAsia"/>
          <w:u w:val="none" w:color="auto"/>
        </w:rPr>
      </w:pPr>
      <w:r>
        <w:rPr>
          <w:rFonts w:hint="eastAsia"/>
          <w:u w:val="none" w:color="auto"/>
        </w:rPr>
        <w:t>A person may have a yearning for them, but this does not constitute the essence of assurance.</w:t>
      </w:r>
    </w:p>
    <w:p w14:paraId="398082F8">
      <w:pPr>
        <w:pStyle w:val="12"/>
        <w:rPr>
          <w:rFonts w:hint="eastAsia"/>
          <w:u w:val="none" w:color="auto"/>
        </w:rPr>
      </w:pPr>
      <w:r>
        <w:rPr>
          <w:rFonts w:hint="eastAsia"/>
          <w:u w:val="none" w:color="auto"/>
        </w:rPr>
        <w:t>一个人可能对它们有渴望，但这并不构成确据的本质。</w:t>
      </w:r>
    </w:p>
    <w:p w14:paraId="285C5912">
      <w:pPr>
        <w:pStyle w:val="12"/>
        <w:rPr>
          <w:rFonts w:hint="eastAsia"/>
          <w:u w:val="none" w:color="auto"/>
        </w:rPr>
      </w:pPr>
    </w:p>
    <w:p w14:paraId="4F6CB049">
      <w:pPr>
        <w:pStyle w:val="12"/>
        <w:rPr>
          <w:rFonts w:hint="eastAsia"/>
          <w:u w:val="none" w:color="auto"/>
        </w:rPr>
      </w:pPr>
      <w:r>
        <w:rPr>
          <w:rFonts w:hint="eastAsia"/>
          <w:u w:val="none" w:color="auto"/>
        </w:rPr>
        <w:t>Rather, it consists in:</w:t>
      </w:r>
    </w:p>
    <w:p w14:paraId="4D5898D5">
      <w:pPr>
        <w:pStyle w:val="12"/>
        <w:rPr>
          <w:rFonts w:hint="eastAsia"/>
          <w:u w:val="none" w:color="auto"/>
        </w:rPr>
      </w:pPr>
      <w:r>
        <w:rPr>
          <w:rFonts w:hint="eastAsia"/>
          <w:u w:val="none" w:color="auto"/>
        </w:rPr>
        <w:t>相反，它在于：</w:t>
      </w:r>
    </w:p>
    <w:p w14:paraId="6353D493">
      <w:pPr>
        <w:pStyle w:val="12"/>
        <w:rPr>
          <w:rFonts w:hint="eastAsia"/>
          <w:u w:val="none" w:color="auto"/>
        </w:rPr>
      </w:pPr>
    </w:p>
    <w:p w14:paraId="72E9A7A0">
      <w:pPr>
        <w:pStyle w:val="12"/>
        <w:rPr>
          <w:rFonts w:hint="eastAsia"/>
          <w:u w:val="none" w:color="auto"/>
        </w:rPr>
      </w:pPr>
      <w:r>
        <w:rPr>
          <w:rFonts w:hint="eastAsia"/>
          <w:u w:val="none" w:color="auto"/>
        </w:rPr>
        <w:t>1. A quiet peace and spiritual satisfaction resulting from the aforementioned conclusion and in having a clear grasp of the promised heavenly benefits.</w:t>
      </w:r>
    </w:p>
    <w:p w14:paraId="0EEF4BF7">
      <w:pPr>
        <w:pStyle w:val="12"/>
        <w:rPr>
          <w:rFonts w:hint="eastAsia"/>
          <w:u w:val="none" w:color="auto"/>
        </w:rPr>
      </w:pPr>
      <w:r>
        <w:rPr>
          <w:rFonts w:hint="eastAsia"/>
          <w:u w:val="none" w:color="auto"/>
        </w:rPr>
        <w:t>1. 从上述结论而来的、一种安静的平安和属灵的满足，以及对所应许属天福益的清晰把握。</w:t>
      </w:r>
    </w:p>
    <w:p w14:paraId="39651BC0">
      <w:pPr>
        <w:pStyle w:val="12"/>
        <w:rPr>
          <w:rFonts w:hint="eastAsia"/>
          <w:u w:val="none" w:color="auto"/>
        </w:rPr>
      </w:pPr>
    </w:p>
    <w:p w14:paraId="504593B1">
      <w:pPr>
        <w:pStyle w:val="12"/>
        <w:rPr>
          <w:rFonts w:hint="eastAsia"/>
          <w:u w:val="none" w:color="auto"/>
        </w:rPr>
      </w:pPr>
      <w:r>
        <w:rPr>
          <w:rFonts w:hint="eastAsia"/>
          <w:u w:val="none" w:color="auto"/>
        </w:rPr>
        <w:t>2. In entrusting one’s soul and salvation to Jesus, doing so without fear, and brushing aside all that may militate against this.</w:t>
      </w:r>
    </w:p>
    <w:p w14:paraId="66C10BE7">
      <w:pPr>
        <w:pStyle w:val="12"/>
        <w:rPr>
          <w:rFonts w:hint="eastAsia"/>
          <w:u w:val="none" w:color="auto"/>
        </w:rPr>
      </w:pPr>
      <w:r>
        <w:rPr>
          <w:rFonts w:hint="eastAsia"/>
          <w:u w:val="none" w:color="auto"/>
        </w:rPr>
        <w:t>2. 在将自己的灵魂和救恩交托给耶稣，这样做时毫无惧怕，并撇开一切可能与此相悖的事。</w:t>
      </w:r>
    </w:p>
    <w:p w14:paraId="7A80F23B">
      <w:pPr>
        <w:pStyle w:val="12"/>
        <w:rPr>
          <w:rFonts w:hint="eastAsia"/>
          <w:u w:val="none" w:color="auto"/>
        </w:rPr>
      </w:pPr>
    </w:p>
    <w:p w14:paraId="1F248F07">
      <w:pPr>
        <w:pStyle w:val="12"/>
        <w:rPr>
          <w:rFonts w:hint="eastAsia"/>
          <w:u w:val="none" w:color="auto"/>
        </w:rPr>
      </w:pPr>
      <w:r>
        <w:rPr>
          <w:rFonts w:hint="eastAsia"/>
          <w:u w:val="none" w:color="auto"/>
        </w:rPr>
        <w:t>Question #6: What additional means are available whereby a person can, may, and must arouse and stimulate his desire and longing for the Lord’s Supper?</w:t>
      </w:r>
    </w:p>
    <w:p w14:paraId="35DA4690">
      <w:pPr>
        <w:pStyle w:val="12"/>
        <w:rPr>
          <w:rFonts w:hint="eastAsia"/>
          <w:u w:val="none" w:color="auto"/>
        </w:rPr>
      </w:pPr>
      <w:r>
        <w:rPr>
          <w:rFonts w:hint="eastAsia"/>
          <w:u w:val="none" w:color="auto"/>
        </w:rPr>
        <w:t>问题6：还有哪些额外的方法，可以、可以也必须用来激发一个人对主晚餐的渴望和向往？</w:t>
      </w:r>
    </w:p>
    <w:p w14:paraId="2AAD250B">
      <w:pPr>
        <w:pStyle w:val="12"/>
        <w:rPr>
          <w:rFonts w:hint="eastAsia"/>
          <w:u w:val="none" w:color="auto"/>
        </w:rPr>
      </w:pPr>
    </w:p>
    <w:p w14:paraId="08315340">
      <w:pPr>
        <w:pStyle w:val="12"/>
        <w:rPr>
          <w:rFonts w:hint="eastAsia"/>
          <w:u w:val="none" w:color="auto"/>
        </w:rPr>
      </w:pPr>
      <w:r>
        <w:rPr>
          <w:rFonts w:hint="eastAsia"/>
          <w:u w:val="none" w:color="auto"/>
        </w:rPr>
        <w:t>Answer: Second,1 you are to use such means so that, by way of the visible signs of the Lord’s Supper, you may behold with your physical eye the suffering of Christ.</w:t>
      </w:r>
    </w:p>
    <w:p w14:paraId="4ABAE5F1">
      <w:pPr>
        <w:pStyle w:val="12"/>
        <w:rPr>
          <w:rFonts w:hint="eastAsia"/>
          <w:u w:val="none" w:color="auto"/>
        </w:rPr>
      </w:pPr>
      <w:r>
        <w:rPr>
          <w:rFonts w:hint="eastAsia"/>
          <w:u w:val="none" w:color="auto"/>
        </w:rPr>
        <w:t>回答：其次，1 你当使用这样的方法，以便藉着主晚餐可见的记号，你能用肉眼看见基督的受难。</w:t>
      </w:r>
    </w:p>
    <w:p w14:paraId="2EABD014">
      <w:pPr>
        <w:pStyle w:val="12"/>
        <w:rPr>
          <w:rFonts w:hint="eastAsia"/>
          <w:u w:val="none" w:color="auto"/>
        </w:rPr>
      </w:pPr>
    </w:p>
    <w:p w14:paraId="55047151">
      <w:pPr>
        <w:pStyle w:val="12"/>
        <w:rPr>
          <w:rFonts w:hint="eastAsia"/>
          <w:u w:val="none" w:color="auto"/>
        </w:rPr>
      </w:pPr>
      <w:r>
        <w:rPr>
          <w:rFonts w:hint="eastAsia"/>
          <w:u w:val="none" w:color="auto"/>
        </w:rPr>
        <w:t>This means beholding the necessity of this suffering, its efficacy for all the elect, and His love for them.</w:t>
      </w:r>
    </w:p>
    <w:p w14:paraId="7AD7BBC0">
      <w:pPr>
        <w:pStyle w:val="12"/>
        <w:rPr>
          <w:rFonts w:hint="eastAsia"/>
          <w:u w:val="none" w:color="auto"/>
        </w:rPr>
      </w:pPr>
      <w:r>
        <w:rPr>
          <w:rFonts w:hint="eastAsia"/>
          <w:u w:val="none" w:color="auto"/>
        </w:rPr>
        <w:t>这意味着看见这受难的必要性，它对所有选民的功效，以及祂对他们的爱。</w:t>
      </w:r>
    </w:p>
    <w:p w14:paraId="2A356B5C">
      <w:pPr>
        <w:pStyle w:val="12"/>
        <w:rPr>
          <w:rFonts w:hint="eastAsia"/>
          <w:u w:val="none" w:color="auto"/>
        </w:rPr>
      </w:pPr>
    </w:p>
    <w:p w14:paraId="7EBC57BA">
      <w:pPr>
        <w:pStyle w:val="12"/>
        <w:rPr>
          <w:rFonts w:hint="eastAsia"/>
          <w:u w:val="none" w:color="auto"/>
        </w:rPr>
      </w:pPr>
      <w:r>
        <w:rPr>
          <w:rFonts w:hint="eastAsia"/>
          <w:u w:val="none" w:color="auto"/>
        </w:rPr>
        <w:t>Do this so that, by partaking of the Lord’s Supper, you make a public confession before the entire world to the glory of the Lord Jesus.</w:t>
      </w:r>
    </w:p>
    <w:p w14:paraId="5C80806D">
      <w:pPr>
        <w:pStyle w:val="12"/>
        <w:rPr>
          <w:rFonts w:hint="eastAsia"/>
          <w:u w:val="none" w:color="auto"/>
        </w:rPr>
      </w:pPr>
      <w:r>
        <w:rPr>
          <w:rFonts w:hint="eastAsia"/>
          <w:u w:val="none" w:color="auto"/>
        </w:rPr>
        <w:t>这样做，以便你藉着领受主晚餐，在全世界面前，为着主耶稣的荣耀作公开的认信。</w:t>
      </w:r>
    </w:p>
    <w:p w14:paraId="2D7A2F5B">
      <w:pPr>
        <w:pStyle w:val="12"/>
        <w:rPr>
          <w:rFonts w:hint="eastAsia"/>
          <w:u w:val="none" w:color="auto"/>
        </w:rPr>
      </w:pPr>
    </w:p>
    <w:p w14:paraId="41475A1D">
      <w:pPr>
        <w:pStyle w:val="12"/>
        <w:rPr>
          <w:rFonts w:hint="eastAsia"/>
          <w:u w:val="none" w:color="auto"/>
        </w:rPr>
      </w:pPr>
      <w:r>
        <w:rPr>
          <w:rFonts w:hint="eastAsia"/>
          <w:u w:val="none" w:color="auto"/>
        </w:rPr>
        <w:t>Third, do this so that in love and with joy and for your personal edification you may enjoy present fellowship with Christ in the Lord’s Supper, for this is the means whereby spiritual fellowship between Christ and believers is experienced.</w:t>
      </w:r>
    </w:p>
    <w:p w14:paraId="4570E69E">
      <w:pPr>
        <w:pStyle w:val="12"/>
        <w:rPr>
          <w:rFonts w:hint="eastAsia"/>
          <w:u w:val="none" w:color="auto"/>
        </w:rPr>
      </w:pPr>
      <w:r>
        <w:rPr>
          <w:rFonts w:hint="eastAsia"/>
          <w:u w:val="none" w:color="auto"/>
        </w:rPr>
        <w:t>第三，这样做，以便你在爱中、在喜乐中、为着你个人的造就，在主晚餐中享受与基督当下的相交，因为这是基督与信徒之间经历属灵相交的途径。</w:t>
      </w:r>
    </w:p>
    <w:p w14:paraId="394C6EEC">
      <w:pPr>
        <w:pStyle w:val="12"/>
        <w:rPr>
          <w:rFonts w:hint="eastAsia"/>
          <w:u w:val="none" w:color="auto"/>
        </w:rPr>
      </w:pPr>
    </w:p>
    <w:p w14:paraId="2D81136B">
      <w:pPr>
        <w:pStyle w:val="12"/>
        <w:rPr>
          <w:rFonts w:hint="eastAsia"/>
          <w:u w:val="none" w:color="auto"/>
        </w:rPr>
      </w:pPr>
      <w:r>
        <w:rPr>
          <w:rFonts w:hint="eastAsia"/>
          <w:u w:val="none" w:color="auto"/>
        </w:rPr>
        <w:t>“The cup of blessing which we bless, is it not the communion of the blood of Christ?</w:t>
      </w:r>
    </w:p>
    <w:p w14:paraId="302FE0EB">
      <w:pPr>
        <w:pStyle w:val="12"/>
        <w:rPr>
          <w:rFonts w:hint="eastAsia"/>
          <w:u w:val="none" w:color="auto"/>
        </w:rPr>
      </w:pPr>
      <w:r>
        <w:rPr>
          <w:rFonts w:hint="eastAsia"/>
          <w:u w:val="none" w:color="auto"/>
        </w:rPr>
        <w:t>“我们所祝福的杯，岂不是同领基督的血吗？</w:t>
      </w:r>
    </w:p>
    <w:p w14:paraId="11435FA7">
      <w:pPr>
        <w:pStyle w:val="12"/>
        <w:rPr>
          <w:rFonts w:hint="eastAsia"/>
          <w:u w:val="none" w:color="auto"/>
        </w:rPr>
      </w:pPr>
    </w:p>
    <w:p w14:paraId="1BE1FCB7">
      <w:pPr>
        <w:pStyle w:val="12"/>
        <w:rPr>
          <w:rFonts w:hint="eastAsia"/>
          <w:u w:val="none" w:color="auto"/>
        </w:rPr>
      </w:pPr>
      <w:r>
        <w:rPr>
          <w:rFonts w:hint="eastAsia"/>
          <w:u w:val="none" w:color="auto"/>
        </w:rPr>
        <w:t>The bread which we break, is it not the communion of the body of Christ?” (1 Cor. 10:16).</w:t>
      </w:r>
    </w:p>
    <w:p w14:paraId="216DE891">
      <w:pPr>
        <w:pStyle w:val="12"/>
        <w:rPr>
          <w:rFonts w:hint="eastAsia"/>
          <w:u w:val="none" w:color="auto"/>
        </w:rPr>
      </w:pPr>
      <w:r>
        <w:rPr>
          <w:rFonts w:hint="eastAsia"/>
          <w:u w:val="none" w:color="auto"/>
        </w:rPr>
        <w:t>我们所擘开的饼，岂不是同领基督的身体吗？”（林前 10:16）。</w:t>
      </w:r>
    </w:p>
    <w:p w14:paraId="594B7BBC">
      <w:pPr>
        <w:pStyle w:val="12"/>
        <w:rPr>
          <w:rFonts w:hint="eastAsia"/>
          <w:u w:val="none" w:color="auto"/>
        </w:rPr>
      </w:pPr>
    </w:p>
    <w:p w14:paraId="11CEC048">
      <w:pPr>
        <w:pStyle w:val="12"/>
        <w:rPr>
          <w:rFonts w:hint="eastAsia"/>
          <w:u w:val="none" w:color="auto"/>
        </w:rPr>
      </w:pPr>
      <w:r>
        <w:rPr>
          <w:rFonts w:hint="eastAsia"/>
          <w:u w:val="none" w:color="auto"/>
        </w:rPr>
        <w:t>Fourth, do this so that by partaking of the Lord’s Supper you may have fellowship with all believers who are present and belong to other Reformed churches, irrespective of whether you know them.</w:t>
      </w:r>
    </w:p>
    <w:p w14:paraId="0B959720">
      <w:pPr>
        <w:pStyle w:val="12"/>
        <w:rPr>
          <w:rFonts w:hint="eastAsia"/>
          <w:u w:val="none" w:color="auto"/>
        </w:rPr>
      </w:pPr>
      <w:r>
        <w:rPr>
          <w:rFonts w:hint="eastAsia"/>
          <w:u w:val="none" w:color="auto"/>
        </w:rPr>
        <w:t>第四，这样做，以便你藉着领受主晚餐，能与所有在场的、属于其他改革宗教会的信徒相交，无论你是否认识他们。</w:t>
      </w:r>
    </w:p>
    <w:p w14:paraId="2B3011FE">
      <w:pPr>
        <w:pStyle w:val="12"/>
        <w:rPr>
          <w:rFonts w:hint="eastAsia"/>
          <w:u w:val="none" w:color="auto"/>
        </w:rPr>
      </w:pPr>
    </w:p>
    <w:p w14:paraId="05B2C968">
      <w:pPr>
        <w:pStyle w:val="12"/>
        <w:rPr>
          <w:rFonts w:hint="eastAsia"/>
          <w:u w:val="none" w:color="auto"/>
        </w:rPr>
      </w:pPr>
      <w:r>
        <w:rPr>
          <w:rFonts w:hint="eastAsia"/>
          <w:u w:val="none" w:color="auto"/>
        </w:rPr>
        <w:t>This occurs at the administering and partaking of the Lord’s Supper: “For we being many are one bread and one body, for we are all partakers of that one bread” (1 Cor. 10:17).</w:t>
      </w:r>
    </w:p>
    <w:p w14:paraId="31E2C9F0">
      <w:pPr>
        <w:pStyle w:val="12"/>
        <w:rPr>
          <w:rFonts w:hint="eastAsia"/>
          <w:u w:val="none" w:color="auto"/>
        </w:rPr>
      </w:pPr>
      <w:r>
        <w:rPr>
          <w:rFonts w:hint="eastAsia"/>
          <w:u w:val="none" w:color="auto"/>
        </w:rPr>
        <w:t>这发生在施行和领受主晚餐时：“我们虽多，仍是一个饼，一个身体，因为我们都是分受这一个饼”（林前 10:17）。</w:t>
      </w:r>
    </w:p>
    <w:p w14:paraId="15EDE79D">
      <w:pPr>
        <w:pStyle w:val="12"/>
        <w:rPr>
          <w:rFonts w:hint="eastAsia"/>
          <w:u w:val="none" w:color="auto"/>
        </w:rPr>
      </w:pPr>
    </w:p>
    <w:p w14:paraId="1D99EAF5">
      <w:pPr>
        <w:pStyle w:val="12"/>
        <w:rPr>
          <w:rFonts w:hint="eastAsia"/>
          <w:u w:val="none" w:color="auto"/>
        </w:rPr>
      </w:pPr>
      <w:r>
        <w:rPr>
          <w:rFonts w:hint="eastAsia"/>
          <w:u w:val="none" w:color="auto"/>
        </w:rPr>
        <w:t>Fifth, do this so that by partaking of the Lord’s Supper you may increase in sanctification, for which this is a suitable and efficacious means.</w:t>
      </w:r>
    </w:p>
    <w:p w14:paraId="25768775">
      <w:pPr>
        <w:pStyle w:val="12"/>
        <w:rPr>
          <w:rFonts w:hint="eastAsia"/>
          <w:u w:val="none" w:color="auto"/>
        </w:rPr>
      </w:pPr>
      <w:r>
        <w:rPr>
          <w:rFonts w:hint="eastAsia"/>
          <w:u w:val="none" w:color="auto"/>
        </w:rPr>
        <w:t>第五，这样做，以便你藉着领受主晚餐，能在成圣上长进，主晚餐是为此而设的合适且有效的途径。</w:t>
      </w:r>
    </w:p>
    <w:p w14:paraId="22D51949">
      <w:pPr>
        <w:pStyle w:val="12"/>
        <w:rPr>
          <w:rFonts w:hint="eastAsia"/>
          <w:u w:val="none" w:color="auto"/>
        </w:rPr>
      </w:pPr>
    </w:p>
    <w:p w14:paraId="34C53858">
      <w:pPr>
        <w:pStyle w:val="12"/>
        <w:rPr>
          <w:rFonts w:hint="eastAsia"/>
          <w:u w:val="none" w:color="auto"/>
        </w:rPr>
      </w:pPr>
      <w:r>
        <w:rPr>
          <w:rFonts w:hint="eastAsia"/>
          <w:u w:val="none" w:color="auto"/>
        </w:rPr>
        <w:t>This comes about by the sealing of those promises of the covenant of grace that are given (that is, sealed) to us in the Lord’s Supper.</w:t>
      </w:r>
    </w:p>
    <w:p w14:paraId="1E0B9E75">
      <w:pPr>
        <w:pStyle w:val="12"/>
        <w:rPr>
          <w:rFonts w:hint="eastAsia"/>
          <w:u w:val="none" w:color="auto"/>
        </w:rPr>
      </w:pPr>
      <w:r>
        <w:rPr>
          <w:rFonts w:hint="eastAsia"/>
          <w:u w:val="none" w:color="auto"/>
        </w:rPr>
        <w:t>这是藉着印证那些在主晚餐中赐给我们（即印证）的恩典之约的应许而实现的。</w:t>
      </w:r>
    </w:p>
    <w:p w14:paraId="1D2FA9A2">
      <w:pPr>
        <w:pStyle w:val="12"/>
        <w:rPr>
          <w:rFonts w:hint="eastAsia"/>
          <w:u w:val="none" w:color="auto"/>
        </w:rPr>
      </w:pPr>
    </w:p>
    <w:p w14:paraId="6DDE9F6E">
      <w:pPr>
        <w:pStyle w:val="12"/>
        <w:rPr>
          <w:rFonts w:hint="eastAsia"/>
          <w:u w:val="none" w:color="auto"/>
        </w:rPr>
      </w:pPr>
      <w:r>
        <w:rPr>
          <w:rFonts w:hint="eastAsia"/>
          <w:u w:val="none" w:color="auto"/>
        </w:rPr>
        <w:t>Among them is also this great promise: “A new heart also will I give you, and a new spirit will I put within you; and I will take away the stony heart out of your flesh, and I will give you an heart of flesh.</w:t>
      </w:r>
    </w:p>
    <w:p w14:paraId="75B9A221">
      <w:pPr>
        <w:pStyle w:val="12"/>
        <w:rPr>
          <w:rFonts w:hint="eastAsia"/>
          <w:u w:val="none" w:color="auto"/>
        </w:rPr>
      </w:pPr>
      <w:r>
        <w:rPr>
          <w:rFonts w:hint="eastAsia"/>
          <w:u w:val="none" w:color="auto"/>
        </w:rPr>
        <w:t>其中也有这个伟大的应许：“我也要赐给你们一个新心，将新灵放在你们里面，又从你们的肉体中除掉石心，赐给你们肉心。</w:t>
      </w:r>
    </w:p>
    <w:p w14:paraId="03718884">
      <w:pPr>
        <w:pStyle w:val="12"/>
        <w:rPr>
          <w:rFonts w:hint="eastAsia"/>
          <w:u w:val="none" w:color="auto"/>
        </w:rPr>
      </w:pPr>
    </w:p>
    <w:p w14:paraId="0DB25F3E">
      <w:pPr>
        <w:pStyle w:val="12"/>
        <w:rPr>
          <w:rFonts w:hint="eastAsia"/>
          <w:u w:val="none" w:color="auto"/>
        </w:rPr>
      </w:pPr>
      <w:r>
        <w:rPr>
          <w:rFonts w:hint="eastAsia"/>
          <w:u w:val="none" w:color="auto"/>
        </w:rPr>
        <w:t>And I will put my spirit within you, and cause you to walk in my statutes, and you shall keep my judgments, and do them” (Ezek. 36:26–27).</w:t>
      </w:r>
    </w:p>
    <w:p w14:paraId="37BC4E85">
      <w:pPr>
        <w:pStyle w:val="12"/>
        <w:rPr>
          <w:rFonts w:hint="eastAsia"/>
          <w:u w:val="none" w:color="auto"/>
        </w:rPr>
      </w:pPr>
      <w:r>
        <w:rPr>
          <w:rFonts w:hint="eastAsia"/>
          <w:u w:val="none" w:color="auto"/>
        </w:rPr>
        <w:t>我必将我的灵放在你们里面，使你们顺从我的律例，谨守遵行我的典章”（结 36:26-27）。</w:t>
      </w:r>
    </w:p>
    <w:p w14:paraId="3AE7BCA5">
      <w:pPr>
        <w:pStyle w:val="12"/>
        <w:rPr>
          <w:rFonts w:hint="eastAsia"/>
          <w:u w:val="none" w:color="auto"/>
        </w:rPr>
      </w:pPr>
    </w:p>
    <w:p w14:paraId="3285F3C3">
      <w:pPr>
        <w:pStyle w:val="12"/>
        <w:rPr>
          <w:rFonts w:hint="eastAsia"/>
          <w:u w:val="none" w:color="auto"/>
        </w:rPr>
      </w:pPr>
      <w:r>
        <w:rPr>
          <w:rFonts w:hint="eastAsia"/>
          <w:u w:val="none" w:color="auto"/>
        </w:rPr>
        <w:t>This progression in sanctification will come about by virtue of our union with Christ as it functions in the Lord’s Supper, and by your reciprocal and renewed commitment to the Lord and His service in partaking of the Lord’s Supper.</w:t>
      </w:r>
    </w:p>
    <w:p w14:paraId="643221FA">
      <w:pPr>
        <w:pStyle w:val="12"/>
        <w:rPr>
          <w:rFonts w:hint="eastAsia"/>
          <w:u w:val="none" w:color="auto"/>
        </w:rPr>
      </w:pPr>
      <w:r>
        <w:rPr>
          <w:rFonts w:hint="eastAsia"/>
          <w:u w:val="none" w:color="auto"/>
        </w:rPr>
        <w:t>这种在成圣上的长进，将藉着我们与基督的联合，如同它在主晚餐中所起的作用，以及藉着你在领受主晚餐时，对主和祂的事奉的相互且更新的委身而来。</w:t>
      </w:r>
    </w:p>
    <w:p w14:paraId="7CC07AE9">
      <w:pPr>
        <w:pStyle w:val="12"/>
        <w:rPr>
          <w:rFonts w:hint="eastAsia"/>
          <w:u w:val="none" w:color="auto"/>
        </w:rPr>
      </w:pPr>
    </w:p>
    <w:p w14:paraId="2EBA3F25">
      <w:pPr>
        <w:pStyle w:val="12"/>
        <w:rPr>
          <w:rFonts w:hint="eastAsia"/>
          <w:u w:val="none" w:color="auto"/>
        </w:rPr>
      </w:pPr>
      <w:r>
        <w:rPr>
          <w:rFonts w:hint="eastAsia"/>
          <w:u w:val="none" w:color="auto"/>
        </w:rPr>
        <w:t>Sixth, do this in response to the gracious invitation extended by the Lord Jesus to come to Him and sup with Him, when He says to us, “Come, eat of my bread and drink of the wine which I have mingled” (Prov. 9:5); “Eat, O friends; drink, yes, drink deeply, O beloved” (Song 5:1; see also Isa. 55:1–2, Matt. 11:28, Rev. 3:20).</w:t>
      </w:r>
    </w:p>
    <w:p w14:paraId="645E93FA">
      <w:pPr>
        <w:pStyle w:val="12"/>
        <w:rPr>
          <w:rFonts w:hint="eastAsia"/>
          <w:u w:val="none" w:color="auto"/>
        </w:rPr>
      </w:pPr>
      <w:r>
        <w:rPr>
          <w:rFonts w:hint="eastAsia"/>
          <w:u w:val="none" w:color="auto"/>
        </w:rPr>
        <w:t>第六，这样做，是回应主耶稣恩慈的邀请，来就祂，与祂一同坐席，那时祂对我们说：“你们来，吃我的饼，喝我调和的酒”（箴 9:5）；“我的朋友们，请吃，我所亲爱的，请喝，且喝足了”（歌 5:1；另见赛 55:1-2，太 11:28，启 3:20）。</w:t>
      </w:r>
    </w:p>
    <w:p w14:paraId="308D742C">
      <w:pPr>
        <w:pStyle w:val="12"/>
        <w:rPr>
          <w:rFonts w:hint="eastAsia"/>
          <w:u w:val="none" w:color="auto"/>
        </w:rPr>
      </w:pPr>
    </w:p>
    <w:p w14:paraId="2F721321">
      <w:pPr>
        <w:pStyle w:val="12"/>
        <w:rPr>
          <w:rFonts w:hint="eastAsia"/>
          <w:u w:val="none" w:color="auto"/>
        </w:rPr>
      </w:pPr>
      <w:r>
        <w:rPr>
          <w:rFonts w:hint="eastAsia"/>
          <w:u w:val="none" w:color="auto"/>
        </w:rPr>
        <w:t>Seventh, do this for the following reasons:</w:t>
      </w:r>
    </w:p>
    <w:p w14:paraId="510E0A63">
      <w:pPr>
        <w:pStyle w:val="12"/>
        <w:rPr>
          <w:rFonts w:hint="eastAsia"/>
          <w:u w:val="none" w:color="auto"/>
        </w:rPr>
      </w:pPr>
      <w:r>
        <w:rPr>
          <w:rFonts w:hint="eastAsia"/>
          <w:u w:val="none" w:color="auto"/>
        </w:rPr>
        <w:t>第七，这样做，是出于以下原因：</w:t>
      </w:r>
    </w:p>
    <w:p w14:paraId="1872D886">
      <w:pPr>
        <w:pStyle w:val="12"/>
        <w:rPr>
          <w:rFonts w:hint="eastAsia"/>
          <w:u w:val="none" w:color="auto"/>
        </w:rPr>
      </w:pPr>
    </w:p>
    <w:p w14:paraId="48A93496">
      <w:pPr>
        <w:pStyle w:val="12"/>
        <w:rPr>
          <w:rFonts w:hint="eastAsia"/>
          <w:u w:val="none" w:color="auto"/>
        </w:rPr>
      </w:pPr>
      <w:r>
        <w:rPr>
          <w:rFonts w:hint="eastAsia"/>
          <w:u w:val="none" w:color="auto"/>
        </w:rPr>
        <w:t>1. God the Father, by way of the Lord’s Supper, comes to His children in an extraordinary manner in order graciously to reveal Himself to them.</w:t>
      </w:r>
    </w:p>
    <w:p w14:paraId="4EBDDD84">
      <w:pPr>
        <w:pStyle w:val="12"/>
        <w:rPr>
          <w:rFonts w:hint="eastAsia"/>
          <w:u w:val="none" w:color="auto"/>
        </w:rPr>
      </w:pPr>
      <w:r>
        <w:rPr>
          <w:rFonts w:hint="eastAsia"/>
          <w:u w:val="none" w:color="auto"/>
        </w:rPr>
        <w:t>1. 父上帝，藉着主晚餐，以一种非凡的方式临到祂的儿女，为要恩慈地向他们显明祂自己。</w:t>
      </w:r>
    </w:p>
    <w:p w14:paraId="76CBF94F">
      <w:pPr>
        <w:pStyle w:val="12"/>
        <w:rPr>
          <w:rFonts w:hint="eastAsia"/>
          <w:u w:val="none" w:color="auto"/>
        </w:rPr>
      </w:pPr>
    </w:p>
    <w:p w14:paraId="20BBB827">
      <w:pPr>
        <w:pStyle w:val="12"/>
        <w:rPr>
          <w:rFonts w:hint="eastAsia"/>
          <w:u w:val="none" w:color="auto"/>
        </w:rPr>
      </w:pPr>
      <w:r>
        <w:rPr>
          <w:rFonts w:hint="eastAsia"/>
          <w:u w:val="none" w:color="auto"/>
        </w:rPr>
        <w:t>2. The Lord Jesus comes to them in a most gracious manner to minister to them at His table.</w:t>
      </w:r>
    </w:p>
    <w:p w14:paraId="67461EE6">
      <w:pPr>
        <w:pStyle w:val="12"/>
        <w:rPr>
          <w:rFonts w:hint="eastAsia"/>
          <w:u w:val="none" w:color="auto"/>
        </w:rPr>
      </w:pPr>
      <w:r>
        <w:rPr>
          <w:rFonts w:hint="eastAsia"/>
          <w:u w:val="none" w:color="auto"/>
        </w:rPr>
        <w:t>2. 主耶稣以一种极其恩慈的方式来到他们中间，在祂的桌前服事他们。</w:t>
      </w:r>
    </w:p>
    <w:p w14:paraId="32B3D80C">
      <w:pPr>
        <w:pStyle w:val="12"/>
        <w:rPr>
          <w:rFonts w:hint="eastAsia"/>
          <w:u w:val="none" w:color="auto"/>
        </w:rPr>
      </w:pPr>
    </w:p>
    <w:p w14:paraId="6FE14384">
      <w:pPr>
        <w:pStyle w:val="12"/>
        <w:rPr>
          <w:rFonts w:hint="eastAsia"/>
          <w:u w:val="none" w:color="auto"/>
        </w:rPr>
      </w:pPr>
      <w:r>
        <w:rPr>
          <w:rFonts w:hint="eastAsia"/>
          <w:u w:val="none" w:color="auto"/>
        </w:rPr>
        <w:t>3. The Holy Spirit is present with all His blessings.</w:t>
      </w:r>
    </w:p>
    <w:p w14:paraId="5969BA6A">
      <w:pPr>
        <w:pStyle w:val="12"/>
        <w:rPr>
          <w:rFonts w:hint="eastAsia"/>
          <w:u w:val="none" w:color="auto"/>
        </w:rPr>
      </w:pPr>
      <w:r>
        <w:rPr>
          <w:rFonts w:hint="eastAsia"/>
          <w:u w:val="none" w:color="auto"/>
        </w:rPr>
        <w:t>3. 圣灵带着祂一切的祝福同在。</w:t>
      </w:r>
    </w:p>
    <w:p w14:paraId="4263D2E7">
      <w:pPr>
        <w:pStyle w:val="12"/>
        <w:rPr>
          <w:rFonts w:hint="eastAsia"/>
          <w:u w:val="none" w:color="auto"/>
        </w:rPr>
      </w:pPr>
    </w:p>
    <w:p w14:paraId="7EEEB74C">
      <w:pPr>
        <w:pStyle w:val="12"/>
        <w:rPr>
          <w:rFonts w:hint="eastAsia"/>
          <w:u w:val="none" w:color="auto"/>
        </w:rPr>
      </w:pPr>
      <w:r>
        <w:rPr>
          <w:rFonts w:hint="eastAsia"/>
          <w:u w:val="none" w:color="auto"/>
        </w:rPr>
        <w:t>4. The holy angels are present and delight themselves in what God is doing in the presence of His people and children.</w:t>
      </w:r>
    </w:p>
    <w:p w14:paraId="7C2B0B1A">
      <w:pPr>
        <w:pStyle w:val="12"/>
        <w:rPr>
          <w:rFonts w:hint="eastAsia"/>
          <w:u w:val="none" w:color="auto"/>
        </w:rPr>
      </w:pPr>
      <w:r>
        <w:rPr>
          <w:rFonts w:hint="eastAsia"/>
          <w:u w:val="none" w:color="auto"/>
        </w:rPr>
        <w:t>4. 圣天使在场，并以上帝在祂子民和儿女面前所行的为乐。</w:t>
      </w:r>
    </w:p>
    <w:p w14:paraId="54D76522">
      <w:pPr>
        <w:pStyle w:val="12"/>
        <w:rPr>
          <w:rFonts w:hint="eastAsia"/>
          <w:u w:val="none" w:color="auto"/>
        </w:rPr>
      </w:pPr>
    </w:p>
    <w:p w14:paraId="7CE0EB4C">
      <w:pPr>
        <w:pStyle w:val="12"/>
        <w:rPr>
          <w:rFonts w:hint="eastAsia"/>
          <w:u w:val="none" w:color="auto"/>
        </w:rPr>
      </w:pPr>
      <w:r>
        <w:rPr>
          <w:rFonts w:hint="eastAsia"/>
          <w:u w:val="none" w:color="auto"/>
        </w:rPr>
        <w:t>5. The people of God are gathered in sweet fellowship, so that the location where the Lord’s Supper is administered becomes nothing less than the house of God and the gate of heaven (Gen. 28:16–17).</w:t>
      </w:r>
    </w:p>
    <w:p w14:paraId="6CF18654">
      <w:pPr>
        <w:pStyle w:val="12"/>
        <w:rPr>
          <w:rFonts w:hint="eastAsia"/>
          <w:u w:val="none" w:color="auto"/>
        </w:rPr>
      </w:pPr>
      <w:r>
        <w:rPr>
          <w:rFonts w:hint="eastAsia"/>
          <w:u w:val="none" w:color="auto"/>
        </w:rPr>
        <w:t>5. 上帝的子民聚集在甘甜的相交中，以致于施行主晚餐的地方，无异于上帝的殿，天的门（创 28:16-17）。</w:t>
      </w:r>
    </w:p>
    <w:p w14:paraId="3C09C78D">
      <w:pPr>
        <w:pStyle w:val="12"/>
        <w:rPr>
          <w:rFonts w:hint="eastAsia"/>
          <w:u w:val="none" w:color="auto"/>
        </w:rPr>
      </w:pPr>
    </w:p>
    <w:p w14:paraId="17FE5192">
      <w:pPr>
        <w:pStyle w:val="12"/>
        <w:rPr>
          <w:rFonts w:hint="eastAsia"/>
          <w:u w:val="none" w:color="auto"/>
        </w:rPr>
      </w:pPr>
      <w:r>
        <w:rPr>
          <w:rFonts w:hint="eastAsia"/>
          <w:u w:val="none" w:color="auto"/>
        </w:rPr>
        <w:t>Eighth, and finally, we are to do this because we have learned by experience that at the table it has gone well for us in the past, and we have enjoyed something that we would like to experience again.</w:t>
      </w:r>
    </w:p>
    <w:p w14:paraId="58DAAEF2">
      <w:pPr>
        <w:pStyle w:val="12"/>
        <w:rPr>
          <w:rFonts w:hint="eastAsia"/>
          <w:u w:val="none" w:color="auto"/>
        </w:rPr>
      </w:pPr>
      <w:r>
        <w:rPr>
          <w:rFonts w:hint="eastAsia"/>
          <w:u w:val="none" w:color="auto"/>
        </w:rPr>
        <w:t>第八，最后，我们这样做，是因为我们凭经验得知，过去在圣餐桌前我们过得很好，我们享受了一些我们愿意再次体验的东西。</w:t>
      </w:r>
    </w:p>
    <w:p w14:paraId="4C8B0879">
      <w:pPr>
        <w:pStyle w:val="12"/>
        <w:rPr>
          <w:rFonts w:hint="eastAsia"/>
          <w:u w:val="none" w:color="auto"/>
        </w:rPr>
      </w:pPr>
    </w:p>
    <w:p w14:paraId="684DCF5E">
      <w:pPr>
        <w:pStyle w:val="12"/>
        <w:rPr>
          <w:rFonts w:hint="eastAsia"/>
          <w:u w:val="none" w:color="auto"/>
        </w:rPr>
      </w:pPr>
      <w:r>
        <w:rPr>
          <w:rFonts w:hint="eastAsia"/>
          <w:u w:val="none" w:color="auto"/>
        </w:rPr>
        <w:t>Question #7: What are we to do when our soul is in serious disarray?</w:t>
      </w:r>
    </w:p>
    <w:p w14:paraId="240DBA0A">
      <w:pPr>
        <w:pStyle w:val="12"/>
        <w:rPr>
          <w:rFonts w:hint="eastAsia"/>
          <w:u w:val="none" w:color="auto"/>
        </w:rPr>
      </w:pPr>
      <w:r>
        <w:rPr>
          <w:rFonts w:hint="eastAsia"/>
          <w:u w:val="none" w:color="auto"/>
        </w:rPr>
        <w:t>问题7：当我们的灵魂严重混乱时，我们该怎么办？</w:t>
      </w:r>
    </w:p>
    <w:p w14:paraId="623C765A">
      <w:pPr>
        <w:pStyle w:val="12"/>
        <w:rPr>
          <w:rFonts w:hint="eastAsia"/>
          <w:u w:val="none" w:color="auto"/>
        </w:rPr>
      </w:pPr>
    </w:p>
    <w:p w14:paraId="18FDCADD">
      <w:pPr>
        <w:pStyle w:val="12"/>
        <w:rPr>
          <w:rFonts w:hint="eastAsia"/>
          <w:u w:val="none" w:color="auto"/>
        </w:rPr>
      </w:pPr>
      <w:r>
        <w:rPr>
          <w:rFonts w:hint="eastAsia"/>
          <w:u w:val="none" w:color="auto"/>
        </w:rPr>
        <w:t>When the truth has no effect upon our soul?</w:t>
      </w:r>
    </w:p>
    <w:p w14:paraId="4CF28FB1">
      <w:pPr>
        <w:pStyle w:val="12"/>
        <w:rPr>
          <w:rFonts w:hint="eastAsia"/>
          <w:u w:val="none" w:color="auto"/>
        </w:rPr>
      </w:pPr>
      <w:r>
        <w:rPr>
          <w:rFonts w:hint="eastAsia"/>
          <w:u w:val="none" w:color="auto"/>
        </w:rPr>
        <w:t>当真理对我们的灵魂毫无作用时？</w:t>
      </w:r>
    </w:p>
    <w:p w14:paraId="1809D339">
      <w:pPr>
        <w:pStyle w:val="12"/>
        <w:rPr>
          <w:rFonts w:hint="eastAsia"/>
          <w:u w:val="none" w:color="auto"/>
        </w:rPr>
      </w:pPr>
    </w:p>
    <w:p w14:paraId="702946FD">
      <w:pPr>
        <w:pStyle w:val="12"/>
        <w:rPr>
          <w:rFonts w:hint="eastAsia"/>
          <w:u w:val="none" w:color="auto"/>
        </w:rPr>
      </w:pPr>
      <w:r>
        <w:rPr>
          <w:rFonts w:hint="eastAsia"/>
          <w:u w:val="none" w:color="auto"/>
        </w:rPr>
        <w:t>When sin abounds and we are not affected by it with heartfelt sorrow?</w:t>
      </w:r>
    </w:p>
    <w:p w14:paraId="5220B1F6">
      <w:pPr>
        <w:pStyle w:val="12"/>
        <w:rPr>
          <w:rFonts w:hint="eastAsia"/>
          <w:u w:val="none" w:color="auto"/>
        </w:rPr>
      </w:pPr>
      <w:r>
        <w:rPr>
          <w:rFonts w:hint="eastAsia"/>
          <w:u w:val="none" w:color="auto"/>
        </w:rPr>
        <w:t>当罪恶增多，我们却不为之心痛时？</w:t>
      </w:r>
    </w:p>
    <w:p w14:paraId="55AA24F6">
      <w:pPr>
        <w:pStyle w:val="12"/>
        <w:rPr>
          <w:rFonts w:hint="eastAsia"/>
          <w:u w:val="none" w:color="auto"/>
        </w:rPr>
      </w:pPr>
    </w:p>
    <w:p w14:paraId="71C7D559">
      <w:pPr>
        <w:pStyle w:val="12"/>
        <w:rPr>
          <w:rFonts w:hint="eastAsia"/>
          <w:u w:val="none" w:color="auto"/>
        </w:rPr>
      </w:pPr>
      <w:r>
        <w:rPr>
          <w:rFonts w:hint="eastAsia"/>
          <w:u w:val="none" w:color="auto"/>
        </w:rPr>
        <w:t>When we do not long for the Lord’s Supper?</w:t>
      </w:r>
    </w:p>
    <w:p w14:paraId="27D6E35D">
      <w:pPr>
        <w:pStyle w:val="12"/>
        <w:rPr>
          <w:rFonts w:hint="eastAsia"/>
          <w:u w:val="none" w:color="auto"/>
        </w:rPr>
      </w:pPr>
      <w:r>
        <w:rPr>
          <w:rFonts w:hint="eastAsia"/>
          <w:u w:val="none" w:color="auto"/>
        </w:rPr>
        <w:t>当我们不渴望主晚餐时？</w:t>
      </w:r>
    </w:p>
    <w:p w14:paraId="10768FA2">
      <w:pPr>
        <w:pStyle w:val="12"/>
        <w:rPr>
          <w:rFonts w:hint="eastAsia"/>
          <w:u w:val="none" w:color="auto"/>
        </w:rPr>
      </w:pPr>
    </w:p>
    <w:p w14:paraId="4C82D197">
      <w:pPr>
        <w:pStyle w:val="12"/>
        <w:rPr>
          <w:rFonts w:hint="eastAsia"/>
          <w:u w:val="none" w:color="auto"/>
        </w:rPr>
      </w:pPr>
      <w:r>
        <w:rPr>
          <w:rFonts w:hint="eastAsia"/>
          <w:u w:val="none" w:color="auto"/>
        </w:rPr>
        <w:t>When we are fearful of eating and drinking judgment to ourselves?</w:t>
      </w:r>
    </w:p>
    <w:p w14:paraId="6D927F00">
      <w:pPr>
        <w:pStyle w:val="12"/>
        <w:rPr>
          <w:rFonts w:hint="eastAsia"/>
          <w:u w:val="none" w:color="auto"/>
        </w:rPr>
      </w:pPr>
      <w:r>
        <w:rPr>
          <w:rFonts w:hint="eastAsia"/>
          <w:u w:val="none" w:color="auto"/>
        </w:rPr>
        <w:t>当我们害怕吃喝自己的罪时？</w:t>
      </w:r>
    </w:p>
    <w:p w14:paraId="1B7ACDFD">
      <w:pPr>
        <w:pStyle w:val="12"/>
        <w:rPr>
          <w:rFonts w:hint="eastAsia"/>
          <w:u w:val="none" w:color="auto"/>
        </w:rPr>
      </w:pPr>
    </w:p>
    <w:p w14:paraId="3138AC42">
      <w:pPr>
        <w:pStyle w:val="12"/>
        <w:rPr>
          <w:rFonts w:hint="eastAsia"/>
          <w:u w:val="none" w:color="auto"/>
        </w:rPr>
      </w:pPr>
      <w:r>
        <w:rPr>
          <w:rFonts w:hint="eastAsia"/>
          <w:u w:val="none" w:color="auto"/>
        </w:rPr>
        <w:t>When unbelieving and atheistic thoughts arise in our soul?</w:t>
      </w:r>
    </w:p>
    <w:p w14:paraId="1D2F93A8">
      <w:pPr>
        <w:pStyle w:val="12"/>
        <w:rPr>
          <w:rFonts w:hint="eastAsia"/>
          <w:u w:val="none" w:color="auto"/>
        </w:rPr>
      </w:pPr>
      <w:r>
        <w:rPr>
          <w:rFonts w:hint="eastAsia"/>
          <w:u w:val="none" w:color="auto"/>
        </w:rPr>
        <w:t>当不信和无神的思想在我们灵魂中兴起时？</w:t>
      </w:r>
    </w:p>
    <w:p w14:paraId="6CF8FF03">
      <w:pPr>
        <w:pStyle w:val="12"/>
        <w:rPr>
          <w:rFonts w:hint="eastAsia"/>
          <w:u w:val="none" w:color="auto"/>
        </w:rPr>
      </w:pPr>
    </w:p>
    <w:p w14:paraId="1CBD9577">
      <w:pPr>
        <w:pStyle w:val="12"/>
        <w:rPr>
          <w:rFonts w:hint="eastAsia"/>
          <w:u w:val="none" w:color="auto"/>
        </w:rPr>
      </w:pPr>
      <w:r>
        <w:rPr>
          <w:rFonts w:hint="eastAsia"/>
          <w:u w:val="none" w:color="auto"/>
        </w:rPr>
        <w:t>Answer: We are then to bare our heart before the Lord, declaring to Him how wretched our condition is, and in so doing, seek to come before Him as utterly needy and destitute.</w:t>
      </w:r>
    </w:p>
    <w:p w14:paraId="3389CDBB">
      <w:pPr>
        <w:pStyle w:val="12"/>
        <w:rPr>
          <w:rFonts w:hint="eastAsia"/>
          <w:u w:val="none" w:color="auto"/>
        </w:rPr>
      </w:pPr>
      <w:r>
        <w:rPr>
          <w:rFonts w:hint="eastAsia"/>
          <w:u w:val="none" w:color="auto"/>
        </w:rPr>
        <w:t>回答：那时我们当在主面前敞开我们的心，向祂陈明我们是何等可怜的光景，并藉此寻求以全然贫乏和困苦的身份来到祂面前。</w:t>
      </w:r>
    </w:p>
    <w:p w14:paraId="787FE7AD">
      <w:pPr>
        <w:pStyle w:val="12"/>
        <w:rPr>
          <w:rFonts w:hint="eastAsia"/>
          <w:u w:val="none" w:color="auto"/>
        </w:rPr>
      </w:pPr>
    </w:p>
    <w:p w14:paraId="30642442">
      <w:pPr>
        <w:pStyle w:val="12"/>
        <w:rPr>
          <w:rFonts w:hint="eastAsia"/>
          <w:u w:val="none" w:color="auto"/>
        </w:rPr>
      </w:pPr>
      <w:r>
        <w:rPr>
          <w:rFonts w:hint="eastAsia"/>
          <w:u w:val="none" w:color="auto"/>
        </w:rPr>
        <w:t>Nevertheless, we are to conduct ourselves wisely, seek to encourage ourselves, and trust in and rely upon the Word of God.</w:t>
      </w:r>
    </w:p>
    <w:p w14:paraId="114704CF">
      <w:pPr>
        <w:pStyle w:val="12"/>
        <w:rPr>
          <w:rFonts w:hint="eastAsia"/>
          <w:u w:val="none" w:color="auto"/>
        </w:rPr>
      </w:pPr>
      <w:r>
        <w:rPr>
          <w:rFonts w:hint="eastAsia"/>
          <w:u w:val="none" w:color="auto"/>
        </w:rPr>
        <w:t>然而，我们当行事为人有智慧，寻求鼓励自己，并信靠和倚赖上帝的话语。</w:t>
      </w:r>
    </w:p>
    <w:p w14:paraId="31C20D8E">
      <w:pPr>
        <w:pStyle w:val="12"/>
        <w:rPr>
          <w:rFonts w:hint="eastAsia"/>
          <w:u w:val="none" w:color="auto"/>
        </w:rPr>
      </w:pPr>
    </w:p>
    <w:p w14:paraId="35922FAD">
      <w:pPr>
        <w:pStyle w:val="12"/>
        <w:rPr>
          <w:rFonts w:hint="eastAsia"/>
          <w:u w:val="none" w:color="auto"/>
        </w:rPr>
      </w:pPr>
      <w:r>
        <w:rPr>
          <w:rFonts w:hint="eastAsia"/>
          <w:u w:val="none" w:color="auto"/>
        </w:rPr>
        <w:t>We should not wander away from the Lord, for that which we desire and seek is to be found nowhere else but with Him.</w:t>
      </w:r>
    </w:p>
    <w:p w14:paraId="49843A76">
      <w:pPr>
        <w:pStyle w:val="12"/>
        <w:rPr>
          <w:rFonts w:hint="eastAsia"/>
          <w:u w:val="none" w:color="auto"/>
        </w:rPr>
      </w:pPr>
      <w:r>
        <w:rPr>
          <w:rFonts w:hint="eastAsia"/>
          <w:u w:val="none" w:color="auto"/>
        </w:rPr>
        <w:t>我们不应偏离主，因为我们所渴望和寻求的，除了在祂那里，别无他处可寻。</w:t>
      </w:r>
    </w:p>
    <w:p w14:paraId="3AC22F41">
      <w:pPr>
        <w:pStyle w:val="12"/>
        <w:rPr>
          <w:rFonts w:hint="eastAsia"/>
          <w:u w:val="none" w:color="auto"/>
        </w:rPr>
      </w:pPr>
    </w:p>
    <w:p w14:paraId="6D6753AA">
      <w:pPr>
        <w:pStyle w:val="12"/>
        <w:rPr>
          <w:rFonts w:hint="eastAsia"/>
          <w:u w:val="none" w:color="auto"/>
        </w:rPr>
      </w:pPr>
      <w:r>
        <w:rPr>
          <w:rFonts w:hint="eastAsia"/>
          <w:u w:val="none" w:color="auto"/>
        </w:rPr>
        <w:t>Instead, we are to come to the Lord’s Table prayerfully and expectantly in order to see whether it would please Him graciously to meet us there and to bestow a blessing upon us.</w:t>
      </w:r>
    </w:p>
    <w:p w14:paraId="2BB4A657">
      <w:pPr>
        <w:pStyle w:val="12"/>
        <w:rPr>
          <w:rFonts w:hint="eastAsia"/>
          <w:u w:val="none" w:color="auto"/>
        </w:rPr>
      </w:pPr>
      <w:r>
        <w:rPr>
          <w:rFonts w:hint="eastAsia"/>
          <w:u w:val="none" w:color="auto"/>
        </w:rPr>
        <w:t>相反，我们当祷告地、满怀期待地来到主的桌前，看祂是否乐意在那里恩慈地与我们相遇，并赐福给我们。</w:t>
      </w:r>
    </w:p>
    <w:p w14:paraId="3C87CFC5">
      <w:pPr>
        <w:pStyle w:val="12"/>
        <w:rPr>
          <w:rFonts w:hint="eastAsia"/>
          <w:u w:val="none" w:color="auto"/>
        </w:rPr>
      </w:pPr>
    </w:p>
    <w:p w14:paraId="2FAEAC9E">
      <w:pPr>
        <w:pStyle w:val="12"/>
        <w:rPr>
          <w:rFonts w:hint="eastAsia"/>
          <w:u w:val="none" w:color="auto"/>
        </w:rPr>
      </w:pPr>
      <w:r>
        <w:rPr>
          <w:rFonts w:hint="eastAsia"/>
          <w:u w:val="none" w:color="auto"/>
        </w:rPr>
        <w:t>Question #8: How are we to approach the Lord’s Table, and how are we to conduct ourselves when we partake of the Lord’s Supper?</w:t>
      </w:r>
    </w:p>
    <w:p w14:paraId="20411CEA">
      <w:pPr>
        <w:pStyle w:val="12"/>
        <w:rPr>
          <w:rFonts w:hint="eastAsia"/>
          <w:u w:val="none" w:color="auto"/>
        </w:rPr>
      </w:pPr>
      <w:r>
        <w:rPr>
          <w:rFonts w:hint="eastAsia"/>
          <w:u w:val="none" w:color="auto"/>
        </w:rPr>
        <w:t>问题8：我们当如何来到主的桌前，领受主晚餐时当如何行？</w:t>
      </w:r>
    </w:p>
    <w:p w14:paraId="52548E6D">
      <w:pPr>
        <w:pStyle w:val="12"/>
        <w:rPr>
          <w:rFonts w:hint="eastAsia"/>
          <w:u w:val="none" w:color="auto"/>
        </w:rPr>
      </w:pPr>
    </w:p>
    <w:p w14:paraId="07ECE376">
      <w:pPr>
        <w:pStyle w:val="12"/>
        <w:rPr>
          <w:rFonts w:hint="eastAsia"/>
          <w:u w:val="none" w:color="auto"/>
        </w:rPr>
      </w:pPr>
      <w:r>
        <w:rPr>
          <w:rFonts w:hint="eastAsia"/>
          <w:u w:val="none" w:color="auto"/>
        </w:rPr>
        <w:t>Answer: We are to do so as follows:</w:t>
      </w:r>
    </w:p>
    <w:p w14:paraId="7BD22A01">
      <w:pPr>
        <w:pStyle w:val="12"/>
        <w:rPr>
          <w:rFonts w:hint="eastAsia"/>
          <w:u w:val="none" w:color="auto"/>
        </w:rPr>
      </w:pPr>
      <w:r>
        <w:rPr>
          <w:rFonts w:hint="eastAsia"/>
          <w:u w:val="none" w:color="auto"/>
        </w:rPr>
        <w:t>回答：我们当如此行：</w:t>
      </w:r>
    </w:p>
    <w:p w14:paraId="7570F8B4">
      <w:pPr>
        <w:pStyle w:val="12"/>
        <w:rPr>
          <w:rFonts w:hint="eastAsia"/>
          <w:u w:val="none" w:color="auto"/>
        </w:rPr>
      </w:pPr>
    </w:p>
    <w:p w14:paraId="69366A6F">
      <w:pPr>
        <w:pStyle w:val="12"/>
        <w:rPr>
          <w:rFonts w:hint="eastAsia"/>
          <w:u w:val="none" w:color="auto"/>
        </w:rPr>
      </w:pPr>
      <w:r>
        <w:rPr>
          <w:rFonts w:hint="eastAsia"/>
          <w:u w:val="none" w:color="auto"/>
        </w:rPr>
        <w:t>1. Upon entering the church, we must do the following:</w:t>
      </w:r>
    </w:p>
    <w:p w14:paraId="618AF133">
      <w:pPr>
        <w:pStyle w:val="12"/>
        <w:rPr>
          <w:rFonts w:hint="eastAsia"/>
          <w:u w:val="none" w:color="auto"/>
        </w:rPr>
      </w:pPr>
      <w:r>
        <w:rPr>
          <w:rFonts w:hint="eastAsia"/>
          <w:u w:val="none" w:color="auto"/>
        </w:rPr>
        <w:t>1. 进入教会时，我们必须做以下几件事：</w:t>
      </w:r>
    </w:p>
    <w:p w14:paraId="0500C95D">
      <w:pPr>
        <w:pStyle w:val="12"/>
        <w:rPr>
          <w:rFonts w:hint="eastAsia"/>
          <w:u w:val="none" w:color="auto"/>
        </w:rPr>
      </w:pPr>
    </w:p>
    <w:p w14:paraId="7697F4DE">
      <w:pPr>
        <w:pStyle w:val="12"/>
        <w:rPr>
          <w:rFonts w:hint="eastAsia"/>
          <w:u w:val="none" w:color="auto"/>
        </w:rPr>
      </w:pPr>
      <w:r>
        <w:rPr>
          <w:rFonts w:hint="eastAsia"/>
          <w:u w:val="none" w:color="auto"/>
        </w:rPr>
        <w:t>a. lay aside all earthly concerns and desires, and with our heart leave everything behind, also ourselves, as Abraham left Ur and Israel left Egypt; and</w:t>
      </w:r>
    </w:p>
    <w:p w14:paraId="281BAF04">
      <w:pPr>
        <w:pStyle w:val="12"/>
        <w:rPr>
          <w:rFonts w:hint="eastAsia"/>
          <w:u w:val="none" w:color="auto"/>
        </w:rPr>
      </w:pPr>
      <w:r>
        <w:rPr>
          <w:rFonts w:hint="eastAsia"/>
          <w:u w:val="none" w:color="auto"/>
        </w:rPr>
        <w:t>a. 放下一切属世的挂虑和欲望，并用心将一切都抛在脑后，也包括我们自己，如同亚伯拉罕离开吾珥，以色列离开埃及；以及</w:t>
      </w:r>
    </w:p>
    <w:p w14:paraId="47CCB763">
      <w:pPr>
        <w:pStyle w:val="12"/>
        <w:rPr>
          <w:rFonts w:hint="eastAsia"/>
          <w:u w:val="none" w:color="auto"/>
        </w:rPr>
      </w:pPr>
    </w:p>
    <w:p w14:paraId="791C5388">
      <w:pPr>
        <w:pStyle w:val="12"/>
        <w:rPr>
          <w:rFonts w:hint="eastAsia"/>
          <w:u w:val="none" w:color="auto"/>
        </w:rPr>
      </w:pPr>
      <w:r>
        <w:rPr>
          <w:rFonts w:hint="eastAsia"/>
          <w:u w:val="none" w:color="auto"/>
        </w:rPr>
        <w:t>b. enter as one who is approaching God Himself and entering the porch of heaven itself.</w:t>
      </w:r>
    </w:p>
    <w:p w14:paraId="1E5029D0">
      <w:pPr>
        <w:pStyle w:val="12"/>
        <w:rPr>
          <w:rFonts w:hint="eastAsia"/>
          <w:u w:val="none" w:color="auto"/>
        </w:rPr>
      </w:pPr>
      <w:r>
        <w:rPr>
          <w:rFonts w:hint="eastAsia"/>
          <w:u w:val="none" w:color="auto"/>
        </w:rPr>
        <w:t>b. 进入，如同一个亲近上帝自己并进入天堂门廊的人。</w:t>
      </w:r>
    </w:p>
    <w:p w14:paraId="5F664724">
      <w:pPr>
        <w:pStyle w:val="12"/>
        <w:rPr>
          <w:rFonts w:hint="eastAsia"/>
          <w:u w:val="none" w:color="auto"/>
        </w:rPr>
      </w:pPr>
    </w:p>
    <w:p w14:paraId="32EB8D7B">
      <w:pPr>
        <w:pStyle w:val="12"/>
        <w:rPr>
          <w:rFonts w:hint="eastAsia"/>
          <w:u w:val="none" w:color="auto"/>
        </w:rPr>
      </w:pPr>
      <w:r>
        <w:rPr>
          <w:rFonts w:hint="eastAsia"/>
          <w:u w:val="none" w:color="auto"/>
        </w:rPr>
        <w:t>2. Upon arising to go to the Lord’s Table,2 we must</w:t>
      </w:r>
    </w:p>
    <w:p w14:paraId="31CC8B4E">
      <w:pPr>
        <w:pStyle w:val="12"/>
        <w:rPr>
          <w:rFonts w:hint="eastAsia"/>
          <w:u w:val="none" w:color="auto"/>
        </w:rPr>
      </w:pPr>
      <w:r>
        <w:rPr>
          <w:rFonts w:hint="eastAsia"/>
          <w:u w:val="none" w:color="auto"/>
        </w:rPr>
        <w:t>2. 起来去主的桌前时，2 我们必须</w:t>
      </w:r>
    </w:p>
    <w:p w14:paraId="1B118F65">
      <w:pPr>
        <w:pStyle w:val="12"/>
        <w:rPr>
          <w:rFonts w:hint="eastAsia"/>
          <w:u w:val="none" w:color="auto"/>
        </w:rPr>
      </w:pPr>
    </w:p>
    <w:p w14:paraId="7FB56D42">
      <w:pPr>
        <w:pStyle w:val="12"/>
        <w:rPr>
          <w:rFonts w:hint="eastAsia"/>
          <w:u w:val="none" w:color="auto"/>
        </w:rPr>
      </w:pPr>
      <w:r>
        <w:rPr>
          <w:rFonts w:hint="eastAsia"/>
          <w:u w:val="none" w:color="auto"/>
        </w:rPr>
        <w:t>a. arise as being called by the Lord Jesus, and come to Him who is calling out, “Rise up, my love, my fair one, and come away” (Song 2:10);</w:t>
      </w:r>
    </w:p>
    <w:p w14:paraId="7C1AF9D2">
      <w:pPr>
        <w:pStyle w:val="12"/>
        <w:rPr>
          <w:rFonts w:hint="eastAsia"/>
          <w:u w:val="none" w:color="auto"/>
        </w:rPr>
      </w:pPr>
      <w:r>
        <w:rPr>
          <w:rFonts w:hint="eastAsia"/>
          <w:u w:val="none" w:color="auto"/>
        </w:rPr>
        <w:t>a. 起来，如同被主耶稣呼召，并来到那呼唤说：“我的佳偶，我的美人，起来，与我同去”（歌 2:10）的祂面前；</w:t>
      </w:r>
    </w:p>
    <w:p w14:paraId="394506E4">
      <w:pPr>
        <w:pStyle w:val="12"/>
        <w:rPr>
          <w:rFonts w:hint="eastAsia"/>
          <w:u w:val="none" w:color="auto"/>
        </w:rPr>
      </w:pPr>
    </w:p>
    <w:p w14:paraId="7DF0D16E">
      <w:pPr>
        <w:pStyle w:val="12"/>
        <w:rPr>
          <w:rFonts w:hint="eastAsia"/>
          <w:u w:val="none" w:color="auto"/>
        </w:rPr>
      </w:pPr>
      <w:r>
        <w:rPr>
          <w:rFonts w:hint="eastAsia"/>
          <w:u w:val="none" w:color="auto"/>
        </w:rPr>
        <w:t>b. desire to be with Jesus; and</w:t>
      </w:r>
    </w:p>
    <w:p w14:paraId="1A732007">
      <w:pPr>
        <w:pStyle w:val="12"/>
        <w:rPr>
          <w:rFonts w:hint="eastAsia"/>
          <w:u w:val="none" w:color="auto"/>
        </w:rPr>
      </w:pPr>
      <w:r>
        <w:rPr>
          <w:rFonts w:hint="eastAsia"/>
          <w:u w:val="none" w:color="auto"/>
        </w:rPr>
        <w:t>b. 渴望与耶稣同在；并且</w:t>
      </w:r>
    </w:p>
    <w:p w14:paraId="4DCE1091">
      <w:pPr>
        <w:pStyle w:val="12"/>
        <w:rPr>
          <w:rFonts w:hint="eastAsia"/>
          <w:u w:val="none" w:color="auto"/>
        </w:rPr>
      </w:pPr>
    </w:p>
    <w:p w14:paraId="5EB72F71">
      <w:pPr>
        <w:pStyle w:val="12"/>
        <w:rPr>
          <w:rFonts w:hint="eastAsia"/>
          <w:u w:val="none" w:color="auto"/>
        </w:rPr>
      </w:pPr>
      <w:r>
        <w:rPr>
          <w:rFonts w:hint="eastAsia"/>
          <w:u w:val="none" w:color="auto"/>
        </w:rPr>
        <w:t>c. come as a bride who arises to be married to her bridegroom.</w:t>
      </w:r>
    </w:p>
    <w:p w14:paraId="6D35E8FD">
      <w:pPr>
        <w:pStyle w:val="12"/>
        <w:rPr>
          <w:rFonts w:hint="eastAsia"/>
          <w:u w:val="none" w:color="auto"/>
        </w:rPr>
      </w:pPr>
      <w:r>
        <w:rPr>
          <w:rFonts w:hint="eastAsia"/>
          <w:u w:val="none" w:color="auto"/>
        </w:rPr>
        <w:t>c. 来，如同新妇起来要嫁给她的新郎。</w:t>
      </w:r>
    </w:p>
    <w:p w14:paraId="13FA3E4E">
      <w:pPr>
        <w:pStyle w:val="12"/>
        <w:rPr>
          <w:rFonts w:hint="eastAsia"/>
          <w:u w:val="none" w:color="auto"/>
        </w:rPr>
      </w:pPr>
    </w:p>
    <w:p w14:paraId="1456B35D">
      <w:pPr>
        <w:pStyle w:val="12"/>
        <w:rPr>
          <w:rFonts w:hint="eastAsia"/>
          <w:u w:val="none" w:color="auto"/>
        </w:rPr>
      </w:pPr>
      <w:r>
        <w:rPr>
          <w:rFonts w:hint="eastAsia"/>
          <w:u w:val="none" w:color="auto"/>
        </w:rPr>
        <w:t>3. Upon walking to the table, we must</w:t>
      </w:r>
    </w:p>
    <w:p w14:paraId="2D1D5E8E">
      <w:pPr>
        <w:pStyle w:val="12"/>
        <w:rPr>
          <w:rFonts w:hint="eastAsia"/>
          <w:u w:val="none" w:color="auto"/>
        </w:rPr>
      </w:pPr>
      <w:r>
        <w:rPr>
          <w:rFonts w:hint="eastAsia"/>
          <w:u w:val="none" w:color="auto"/>
        </w:rPr>
        <w:t>3. 走到桌前时，我们必须</w:t>
      </w:r>
    </w:p>
    <w:p w14:paraId="483BA59E">
      <w:pPr>
        <w:pStyle w:val="12"/>
        <w:rPr>
          <w:rFonts w:hint="eastAsia"/>
          <w:u w:val="none" w:color="auto"/>
        </w:rPr>
      </w:pPr>
    </w:p>
    <w:p w14:paraId="497DBE50">
      <w:pPr>
        <w:pStyle w:val="12"/>
        <w:rPr>
          <w:rFonts w:hint="eastAsia"/>
          <w:u w:val="none" w:color="auto"/>
        </w:rPr>
      </w:pPr>
      <w:r>
        <w:rPr>
          <w:rFonts w:hint="eastAsia"/>
          <w:u w:val="none" w:color="auto"/>
        </w:rPr>
        <w:t>a. reflect upon Jesus in the pathway of His suffering whereby He has merited our access to God;</w:t>
      </w:r>
    </w:p>
    <w:p w14:paraId="33F2DBCE">
      <w:pPr>
        <w:pStyle w:val="12"/>
        <w:rPr>
          <w:rFonts w:hint="eastAsia"/>
          <w:u w:val="none" w:color="auto"/>
        </w:rPr>
      </w:pPr>
      <w:r>
        <w:rPr>
          <w:rFonts w:hint="eastAsia"/>
          <w:u w:val="none" w:color="auto"/>
        </w:rPr>
        <w:t>a. 默想耶稣在祂受苦的道路上，藉此祂为我们赢得了亲近上帝的权利；</w:t>
      </w:r>
    </w:p>
    <w:p w14:paraId="2AC58F3E">
      <w:pPr>
        <w:pStyle w:val="12"/>
        <w:rPr>
          <w:rFonts w:hint="eastAsia"/>
          <w:u w:val="none" w:color="auto"/>
        </w:rPr>
      </w:pPr>
    </w:p>
    <w:p w14:paraId="7C9C99A6">
      <w:pPr>
        <w:pStyle w:val="12"/>
        <w:rPr>
          <w:rFonts w:hint="eastAsia"/>
          <w:u w:val="none" w:color="auto"/>
        </w:rPr>
      </w:pPr>
      <w:r>
        <w:rPr>
          <w:rFonts w:hint="eastAsia"/>
          <w:u w:val="none" w:color="auto"/>
        </w:rPr>
        <w:t>b. pray to God, saying, “Your spirit is good; lead me into the land of uprightness” (Ps. 143:10), leaning and relying upon Jesus and His promises.</w:t>
      </w:r>
    </w:p>
    <w:p w14:paraId="49BF0125">
      <w:pPr>
        <w:pStyle w:val="12"/>
        <w:rPr>
          <w:rFonts w:hint="eastAsia"/>
          <w:u w:val="none" w:color="auto"/>
        </w:rPr>
      </w:pPr>
      <w:r>
        <w:rPr>
          <w:rFonts w:hint="eastAsia"/>
          <w:u w:val="none" w:color="auto"/>
        </w:rPr>
        <w:t>b. 向神祷告说：“你的灵本为善；求你引我到平坦之地”（诗 143:10），倚靠耶稣和祂的应许。</w:t>
      </w:r>
    </w:p>
    <w:p w14:paraId="4C73F99B">
      <w:pPr>
        <w:pStyle w:val="12"/>
        <w:rPr>
          <w:rFonts w:hint="eastAsia"/>
          <w:u w:val="none" w:color="auto"/>
        </w:rPr>
      </w:pPr>
    </w:p>
    <w:p w14:paraId="0B155AE9">
      <w:pPr>
        <w:pStyle w:val="12"/>
        <w:rPr>
          <w:rFonts w:hint="eastAsia"/>
          <w:u w:val="none" w:color="auto"/>
        </w:rPr>
      </w:pPr>
      <w:r>
        <w:rPr>
          <w:rFonts w:hint="eastAsia"/>
          <w:u w:val="none" w:color="auto"/>
        </w:rPr>
        <w:t>4. Upon taking our seat at the table, we must view ourselves as being seated in the brightness of an open heaven from which light descends upon us at the Lord’s Table, and thus as being in the presence of God and Christ.</w:t>
      </w:r>
    </w:p>
    <w:p w14:paraId="6E2E4E79">
      <w:pPr>
        <w:pStyle w:val="12"/>
        <w:rPr>
          <w:rFonts w:hint="eastAsia"/>
          <w:u w:val="none" w:color="auto"/>
        </w:rPr>
      </w:pPr>
      <w:r>
        <w:rPr>
          <w:rFonts w:hint="eastAsia"/>
          <w:u w:val="none" w:color="auto"/>
        </w:rPr>
        <w:t>4. 当我们坐在桌前时，我们必须视自己为坐在敞开天堂的光辉中，从那里有光降临在我们身上，在主的桌前，因此是在上帝和基督的同在中。</w:t>
      </w:r>
    </w:p>
    <w:p w14:paraId="0B2237B1">
      <w:pPr>
        <w:pStyle w:val="12"/>
        <w:rPr>
          <w:rFonts w:hint="eastAsia"/>
          <w:u w:val="none" w:color="auto"/>
        </w:rPr>
      </w:pPr>
    </w:p>
    <w:p w14:paraId="15617BAC">
      <w:pPr>
        <w:pStyle w:val="12"/>
        <w:rPr>
          <w:rFonts w:hint="eastAsia"/>
          <w:u w:val="none" w:color="auto"/>
        </w:rPr>
      </w:pPr>
      <w:r>
        <w:rPr>
          <w:rFonts w:hint="eastAsia"/>
          <w:u w:val="none" w:color="auto"/>
        </w:rPr>
        <w:t>We must therefore sink away in our own insignificance and sinfulness, and be affected with filial fear and holy reverence for the Lord when considering His awe-inspiring majesty.</w:t>
      </w:r>
    </w:p>
    <w:p w14:paraId="5803153E">
      <w:pPr>
        <w:pStyle w:val="12"/>
        <w:rPr>
          <w:rFonts w:hint="eastAsia"/>
          <w:u w:val="none" w:color="auto"/>
        </w:rPr>
      </w:pPr>
      <w:r>
        <w:rPr>
          <w:rFonts w:hint="eastAsia"/>
          <w:u w:val="none" w:color="auto"/>
        </w:rPr>
        <w:t>因此，我们必须在自己的微不足道和罪恶中沉沦，并在思想主那令人敬畏的威严时，被儿女般的敬畏和对主的圣洁敬畏所感动。</w:t>
      </w:r>
    </w:p>
    <w:p w14:paraId="5A427AC2">
      <w:pPr>
        <w:pStyle w:val="12"/>
        <w:rPr>
          <w:rFonts w:hint="eastAsia"/>
          <w:u w:val="none" w:color="auto"/>
        </w:rPr>
      </w:pPr>
    </w:p>
    <w:p w14:paraId="2EF72966">
      <w:pPr>
        <w:pStyle w:val="12"/>
        <w:rPr>
          <w:rFonts w:hint="eastAsia"/>
          <w:u w:val="none" w:color="auto"/>
        </w:rPr>
      </w:pPr>
      <w:r>
        <w:rPr>
          <w:rFonts w:hint="eastAsia"/>
          <w:u w:val="none" w:color="auto"/>
        </w:rPr>
        <w:t>At the same time, however, we must also cling to the covenant of grace.</w:t>
      </w:r>
    </w:p>
    <w:p w14:paraId="6113B57A">
      <w:pPr>
        <w:pStyle w:val="12"/>
        <w:rPr>
          <w:rFonts w:hint="eastAsia"/>
          <w:u w:val="none" w:color="auto"/>
        </w:rPr>
      </w:pPr>
      <w:r>
        <w:rPr>
          <w:rFonts w:hint="eastAsia"/>
          <w:u w:val="none" w:color="auto"/>
        </w:rPr>
        <w:t>然而，与此同时，我们也必须紧紧抓住恩典之约。</w:t>
      </w:r>
    </w:p>
    <w:p w14:paraId="43C91E30">
      <w:pPr>
        <w:pStyle w:val="12"/>
        <w:rPr>
          <w:rFonts w:hint="eastAsia"/>
          <w:u w:val="none" w:color="auto"/>
        </w:rPr>
      </w:pPr>
    </w:p>
    <w:p w14:paraId="75A3B9F0">
      <w:pPr>
        <w:pStyle w:val="12"/>
        <w:rPr>
          <w:rFonts w:hint="eastAsia"/>
          <w:u w:val="none" w:color="auto"/>
        </w:rPr>
      </w:pPr>
      <w:r>
        <w:rPr>
          <w:rFonts w:hint="eastAsia"/>
          <w:u w:val="none" w:color="auto"/>
        </w:rPr>
        <w:t>We are to do all of this so that we may be there to the glory of God’s magnificent grace.</w:t>
      </w:r>
    </w:p>
    <w:p w14:paraId="2CFAFC6E">
      <w:pPr>
        <w:pStyle w:val="12"/>
        <w:rPr>
          <w:rFonts w:hint="eastAsia"/>
          <w:u w:val="none" w:color="auto"/>
        </w:rPr>
      </w:pPr>
      <w:r>
        <w:rPr>
          <w:rFonts w:hint="eastAsia"/>
          <w:u w:val="none" w:color="auto"/>
        </w:rPr>
        <w:t>我们当行这一切，好叫我们能在那儿，为着上帝荣耀恩典的荣耀。</w:t>
      </w:r>
    </w:p>
    <w:p w14:paraId="5246F3EB">
      <w:pPr>
        <w:pStyle w:val="12"/>
        <w:rPr>
          <w:rFonts w:hint="eastAsia"/>
          <w:u w:val="none" w:color="auto"/>
        </w:rPr>
      </w:pPr>
    </w:p>
    <w:p w14:paraId="215DF1DE">
      <w:pPr>
        <w:pStyle w:val="12"/>
        <w:rPr>
          <w:rFonts w:hint="eastAsia"/>
          <w:u w:val="none" w:color="auto"/>
        </w:rPr>
      </w:pPr>
      <w:r>
        <w:rPr>
          <w:rFonts w:hint="eastAsia"/>
          <w:u w:val="none" w:color="auto"/>
        </w:rPr>
        <w:t>5. Upon eating and drinking, we must</w:t>
      </w:r>
    </w:p>
    <w:p w14:paraId="16F44FA9">
      <w:pPr>
        <w:pStyle w:val="12"/>
        <w:rPr>
          <w:rFonts w:hint="eastAsia"/>
          <w:u w:val="none" w:color="auto"/>
        </w:rPr>
      </w:pPr>
      <w:r>
        <w:rPr>
          <w:rFonts w:hint="eastAsia"/>
          <w:u w:val="none" w:color="auto"/>
        </w:rPr>
        <w:t>5. 吃喝的时候，我们必须</w:t>
      </w:r>
    </w:p>
    <w:p w14:paraId="39E66F8B">
      <w:pPr>
        <w:pStyle w:val="12"/>
        <w:rPr>
          <w:rFonts w:hint="eastAsia"/>
          <w:u w:val="none" w:color="auto"/>
        </w:rPr>
      </w:pPr>
    </w:p>
    <w:p w14:paraId="0A7A26F8">
      <w:pPr>
        <w:pStyle w:val="12"/>
        <w:rPr>
          <w:rFonts w:hint="eastAsia"/>
          <w:u w:val="none" w:color="auto"/>
        </w:rPr>
      </w:pPr>
      <w:r>
        <w:rPr>
          <w:rFonts w:hint="eastAsia"/>
          <w:u w:val="none" w:color="auto"/>
        </w:rPr>
        <w:t>a. not rely upon having prepared ourselves well, but rather think little of ourselves, and derive our liberty only from the sacrifice of Christ, through whom we have secured free access to God.</w:t>
      </w:r>
    </w:p>
    <w:p w14:paraId="35A39B23">
      <w:pPr>
        <w:pStyle w:val="12"/>
        <w:rPr>
          <w:rFonts w:hint="eastAsia"/>
          <w:u w:val="none" w:color="auto"/>
        </w:rPr>
      </w:pPr>
      <w:r>
        <w:rPr>
          <w:rFonts w:hint="eastAsia"/>
          <w:u w:val="none" w:color="auto"/>
        </w:rPr>
        <w:t>a. 不倚靠我们已作好了预备，反要看自己为微不足道，单单从基督的献祭中得着我们的自由，藉着祂，我们得以坦然无惧地进到上帝面前。</w:t>
      </w:r>
    </w:p>
    <w:p w14:paraId="56D912C7">
      <w:pPr>
        <w:pStyle w:val="12"/>
        <w:rPr>
          <w:rFonts w:hint="eastAsia"/>
          <w:u w:val="none" w:color="auto"/>
        </w:rPr>
      </w:pPr>
    </w:p>
    <w:p w14:paraId="285C1A9C">
      <w:pPr>
        <w:pStyle w:val="12"/>
        <w:rPr>
          <w:rFonts w:hint="eastAsia"/>
          <w:u w:val="none" w:color="auto"/>
        </w:rPr>
      </w:pPr>
      <w:r>
        <w:rPr>
          <w:rFonts w:hint="eastAsia"/>
          <w:u w:val="none" w:color="auto"/>
        </w:rPr>
        <w:t>“In whom we have boldness and access with confidence by the faith of him” (Eph. 3:12; Heb. 4:14, 16; 10:19–22).</w:t>
      </w:r>
    </w:p>
    <w:p w14:paraId="47811222">
      <w:pPr>
        <w:pStyle w:val="12"/>
        <w:rPr>
          <w:rFonts w:hint="eastAsia"/>
          <w:u w:val="none" w:color="auto"/>
        </w:rPr>
      </w:pPr>
      <w:r>
        <w:rPr>
          <w:rFonts w:hint="eastAsia"/>
          <w:u w:val="none" w:color="auto"/>
        </w:rPr>
        <w:t>“我们因信耶稣，就在祂里面放胆无惧，笃信不疑地来到上帝面前”（弗 3:12；来 4:14, 16；10:19-22）。</w:t>
      </w:r>
    </w:p>
    <w:p w14:paraId="73DA8C00">
      <w:pPr>
        <w:pStyle w:val="12"/>
        <w:rPr>
          <w:rFonts w:hint="eastAsia"/>
          <w:u w:val="none" w:color="auto"/>
        </w:rPr>
      </w:pPr>
    </w:p>
    <w:p w14:paraId="22EBD7AA">
      <w:pPr>
        <w:pStyle w:val="12"/>
        <w:rPr>
          <w:rFonts w:hint="eastAsia"/>
          <w:u w:val="none" w:color="auto"/>
        </w:rPr>
      </w:pPr>
      <w:r>
        <w:rPr>
          <w:rFonts w:hint="eastAsia"/>
          <w:u w:val="none" w:color="auto"/>
        </w:rPr>
        <w:t>b. do this as being invited by Christ to partake, saying to us, “Eat, O friends; drink, yes, drink abundantly, O beloved” (Song 5:1).</w:t>
      </w:r>
    </w:p>
    <w:p w14:paraId="5FFB6E95">
      <w:pPr>
        <w:pStyle w:val="12"/>
        <w:rPr>
          <w:rFonts w:hint="eastAsia"/>
          <w:u w:val="none" w:color="auto"/>
        </w:rPr>
      </w:pPr>
      <w:r>
        <w:rPr>
          <w:rFonts w:hint="eastAsia"/>
          <w:u w:val="none" w:color="auto"/>
        </w:rPr>
        <w:t>b. 这样做，如同被基督邀请赴席，祂对我们说：“我的朋友们，请吃；我所亲爱的，请喝，且喝足了”（歌 5:1）。</w:t>
      </w:r>
    </w:p>
    <w:p w14:paraId="17EC1D30">
      <w:pPr>
        <w:pStyle w:val="12"/>
        <w:rPr>
          <w:rFonts w:hint="eastAsia"/>
          <w:u w:val="none" w:color="auto"/>
        </w:rPr>
      </w:pPr>
    </w:p>
    <w:p w14:paraId="44A5D930">
      <w:pPr>
        <w:pStyle w:val="12"/>
        <w:rPr>
          <w:rFonts w:hint="eastAsia"/>
          <w:u w:val="none" w:color="auto"/>
        </w:rPr>
      </w:pPr>
      <w:r>
        <w:rPr>
          <w:rFonts w:hint="eastAsia"/>
          <w:u w:val="none" w:color="auto"/>
        </w:rPr>
        <w:t>c. not remain focused merely upon the external signs of the Lord’s Supper, and yet at the same time not desist from reflecting upon them, but at once exercise faith in Christ just as we customarily do at home.</w:t>
      </w:r>
    </w:p>
    <w:p w14:paraId="50289891">
      <w:pPr>
        <w:pStyle w:val="12"/>
        <w:rPr>
          <w:rFonts w:hint="eastAsia"/>
          <w:u w:val="none" w:color="auto"/>
        </w:rPr>
      </w:pPr>
      <w:r>
        <w:rPr>
          <w:rFonts w:hint="eastAsia"/>
          <w:u w:val="none" w:color="auto"/>
        </w:rPr>
        <w:t>c. 不仅只专注于主晚餐的外在记号，但同时也不停止默想它们，而要立刻操练对基督的信心，如同我们平常在家里所行的。</w:t>
      </w:r>
    </w:p>
    <w:p w14:paraId="7BD9D854">
      <w:pPr>
        <w:pStyle w:val="12"/>
        <w:rPr>
          <w:rFonts w:hint="eastAsia"/>
          <w:u w:val="none" w:color="auto"/>
        </w:rPr>
      </w:pPr>
    </w:p>
    <w:p w14:paraId="7C7527D1">
      <w:pPr>
        <w:pStyle w:val="12"/>
        <w:rPr>
          <w:rFonts w:hint="eastAsia"/>
          <w:u w:val="none" w:color="auto"/>
        </w:rPr>
      </w:pPr>
      <w:r>
        <w:rPr>
          <w:rFonts w:hint="eastAsia"/>
          <w:u w:val="none" w:color="auto"/>
        </w:rPr>
        <w:t>This means, however, that we must then be engaged in connecting the signs to the matter that is being signified, viewing them as pledges and seals of the grace Christ has merited for us.</w:t>
      </w:r>
    </w:p>
    <w:p w14:paraId="6D301D1D">
      <w:pPr>
        <w:pStyle w:val="12"/>
        <w:rPr>
          <w:rFonts w:hint="eastAsia"/>
          <w:u w:val="none" w:color="auto"/>
        </w:rPr>
      </w:pPr>
      <w:r>
        <w:rPr>
          <w:rFonts w:hint="eastAsia"/>
          <w:u w:val="none" w:color="auto"/>
        </w:rPr>
        <w:t>然而，这意味着，我们那时必须将记号与所预表的事联系起来，视它们为基督为我们所配得的恩典的凭据和印记。</w:t>
      </w:r>
    </w:p>
    <w:p w14:paraId="0CEDE0F8">
      <w:pPr>
        <w:pStyle w:val="12"/>
        <w:rPr>
          <w:rFonts w:hint="eastAsia"/>
          <w:u w:val="none" w:color="auto"/>
        </w:rPr>
      </w:pPr>
    </w:p>
    <w:p w14:paraId="2EDC7128">
      <w:pPr>
        <w:pStyle w:val="12"/>
        <w:rPr>
          <w:rFonts w:hint="eastAsia"/>
          <w:u w:val="none" w:color="auto"/>
        </w:rPr>
      </w:pPr>
      <w:r>
        <w:rPr>
          <w:rFonts w:hint="eastAsia"/>
          <w:u w:val="none" w:color="auto"/>
        </w:rPr>
        <w:t>d. neither expect something extraordinary nor any special movement or stirring of the Holy Spirit that would yield a great measure of light and ecstatic joy.</w:t>
      </w:r>
    </w:p>
    <w:p w14:paraId="4E10E068">
      <w:pPr>
        <w:pStyle w:val="12"/>
        <w:rPr>
          <w:rFonts w:hint="eastAsia"/>
          <w:u w:val="none" w:color="auto"/>
        </w:rPr>
      </w:pPr>
      <w:r>
        <w:rPr>
          <w:rFonts w:hint="eastAsia"/>
          <w:u w:val="none" w:color="auto"/>
        </w:rPr>
        <w:t>d. 既不期待非凡之事，也不期待圣灵任何特别的感动或激动，能产生极大的光和狂喜。</w:t>
      </w:r>
    </w:p>
    <w:p w14:paraId="0CB861BF">
      <w:pPr>
        <w:pStyle w:val="12"/>
        <w:rPr>
          <w:rFonts w:hint="eastAsia"/>
          <w:u w:val="none" w:color="auto"/>
        </w:rPr>
      </w:pPr>
    </w:p>
    <w:p w14:paraId="1ACEC1A8">
      <w:pPr>
        <w:pStyle w:val="12"/>
        <w:rPr>
          <w:rFonts w:hint="eastAsia"/>
          <w:u w:val="none" w:color="auto"/>
        </w:rPr>
      </w:pPr>
      <w:r>
        <w:rPr>
          <w:rFonts w:hint="eastAsia"/>
          <w:u w:val="none" w:color="auto"/>
        </w:rPr>
        <w:t>If the Lord is pleased to grant this, it would indeed be delightful, but if not, we must be satisfied to appropriate the matters being signified by an active faith.</w:t>
      </w:r>
    </w:p>
    <w:p w14:paraId="1993EE57">
      <w:pPr>
        <w:pStyle w:val="12"/>
        <w:rPr>
          <w:rFonts w:hint="eastAsia"/>
          <w:u w:val="none" w:color="auto"/>
        </w:rPr>
      </w:pPr>
      <w:r>
        <w:rPr>
          <w:rFonts w:hint="eastAsia"/>
          <w:u w:val="none" w:color="auto"/>
        </w:rPr>
        <w:t>如果主乐意赐下这个，那确实是可喜的，但如果没有，我们必须满足于以活泼的信心来领受所预表的事。</w:t>
      </w:r>
    </w:p>
    <w:p w14:paraId="1E505253">
      <w:pPr>
        <w:pStyle w:val="12"/>
        <w:rPr>
          <w:rFonts w:hint="eastAsia"/>
          <w:u w:val="none" w:color="auto"/>
        </w:rPr>
      </w:pPr>
    </w:p>
    <w:p w14:paraId="594E1B2A">
      <w:pPr>
        <w:pStyle w:val="12"/>
        <w:rPr>
          <w:rFonts w:hint="eastAsia"/>
          <w:u w:val="none" w:color="auto"/>
        </w:rPr>
      </w:pPr>
      <w:r>
        <w:rPr>
          <w:rFonts w:hint="eastAsia"/>
          <w:u w:val="none" w:color="auto"/>
        </w:rPr>
        <w:t>e. not be too dismayed or filled with fear and trembling if there is either such an extraordinary manifestation, a concern that it will not go well with us, or anxious thoughts that suddenly overtake us.</w:t>
      </w:r>
    </w:p>
    <w:p w14:paraId="0FE8C799">
      <w:pPr>
        <w:pStyle w:val="12"/>
        <w:rPr>
          <w:rFonts w:hint="eastAsia"/>
          <w:u w:val="none" w:color="auto"/>
        </w:rPr>
      </w:pPr>
      <w:r>
        <w:rPr>
          <w:rFonts w:hint="eastAsia"/>
          <w:u w:val="none" w:color="auto"/>
        </w:rPr>
        <w:t>e. 如果有这样非凡的显现，或担心我们不会顺利，或焦虑的想法突然临到我们，不要过于 dismayed or filled with fear and trembling。</w:t>
      </w:r>
    </w:p>
    <w:p w14:paraId="5DDD6B4A">
      <w:pPr>
        <w:pStyle w:val="12"/>
        <w:rPr>
          <w:rFonts w:hint="eastAsia"/>
          <w:u w:val="none" w:color="auto"/>
        </w:rPr>
      </w:pPr>
    </w:p>
    <w:p w14:paraId="5BF08B0F">
      <w:pPr>
        <w:pStyle w:val="12"/>
        <w:rPr>
          <w:rFonts w:hint="eastAsia"/>
          <w:u w:val="none" w:color="auto"/>
        </w:rPr>
      </w:pPr>
      <w:r>
        <w:rPr>
          <w:rFonts w:hint="eastAsia"/>
          <w:u w:val="none" w:color="auto"/>
        </w:rPr>
        <w:t>Rather, we must then set aside all misguided fear, resist the anxious thoughts that overtake us, and focus solely on reflecting upon those things that can give us courage, being conscious of the uprightness of our heart, intentions, and desires.</w:t>
      </w:r>
    </w:p>
    <w:p w14:paraId="3E07EB26">
      <w:pPr>
        <w:pStyle w:val="12"/>
        <w:rPr>
          <w:rFonts w:hint="eastAsia"/>
          <w:u w:val="none" w:color="auto"/>
        </w:rPr>
      </w:pPr>
      <w:r>
        <w:rPr>
          <w:rFonts w:hint="eastAsia"/>
          <w:u w:val="none" w:color="auto"/>
        </w:rPr>
        <w:t>相反，我们那时必须放下一切 misguided 的恐惧，抵挡那临到我们的焦虑思想，单单专注于默想那些能给我们勇气的事，并意识到我们内心的正直、意图和渴望。</w:t>
      </w:r>
    </w:p>
    <w:p w14:paraId="10E75492">
      <w:pPr>
        <w:pStyle w:val="12"/>
        <w:rPr>
          <w:rFonts w:hint="eastAsia"/>
          <w:u w:val="none" w:color="auto"/>
        </w:rPr>
      </w:pPr>
    </w:p>
    <w:p w14:paraId="71F769C3">
      <w:pPr>
        <w:pStyle w:val="12"/>
        <w:rPr>
          <w:rFonts w:hint="eastAsia"/>
          <w:u w:val="none" w:color="auto"/>
        </w:rPr>
      </w:pPr>
      <w:r>
        <w:rPr>
          <w:rFonts w:hint="eastAsia"/>
          <w:u w:val="none" w:color="auto"/>
        </w:rPr>
        <w:t>We must believe in the steadfastness of God’s covenant with us, and in so doing seek to be quiet and circumspect, waiting upon the fulfillment of God’s promises.</w:t>
      </w:r>
    </w:p>
    <w:p w14:paraId="26DFFAAC">
      <w:pPr>
        <w:pStyle w:val="12"/>
        <w:rPr>
          <w:rFonts w:hint="eastAsia"/>
          <w:u w:val="none" w:color="auto"/>
        </w:rPr>
      </w:pPr>
      <w:r>
        <w:rPr>
          <w:rFonts w:hint="eastAsia"/>
          <w:u w:val="none" w:color="auto"/>
        </w:rPr>
        <w:t>我们必须相信上帝与我们所立之约的坚定性，并藉此寻求安静和谨慎，等候上帝应许的实现。</w:t>
      </w:r>
    </w:p>
    <w:p w14:paraId="79460514">
      <w:pPr>
        <w:pStyle w:val="12"/>
        <w:rPr>
          <w:rFonts w:hint="eastAsia"/>
          <w:u w:val="none" w:color="auto"/>
        </w:rPr>
      </w:pPr>
    </w:p>
    <w:p w14:paraId="22445E6D">
      <w:pPr>
        <w:pStyle w:val="12"/>
        <w:rPr>
          <w:rFonts w:hint="eastAsia"/>
          <w:u w:val="none" w:color="auto"/>
        </w:rPr>
      </w:pPr>
      <w:r>
        <w:rPr>
          <w:rFonts w:hint="eastAsia"/>
          <w:u w:val="none" w:color="auto"/>
        </w:rPr>
        <w:t>f. Finally, upon eating and drinking, we are to make a conscious and believing use of Jesus Himself, embracing Him by faith and thereby uniting ourselves to Him.</w:t>
      </w:r>
    </w:p>
    <w:p w14:paraId="61C82EF7">
      <w:pPr>
        <w:pStyle w:val="12"/>
        <w:rPr>
          <w:rFonts w:hint="eastAsia"/>
          <w:u w:val="none" w:color="auto"/>
        </w:rPr>
      </w:pPr>
      <w:r>
        <w:rPr>
          <w:rFonts w:hint="eastAsia"/>
          <w:u w:val="none" w:color="auto"/>
        </w:rPr>
        <w:t>f. 最后，吃喝的时候，我们要有意识地、凭着信心来使用耶稣自己，凭信心拥抱祂，藉此与祂联合。</w:t>
      </w:r>
    </w:p>
    <w:p w14:paraId="0B998D80">
      <w:pPr>
        <w:pStyle w:val="12"/>
        <w:rPr>
          <w:rFonts w:hint="eastAsia"/>
          <w:u w:val="none" w:color="auto"/>
        </w:rPr>
      </w:pPr>
    </w:p>
    <w:p w14:paraId="5A5F23B5">
      <w:pPr>
        <w:pStyle w:val="12"/>
        <w:rPr>
          <w:rFonts w:hint="eastAsia"/>
          <w:u w:val="none" w:color="auto"/>
        </w:rPr>
      </w:pPr>
      <w:r>
        <w:rPr>
          <w:rFonts w:hint="eastAsia"/>
          <w:u w:val="none" w:color="auto"/>
        </w:rPr>
        <w:t>We are to do so by magnifying God’s free grace, the efficacy of Christ’s atonement, the steadfastness of the covenant of grace, and the reliability of the sign that is being given to us as a seal.</w:t>
      </w:r>
    </w:p>
    <w:p w14:paraId="772819AB">
      <w:pPr>
        <w:pStyle w:val="12"/>
        <w:rPr>
          <w:rFonts w:hint="eastAsia"/>
          <w:u w:val="none" w:color="auto"/>
        </w:rPr>
      </w:pPr>
      <w:r>
        <w:rPr>
          <w:rFonts w:hint="eastAsia"/>
          <w:u w:val="none" w:color="auto"/>
        </w:rPr>
        <w:t>我们当如此行，藉着尊崇上帝白白的恩典、基督赎罪的功效、恩典之约的坚定性，以及作为印记赐给我们的记号的可靠性。</w:t>
      </w:r>
    </w:p>
    <w:p w14:paraId="3920F601">
      <w:pPr>
        <w:pStyle w:val="12"/>
        <w:rPr>
          <w:rFonts w:hint="eastAsia"/>
          <w:u w:val="none" w:color="auto"/>
        </w:rPr>
      </w:pPr>
    </w:p>
    <w:p w14:paraId="37FE3733">
      <w:pPr>
        <w:pStyle w:val="12"/>
        <w:rPr>
          <w:rFonts w:hint="eastAsia"/>
          <w:u w:val="none" w:color="auto"/>
        </w:rPr>
      </w:pPr>
      <w:r>
        <w:rPr>
          <w:rFonts w:hint="eastAsia"/>
          <w:u w:val="none" w:color="auto"/>
        </w:rPr>
        <w:t>We are then to say, “This is indeed true, and Jesus is sealing this to me at this very moment.”</w:t>
      </w:r>
    </w:p>
    <w:p w14:paraId="22C451C7">
      <w:pPr>
        <w:pStyle w:val="12"/>
        <w:rPr>
          <w:rFonts w:hint="eastAsia"/>
          <w:u w:val="none" w:color="auto"/>
        </w:rPr>
      </w:pPr>
      <w:r>
        <w:rPr>
          <w:rFonts w:hint="eastAsia"/>
          <w:u w:val="none" w:color="auto"/>
        </w:rPr>
        <w:t>那时我们要说：“这确实是真的，耶稣此刻正向我印证这事。”</w:t>
      </w:r>
    </w:p>
    <w:p w14:paraId="2E139117">
      <w:pPr>
        <w:pStyle w:val="12"/>
        <w:rPr>
          <w:rFonts w:hint="eastAsia"/>
          <w:u w:val="none" w:color="auto"/>
        </w:rPr>
      </w:pPr>
    </w:p>
    <w:p w14:paraId="06FFC0C2">
      <w:pPr>
        <w:pStyle w:val="12"/>
        <w:rPr>
          <w:rFonts w:hint="eastAsia"/>
          <w:u w:val="none" w:color="auto"/>
        </w:rPr>
      </w:pPr>
      <w:r>
        <w:rPr>
          <w:rFonts w:hint="eastAsia"/>
          <w:u w:val="none" w:color="auto"/>
        </w:rPr>
        <w:t>6. Upon arising from the table and departing, we must</w:t>
      </w:r>
    </w:p>
    <w:p w14:paraId="03D0BD08">
      <w:pPr>
        <w:pStyle w:val="12"/>
        <w:rPr>
          <w:rFonts w:hint="eastAsia"/>
          <w:u w:val="none" w:color="auto"/>
        </w:rPr>
      </w:pPr>
      <w:r>
        <w:rPr>
          <w:rFonts w:hint="eastAsia"/>
          <w:u w:val="none" w:color="auto"/>
        </w:rPr>
        <w:t>6. 从桌前起身离开时，我们必须</w:t>
      </w:r>
    </w:p>
    <w:p w14:paraId="1D22B3E1">
      <w:pPr>
        <w:pStyle w:val="12"/>
        <w:rPr>
          <w:rFonts w:hint="eastAsia"/>
          <w:u w:val="none" w:color="auto"/>
        </w:rPr>
      </w:pPr>
    </w:p>
    <w:p w14:paraId="71AA9EAE">
      <w:pPr>
        <w:pStyle w:val="12"/>
        <w:rPr>
          <w:rFonts w:hint="eastAsia"/>
          <w:u w:val="none" w:color="auto"/>
        </w:rPr>
      </w:pPr>
      <w:r>
        <w:rPr>
          <w:rFonts w:hint="eastAsia"/>
          <w:u w:val="none" w:color="auto"/>
        </w:rPr>
        <w:t>a. say in our heart, “My Jesus shall keep His Word.</w:t>
      </w:r>
    </w:p>
    <w:p w14:paraId="2F800779">
      <w:pPr>
        <w:pStyle w:val="12"/>
        <w:rPr>
          <w:rFonts w:hint="eastAsia"/>
          <w:u w:val="none" w:color="auto"/>
        </w:rPr>
      </w:pPr>
      <w:r>
        <w:rPr>
          <w:rFonts w:hint="eastAsia"/>
          <w:u w:val="none" w:color="auto"/>
        </w:rPr>
        <w:t>a. 在心里说：“我的耶稣必守祂的道。</w:t>
      </w:r>
    </w:p>
    <w:p w14:paraId="6F5AF3FD">
      <w:pPr>
        <w:pStyle w:val="12"/>
        <w:rPr>
          <w:rFonts w:hint="eastAsia"/>
          <w:u w:val="none" w:color="auto"/>
        </w:rPr>
      </w:pPr>
    </w:p>
    <w:p w14:paraId="73006646">
      <w:pPr>
        <w:pStyle w:val="12"/>
        <w:rPr>
          <w:rFonts w:hint="eastAsia"/>
          <w:u w:val="none" w:color="auto"/>
        </w:rPr>
      </w:pPr>
      <w:r>
        <w:rPr>
          <w:rFonts w:hint="eastAsia"/>
          <w:u w:val="none" w:color="auto"/>
        </w:rPr>
        <w:t>I am satisfied with this and rely upon it.</w:t>
      </w:r>
    </w:p>
    <w:p w14:paraId="69C751D6">
      <w:pPr>
        <w:pStyle w:val="12"/>
        <w:rPr>
          <w:rFonts w:hint="eastAsia"/>
          <w:u w:val="none" w:color="auto"/>
        </w:rPr>
      </w:pPr>
      <w:r>
        <w:rPr>
          <w:rFonts w:hint="eastAsia"/>
          <w:u w:val="none" w:color="auto"/>
        </w:rPr>
        <w:t>我为此满足，并倚靠它。</w:t>
      </w:r>
    </w:p>
    <w:p w14:paraId="3D3F6BEC">
      <w:pPr>
        <w:pStyle w:val="12"/>
        <w:rPr>
          <w:rFonts w:hint="eastAsia"/>
          <w:u w:val="none" w:color="auto"/>
        </w:rPr>
      </w:pPr>
    </w:p>
    <w:p w14:paraId="5AC9F2F3">
      <w:pPr>
        <w:pStyle w:val="12"/>
        <w:rPr>
          <w:rFonts w:hint="eastAsia"/>
          <w:u w:val="none" w:color="auto"/>
        </w:rPr>
      </w:pPr>
      <w:r>
        <w:rPr>
          <w:rFonts w:hint="eastAsia"/>
          <w:u w:val="none" w:color="auto"/>
        </w:rPr>
        <w:t>‘You will guide me with your counsel, and afterward receive me to glory’” (Ps. 73:24).</w:t>
      </w:r>
    </w:p>
    <w:p w14:paraId="49C64F9F">
      <w:pPr>
        <w:pStyle w:val="12"/>
        <w:rPr>
          <w:rFonts w:hint="eastAsia"/>
          <w:u w:val="none" w:color="auto"/>
        </w:rPr>
      </w:pPr>
      <w:r>
        <w:rPr>
          <w:rFonts w:hint="eastAsia"/>
          <w:u w:val="none" w:color="auto"/>
        </w:rPr>
        <w:t>‘你要以你的训言引导我，以后必接我到荣耀里’”（诗 73:24）。</w:t>
      </w:r>
    </w:p>
    <w:p w14:paraId="07541A72">
      <w:pPr>
        <w:pStyle w:val="12"/>
        <w:rPr>
          <w:rFonts w:hint="eastAsia"/>
          <w:u w:val="none" w:color="auto"/>
        </w:rPr>
      </w:pPr>
    </w:p>
    <w:p w14:paraId="714B7B70">
      <w:pPr>
        <w:pStyle w:val="12"/>
        <w:rPr>
          <w:rFonts w:hint="eastAsia"/>
          <w:u w:val="none" w:color="auto"/>
        </w:rPr>
      </w:pPr>
      <w:r>
        <w:rPr>
          <w:rFonts w:hint="eastAsia"/>
          <w:u w:val="none" w:color="auto"/>
        </w:rPr>
        <w:t>b. have a desire always to remain in the presence of the Lord Jesus and to leave our heart with Him.</w:t>
      </w:r>
    </w:p>
    <w:p w14:paraId="0C2B12CD">
      <w:pPr>
        <w:pStyle w:val="12"/>
        <w:rPr>
          <w:rFonts w:hint="eastAsia"/>
          <w:u w:val="none" w:color="auto"/>
        </w:rPr>
      </w:pPr>
      <w:r>
        <w:rPr>
          <w:rFonts w:hint="eastAsia"/>
          <w:u w:val="none" w:color="auto"/>
        </w:rPr>
        <w:t>b. 渴望常在主耶稣面前，并将我们的心留给祂。</w:t>
      </w:r>
    </w:p>
    <w:p w14:paraId="66055A8C">
      <w:pPr>
        <w:pStyle w:val="12"/>
        <w:rPr>
          <w:rFonts w:hint="eastAsia"/>
          <w:u w:val="none" w:color="auto"/>
        </w:rPr>
      </w:pPr>
    </w:p>
    <w:p w14:paraId="4DA9E08C">
      <w:pPr>
        <w:pStyle w:val="12"/>
        <w:rPr>
          <w:rFonts w:hint="eastAsia"/>
          <w:u w:val="none" w:color="auto"/>
        </w:rPr>
      </w:pPr>
      <w:r>
        <w:rPr>
          <w:rFonts w:hint="eastAsia"/>
          <w:u w:val="none" w:color="auto"/>
        </w:rPr>
        <w:t>c. comfort ourselves with His return in judgment, when He will forever take us to Himself in glory.</w:t>
      </w:r>
    </w:p>
    <w:p w14:paraId="1CE9CE11">
      <w:pPr>
        <w:pStyle w:val="12"/>
        <w:rPr>
          <w:rFonts w:hint="eastAsia"/>
          <w:u w:val="none" w:color="auto"/>
        </w:rPr>
      </w:pPr>
      <w:r>
        <w:rPr>
          <w:rFonts w:hint="eastAsia"/>
          <w:u w:val="none" w:color="auto"/>
        </w:rPr>
        <w:t>c. 以祂再来审判安慰自己，那时祂将永远接我们到祂的荣耀里。</w:t>
      </w:r>
    </w:p>
    <w:p w14:paraId="064487B0">
      <w:pPr>
        <w:pStyle w:val="12"/>
        <w:rPr>
          <w:rFonts w:hint="eastAsia"/>
          <w:u w:val="none" w:color="auto"/>
        </w:rPr>
      </w:pPr>
    </w:p>
    <w:p w14:paraId="68AA99FA">
      <w:pPr>
        <w:pStyle w:val="12"/>
        <w:rPr>
          <w:rFonts w:hint="eastAsia"/>
          <w:u w:val="none" w:color="auto"/>
        </w:rPr>
      </w:pPr>
      <w:r>
        <w:rPr>
          <w:rFonts w:hint="eastAsia"/>
          <w:u w:val="none" w:color="auto"/>
        </w:rPr>
        <w:t>d. depart as one having been sent by the Lord Jesus to proclaim His glory among the people, to testify of His virtues, and thus to be engaged before the entire world in doing His work and reflecting His image in our lives.</w:t>
      </w:r>
    </w:p>
    <w:p w14:paraId="0C36C9FE">
      <w:pPr>
        <w:pStyle w:val="12"/>
        <w:rPr>
          <w:rFonts w:hint="eastAsia"/>
          <w:u w:val="none" w:color="auto"/>
        </w:rPr>
      </w:pPr>
      <w:r>
        <w:rPr>
          <w:rFonts w:hint="eastAsia"/>
          <w:u w:val="none" w:color="auto"/>
        </w:rPr>
        <w:t>d. 离开，如同一个被主耶稣差遣的人，要在民中宣扬祂的荣耀，见证祂的美德，从而在全世界面前，从事祂的工作，并在我们的生活中反映祂的形象。</w:t>
      </w:r>
    </w:p>
    <w:p w14:paraId="1B672D41">
      <w:pPr>
        <w:pStyle w:val="12"/>
        <w:rPr>
          <w:rFonts w:hint="eastAsia"/>
          <w:u w:val="none" w:color="auto"/>
        </w:rPr>
      </w:pPr>
    </w:p>
    <w:p w14:paraId="39417948">
      <w:pPr>
        <w:pStyle w:val="12"/>
        <w:rPr>
          <w:rFonts w:hint="eastAsia"/>
          <w:u w:val="none" w:color="auto"/>
        </w:rPr>
      </w:pPr>
      <w:r>
        <w:rPr>
          <w:rFonts w:hint="eastAsia"/>
          <w:u w:val="none" w:color="auto"/>
        </w:rPr>
        <w:t>1. Relative to the first point made in question #1 of this chapter (translator).</w:t>
      </w:r>
    </w:p>
    <w:p w14:paraId="7272E5F4">
      <w:pPr>
        <w:pStyle w:val="12"/>
        <w:rPr>
          <w:rFonts w:hint="eastAsia"/>
          <w:u w:val="none" w:color="auto"/>
        </w:rPr>
      </w:pPr>
      <w:r>
        <w:rPr>
          <w:rFonts w:hint="eastAsia"/>
          <w:u w:val="none" w:color="auto"/>
        </w:rPr>
        <w:t>1. 相对于本章问题1中提出的第一点（译者注）。</w:t>
      </w:r>
    </w:p>
    <w:p w14:paraId="5864C4FE">
      <w:pPr>
        <w:pStyle w:val="12"/>
        <w:rPr>
          <w:rFonts w:hint="eastAsia"/>
          <w:u w:val="none" w:color="auto"/>
        </w:rPr>
      </w:pPr>
    </w:p>
    <w:p w14:paraId="1E373C4B">
      <w:pPr>
        <w:pStyle w:val="12"/>
        <w:rPr>
          <w:rFonts w:hint="eastAsia"/>
          <w:u w:val="none" w:color="auto"/>
        </w:rPr>
      </w:pPr>
      <w:r>
        <w:rPr>
          <w:rFonts w:hint="eastAsia"/>
          <w:u w:val="none" w:color="auto"/>
        </w:rPr>
        <w:t>2. The custom in Dutch churches was for those partaking of the Lord’s Supper to “arise” from their pews, walk to the front of the church, and be seated at tables located there, where the elements were distributed.</w:t>
      </w:r>
    </w:p>
    <w:p w14:paraId="2A52DE68">
      <w:pPr>
        <w:pStyle w:val="12"/>
        <w:rPr>
          <w:u w:val="none" w:color="auto"/>
        </w:rPr>
      </w:pPr>
      <w:r>
        <w:rPr>
          <w:rFonts w:hint="eastAsia"/>
          <w:u w:val="none" w:color="auto"/>
        </w:rPr>
        <w:t>2. 荷兰教会的习惯是，领受主晚餐的人从他们的座位上“起来”，走到教会前面，坐在那里的桌子旁，在那里分发饼和酒。</w:t>
      </w:r>
      <w:bookmarkEnd w:id="5"/>
    </w:p>
    <w:p w14:paraId="6198529D">
      <w:pPr>
        <w:pStyle w:val="6"/>
        <w:rPr>
          <w:u w:val="none" w:color="auto"/>
        </w:rPr>
      </w:pPr>
      <w:bookmarkStart w:id="6" w:name="calibre_pb_18"/>
      <w:bookmarkEnd w:id="6"/>
    </w:p>
    <w:p w14:paraId="59F405D4">
      <w:pPr>
        <w:pStyle w:val="13"/>
        <w:pageBreakBefore/>
      </w:pPr>
      <w:bookmarkStart w:id="7" w:name="Top_of_index_split_019_html"/>
      <w:bookmarkStart w:id="8" w:name="filepos216003"/>
      <w:r>
        <w:drawing>
          <wp:anchor distT="0" distB="0" distL="0" distR="0" simplePos="0" relativeHeight="251660288" behindDoc="0" locked="0" layoutInCell="1" allowOverlap="1">
            <wp:simplePos x="0" y="0"/>
            <wp:positionH relativeFrom="margin">
              <wp:align>center</wp:align>
            </wp:positionH>
            <wp:positionV relativeFrom="line">
              <wp:align>top</wp:align>
            </wp:positionV>
            <wp:extent cx="5943600" cy="342900"/>
            <wp:effectExtent l="0" t="0" r="0" b="0"/>
            <wp:wrapTopAndBottom/>
            <wp:docPr id="32" name="00016.jpg" descr="0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00016.jpg" descr="00016.jpg"/>
                    <pic:cNvPicPr>
                      <a:picLocks noChangeAspect="1"/>
                    </pic:cNvPicPr>
                  </pic:nvPicPr>
                  <pic:blipFill>
                    <a:blip r:embed="rId11"/>
                    <a:stretch>
                      <a:fillRect/>
                    </a:stretch>
                  </pic:blipFill>
                  <pic:spPr>
                    <a:xfrm>
                      <a:off x="0" y="0"/>
                      <a:ext cx="5943600" cy="342900"/>
                    </a:xfrm>
                    <a:prstGeom prst="rect">
                      <a:avLst/>
                    </a:prstGeom>
                  </pic:spPr>
                </pic:pic>
              </a:graphicData>
            </a:graphic>
          </wp:anchor>
        </w:drawing>
      </w:r>
      <w:r>
        <w:rPr>
          <w:lang w:val="en" w:eastAsia="en" w:bidi="en"/>
        </w:rPr>
        <w:t xml:space="preserve"> </w:t>
      </w:r>
      <w:bookmarkEnd w:id="7"/>
      <w:bookmarkEnd w:id="8"/>
    </w:p>
    <w:p w14:paraId="09BEC821">
      <w:pPr>
        <w:pStyle w:val="6"/>
        <w:rPr>
          <w:rFonts w:hint="eastAsia"/>
          <w:u w:val="none" w:color="auto"/>
        </w:rPr>
      </w:pPr>
      <w:bookmarkStart w:id="9" w:name="calibre_pb_21"/>
      <w:bookmarkEnd w:id="9"/>
      <w:r>
        <w:rPr>
          <w:rFonts w:hint="eastAsia"/>
          <w:u w:val="none" w:color="auto"/>
        </w:rPr>
        <w:t>THIRD DISCOURSE</w:t>
      </w:r>
    </w:p>
    <w:p w14:paraId="7E5BF65C">
      <w:pPr>
        <w:pStyle w:val="6"/>
        <w:rPr>
          <w:rFonts w:hint="eastAsia"/>
          <w:u w:val="none" w:color="auto"/>
        </w:rPr>
      </w:pPr>
    </w:p>
    <w:p w14:paraId="1BE47528">
      <w:pPr>
        <w:pStyle w:val="6"/>
        <w:rPr>
          <w:rFonts w:hint="eastAsia"/>
          <w:u w:val="none" w:color="auto"/>
        </w:rPr>
      </w:pPr>
      <w:r>
        <w:rPr>
          <w:rFonts w:hint="eastAsia"/>
          <w:u w:val="none" w:color="auto"/>
        </w:rPr>
        <w:t>第三讲</w:t>
      </w:r>
    </w:p>
    <w:p w14:paraId="435D0E41">
      <w:pPr>
        <w:pStyle w:val="6"/>
        <w:rPr>
          <w:rFonts w:hint="eastAsia"/>
          <w:u w:val="none" w:color="auto"/>
        </w:rPr>
      </w:pPr>
    </w:p>
    <w:p w14:paraId="37A9E41C">
      <w:pPr>
        <w:pStyle w:val="6"/>
        <w:rPr>
          <w:rFonts w:hint="eastAsia"/>
          <w:u w:val="none" w:color="auto"/>
        </w:rPr>
      </w:pPr>
      <w:r>
        <w:rPr>
          <w:rFonts w:hint="eastAsia"/>
          <w:u w:val="none" w:color="auto"/>
        </w:rPr>
        <w:t>Concerning Reflection upon the Lord’s Supper</w:t>
      </w:r>
    </w:p>
    <w:p w14:paraId="76F228D2">
      <w:pPr>
        <w:pStyle w:val="6"/>
        <w:rPr>
          <w:rFonts w:hint="eastAsia"/>
          <w:u w:val="none" w:color="auto"/>
        </w:rPr>
      </w:pPr>
    </w:p>
    <w:p w14:paraId="44D523FD">
      <w:pPr>
        <w:pStyle w:val="6"/>
        <w:rPr>
          <w:rFonts w:hint="eastAsia"/>
          <w:u w:val="none" w:color="auto"/>
        </w:rPr>
      </w:pPr>
      <w:r>
        <w:rPr>
          <w:rFonts w:hint="eastAsia"/>
          <w:u w:val="none" w:color="auto"/>
        </w:rPr>
        <w:t>关于圣餐后的省思</w:t>
      </w:r>
    </w:p>
    <w:p w14:paraId="48445A75">
      <w:pPr>
        <w:pStyle w:val="6"/>
        <w:rPr>
          <w:rFonts w:hint="eastAsia"/>
          <w:u w:val="none" w:color="auto"/>
        </w:rPr>
      </w:pPr>
    </w:p>
    <w:p w14:paraId="29A40970">
      <w:pPr>
        <w:pStyle w:val="6"/>
        <w:rPr>
          <w:rFonts w:hint="eastAsia"/>
          <w:u w:val="none" w:color="auto"/>
        </w:rPr>
      </w:pPr>
      <w:r>
        <w:rPr>
          <w:rFonts w:hint="eastAsia"/>
          <w:u w:val="none" w:color="auto"/>
        </w:rPr>
        <w:t>Question #1: Is it necessary to reflect upon the Lord’s Supper?</w:t>
      </w:r>
    </w:p>
    <w:p w14:paraId="6F8D7FF3">
      <w:pPr>
        <w:pStyle w:val="6"/>
        <w:rPr>
          <w:rFonts w:hint="eastAsia"/>
          <w:u w:val="none" w:color="auto"/>
        </w:rPr>
      </w:pPr>
      <w:r>
        <w:rPr>
          <w:rFonts w:hint="eastAsia"/>
          <w:u w:val="none" w:color="auto"/>
        </w:rPr>
        <w:t>问题1：有必要在领受圣餐后进行省思吗？</w:t>
      </w:r>
    </w:p>
    <w:p w14:paraId="3FA94B67">
      <w:pPr>
        <w:pStyle w:val="6"/>
        <w:rPr>
          <w:rFonts w:hint="eastAsia"/>
          <w:u w:val="none" w:color="auto"/>
        </w:rPr>
      </w:pPr>
    </w:p>
    <w:p w14:paraId="1D2DD31D">
      <w:pPr>
        <w:pStyle w:val="6"/>
        <w:rPr>
          <w:rFonts w:hint="eastAsia"/>
          <w:u w:val="none" w:color="auto"/>
        </w:rPr>
      </w:pPr>
      <w:r>
        <w:rPr>
          <w:rFonts w:hint="eastAsia"/>
          <w:u w:val="none" w:color="auto"/>
        </w:rPr>
        <w:t>Answer: Yes, we must, for:</w:t>
      </w:r>
    </w:p>
    <w:p w14:paraId="26D07037">
      <w:pPr>
        <w:pStyle w:val="6"/>
        <w:rPr>
          <w:rFonts w:hint="eastAsia"/>
          <w:u w:val="none" w:color="auto"/>
        </w:rPr>
      </w:pPr>
      <w:r>
        <w:rPr>
          <w:rFonts w:hint="eastAsia"/>
          <w:u w:val="none" w:color="auto"/>
        </w:rPr>
        <w:t>回答：是的，我们必须如此，因为：</w:t>
      </w:r>
    </w:p>
    <w:p w14:paraId="5A13ABB5">
      <w:pPr>
        <w:pStyle w:val="6"/>
        <w:rPr>
          <w:rFonts w:hint="eastAsia"/>
          <w:u w:val="none" w:color="auto"/>
        </w:rPr>
      </w:pPr>
    </w:p>
    <w:p w14:paraId="1CCF36D3">
      <w:pPr>
        <w:pStyle w:val="6"/>
        <w:rPr>
          <w:rFonts w:hint="eastAsia"/>
          <w:u w:val="none" w:color="auto"/>
        </w:rPr>
      </w:pPr>
      <w:r>
        <w:rPr>
          <w:rFonts w:hint="eastAsia"/>
          <w:u w:val="none" w:color="auto"/>
        </w:rPr>
        <w:t>1. God’s Word commands us to meditate and reflect upon those benefits we have received from Him.</w:t>
      </w:r>
    </w:p>
    <w:p w14:paraId="00DAA563">
      <w:pPr>
        <w:pStyle w:val="6"/>
        <w:rPr>
          <w:rFonts w:hint="eastAsia"/>
          <w:u w:val="none" w:color="auto"/>
        </w:rPr>
      </w:pPr>
      <w:r>
        <w:rPr>
          <w:rFonts w:hint="eastAsia"/>
          <w:u w:val="none" w:color="auto"/>
        </w:rPr>
        <w:t>1. 神的话语吩咐我们要默想并省思我们从祂那里领受的恩惠。</w:t>
      </w:r>
    </w:p>
    <w:p w14:paraId="6AA5928A">
      <w:pPr>
        <w:pStyle w:val="6"/>
        <w:rPr>
          <w:rFonts w:hint="eastAsia"/>
          <w:u w:val="none" w:color="auto"/>
        </w:rPr>
      </w:pPr>
    </w:p>
    <w:p w14:paraId="02EAF7FB">
      <w:pPr>
        <w:pStyle w:val="6"/>
        <w:rPr>
          <w:rFonts w:hint="eastAsia"/>
          <w:u w:val="none" w:color="auto"/>
        </w:rPr>
      </w:pPr>
      <w:r>
        <w:rPr>
          <w:rFonts w:hint="eastAsia"/>
          <w:u w:val="none" w:color="auto"/>
        </w:rPr>
        <w:t>Moses earnestly exhorted Israel to do so: “And you shall remember that the LORD your God led you all the way these forty years in the wilderness….</w:t>
      </w:r>
    </w:p>
    <w:p w14:paraId="5CA864F2">
      <w:pPr>
        <w:pStyle w:val="6"/>
        <w:rPr>
          <w:rFonts w:hint="eastAsia"/>
          <w:u w:val="none" w:color="auto"/>
        </w:rPr>
      </w:pPr>
      <w:r>
        <w:rPr>
          <w:rFonts w:hint="eastAsia"/>
          <w:u w:val="none" w:color="auto"/>
        </w:rPr>
        <w:t>摩西恳切地劝诫以色列人要如此行：“你也要记念耶和华你的神在旷野引导你这四十年……</w:t>
      </w:r>
    </w:p>
    <w:p w14:paraId="1B0B3086">
      <w:pPr>
        <w:pStyle w:val="6"/>
        <w:rPr>
          <w:rFonts w:hint="eastAsia"/>
          <w:u w:val="none" w:color="auto"/>
        </w:rPr>
      </w:pPr>
    </w:p>
    <w:p w14:paraId="3095D564">
      <w:pPr>
        <w:pStyle w:val="6"/>
        <w:rPr>
          <w:rFonts w:hint="eastAsia"/>
          <w:u w:val="none" w:color="auto"/>
        </w:rPr>
      </w:pPr>
      <w:r>
        <w:rPr>
          <w:rFonts w:hint="eastAsia"/>
          <w:u w:val="none" w:color="auto"/>
        </w:rPr>
        <w:t>When you have eaten and are full, then you shall bless the LORD your God for the good land which he hath given…you.</w:t>
      </w:r>
    </w:p>
    <w:p w14:paraId="5E34FCDC">
      <w:pPr>
        <w:pStyle w:val="6"/>
        <w:rPr>
          <w:rFonts w:hint="eastAsia"/>
          <w:u w:val="none" w:color="auto"/>
        </w:rPr>
      </w:pPr>
      <w:r>
        <w:rPr>
          <w:rFonts w:hint="eastAsia"/>
          <w:u w:val="none" w:color="auto"/>
        </w:rPr>
        <w:t>你吃了而且饱足，就要称颂耶和华你的神，因祂将那美地赐给你了。</w:t>
      </w:r>
    </w:p>
    <w:p w14:paraId="014208C0">
      <w:pPr>
        <w:pStyle w:val="6"/>
        <w:rPr>
          <w:rFonts w:hint="eastAsia"/>
          <w:u w:val="none" w:color="auto"/>
        </w:rPr>
      </w:pPr>
    </w:p>
    <w:p w14:paraId="5B2226DA">
      <w:pPr>
        <w:pStyle w:val="6"/>
        <w:rPr>
          <w:rFonts w:hint="eastAsia"/>
          <w:u w:val="none" w:color="auto"/>
        </w:rPr>
      </w:pPr>
      <w:r>
        <w:rPr>
          <w:rFonts w:hint="eastAsia"/>
          <w:u w:val="none" w:color="auto"/>
        </w:rPr>
        <w:t>Beware that you forget not the LORD your God” (Deut. 8:2–11).</w:t>
      </w:r>
    </w:p>
    <w:p w14:paraId="60661BBE">
      <w:pPr>
        <w:pStyle w:val="6"/>
        <w:rPr>
          <w:rFonts w:hint="eastAsia"/>
          <w:u w:val="none" w:color="auto"/>
        </w:rPr>
      </w:pPr>
      <w:r>
        <w:rPr>
          <w:rFonts w:hint="eastAsia"/>
          <w:u w:val="none" w:color="auto"/>
        </w:rPr>
        <w:t>你要谨慎，免得忘记耶和华你的神”（申8:2-11）。</w:t>
      </w:r>
    </w:p>
    <w:p w14:paraId="7A0F546F">
      <w:pPr>
        <w:pStyle w:val="6"/>
        <w:rPr>
          <w:rFonts w:hint="eastAsia"/>
          <w:u w:val="none" w:color="auto"/>
        </w:rPr>
      </w:pPr>
    </w:p>
    <w:p w14:paraId="25528237">
      <w:pPr>
        <w:pStyle w:val="6"/>
        <w:rPr>
          <w:rFonts w:hint="eastAsia"/>
          <w:u w:val="none" w:color="auto"/>
        </w:rPr>
      </w:pPr>
      <w:r>
        <w:rPr>
          <w:rFonts w:hint="eastAsia"/>
          <w:u w:val="none" w:color="auto"/>
        </w:rPr>
        <w:t>David exhorted himself in this regard: “Bless the LORD, O my soul, and forget not all his benefits” (Ps. 103:2).</w:t>
      </w:r>
    </w:p>
    <w:p w14:paraId="7AA3E438">
      <w:pPr>
        <w:pStyle w:val="6"/>
        <w:rPr>
          <w:rFonts w:hint="eastAsia"/>
          <w:u w:val="none" w:color="auto"/>
        </w:rPr>
      </w:pPr>
      <w:r>
        <w:rPr>
          <w:rFonts w:hint="eastAsia"/>
          <w:u w:val="none" w:color="auto"/>
        </w:rPr>
        <w:t>大卫在这方面劝勉自己说：“我的心哪，你要称颂耶和华！不可忘记祂的一切恩惠”（诗103:2）。</w:t>
      </w:r>
    </w:p>
    <w:p w14:paraId="1AC8A905">
      <w:pPr>
        <w:pStyle w:val="6"/>
        <w:rPr>
          <w:rFonts w:hint="eastAsia"/>
          <w:u w:val="none" w:color="auto"/>
        </w:rPr>
      </w:pPr>
    </w:p>
    <w:p w14:paraId="51D644B3">
      <w:pPr>
        <w:pStyle w:val="6"/>
        <w:rPr>
          <w:rFonts w:hint="eastAsia"/>
          <w:u w:val="none" w:color="auto"/>
        </w:rPr>
      </w:pPr>
      <w:r>
        <w:rPr>
          <w:rFonts w:hint="eastAsia"/>
          <w:u w:val="none" w:color="auto"/>
        </w:rPr>
        <w:t>2. When we meditate and reflect upon the Lord’s benefits, it will make us grateful so that we must say with the psalmist, “What shall I render unto the LORD for all his benefits toward me…?</w:t>
      </w:r>
    </w:p>
    <w:p w14:paraId="5A834F33">
      <w:pPr>
        <w:pStyle w:val="6"/>
        <w:rPr>
          <w:rFonts w:hint="eastAsia"/>
          <w:u w:val="none" w:color="auto"/>
        </w:rPr>
      </w:pPr>
      <w:r>
        <w:rPr>
          <w:rFonts w:hint="eastAsia"/>
          <w:u w:val="none" w:color="auto"/>
        </w:rPr>
        <w:t>2. 当我们默想并省思主的恩惠时，这会让我们心存感恩，以致我们必然会与诗人同说：“我拿什么报答耶和华向我所赐的一切厚恩？……</w:t>
      </w:r>
    </w:p>
    <w:p w14:paraId="5612469D">
      <w:pPr>
        <w:pStyle w:val="6"/>
        <w:rPr>
          <w:rFonts w:hint="eastAsia"/>
          <w:u w:val="none" w:color="auto"/>
        </w:rPr>
      </w:pPr>
    </w:p>
    <w:p w14:paraId="6E84D056">
      <w:pPr>
        <w:pStyle w:val="6"/>
        <w:rPr>
          <w:rFonts w:hint="eastAsia"/>
          <w:u w:val="none" w:color="auto"/>
        </w:rPr>
      </w:pPr>
      <w:r>
        <w:rPr>
          <w:rFonts w:hint="eastAsia"/>
          <w:u w:val="none" w:color="auto"/>
        </w:rPr>
        <w:t>I will offer to you the sacrifice of thanksgiving” (Ps. 116:12, 17).</w:t>
      </w:r>
    </w:p>
    <w:p w14:paraId="7E03E61C">
      <w:pPr>
        <w:pStyle w:val="6"/>
        <w:rPr>
          <w:rFonts w:hint="eastAsia"/>
          <w:u w:val="none" w:color="auto"/>
        </w:rPr>
      </w:pPr>
      <w:r>
        <w:rPr>
          <w:rFonts w:hint="eastAsia"/>
          <w:u w:val="none" w:color="auto"/>
        </w:rPr>
        <w:t>我要向你献上感谢祭”（诗116:12, 17）。</w:t>
      </w:r>
    </w:p>
    <w:p w14:paraId="34755306">
      <w:pPr>
        <w:pStyle w:val="6"/>
        <w:rPr>
          <w:rFonts w:hint="eastAsia"/>
          <w:u w:val="none" w:color="auto"/>
        </w:rPr>
      </w:pPr>
    </w:p>
    <w:p w14:paraId="05F3DB1C">
      <w:pPr>
        <w:pStyle w:val="6"/>
        <w:rPr>
          <w:rFonts w:hint="eastAsia"/>
          <w:u w:val="none" w:color="auto"/>
        </w:rPr>
      </w:pPr>
      <w:r>
        <w:rPr>
          <w:rFonts w:hint="eastAsia"/>
          <w:u w:val="none" w:color="auto"/>
        </w:rPr>
        <w:t>3. Meditating upon God’s benefits will yield much liberty to approach God, asking and beseeching Him to bestow more of His benefits upon us.</w:t>
      </w:r>
    </w:p>
    <w:p w14:paraId="1A06AD96">
      <w:pPr>
        <w:pStyle w:val="6"/>
        <w:rPr>
          <w:rFonts w:hint="eastAsia"/>
          <w:u w:val="none" w:color="auto"/>
        </w:rPr>
      </w:pPr>
      <w:r>
        <w:rPr>
          <w:rFonts w:hint="eastAsia"/>
          <w:u w:val="none" w:color="auto"/>
        </w:rPr>
        <w:t>3. 默想神的恩惠会使我们有极大的自由去亲近神，祈求祂将更多的恩惠赐给我们。</w:t>
      </w:r>
    </w:p>
    <w:p w14:paraId="7909E7E5">
      <w:pPr>
        <w:pStyle w:val="6"/>
        <w:rPr>
          <w:rFonts w:hint="eastAsia"/>
          <w:u w:val="none" w:color="auto"/>
        </w:rPr>
      </w:pPr>
    </w:p>
    <w:p w14:paraId="6ADAE93C">
      <w:pPr>
        <w:pStyle w:val="6"/>
        <w:rPr>
          <w:rFonts w:hint="eastAsia"/>
          <w:u w:val="none" w:color="auto"/>
        </w:rPr>
      </w:pPr>
      <w:r>
        <w:rPr>
          <w:rFonts w:hint="eastAsia"/>
          <w:u w:val="none" w:color="auto"/>
        </w:rPr>
        <w:t>It will also stimulate us to do our work with the confidence that the Lord will give His help and assistance in the future, considering the benefits He has previously bestowed upon us.</w:t>
      </w:r>
    </w:p>
    <w:p w14:paraId="3665A808">
      <w:pPr>
        <w:pStyle w:val="6"/>
        <w:rPr>
          <w:rFonts w:hint="eastAsia"/>
          <w:u w:val="none" w:color="auto"/>
        </w:rPr>
      </w:pPr>
      <w:r>
        <w:rPr>
          <w:rFonts w:hint="eastAsia"/>
          <w:u w:val="none" w:color="auto"/>
        </w:rPr>
        <w:t>念及祂先前赐给我们的恩惠，这也会激励我们带着信心去作我们的工，相信主在未来会赐下祂的帮助与扶持。</w:t>
      </w:r>
    </w:p>
    <w:p w14:paraId="7D893106">
      <w:pPr>
        <w:pStyle w:val="6"/>
        <w:rPr>
          <w:rFonts w:hint="eastAsia"/>
          <w:u w:val="none" w:color="auto"/>
        </w:rPr>
      </w:pPr>
    </w:p>
    <w:p w14:paraId="4C4A5AAB">
      <w:pPr>
        <w:pStyle w:val="6"/>
        <w:rPr>
          <w:rFonts w:hint="eastAsia"/>
          <w:u w:val="none" w:color="auto"/>
        </w:rPr>
      </w:pPr>
      <w:r>
        <w:rPr>
          <w:rFonts w:hint="eastAsia"/>
          <w:u w:val="none" w:color="auto"/>
        </w:rPr>
        <w:t>Such was David’s experience (1 Sam. 17:37).</w:t>
      </w:r>
    </w:p>
    <w:p w14:paraId="5B33622B">
      <w:pPr>
        <w:pStyle w:val="6"/>
        <w:rPr>
          <w:rFonts w:hint="eastAsia"/>
          <w:u w:val="none" w:color="auto"/>
        </w:rPr>
      </w:pPr>
      <w:r>
        <w:rPr>
          <w:rFonts w:hint="eastAsia"/>
          <w:u w:val="none" w:color="auto"/>
        </w:rPr>
        <w:t>这就是大卫的经历（撒上17:37）。</w:t>
      </w:r>
    </w:p>
    <w:p w14:paraId="3C1EB8D5">
      <w:pPr>
        <w:pStyle w:val="6"/>
        <w:rPr>
          <w:rFonts w:hint="eastAsia"/>
          <w:u w:val="none" w:color="auto"/>
        </w:rPr>
      </w:pPr>
    </w:p>
    <w:p w14:paraId="4323762B">
      <w:pPr>
        <w:pStyle w:val="6"/>
        <w:rPr>
          <w:rFonts w:hint="eastAsia"/>
          <w:u w:val="none" w:color="auto"/>
        </w:rPr>
      </w:pPr>
      <w:r>
        <w:rPr>
          <w:rFonts w:hint="eastAsia"/>
          <w:u w:val="none" w:color="auto"/>
        </w:rPr>
        <w:t>4. It will stimulate and motivate us to pursue holiness and a godly walk before the countenance of the Lord.</w:t>
      </w:r>
    </w:p>
    <w:p w14:paraId="3CC05C9C">
      <w:pPr>
        <w:pStyle w:val="6"/>
        <w:rPr>
          <w:rFonts w:hint="eastAsia"/>
          <w:u w:val="none" w:color="auto"/>
        </w:rPr>
      </w:pPr>
      <w:r>
        <w:rPr>
          <w:rFonts w:hint="eastAsia"/>
          <w:u w:val="none" w:color="auto"/>
        </w:rPr>
        <w:t>4. 这会激励并促使我们在主面前追求圣洁和敬虔的行事为人。</w:t>
      </w:r>
    </w:p>
    <w:p w14:paraId="51284E27">
      <w:pPr>
        <w:pStyle w:val="6"/>
        <w:rPr>
          <w:rFonts w:hint="eastAsia"/>
          <w:u w:val="none" w:color="auto"/>
        </w:rPr>
      </w:pPr>
    </w:p>
    <w:p w14:paraId="34BC6AAB">
      <w:pPr>
        <w:pStyle w:val="6"/>
        <w:rPr>
          <w:rFonts w:hint="eastAsia"/>
          <w:u w:val="none" w:color="auto"/>
        </w:rPr>
      </w:pPr>
      <w:r>
        <w:rPr>
          <w:rFonts w:hint="eastAsia"/>
          <w:u w:val="none" w:color="auto"/>
        </w:rPr>
        <w:t>Indeed, when we consider the Lord’s benefits that have been bestowed upon us, they obligate us to serve and obey Him most willingly as our benefactor.</w:t>
      </w:r>
    </w:p>
    <w:p w14:paraId="1604FEB0">
      <w:pPr>
        <w:pStyle w:val="6"/>
        <w:rPr>
          <w:rFonts w:hint="eastAsia"/>
          <w:u w:val="none" w:color="auto"/>
        </w:rPr>
      </w:pPr>
      <w:r>
        <w:rPr>
          <w:rFonts w:hint="eastAsia"/>
          <w:u w:val="none" w:color="auto"/>
        </w:rPr>
        <w:t>的确，当我们思量主所赐给我们的恩惠时，这些恩惠就使我们有义务心甘情愿地事奉并顺服作为我们施恩者的祂。</w:t>
      </w:r>
    </w:p>
    <w:p w14:paraId="0E48A73F">
      <w:pPr>
        <w:pStyle w:val="6"/>
        <w:rPr>
          <w:rFonts w:hint="eastAsia"/>
          <w:u w:val="none" w:color="auto"/>
        </w:rPr>
      </w:pPr>
    </w:p>
    <w:p w14:paraId="2719A580">
      <w:pPr>
        <w:pStyle w:val="6"/>
        <w:rPr>
          <w:rFonts w:hint="eastAsia"/>
          <w:u w:val="none" w:color="auto"/>
        </w:rPr>
      </w:pPr>
      <w:r>
        <w:rPr>
          <w:rFonts w:hint="eastAsia"/>
          <w:u w:val="none" w:color="auto"/>
        </w:rPr>
        <w:t>The psalmist expresses this when he says, “For you have delivered my soul from death, mine eyes from tears, and my feet from falling.</w:t>
      </w:r>
    </w:p>
    <w:p w14:paraId="5017F56F">
      <w:pPr>
        <w:pStyle w:val="6"/>
        <w:rPr>
          <w:rFonts w:hint="eastAsia"/>
          <w:u w:val="none" w:color="auto"/>
        </w:rPr>
      </w:pPr>
      <w:r>
        <w:rPr>
          <w:rFonts w:hint="eastAsia"/>
          <w:u w:val="none" w:color="auto"/>
        </w:rPr>
        <w:t>诗人如此表达说：“因为你救我的命免了死亡，救我的眼免了流泪，救我的脚免了跌倒。</w:t>
      </w:r>
    </w:p>
    <w:p w14:paraId="43EA199E">
      <w:pPr>
        <w:pStyle w:val="6"/>
        <w:rPr>
          <w:rFonts w:hint="eastAsia"/>
          <w:u w:val="none" w:color="auto"/>
        </w:rPr>
      </w:pPr>
    </w:p>
    <w:p w14:paraId="4EA6FBFB">
      <w:pPr>
        <w:pStyle w:val="6"/>
        <w:rPr>
          <w:rFonts w:hint="eastAsia"/>
          <w:u w:val="none" w:color="auto"/>
        </w:rPr>
      </w:pPr>
      <w:r>
        <w:rPr>
          <w:rFonts w:hint="eastAsia"/>
          <w:u w:val="none" w:color="auto"/>
        </w:rPr>
        <w:t>I will walk before the LORD in the land of the living” (Ps. 116:8–9).</w:t>
      </w:r>
    </w:p>
    <w:p w14:paraId="4BE3C2FA">
      <w:pPr>
        <w:pStyle w:val="6"/>
        <w:rPr>
          <w:rFonts w:hint="eastAsia"/>
          <w:u w:val="none" w:color="auto"/>
        </w:rPr>
      </w:pPr>
      <w:r>
        <w:rPr>
          <w:rFonts w:hint="eastAsia"/>
          <w:u w:val="none" w:color="auto"/>
        </w:rPr>
        <w:t>我要在活人之地，行在耶和华面前”（诗116:8-9）。</w:t>
      </w:r>
    </w:p>
    <w:p w14:paraId="3573117A">
      <w:pPr>
        <w:pStyle w:val="6"/>
        <w:rPr>
          <w:rFonts w:hint="eastAsia"/>
          <w:u w:val="none" w:color="auto"/>
        </w:rPr>
      </w:pPr>
    </w:p>
    <w:p w14:paraId="349F1CEF">
      <w:pPr>
        <w:pStyle w:val="6"/>
        <w:rPr>
          <w:rFonts w:hint="eastAsia"/>
          <w:u w:val="none" w:color="auto"/>
        </w:rPr>
      </w:pPr>
      <w:r>
        <w:rPr>
          <w:rFonts w:hint="eastAsia"/>
          <w:u w:val="none" w:color="auto"/>
        </w:rPr>
        <w:t>Question #2: Wherein does reflection upon the Lord’s Supper consist?</w:t>
      </w:r>
    </w:p>
    <w:p w14:paraId="53259EA3">
      <w:pPr>
        <w:pStyle w:val="6"/>
        <w:rPr>
          <w:rFonts w:hint="eastAsia"/>
          <w:u w:val="none" w:color="auto"/>
        </w:rPr>
      </w:pPr>
      <w:r>
        <w:rPr>
          <w:rFonts w:hint="eastAsia"/>
          <w:u w:val="none" w:color="auto"/>
        </w:rPr>
        <w:t>问题2：对圣餐的省思包含哪些内容？</w:t>
      </w:r>
    </w:p>
    <w:p w14:paraId="468DB7A0">
      <w:pPr>
        <w:pStyle w:val="6"/>
        <w:rPr>
          <w:rFonts w:hint="eastAsia"/>
          <w:u w:val="none" w:color="auto"/>
        </w:rPr>
      </w:pPr>
    </w:p>
    <w:p w14:paraId="61DED96C">
      <w:pPr>
        <w:pStyle w:val="6"/>
        <w:rPr>
          <w:rFonts w:hint="eastAsia"/>
          <w:u w:val="none" w:color="auto"/>
        </w:rPr>
      </w:pPr>
      <w:r>
        <w:rPr>
          <w:rFonts w:hint="eastAsia"/>
          <w:u w:val="none" w:color="auto"/>
        </w:rPr>
        <w:t>Answer: This consists in the performance of various duties to which we are obliged after having partaken of the Lord’s Supper; that is, to behave ourselves well accordingly.</w:t>
      </w:r>
    </w:p>
    <w:p w14:paraId="50B4A523">
      <w:pPr>
        <w:pStyle w:val="6"/>
        <w:rPr>
          <w:rFonts w:hint="eastAsia"/>
          <w:u w:val="none" w:color="auto"/>
        </w:rPr>
      </w:pPr>
      <w:r>
        <w:rPr>
          <w:rFonts w:hint="eastAsia"/>
          <w:u w:val="none" w:color="auto"/>
        </w:rPr>
        <w:t>回答：这包括履行我们在领受圣餐后有义务去做的各种本分；也就是说，要相应地使我们自己行事为人得体。</w:t>
      </w:r>
    </w:p>
    <w:p w14:paraId="51123328">
      <w:pPr>
        <w:pStyle w:val="6"/>
        <w:rPr>
          <w:rFonts w:hint="eastAsia"/>
          <w:u w:val="none" w:color="auto"/>
        </w:rPr>
      </w:pPr>
    </w:p>
    <w:p w14:paraId="3EFF1194">
      <w:pPr>
        <w:pStyle w:val="6"/>
        <w:rPr>
          <w:rFonts w:hint="eastAsia"/>
          <w:u w:val="none" w:color="auto"/>
        </w:rPr>
      </w:pPr>
      <w:r>
        <w:rPr>
          <w:rFonts w:hint="eastAsia"/>
          <w:u w:val="none" w:color="auto"/>
        </w:rPr>
        <w:t>Question #3: What are the special duties that constitute reflection upon the Lord’s Supper?</w:t>
      </w:r>
    </w:p>
    <w:p w14:paraId="5347CBC1">
      <w:pPr>
        <w:pStyle w:val="6"/>
        <w:rPr>
          <w:rFonts w:hint="eastAsia"/>
          <w:u w:val="none" w:color="auto"/>
        </w:rPr>
      </w:pPr>
      <w:r>
        <w:rPr>
          <w:rFonts w:hint="eastAsia"/>
          <w:u w:val="none" w:color="auto"/>
        </w:rPr>
        <w:t>问题3：构成圣餐后省思的具体本分是什么？</w:t>
      </w:r>
    </w:p>
    <w:p w14:paraId="4D1982DA">
      <w:pPr>
        <w:pStyle w:val="6"/>
        <w:rPr>
          <w:rFonts w:hint="eastAsia"/>
          <w:u w:val="none" w:color="auto"/>
        </w:rPr>
      </w:pPr>
    </w:p>
    <w:p w14:paraId="71BCD221">
      <w:pPr>
        <w:pStyle w:val="6"/>
        <w:rPr>
          <w:rFonts w:hint="eastAsia"/>
          <w:u w:val="none" w:color="auto"/>
        </w:rPr>
      </w:pPr>
      <w:r>
        <w:rPr>
          <w:rFonts w:hint="eastAsia"/>
          <w:u w:val="none" w:color="auto"/>
        </w:rPr>
        <w:t>Answer: Specifically, reflection consists in 1) meditating and remembering; 2) gratitude toward God; 3) being near to God and having fellowship with Him; 4) despising and forsaking the world; and 5) displaying by our conduct that we are Christians, and as such are in covenant with the Lord.</w:t>
      </w:r>
    </w:p>
    <w:p w14:paraId="0FD1E4B2">
      <w:pPr>
        <w:pStyle w:val="6"/>
        <w:rPr>
          <w:rFonts w:hint="eastAsia"/>
          <w:u w:val="none" w:color="auto"/>
        </w:rPr>
      </w:pPr>
      <w:r>
        <w:rPr>
          <w:rFonts w:hint="eastAsia"/>
          <w:u w:val="none" w:color="auto"/>
        </w:rPr>
        <w:t>回答：具体来说，省思包括：1）默想与记念；2）对神感恩；3）亲近神并与祂相交；4）鄙弃并离弃世界；5）以我们的行为显明我们是基督徒，并因此与主立了约。</w:t>
      </w:r>
    </w:p>
    <w:p w14:paraId="50BB80A2">
      <w:pPr>
        <w:pStyle w:val="6"/>
        <w:rPr>
          <w:rFonts w:hint="eastAsia"/>
          <w:u w:val="none" w:color="auto"/>
        </w:rPr>
      </w:pPr>
    </w:p>
    <w:p w14:paraId="477AAF84">
      <w:pPr>
        <w:pStyle w:val="6"/>
        <w:rPr>
          <w:rFonts w:hint="eastAsia"/>
          <w:u w:val="none" w:color="auto"/>
        </w:rPr>
      </w:pPr>
      <w:r>
        <w:rPr>
          <w:rFonts w:hint="eastAsia"/>
          <w:u w:val="none" w:color="auto"/>
        </w:rPr>
        <w:t>Question #4: What should be our first activity after having partaken of the Lord’s Supper?</w:t>
      </w:r>
    </w:p>
    <w:p w14:paraId="35EEBABF">
      <w:pPr>
        <w:pStyle w:val="6"/>
        <w:rPr>
          <w:rFonts w:hint="eastAsia"/>
          <w:u w:val="none" w:color="auto"/>
        </w:rPr>
      </w:pPr>
      <w:r>
        <w:rPr>
          <w:rFonts w:hint="eastAsia"/>
          <w:u w:val="none" w:color="auto"/>
        </w:rPr>
        <w:t>问题4：领受圣餐后我们的第一个活动应该是什么？</w:t>
      </w:r>
    </w:p>
    <w:p w14:paraId="6019E7B0">
      <w:pPr>
        <w:pStyle w:val="6"/>
        <w:rPr>
          <w:rFonts w:hint="eastAsia"/>
          <w:u w:val="none" w:color="auto"/>
        </w:rPr>
      </w:pPr>
    </w:p>
    <w:p w14:paraId="17A185ED">
      <w:pPr>
        <w:pStyle w:val="6"/>
        <w:rPr>
          <w:rFonts w:hint="eastAsia"/>
          <w:u w:val="none" w:color="auto"/>
        </w:rPr>
      </w:pPr>
      <w:r>
        <w:rPr>
          <w:rFonts w:hint="eastAsia"/>
          <w:u w:val="none" w:color="auto"/>
        </w:rPr>
        <w:t>Answer: There should be a quiet and calm reflection upon and remembrance of those things upon which we ought to be meditating.</w:t>
      </w:r>
    </w:p>
    <w:p w14:paraId="01F0346E">
      <w:pPr>
        <w:pStyle w:val="6"/>
        <w:rPr>
          <w:rFonts w:hint="eastAsia"/>
          <w:u w:val="none" w:color="auto"/>
        </w:rPr>
      </w:pPr>
      <w:r>
        <w:rPr>
          <w:rFonts w:hint="eastAsia"/>
          <w:u w:val="none" w:color="auto"/>
        </w:rPr>
        <w:t>回答：应当安静、平心静气地省思并记念那些我们本该默想的事情。</w:t>
      </w:r>
    </w:p>
    <w:p w14:paraId="1DF677E6">
      <w:pPr>
        <w:pStyle w:val="6"/>
        <w:rPr>
          <w:rFonts w:hint="eastAsia"/>
          <w:u w:val="none" w:color="auto"/>
        </w:rPr>
      </w:pPr>
    </w:p>
    <w:p w14:paraId="430AE846">
      <w:pPr>
        <w:pStyle w:val="6"/>
        <w:rPr>
          <w:rFonts w:hint="eastAsia"/>
          <w:u w:val="none" w:color="auto"/>
        </w:rPr>
      </w:pPr>
      <w:r>
        <w:rPr>
          <w:rFonts w:hint="eastAsia"/>
          <w:u w:val="none" w:color="auto"/>
        </w:rPr>
        <w:t>Question #5: What are the things that we should be reflecting upon and remembering?</w:t>
      </w:r>
    </w:p>
    <w:p w14:paraId="2E9F134A">
      <w:pPr>
        <w:pStyle w:val="6"/>
        <w:rPr>
          <w:rFonts w:hint="eastAsia"/>
          <w:u w:val="none" w:color="auto"/>
        </w:rPr>
      </w:pPr>
      <w:r>
        <w:rPr>
          <w:rFonts w:hint="eastAsia"/>
          <w:u w:val="none" w:color="auto"/>
        </w:rPr>
        <w:t>问题5：我们应该省思和记念的是什么事呢？</w:t>
      </w:r>
    </w:p>
    <w:p w14:paraId="5F9847C3">
      <w:pPr>
        <w:pStyle w:val="6"/>
        <w:rPr>
          <w:rFonts w:hint="eastAsia"/>
          <w:u w:val="none" w:color="auto"/>
        </w:rPr>
      </w:pPr>
    </w:p>
    <w:p w14:paraId="069B5750">
      <w:pPr>
        <w:pStyle w:val="6"/>
        <w:rPr>
          <w:rFonts w:hint="eastAsia"/>
          <w:u w:val="none" w:color="auto"/>
        </w:rPr>
      </w:pPr>
      <w:r>
        <w:rPr>
          <w:rFonts w:hint="eastAsia"/>
          <w:u w:val="none" w:color="auto"/>
        </w:rPr>
        <w:t>Answer: We should first of all attentively and calmly reflect upon the steadfastness and immutability of the covenant of grace, and upon all its promises that have been sealed to us by means of the Lord’s Supper, such as the forgiveness of sins, comfort, sanctification, and the guidance of the Holy Spirit.</w:t>
      </w:r>
    </w:p>
    <w:p w14:paraId="171DC040">
      <w:pPr>
        <w:pStyle w:val="6"/>
        <w:rPr>
          <w:rFonts w:hint="eastAsia"/>
          <w:u w:val="none" w:color="auto"/>
        </w:rPr>
      </w:pPr>
      <w:r>
        <w:rPr>
          <w:rFonts w:hint="eastAsia"/>
          <w:u w:val="none" w:color="auto"/>
        </w:rPr>
        <w:t>回答：我们首先应当专心并平心静气地省思恩典之约的稳固与不变，以及藉着圣餐向我们印证的所有应许，如罪得赦免、安慰、成圣以及圣灵的引导。</w:t>
      </w:r>
    </w:p>
    <w:p w14:paraId="017740F0">
      <w:pPr>
        <w:pStyle w:val="6"/>
        <w:rPr>
          <w:rFonts w:hint="eastAsia"/>
          <w:u w:val="none" w:color="auto"/>
        </w:rPr>
      </w:pPr>
    </w:p>
    <w:p w14:paraId="662070BD">
      <w:pPr>
        <w:pStyle w:val="6"/>
        <w:rPr>
          <w:rFonts w:hint="eastAsia"/>
          <w:u w:val="none" w:color="auto"/>
        </w:rPr>
      </w:pPr>
      <w:r>
        <w:rPr>
          <w:rFonts w:hint="eastAsia"/>
          <w:u w:val="none" w:color="auto"/>
        </w:rPr>
        <w:t>Additional promises pertain to God’s preservation of believers in the state of grace, as well as to the eternal salvation in heaven that shall be their portion after this life.</w:t>
      </w:r>
    </w:p>
    <w:p w14:paraId="1B0BB61D">
      <w:pPr>
        <w:pStyle w:val="6"/>
        <w:rPr>
          <w:rFonts w:hint="eastAsia"/>
          <w:u w:val="none" w:color="auto"/>
        </w:rPr>
      </w:pPr>
      <w:r>
        <w:rPr>
          <w:rFonts w:hint="eastAsia"/>
          <w:u w:val="none" w:color="auto"/>
        </w:rPr>
        <w:t>其他的应许关乎神保守信徒在恩典的状态中，以及今生之后在天上永恒的救恩将成为他们的份。</w:t>
      </w:r>
    </w:p>
    <w:p w14:paraId="5EB9E673">
      <w:pPr>
        <w:pStyle w:val="6"/>
        <w:rPr>
          <w:rFonts w:hint="eastAsia"/>
          <w:u w:val="none" w:color="auto"/>
        </w:rPr>
      </w:pPr>
    </w:p>
    <w:p w14:paraId="7F9161DB">
      <w:pPr>
        <w:pStyle w:val="6"/>
        <w:rPr>
          <w:rFonts w:hint="eastAsia"/>
          <w:u w:val="none" w:color="auto"/>
        </w:rPr>
      </w:pPr>
      <w:r>
        <w:rPr>
          <w:rFonts w:hint="eastAsia"/>
          <w:u w:val="none" w:color="auto"/>
        </w:rPr>
        <w:t>Question #6: To what must the reflection upon these matters be subservient, and what must its ultimate objective be?</w:t>
      </w:r>
    </w:p>
    <w:p w14:paraId="51E04969">
      <w:pPr>
        <w:pStyle w:val="6"/>
        <w:rPr>
          <w:rFonts w:hint="eastAsia"/>
          <w:u w:val="none" w:color="auto"/>
        </w:rPr>
      </w:pPr>
      <w:r>
        <w:rPr>
          <w:rFonts w:hint="eastAsia"/>
          <w:u w:val="none" w:color="auto"/>
        </w:rPr>
        <w:t>问题6：对这些事情的省思必须有助于什么，其最终目的又是什么？</w:t>
      </w:r>
    </w:p>
    <w:p w14:paraId="6A18BFFA">
      <w:pPr>
        <w:pStyle w:val="6"/>
        <w:rPr>
          <w:rFonts w:hint="eastAsia"/>
          <w:u w:val="none" w:color="auto"/>
        </w:rPr>
      </w:pPr>
    </w:p>
    <w:p w14:paraId="60C25C09">
      <w:pPr>
        <w:pStyle w:val="6"/>
        <w:rPr>
          <w:rFonts w:hint="eastAsia"/>
          <w:u w:val="none" w:color="auto"/>
        </w:rPr>
      </w:pPr>
      <w:r>
        <w:rPr>
          <w:rFonts w:hint="eastAsia"/>
          <w:u w:val="none" w:color="auto"/>
        </w:rPr>
        <w:t>Answer: We are to reflect calmly and believingly upon these things, so that this will stimulate us to rely confidently upon the faithfulness of God and Christ in regard to the keeping of their promises, expecting their fulfillment believingly, with a lively hope, and with patience.</w:t>
      </w:r>
    </w:p>
    <w:p w14:paraId="15976BCB">
      <w:pPr>
        <w:pStyle w:val="6"/>
        <w:rPr>
          <w:rFonts w:hint="eastAsia"/>
          <w:u w:val="none" w:color="auto"/>
        </w:rPr>
      </w:pPr>
      <w:r>
        <w:rPr>
          <w:rFonts w:hint="eastAsia"/>
          <w:u w:val="none" w:color="auto"/>
        </w:rPr>
        <w:t>回答：我们要平心静气并满怀信心地省思这些事，好激励我们满怀信心地倚靠神和基督在持守祂们应许上的信实，并满怀信心地、以活泼的盼望和忍耐期待这些应许的实现。</w:t>
      </w:r>
    </w:p>
    <w:p w14:paraId="0E766E96">
      <w:pPr>
        <w:pStyle w:val="6"/>
        <w:rPr>
          <w:rFonts w:hint="eastAsia"/>
          <w:u w:val="none" w:color="auto"/>
        </w:rPr>
      </w:pPr>
    </w:p>
    <w:p w14:paraId="1F65BF52">
      <w:pPr>
        <w:pStyle w:val="6"/>
        <w:rPr>
          <w:rFonts w:hint="eastAsia"/>
          <w:u w:val="none" w:color="auto"/>
        </w:rPr>
      </w:pPr>
      <w:r>
        <w:rPr>
          <w:rFonts w:hint="eastAsia"/>
          <w:u w:val="none" w:color="auto"/>
        </w:rPr>
        <w:t>Furthermore, it should stimulate us to be faithful in the keeping of our promises made to the Lord during and by way of our partaking of the Lord’s Supper, namely, that being in covenant with Him, we wish to walk before Him in true holiness, so that with good courage and joy we may run the race that is set before us in order thereby to secure and enjoy the eternal glory of heaven, knowing that our labor is not in vain in the Lord (1 Cor. 15:58).</w:t>
      </w:r>
    </w:p>
    <w:p w14:paraId="5F525BD0">
      <w:pPr>
        <w:pStyle w:val="6"/>
        <w:rPr>
          <w:rFonts w:hint="eastAsia"/>
          <w:u w:val="none" w:color="auto"/>
        </w:rPr>
      </w:pPr>
      <w:r>
        <w:rPr>
          <w:rFonts w:hint="eastAsia"/>
          <w:u w:val="none" w:color="auto"/>
        </w:rPr>
        <w:t>此外，这也应当激励我们信实地持守我们在领受圣餐时，以及藉着领受圣餐向主所作的承诺，即既然与祂立了约，我们愿意在祂面前以真正的圣洁行事为人，从而可以满怀勇气和喜乐奔那摆在我们前头的路程，以确保并享受天国永恒的荣耀，因为知道我们的劳苦在主里面不是徒然的（林前15:58）。</w:t>
      </w:r>
    </w:p>
    <w:p w14:paraId="020A5AB6">
      <w:pPr>
        <w:pStyle w:val="6"/>
        <w:rPr>
          <w:rFonts w:hint="eastAsia"/>
          <w:u w:val="none" w:color="auto"/>
        </w:rPr>
      </w:pPr>
    </w:p>
    <w:p w14:paraId="78334C0E">
      <w:pPr>
        <w:pStyle w:val="6"/>
        <w:rPr>
          <w:rFonts w:hint="eastAsia"/>
          <w:u w:val="none" w:color="auto"/>
        </w:rPr>
      </w:pPr>
      <w:r>
        <w:rPr>
          <w:rFonts w:hint="eastAsia"/>
          <w:u w:val="none" w:color="auto"/>
        </w:rPr>
        <w:t>Question #7: What else ought we to reflect upon?</w:t>
      </w:r>
    </w:p>
    <w:p w14:paraId="3662F193">
      <w:pPr>
        <w:pStyle w:val="6"/>
        <w:rPr>
          <w:rFonts w:hint="eastAsia"/>
          <w:u w:val="none" w:color="auto"/>
        </w:rPr>
      </w:pPr>
      <w:r>
        <w:rPr>
          <w:rFonts w:hint="eastAsia"/>
          <w:u w:val="none" w:color="auto"/>
        </w:rPr>
        <w:t>问题7：我们还应该省思什么？</w:t>
      </w:r>
    </w:p>
    <w:p w14:paraId="29D81FB0">
      <w:pPr>
        <w:pStyle w:val="6"/>
        <w:rPr>
          <w:rFonts w:hint="eastAsia"/>
          <w:u w:val="none" w:color="auto"/>
        </w:rPr>
      </w:pPr>
    </w:p>
    <w:p w14:paraId="359D524A">
      <w:pPr>
        <w:pStyle w:val="6"/>
        <w:rPr>
          <w:rFonts w:hint="eastAsia"/>
          <w:u w:val="none" w:color="auto"/>
        </w:rPr>
      </w:pPr>
      <w:r>
        <w:rPr>
          <w:rFonts w:hint="eastAsia"/>
          <w:u w:val="none" w:color="auto"/>
        </w:rPr>
        <w:t>Answer: Second,1 we must reflect upon and remember what our spiritual frame was during our preparation for and during the actual celebration of the Lord’s Supper.</w:t>
      </w:r>
    </w:p>
    <w:p w14:paraId="7C3D97B6">
      <w:pPr>
        <w:pStyle w:val="6"/>
        <w:rPr>
          <w:rFonts w:hint="eastAsia"/>
          <w:u w:val="none" w:color="auto"/>
        </w:rPr>
      </w:pPr>
      <w:r>
        <w:rPr>
          <w:rFonts w:hint="eastAsia"/>
          <w:u w:val="none" w:color="auto"/>
        </w:rPr>
        <w:t>回答：第二，1 我们必须省思并记念在预备和实际举行圣餐时我们属灵的光景如何。</w:t>
      </w:r>
    </w:p>
    <w:p w14:paraId="6D69693F">
      <w:pPr>
        <w:pStyle w:val="6"/>
        <w:rPr>
          <w:rFonts w:hint="eastAsia"/>
          <w:u w:val="none" w:color="auto"/>
        </w:rPr>
      </w:pPr>
    </w:p>
    <w:p w14:paraId="76905A34">
      <w:pPr>
        <w:pStyle w:val="6"/>
        <w:rPr>
          <w:rFonts w:hint="eastAsia"/>
          <w:u w:val="none" w:color="auto"/>
        </w:rPr>
      </w:pPr>
      <w:r>
        <w:rPr>
          <w:rFonts w:hint="eastAsia"/>
          <w:u w:val="none" w:color="auto"/>
        </w:rPr>
        <w:t>We are to consider whether we were earnest and diligent or feeble and barren, whether we were sorrowful and tender or hard and insensitive, whether we were yearning for grace or listless and without any strong spiritual desires.</w:t>
      </w:r>
    </w:p>
    <w:p w14:paraId="603B6F4A">
      <w:pPr>
        <w:pStyle w:val="6"/>
        <w:rPr>
          <w:rFonts w:hint="eastAsia"/>
          <w:u w:val="none" w:color="auto"/>
        </w:rPr>
      </w:pPr>
      <w:r>
        <w:rPr>
          <w:rFonts w:hint="eastAsia"/>
          <w:u w:val="none" w:color="auto"/>
        </w:rPr>
        <w:t>我们要省察我们是恳切勤勉还是软弱贫瘠，是忧伤温柔还是刚硬麻木，是渴慕恩典还是无精打采、没有任何强烈的属灵愿望。</w:t>
      </w:r>
    </w:p>
    <w:p w14:paraId="401D4A88">
      <w:pPr>
        <w:pStyle w:val="6"/>
        <w:rPr>
          <w:rFonts w:hint="eastAsia"/>
          <w:u w:val="none" w:color="auto"/>
        </w:rPr>
      </w:pPr>
    </w:p>
    <w:p w14:paraId="2A4281AF">
      <w:pPr>
        <w:pStyle w:val="6"/>
        <w:rPr>
          <w:rFonts w:hint="eastAsia"/>
          <w:u w:val="none" w:color="auto"/>
        </w:rPr>
      </w:pPr>
      <w:r>
        <w:rPr>
          <w:rFonts w:hint="eastAsia"/>
          <w:u w:val="none" w:color="auto"/>
        </w:rPr>
        <w:t>What struggles between faith and unbelief did we encounter within us?</w:t>
      </w:r>
    </w:p>
    <w:p w14:paraId="44EF46FD">
      <w:pPr>
        <w:pStyle w:val="6"/>
        <w:rPr>
          <w:rFonts w:hint="eastAsia"/>
          <w:u w:val="none" w:color="auto"/>
        </w:rPr>
      </w:pPr>
      <w:r>
        <w:rPr>
          <w:rFonts w:hint="eastAsia"/>
          <w:u w:val="none" w:color="auto"/>
        </w:rPr>
        <w:t>我们内在经历了信心与不信之间的何种挣扎？</w:t>
      </w:r>
    </w:p>
    <w:p w14:paraId="6C5210B8">
      <w:pPr>
        <w:pStyle w:val="6"/>
        <w:rPr>
          <w:rFonts w:hint="eastAsia"/>
          <w:u w:val="none" w:color="auto"/>
        </w:rPr>
      </w:pPr>
    </w:p>
    <w:p w14:paraId="4C15D6B6">
      <w:pPr>
        <w:pStyle w:val="6"/>
        <w:rPr>
          <w:rFonts w:hint="eastAsia"/>
          <w:u w:val="none" w:color="auto"/>
        </w:rPr>
      </w:pPr>
      <w:r>
        <w:rPr>
          <w:rFonts w:hint="eastAsia"/>
          <w:u w:val="none" w:color="auto"/>
        </w:rPr>
        <w:t>What was our spiritual frame when praying to God?</w:t>
      </w:r>
    </w:p>
    <w:p w14:paraId="1710243D">
      <w:pPr>
        <w:pStyle w:val="6"/>
        <w:rPr>
          <w:rFonts w:hint="eastAsia"/>
          <w:u w:val="none" w:color="auto"/>
        </w:rPr>
      </w:pPr>
      <w:r>
        <w:rPr>
          <w:rFonts w:hint="eastAsia"/>
          <w:u w:val="none" w:color="auto"/>
        </w:rPr>
        <w:t>我们向神祷告时属灵的光景如何？</w:t>
      </w:r>
    </w:p>
    <w:p w14:paraId="2F7E6C22">
      <w:pPr>
        <w:pStyle w:val="6"/>
        <w:rPr>
          <w:rFonts w:hint="eastAsia"/>
          <w:u w:val="none" w:color="auto"/>
        </w:rPr>
      </w:pPr>
    </w:p>
    <w:p w14:paraId="2D4B2F09">
      <w:pPr>
        <w:pStyle w:val="6"/>
        <w:rPr>
          <w:rFonts w:hint="eastAsia"/>
          <w:u w:val="none" w:color="auto"/>
        </w:rPr>
      </w:pPr>
      <w:r>
        <w:rPr>
          <w:rFonts w:hint="eastAsia"/>
          <w:u w:val="none" w:color="auto"/>
        </w:rPr>
        <w:t>Was there a heartfelt resolution to repent of this or that specific sin, or were we discouraged and neither serious nor having any desires regarding this?</w:t>
      </w:r>
    </w:p>
    <w:p w14:paraId="443EBEB7">
      <w:pPr>
        <w:pStyle w:val="6"/>
        <w:rPr>
          <w:rFonts w:hint="eastAsia"/>
          <w:u w:val="none" w:color="auto"/>
        </w:rPr>
      </w:pPr>
      <w:r>
        <w:rPr>
          <w:rFonts w:hint="eastAsia"/>
          <w:u w:val="none" w:color="auto"/>
        </w:rPr>
        <w:t>我们是否由衷地决心悔改这或那件具体的罪，还是我们灰心丧气，对此既不认真也无任何愿望？</w:t>
      </w:r>
    </w:p>
    <w:p w14:paraId="39C1EAE4">
      <w:pPr>
        <w:pStyle w:val="6"/>
        <w:rPr>
          <w:rFonts w:hint="eastAsia"/>
          <w:u w:val="none" w:color="auto"/>
        </w:rPr>
      </w:pPr>
    </w:p>
    <w:p w14:paraId="2E3621AC">
      <w:pPr>
        <w:pStyle w:val="6"/>
        <w:rPr>
          <w:rFonts w:hint="eastAsia"/>
          <w:u w:val="none" w:color="auto"/>
        </w:rPr>
      </w:pPr>
      <w:r>
        <w:rPr>
          <w:rFonts w:hint="eastAsia"/>
          <w:u w:val="none" w:color="auto"/>
        </w:rPr>
        <w:t>Such are the various matters we ought to be thinking about.</w:t>
      </w:r>
    </w:p>
    <w:p w14:paraId="27011FC8">
      <w:pPr>
        <w:pStyle w:val="6"/>
        <w:rPr>
          <w:rFonts w:hint="eastAsia"/>
          <w:u w:val="none" w:color="auto"/>
        </w:rPr>
      </w:pPr>
      <w:r>
        <w:rPr>
          <w:rFonts w:hint="eastAsia"/>
          <w:u w:val="none" w:color="auto"/>
        </w:rPr>
        <w:t>这些就是我们应当思想的各种事情。</w:t>
      </w:r>
    </w:p>
    <w:p w14:paraId="67C9BDED">
      <w:pPr>
        <w:pStyle w:val="6"/>
        <w:rPr>
          <w:rFonts w:hint="eastAsia"/>
          <w:u w:val="none" w:color="auto"/>
        </w:rPr>
      </w:pPr>
    </w:p>
    <w:p w14:paraId="2DB372A4">
      <w:pPr>
        <w:pStyle w:val="6"/>
        <w:rPr>
          <w:rFonts w:hint="eastAsia"/>
          <w:u w:val="none" w:color="auto"/>
        </w:rPr>
      </w:pPr>
      <w:r>
        <w:rPr>
          <w:rFonts w:hint="eastAsia"/>
          <w:u w:val="none" w:color="auto"/>
        </w:rPr>
        <w:t>As a result, we will either humble ourselves before the Lord due to our deficiency, or our faith will have been strengthened and we will have been stimulated to express our gratitude toward God—both in proportion to what we have discovered while reflecting.</w:t>
      </w:r>
    </w:p>
    <w:p w14:paraId="1D243A23">
      <w:pPr>
        <w:pStyle w:val="6"/>
        <w:rPr>
          <w:rFonts w:hint="eastAsia"/>
          <w:u w:val="none" w:color="auto"/>
        </w:rPr>
      </w:pPr>
      <w:r>
        <w:rPr>
          <w:rFonts w:hint="eastAsia"/>
          <w:u w:val="none" w:color="auto"/>
        </w:rPr>
        <w:t>其结果是，我们将根据省思时所发现的，或因我们的亏欠而在主面前谦卑自己，或使我们的信心得以坚固，并被激励向神表达我们的感恩——这两者都与我们省思时的发现成正比。</w:t>
      </w:r>
    </w:p>
    <w:p w14:paraId="2571157A">
      <w:pPr>
        <w:pStyle w:val="6"/>
        <w:rPr>
          <w:rFonts w:hint="eastAsia"/>
          <w:u w:val="none" w:color="auto"/>
        </w:rPr>
      </w:pPr>
    </w:p>
    <w:p w14:paraId="60B3A93F">
      <w:pPr>
        <w:pStyle w:val="6"/>
        <w:rPr>
          <w:rFonts w:hint="eastAsia"/>
          <w:u w:val="none" w:color="auto"/>
        </w:rPr>
      </w:pPr>
      <w:r>
        <w:rPr>
          <w:rFonts w:hint="eastAsia"/>
          <w:u w:val="none" w:color="auto"/>
        </w:rPr>
        <w:t>Question #8: Is there anything else that ought be the object of our reflection?</w:t>
      </w:r>
    </w:p>
    <w:p w14:paraId="712E85BD">
      <w:pPr>
        <w:pStyle w:val="6"/>
        <w:rPr>
          <w:rFonts w:hint="eastAsia"/>
          <w:u w:val="none" w:color="auto"/>
        </w:rPr>
      </w:pPr>
      <w:r>
        <w:rPr>
          <w:rFonts w:hint="eastAsia"/>
          <w:u w:val="none" w:color="auto"/>
        </w:rPr>
        <w:t>问题8：还有其他应当成为我们省思对象的事吗？</w:t>
      </w:r>
    </w:p>
    <w:p w14:paraId="718DE635">
      <w:pPr>
        <w:pStyle w:val="6"/>
        <w:rPr>
          <w:rFonts w:hint="eastAsia"/>
          <w:u w:val="none" w:color="auto"/>
        </w:rPr>
      </w:pPr>
    </w:p>
    <w:p w14:paraId="71F9735A">
      <w:pPr>
        <w:pStyle w:val="6"/>
        <w:rPr>
          <w:rFonts w:hint="eastAsia"/>
          <w:u w:val="none" w:color="auto"/>
        </w:rPr>
      </w:pPr>
      <w:r>
        <w:rPr>
          <w:rFonts w:hint="eastAsia"/>
          <w:u w:val="none" w:color="auto"/>
        </w:rPr>
        <w:t>Answer: Third, we should meditate upon and remember what the Lord’s dealings with our soul either have or have not been at that moment.</w:t>
      </w:r>
    </w:p>
    <w:p w14:paraId="401B95DD">
      <w:pPr>
        <w:pStyle w:val="6"/>
        <w:rPr>
          <w:rFonts w:hint="eastAsia"/>
          <w:u w:val="none" w:color="auto"/>
        </w:rPr>
      </w:pPr>
      <w:r>
        <w:rPr>
          <w:rFonts w:hint="eastAsia"/>
          <w:u w:val="none" w:color="auto"/>
        </w:rPr>
        <w:t>回答：第三，我们应当默想并记念在那一刻主对我们灵魂的作为，无论是有或没有。</w:t>
      </w:r>
    </w:p>
    <w:p w14:paraId="1D81C72F">
      <w:pPr>
        <w:pStyle w:val="6"/>
        <w:rPr>
          <w:rFonts w:hint="eastAsia"/>
          <w:u w:val="none" w:color="auto"/>
        </w:rPr>
      </w:pPr>
    </w:p>
    <w:p w14:paraId="0B8A8A48">
      <w:pPr>
        <w:pStyle w:val="6"/>
        <w:rPr>
          <w:rFonts w:hint="eastAsia"/>
          <w:u w:val="none" w:color="auto"/>
        </w:rPr>
      </w:pPr>
      <w:r>
        <w:rPr>
          <w:rFonts w:hint="eastAsia"/>
          <w:u w:val="none" w:color="auto"/>
        </w:rPr>
        <w:t>Did we receive peace and quietness in our soul, or was there inner agitation?</w:t>
      </w:r>
    </w:p>
    <w:p w14:paraId="69D7C6E7">
      <w:pPr>
        <w:pStyle w:val="6"/>
        <w:rPr>
          <w:rFonts w:hint="eastAsia"/>
          <w:u w:val="none" w:color="auto"/>
        </w:rPr>
      </w:pPr>
      <w:r>
        <w:rPr>
          <w:rFonts w:hint="eastAsia"/>
          <w:u w:val="none" w:color="auto"/>
        </w:rPr>
        <w:t>我们的灵魂是得着了平安与宁静，还是有内在的搅动？</w:t>
      </w:r>
    </w:p>
    <w:p w14:paraId="430F9513">
      <w:pPr>
        <w:pStyle w:val="6"/>
        <w:rPr>
          <w:rFonts w:hint="eastAsia"/>
          <w:u w:val="none" w:color="auto"/>
        </w:rPr>
      </w:pPr>
    </w:p>
    <w:p w14:paraId="51A9267F">
      <w:pPr>
        <w:pStyle w:val="6"/>
        <w:rPr>
          <w:rFonts w:hint="eastAsia"/>
          <w:u w:val="none" w:color="auto"/>
        </w:rPr>
      </w:pPr>
      <w:r>
        <w:rPr>
          <w:rFonts w:hint="eastAsia"/>
          <w:u w:val="none" w:color="auto"/>
        </w:rPr>
        <w:t>Did we experience peace with God in our heart, or did the Lord hide Himself from us?</w:t>
      </w:r>
    </w:p>
    <w:p w14:paraId="731696AC">
      <w:pPr>
        <w:pStyle w:val="6"/>
        <w:rPr>
          <w:rFonts w:hint="eastAsia"/>
          <w:u w:val="none" w:color="auto"/>
        </w:rPr>
      </w:pPr>
      <w:r>
        <w:rPr>
          <w:rFonts w:hint="eastAsia"/>
          <w:u w:val="none" w:color="auto"/>
        </w:rPr>
        <w:t>我们心中经历了与神的和睦，还是主向我们隐藏了祂自己？</w:t>
      </w:r>
    </w:p>
    <w:p w14:paraId="47559293">
      <w:pPr>
        <w:pStyle w:val="6"/>
        <w:rPr>
          <w:rFonts w:hint="eastAsia"/>
          <w:u w:val="none" w:color="auto"/>
        </w:rPr>
      </w:pPr>
    </w:p>
    <w:p w14:paraId="1789F67B">
      <w:pPr>
        <w:pStyle w:val="6"/>
        <w:rPr>
          <w:rFonts w:hint="eastAsia"/>
          <w:u w:val="none" w:color="auto"/>
        </w:rPr>
      </w:pPr>
      <w:r>
        <w:rPr>
          <w:rFonts w:hint="eastAsia"/>
          <w:u w:val="none" w:color="auto"/>
        </w:rPr>
        <w:t>Did He bestow upon us the enjoyment of being assured of our fellowship with Him, or did He permit our soul to be in a doubtful frame?</w:t>
      </w:r>
    </w:p>
    <w:p w14:paraId="63437E14">
      <w:pPr>
        <w:pStyle w:val="6"/>
        <w:rPr>
          <w:rFonts w:hint="eastAsia"/>
          <w:u w:val="none" w:color="auto"/>
        </w:rPr>
      </w:pPr>
      <w:r>
        <w:rPr>
          <w:rFonts w:hint="eastAsia"/>
          <w:u w:val="none" w:color="auto"/>
        </w:rPr>
        <w:t>祂是否赐给我们享受与祂相交的确据，还是祂容许我们的灵魂处于疑惑的光景中？</w:t>
      </w:r>
    </w:p>
    <w:p w14:paraId="6A687AF7">
      <w:pPr>
        <w:pStyle w:val="6"/>
        <w:rPr>
          <w:rFonts w:hint="eastAsia"/>
          <w:u w:val="none" w:color="auto"/>
        </w:rPr>
      </w:pPr>
    </w:p>
    <w:p w14:paraId="501057E7">
      <w:pPr>
        <w:pStyle w:val="6"/>
        <w:rPr>
          <w:rFonts w:hint="eastAsia"/>
          <w:u w:val="none" w:color="auto"/>
        </w:rPr>
      </w:pPr>
      <w:r>
        <w:rPr>
          <w:rFonts w:hint="eastAsia"/>
          <w:u w:val="none" w:color="auto"/>
        </w:rPr>
        <w:t>Did He grant joy in our heart, or was our soul filled with sorrow, causing us to cry out unto the Lord?</w:t>
      </w:r>
    </w:p>
    <w:p w14:paraId="509E3D5E">
      <w:pPr>
        <w:pStyle w:val="6"/>
        <w:rPr>
          <w:rFonts w:hint="eastAsia"/>
          <w:u w:val="none" w:color="auto"/>
        </w:rPr>
      </w:pPr>
      <w:r>
        <w:rPr>
          <w:rFonts w:hint="eastAsia"/>
          <w:u w:val="none" w:color="auto"/>
        </w:rPr>
        <w:t>祂是否将喜乐赐于我们心中，还是我们的灵魂充满忧伤，以致我们向主呼求？</w:t>
      </w:r>
    </w:p>
    <w:p w14:paraId="79228B60">
      <w:pPr>
        <w:pStyle w:val="6"/>
        <w:rPr>
          <w:rFonts w:hint="eastAsia"/>
          <w:u w:val="none" w:color="auto"/>
        </w:rPr>
      </w:pPr>
    </w:p>
    <w:p w14:paraId="72E89F04">
      <w:pPr>
        <w:pStyle w:val="6"/>
        <w:rPr>
          <w:rFonts w:hint="eastAsia"/>
          <w:u w:val="none" w:color="auto"/>
        </w:rPr>
      </w:pPr>
      <w:r>
        <w:rPr>
          <w:rFonts w:hint="eastAsia"/>
          <w:u w:val="none" w:color="auto"/>
        </w:rPr>
        <w:t>Did we receive much light from the Lord, or did our soul dwell in darkness?</w:t>
      </w:r>
    </w:p>
    <w:p w14:paraId="105E2A78">
      <w:pPr>
        <w:pStyle w:val="6"/>
        <w:rPr>
          <w:rFonts w:hint="eastAsia"/>
          <w:u w:val="none" w:color="auto"/>
        </w:rPr>
      </w:pPr>
      <w:r>
        <w:rPr>
          <w:rFonts w:hint="eastAsia"/>
          <w:u w:val="none" w:color="auto"/>
        </w:rPr>
        <w:t>我们从主那里领受了许多亮光，还是我们的灵魂住在黑暗中？</w:t>
      </w:r>
    </w:p>
    <w:p w14:paraId="1702B461">
      <w:pPr>
        <w:pStyle w:val="6"/>
        <w:rPr>
          <w:rFonts w:hint="eastAsia"/>
          <w:u w:val="none" w:color="auto"/>
        </w:rPr>
      </w:pPr>
    </w:p>
    <w:p w14:paraId="3E4323A0">
      <w:pPr>
        <w:pStyle w:val="6"/>
        <w:rPr>
          <w:rFonts w:hint="eastAsia"/>
          <w:u w:val="none" w:color="auto"/>
        </w:rPr>
      </w:pPr>
      <w:r>
        <w:rPr>
          <w:rFonts w:hint="eastAsia"/>
          <w:u w:val="none" w:color="auto"/>
        </w:rPr>
        <w:t>Was our heart tender toward spiritual matters, or were we only able to exercise our faith regarding this or however else it may have been with us?</w:t>
      </w:r>
    </w:p>
    <w:p w14:paraId="40EC2B54">
      <w:pPr>
        <w:pStyle w:val="6"/>
        <w:rPr>
          <w:rFonts w:hint="eastAsia"/>
          <w:u w:val="none" w:color="auto"/>
        </w:rPr>
      </w:pPr>
      <w:r>
        <w:rPr>
          <w:rFonts w:hint="eastAsia"/>
          <w:u w:val="none" w:color="auto"/>
        </w:rPr>
        <w:t>我们对属灵之事的心是温柔的，还是我们只能在这方面运用我们的信心，或者我们当时是其他什么光景？</w:t>
      </w:r>
    </w:p>
    <w:p w14:paraId="221BEB12">
      <w:pPr>
        <w:pStyle w:val="6"/>
        <w:rPr>
          <w:rFonts w:hint="eastAsia"/>
          <w:u w:val="none" w:color="auto"/>
        </w:rPr>
      </w:pPr>
    </w:p>
    <w:p w14:paraId="4F8BA25A">
      <w:pPr>
        <w:pStyle w:val="6"/>
        <w:rPr>
          <w:rFonts w:hint="eastAsia"/>
          <w:u w:val="none" w:color="auto"/>
        </w:rPr>
      </w:pPr>
      <w:r>
        <w:rPr>
          <w:rFonts w:hint="eastAsia"/>
          <w:u w:val="none" w:color="auto"/>
        </w:rPr>
        <w:t>This will prompt us to inquire why we did not enjoy much spiritual refreshment, and there will be an acknowledgement of the Lord’s sovereignty in bestowing His grace upon us, as well as gratitude for the blessings we received to a greater or lesser degree.</w:t>
      </w:r>
    </w:p>
    <w:p w14:paraId="46384F5B">
      <w:pPr>
        <w:pStyle w:val="6"/>
        <w:rPr>
          <w:rFonts w:hint="eastAsia"/>
          <w:u w:val="none" w:color="auto"/>
        </w:rPr>
      </w:pPr>
      <w:r>
        <w:rPr>
          <w:rFonts w:hint="eastAsia"/>
          <w:u w:val="none" w:color="auto"/>
        </w:rPr>
        <w:t>这将促使我们探究为何我们没有享受到许多属灵的更新，并且我们会承认主赐恩给我们的主权，以及为我们或多或少领受的祝福而感恩。</w:t>
      </w:r>
    </w:p>
    <w:p w14:paraId="67692CD2">
      <w:pPr>
        <w:pStyle w:val="6"/>
        <w:rPr>
          <w:rFonts w:hint="eastAsia"/>
          <w:u w:val="none" w:color="auto"/>
        </w:rPr>
      </w:pPr>
    </w:p>
    <w:p w14:paraId="658888A3">
      <w:pPr>
        <w:pStyle w:val="6"/>
        <w:rPr>
          <w:rFonts w:hint="eastAsia"/>
          <w:u w:val="none" w:color="auto"/>
        </w:rPr>
      </w:pPr>
      <w:r>
        <w:rPr>
          <w:rFonts w:hint="eastAsia"/>
          <w:u w:val="none" w:color="auto"/>
        </w:rPr>
        <w:t>Question #9: What also belongs to a reflection upon the Lord’s Supper?</w:t>
      </w:r>
    </w:p>
    <w:p w14:paraId="6CB97423">
      <w:pPr>
        <w:pStyle w:val="6"/>
        <w:rPr>
          <w:rFonts w:hint="eastAsia"/>
          <w:u w:val="none" w:color="auto"/>
        </w:rPr>
      </w:pPr>
      <w:r>
        <w:rPr>
          <w:rFonts w:hint="eastAsia"/>
          <w:u w:val="none" w:color="auto"/>
        </w:rPr>
        <w:t>问题9：还有什么也属于对圣餐的省思？</w:t>
      </w:r>
    </w:p>
    <w:p w14:paraId="66CBD461">
      <w:pPr>
        <w:pStyle w:val="6"/>
        <w:rPr>
          <w:rFonts w:hint="eastAsia"/>
          <w:u w:val="none" w:color="auto"/>
        </w:rPr>
      </w:pPr>
    </w:p>
    <w:p w14:paraId="4E068C00">
      <w:pPr>
        <w:pStyle w:val="6"/>
        <w:rPr>
          <w:rFonts w:hint="eastAsia"/>
          <w:u w:val="none" w:color="auto"/>
        </w:rPr>
      </w:pPr>
      <w:r>
        <w:rPr>
          <w:rFonts w:hint="eastAsia"/>
          <w:u w:val="none" w:color="auto"/>
        </w:rPr>
        <w:t>Answer: Gratitude to God for all the goodness He has manifested toward us.</w:t>
      </w:r>
    </w:p>
    <w:p w14:paraId="348CE820">
      <w:pPr>
        <w:pStyle w:val="6"/>
        <w:rPr>
          <w:rFonts w:hint="eastAsia"/>
          <w:u w:val="none" w:color="auto"/>
        </w:rPr>
      </w:pPr>
      <w:r>
        <w:rPr>
          <w:rFonts w:hint="eastAsia"/>
          <w:u w:val="none" w:color="auto"/>
        </w:rPr>
        <w:t>回答：为神向我们彰显的一切良善而向祂感恩。</w:t>
      </w:r>
    </w:p>
    <w:p w14:paraId="3103577B">
      <w:pPr>
        <w:pStyle w:val="6"/>
        <w:rPr>
          <w:rFonts w:hint="eastAsia"/>
          <w:u w:val="none" w:color="auto"/>
        </w:rPr>
      </w:pPr>
    </w:p>
    <w:p w14:paraId="5C63B34D">
      <w:pPr>
        <w:pStyle w:val="6"/>
        <w:rPr>
          <w:rFonts w:hint="eastAsia"/>
          <w:u w:val="none" w:color="auto"/>
        </w:rPr>
      </w:pPr>
      <w:r>
        <w:rPr>
          <w:rFonts w:hint="eastAsia"/>
          <w:u w:val="none" w:color="auto"/>
        </w:rPr>
        <w:t>Question #10: In what does such gratitude consist?</w:t>
      </w:r>
    </w:p>
    <w:p w14:paraId="28F0CD66">
      <w:pPr>
        <w:pStyle w:val="6"/>
        <w:rPr>
          <w:rFonts w:hint="eastAsia"/>
          <w:u w:val="none" w:color="auto"/>
        </w:rPr>
      </w:pPr>
      <w:r>
        <w:rPr>
          <w:rFonts w:hint="eastAsia"/>
          <w:u w:val="none" w:color="auto"/>
        </w:rPr>
        <w:t>问题10：这样的感恩包括什么？</w:t>
      </w:r>
    </w:p>
    <w:p w14:paraId="038C2C49">
      <w:pPr>
        <w:pStyle w:val="6"/>
        <w:rPr>
          <w:rFonts w:hint="eastAsia"/>
          <w:u w:val="none" w:color="auto"/>
        </w:rPr>
      </w:pPr>
    </w:p>
    <w:p w14:paraId="32D414CD">
      <w:pPr>
        <w:pStyle w:val="6"/>
        <w:rPr>
          <w:rFonts w:hint="eastAsia"/>
          <w:u w:val="none" w:color="auto"/>
        </w:rPr>
      </w:pPr>
      <w:r>
        <w:rPr>
          <w:rFonts w:hint="eastAsia"/>
          <w:u w:val="none" w:color="auto"/>
        </w:rPr>
        <w:t>Answer: This consists in:</w:t>
      </w:r>
    </w:p>
    <w:p w14:paraId="19624B43">
      <w:pPr>
        <w:pStyle w:val="6"/>
        <w:rPr>
          <w:rFonts w:hint="eastAsia"/>
          <w:u w:val="none" w:color="auto"/>
        </w:rPr>
      </w:pPr>
      <w:r>
        <w:rPr>
          <w:rFonts w:hint="eastAsia"/>
          <w:u w:val="none" w:color="auto"/>
        </w:rPr>
        <w:t>回答：这包括：</w:t>
      </w:r>
    </w:p>
    <w:p w14:paraId="3F0CD8AC">
      <w:pPr>
        <w:pStyle w:val="6"/>
        <w:rPr>
          <w:rFonts w:hint="eastAsia"/>
          <w:u w:val="none" w:color="auto"/>
        </w:rPr>
      </w:pPr>
    </w:p>
    <w:p w14:paraId="0C2E3ABE">
      <w:pPr>
        <w:pStyle w:val="6"/>
        <w:rPr>
          <w:rFonts w:hint="eastAsia"/>
          <w:u w:val="none" w:color="auto"/>
        </w:rPr>
      </w:pPr>
      <w:r>
        <w:rPr>
          <w:rFonts w:hint="eastAsia"/>
          <w:u w:val="none" w:color="auto"/>
        </w:rPr>
        <w:t>1. A thoughtful reflection upon and consideration of all the benefits we have received, as well as their goodness and magnitude, esteeming them highly: “I will remember your wonders of old. I will also meditate on all your work and talk of your doings” (Ps. 77:11–12; also see Pss. 139:17; 143:5).</w:t>
      </w:r>
    </w:p>
    <w:p w14:paraId="11C50C68">
      <w:pPr>
        <w:pStyle w:val="6"/>
        <w:rPr>
          <w:rFonts w:hint="eastAsia"/>
          <w:u w:val="none" w:color="auto"/>
        </w:rPr>
      </w:pPr>
      <w:r>
        <w:rPr>
          <w:rFonts w:hint="eastAsia"/>
          <w:u w:val="none" w:color="auto"/>
        </w:rPr>
        <w:t>1. 审慎地省思和思想我们所领受的一切恩惠，以及它们的良善和宏大，并高度敬重它们：“我要提说你古时的奇事。我也要默想你一切的作为，谈论你的事迹”（诗77:11-12；另见诗139:17；143:5）。</w:t>
      </w:r>
    </w:p>
    <w:p w14:paraId="619CC503">
      <w:pPr>
        <w:pStyle w:val="6"/>
        <w:rPr>
          <w:rFonts w:hint="eastAsia"/>
          <w:u w:val="none" w:color="auto"/>
        </w:rPr>
      </w:pPr>
    </w:p>
    <w:p w14:paraId="583A4185">
      <w:pPr>
        <w:pStyle w:val="6"/>
        <w:rPr>
          <w:rFonts w:hint="eastAsia"/>
          <w:u w:val="none" w:color="auto"/>
        </w:rPr>
      </w:pPr>
      <w:r>
        <w:rPr>
          <w:rFonts w:hint="eastAsia"/>
          <w:u w:val="none" w:color="auto"/>
        </w:rPr>
        <w:t>2. Recognizing the possession of the blessings we have received, so that we may retain our assurance that we truly have become partakers of both the great benefit of having been reconciled through Christ, as well as the benefits of the covenant of grace, and that we experienced a good spiritual disposition toward and fellowship with God (Gal. 2:20).</w:t>
      </w:r>
    </w:p>
    <w:p w14:paraId="7315601E">
      <w:pPr>
        <w:pStyle w:val="6"/>
        <w:rPr>
          <w:rFonts w:hint="eastAsia"/>
          <w:u w:val="none" w:color="auto"/>
        </w:rPr>
      </w:pPr>
      <w:r>
        <w:rPr>
          <w:rFonts w:hint="eastAsia"/>
          <w:u w:val="none" w:color="auto"/>
        </w:rPr>
        <w:t>2. 承认我们拥有所领受的祝福，这样我们便可以持守我们的确据，即我们确实有份于藉着基督得与神和好的这大恩惠，也有份于恩典之约的诸般恩惠，并且我们经历了对神美好的属灵倾向以及与神的相交（加2:20）。</w:t>
      </w:r>
    </w:p>
    <w:p w14:paraId="52620756">
      <w:pPr>
        <w:pStyle w:val="6"/>
        <w:rPr>
          <w:rFonts w:hint="eastAsia"/>
          <w:u w:val="none" w:color="auto"/>
        </w:rPr>
      </w:pPr>
    </w:p>
    <w:p w14:paraId="391D7225">
      <w:pPr>
        <w:pStyle w:val="6"/>
        <w:rPr>
          <w:rFonts w:hint="eastAsia"/>
          <w:u w:val="none" w:color="auto"/>
        </w:rPr>
      </w:pPr>
      <w:r>
        <w:rPr>
          <w:rFonts w:hint="eastAsia"/>
          <w:u w:val="none" w:color="auto"/>
        </w:rPr>
        <w:t>3. Recognizing that God has been the giver of these blessings, as well as recognizing His sovereignty in bestowing them upon us, a people as unworthy as we are.</w:t>
      </w:r>
    </w:p>
    <w:p w14:paraId="1E6C4BE8">
      <w:pPr>
        <w:pStyle w:val="6"/>
        <w:rPr>
          <w:rFonts w:hint="eastAsia"/>
          <w:u w:val="none" w:color="auto"/>
        </w:rPr>
      </w:pPr>
      <w:r>
        <w:rPr>
          <w:rFonts w:hint="eastAsia"/>
          <w:u w:val="none" w:color="auto"/>
        </w:rPr>
        <w:t>3. 承认神是这些祝福的赐予者，并承认祂将这些祝福赐给我们这样不配之民的主权。</w:t>
      </w:r>
    </w:p>
    <w:p w14:paraId="73EAC4F5">
      <w:pPr>
        <w:pStyle w:val="6"/>
        <w:rPr>
          <w:rFonts w:hint="eastAsia"/>
          <w:u w:val="none" w:color="auto"/>
        </w:rPr>
      </w:pPr>
    </w:p>
    <w:p w14:paraId="4D90F652">
      <w:pPr>
        <w:pStyle w:val="6"/>
        <w:rPr>
          <w:rFonts w:hint="eastAsia"/>
          <w:u w:val="none" w:color="auto"/>
        </w:rPr>
      </w:pPr>
      <w:r>
        <w:rPr>
          <w:rFonts w:hint="eastAsia"/>
          <w:u w:val="none" w:color="auto"/>
        </w:rPr>
        <w:t>All of this will fill us with holy amazement (see Gen. 32:10; 2 Sam. 7:18; 1 Chron. 29:13–14).</w:t>
      </w:r>
    </w:p>
    <w:p w14:paraId="7961C1FC">
      <w:pPr>
        <w:pStyle w:val="6"/>
        <w:rPr>
          <w:rFonts w:hint="eastAsia"/>
          <w:u w:val="none" w:color="auto"/>
        </w:rPr>
      </w:pPr>
      <w:r>
        <w:rPr>
          <w:rFonts w:hint="eastAsia"/>
          <w:u w:val="none" w:color="auto"/>
        </w:rPr>
        <w:t>这一切将使我们充满圣洁的惊奇（见创32:10；撒下7:18；代上29:13-14）。</w:t>
      </w:r>
    </w:p>
    <w:p w14:paraId="5DC601C9">
      <w:pPr>
        <w:pStyle w:val="6"/>
        <w:rPr>
          <w:rFonts w:hint="eastAsia"/>
          <w:u w:val="none" w:color="auto"/>
        </w:rPr>
      </w:pPr>
    </w:p>
    <w:p w14:paraId="036300A3">
      <w:pPr>
        <w:pStyle w:val="6"/>
        <w:rPr>
          <w:rFonts w:hint="eastAsia"/>
          <w:u w:val="none" w:color="auto"/>
        </w:rPr>
      </w:pPr>
      <w:r>
        <w:rPr>
          <w:rFonts w:hint="eastAsia"/>
          <w:u w:val="none" w:color="auto"/>
        </w:rPr>
        <w:t>4. Spiritual and holy joy before God in regard to what we have received and enjoyed, irrespective of its degree (see Isa. 61:10; 1 Sam. 2:1; Luke 1:46–49).</w:t>
      </w:r>
    </w:p>
    <w:p w14:paraId="05EB5632">
      <w:pPr>
        <w:pStyle w:val="6"/>
        <w:rPr>
          <w:rFonts w:hint="eastAsia"/>
          <w:u w:val="none" w:color="auto"/>
        </w:rPr>
      </w:pPr>
      <w:r>
        <w:rPr>
          <w:rFonts w:hint="eastAsia"/>
          <w:u w:val="none" w:color="auto"/>
        </w:rPr>
        <w:t>4. 关于我们所领受和享受的，无论其程度如何，都在神面前有属灵和圣洁的喜乐（见赛61:10；撒上2:1；路1:46-49）。</w:t>
      </w:r>
    </w:p>
    <w:p w14:paraId="35CF9893">
      <w:pPr>
        <w:pStyle w:val="6"/>
        <w:rPr>
          <w:rFonts w:hint="eastAsia"/>
          <w:u w:val="none" w:color="auto"/>
        </w:rPr>
      </w:pPr>
    </w:p>
    <w:p w14:paraId="389B6380">
      <w:pPr>
        <w:pStyle w:val="6"/>
        <w:rPr>
          <w:rFonts w:hint="eastAsia"/>
          <w:u w:val="none" w:color="auto"/>
        </w:rPr>
      </w:pPr>
      <w:r>
        <w:rPr>
          <w:rFonts w:hint="eastAsia"/>
          <w:u w:val="none" w:color="auto"/>
        </w:rPr>
        <w:t>5. An inclination to reciprocate, giving ourselves as a sacrifice unto the Lord and His service (see Ps. 116:12–13, 16; Rom. 12:1).</w:t>
      </w:r>
    </w:p>
    <w:p w14:paraId="58EC3C1E">
      <w:pPr>
        <w:pStyle w:val="6"/>
        <w:rPr>
          <w:rFonts w:hint="eastAsia"/>
          <w:u w:val="none" w:color="auto"/>
        </w:rPr>
      </w:pPr>
      <w:r>
        <w:rPr>
          <w:rFonts w:hint="eastAsia"/>
          <w:u w:val="none" w:color="auto"/>
        </w:rPr>
        <w:t>5. 一种回报的倾向，将我们自己作为祭物献给主和祂的事工（见诗116:12-13, 16；罗12:1）。</w:t>
      </w:r>
    </w:p>
    <w:p w14:paraId="1DB1782E">
      <w:pPr>
        <w:pStyle w:val="6"/>
        <w:rPr>
          <w:rFonts w:hint="eastAsia"/>
          <w:u w:val="none" w:color="auto"/>
        </w:rPr>
      </w:pPr>
    </w:p>
    <w:p w14:paraId="2BE44AEC">
      <w:pPr>
        <w:pStyle w:val="6"/>
        <w:rPr>
          <w:rFonts w:hint="eastAsia"/>
          <w:u w:val="none" w:color="auto"/>
        </w:rPr>
      </w:pPr>
      <w:r>
        <w:rPr>
          <w:rFonts w:hint="eastAsia"/>
          <w:u w:val="none" w:color="auto"/>
        </w:rPr>
        <w:t>6. Praising and magnifying the Lord for His goodness and sovereign grace (see Pss. 103:1–2; 145:4; Eph. 1:3).</w:t>
      </w:r>
    </w:p>
    <w:p w14:paraId="7513CB6A">
      <w:pPr>
        <w:pStyle w:val="6"/>
        <w:rPr>
          <w:rFonts w:hint="eastAsia"/>
          <w:u w:val="none" w:color="auto"/>
        </w:rPr>
      </w:pPr>
      <w:r>
        <w:rPr>
          <w:rFonts w:hint="eastAsia"/>
          <w:u w:val="none" w:color="auto"/>
        </w:rPr>
        <w:t>6. 为祂的良善和主权恩典而赞美、尊崇主（见诗103:1-2；145:4；弗1:3）。</w:t>
      </w:r>
    </w:p>
    <w:p w14:paraId="0E1763F7">
      <w:pPr>
        <w:pStyle w:val="6"/>
        <w:rPr>
          <w:rFonts w:hint="eastAsia"/>
          <w:u w:val="none" w:color="auto"/>
        </w:rPr>
      </w:pPr>
    </w:p>
    <w:p w14:paraId="7FFD97F5">
      <w:pPr>
        <w:pStyle w:val="6"/>
        <w:rPr>
          <w:rFonts w:hint="eastAsia"/>
          <w:u w:val="none" w:color="auto"/>
        </w:rPr>
      </w:pPr>
      <w:r>
        <w:rPr>
          <w:rFonts w:hint="eastAsia"/>
          <w:u w:val="none" w:color="auto"/>
        </w:rPr>
        <w:t>7. Speaking to others at appropriate occasions of the goodness the Lord has bestowed upon us (see Pss. 66:16; 145:4–7; Isa. 12:4).</w:t>
      </w:r>
    </w:p>
    <w:p w14:paraId="000A2612">
      <w:pPr>
        <w:pStyle w:val="6"/>
        <w:rPr>
          <w:rFonts w:hint="eastAsia"/>
          <w:u w:val="none" w:color="auto"/>
        </w:rPr>
      </w:pPr>
      <w:r>
        <w:rPr>
          <w:rFonts w:hint="eastAsia"/>
          <w:u w:val="none" w:color="auto"/>
        </w:rPr>
        <w:t>7. 在适当的场合向他人述说主所赐给我们的良善（见诗66:16；145:4-7；赛12:4）。</w:t>
      </w:r>
    </w:p>
    <w:p w14:paraId="01495543">
      <w:pPr>
        <w:pStyle w:val="6"/>
        <w:rPr>
          <w:rFonts w:hint="eastAsia"/>
          <w:u w:val="none" w:color="auto"/>
        </w:rPr>
      </w:pPr>
    </w:p>
    <w:p w14:paraId="3BE9FAC3">
      <w:pPr>
        <w:pStyle w:val="6"/>
        <w:rPr>
          <w:rFonts w:hint="eastAsia"/>
          <w:u w:val="none" w:color="auto"/>
        </w:rPr>
      </w:pPr>
      <w:r>
        <w:rPr>
          <w:rFonts w:hint="eastAsia"/>
          <w:u w:val="none" w:color="auto"/>
        </w:rPr>
        <w:t>Question #11: What else belongs to this work of reflection?</w:t>
      </w:r>
    </w:p>
    <w:p w14:paraId="4B67FBAD">
      <w:pPr>
        <w:pStyle w:val="6"/>
        <w:rPr>
          <w:rFonts w:hint="eastAsia"/>
          <w:u w:val="none" w:color="auto"/>
        </w:rPr>
      </w:pPr>
      <w:r>
        <w:rPr>
          <w:rFonts w:hint="eastAsia"/>
          <w:u w:val="none" w:color="auto"/>
        </w:rPr>
        <w:t>问题11：这省思之工还包括什么？</w:t>
      </w:r>
    </w:p>
    <w:p w14:paraId="42331DE2">
      <w:pPr>
        <w:pStyle w:val="6"/>
        <w:rPr>
          <w:rFonts w:hint="eastAsia"/>
          <w:u w:val="none" w:color="auto"/>
        </w:rPr>
      </w:pPr>
    </w:p>
    <w:p w14:paraId="2F7FDCA7">
      <w:pPr>
        <w:pStyle w:val="6"/>
        <w:rPr>
          <w:rFonts w:hint="eastAsia"/>
          <w:u w:val="none" w:color="auto"/>
        </w:rPr>
      </w:pPr>
      <w:r>
        <w:rPr>
          <w:rFonts w:hint="eastAsia"/>
          <w:u w:val="none" w:color="auto"/>
        </w:rPr>
        <w:t>Answer: To this also belongs a continual and holy walk and fellowship with God.</w:t>
      </w:r>
    </w:p>
    <w:p w14:paraId="1DE22FC7">
      <w:pPr>
        <w:pStyle w:val="6"/>
        <w:rPr>
          <w:rFonts w:hint="eastAsia"/>
          <w:u w:val="none" w:color="auto"/>
        </w:rPr>
      </w:pPr>
      <w:r>
        <w:rPr>
          <w:rFonts w:hint="eastAsia"/>
          <w:u w:val="none" w:color="auto"/>
        </w:rPr>
        <w:t>回答：这也包括与神持续和圣洁的同行与相交。</w:t>
      </w:r>
    </w:p>
    <w:p w14:paraId="6E299F16">
      <w:pPr>
        <w:pStyle w:val="6"/>
        <w:rPr>
          <w:rFonts w:hint="eastAsia"/>
          <w:u w:val="none" w:color="auto"/>
        </w:rPr>
      </w:pPr>
    </w:p>
    <w:p w14:paraId="49CDB8B9">
      <w:pPr>
        <w:pStyle w:val="6"/>
        <w:rPr>
          <w:rFonts w:hint="eastAsia"/>
          <w:u w:val="none" w:color="auto"/>
        </w:rPr>
      </w:pPr>
      <w:r>
        <w:rPr>
          <w:rFonts w:hint="eastAsia"/>
          <w:u w:val="none" w:color="auto"/>
        </w:rPr>
        <w:t>Question #12: What does such walking and having fellowship with God consist in?</w:t>
      </w:r>
    </w:p>
    <w:p w14:paraId="33B271D6">
      <w:pPr>
        <w:pStyle w:val="6"/>
        <w:rPr>
          <w:rFonts w:hint="eastAsia"/>
          <w:u w:val="none" w:color="auto"/>
        </w:rPr>
      </w:pPr>
      <w:r>
        <w:rPr>
          <w:rFonts w:hint="eastAsia"/>
          <w:u w:val="none" w:color="auto"/>
        </w:rPr>
        <w:t>问题12：这种与神同行、与神相交包括什么？</w:t>
      </w:r>
    </w:p>
    <w:p w14:paraId="5ED09BDF">
      <w:pPr>
        <w:pStyle w:val="6"/>
        <w:rPr>
          <w:rFonts w:hint="eastAsia"/>
          <w:u w:val="none" w:color="auto"/>
        </w:rPr>
      </w:pPr>
    </w:p>
    <w:p w14:paraId="0C7210C9">
      <w:pPr>
        <w:pStyle w:val="6"/>
        <w:rPr>
          <w:rFonts w:hint="eastAsia"/>
          <w:u w:val="none" w:color="auto"/>
        </w:rPr>
      </w:pPr>
      <w:r>
        <w:rPr>
          <w:rFonts w:hint="eastAsia"/>
          <w:u w:val="none" w:color="auto"/>
        </w:rPr>
        <w:t>Answer: It consists in:</w:t>
      </w:r>
    </w:p>
    <w:p w14:paraId="7E35E0DD">
      <w:pPr>
        <w:pStyle w:val="6"/>
        <w:rPr>
          <w:rFonts w:hint="eastAsia"/>
          <w:u w:val="none" w:color="auto"/>
        </w:rPr>
      </w:pPr>
      <w:r>
        <w:rPr>
          <w:rFonts w:hint="eastAsia"/>
          <w:u w:val="none" w:color="auto"/>
        </w:rPr>
        <w:t>回答：它包括：</w:t>
      </w:r>
    </w:p>
    <w:p w14:paraId="376C18C3">
      <w:pPr>
        <w:pStyle w:val="6"/>
        <w:rPr>
          <w:rFonts w:hint="eastAsia"/>
          <w:u w:val="none" w:color="auto"/>
        </w:rPr>
      </w:pPr>
    </w:p>
    <w:p w14:paraId="576D670F">
      <w:pPr>
        <w:pStyle w:val="6"/>
        <w:rPr>
          <w:rFonts w:hint="eastAsia"/>
          <w:u w:val="none" w:color="auto"/>
        </w:rPr>
      </w:pPr>
      <w:r>
        <w:rPr>
          <w:rFonts w:hint="eastAsia"/>
          <w:u w:val="none" w:color="auto"/>
        </w:rPr>
        <w:t>1. Being neither able nor willing to find any true enjoyment other than in God, and that we consider, seek, and find our chief delight and pleasure only in being in His blessed nearness in fellowship with Christ, so that we truly may testify before the Lord with Asaph, “Whom have I in heaven but you?</w:t>
      </w:r>
    </w:p>
    <w:p w14:paraId="45ECC573">
      <w:pPr>
        <w:pStyle w:val="6"/>
        <w:rPr>
          <w:rFonts w:hint="eastAsia"/>
          <w:u w:val="none" w:color="auto"/>
        </w:rPr>
      </w:pPr>
      <w:r>
        <w:rPr>
          <w:rFonts w:hint="eastAsia"/>
          <w:u w:val="none" w:color="auto"/>
        </w:rPr>
        <w:t>1. 不能也不愿在神以外找到任何真正的喜乐，并且我们认为、寻求并发现我们主要的喜悦和快乐唯独在于藉着与基督相交而处于祂蒙福的亲近之中，以致我们可以与亚萨一同在主面前真实地见证说：“除你以外，在天上我有谁呢？</w:t>
      </w:r>
    </w:p>
    <w:p w14:paraId="7218E873">
      <w:pPr>
        <w:pStyle w:val="6"/>
        <w:rPr>
          <w:rFonts w:hint="eastAsia"/>
          <w:u w:val="none" w:color="auto"/>
        </w:rPr>
      </w:pPr>
    </w:p>
    <w:p w14:paraId="74B81E2A">
      <w:pPr>
        <w:pStyle w:val="6"/>
        <w:rPr>
          <w:rFonts w:hint="eastAsia"/>
          <w:u w:val="none" w:color="auto"/>
        </w:rPr>
      </w:pPr>
      <w:r>
        <w:rPr>
          <w:rFonts w:hint="eastAsia"/>
          <w:u w:val="none" w:color="auto"/>
        </w:rPr>
        <w:t>And there is none upon earth that I desire beside you.</w:t>
      </w:r>
    </w:p>
    <w:p w14:paraId="248D4272">
      <w:pPr>
        <w:pStyle w:val="6"/>
        <w:rPr>
          <w:rFonts w:hint="eastAsia"/>
          <w:u w:val="none" w:color="auto"/>
        </w:rPr>
      </w:pPr>
      <w:r>
        <w:rPr>
          <w:rFonts w:hint="eastAsia"/>
          <w:u w:val="none" w:color="auto"/>
        </w:rPr>
        <w:t>除你以外，在地上我也没有所爱慕的。</w:t>
      </w:r>
    </w:p>
    <w:p w14:paraId="1ECF6E0A">
      <w:pPr>
        <w:pStyle w:val="6"/>
        <w:rPr>
          <w:rFonts w:hint="eastAsia"/>
          <w:u w:val="none" w:color="auto"/>
        </w:rPr>
      </w:pPr>
    </w:p>
    <w:p w14:paraId="7214E2F0">
      <w:pPr>
        <w:pStyle w:val="6"/>
        <w:rPr>
          <w:rFonts w:hint="eastAsia"/>
          <w:u w:val="none" w:color="auto"/>
        </w:rPr>
      </w:pPr>
      <w:r>
        <w:rPr>
          <w:rFonts w:hint="eastAsia"/>
          <w:u w:val="none" w:color="auto"/>
        </w:rPr>
        <w:t>My flesh and my heart fail, but God is the strength of my heart and my portion forever….</w:t>
      </w:r>
    </w:p>
    <w:p w14:paraId="5201F484">
      <w:pPr>
        <w:pStyle w:val="6"/>
        <w:rPr>
          <w:rFonts w:hint="eastAsia"/>
          <w:u w:val="none" w:color="auto"/>
        </w:rPr>
      </w:pPr>
      <w:r>
        <w:rPr>
          <w:rFonts w:hint="eastAsia"/>
          <w:u w:val="none" w:color="auto"/>
        </w:rPr>
        <w:t>我的肉体和我的心肠衰残；但神是我心里的力量，又是我的福分，直到永远。……</w:t>
      </w:r>
    </w:p>
    <w:p w14:paraId="385D0D7B">
      <w:pPr>
        <w:pStyle w:val="6"/>
        <w:rPr>
          <w:rFonts w:hint="eastAsia"/>
          <w:u w:val="none" w:color="auto"/>
        </w:rPr>
      </w:pPr>
    </w:p>
    <w:p w14:paraId="63A26827">
      <w:pPr>
        <w:pStyle w:val="6"/>
        <w:rPr>
          <w:rFonts w:hint="eastAsia"/>
          <w:u w:val="none" w:color="auto"/>
        </w:rPr>
      </w:pPr>
      <w:r>
        <w:rPr>
          <w:rFonts w:hint="eastAsia"/>
          <w:u w:val="none" w:color="auto"/>
        </w:rPr>
        <w:t>But it is good for me to draw near to God” (Ps. 73:25–26).</w:t>
      </w:r>
    </w:p>
    <w:p w14:paraId="57588EE7">
      <w:pPr>
        <w:pStyle w:val="6"/>
        <w:rPr>
          <w:rFonts w:hint="eastAsia"/>
          <w:u w:val="none" w:color="auto"/>
        </w:rPr>
      </w:pPr>
      <w:r>
        <w:rPr>
          <w:rFonts w:hint="eastAsia"/>
          <w:u w:val="none" w:color="auto"/>
        </w:rPr>
        <w:t>但我亲近神是与我有益”（诗73:25-26）。</w:t>
      </w:r>
    </w:p>
    <w:p w14:paraId="712461AE">
      <w:pPr>
        <w:pStyle w:val="6"/>
        <w:rPr>
          <w:rFonts w:hint="eastAsia"/>
          <w:u w:val="none" w:color="auto"/>
        </w:rPr>
      </w:pPr>
    </w:p>
    <w:p w14:paraId="5F92065B">
      <w:pPr>
        <w:pStyle w:val="6"/>
        <w:rPr>
          <w:rFonts w:hint="eastAsia"/>
          <w:u w:val="none" w:color="auto"/>
        </w:rPr>
      </w:pPr>
      <w:r>
        <w:rPr>
          <w:rFonts w:hint="eastAsia"/>
          <w:u w:val="none" w:color="auto"/>
        </w:rPr>
        <w:t>2. Having a continual and lively impression that God in Christ has become our God, so that with David we can and must say before the Lord, “O God, you are my God” (Ps. 63:1).</w:t>
      </w:r>
    </w:p>
    <w:p w14:paraId="1631E76F">
      <w:pPr>
        <w:pStyle w:val="6"/>
        <w:rPr>
          <w:rFonts w:hint="eastAsia"/>
          <w:u w:val="none" w:color="auto"/>
        </w:rPr>
      </w:pPr>
      <w:r>
        <w:rPr>
          <w:rFonts w:hint="eastAsia"/>
          <w:u w:val="none" w:color="auto"/>
        </w:rPr>
        <w:t>2. 持续而活泼地感受到在基督里的神已成为我们的神，以致我们可以、也必须与大卫一同在主面前说：“神啊，你是我的神”（诗63:1）。</w:t>
      </w:r>
    </w:p>
    <w:p w14:paraId="35962E6D">
      <w:pPr>
        <w:pStyle w:val="6"/>
        <w:rPr>
          <w:rFonts w:hint="eastAsia"/>
          <w:u w:val="none" w:color="auto"/>
        </w:rPr>
      </w:pPr>
    </w:p>
    <w:p w14:paraId="50422CEE">
      <w:pPr>
        <w:pStyle w:val="6"/>
        <w:rPr>
          <w:rFonts w:hint="eastAsia"/>
          <w:u w:val="none" w:color="auto"/>
        </w:rPr>
      </w:pPr>
      <w:r>
        <w:rPr>
          <w:rFonts w:hint="eastAsia"/>
          <w:u w:val="none" w:color="auto"/>
        </w:rPr>
        <w:t>3. A continual turning to the Lord regardless of where we are or what we are doing, always being desirous that our heart and mind are focused on Him and longing and anticipating how in grace He will be pleased to reveal Himself to us.</w:t>
      </w:r>
    </w:p>
    <w:p w14:paraId="4DD4EB2F">
      <w:pPr>
        <w:pStyle w:val="6"/>
        <w:rPr>
          <w:rFonts w:hint="eastAsia"/>
          <w:u w:val="none" w:color="auto"/>
        </w:rPr>
      </w:pPr>
      <w:r>
        <w:rPr>
          <w:rFonts w:hint="eastAsia"/>
          <w:u w:val="none" w:color="auto"/>
        </w:rPr>
        <w:t>3. 无论我们在哪里、在做什么，都持续地转向主，总是渴望我们的心思意念都专注于祂，并渴慕、期盼祂将如何在恩典中乐意向我们启示祂自己。</w:t>
      </w:r>
    </w:p>
    <w:p w14:paraId="088FB04C">
      <w:pPr>
        <w:pStyle w:val="6"/>
        <w:rPr>
          <w:rFonts w:hint="eastAsia"/>
          <w:u w:val="none" w:color="auto"/>
        </w:rPr>
      </w:pPr>
    </w:p>
    <w:p w14:paraId="02540CAE">
      <w:pPr>
        <w:pStyle w:val="6"/>
        <w:rPr>
          <w:rFonts w:hint="eastAsia"/>
          <w:u w:val="none" w:color="auto"/>
        </w:rPr>
      </w:pPr>
      <w:r>
        <w:rPr>
          <w:rFonts w:hint="eastAsia"/>
          <w:u w:val="none" w:color="auto"/>
        </w:rPr>
        <w:t>This was true for David, who said, “Mine eyes are ever toward the LORD” (Ps. 25:15), and for the church: “Therefore I will look unto the LORD; I will wait for the God of my salvation” (Mic. 7:7).</w:t>
      </w:r>
    </w:p>
    <w:p w14:paraId="116EAAB7">
      <w:pPr>
        <w:pStyle w:val="6"/>
        <w:rPr>
          <w:rFonts w:hint="eastAsia"/>
          <w:u w:val="none" w:color="auto"/>
        </w:rPr>
      </w:pPr>
      <w:r>
        <w:rPr>
          <w:rFonts w:hint="eastAsia"/>
          <w:u w:val="none" w:color="auto"/>
        </w:rPr>
        <w:t>大卫就是如此，他说：“我的眼目时常仰望耶和华”（诗25:15），教会也是如此：“至于我，我要仰望耶和华，要等候救我的神”（弥7:7）。</w:t>
      </w:r>
    </w:p>
    <w:p w14:paraId="156979F2">
      <w:pPr>
        <w:pStyle w:val="6"/>
        <w:rPr>
          <w:rFonts w:hint="eastAsia"/>
          <w:u w:val="none" w:color="auto"/>
        </w:rPr>
      </w:pPr>
    </w:p>
    <w:p w14:paraId="3A640138">
      <w:pPr>
        <w:pStyle w:val="6"/>
        <w:rPr>
          <w:rFonts w:hint="eastAsia"/>
          <w:u w:val="none" w:color="auto"/>
        </w:rPr>
      </w:pPr>
      <w:r>
        <w:rPr>
          <w:rFonts w:hint="eastAsia"/>
          <w:u w:val="none" w:color="auto"/>
        </w:rPr>
        <w:t>4. Continually having a lively impression of God in our heart, attentively focusing upon and considering His majesty, holiness, righteousness, omniscience, omnipotence, wisdom, goodness, and other of His attributes and perfections.</w:t>
      </w:r>
    </w:p>
    <w:p w14:paraId="391A0391">
      <w:pPr>
        <w:pStyle w:val="6"/>
        <w:rPr>
          <w:rFonts w:hint="eastAsia"/>
          <w:u w:val="none" w:color="auto"/>
        </w:rPr>
      </w:pPr>
      <w:r>
        <w:rPr>
          <w:rFonts w:hint="eastAsia"/>
          <w:u w:val="none" w:color="auto"/>
        </w:rPr>
        <w:t>4. 持续在我们心中有对神活泼的印象，专注地思想并默念祂的威严、圣洁、公义、全知、全能、智慧、良善以及祂其他的属性和完美。</w:t>
      </w:r>
    </w:p>
    <w:p w14:paraId="150A6E6C">
      <w:pPr>
        <w:pStyle w:val="6"/>
        <w:rPr>
          <w:rFonts w:hint="eastAsia"/>
          <w:u w:val="none" w:color="auto"/>
        </w:rPr>
      </w:pPr>
    </w:p>
    <w:p w14:paraId="0B4AB116">
      <w:pPr>
        <w:pStyle w:val="6"/>
        <w:rPr>
          <w:rFonts w:hint="eastAsia"/>
          <w:u w:val="none" w:color="auto"/>
        </w:rPr>
      </w:pPr>
      <w:r>
        <w:rPr>
          <w:rFonts w:hint="eastAsia"/>
          <w:u w:val="none" w:color="auto"/>
        </w:rPr>
        <w:t>He is therefore worthy of being honored by us and all creatures.</w:t>
      </w:r>
    </w:p>
    <w:p w14:paraId="019E4501">
      <w:pPr>
        <w:pStyle w:val="6"/>
        <w:rPr>
          <w:rFonts w:hint="eastAsia"/>
          <w:u w:val="none" w:color="auto"/>
        </w:rPr>
      </w:pPr>
      <w:r>
        <w:rPr>
          <w:rFonts w:hint="eastAsia"/>
          <w:u w:val="none" w:color="auto"/>
        </w:rPr>
        <w:t>因此，祂配得我们和所有受造物的尊崇。</w:t>
      </w:r>
    </w:p>
    <w:p w14:paraId="2C317BD4">
      <w:pPr>
        <w:pStyle w:val="6"/>
        <w:rPr>
          <w:rFonts w:hint="eastAsia"/>
          <w:u w:val="none" w:color="auto"/>
        </w:rPr>
      </w:pPr>
    </w:p>
    <w:p w14:paraId="4F4DEC8D">
      <w:pPr>
        <w:pStyle w:val="6"/>
        <w:rPr>
          <w:rFonts w:hint="eastAsia"/>
          <w:u w:val="none" w:color="auto"/>
        </w:rPr>
      </w:pPr>
      <w:r>
        <w:rPr>
          <w:rFonts w:hint="eastAsia"/>
          <w:u w:val="none" w:color="auto"/>
        </w:rPr>
        <w:t>David testifies of this (or the Messiah testifies regarding Himself) in Psalm 16:8: “I have set the LORD always before me.”</w:t>
      </w:r>
    </w:p>
    <w:p w14:paraId="0A2A61C0">
      <w:pPr>
        <w:pStyle w:val="6"/>
        <w:rPr>
          <w:rFonts w:hint="eastAsia"/>
          <w:u w:val="none" w:color="auto"/>
        </w:rPr>
      </w:pPr>
      <w:r>
        <w:rPr>
          <w:rFonts w:hint="eastAsia"/>
          <w:u w:val="none" w:color="auto"/>
        </w:rPr>
        <w:t>大卫在诗篇16:8中为此作见证（或弥赛亚为自己作见证）：“我将耶和华常摆在我面前。”</w:t>
      </w:r>
    </w:p>
    <w:p w14:paraId="4349ED78">
      <w:pPr>
        <w:pStyle w:val="6"/>
        <w:rPr>
          <w:rFonts w:hint="eastAsia"/>
          <w:u w:val="none" w:color="auto"/>
        </w:rPr>
      </w:pPr>
    </w:p>
    <w:p w14:paraId="612A97AB">
      <w:pPr>
        <w:pStyle w:val="6"/>
        <w:rPr>
          <w:rFonts w:hint="eastAsia"/>
          <w:u w:val="none" w:color="auto"/>
        </w:rPr>
      </w:pPr>
      <w:r>
        <w:rPr>
          <w:rFonts w:hint="eastAsia"/>
          <w:u w:val="none" w:color="auto"/>
        </w:rPr>
        <w:t>5. Always conducting ourselves before the Lord our God as we ought, so that we will consistently have the highest esteem for Him, love Him with all our heart as our God and our highest good, fear Him with a filial fear, and always have a deep sense of awe and a holy reverence for Him in our hearts.</w:t>
      </w:r>
    </w:p>
    <w:p w14:paraId="27D7D124">
      <w:pPr>
        <w:pStyle w:val="6"/>
        <w:rPr>
          <w:rFonts w:hint="eastAsia"/>
          <w:u w:val="none" w:color="auto"/>
        </w:rPr>
      </w:pPr>
      <w:r>
        <w:rPr>
          <w:rFonts w:hint="eastAsia"/>
          <w:u w:val="none" w:color="auto"/>
        </w:rPr>
        <w:t>5. 总是在主我们的神面前按我们所当行的行事为人，以致我们将持续地对祂有最高的尊重，全心爱祂，视祂为我们的神和我们至高的善，以儿子的心态敬畏祂，并在我们心中对祂常存深深的敬畏和圣洁的尊崇。</w:t>
      </w:r>
    </w:p>
    <w:p w14:paraId="11C52E87">
      <w:pPr>
        <w:pStyle w:val="6"/>
        <w:rPr>
          <w:rFonts w:hint="eastAsia"/>
          <w:u w:val="none" w:color="auto"/>
        </w:rPr>
      </w:pPr>
    </w:p>
    <w:p w14:paraId="4D93C82A">
      <w:pPr>
        <w:pStyle w:val="6"/>
        <w:rPr>
          <w:rFonts w:hint="eastAsia"/>
          <w:u w:val="none" w:color="auto"/>
        </w:rPr>
      </w:pPr>
      <w:r>
        <w:rPr>
          <w:rFonts w:hint="eastAsia"/>
          <w:u w:val="none" w:color="auto"/>
        </w:rPr>
        <w:t>All of this will manifest itself in our conduct.</w:t>
      </w:r>
    </w:p>
    <w:p w14:paraId="4FB888F7">
      <w:pPr>
        <w:pStyle w:val="6"/>
        <w:rPr>
          <w:rFonts w:hint="eastAsia"/>
          <w:u w:val="none" w:color="auto"/>
        </w:rPr>
      </w:pPr>
      <w:r>
        <w:rPr>
          <w:rFonts w:hint="eastAsia"/>
          <w:u w:val="none" w:color="auto"/>
        </w:rPr>
        <w:t>这一切都将体现在我们的行为中。</w:t>
      </w:r>
    </w:p>
    <w:p w14:paraId="7ABE86AE">
      <w:pPr>
        <w:pStyle w:val="6"/>
        <w:rPr>
          <w:rFonts w:hint="eastAsia"/>
          <w:u w:val="none" w:color="auto"/>
        </w:rPr>
      </w:pPr>
    </w:p>
    <w:p w14:paraId="2C57FA57">
      <w:pPr>
        <w:pStyle w:val="6"/>
        <w:rPr>
          <w:rFonts w:hint="eastAsia"/>
          <w:u w:val="none" w:color="auto"/>
        </w:rPr>
      </w:pPr>
      <w:r>
        <w:rPr>
          <w:rFonts w:hint="eastAsia"/>
          <w:u w:val="none" w:color="auto"/>
        </w:rPr>
        <w:t>We will wholeheartedly endeavor to obey and be subject to Him in all we are called either to do or not to do.</w:t>
      </w:r>
    </w:p>
    <w:p w14:paraId="732AAFB8">
      <w:pPr>
        <w:pStyle w:val="6"/>
        <w:rPr>
          <w:rFonts w:hint="eastAsia"/>
          <w:u w:val="none" w:color="auto"/>
        </w:rPr>
      </w:pPr>
      <w:r>
        <w:rPr>
          <w:rFonts w:hint="eastAsia"/>
          <w:u w:val="none" w:color="auto"/>
        </w:rPr>
        <w:t>我们将全心全意地努力，在我们被呼召去做或不去做的一切事上都顺服祂。</w:t>
      </w:r>
    </w:p>
    <w:p w14:paraId="1FEFA319">
      <w:pPr>
        <w:pStyle w:val="6"/>
        <w:rPr>
          <w:rFonts w:hint="eastAsia"/>
          <w:u w:val="none" w:color="auto"/>
        </w:rPr>
      </w:pPr>
    </w:p>
    <w:p w14:paraId="0C3709B5">
      <w:pPr>
        <w:pStyle w:val="6"/>
        <w:rPr>
          <w:rFonts w:hint="eastAsia"/>
          <w:u w:val="none" w:color="auto"/>
        </w:rPr>
      </w:pPr>
      <w:r>
        <w:rPr>
          <w:rFonts w:hint="eastAsia"/>
          <w:u w:val="none" w:color="auto"/>
        </w:rPr>
        <w:t>We must therefore be quiet, submissive, and patient under all His dealings with us, so that in so doing we may honor, serve, and glorify Him as we ought and thus may live in a manner that is pleasing to Him.</w:t>
      </w:r>
    </w:p>
    <w:p w14:paraId="21B6FB1C">
      <w:pPr>
        <w:pStyle w:val="6"/>
        <w:rPr>
          <w:rFonts w:hint="eastAsia"/>
          <w:u w:val="none" w:color="auto"/>
        </w:rPr>
      </w:pPr>
      <w:r>
        <w:rPr>
          <w:rFonts w:hint="eastAsia"/>
          <w:u w:val="none" w:color="auto"/>
        </w:rPr>
        <w:t>因此，在祂对我们的一切作为之下，我们必须安静、顺服和忍耐，如此我们便可按理所当然地尊崇、事奉和荣耀祂，从而可以活出一种讨祂喜悦的方式。</w:t>
      </w:r>
    </w:p>
    <w:p w14:paraId="7C761C8F">
      <w:pPr>
        <w:pStyle w:val="6"/>
        <w:rPr>
          <w:rFonts w:hint="eastAsia"/>
          <w:u w:val="none" w:color="auto"/>
        </w:rPr>
      </w:pPr>
    </w:p>
    <w:p w14:paraId="7533ED98">
      <w:pPr>
        <w:pStyle w:val="6"/>
        <w:rPr>
          <w:rFonts w:hint="eastAsia"/>
          <w:u w:val="none" w:color="auto"/>
        </w:rPr>
      </w:pPr>
      <w:r>
        <w:rPr>
          <w:rFonts w:hint="eastAsia"/>
          <w:u w:val="none" w:color="auto"/>
        </w:rPr>
        <w:t>We are to do as God commanded Abraham to do: “I am the Almighty God; walk before me and be perfect” (Gen. 17:1), and as David declared that he would do: “I will walk before the LORD in the land of the living” (Ps. 116:9).</w:t>
      </w:r>
    </w:p>
    <w:p w14:paraId="688568C8">
      <w:pPr>
        <w:pStyle w:val="6"/>
        <w:rPr>
          <w:rFonts w:hint="eastAsia"/>
          <w:u w:val="none" w:color="auto"/>
        </w:rPr>
      </w:pPr>
      <w:r>
        <w:rPr>
          <w:rFonts w:hint="eastAsia"/>
          <w:u w:val="none" w:color="auto"/>
        </w:rPr>
        <w:t>我们要做神吩咐亚伯拉罕做的事：“我是全能的神；你当在我面前作完全人”（创17:1），也要像大卫宣告他将要做的那样：“我要在活人之地，行在耶和华面前”（诗116:9）。</w:t>
      </w:r>
    </w:p>
    <w:p w14:paraId="1F10F253">
      <w:pPr>
        <w:pStyle w:val="6"/>
        <w:rPr>
          <w:rFonts w:hint="eastAsia"/>
          <w:u w:val="none" w:color="auto"/>
        </w:rPr>
      </w:pPr>
    </w:p>
    <w:p w14:paraId="129265C2">
      <w:pPr>
        <w:pStyle w:val="6"/>
        <w:rPr>
          <w:rFonts w:hint="eastAsia"/>
          <w:u w:val="none" w:color="auto"/>
        </w:rPr>
      </w:pPr>
      <w:r>
        <w:rPr>
          <w:rFonts w:hint="eastAsia"/>
          <w:u w:val="none" w:color="auto"/>
        </w:rPr>
        <w:t>6. Continually engaging in a holy and spiritual fellowship with Him by repeatedly taking the liberty to come to Him, repeatedly pursuing a spiritual dialogue with Him, making all our needs and holy desires known to Him, praying and beseeching Him for all that we need and desire, and seeking His counsel in all unsettling situations and waiting upon His answers.</w:t>
      </w:r>
    </w:p>
    <w:p w14:paraId="1E3E4384">
      <w:pPr>
        <w:pStyle w:val="6"/>
        <w:rPr>
          <w:rFonts w:hint="eastAsia"/>
          <w:u w:val="none" w:color="auto"/>
        </w:rPr>
      </w:pPr>
      <w:r>
        <w:rPr>
          <w:rFonts w:hint="eastAsia"/>
          <w:u w:val="none" w:color="auto"/>
        </w:rPr>
        <w:t>6. 藉着一再自由地来到祂面前，一再追求与祂属灵的对话，将我们一切的需要和圣洁的愿望都向祂陈明，为我们一切所需所求向祂祷告和恳求，并在一切令人不安的情境中寻求祂的指引并等候祂的答复，从而持续地与祂进行圣洁和属灵的相交。</w:t>
      </w:r>
    </w:p>
    <w:p w14:paraId="2103CE81">
      <w:pPr>
        <w:pStyle w:val="6"/>
        <w:rPr>
          <w:rFonts w:hint="eastAsia"/>
          <w:u w:val="none" w:color="auto"/>
        </w:rPr>
      </w:pPr>
    </w:p>
    <w:p w14:paraId="385F9A5B">
      <w:pPr>
        <w:pStyle w:val="6"/>
        <w:rPr>
          <w:rFonts w:hint="eastAsia"/>
          <w:u w:val="none" w:color="auto"/>
        </w:rPr>
      </w:pPr>
      <w:r>
        <w:rPr>
          <w:rFonts w:hint="eastAsia"/>
          <w:u w:val="none" w:color="auto"/>
        </w:rPr>
        <w:t>We will feel ourselves in all things dependent upon Him and will delight ourselves in Him by engaging in such interaction with the Lord.</w:t>
      </w:r>
    </w:p>
    <w:p w14:paraId="58FC58E7">
      <w:pPr>
        <w:pStyle w:val="6"/>
        <w:rPr>
          <w:rFonts w:hint="eastAsia"/>
          <w:u w:val="none" w:color="auto"/>
        </w:rPr>
      </w:pPr>
      <w:r>
        <w:rPr>
          <w:rFonts w:hint="eastAsia"/>
          <w:u w:val="none" w:color="auto"/>
        </w:rPr>
        <w:t>我们会在凡事上都感到自己倚靠祂，并藉着与主这样的互动而以祂为乐。</w:t>
      </w:r>
    </w:p>
    <w:p w14:paraId="6A5F3C7A">
      <w:pPr>
        <w:pStyle w:val="6"/>
        <w:rPr>
          <w:rFonts w:hint="eastAsia"/>
          <w:u w:val="none" w:color="auto"/>
        </w:rPr>
      </w:pPr>
    </w:p>
    <w:p w14:paraId="4A7DCAD0">
      <w:pPr>
        <w:pStyle w:val="6"/>
        <w:rPr>
          <w:rFonts w:hint="eastAsia"/>
          <w:u w:val="none" w:color="auto"/>
        </w:rPr>
      </w:pPr>
      <w:r>
        <w:rPr>
          <w:rFonts w:hint="eastAsia"/>
          <w:u w:val="none" w:color="auto"/>
        </w:rPr>
        <w:t>This is acquainting ourselves with the Lord as Eliphaz urged Job to do: “Acquaint now yourself with him, and be at peace; thereby good shall come unto you” (Job 22:21).</w:t>
      </w:r>
    </w:p>
    <w:p w14:paraId="6F7E1CC7">
      <w:pPr>
        <w:pStyle w:val="6"/>
        <w:rPr>
          <w:rFonts w:hint="eastAsia"/>
          <w:u w:val="none" w:color="auto"/>
        </w:rPr>
      </w:pPr>
      <w:r>
        <w:rPr>
          <w:rFonts w:hint="eastAsia"/>
          <w:u w:val="none" w:color="auto"/>
        </w:rPr>
        <w:t>这就是以利法敦促约伯要做的，与主相识：“你要认识神，就得平安；福气也必临到你”（伯22:21）。</w:t>
      </w:r>
    </w:p>
    <w:p w14:paraId="631D2829">
      <w:pPr>
        <w:pStyle w:val="6"/>
        <w:rPr>
          <w:rFonts w:hint="eastAsia"/>
          <w:u w:val="none" w:color="auto"/>
        </w:rPr>
      </w:pPr>
    </w:p>
    <w:p w14:paraId="65DB7A14">
      <w:pPr>
        <w:pStyle w:val="6"/>
        <w:rPr>
          <w:rFonts w:hint="eastAsia"/>
          <w:u w:val="none" w:color="auto"/>
        </w:rPr>
      </w:pPr>
      <w:r>
        <w:rPr>
          <w:rFonts w:hint="eastAsia"/>
          <w:u w:val="none" w:color="auto"/>
        </w:rPr>
        <w:t>7. Finally, it consists in finding in God our highest good and all-sufficient portion, in enjoying His blessed fellowship and nearness, in doing so with complete pleasure and without either desiring or seeking anything outside of Him as our highest good.</w:t>
      </w:r>
    </w:p>
    <w:p w14:paraId="3203CC28">
      <w:pPr>
        <w:pStyle w:val="6"/>
        <w:rPr>
          <w:rFonts w:hint="eastAsia"/>
          <w:u w:val="none" w:color="auto"/>
        </w:rPr>
      </w:pPr>
      <w:r>
        <w:rPr>
          <w:rFonts w:hint="eastAsia"/>
          <w:u w:val="none" w:color="auto"/>
        </w:rPr>
        <w:t>7. 最后，这包括在神里面找到我们至高的善和全备的福分，享受祂蒙福的相交和亲近，并且在这样做时充满完全的喜悦，既不渴求也不寻求祂以外的任何事物作为我们至高的善。</w:t>
      </w:r>
    </w:p>
    <w:p w14:paraId="766A386C">
      <w:pPr>
        <w:pStyle w:val="6"/>
        <w:rPr>
          <w:rFonts w:hint="eastAsia"/>
          <w:u w:val="none" w:color="auto"/>
        </w:rPr>
      </w:pPr>
    </w:p>
    <w:p w14:paraId="43BC1030">
      <w:pPr>
        <w:pStyle w:val="6"/>
        <w:rPr>
          <w:rFonts w:hint="eastAsia"/>
          <w:u w:val="none" w:color="auto"/>
        </w:rPr>
      </w:pPr>
      <w:r>
        <w:rPr>
          <w:rFonts w:hint="eastAsia"/>
          <w:u w:val="none" w:color="auto"/>
        </w:rPr>
        <w:t>In all cases, we will then also place our highest trust in Him alone, quietly and without fear submitting to and trusting in His leading as David did: “Truly my soul waits upon God; from him comes my salvation.</w:t>
      </w:r>
    </w:p>
    <w:p w14:paraId="30A80069">
      <w:pPr>
        <w:pStyle w:val="6"/>
        <w:rPr>
          <w:rFonts w:hint="eastAsia"/>
          <w:u w:val="none" w:color="auto"/>
        </w:rPr>
      </w:pPr>
      <w:r>
        <w:rPr>
          <w:rFonts w:hint="eastAsia"/>
          <w:u w:val="none" w:color="auto"/>
        </w:rPr>
        <w:t>在任何情况下，我们那时也都将我们最高的信靠唯独放在祂身上，安静而无惧地顺服并信靠祂的引领，如同大卫所行的：“我的心默默无声，专等候神；我的救恩是从祂而来。</w:t>
      </w:r>
    </w:p>
    <w:p w14:paraId="474935C4">
      <w:pPr>
        <w:pStyle w:val="6"/>
        <w:rPr>
          <w:rFonts w:hint="eastAsia"/>
          <w:u w:val="none" w:color="auto"/>
        </w:rPr>
      </w:pPr>
    </w:p>
    <w:p w14:paraId="577CF563">
      <w:pPr>
        <w:pStyle w:val="6"/>
        <w:rPr>
          <w:rFonts w:hint="eastAsia"/>
          <w:u w:val="none" w:color="auto"/>
        </w:rPr>
      </w:pPr>
      <w:r>
        <w:rPr>
          <w:rFonts w:hint="eastAsia"/>
          <w:u w:val="none" w:color="auto"/>
        </w:rPr>
        <w:t>He only is my rock and my salvation; he is my defense; I shall not be greatly moved….</w:t>
      </w:r>
    </w:p>
    <w:p w14:paraId="2DB70729">
      <w:pPr>
        <w:pStyle w:val="6"/>
        <w:rPr>
          <w:rFonts w:hint="eastAsia"/>
          <w:u w:val="none" w:color="auto"/>
        </w:rPr>
      </w:pPr>
      <w:r>
        <w:rPr>
          <w:rFonts w:hint="eastAsia"/>
          <w:u w:val="none" w:color="auto"/>
        </w:rPr>
        <w:t>惟独祂是我的磐石，我的拯救；祂是我的高台；我必不很动摇。……</w:t>
      </w:r>
    </w:p>
    <w:p w14:paraId="5F2A78D6">
      <w:pPr>
        <w:pStyle w:val="6"/>
        <w:rPr>
          <w:rFonts w:hint="eastAsia"/>
          <w:u w:val="none" w:color="auto"/>
        </w:rPr>
      </w:pPr>
    </w:p>
    <w:p w14:paraId="2A826893">
      <w:pPr>
        <w:pStyle w:val="6"/>
        <w:rPr>
          <w:rFonts w:hint="eastAsia"/>
          <w:u w:val="none" w:color="auto"/>
        </w:rPr>
      </w:pPr>
      <w:r>
        <w:rPr>
          <w:rFonts w:hint="eastAsia"/>
          <w:u w:val="none" w:color="auto"/>
        </w:rPr>
        <w:t>In God is my salvation and my glory; the rock of my strength and my refuge is in God” (Ps. 62:1–2, 7).2 The church did likewise: “The LORD is my portion, says my soul; therefore will I hope in him” (Lam. 3:24).</w:t>
      </w:r>
    </w:p>
    <w:p w14:paraId="11E47015">
      <w:pPr>
        <w:pStyle w:val="6"/>
        <w:rPr>
          <w:rFonts w:hint="eastAsia"/>
          <w:u w:val="none" w:color="auto"/>
        </w:rPr>
      </w:pPr>
      <w:r>
        <w:rPr>
          <w:rFonts w:hint="eastAsia"/>
          <w:u w:val="none" w:color="auto"/>
        </w:rPr>
        <w:t>我的拯救，我的荣耀，都在乎神；我力量的磐石，我的避难所，都在乎神”（诗62:1-2, 7）。2 教会也同样如此行：“我心里说：耶和华是我的分，因此，我要仰望祂”（哀3:24）。</w:t>
      </w:r>
    </w:p>
    <w:p w14:paraId="4FBC84F6">
      <w:pPr>
        <w:pStyle w:val="6"/>
        <w:rPr>
          <w:rFonts w:hint="eastAsia"/>
          <w:u w:val="none" w:color="auto"/>
        </w:rPr>
      </w:pPr>
    </w:p>
    <w:p w14:paraId="4662B4CA">
      <w:pPr>
        <w:pStyle w:val="6"/>
        <w:rPr>
          <w:rFonts w:hint="eastAsia"/>
          <w:u w:val="none" w:color="auto"/>
        </w:rPr>
      </w:pPr>
      <w:r>
        <w:rPr>
          <w:rFonts w:hint="eastAsia"/>
          <w:u w:val="none" w:color="auto"/>
        </w:rPr>
        <w:t>Question #13: Is there something else that belongs to reflection?</w:t>
      </w:r>
    </w:p>
    <w:p w14:paraId="2290E93C">
      <w:pPr>
        <w:pStyle w:val="6"/>
        <w:rPr>
          <w:rFonts w:hint="eastAsia"/>
          <w:u w:val="none" w:color="auto"/>
        </w:rPr>
      </w:pPr>
      <w:r>
        <w:rPr>
          <w:rFonts w:hint="eastAsia"/>
          <w:u w:val="none" w:color="auto"/>
        </w:rPr>
        <w:t>问题13：还有其他属于省思的事吗？</w:t>
      </w:r>
    </w:p>
    <w:p w14:paraId="48991326">
      <w:pPr>
        <w:pStyle w:val="6"/>
        <w:rPr>
          <w:rFonts w:hint="eastAsia"/>
          <w:u w:val="none" w:color="auto"/>
        </w:rPr>
      </w:pPr>
    </w:p>
    <w:p w14:paraId="0355565D">
      <w:pPr>
        <w:pStyle w:val="6"/>
        <w:rPr>
          <w:rFonts w:hint="eastAsia"/>
          <w:u w:val="none" w:color="auto"/>
        </w:rPr>
      </w:pPr>
      <w:r>
        <w:rPr>
          <w:rFonts w:hint="eastAsia"/>
          <w:u w:val="none" w:color="auto"/>
        </w:rPr>
        <w:t>Answer: Yes, it is to despise and forsake the world.</w:t>
      </w:r>
    </w:p>
    <w:p w14:paraId="5E795825">
      <w:pPr>
        <w:pStyle w:val="6"/>
        <w:rPr>
          <w:rFonts w:hint="eastAsia"/>
          <w:u w:val="none" w:color="auto"/>
        </w:rPr>
      </w:pPr>
      <w:r>
        <w:rPr>
          <w:rFonts w:hint="eastAsia"/>
          <w:u w:val="none" w:color="auto"/>
        </w:rPr>
        <w:t>回答：是的，就是鄙弃并离弃世界。</w:t>
      </w:r>
    </w:p>
    <w:p w14:paraId="4431D1AE">
      <w:pPr>
        <w:pStyle w:val="6"/>
        <w:rPr>
          <w:rFonts w:hint="eastAsia"/>
          <w:u w:val="none" w:color="auto"/>
        </w:rPr>
      </w:pPr>
    </w:p>
    <w:p w14:paraId="01A9C8EF">
      <w:pPr>
        <w:pStyle w:val="6"/>
        <w:rPr>
          <w:rFonts w:hint="eastAsia"/>
          <w:u w:val="none" w:color="auto"/>
        </w:rPr>
      </w:pPr>
      <w:r>
        <w:rPr>
          <w:rFonts w:hint="eastAsia"/>
          <w:u w:val="none" w:color="auto"/>
        </w:rPr>
        <w:t>Question #14: Why are we obligated to despise and forsake the world?</w:t>
      </w:r>
    </w:p>
    <w:p w14:paraId="1C3FCF12">
      <w:pPr>
        <w:pStyle w:val="6"/>
        <w:rPr>
          <w:rFonts w:hint="eastAsia"/>
          <w:u w:val="none" w:color="auto"/>
        </w:rPr>
      </w:pPr>
      <w:r>
        <w:rPr>
          <w:rFonts w:hint="eastAsia"/>
          <w:u w:val="none" w:color="auto"/>
        </w:rPr>
        <w:t>问题14：我们为何有义务鄙弃并离弃世界？</w:t>
      </w:r>
    </w:p>
    <w:p w14:paraId="23FEDC21">
      <w:pPr>
        <w:pStyle w:val="6"/>
        <w:rPr>
          <w:rFonts w:hint="eastAsia"/>
          <w:u w:val="none" w:color="auto"/>
        </w:rPr>
      </w:pPr>
    </w:p>
    <w:p w14:paraId="73A3CD9E">
      <w:pPr>
        <w:pStyle w:val="6"/>
        <w:rPr>
          <w:rFonts w:hint="eastAsia"/>
          <w:u w:val="none" w:color="auto"/>
        </w:rPr>
      </w:pPr>
      <w:r>
        <w:rPr>
          <w:rFonts w:hint="eastAsia"/>
          <w:u w:val="none" w:color="auto"/>
        </w:rPr>
        <w:t>Answer: We are to do so for many reasons:</w:t>
      </w:r>
    </w:p>
    <w:p w14:paraId="453CBC08">
      <w:pPr>
        <w:pStyle w:val="6"/>
        <w:rPr>
          <w:rFonts w:hint="eastAsia"/>
          <w:u w:val="none" w:color="auto"/>
        </w:rPr>
      </w:pPr>
      <w:r>
        <w:rPr>
          <w:rFonts w:hint="eastAsia"/>
          <w:u w:val="none" w:color="auto"/>
        </w:rPr>
        <w:t>回答：我们这样做有许多原因：</w:t>
      </w:r>
    </w:p>
    <w:p w14:paraId="482460B4">
      <w:pPr>
        <w:pStyle w:val="6"/>
        <w:rPr>
          <w:rFonts w:hint="eastAsia"/>
          <w:u w:val="none" w:color="auto"/>
        </w:rPr>
      </w:pPr>
    </w:p>
    <w:p w14:paraId="121D1F12">
      <w:pPr>
        <w:pStyle w:val="6"/>
        <w:rPr>
          <w:rFonts w:hint="eastAsia"/>
          <w:u w:val="none" w:color="auto"/>
        </w:rPr>
      </w:pPr>
      <w:r>
        <w:rPr>
          <w:rFonts w:hint="eastAsia"/>
          <w:u w:val="none" w:color="auto"/>
        </w:rPr>
        <w:t>1. We obligated ourselves to this when we entered into the covenant of grace.</w:t>
      </w:r>
    </w:p>
    <w:p w14:paraId="06B2DA2C">
      <w:pPr>
        <w:pStyle w:val="6"/>
        <w:rPr>
          <w:rFonts w:hint="eastAsia"/>
          <w:u w:val="none" w:color="auto"/>
        </w:rPr>
      </w:pPr>
      <w:r>
        <w:rPr>
          <w:rFonts w:hint="eastAsia"/>
          <w:u w:val="none" w:color="auto"/>
        </w:rPr>
        <w:t>1. 当我们进入恩典之约时，我们就对此负有义务。</w:t>
      </w:r>
    </w:p>
    <w:p w14:paraId="45736046">
      <w:pPr>
        <w:pStyle w:val="6"/>
        <w:rPr>
          <w:rFonts w:hint="eastAsia"/>
          <w:u w:val="none" w:color="auto"/>
        </w:rPr>
      </w:pPr>
    </w:p>
    <w:p w14:paraId="2CC61B6D">
      <w:pPr>
        <w:pStyle w:val="6"/>
        <w:rPr>
          <w:rFonts w:hint="eastAsia"/>
          <w:u w:val="none" w:color="auto"/>
        </w:rPr>
      </w:pPr>
      <w:r>
        <w:rPr>
          <w:rFonts w:hint="eastAsia"/>
          <w:u w:val="none" w:color="auto"/>
        </w:rPr>
        <w:t>This commitment can no longer be annulled, and neither may we nor can we do so.</w:t>
      </w:r>
    </w:p>
    <w:p w14:paraId="63E93979">
      <w:pPr>
        <w:pStyle w:val="6"/>
        <w:rPr>
          <w:rFonts w:hint="eastAsia"/>
          <w:u w:val="none" w:color="auto"/>
        </w:rPr>
      </w:pPr>
      <w:r>
        <w:rPr>
          <w:rFonts w:hint="eastAsia"/>
          <w:u w:val="none" w:color="auto"/>
        </w:rPr>
        <w:t>这项承诺不能再被废除，我们也不可以、也不能这样做。</w:t>
      </w:r>
    </w:p>
    <w:p w14:paraId="4C95F0E0">
      <w:pPr>
        <w:pStyle w:val="6"/>
        <w:rPr>
          <w:rFonts w:hint="eastAsia"/>
          <w:u w:val="none" w:color="auto"/>
        </w:rPr>
      </w:pPr>
    </w:p>
    <w:p w14:paraId="1DA363C1">
      <w:pPr>
        <w:pStyle w:val="6"/>
        <w:rPr>
          <w:rFonts w:hint="eastAsia"/>
          <w:u w:val="none" w:color="auto"/>
        </w:rPr>
      </w:pPr>
      <w:r>
        <w:rPr>
          <w:rFonts w:hint="eastAsia"/>
          <w:u w:val="none" w:color="auto"/>
        </w:rPr>
        <w:t>2. To conform to the world is spiritual adultery, and the bridegroom Jesus responds to this with holy jealousy.</w:t>
      </w:r>
    </w:p>
    <w:p w14:paraId="3DC4754E">
      <w:pPr>
        <w:pStyle w:val="6"/>
        <w:rPr>
          <w:rFonts w:hint="eastAsia"/>
          <w:u w:val="none" w:color="auto"/>
        </w:rPr>
      </w:pPr>
      <w:r>
        <w:rPr>
          <w:rFonts w:hint="eastAsia"/>
          <w:u w:val="none" w:color="auto"/>
        </w:rPr>
        <w:t>2. 效法世界是属灵的奸淫，新郎耶稣对此以圣洁的嫉妒回应。</w:t>
      </w:r>
    </w:p>
    <w:p w14:paraId="5C25C0C2">
      <w:pPr>
        <w:pStyle w:val="6"/>
        <w:rPr>
          <w:rFonts w:hint="eastAsia"/>
          <w:u w:val="none" w:color="auto"/>
        </w:rPr>
      </w:pPr>
    </w:p>
    <w:p w14:paraId="2EA4139D">
      <w:pPr>
        <w:pStyle w:val="6"/>
        <w:rPr>
          <w:rFonts w:hint="eastAsia"/>
          <w:u w:val="none" w:color="auto"/>
        </w:rPr>
      </w:pPr>
      <w:r>
        <w:rPr>
          <w:rFonts w:hint="eastAsia"/>
          <w:u w:val="none" w:color="auto"/>
        </w:rPr>
        <w:t>3. Fellowship with the world and God cannot coexist.</w:t>
      </w:r>
    </w:p>
    <w:p w14:paraId="778828D8">
      <w:pPr>
        <w:pStyle w:val="6"/>
        <w:rPr>
          <w:rFonts w:hint="eastAsia"/>
          <w:u w:val="none" w:color="auto"/>
        </w:rPr>
      </w:pPr>
      <w:r>
        <w:rPr>
          <w:rFonts w:hint="eastAsia"/>
          <w:u w:val="none" w:color="auto"/>
        </w:rPr>
        <w:t>3. 与世界和与神的相交不能共存。</w:t>
      </w:r>
    </w:p>
    <w:p w14:paraId="3CCB41C0">
      <w:pPr>
        <w:pStyle w:val="6"/>
        <w:rPr>
          <w:rFonts w:hint="eastAsia"/>
          <w:u w:val="none" w:color="auto"/>
        </w:rPr>
      </w:pPr>
    </w:p>
    <w:p w14:paraId="07E01C85">
      <w:pPr>
        <w:pStyle w:val="6"/>
        <w:rPr>
          <w:rFonts w:hint="eastAsia"/>
          <w:u w:val="none" w:color="auto"/>
        </w:rPr>
      </w:pPr>
      <w:r>
        <w:rPr>
          <w:rFonts w:hint="eastAsia"/>
          <w:u w:val="none" w:color="auto"/>
        </w:rPr>
        <w:t>We must choose, forsake, or do without one of the two.</w:t>
      </w:r>
    </w:p>
    <w:p w14:paraId="60F946E4">
      <w:pPr>
        <w:pStyle w:val="6"/>
        <w:rPr>
          <w:rFonts w:hint="eastAsia"/>
          <w:u w:val="none" w:color="auto"/>
        </w:rPr>
      </w:pPr>
      <w:r>
        <w:rPr>
          <w:rFonts w:hint="eastAsia"/>
          <w:u w:val="none" w:color="auto"/>
        </w:rPr>
        <w:t>我们必须选择、离弃或放弃两者之一。</w:t>
      </w:r>
    </w:p>
    <w:p w14:paraId="0003CE7D">
      <w:pPr>
        <w:pStyle w:val="6"/>
        <w:rPr>
          <w:rFonts w:hint="eastAsia"/>
          <w:u w:val="none" w:color="auto"/>
        </w:rPr>
      </w:pPr>
    </w:p>
    <w:p w14:paraId="6765068E">
      <w:pPr>
        <w:pStyle w:val="6"/>
        <w:rPr>
          <w:rFonts w:hint="eastAsia"/>
          <w:u w:val="none" w:color="auto"/>
        </w:rPr>
      </w:pPr>
      <w:r>
        <w:rPr>
          <w:rFonts w:hint="eastAsia"/>
          <w:u w:val="none" w:color="auto"/>
        </w:rPr>
        <w:t>4. Cleaving to the world has already caused us so much grief that we will no longer desire to do so.</w:t>
      </w:r>
    </w:p>
    <w:p w14:paraId="6139A4DF">
      <w:pPr>
        <w:pStyle w:val="6"/>
        <w:rPr>
          <w:rFonts w:hint="eastAsia"/>
          <w:u w:val="none" w:color="auto"/>
        </w:rPr>
      </w:pPr>
      <w:r>
        <w:rPr>
          <w:rFonts w:hint="eastAsia"/>
          <w:u w:val="none" w:color="auto"/>
        </w:rPr>
        <w:t>4. 依恋世界已经给我们造成了如此多的悲伤，以致我们不再愿意这样做。</w:t>
      </w:r>
    </w:p>
    <w:p w14:paraId="759BFA1F">
      <w:pPr>
        <w:pStyle w:val="6"/>
        <w:rPr>
          <w:rFonts w:hint="eastAsia"/>
          <w:u w:val="none" w:color="auto"/>
        </w:rPr>
      </w:pPr>
    </w:p>
    <w:p w14:paraId="7CA8DD8B">
      <w:pPr>
        <w:pStyle w:val="6"/>
        <w:rPr>
          <w:rFonts w:hint="eastAsia"/>
          <w:u w:val="none" w:color="auto"/>
        </w:rPr>
      </w:pPr>
      <w:r>
        <w:rPr>
          <w:rFonts w:hint="eastAsia"/>
          <w:u w:val="none" w:color="auto"/>
        </w:rPr>
        <w:t>5. Cleaving to the world will bring dishonor upon the Lord our God and our Lord Jesus Christ, for thereby we act as if He were not all-sufficient for us.</w:t>
      </w:r>
    </w:p>
    <w:p w14:paraId="3466F3B5">
      <w:pPr>
        <w:pStyle w:val="6"/>
        <w:rPr>
          <w:rFonts w:hint="eastAsia"/>
          <w:u w:val="none" w:color="auto"/>
        </w:rPr>
      </w:pPr>
      <w:r>
        <w:rPr>
          <w:rFonts w:hint="eastAsia"/>
          <w:u w:val="none" w:color="auto"/>
        </w:rPr>
        <w:t>5. 依恋世界会给我们的主神和我们的主耶稣基督带来羞辱，因为这样做就好像祂对我们而言并非是全然充足的。</w:t>
      </w:r>
    </w:p>
    <w:p w14:paraId="3BA4D9AF">
      <w:pPr>
        <w:pStyle w:val="6"/>
        <w:rPr>
          <w:rFonts w:hint="eastAsia"/>
          <w:u w:val="none" w:color="auto"/>
        </w:rPr>
      </w:pPr>
    </w:p>
    <w:p w14:paraId="1884AD5D">
      <w:pPr>
        <w:pStyle w:val="6"/>
        <w:rPr>
          <w:rFonts w:hint="eastAsia"/>
          <w:u w:val="none" w:color="auto"/>
        </w:rPr>
      </w:pPr>
      <w:r>
        <w:rPr>
          <w:rFonts w:hint="eastAsia"/>
          <w:u w:val="none" w:color="auto"/>
        </w:rPr>
        <w:t>6. To be detached from the world yields a special measure of freedom and happiness.</w:t>
      </w:r>
    </w:p>
    <w:p w14:paraId="6CFF1D19">
      <w:pPr>
        <w:pStyle w:val="6"/>
        <w:rPr>
          <w:rFonts w:hint="eastAsia"/>
          <w:u w:val="none" w:color="auto"/>
        </w:rPr>
      </w:pPr>
      <w:r>
        <w:rPr>
          <w:rFonts w:hint="eastAsia"/>
          <w:u w:val="none" w:color="auto"/>
        </w:rPr>
        <w:t>6. 脱离世界会带来一份特别的自由与幸福。</w:t>
      </w:r>
    </w:p>
    <w:p w14:paraId="46A80863">
      <w:pPr>
        <w:pStyle w:val="6"/>
        <w:rPr>
          <w:rFonts w:hint="eastAsia"/>
          <w:u w:val="none" w:color="auto"/>
        </w:rPr>
      </w:pPr>
    </w:p>
    <w:p w14:paraId="76459A6D">
      <w:pPr>
        <w:pStyle w:val="6"/>
        <w:rPr>
          <w:rFonts w:hint="eastAsia"/>
          <w:u w:val="none" w:color="auto"/>
        </w:rPr>
      </w:pPr>
      <w:r>
        <w:rPr>
          <w:rFonts w:hint="eastAsia"/>
          <w:u w:val="none" w:color="auto"/>
        </w:rPr>
        <w:t>7. In so doing, we will escape many temptations at once, temptations to which we would otherwise be vulnerable.</w:t>
      </w:r>
    </w:p>
    <w:p w14:paraId="686A41E2">
      <w:pPr>
        <w:pStyle w:val="6"/>
        <w:rPr>
          <w:rFonts w:hint="eastAsia"/>
          <w:u w:val="none" w:color="auto"/>
        </w:rPr>
      </w:pPr>
      <w:r>
        <w:rPr>
          <w:rFonts w:hint="eastAsia"/>
          <w:u w:val="none" w:color="auto"/>
        </w:rPr>
        <w:t>7. 这样做，我们将立刻逃避许多试探，否则我们很容易受这些试探的攻击。</w:t>
      </w:r>
    </w:p>
    <w:p w14:paraId="6C3DB4D4">
      <w:pPr>
        <w:pStyle w:val="6"/>
        <w:rPr>
          <w:rFonts w:hint="eastAsia"/>
          <w:u w:val="none" w:color="auto"/>
        </w:rPr>
      </w:pPr>
    </w:p>
    <w:p w14:paraId="319ABCE8">
      <w:pPr>
        <w:pStyle w:val="6"/>
        <w:rPr>
          <w:rFonts w:hint="eastAsia"/>
          <w:u w:val="none" w:color="auto"/>
        </w:rPr>
      </w:pPr>
      <w:r>
        <w:rPr>
          <w:rFonts w:hint="eastAsia"/>
          <w:u w:val="none" w:color="auto"/>
        </w:rPr>
        <w:t>8. When it is done out of love for Him, the Lord will richly reward such forsaking of things toward which our nature is inclined—if not in this life, then in the life hereafter.</w:t>
      </w:r>
    </w:p>
    <w:p w14:paraId="48AC2ABC">
      <w:pPr>
        <w:pStyle w:val="6"/>
        <w:rPr>
          <w:rFonts w:hint="eastAsia"/>
          <w:u w:val="none" w:color="auto"/>
        </w:rPr>
      </w:pPr>
      <w:r>
        <w:rPr>
          <w:rFonts w:hint="eastAsia"/>
          <w:u w:val="none" w:color="auto"/>
        </w:rPr>
        <w:t>8. 当出于对祂的爱而这样做时，主将丰厚地奖赏这种离弃我们本性所倾向之事的行为——若非在今生，就是在来世。</w:t>
      </w:r>
    </w:p>
    <w:p w14:paraId="5E538DD1">
      <w:pPr>
        <w:pStyle w:val="6"/>
        <w:rPr>
          <w:rFonts w:hint="eastAsia"/>
          <w:u w:val="none" w:color="auto"/>
        </w:rPr>
      </w:pPr>
    </w:p>
    <w:p w14:paraId="25D5728E">
      <w:pPr>
        <w:pStyle w:val="6"/>
        <w:rPr>
          <w:rFonts w:hint="eastAsia"/>
          <w:u w:val="none" w:color="auto"/>
        </w:rPr>
      </w:pPr>
      <w:r>
        <w:rPr>
          <w:rFonts w:hint="eastAsia"/>
          <w:u w:val="none" w:color="auto"/>
        </w:rPr>
        <w:t>Question #15: What does despising and forsaking the world consist in?</w:t>
      </w:r>
    </w:p>
    <w:p w14:paraId="0F21C409">
      <w:pPr>
        <w:pStyle w:val="6"/>
        <w:rPr>
          <w:rFonts w:hint="eastAsia"/>
          <w:u w:val="none" w:color="auto"/>
        </w:rPr>
      </w:pPr>
      <w:r>
        <w:rPr>
          <w:rFonts w:hint="eastAsia"/>
          <w:u w:val="none" w:color="auto"/>
        </w:rPr>
        <w:t>问题15：鄙弃并离弃世界包括什么？</w:t>
      </w:r>
    </w:p>
    <w:p w14:paraId="1BD3313D">
      <w:pPr>
        <w:pStyle w:val="6"/>
        <w:rPr>
          <w:rFonts w:hint="eastAsia"/>
          <w:u w:val="none" w:color="auto"/>
        </w:rPr>
      </w:pPr>
    </w:p>
    <w:p w14:paraId="7264E6B1">
      <w:pPr>
        <w:pStyle w:val="6"/>
        <w:rPr>
          <w:rFonts w:hint="eastAsia"/>
          <w:u w:val="none" w:color="auto"/>
        </w:rPr>
      </w:pPr>
      <w:r>
        <w:rPr>
          <w:rFonts w:hint="eastAsia"/>
          <w:u w:val="none" w:color="auto"/>
        </w:rPr>
        <w:t>Answer: It consists in this: that we will consider the things of this world (that is, earthly and physical things) to be of little value.</w:t>
      </w:r>
    </w:p>
    <w:p w14:paraId="7F0461B2">
      <w:pPr>
        <w:pStyle w:val="6"/>
        <w:rPr>
          <w:rFonts w:hint="eastAsia"/>
          <w:u w:val="none" w:color="auto"/>
        </w:rPr>
      </w:pPr>
      <w:r>
        <w:rPr>
          <w:rFonts w:hint="eastAsia"/>
          <w:u w:val="none" w:color="auto"/>
        </w:rPr>
        <w:t>回答：这包括：我们将这世界的事物（即属地的和属物质的事物）看为没有什么价值。</w:t>
      </w:r>
    </w:p>
    <w:p w14:paraId="274AF209">
      <w:pPr>
        <w:pStyle w:val="6"/>
        <w:rPr>
          <w:rFonts w:hint="eastAsia"/>
          <w:u w:val="none" w:color="auto"/>
        </w:rPr>
      </w:pPr>
    </w:p>
    <w:p w14:paraId="73361F49">
      <w:pPr>
        <w:pStyle w:val="6"/>
        <w:rPr>
          <w:rFonts w:hint="eastAsia"/>
          <w:u w:val="none" w:color="auto"/>
        </w:rPr>
      </w:pPr>
      <w:r>
        <w:rPr>
          <w:rFonts w:hint="eastAsia"/>
          <w:u w:val="none" w:color="auto"/>
        </w:rPr>
        <w:t>In and of themselves they are nothing but vanity.</w:t>
      </w:r>
    </w:p>
    <w:p w14:paraId="7A1C81A5">
      <w:pPr>
        <w:pStyle w:val="6"/>
        <w:rPr>
          <w:rFonts w:hint="eastAsia"/>
          <w:u w:val="none" w:color="auto"/>
        </w:rPr>
      </w:pPr>
      <w:r>
        <w:rPr>
          <w:rFonts w:hint="eastAsia"/>
          <w:u w:val="none" w:color="auto"/>
        </w:rPr>
        <w:t>它们本身除了虚空之外，一无是是。</w:t>
      </w:r>
    </w:p>
    <w:p w14:paraId="786BA858">
      <w:pPr>
        <w:pStyle w:val="6"/>
        <w:rPr>
          <w:rFonts w:hint="eastAsia"/>
          <w:u w:val="none" w:color="auto"/>
        </w:rPr>
      </w:pPr>
    </w:p>
    <w:p w14:paraId="0A232BBC">
      <w:pPr>
        <w:pStyle w:val="6"/>
        <w:rPr>
          <w:rFonts w:hint="eastAsia"/>
          <w:u w:val="none" w:color="auto"/>
        </w:rPr>
      </w:pPr>
      <w:r>
        <w:rPr>
          <w:rFonts w:hint="eastAsia"/>
          <w:u w:val="none" w:color="auto"/>
        </w:rPr>
        <w:t>They cannot give us any genuine and complete satisfaction.</w:t>
      </w:r>
    </w:p>
    <w:p w14:paraId="69D7FDB5">
      <w:pPr>
        <w:pStyle w:val="6"/>
        <w:rPr>
          <w:rFonts w:hint="eastAsia"/>
          <w:u w:val="none" w:color="auto"/>
        </w:rPr>
      </w:pPr>
      <w:r>
        <w:rPr>
          <w:rFonts w:hint="eastAsia"/>
          <w:u w:val="none" w:color="auto"/>
        </w:rPr>
        <w:t>它们不能给我们任何真实而完全的满足。</w:t>
      </w:r>
    </w:p>
    <w:p w14:paraId="7BAC14F9">
      <w:pPr>
        <w:pStyle w:val="6"/>
        <w:rPr>
          <w:rFonts w:hint="eastAsia"/>
          <w:u w:val="none" w:color="auto"/>
        </w:rPr>
      </w:pPr>
    </w:p>
    <w:p w14:paraId="5DAB32DF">
      <w:pPr>
        <w:pStyle w:val="6"/>
        <w:rPr>
          <w:rFonts w:hint="eastAsia"/>
          <w:u w:val="none" w:color="auto"/>
        </w:rPr>
      </w:pPr>
      <w:r>
        <w:rPr>
          <w:rFonts w:hint="eastAsia"/>
          <w:u w:val="none" w:color="auto"/>
        </w:rPr>
        <w:t>Compared with heavenly and spiritual benefits, they are of no value at all.</w:t>
      </w:r>
    </w:p>
    <w:p w14:paraId="58B74E78">
      <w:pPr>
        <w:pStyle w:val="6"/>
        <w:rPr>
          <w:rFonts w:hint="eastAsia"/>
          <w:u w:val="none" w:color="auto"/>
        </w:rPr>
      </w:pPr>
      <w:r>
        <w:rPr>
          <w:rFonts w:hint="eastAsia"/>
          <w:u w:val="none" w:color="auto"/>
        </w:rPr>
        <w:t>与属天的和属灵的恩惠相比，它们毫无价值。</w:t>
      </w:r>
    </w:p>
    <w:p w14:paraId="693BCEC1">
      <w:pPr>
        <w:pStyle w:val="6"/>
        <w:rPr>
          <w:rFonts w:hint="eastAsia"/>
          <w:u w:val="none" w:color="auto"/>
        </w:rPr>
      </w:pPr>
    </w:p>
    <w:p w14:paraId="57272991">
      <w:pPr>
        <w:pStyle w:val="6"/>
        <w:rPr>
          <w:rFonts w:hint="eastAsia"/>
          <w:u w:val="none" w:color="auto"/>
        </w:rPr>
      </w:pPr>
      <w:r>
        <w:rPr>
          <w:rFonts w:hint="eastAsia"/>
          <w:u w:val="none" w:color="auto"/>
        </w:rPr>
        <w:t>We must therefore withdraw our heart and affections from them and not be too intent on and attracted to the possession and enjoyment of them.</w:t>
      </w:r>
    </w:p>
    <w:p w14:paraId="12CAA16B">
      <w:pPr>
        <w:pStyle w:val="6"/>
        <w:rPr>
          <w:rFonts w:hint="eastAsia"/>
          <w:u w:val="none" w:color="auto"/>
        </w:rPr>
      </w:pPr>
      <w:r>
        <w:rPr>
          <w:rFonts w:hint="eastAsia"/>
          <w:u w:val="none" w:color="auto"/>
        </w:rPr>
        <w:t>因此，我们必须将我们的心和情感从它们身上收回，不要过于专注和被拥有、享受它们所吸引。</w:t>
      </w:r>
    </w:p>
    <w:p w14:paraId="705ADB99">
      <w:pPr>
        <w:pStyle w:val="6"/>
        <w:rPr>
          <w:rFonts w:hint="eastAsia"/>
          <w:u w:val="none" w:color="auto"/>
        </w:rPr>
      </w:pPr>
    </w:p>
    <w:p w14:paraId="0D5B8283">
      <w:pPr>
        <w:pStyle w:val="6"/>
        <w:rPr>
          <w:rFonts w:hint="eastAsia"/>
          <w:u w:val="none" w:color="auto"/>
        </w:rPr>
      </w:pPr>
      <w:r>
        <w:rPr>
          <w:rFonts w:hint="eastAsia"/>
          <w:u w:val="none" w:color="auto"/>
        </w:rPr>
        <w:t>Instead, we should be equally satisfied either without possessing them or with enjoying them.</w:t>
      </w:r>
    </w:p>
    <w:p w14:paraId="300A29B5">
      <w:pPr>
        <w:pStyle w:val="6"/>
        <w:rPr>
          <w:rFonts w:hint="eastAsia"/>
          <w:u w:val="none" w:color="auto"/>
        </w:rPr>
      </w:pPr>
      <w:r>
        <w:rPr>
          <w:rFonts w:hint="eastAsia"/>
          <w:u w:val="none" w:color="auto"/>
        </w:rPr>
        <w:t>反之，我们应当在没有拥有它们或享受它们时都同样感到满足。</w:t>
      </w:r>
    </w:p>
    <w:p w14:paraId="357D7F29">
      <w:pPr>
        <w:pStyle w:val="6"/>
        <w:rPr>
          <w:rFonts w:hint="eastAsia"/>
          <w:u w:val="none" w:color="auto"/>
        </w:rPr>
      </w:pPr>
    </w:p>
    <w:p w14:paraId="74DD3D8E">
      <w:pPr>
        <w:pStyle w:val="6"/>
        <w:rPr>
          <w:rFonts w:hint="eastAsia"/>
          <w:u w:val="none" w:color="auto"/>
        </w:rPr>
      </w:pPr>
      <w:r>
        <w:rPr>
          <w:rFonts w:hint="eastAsia"/>
          <w:u w:val="none" w:color="auto"/>
        </w:rPr>
        <w:t>We should be willing to part with the goods of this world acquired by us when it pleases the Lord in one way or the other to take them from us, or to relinquish them when circumstances compel us to do so.</w:t>
      </w:r>
    </w:p>
    <w:p w14:paraId="38340536">
      <w:pPr>
        <w:pStyle w:val="6"/>
        <w:rPr>
          <w:rFonts w:hint="eastAsia"/>
          <w:u w:val="none" w:color="auto"/>
        </w:rPr>
      </w:pPr>
      <w:r>
        <w:rPr>
          <w:rFonts w:hint="eastAsia"/>
          <w:u w:val="none" w:color="auto"/>
        </w:rPr>
        <w:t>当主乐意以某种方式从我们这里取走我们所获得的这世上的财物时，我们应该愿意舍弃它们，或者当环境迫使我们这样做时，我们也该放弃它们。</w:t>
      </w:r>
    </w:p>
    <w:p w14:paraId="59341D83">
      <w:pPr>
        <w:pStyle w:val="6"/>
        <w:rPr>
          <w:rFonts w:hint="eastAsia"/>
          <w:u w:val="none" w:color="auto"/>
        </w:rPr>
      </w:pPr>
    </w:p>
    <w:p w14:paraId="663B0CF0">
      <w:pPr>
        <w:pStyle w:val="6"/>
        <w:rPr>
          <w:rFonts w:hint="eastAsia"/>
          <w:u w:val="none" w:color="auto"/>
        </w:rPr>
      </w:pPr>
      <w:r>
        <w:rPr>
          <w:rFonts w:hint="eastAsia"/>
          <w:u w:val="none" w:color="auto"/>
        </w:rPr>
        <w:t>The apostle John exhorts us to do this: “Love not the world, neither the things that are in the world” (1 John 2:15), and Paul tells us in Hebrews 11:24–27 that in such a fashion Moses despised and forsook the world.</w:t>
      </w:r>
    </w:p>
    <w:p w14:paraId="20A73365">
      <w:pPr>
        <w:pStyle w:val="6"/>
        <w:rPr>
          <w:rFonts w:hint="eastAsia"/>
          <w:u w:val="none" w:color="auto"/>
        </w:rPr>
      </w:pPr>
      <w:r>
        <w:rPr>
          <w:rFonts w:hint="eastAsia"/>
          <w:u w:val="none" w:color="auto"/>
        </w:rPr>
        <w:t>使徒约翰劝勉我们这样做：“不要爱世界和世界上的事”（约一2:15），保罗在希伯来书11:24-27中告诉我们，摩西就是以这种方式鄙弃并离弃了世界。</w:t>
      </w:r>
    </w:p>
    <w:p w14:paraId="39D11C5E">
      <w:pPr>
        <w:pStyle w:val="6"/>
        <w:rPr>
          <w:rFonts w:hint="eastAsia"/>
          <w:u w:val="none" w:color="auto"/>
        </w:rPr>
      </w:pPr>
    </w:p>
    <w:p w14:paraId="63787C97">
      <w:pPr>
        <w:pStyle w:val="6"/>
        <w:rPr>
          <w:rFonts w:hint="eastAsia"/>
          <w:u w:val="none" w:color="auto"/>
        </w:rPr>
      </w:pPr>
      <w:r>
        <w:rPr>
          <w:rFonts w:hint="eastAsia"/>
          <w:u w:val="none" w:color="auto"/>
        </w:rPr>
        <w:t>Question #16: Is there not more that belongs to this?</w:t>
      </w:r>
    </w:p>
    <w:p w14:paraId="5542CE0A">
      <w:pPr>
        <w:pStyle w:val="6"/>
        <w:rPr>
          <w:rFonts w:hint="eastAsia"/>
          <w:u w:val="none" w:color="auto"/>
        </w:rPr>
      </w:pPr>
      <w:r>
        <w:rPr>
          <w:rFonts w:hint="eastAsia"/>
          <w:u w:val="none" w:color="auto"/>
        </w:rPr>
        <w:t>问题16：这其中是否还有更多的内容？</w:t>
      </w:r>
    </w:p>
    <w:p w14:paraId="66AEF409">
      <w:pPr>
        <w:pStyle w:val="6"/>
        <w:rPr>
          <w:rFonts w:hint="eastAsia"/>
          <w:u w:val="none" w:color="auto"/>
        </w:rPr>
      </w:pPr>
    </w:p>
    <w:p w14:paraId="2B9B1337">
      <w:pPr>
        <w:pStyle w:val="6"/>
        <w:rPr>
          <w:rFonts w:hint="eastAsia"/>
          <w:u w:val="none" w:color="auto"/>
        </w:rPr>
      </w:pPr>
      <w:r>
        <w:rPr>
          <w:rFonts w:hint="eastAsia"/>
          <w:u w:val="none" w:color="auto"/>
        </w:rPr>
        <w:t>Answer: Yes, a despising and forsaking of the world also consists in hating, abhorring, fleeing, and avoiding the immorality and vain customs of the world, as well as the sins and wicked actions committed by worldly people.</w:t>
      </w:r>
    </w:p>
    <w:p w14:paraId="4579BC7F">
      <w:pPr>
        <w:pStyle w:val="6"/>
        <w:rPr>
          <w:rFonts w:hint="eastAsia"/>
          <w:u w:val="none" w:color="auto"/>
        </w:rPr>
      </w:pPr>
      <w:r>
        <w:rPr>
          <w:rFonts w:hint="eastAsia"/>
          <w:u w:val="none" w:color="auto"/>
        </w:rPr>
        <w:t>回答：是的，鄙弃并离弃世界也包括憎恨、厌恶、逃避和躲开世界的不道德和虚妄的风俗，以及属世之人所犯的罪和恶行。</w:t>
      </w:r>
    </w:p>
    <w:p w14:paraId="3E1D4D23">
      <w:pPr>
        <w:pStyle w:val="6"/>
        <w:rPr>
          <w:rFonts w:hint="eastAsia"/>
          <w:u w:val="none" w:color="auto"/>
        </w:rPr>
      </w:pPr>
    </w:p>
    <w:p w14:paraId="7C60C66C">
      <w:pPr>
        <w:pStyle w:val="6"/>
        <w:rPr>
          <w:rFonts w:hint="eastAsia"/>
          <w:u w:val="none" w:color="auto"/>
        </w:rPr>
      </w:pPr>
      <w:r>
        <w:rPr>
          <w:rFonts w:hint="eastAsia"/>
          <w:u w:val="none" w:color="auto"/>
        </w:rPr>
        <w:t>This means not following suit, but rather abstaining from such irregular conduct.</w:t>
      </w:r>
    </w:p>
    <w:p w14:paraId="355E7E17">
      <w:pPr>
        <w:pStyle w:val="6"/>
        <w:rPr>
          <w:rFonts w:hint="eastAsia"/>
          <w:u w:val="none" w:color="auto"/>
        </w:rPr>
      </w:pPr>
      <w:r>
        <w:rPr>
          <w:rFonts w:hint="eastAsia"/>
          <w:u w:val="none" w:color="auto"/>
        </w:rPr>
        <w:t>这意味着不随波逐流，而是戒除这种不合规矩的行为。</w:t>
      </w:r>
    </w:p>
    <w:p w14:paraId="735E28A4">
      <w:pPr>
        <w:pStyle w:val="6"/>
        <w:rPr>
          <w:rFonts w:hint="eastAsia"/>
          <w:u w:val="none" w:color="auto"/>
        </w:rPr>
      </w:pPr>
    </w:p>
    <w:p w14:paraId="38023F07">
      <w:pPr>
        <w:pStyle w:val="6"/>
        <w:rPr>
          <w:rFonts w:hint="eastAsia"/>
          <w:u w:val="none" w:color="auto"/>
        </w:rPr>
      </w:pPr>
      <w:r>
        <w:rPr>
          <w:rFonts w:hint="eastAsia"/>
          <w:u w:val="none" w:color="auto"/>
        </w:rPr>
        <w:t>The apostle Paul exhorts us to do so: “Be not conformed to this world” (Rom. 12:2), and “be not therefore partakers with them…and have no fellowship with the unfruitful works of darkness, but rather reprove them” (Eph. 5:7, 11).</w:t>
      </w:r>
    </w:p>
    <w:p w14:paraId="58D4268A">
      <w:pPr>
        <w:pStyle w:val="6"/>
        <w:rPr>
          <w:rFonts w:hint="eastAsia"/>
          <w:u w:val="none" w:color="auto"/>
        </w:rPr>
      </w:pPr>
      <w:r>
        <w:rPr>
          <w:rFonts w:hint="eastAsia"/>
          <w:u w:val="none" w:color="auto"/>
        </w:rPr>
        <w:t>使徒保罗劝勉我们这样做：“不要效法这个世界”（罗12:2），以及“所以，不要与他们同伙……那暗昧无益的事，不要与人同行，倒要责备行这事的人”（弗5:7, 11）。</w:t>
      </w:r>
    </w:p>
    <w:p w14:paraId="70DC6A1B">
      <w:pPr>
        <w:pStyle w:val="6"/>
        <w:rPr>
          <w:rFonts w:hint="eastAsia"/>
          <w:u w:val="none" w:color="auto"/>
        </w:rPr>
      </w:pPr>
    </w:p>
    <w:p w14:paraId="0E22FEE6">
      <w:pPr>
        <w:pStyle w:val="6"/>
        <w:rPr>
          <w:rFonts w:hint="eastAsia"/>
          <w:u w:val="none" w:color="auto"/>
        </w:rPr>
      </w:pPr>
      <w:r>
        <w:rPr>
          <w:rFonts w:hint="eastAsia"/>
          <w:u w:val="none" w:color="auto"/>
        </w:rPr>
        <w:t>For indeed, the grace of God teaches us to deny ungodliness and worldly lusts (Titus 2:11–12).</w:t>
      </w:r>
    </w:p>
    <w:p w14:paraId="4BACB87E">
      <w:pPr>
        <w:pStyle w:val="6"/>
        <w:rPr>
          <w:rFonts w:hint="eastAsia"/>
          <w:u w:val="none" w:color="auto"/>
        </w:rPr>
      </w:pPr>
      <w:r>
        <w:rPr>
          <w:rFonts w:hint="eastAsia"/>
          <w:u w:val="none" w:color="auto"/>
        </w:rPr>
        <w:t>因为，神的确藉着恩典教导我们除去不敬虔的心和世俗的情欲（多2:11-12）。</w:t>
      </w:r>
    </w:p>
    <w:p w14:paraId="16EBD92D">
      <w:pPr>
        <w:pStyle w:val="6"/>
        <w:rPr>
          <w:rFonts w:hint="eastAsia"/>
          <w:u w:val="none" w:color="auto"/>
        </w:rPr>
      </w:pPr>
    </w:p>
    <w:p w14:paraId="6D5E5B61">
      <w:pPr>
        <w:pStyle w:val="6"/>
        <w:rPr>
          <w:rFonts w:hint="eastAsia"/>
          <w:u w:val="none" w:color="auto"/>
        </w:rPr>
      </w:pPr>
      <w:r>
        <w:rPr>
          <w:rFonts w:hint="eastAsia"/>
          <w:u w:val="none" w:color="auto"/>
        </w:rPr>
        <w:t>Question #17: Is this everything that relates to a despising and forsaking of the world?</w:t>
      </w:r>
    </w:p>
    <w:p w14:paraId="0CF5E3A3">
      <w:pPr>
        <w:pStyle w:val="6"/>
        <w:rPr>
          <w:rFonts w:hint="eastAsia"/>
          <w:u w:val="none" w:color="auto"/>
        </w:rPr>
      </w:pPr>
      <w:r>
        <w:rPr>
          <w:rFonts w:hint="eastAsia"/>
          <w:u w:val="none" w:color="auto"/>
        </w:rPr>
        <w:t>问题17：这就是关于鄙弃并离弃世界的一切了吗？</w:t>
      </w:r>
    </w:p>
    <w:p w14:paraId="7704FE0D">
      <w:pPr>
        <w:pStyle w:val="6"/>
        <w:rPr>
          <w:rFonts w:hint="eastAsia"/>
          <w:u w:val="none" w:color="auto"/>
        </w:rPr>
      </w:pPr>
    </w:p>
    <w:p w14:paraId="7DDC168D">
      <w:pPr>
        <w:pStyle w:val="6"/>
        <w:rPr>
          <w:rFonts w:hint="eastAsia"/>
          <w:u w:val="none" w:color="auto"/>
        </w:rPr>
      </w:pPr>
      <w:r>
        <w:rPr>
          <w:rFonts w:hint="eastAsia"/>
          <w:u w:val="none" w:color="auto"/>
        </w:rPr>
        <w:t>Answer: No, for the despising and forsaking of the world consists furthermore in also hating and abhorring worldly, ungodly, unconverted, and graceless persons.</w:t>
      </w:r>
    </w:p>
    <w:p w14:paraId="01415034">
      <w:pPr>
        <w:pStyle w:val="6"/>
        <w:rPr>
          <w:rFonts w:hint="eastAsia"/>
          <w:u w:val="none" w:color="auto"/>
        </w:rPr>
      </w:pPr>
      <w:r>
        <w:rPr>
          <w:rFonts w:hint="eastAsia"/>
          <w:u w:val="none" w:color="auto"/>
        </w:rPr>
        <w:t>回答：不，因为鄙弃并离弃世界还包括憎恨和厌恶属世的、不敬虔的、未归信的和没有恩典的人。</w:t>
      </w:r>
    </w:p>
    <w:p w14:paraId="590B7478">
      <w:pPr>
        <w:pStyle w:val="6"/>
        <w:rPr>
          <w:rFonts w:hint="eastAsia"/>
          <w:u w:val="none" w:color="auto"/>
        </w:rPr>
      </w:pPr>
    </w:p>
    <w:p w14:paraId="3403EC5E">
      <w:pPr>
        <w:pStyle w:val="6"/>
        <w:rPr>
          <w:rFonts w:hint="eastAsia"/>
          <w:u w:val="none" w:color="auto"/>
        </w:rPr>
      </w:pPr>
      <w:r>
        <w:rPr>
          <w:rFonts w:hint="eastAsia"/>
          <w:u w:val="none" w:color="auto"/>
        </w:rPr>
        <w:t>This means not hating them as human beings, but as the ungodly for their ungodliness sake.</w:t>
      </w:r>
    </w:p>
    <w:p w14:paraId="21679464">
      <w:pPr>
        <w:pStyle w:val="6"/>
        <w:rPr>
          <w:rFonts w:hint="eastAsia"/>
          <w:u w:val="none" w:color="auto"/>
        </w:rPr>
      </w:pPr>
      <w:r>
        <w:rPr>
          <w:rFonts w:hint="eastAsia"/>
          <w:u w:val="none" w:color="auto"/>
        </w:rPr>
        <w:t>这不是指憎恨他们作为人，而是作为不敬虔的人，因着他们的不敬虔而憎恨他们。</w:t>
      </w:r>
    </w:p>
    <w:p w14:paraId="511BCDCF">
      <w:pPr>
        <w:pStyle w:val="6"/>
        <w:rPr>
          <w:rFonts w:hint="eastAsia"/>
          <w:u w:val="none" w:color="auto"/>
        </w:rPr>
      </w:pPr>
    </w:p>
    <w:p w14:paraId="1DD31237">
      <w:pPr>
        <w:pStyle w:val="6"/>
        <w:rPr>
          <w:rFonts w:hint="eastAsia"/>
          <w:u w:val="none" w:color="auto"/>
        </w:rPr>
      </w:pPr>
      <w:r>
        <w:rPr>
          <w:rFonts w:hint="eastAsia"/>
          <w:u w:val="none" w:color="auto"/>
        </w:rPr>
        <w:t>David did so: “Do not I hate them, O LORD, that hate you?</w:t>
      </w:r>
    </w:p>
    <w:p w14:paraId="784ACFD6">
      <w:pPr>
        <w:pStyle w:val="6"/>
        <w:rPr>
          <w:rFonts w:hint="eastAsia"/>
          <w:u w:val="none" w:color="auto"/>
        </w:rPr>
      </w:pPr>
      <w:r>
        <w:rPr>
          <w:rFonts w:hint="eastAsia"/>
          <w:u w:val="none" w:color="auto"/>
        </w:rPr>
        <w:t>大卫就是这样做的：“耶和华啊，恨恶你的，我岂不恨恶他们吗？</w:t>
      </w:r>
    </w:p>
    <w:p w14:paraId="3FAA9486">
      <w:pPr>
        <w:pStyle w:val="6"/>
        <w:rPr>
          <w:rFonts w:hint="eastAsia"/>
          <w:u w:val="none" w:color="auto"/>
        </w:rPr>
      </w:pPr>
    </w:p>
    <w:p w14:paraId="04CCEAE4">
      <w:pPr>
        <w:pStyle w:val="6"/>
        <w:rPr>
          <w:rFonts w:hint="eastAsia"/>
          <w:u w:val="none" w:color="auto"/>
        </w:rPr>
      </w:pPr>
      <w:r>
        <w:rPr>
          <w:rFonts w:hint="eastAsia"/>
          <w:u w:val="none" w:color="auto"/>
        </w:rPr>
        <w:t>and am not I grieved with those that rise up against you?</w:t>
      </w:r>
    </w:p>
    <w:p w14:paraId="1B8900DB">
      <w:pPr>
        <w:pStyle w:val="6"/>
        <w:rPr>
          <w:rFonts w:hint="eastAsia"/>
          <w:u w:val="none" w:color="auto"/>
        </w:rPr>
      </w:pPr>
      <w:r>
        <w:rPr>
          <w:rFonts w:hint="eastAsia"/>
          <w:u w:val="none" w:color="auto"/>
        </w:rPr>
        <w:t>攻击你的，我岂不憎嫌他们吗？</w:t>
      </w:r>
    </w:p>
    <w:p w14:paraId="7B29915B">
      <w:pPr>
        <w:pStyle w:val="6"/>
        <w:rPr>
          <w:rFonts w:hint="eastAsia"/>
          <w:u w:val="none" w:color="auto"/>
        </w:rPr>
      </w:pPr>
    </w:p>
    <w:p w14:paraId="7F0E9782">
      <w:pPr>
        <w:pStyle w:val="6"/>
        <w:rPr>
          <w:rFonts w:hint="eastAsia"/>
          <w:u w:val="none" w:color="auto"/>
        </w:rPr>
      </w:pPr>
      <w:r>
        <w:rPr>
          <w:rFonts w:hint="eastAsia"/>
          <w:u w:val="none" w:color="auto"/>
        </w:rPr>
        <w:t>I hate them with perfect hatred; I count them my enemies” (Ps. 139:21–22).</w:t>
      </w:r>
    </w:p>
    <w:p w14:paraId="3DEFE8C6">
      <w:pPr>
        <w:pStyle w:val="6"/>
        <w:rPr>
          <w:rFonts w:hint="eastAsia"/>
          <w:u w:val="none" w:color="auto"/>
        </w:rPr>
      </w:pPr>
      <w:r>
        <w:rPr>
          <w:rFonts w:hint="eastAsia"/>
          <w:u w:val="none" w:color="auto"/>
        </w:rPr>
        <w:t>我切齿恨恶他们，以他们为仇敌”（诗139:21-22）。</w:t>
      </w:r>
    </w:p>
    <w:p w14:paraId="70A44BEA">
      <w:pPr>
        <w:pStyle w:val="6"/>
        <w:rPr>
          <w:rFonts w:hint="eastAsia"/>
          <w:u w:val="none" w:color="auto"/>
        </w:rPr>
      </w:pPr>
    </w:p>
    <w:p w14:paraId="043D9299">
      <w:pPr>
        <w:pStyle w:val="6"/>
        <w:rPr>
          <w:rFonts w:hint="eastAsia"/>
          <w:u w:val="none" w:color="auto"/>
        </w:rPr>
      </w:pPr>
      <w:r>
        <w:rPr>
          <w:rFonts w:hint="eastAsia"/>
          <w:u w:val="none" w:color="auto"/>
        </w:rPr>
        <w:t>Therefore, we must not have a comfortable relationship with ungodly and worldly people, except when absolutely necessary.</w:t>
      </w:r>
    </w:p>
    <w:p w14:paraId="05B96145">
      <w:pPr>
        <w:pStyle w:val="6"/>
        <w:rPr>
          <w:rFonts w:hint="eastAsia"/>
          <w:u w:val="none" w:color="auto"/>
        </w:rPr>
      </w:pPr>
      <w:r>
        <w:rPr>
          <w:rFonts w:hint="eastAsia"/>
          <w:u w:val="none" w:color="auto"/>
        </w:rPr>
        <w:t>因此，我们绝不能与不敬虔和属世的人有安逸的关系，除非在绝对必要时。</w:t>
      </w:r>
    </w:p>
    <w:p w14:paraId="2D1CDD46">
      <w:pPr>
        <w:pStyle w:val="6"/>
        <w:rPr>
          <w:rFonts w:hint="eastAsia"/>
          <w:u w:val="none" w:color="auto"/>
        </w:rPr>
      </w:pPr>
    </w:p>
    <w:p w14:paraId="23EDCC6C">
      <w:pPr>
        <w:pStyle w:val="6"/>
        <w:rPr>
          <w:rFonts w:hint="eastAsia"/>
          <w:u w:val="none" w:color="auto"/>
        </w:rPr>
      </w:pPr>
      <w:r>
        <w:rPr>
          <w:rFonts w:hint="eastAsia"/>
          <w:u w:val="none" w:color="auto"/>
        </w:rPr>
        <w:t>We are, however, to avoid and desist from such interaction as much as we are able, so that we will not be polluted and led astray by their company.</w:t>
      </w:r>
    </w:p>
    <w:p w14:paraId="6FEAEFF6">
      <w:pPr>
        <w:pStyle w:val="6"/>
        <w:rPr>
          <w:rFonts w:hint="eastAsia"/>
          <w:u w:val="none" w:color="auto"/>
        </w:rPr>
      </w:pPr>
      <w:r>
        <w:rPr>
          <w:rFonts w:hint="eastAsia"/>
          <w:u w:val="none" w:color="auto"/>
        </w:rPr>
        <w:t>然而，我们应尽可能避免和停止这种交往，以免被他们的同伴所污染和引诱。</w:t>
      </w:r>
    </w:p>
    <w:p w14:paraId="1863287A">
      <w:pPr>
        <w:pStyle w:val="6"/>
        <w:rPr>
          <w:rFonts w:hint="eastAsia"/>
          <w:u w:val="none" w:color="auto"/>
        </w:rPr>
      </w:pPr>
    </w:p>
    <w:p w14:paraId="11264A45">
      <w:pPr>
        <w:pStyle w:val="6"/>
        <w:rPr>
          <w:rFonts w:hint="eastAsia"/>
          <w:u w:val="none" w:color="auto"/>
        </w:rPr>
      </w:pPr>
      <w:r>
        <w:rPr>
          <w:rFonts w:hint="eastAsia"/>
          <w:u w:val="none" w:color="auto"/>
        </w:rPr>
        <w:t>We should primarily or exclusively keep company with the godly, thereby following David’s example: “I have not sat with vain persons, neither will I go in with dissemblers.</w:t>
      </w:r>
    </w:p>
    <w:p w14:paraId="1CFC35D7">
      <w:pPr>
        <w:pStyle w:val="6"/>
        <w:rPr>
          <w:rFonts w:hint="eastAsia"/>
          <w:u w:val="none" w:color="auto"/>
        </w:rPr>
      </w:pPr>
      <w:r>
        <w:rPr>
          <w:rFonts w:hint="eastAsia"/>
          <w:u w:val="none" w:color="auto"/>
        </w:rPr>
        <w:t>我们应当主要地或只与敬虔的人交往，从而效法大卫的榜样：“我没有和虚谎人同坐，也不与瞒哄人的同群。</w:t>
      </w:r>
    </w:p>
    <w:p w14:paraId="54C6F0F2">
      <w:pPr>
        <w:pStyle w:val="6"/>
        <w:rPr>
          <w:rFonts w:hint="eastAsia"/>
          <w:u w:val="none" w:color="auto"/>
        </w:rPr>
      </w:pPr>
    </w:p>
    <w:p w14:paraId="1EEB3BFC">
      <w:pPr>
        <w:pStyle w:val="6"/>
        <w:rPr>
          <w:rFonts w:hint="eastAsia"/>
          <w:u w:val="none" w:color="auto"/>
        </w:rPr>
      </w:pPr>
      <w:r>
        <w:rPr>
          <w:rFonts w:hint="eastAsia"/>
          <w:u w:val="none" w:color="auto"/>
        </w:rPr>
        <w:t>I have hated the congregation of evil doers and will not sit with the wicked” (Ps. 26:4–5); “I am a companion of all them that fear you and of them that keep your precepts” (Ps. 119:63).</w:t>
      </w:r>
    </w:p>
    <w:p w14:paraId="4C26A5B9">
      <w:pPr>
        <w:pStyle w:val="6"/>
        <w:rPr>
          <w:rFonts w:hint="eastAsia"/>
          <w:u w:val="none" w:color="auto"/>
        </w:rPr>
      </w:pPr>
      <w:r>
        <w:rPr>
          <w:rFonts w:hint="eastAsia"/>
          <w:u w:val="none" w:color="auto"/>
        </w:rPr>
        <w:t>我恨恶作恶人的会，必不与恶人同坐”（诗26:4-5）；“凡敬畏你、守你训词的人，我都与他作伴”（诗119:63）。</w:t>
      </w:r>
    </w:p>
    <w:p w14:paraId="52473A3D">
      <w:pPr>
        <w:pStyle w:val="6"/>
        <w:rPr>
          <w:rFonts w:hint="eastAsia"/>
          <w:u w:val="none" w:color="auto"/>
        </w:rPr>
      </w:pPr>
    </w:p>
    <w:p w14:paraId="651407B7">
      <w:pPr>
        <w:pStyle w:val="6"/>
        <w:rPr>
          <w:rFonts w:hint="eastAsia"/>
          <w:u w:val="none" w:color="auto"/>
        </w:rPr>
      </w:pPr>
      <w:r>
        <w:rPr>
          <w:rFonts w:hint="eastAsia"/>
          <w:u w:val="none" w:color="auto"/>
        </w:rPr>
        <w:t>The Lord therefore exhorts His people, saying, “Therefore come out from among them, and be separate” (2 Cor. 6:17).</w:t>
      </w:r>
    </w:p>
    <w:p w14:paraId="55078D59">
      <w:pPr>
        <w:pStyle w:val="6"/>
        <w:rPr>
          <w:rFonts w:hint="eastAsia"/>
          <w:u w:val="none" w:color="auto"/>
        </w:rPr>
      </w:pPr>
      <w:r>
        <w:rPr>
          <w:rFonts w:hint="eastAsia"/>
          <w:u w:val="none" w:color="auto"/>
        </w:rPr>
        <w:t>因此，主劝勉祂的子民说：“你们务要从他们中间出来，与他们分别”（林后6:17）。</w:t>
      </w:r>
    </w:p>
    <w:p w14:paraId="084936A0">
      <w:pPr>
        <w:pStyle w:val="6"/>
        <w:rPr>
          <w:rFonts w:hint="eastAsia"/>
          <w:u w:val="none" w:color="auto"/>
        </w:rPr>
      </w:pPr>
    </w:p>
    <w:p w14:paraId="0316B146">
      <w:pPr>
        <w:pStyle w:val="6"/>
        <w:rPr>
          <w:rFonts w:hint="eastAsia"/>
          <w:u w:val="none" w:color="auto"/>
        </w:rPr>
      </w:pPr>
      <w:r>
        <w:rPr>
          <w:rFonts w:hint="eastAsia"/>
          <w:u w:val="none" w:color="auto"/>
        </w:rPr>
        <w:t>Question #18: What enables the godly to despise and forsake the world in such a fashion, a world which by nature they love as much as other people?</w:t>
      </w:r>
    </w:p>
    <w:p w14:paraId="01A45006">
      <w:pPr>
        <w:pStyle w:val="6"/>
        <w:rPr>
          <w:rFonts w:hint="eastAsia"/>
          <w:u w:val="none" w:color="auto"/>
        </w:rPr>
      </w:pPr>
      <w:r>
        <w:rPr>
          <w:rFonts w:hint="eastAsia"/>
          <w:u w:val="none" w:color="auto"/>
        </w:rPr>
        <w:t>问题18：是什么使敬虔的人能以这种方式鄙弃并离弃世界，一个他们本性上与其他人一样喜爱的世界？</w:t>
      </w:r>
    </w:p>
    <w:p w14:paraId="60CE14E8">
      <w:pPr>
        <w:pStyle w:val="6"/>
        <w:rPr>
          <w:rFonts w:hint="eastAsia"/>
          <w:u w:val="none" w:color="auto"/>
        </w:rPr>
      </w:pPr>
    </w:p>
    <w:p w14:paraId="06A368D6">
      <w:pPr>
        <w:pStyle w:val="6"/>
        <w:rPr>
          <w:rFonts w:hint="eastAsia"/>
          <w:u w:val="none" w:color="auto"/>
        </w:rPr>
      </w:pPr>
      <w:r>
        <w:rPr>
          <w:rFonts w:hint="eastAsia"/>
          <w:u w:val="none" w:color="auto"/>
        </w:rPr>
        <w:t>Answer: This comes about by means of their faith, even as Paul testifies of Moses that he did so by faith (Heb. 11:24–27).</w:t>
      </w:r>
    </w:p>
    <w:p w14:paraId="7159FC84">
      <w:pPr>
        <w:pStyle w:val="6"/>
        <w:rPr>
          <w:rFonts w:hint="eastAsia"/>
          <w:u w:val="none" w:color="auto"/>
        </w:rPr>
      </w:pPr>
      <w:r>
        <w:rPr>
          <w:rFonts w:hint="eastAsia"/>
          <w:u w:val="none" w:color="auto"/>
        </w:rPr>
        <w:t>回答：这是藉着他们的信心而成就的，正如保罗为摩西作见证说，他是因着信才这样做的（来11:24-27）。</w:t>
      </w:r>
    </w:p>
    <w:p w14:paraId="3EFC1507">
      <w:pPr>
        <w:pStyle w:val="6"/>
        <w:rPr>
          <w:rFonts w:hint="eastAsia"/>
          <w:u w:val="none" w:color="auto"/>
        </w:rPr>
      </w:pPr>
    </w:p>
    <w:p w14:paraId="602FBBE5">
      <w:pPr>
        <w:pStyle w:val="6"/>
        <w:rPr>
          <w:rFonts w:hint="eastAsia"/>
          <w:u w:val="none" w:color="auto"/>
        </w:rPr>
      </w:pPr>
      <w:r>
        <w:rPr>
          <w:rFonts w:hint="eastAsia"/>
          <w:u w:val="none" w:color="auto"/>
        </w:rPr>
        <w:t>The apostle John also clearly teaches this when he writes, “For whatsoever is born of God overcomes the world; and this is the victory that overcomes the world, even our faith” (1 John 5:4).</w:t>
      </w:r>
    </w:p>
    <w:p w14:paraId="58ECF8A0">
      <w:pPr>
        <w:pStyle w:val="6"/>
        <w:rPr>
          <w:rFonts w:hint="eastAsia"/>
          <w:u w:val="none" w:color="auto"/>
        </w:rPr>
      </w:pPr>
      <w:r>
        <w:rPr>
          <w:rFonts w:hint="eastAsia"/>
          <w:u w:val="none" w:color="auto"/>
        </w:rPr>
        <w:t>使徒约翰也清楚地教导了这一点，他写道：“因为凡从神生的，就胜过世界；使我们胜了世界的，就是我们的信心”（约一5:4）。</w:t>
      </w:r>
    </w:p>
    <w:p w14:paraId="08F1058D">
      <w:pPr>
        <w:pStyle w:val="6"/>
        <w:rPr>
          <w:rFonts w:hint="eastAsia"/>
          <w:u w:val="none" w:color="auto"/>
        </w:rPr>
      </w:pPr>
    </w:p>
    <w:p w14:paraId="5C1FFAA0">
      <w:pPr>
        <w:pStyle w:val="6"/>
        <w:rPr>
          <w:rFonts w:hint="eastAsia"/>
          <w:u w:val="none" w:color="auto"/>
        </w:rPr>
      </w:pPr>
      <w:r>
        <w:rPr>
          <w:rFonts w:hint="eastAsia"/>
          <w:u w:val="none" w:color="auto"/>
        </w:rPr>
        <w:t>In the first place, they embrace the Lord Jesus Christ and God in Christ as their all-sufficient portion and highest good, thereby forsaking everything outside of Him.</w:t>
      </w:r>
    </w:p>
    <w:p w14:paraId="2B2984B9">
      <w:pPr>
        <w:pStyle w:val="6"/>
        <w:rPr>
          <w:rFonts w:hint="eastAsia"/>
          <w:u w:val="none" w:color="auto"/>
        </w:rPr>
      </w:pPr>
      <w:r>
        <w:rPr>
          <w:rFonts w:hint="eastAsia"/>
          <w:u w:val="none" w:color="auto"/>
        </w:rPr>
        <w:t>首先，他们接受主耶稣基督和在基督里的神作为他们全然充足的福分和至高的善，从而离弃了祂以外的一切。</w:t>
      </w:r>
    </w:p>
    <w:p w14:paraId="14DD43BF">
      <w:pPr>
        <w:pStyle w:val="6"/>
        <w:rPr>
          <w:rFonts w:hint="eastAsia"/>
          <w:u w:val="none" w:color="auto"/>
        </w:rPr>
      </w:pPr>
    </w:p>
    <w:p w14:paraId="2507A2FA">
      <w:pPr>
        <w:pStyle w:val="6"/>
        <w:rPr>
          <w:rFonts w:hint="eastAsia"/>
          <w:u w:val="none" w:color="auto"/>
        </w:rPr>
      </w:pPr>
      <w:r>
        <w:rPr>
          <w:rFonts w:hint="eastAsia"/>
          <w:u w:val="none" w:color="auto"/>
        </w:rPr>
        <w:t>Therefore, they no longer cleave so much to the world, but rather, their heart has been loosened from it.</w:t>
      </w:r>
    </w:p>
    <w:p w14:paraId="7C9D5B8B">
      <w:pPr>
        <w:pStyle w:val="6"/>
        <w:rPr>
          <w:rFonts w:hint="eastAsia"/>
          <w:u w:val="none" w:color="auto"/>
        </w:rPr>
      </w:pPr>
      <w:r>
        <w:rPr>
          <w:rFonts w:hint="eastAsia"/>
          <w:u w:val="none" w:color="auto"/>
        </w:rPr>
        <w:t>因此，他们不再那么依恋世界，相反，他们的心已经从世界中得了释放。</w:t>
      </w:r>
    </w:p>
    <w:p w14:paraId="5C67CFC4">
      <w:pPr>
        <w:pStyle w:val="6"/>
        <w:rPr>
          <w:rFonts w:hint="eastAsia"/>
          <w:u w:val="none" w:color="auto"/>
        </w:rPr>
      </w:pPr>
    </w:p>
    <w:p w14:paraId="6D4477D8">
      <w:pPr>
        <w:pStyle w:val="6"/>
        <w:rPr>
          <w:rFonts w:hint="eastAsia"/>
          <w:u w:val="none" w:color="auto"/>
        </w:rPr>
      </w:pPr>
      <w:r>
        <w:rPr>
          <w:rFonts w:hint="eastAsia"/>
          <w:u w:val="none" w:color="auto"/>
        </w:rPr>
        <w:t>In the second place, they behold the glory and loveliness of all spiritual benefits, and in so doing, they see how insignificant everything of this world is.</w:t>
      </w:r>
    </w:p>
    <w:p w14:paraId="6A938F33">
      <w:pPr>
        <w:pStyle w:val="6"/>
        <w:rPr>
          <w:rFonts w:hint="eastAsia"/>
          <w:u w:val="none" w:color="auto"/>
        </w:rPr>
      </w:pPr>
      <w:r>
        <w:rPr>
          <w:rFonts w:hint="eastAsia"/>
          <w:u w:val="none" w:color="auto"/>
        </w:rPr>
        <w:t>其次，他们看见了一切属灵恩惠的荣耀和可爱，这样做的时候，他们就看到这世界上的一切是何等微不足道。</w:t>
      </w:r>
    </w:p>
    <w:p w14:paraId="5DB13918">
      <w:pPr>
        <w:pStyle w:val="6"/>
        <w:rPr>
          <w:rFonts w:hint="eastAsia"/>
          <w:u w:val="none" w:color="auto"/>
        </w:rPr>
      </w:pPr>
    </w:p>
    <w:p w14:paraId="0012CEC7">
      <w:pPr>
        <w:pStyle w:val="6"/>
        <w:rPr>
          <w:rFonts w:hint="eastAsia"/>
          <w:u w:val="none" w:color="auto"/>
        </w:rPr>
      </w:pPr>
      <w:r>
        <w:rPr>
          <w:rFonts w:hint="eastAsia"/>
          <w:u w:val="none" w:color="auto"/>
        </w:rPr>
        <w:t>In the third place, by faith they assure themselves that they are partakers of the benefits God has promised to His people, and they are confident that after this life they will arrive at the full possession and enjoyment of them.</w:t>
      </w:r>
    </w:p>
    <w:p w14:paraId="391FB275">
      <w:pPr>
        <w:pStyle w:val="6"/>
        <w:rPr>
          <w:rFonts w:hint="eastAsia"/>
          <w:u w:val="none" w:color="auto"/>
        </w:rPr>
      </w:pPr>
      <w:r>
        <w:rPr>
          <w:rFonts w:hint="eastAsia"/>
          <w:u w:val="none" w:color="auto"/>
        </w:rPr>
        <w:t>第三，他们凭着信心确信自己有份于神应许给祂子民的恩惠，并且他们深信此生之后他们将完全拥有并享受这些恩惠。</w:t>
      </w:r>
    </w:p>
    <w:p w14:paraId="077FCF5C">
      <w:pPr>
        <w:pStyle w:val="6"/>
        <w:rPr>
          <w:rFonts w:hint="eastAsia"/>
          <w:u w:val="none" w:color="auto"/>
        </w:rPr>
      </w:pPr>
    </w:p>
    <w:p w14:paraId="7628923C">
      <w:pPr>
        <w:pStyle w:val="6"/>
        <w:rPr>
          <w:rFonts w:hint="eastAsia"/>
          <w:u w:val="none" w:color="auto"/>
        </w:rPr>
      </w:pPr>
      <w:r>
        <w:rPr>
          <w:rFonts w:hint="eastAsia"/>
          <w:u w:val="none" w:color="auto"/>
        </w:rPr>
        <w:t>In order that they may have a better portion, they are therefore enabled, by faith, readily to forsake, despise, and abandon the world and all that pertains to it for a better portion.</w:t>
      </w:r>
    </w:p>
    <w:p w14:paraId="04341554">
      <w:pPr>
        <w:pStyle w:val="6"/>
        <w:rPr>
          <w:rFonts w:hint="eastAsia"/>
          <w:u w:val="none" w:color="auto"/>
        </w:rPr>
      </w:pPr>
      <w:r>
        <w:rPr>
          <w:rFonts w:hint="eastAsia"/>
          <w:u w:val="none" w:color="auto"/>
        </w:rPr>
        <w:t>为了得到更美的福分，他们因此能凭着信心，欣然为那更美的福分而离弃、鄙视和抛弃世界及其一切。</w:t>
      </w:r>
    </w:p>
    <w:p w14:paraId="05BDE0AB">
      <w:pPr>
        <w:pStyle w:val="6"/>
        <w:rPr>
          <w:rFonts w:hint="eastAsia"/>
          <w:u w:val="none" w:color="auto"/>
        </w:rPr>
      </w:pPr>
    </w:p>
    <w:p w14:paraId="5E6D70B5">
      <w:pPr>
        <w:pStyle w:val="6"/>
        <w:rPr>
          <w:rFonts w:hint="eastAsia"/>
          <w:u w:val="none" w:color="auto"/>
        </w:rPr>
      </w:pPr>
      <w:r>
        <w:rPr>
          <w:rFonts w:hint="eastAsia"/>
          <w:u w:val="none" w:color="auto"/>
        </w:rPr>
        <w:t>Question #19: Is there anything else that belongs to reflection upon the Lord’s Supper?</w:t>
      </w:r>
    </w:p>
    <w:p w14:paraId="00EBEFBF">
      <w:pPr>
        <w:pStyle w:val="6"/>
        <w:rPr>
          <w:rFonts w:hint="eastAsia"/>
          <w:u w:val="none" w:color="auto"/>
        </w:rPr>
      </w:pPr>
      <w:r>
        <w:rPr>
          <w:rFonts w:hint="eastAsia"/>
          <w:u w:val="none" w:color="auto"/>
        </w:rPr>
        <w:t>问题19：对圣餐的省思还包括其他事情吗？</w:t>
      </w:r>
    </w:p>
    <w:p w14:paraId="6EA18ADE">
      <w:pPr>
        <w:pStyle w:val="6"/>
        <w:rPr>
          <w:rFonts w:hint="eastAsia"/>
          <w:u w:val="none" w:color="auto"/>
        </w:rPr>
      </w:pPr>
    </w:p>
    <w:p w14:paraId="58FC6787">
      <w:pPr>
        <w:pStyle w:val="6"/>
        <w:rPr>
          <w:rFonts w:hint="eastAsia"/>
          <w:u w:val="none" w:color="auto"/>
        </w:rPr>
      </w:pPr>
      <w:r>
        <w:rPr>
          <w:rFonts w:hint="eastAsia"/>
          <w:u w:val="none" w:color="auto"/>
        </w:rPr>
        <w:t>Answer: Yes, we must affirm publicly in all of our conduct that we are Christians and in covenant with the Lord.</w:t>
      </w:r>
    </w:p>
    <w:p w14:paraId="7389F288">
      <w:pPr>
        <w:pStyle w:val="6"/>
        <w:rPr>
          <w:rFonts w:hint="eastAsia"/>
          <w:u w:val="none" w:color="auto"/>
        </w:rPr>
      </w:pPr>
      <w:r>
        <w:rPr>
          <w:rFonts w:hint="eastAsia"/>
          <w:u w:val="none" w:color="auto"/>
        </w:rPr>
        <w:t>回答：是的，我们必须在我们所有的行为中公开确认我们是基督徒，并且与主立了约。</w:t>
      </w:r>
    </w:p>
    <w:p w14:paraId="715D0023">
      <w:pPr>
        <w:pStyle w:val="6"/>
        <w:rPr>
          <w:rFonts w:hint="eastAsia"/>
          <w:u w:val="none" w:color="auto"/>
        </w:rPr>
      </w:pPr>
    </w:p>
    <w:p w14:paraId="1933725B">
      <w:pPr>
        <w:pStyle w:val="6"/>
        <w:rPr>
          <w:rFonts w:hint="eastAsia"/>
          <w:u w:val="none" w:color="auto"/>
        </w:rPr>
      </w:pPr>
      <w:r>
        <w:rPr>
          <w:rFonts w:hint="eastAsia"/>
          <w:u w:val="none" w:color="auto"/>
        </w:rPr>
        <w:t>Question #20: When are we called upon to make ourselves visible to the world, and in so doing demonstrate the power and fruit issuing forth from having partaken of the Lord’s Supper?</w:t>
      </w:r>
    </w:p>
    <w:p w14:paraId="5F9BC2BE">
      <w:pPr>
        <w:pStyle w:val="6"/>
        <w:rPr>
          <w:rFonts w:hint="eastAsia"/>
          <w:u w:val="none" w:color="auto"/>
        </w:rPr>
      </w:pPr>
      <w:r>
        <w:rPr>
          <w:rFonts w:hint="eastAsia"/>
          <w:u w:val="none" w:color="auto"/>
        </w:rPr>
        <w:t>问题20：我们何时被呼召向世界显明我们自己，并藉此显明我们因领受圣餐而发出的能力和果子？</w:t>
      </w:r>
    </w:p>
    <w:p w14:paraId="711C8DAA">
      <w:pPr>
        <w:pStyle w:val="6"/>
        <w:rPr>
          <w:rFonts w:hint="eastAsia"/>
          <w:u w:val="none" w:color="auto"/>
        </w:rPr>
      </w:pPr>
    </w:p>
    <w:p w14:paraId="012B6ABF">
      <w:pPr>
        <w:pStyle w:val="6"/>
        <w:rPr>
          <w:rFonts w:hint="eastAsia"/>
          <w:u w:val="none" w:color="auto"/>
        </w:rPr>
      </w:pPr>
      <w:r>
        <w:rPr>
          <w:rFonts w:hint="eastAsia"/>
          <w:u w:val="none" w:color="auto"/>
        </w:rPr>
        <w:t>Answer: We must strive to show this by our conduct in the following manner:</w:t>
      </w:r>
    </w:p>
    <w:p w14:paraId="5C475F5A">
      <w:pPr>
        <w:pStyle w:val="6"/>
        <w:rPr>
          <w:rFonts w:hint="eastAsia"/>
          <w:u w:val="none" w:color="auto"/>
        </w:rPr>
      </w:pPr>
      <w:r>
        <w:rPr>
          <w:rFonts w:hint="eastAsia"/>
          <w:u w:val="none" w:color="auto"/>
        </w:rPr>
        <w:t>回答：我们必须努力通过我们的行为，以下列方式来显明这一点：</w:t>
      </w:r>
    </w:p>
    <w:p w14:paraId="53F81F71">
      <w:pPr>
        <w:pStyle w:val="6"/>
        <w:rPr>
          <w:rFonts w:hint="eastAsia"/>
          <w:u w:val="none" w:color="auto"/>
        </w:rPr>
      </w:pPr>
    </w:p>
    <w:p w14:paraId="6E927820">
      <w:pPr>
        <w:pStyle w:val="6"/>
        <w:rPr>
          <w:rFonts w:hint="eastAsia"/>
          <w:u w:val="none" w:color="auto"/>
        </w:rPr>
      </w:pPr>
      <w:r>
        <w:rPr>
          <w:rFonts w:hint="eastAsia"/>
          <w:u w:val="none" w:color="auto"/>
        </w:rPr>
        <w:t>1. As is becoming to one who is in covenant with the Lord, we must strive to live a life of genuine holiness and godliness before the Lord our God, to be earnest and zealous in exercising all manner of Christian virtues, and with great care seek to refrain from all sins and be most earnest in battling against them.</w:t>
      </w:r>
    </w:p>
    <w:p w14:paraId="69746057">
      <w:pPr>
        <w:pStyle w:val="6"/>
        <w:rPr>
          <w:rFonts w:hint="eastAsia"/>
          <w:u w:val="none" w:color="auto"/>
        </w:rPr>
      </w:pPr>
      <w:r>
        <w:rPr>
          <w:rFonts w:hint="eastAsia"/>
          <w:u w:val="none" w:color="auto"/>
        </w:rPr>
        <w:t>1. 正如与主立约之人所当行的，我们必须努力在主我们的神面前过一种真正圣洁和敬虔的生活，热切地操练各样基督徒的美德，并非常谨慎地力求戒绝一切罪恶，并最恳切地与罪争战。</w:t>
      </w:r>
    </w:p>
    <w:p w14:paraId="10ECAB64">
      <w:pPr>
        <w:pStyle w:val="6"/>
        <w:rPr>
          <w:rFonts w:hint="eastAsia"/>
          <w:u w:val="none" w:color="auto"/>
        </w:rPr>
      </w:pPr>
    </w:p>
    <w:p w14:paraId="374110ED">
      <w:pPr>
        <w:pStyle w:val="6"/>
        <w:rPr>
          <w:rFonts w:hint="eastAsia"/>
          <w:u w:val="none" w:color="auto"/>
        </w:rPr>
      </w:pPr>
      <w:r>
        <w:rPr>
          <w:rFonts w:hint="eastAsia"/>
          <w:u w:val="none" w:color="auto"/>
        </w:rPr>
        <w:t>We are to do this with wisdom, prudence, in all truthfulness, with uprightness, and without self-promotion and affectation, so that by such a godly walk we may shine as lights in this world and live this life to the honor of the Lord our God.</w:t>
      </w:r>
    </w:p>
    <w:p w14:paraId="113BEE7C">
      <w:pPr>
        <w:pStyle w:val="6"/>
        <w:rPr>
          <w:rFonts w:hint="eastAsia"/>
          <w:u w:val="none" w:color="auto"/>
        </w:rPr>
      </w:pPr>
      <w:r>
        <w:rPr>
          <w:rFonts w:hint="eastAsia"/>
          <w:u w:val="none" w:color="auto"/>
        </w:rPr>
        <w:t>我们要以智慧、审慎、全然的真诚、正直，并且不自我吹嘘和矫揉造作地去做，这样，藉着如此敬虔的行事为人，我们就可以在这世上作光，活出荣耀我们主神的一生。</w:t>
      </w:r>
    </w:p>
    <w:p w14:paraId="017496FE">
      <w:pPr>
        <w:pStyle w:val="6"/>
        <w:rPr>
          <w:rFonts w:hint="eastAsia"/>
          <w:u w:val="none" w:color="auto"/>
        </w:rPr>
      </w:pPr>
    </w:p>
    <w:p w14:paraId="649FFB16">
      <w:pPr>
        <w:pStyle w:val="6"/>
        <w:rPr>
          <w:rFonts w:hint="eastAsia"/>
          <w:u w:val="none" w:color="auto"/>
        </w:rPr>
      </w:pPr>
      <w:r>
        <w:rPr>
          <w:rFonts w:hint="eastAsia"/>
          <w:u w:val="none" w:color="auto"/>
        </w:rPr>
        <w:t>We are admonished and exhorted in all of Holy Scripture to conduct ourselves as such, even as Peter writes: “But as he who has called you is holy, so be holy in all manner of conversation; because it is written, Be holy, for I am holy” (1 Peter 1:15–16).</w:t>
      </w:r>
    </w:p>
    <w:p w14:paraId="7FEFAFF4">
      <w:pPr>
        <w:pStyle w:val="6"/>
        <w:rPr>
          <w:rFonts w:hint="eastAsia"/>
          <w:u w:val="none" w:color="auto"/>
        </w:rPr>
      </w:pPr>
      <w:r>
        <w:rPr>
          <w:rFonts w:hint="eastAsia"/>
          <w:u w:val="none" w:color="auto"/>
        </w:rPr>
        <w:t>整本圣经都告诫和劝勉我们要如此行事，正如彼得所写：“那召你们的既是圣洁，你们在一切所行的事上也要圣洁；因为经上记着说：‘你们要圣洁，因为我是圣洁的’”（彼前1:15-16）。</w:t>
      </w:r>
    </w:p>
    <w:p w14:paraId="7E5AB25E">
      <w:pPr>
        <w:pStyle w:val="6"/>
        <w:rPr>
          <w:rFonts w:hint="eastAsia"/>
          <w:u w:val="none" w:color="auto"/>
        </w:rPr>
      </w:pPr>
    </w:p>
    <w:p w14:paraId="08B8307C">
      <w:pPr>
        <w:pStyle w:val="6"/>
        <w:rPr>
          <w:rFonts w:hint="eastAsia"/>
          <w:u w:val="none" w:color="auto"/>
        </w:rPr>
      </w:pPr>
      <w:r>
        <w:rPr>
          <w:rFonts w:hint="eastAsia"/>
          <w:u w:val="none" w:color="auto"/>
        </w:rPr>
        <w:t>2. We must strive to emulate the example of Christ, for this is the obligation of a Christian who bears His Name, as is expressed in 1 John 2:6: “He that says he abides in him ought himself also so to walk, even as he walked.”</w:t>
      </w:r>
    </w:p>
    <w:p w14:paraId="23D474DD">
      <w:pPr>
        <w:pStyle w:val="6"/>
        <w:rPr>
          <w:rFonts w:hint="eastAsia"/>
          <w:u w:val="none" w:color="auto"/>
        </w:rPr>
      </w:pPr>
      <w:r>
        <w:rPr>
          <w:rFonts w:hint="eastAsia"/>
          <w:u w:val="none" w:color="auto"/>
        </w:rPr>
        <w:t>2. 我们必须努力效法基督的榜样，因为这是一个承载祂名的基督徒的义务，正如约翰一书2:6所表达的：“人若说他住在主里面，就该自己照主所行的去行。”</w:t>
      </w:r>
    </w:p>
    <w:p w14:paraId="256C3AF4">
      <w:pPr>
        <w:pStyle w:val="6"/>
        <w:rPr>
          <w:rFonts w:hint="eastAsia"/>
          <w:u w:val="none" w:color="auto"/>
        </w:rPr>
      </w:pPr>
    </w:p>
    <w:p w14:paraId="349723D2">
      <w:pPr>
        <w:pStyle w:val="6"/>
        <w:rPr>
          <w:rFonts w:hint="eastAsia"/>
          <w:u w:val="none" w:color="auto"/>
        </w:rPr>
      </w:pPr>
      <w:r>
        <w:rPr>
          <w:rFonts w:hint="eastAsia"/>
          <w:u w:val="none" w:color="auto"/>
        </w:rPr>
        <w:t>We must therefore strive, in the way of self-denial, to be conformed to the Lord Jesus Christ in manifesting a fervent love for God, for the godly, and for all men.</w:t>
      </w:r>
    </w:p>
    <w:p w14:paraId="2D45D2B6">
      <w:pPr>
        <w:pStyle w:val="6"/>
        <w:rPr>
          <w:rFonts w:hint="eastAsia"/>
          <w:u w:val="none" w:color="auto"/>
        </w:rPr>
      </w:pPr>
      <w:r>
        <w:rPr>
          <w:rFonts w:hint="eastAsia"/>
          <w:u w:val="none" w:color="auto"/>
        </w:rPr>
        <w:t>因此，我们必须努力，以舍己的方式，效法主耶稣基督，显出对神、对敬虔的人、以及对所有人的热切的爱。</w:t>
      </w:r>
    </w:p>
    <w:p w14:paraId="5EE21A7E">
      <w:pPr>
        <w:pStyle w:val="6"/>
        <w:rPr>
          <w:rFonts w:hint="eastAsia"/>
          <w:u w:val="none" w:color="auto"/>
        </w:rPr>
      </w:pPr>
    </w:p>
    <w:p w14:paraId="4FF2A74E">
      <w:pPr>
        <w:pStyle w:val="6"/>
        <w:rPr>
          <w:rFonts w:hint="eastAsia"/>
          <w:u w:val="none" w:color="auto"/>
        </w:rPr>
      </w:pPr>
      <w:r>
        <w:rPr>
          <w:rFonts w:hint="eastAsia"/>
          <w:u w:val="none" w:color="auto"/>
        </w:rPr>
        <w:t>We are to manifest humility in our manner of speech, in our dress, in the manner in which we order our affairs, and in whatever else there may be in which we are to be of a humble disposition.</w:t>
      </w:r>
    </w:p>
    <w:p w14:paraId="3FAF5C8E">
      <w:pPr>
        <w:pStyle w:val="6"/>
        <w:rPr>
          <w:rFonts w:hint="eastAsia"/>
          <w:u w:val="none" w:color="auto"/>
        </w:rPr>
      </w:pPr>
      <w:r>
        <w:rPr>
          <w:rFonts w:hint="eastAsia"/>
          <w:u w:val="none" w:color="auto"/>
        </w:rPr>
        <w:t>我们要在言谈举止、衣着、处理事务的方式，以及其他任何需要我们存谦卑心态的事情上，都表现出谦卑。</w:t>
      </w:r>
    </w:p>
    <w:p w14:paraId="5B716228">
      <w:pPr>
        <w:pStyle w:val="6"/>
        <w:rPr>
          <w:rFonts w:hint="eastAsia"/>
          <w:u w:val="none" w:color="auto"/>
        </w:rPr>
      </w:pPr>
    </w:p>
    <w:p w14:paraId="41C32D47">
      <w:pPr>
        <w:pStyle w:val="6"/>
        <w:rPr>
          <w:rFonts w:hint="eastAsia"/>
          <w:u w:val="none" w:color="auto"/>
        </w:rPr>
      </w:pPr>
      <w:r>
        <w:rPr>
          <w:rFonts w:hint="eastAsia"/>
          <w:u w:val="none" w:color="auto"/>
        </w:rPr>
        <w:t>We are to manifest meekness, to be as meek as possible in our dealing with others, and therefore we must be slow to anger.</w:t>
      </w:r>
    </w:p>
    <w:p w14:paraId="3CF84B68">
      <w:pPr>
        <w:pStyle w:val="6"/>
        <w:rPr>
          <w:rFonts w:hint="eastAsia"/>
          <w:u w:val="none" w:color="auto"/>
        </w:rPr>
      </w:pPr>
      <w:r>
        <w:rPr>
          <w:rFonts w:hint="eastAsia"/>
          <w:u w:val="none" w:color="auto"/>
        </w:rPr>
        <w:t>我们要表现出温柔，在与人交往中尽可能地温柔，因此我们必须不轻易发怒。</w:t>
      </w:r>
    </w:p>
    <w:p w14:paraId="55D7E029">
      <w:pPr>
        <w:pStyle w:val="6"/>
        <w:rPr>
          <w:rFonts w:hint="eastAsia"/>
          <w:u w:val="none" w:color="auto"/>
        </w:rPr>
      </w:pPr>
    </w:p>
    <w:p w14:paraId="65CF50DD">
      <w:pPr>
        <w:pStyle w:val="6"/>
        <w:rPr>
          <w:rFonts w:hint="eastAsia"/>
          <w:u w:val="none" w:color="auto"/>
        </w:rPr>
      </w:pPr>
      <w:r>
        <w:rPr>
          <w:rFonts w:hint="eastAsia"/>
          <w:u w:val="none" w:color="auto"/>
        </w:rPr>
        <w:t>We are to manifest patience and tolerance when we are mistreated rather than a vengeful spirit.</w:t>
      </w:r>
    </w:p>
    <w:p w14:paraId="0B7DFB4A">
      <w:pPr>
        <w:pStyle w:val="6"/>
        <w:rPr>
          <w:rFonts w:hint="eastAsia"/>
          <w:u w:val="none" w:color="auto"/>
        </w:rPr>
      </w:pPr>
      <w:r>
        <w:rPr>
          <w:rFonts w:hint="eastAsia"/>
          <w:u w:val="none" w:color="auto"/>
        </w:rPr>
        <w:t>当受到不公对待时，我们要表现出忍耐和宽容，而不是报复的心。</w:t>
      </w:r>
    </w:p>
    <w:p w14:paraId="02CAB80C">
      <w:pPr>
        <w:pStyle w:val="6"/>
        <w:rPr>
          <w:rFonts w:hint="eastAsia"/>
          <w:u w:val="none" w:color="auto"/>
        </w:rPr>
      </w:pPr>
    </w:p>
    <w:p w14:paraId="325A4999">
      <w:pPr>
        <w:pStyle w:val="6"/>
        <w:rPr>
          <w:rFonts w:hint="eastAsia"/>
          <w:u w:val="none" w:color="auto"/>
        </w:rPr>
      </w:pPr>
      <w:r>
        <w:rPr>
          <w:rFonts w:hint="eastAsia"/>
          <w:u w:val="none" w:color="auto"/>
        </w:rPr>
        <w:t>We are to treat everyone in a friendly manner.</w:t>
      </w:r>
    </w:p>
    <w:p w14:paraId="696478E2">
      <w:pPr>
        <w:pStyle w:val="6"/>
        <w:rPr>
          <w:rFonts w:hint="eastAsia"/>
          <w:u w:val="none" w:color="auto"/>
        </w:rPr>
      </w:pPr>
      <w:r>
        <w:rPr>
          <w:rFonts w:hint="eastAsia"/>
          <w:u w:val="none" w:color="auto"/>
        </w:rPr>
        <w:t>我们要以友好的方式对待每一个人。</w:t>
      </w:r>
    </w:p>
    <w:p w14:paraId="6CEBA72C">
      <w:pPr>
        <w:pStyle w:val="6"/>
        <w:rPr>
          <w:rFonts w:hint="eastAsia"/>
          <w:u w:val="none" w:color="auto"/>
        </w:rPr>
      </w:pPr>
    </w:p>
    <w:p w14:paraId="4E8360D3">
      <w:pPr>
        <w:pStyle w:val="6"/>
        <w:rPr>
          <w:rFonts w:hint="eastAsia"/>
          <w:u w:val="none" w:color="auto"/>
        </w:rPr>
      </w:pPr>
      <w:r>
        <w:rPr>
          <w:rFonts w:hint="eastAsia"/>
          <w:u w:val="none" w:color="auto"/>
        </w:rPr>
        <w:t>We are to be peace-loving and careful to avoid all discord and disharmony.</w:t>
      </w:r>
    </w:p>
    <w:p w14:paraId="2482C4E3">
      <w:pPr>
        <w:pStyle w:val="6"/>
        <w:rPr>
          <w:rFonts w:hint="eastAsia"/>
          <w:u w:val="none" w:color="auto"/>
        </w:rPr>
      </w:pPr>
      <w:r>
        <w:rPr>
          <w:rFonts w:hint="eastAsia"/>
          <w:u w:val="none" w:color="auto"/>
        </w:rPr>
        <w:t>我们要爱好和平，谨慎避免一切纷争与不和。</w:t>
      </w:r>
    </w:p>
    <w:p w14:paraId="282E1AE5">
      <w:pPr>
        <w:pStyle w:val="6"/>
        <w:rPr>
          <w:rFonts w:hint="eastAsia"/>
          <w:u w:val="none" w:color="auto"/>
        </w:rPr>
      </w:pPr>
    </w:p>
    <w:p w14:paraId="3D587A62">
      <w:pPr>
        <w:pStyle w:val="6"/>
        <w:rPr>
          <w:rFonts w:hint="eastAsia"/>
          <w:u w:val="none" w:color="auto"/>
        </w:rPr>
      </w:pPr>
      <w:r>
        <w:rPr>
          <w:rFonts w:hint="eastAsia"/>
          <w:u w:val="none" w:color="auto"/>
        </w:rPr>
        <w:t>We are to show compassion toward the destitute and to be generous toward the poor and needy.</w:t>
      </w:r>
    </w:p>
    <w:p w14:paraId="5D6EBC6B">
      <w:pPr>
        <w:pStyle w:val="6"/>
        <w:rPr>
          <w:rFonts w:hint="eastAsia"/>
          <w:u w:val="none" w:color="auto"/>
        </w:rPr>
      </w:pPr>
      <w:r>
        <w:rPr>
          <w:rFonts w:hint="eastAsia"/>
          <w:u w:val="none" w:color="auto"/>
        </w:rPr>
        <w:t>我们要对贫困的人表示同情，对贫穷和有需要的人要慷慨。</w:t>
      </w:r>
    </w:p>
    <w:p w14:paraId="51155A33">
      <w:pPr>
        <w:pStyle w:val="6"/>
        <w:rPr>
          <w:rFonts w:hint="eastAsia"/>
          <w:u w:val="none" w:color="auto"/>
        </w:rPr>
      </w:pPr>
    </w:p>
    <w:p w14:paraId="2BA3C437">
      <w:pPr>
        <w:pStyle w:val="6"/>
        <w:rPr>
          <w:rFonts w:hint="eastAsia"/>
          <w:u w:val="none" w:color="auto"/>
        </w:rPr>
      </w:pPr>
      <w:r>
        <w:rPr>
          <w:rFonts w:hint="eastAsia"/>
          <w:u w:val="none" w:color="auto"/>
        </w:rPr>
        <w:t>We are to show benevolence toward everyone, as well as a willingness to help in whatever ways we can.</w:t>
      </w:r>
    </w:p>
    <w:p w14:paraId="05A3881E">
      <w:pPr>
        <w:pStyle w:val="6"/>
        <w:rPr>
          <w:rFonts w:hint="eastAsia"/>
          <w:u w:val="none" w:color="auto"/>
        </w:rPr>
      </w:pPr>
      <w:r>
        <w:rPr>
          <w:rFonts w:hint="eastAsia"/>
          <w:u w:val="none" w:color="auto"/>
        </w:rPr>
        <w:t>我们要对每一个人表现出仁慈，并愿意尽我们所能去帮助人。</w:t>
      </w:r>
    </w:p>
    <w:p w14:paraId="08164BB4">
      <w:pPr>
        <w:pStyle w:val="6"/>
        <w:rPr>
          <w:rFonts w:hint="eastAsia"/>
          <w:u w:val="none" w:color="auto"/>
        </w:rPr>
      </w:pPr>
    </w:p>
    <w:p w14:paraId="00347984">
      <w:pPr>
        <w:pStyle w:val="6"/>
        <w:rPr>
          <w:rFonts w:hint="eastAsia"/>
          <w:u w:val="none" w:color="auto"/>
        </w:rPr>
      </w:pPr>
      <w:r>
        <w:rPr>
          <w:rFonts w:hint="eastAsia"/>
          <w:u w:val="none" w:color="auto"/>
        </w:rPr>
        <w:t>The Lord Jesus practiced all these virtues and eminently excelled in them, thereby, in the words of the apostle Peter, “leaving us an example, that you should follow his steps” (1 Peter 2:21).</w:t>
      </w:r>
    </w:p>
    <w:p w14:paraId="2CC0E2ED">
      <w:pPr>
        <w:pStyle w:val="6"/>
        <w:rPr>
          <w:rFonts w:hint="eastAsia"/>
          <w:u w:val="none" w:color="auto"/>
        </w:rPr>
      </w:pPr>
      <w:r>
        <w:rPr>
          <w:rFonts w:hint="eastAsia"/>
          <w:u w:val="none" w:color="auto"/>
        </w:rPr>
        <w:t>主耶稣实践了所有这些美德，并且在这些方面卓越非凡，从而，用使徒彼得的话说，“给我们留下榜样，叫你们跟随祂的脚踪行”（彼前2:21）。</w:t>
      </w:r>
    </w:p>
    <w:p w14:paraId="6A6F1540">
      <w:pPr>
        <w:pStyle w:val="6"/>
        <w:rPr>
          <w:rFonts w:hint="eastAsia"/>
          <w:u w:val="none" w:color="auto"/>
        </w:rPr>
      </w:pPr>
    </w:p>
    <w:p w14:paraId="39ABF478">
      <w:pPr>
        <w:pStyle w:val="6"/>
        <w:rPr>
          <w:rFonts w:hint="eastAsia"/>
          <w:u w:val="none" w:color="auto"/>
        </w:rPr>
      </w:pPr>
      <w:r>
        <w:rPr>
          <w:rFonts w:hint="eastAsia"/>
          <w:u w:val="none" w:color="auto"/>
        </w:rPr>
        <w:t>3. At all occasions we must publicly confess the Lord Jesus, so that rather than being ashamed of Him, we would openly and boldly, albeit prudently, take a stand for Him and His cause.</w:t>
      </w:r>
    </w:p>
    <w:p w14:paraId="5E0976A6">
      <w:pPr>
        <w:pStyle w:val="6"/>
        <w:rPr>
          <w:rFonts w:hint="eastAsia"/>
          <w:u w:val="none" w:color="auto"/>
        </w:rPr>
      </w:pPr>
      <w:r>
        <w:rPr>
          <w:rFonts w:hint="eastAsia"/>
          <w:u w:val="none" w:color="auto"/>
        </w:rPr>
        <w:t>3. 在任何场合，我们都必须公开承认主耶稣，以致我们不以祂为耻，反而会公开、大胆地，尽管是审慎地，为祂和祂的事业站稳立场。</w:t>
      </w:r>
    </w:p>
    <w:p w14:paraId="529126B9">
      <w:pPr>
        <w:pStyle w:val="6"/>
        <w:rPr>
          <w:rFonts w:hint="eastAsia"/>
          <w:u w:val="none" w:color="auto"/>
        </w:rPr>
      </w:pPr>
    </w:p>
    <w:p w14:paraId="709E832B">
      <w:pPr>
        <w:pStyle w:val="6"/>
        <w:rPr>
          <w:rFonts w:hint="eastAsia"/>
          <w:u w:val="none" w:color="auto"/>
        </w:rPr>
      </w:pPr>
      <w:r>
        <w:rPr>
          <w:rFonts w:hint="eastAsia"/>
          <w:u w:val="none" w:color="auto"/>
        </w:rPr>
        <w:t>We are to demonstrate that we acknowledge Him, and Him alone, to be our Lord and Savior and that we wish to be identified with Him, His church, His children, His doctrine, and His entire cause.</w:t>
      </w:r>
    </w:p>
    <w:p w14:paraId="3DB96C94">
      <w:pPr>
        <w:pStyle w:val="6"/>
        <w:rPr>
          <w:rFonts w:hint="eastAsia"/>
          <w:u w:val="none" w:color="auto"/>
        </w:rPr>
      </w:pPr>
      <w:r>
        <w:rPr>
          <w:rFonts w:hint="eastAsia"/>
          <w:u w:val="none" w:color="auto"/>
        </w:rPr>
        <w:t>我们要表明我们承认祂，且唯独祂是我们的主和救主，并且我们愿意与祂、祂的教会、祂的儿女、祂的教义以及祂的整个事业认同。</w:t>
      </w:r>
    </w:p>
    <w:p w14:paraId="297FC8E8">
      <w:pPr>
        <w:pStyle w:val="6"/>
        <w:rPr>
          <w:rFonts w:hint="eastAsia"/>
          <w:u w:val="none" w:color="auto"/>
        </w:rPr>
      </w:pPr>
    </w:p>
    <w:p w14:paraId="406D929F">
      <w:pPr>
        <w:pStyle w:val="6"/>
        <w:rPr>
          <w:rFonts w:hint="eastAsia"/>
          <w:u w:val="none" w:color="auto"/>
        </w:rPr>
      </w:pPr>
      <w:r>
        <w:rPr>
          <w:rFonts w:hint="eastAsia"/>
          <w:u w:val="none" w:color="auto"/>
        </w:rPr>
        <w:t>We are to do so in spite of the fact that as a result of confessing the Lord Jesus we may, yes must, be hated, despised, and persecuted, even if we must therefore die as a martyr.</w:t>
      </w:r>
    </w:p>
    <w:p w14:paraId="73A03CCA">
      <w:pPr>
        <w:pStyle w:val="6"/>
        <w:rPr>
          <w:rFonts w:hint="eastAsia"/>
          <w:u w:val="none" w:color="auto"/>
        </w:rPr>
      </w:pPr>
      <w:r>
        <w:rPr>
          <w:rFonts w:hint="eastAsia"/>
          <w:u w:val="none" w:color="auto"/>
        </w:rPr>
        <w:t>我们这样做，是尽管因为承认主耶稣，我们可能，是的，是必定会，被憎恨、藐视和逼迫，即使我们因此必须作为殉道者而死。</w:t>
      </w:r>
    </w:p>
    <w:p w14:paraId="1AD61F72">
      <w:pPr>
        <w:pStyle w:val="6"/>
        <w:rPr>
          <w:rFonts w:hint="eastAsia"/>
          <w:u w:val="none" w:color="auto"/>
        </w:rPr>
      </w:pPr>
    </w:p>
    <w:p w14:paraId="23C157B4">
      <w:pPr>
        <w:pStyle w:val="6"/>
        <w:rPr>
          <w:rFonts w:hint="eastAsia"/>
          <w:u w:val="none" w:color="auto"/>
        </w:rPr>
      </w:pPr>
      <w:r>
        <w:rPr>
          <w:rFonts w:hint="eastAsia"/>
          <w:u w:val="none" w:color="auto"/>
        </w:rPr>
        <w:t>We must be willing to do this so that by making such a public and bold confession of Christ we may show forth the Lord’s death, thereby making Him and His glory known among men as the only and complete mediator and Savior.</w:t>
      </w:r>
    </w:p>
    <w:p w14:paraId="37180ADE">
      <w:pPr>
        <w:pStyle w:val="6"/>
        <w:rPr>
          <w:rFonts w:hint="eastAsia"/>
          <w:u w:val="none" w:color="auto"/>
        </w:rPr>
      </w:pPr>
      <w:r>
        <w:rPr>
          <w:rFonts w:hint="eastAsia"/>
          <w:u w:val="none" w:color="auto"/>
        </w:rPr>
        <w:t>我们必须愿意这样做，以便通过这样公开而大胆地承认基督，我们可以宣扬主的死，从而使祂和祂的荣耀在人中间被认识，作为唯一和完全的中保与救主。</w:t>
      </w:r>
    </w:p>
    <w:p w14:paraId="4DE13F97">
      <w:pPr>
        <w:pStyle w:val="6"/>
        <w:rPr>
          <w:rFonts w:hint="eastAsia"/>
          <w:u w:val="none" w:color="auto"/>
        </w:rPr>
      </w:pPr>
    </w:p>
    <w:p w14:paraId="043F8C75">
      <w:pPr>
        <w:pStyle w:val="6"/>
        <w:rPr>
          <w:rFonts w:hint="eastAsia"/>
          <w:u w:val="none" w:color="auto"/>
        </w:rPr>
      </w:pPr>
      <w:r>
        <w:rPr>
          <w:rFonts w:hint="eastAsia"/>
          <w:u w:val="none" w:color="auto"/>
        </w:rPr>
        <w:t>We must do so to His glory, to the conversion of the unconverted, and the awakening of the converted.</w:t>
      </w:r>
    </w:p>
    <w:p w14:paraId="525350AC">
      <w:pPr>
        <w:pStyle w:val="6"/>
        <w:rPr>
          <w:rFonts w:hint="eastAsia"/>
          <w:u w:val="none" w:color="auto"/>
        </w:rPr>
      </w:pPr>
      <w:r>
        <w:rPr>
          <w:rFonts w:hint="eastAsia"/>
          <w:u w:val="none" w:color="auto"/>
        </w:rPr>
        <w:t>我们必须这样做，是为了祂的荣耀，为了未归信者的归信，以及已归信者的觉醒。</w:t>
      </w:r>
    </w:p>
    <w:p w14:paraId="0D0BA455">
      <w:pPr>
        <w:pStyle w:val="6"/>
        <w:rPr>
          <w:rFonts w:hint="eastAsia"/>
          <w:u w:val="none" w:color="auto"/>
        </w:rPr>
      </w:pPr>
    </w:p>
    <w:p w14:paraId="45404A70">
      <w:pPr>
        <w:pStyle w:val="6"/>
        <w:rPr>
          <w:rFonts w:hint="eastAsia"/>
          <w:u w:val="none" w:color="auto"/>
        </w:rPr>
      </w:pPr>
      <w:r>
        <w:rPr>
          <w:rFonts w:hint="eastAsia"/>
          <w:u w:val="none" w:color="auto"/>
        </w:rPr>
        <w:t>Such is, among other things, also the duty of a Christian and partaker of the Lord’s Supper, for such observation is not only his utmost obligation and of great benefit, but it is also an utmost necessity.</w:t>
      </w:r>
    </w:p>
    <w:p w14:paraId="536015D0">
      <w:pPr>
        <w:pStyle w:val="6"/>
        <w:rPr>
          <w:rFonts w:hint="eastAsia"/>
          <w:u w:val="none" w:color="auto"/>
        </w:rPr>
      </w:pPr>
      <w:r>
        <w:rPr>
          <w:rFonts w:hint="eastAsia"/>
          <w:u w:val="none" w:color="auto"/>
        </w:rPr>
        <w:t>这也是，除其他事项外，基督徒和圣餐领受者的责任，因为这样的遵守不仅是他最高的义务和极大的益处，也是一种最高的必需。</w:t>
      </w:r>
    </w:p>
    <w:p w14:paraId="64E7CA33">
      <w:pPr>
        <w:pStyle w:val="6"/>
        <w:rPr>
          <w:rFonts w:hint="eastAsia"/>
          <w:u w:val="none" w:color="auto"/>
        </w:rPr>
      </w:pPr>
    </w:p>
    <w:p w14:paraId="6E463E25">
      <w:pPr>
        <w:pStyle w:val="6"/>
        <w:rPr>
          <w:rFonts w:hint="eastAsia"/>
          <w:u w:val="none" w:color="auto"/>
        </w:rPr>
      </w:pPr>
      <w:r>
        <w:rPr>
          <w:rFonts w:hint="eastAsia"/>
          <w:u w:val="none" w:color="auto"/>
        </w:rPr>
        <w:t>Every Christian therefore ought to pursue these things with diligence, being mindful of the words of the Lord Jesus: “Whosoever therefore shall confess me before men, him will I confess also before my Father which is in heaven.</w:t>
      </w:r>
    </w:p>
    <w:p w14:paraId="6B520345">
      <w:pPr>
        <w:pStyle w:val="6"/>
        <w:rPr>
          <w:rFonts w:hint="eastAsia"/>
          <w:u w:val="none" w:color="auto"/>
        </w:rPr>
      </w:pPr>
      <w:r>
        <w:rPr>
          <w:rFonts w:hint="eastAsia"/>
          <w:u w:val="none" w:color="auto"/>
        </w:rPr>
        <w:t>因此，每个基督徒都应当勤勉地追求这些事，并记着主耶稣的话：“凡在人面前认我的，我在我天上的父面前也必认他。</w:t>
      </w:r>
    </w:p>
    <w:p w14:paraId="0AFC41F0">
      <w:pPr>
        <w:pStyle w:val="6"/>
        <w:rPr>
          <w:rFonts w:hint="eastAsia"/>
          <w:u w:val="none" w:color="auto"/>
        </w:rPr>
      </w:pPr>
    </w:p>
    <w:p w14:paraId="11C6BE07">
      <w:pPr>
        <w:pStyle w:val="6"/>
        <w:rPr>
          <w:rFonts w:hint="eastAsia"/>
          <w:u w:val="none" w:color="auto"/>
        </w:rPr>
      </w:pPr>
      <w:r>
        <w:rPr>
          <w:rFonts w:hint="eastAsia"/>
          <w:u w:val="none" w:color="auto"/>
        </w:rPr>
        <w:t>But whosoever shall deny me before men, him will I also deny before my Father which is in heaven” (Matt. 10:32–33).</w:t>
      </w:r>
    </w:p>
    <w:p w14:paraId="53E1496E">
      <w:pPr>
        <w:pStyle w:val="6"/>
        <w:rPr>
          <w:rFonts w:hint="eastAsia"/>
          <w:u w:val="none" w:color="auto"/>
        </w:rPr>
      </w:pPr>
      <w:r>
        <w:rPr>
          <w:rFonts w:hint="eastAsia"/>
          <w:u w:val="none" w:color="auto"/>
        </w:rPr>
        <w:t>凡在人面前不认我的，我在我天上的父面前也必不认他”（太10:32-33）。</w:t>
      </w:r>
    </w:p>
    <w:p w14:paraId="72C19E63">
      <w:pPr>
        <w:pStyle w:val="6"/>
        <w:rPr>
          <w:rFonts w:hint="eastAsia"/>
          <w:u w:val="none" w:color="auto"/>
        </w:rPr>
      </w:pPr>
    </w:p>
    <w:p w14:paraId="16F6EBE4">
      <w:pPr>
        <w:pStyle w:val="6"/>
        <w:rPr>
          <w:rFonts w:hint="eastAsia"/>
          <w:u w:val="none" w:color="auto"/>
        </w:rPr>
      </w:pPr>
      <w:r>
        <w:rPr>
          <w:rFonts w:hint="eastAsia"/>
          <w:u w:val="none" w:color="auto"/>
        </w:rPr>
        <w:t>How blessed are they who during their preparation for, their partaking of, and their reflection upon the Lord’s Supper strive to conduct themselves according to what we have taught above!</w:t>
      </w:r>
    </w:p>
    <w:p w14:paraId="0FAF4B14">
      <w:pPr>
        <w:pStyle w:val="6"/>
        <w:rPr>
          <w:rFonts w:hint="eastAsia"/>
          <w:u w:val="none" w:color="auto"/>
        </w:rPr>
      </w:pPr>
      <w:r>
        <w:rPr>
          <w:rFonts w:hint="eastAsia"/>
          <w:u w:val="none" w:color="auto"/>
        </w:rPr>
        <w:t>那些在预备、领受和省思圣餐时，努力按照我们以上所教导的去行事为人的人是何等有福！</w:t>
      </w:r>
    </w:p>
    <w:p w14:paraId="021700B6">
      <w:pPr>
        <w:pStyle w:val="6"/>
        <w:rPr>
          <w:rFonts w:hint="eastAsia"/>
          <w:u w:val="none" w:color="auto"/>
        </w:rPr>
      </w:pPr>
    </w:p>
    <w:p w14:paraId="55A7F572">
      <w:pPr>
        <w:pStyle w:val="6"/>
        <w:rPr>
          <w:rFonts w:hint="eastAsia"/>
          <w:u w:val="none" w:color="auto"/>
        </w:rPr>
      </w:pPr>
      <w:r>
        <w:rPr>
          <w:rFonts w:hint="eastAsia"/>
          <w:u w:val="none" w:color="auto"/>
        </w:rPr>
        <w:t>Every Christian and partaker of the Lord’s Supper, recognizing his own impotence and unfitness, ought to be thus engaged as well as to prayerfully call upon God the Lord for the grace needed to engage in this great work.</w:t>
      </w:r>
    </w:p>
    <w:p w14:paraId="42D4CEC9">
      <w:pPr>
        <w:pStyle w:val="6"/>
        <w:rPr>
          <w:rFonts w:hint="eastAsia"/>
          <w:u w:val="none" w:color="auto"/>
        </w:rPr>
      </w:pPr>
      <w:r>
        <w:rPr>
          <w:rFonts w:hint="eastAsia"/>
          <w:u w:val="none" w:color="auto"/>
        </w:rPr>
        <w:t>每一个基督徒和圣餐领受者，在认识到自己的无能和不配时，都应当如此投入，并祷告呼求主神赐下从事这项伟大工作所需的恩典。</w:t>
      </w:r>
    </w:p>
    <w:p w14:paraId="54FCD052">
      <w:pPr>
        <w:pStyle w:val="6"/>
        <w:rPr>
          <w:rFonts w:hint="eastAsia"/>
          <w:u w:val="none" w:color="auto"/>
        </w:rPr>
      </w:pPr>
    </w:p>
    <w:p w14:paraId="11C2B9C4">
      <w:pPr>
        <w:pStyle w:val="6"/>
        <w:rPr>
          <w:rFonts w:hint="eastAsia"/>
          <w:u w:val="none" w:color="auto"/>
        </w:rPr>
      </w:pPr>
      <w:r>
        <w:rPr>
          <w:rFonts w:hint="eastAsia"/>
          <w:u w:val="none" w:color="auto"/>
        </w:rPr>
        <w:t>May the Lord bestow His blessing upon each one of us and grant that the reading of the preceding discourses regarding this subject matter may be subservient to what has been brought forth.</w:t>
      </w:r>
    </w:p>
    <w:p w14:paraId="2466A170">
      <w:pPr>
        <w:pStyle w:val="6"/>
        <w:rPr>
          <w:rFonts w:hint="eastAsia"/>
          <w:u w:val="none" w:color="auto"/>
        </w:rPr>
      </w:pPr>
      <w:r>
        <w:rPr>
          <w:rFonts w:hint="eastAsia"/>
          <w:u w:val="none" w:color="auto"/>
        </w:rPr>
        <w:t>愿主将祂的祝福赐给我们每一个人，并使阅读前面关于这个主题的论述，能有助于所阐明的内容。</w:t>
      </w:r>
    </w:p>
    <w:p w14:paraId="3D707D06">
      <w:pPr>
        <w:pStyle w:val="6"/>
        <w:rPr>
          <w:rFonts w:hint="eastAsia"/>
          <w:u w:val="none" w:color="auto"/>
        </w:rPr>
      </w:pPr>
    </w:p>
    <w:p w14:paraId="66B5286F">
      <w:pPr>
        <w:pStyle w:val="6"/>
        <w:rPr>
          <w:rFonts w:hint="eastAsia"/>
          <w:u w:val="none" w:color="auto"/>
        </w:rPr>
      </w:pPr>
      <w:r>
        <w:rPr>
          <w:rFonts w:hint="eastAsia"/>
          <w:u w:val="none" w:color="auto"/>
        </w:rPr>
        <w:t>Amen.</w:t>
      </w:r>
    </w:p>
    <w:p w14:paraId="557938BC">
      <w:pPr>
        <w:pStyle w:val="6"/>
        <w:rPr>
          <w:rFonts w:hint="eastAsia"/>
          <w:u w:val="none" w:color="auto"/>
        </w:rPr>
      </w:pPr>
      <w:r>
        <w:rPr>
          <w:rFonts w:hint="eastAsia"/>
          <w:u w:val="none" w:color="auto"/>
        </w:rPr>
        <w:t>阿们。</w:t>
      </w:r>
    </w:p>
    <w:p w14:paraId="57176B2D">
      <w:pPr>
        <w:pStyle w:val="6"/>
        <w:rPr>
          <w:rFonts w:hint="eastAsia"/>
          <w:u w:val="none" w:color="auto"/>
        </w:rPr>
      </w:pPr>
    </w:p>
    <w:p w14:paraId="39C9924E">
      <w:pPr>
        <w:pStyle w:val="6"/>
        <w:rPr>
          <w:rFonts w:hint="eastAsia"/>
          <w:u w:val="none" w:color="auto"/>
        </w:rPr>
      </w:pPr>
      <w:r>
        <w:rPr>
          <w:rFonts w:hint="eastAsia"/>
          <w:u w:val="none" w:color="auto"/>
        </w:rPr>
        <w:t>1. The first matter to be reflected upon is found in the answer to question #5 (translator).</w:t>
      </w:r>
    </w:p>
    <w:p w14:paraId="017A7B2A">
      <w:pPr>
        <w:pStyle w:val="6"/>
        <w:rPr>
          <w:rFonts w:hint="eastAsia"/>
          <w:u w:val="none" w:color="auto"/>
        </w:rPr>
      </w:pPr>
      <w:r>
        <w:rPr>
          <w:rFonts w:hint="eastAsia"/>
          <w:u w:val="none" w:color="auto"/>
        </w:rPr>
        <w:t>1. 要省思的第一件事见于问题5的回答中（译者注）。</w:t>
      </w:r>
    </w:p>
    <w:p w14:paraId="62379145">
      <w:pPr>
        <w:pStyle w:val="6"/>
        <w:rPr>
          <w:rFonts w:hint="eastAsia"/>
          <w:u w:val="none" w:color="auto"/>
        </w:rPr>
      </w:pPr>
    </w:p>
    <w:p w14:paraId="52D20FFE">
      <w:pPr>
        <w:pStyle w:val="6"/>
        <w:rPr>
          <w:rFonts w:hint="eastAsia"/>
          <w:u w:val="none" w:color="auto"/>
        </w:rPr>
      </w:pPr>
      <w:r>
        <w:rPr>
          <w:rFonts w:hint="eastAsia"/>
          <w:u w:val="none" w:color="auto"/>
        </w:rPr>
        <w:t>2. Following the numbering in the Dutch version, à Brakel gave the reference as Ps. 62:2–3, 8.</w:t>
      </w:r>
    </w:p>
    <w:p w14:paraId="56BF7C30">
      <w:pPr>
        <w:pStyle w:val="6"/>
        <w:rPr>
          <w:rFonts w:hint="eastAsia"/>
          <w:u w:val="none" w:color="auto"/>
        </w:rPr>
      </w:pPr>
      <w:r>
        <w:rPr>
          <w:rFonts w:hint="eastAsia"/>
          <w:u w:val="none" w:color="auto"/>
        </w:rPr>
        <w:t>2. 按照荷兰文版的编号，à Brakel给出的参考文献是诗篇62:2-3, 8。</w:t>
      </w:r>
    </w:p>
    <w:p w14:paraId="33CA9DA5">
      <w:pPr>
        <w:pStyle w:val="6"/>
        <w:rPr>
          <w:rFonts w:hint="eastAsia"/>
          <w:u w:val="none" w:color="auto"/>
        </w:rPr>
      </w:pPr>
    </w:p>
    <w:p w14:paraId="2BA15067">
      <w:pPr>
        <w:pStyle w:val="6"/>
        <w:rPr>
          <w:rFonts w:hint="eastAsia"/>
          <w:u w:val="none" w:color="auto"/>
        </w:rPr>
      </w:pPr>
      <w:r>
        <w:rPr>
          <w:rFonts w:hint="eastAsia"/>
          <w:u w:val="none" w:color="auto"/>
        </w:rPr>
        <w:t>Meditation</w:t>
      </w:r>
    </w:p>
    <w:p w14:paraId="53D80E85">
      <w:pPr>
        <w:pStyle w:val="6"/>
        <w:rPr>
          <w:rFonts w:hint="eastAsia"/>
          <w:u w:val="none" w:color="auto"/>
        </w:rPr>
      </w:pPr>
    </w:p>
    <w:p w14:paraId="03DB228F">
      <w:pPr>
        <w:pStyle w:val="6"/>
        <w:rPr>
          <w:rFonts w:hint="eastAsia"/>
          <w:u w:val="none" w:color="auto"/>
        </w:rPr>
      </w:pPr>
      <w:r>
        <w:rPr>
          <w:rFonts w:hint="eastAsia"/>
          <w:u w:val="none" w:color="auto"/>
        </w:rPr>
        <w:t>默想</w:t>
      </w:r>
    </w:p>
    <w:p w14:paraId="5186986F">
      <w:pPr>
        <w:pStyle w:val="6"/>
        <w:rPr>
          <w:rFonts w:hint="eastAsia"/>
          <w:u w:val="none" w:color="auto"/>
        </w:rPr>
      </w:pPr>
    </w:p>
    <w:p w14:paraId="153974B3">
      <w:pPr>
        <w:pStyle w:val="6"/>
        <w:rPr>
          <w:rFonts w:hint="eastAsia"/>
          <w:u w:val="none" w:color="auto"/>
        </w:rPr>
      </w:pPr>
      <w:r>
        <w:rPr>
          <w:rFonts w:hint="eastAsia"/>
          <w:u w:val="none" w:color="auto"/>
        </w:rPr>
        <w:t>Held on August 2, 1702, in Leiden</w:t>
      </w:r>
    </w:p>
    <w:p w14:paraId="7E538846">
      <w:pPr>
        <w:pStyle w:val="6"/>
        <w:rPr>
          <w:rFonts w:hint="eastAsia"/>
          <w:u w:val="none" w:color="auto"/>
        </w:rPr>
      </w:pPr>
      <w:r>
        <w:rPr>
          <w:rFonts w:hint="eastAsia"/>
          <w:u w:val="none" w:color="auto"/>
        </w:rPr>
        <w:t>by Wilhelmus à Brakel</w:t>
      </w:r>
    </w:p>
    <w:p w14:paraId="61E8A3C7">
      <w:pPr>
        <w:pStyle w:val="6"/>
        <w:rPr>
          <w:rFonts w:hint="eastAsia"/>
          <w:u w:val="none" w:color="auto"/>
        </w:rPr>
      </w:pPr>
    </w:p>
    <w:p w14:paraId="60E70C20">
      <w:pPr>
        <w:pStyle w:val="6"/>
        <w:rPr>
          <w:rFonts w:hint="eastAsia"/>
          <w:u w:val="none" w:color="auto"/>
        </w:rPr>
      </w:pPr>
      <w:r>
        <w:rPr>
          <w:rFonts w:hint="eastAsia"/>
          <w:u w:val="none" w:color="auto"/>
        </w:rPr>
        <w:t>于1702年8月2日在莱顿举行</w:t>
      </w:r>
    </w:p>
    <w:p w14:paraId="0B954A2C">
      <w:pPr>
        <w:pStyle w:val="6"/>
        <w:rPr>
          <w:rFonts w:hint="eastAsia"/>
          <w:u w:val="none" w:color="auto"/>
        </w:rPr>
      </w:pPr>
      <w:r>
        <w:rPr>
          <w:rFonts w:hint="eastAsia"/>
          <w:u w:val="none" w:color="auto"/>
        </w:rPr>
        <w:t>作者：威廉默斯·阿·布雷克尔</w:t>
      </w:r>
    </w:p>
    <w:p w14:paraId="69D4942F">
      <w:pPr>
        <w:pStyle w:val="6"/>
        <w:rPr>
          <w:rFonts w:hint="eastAsia"/>
          <w:u w:val="none" w:color="auto"/>
        </w:rPr>
      </w:pPr>
    </w:p>
    <w:p w14:paraId="604F7D5F">
      <w:pPr>
        <w:pStyle w:val="6"/>
        <w:rPr>
          <w:rFonts w:hint="eastAsia"/>
          <w:u w:val="none" w:color="auto"/>
        </w:rPr>
      </w:pPr>
      <w:r>
        <w:rPr>
          <w:rFonts w:hint="eastAsia"/>
          <w:u w:val="none" w:color="auto"/>
        </w:rPr>
        <w:t>Herein is set forth how by free grace alone a man can be converted to God and be led to faith in Christ, and also how spiritual life will manifest itself in such a person.</w:t>
      </w:r>
    </w:p>
    <w:p w14:paraId="00CC94C2">
      <w:pPr>
        <w:pStyle w:val="6"/>
        <w:rPr>
          <w:rFonts w:hint="eastAsia"/>
          <w:u w:val="none" w:color="auto"/>
        </w:rPr>
      </w:pPr>
      <w:r>
        <w:rPr>
          <w:rFonts w:hint="eastAsia"/>
          <w:u w:val="none" w:color="auto"/>
        </w:rPr>
        <w:t>在此阐述了一个人如何唯独藉着白白的恩典归向神，并被引向在基督里的信心，以及属灵的生命将如何在这等人身上显明出来。</w:t>
      </w:r>
    </w:p>
    <w:p w14:paraId="579C4EC5">
      <w:pPr>
        <w:pStyle w:val="6"/>
        <w:rPr>
          <w:rFonts w:hint="eastAsia"/>
          <w:u w:val="none" w:color="auto"/>
        </w:rPr>
      </w:pPr>
    </w:p>
    <w:p w14:paraId="7D1E0833">
      <w:pPr>
        <w:pStyle w:val="6"/>
        <w:rPr>
          <w:rFonts w:hint="eastAsia"/>
          <w:u w:val="none" w:color="auto"/>
        </w:rPr>
      </w:pPr>
      <w:r>
        <w:rPr>
          <w:rFonts w:hint="eastAsia"/>
          <w:u w:val="none" w:color="auto"/>
        </w:rPr>
        <w:t>Friends, we wish to speak a few words at this occasion.</w:t>
      </w:r>
    </w:p>
    <w:p w14:paraId="7718D18A">
      <w:pPr>
        <w:pStyle w:val="6"/>
        <w:rPr>
          <w:rFonts w:hint="eastAsia"/>
          <w:u w:val="none" w:color="auto"/>
        </w:rPr>
      </w:pPr>
      <w:r>
        <w:rPr>
          <w:rFonts w:hint="eastAsia"/>
          <w:u w:val="none" w:color="auto"/>
        </w:rPr>
        <w:t>朋友们，我们想在这个场合说几句话。</w:t>
      </w:r>
    </w:p>
    <w:p w14:paraId="57CAFE4A">
      <w:pPr>
        <w:pStyle w:val="6"/>
        <w:rPr>
          <w:rFonts w:hint="eastAsia"/>
          <w:u w:val="none" w:color="auto"/>
        </w:rPr>
      </w:pPr>
    </w:p>
    <w:p w14:paraId="78EA0F04">
      <w:pPr>
        <w:pStyle w:val="6"/>
        <w:rPr>
          <w:rFonts w:hint="eastAsia"/>
          <w:u w:val="none" w:color="auto"/>
        </w:rPr>
      </w:pPr>
      <w:r>
        <w:rPr>
          <w:rFonts w:hint="eastAsia"/>
          <w:u w:val="none" w:color="auto"/>
        </w:rPr>
        <w:t>I will not preach a sermon, but I do wish to speak briefly to you about many matters.</w:t>
      </w:r>
    </w:p>
    <w:p w14:paraId="6D383329">
      <w:pPr>
        <w:pStyle w:val="6"/>
        <w:rPr>
          <w:rFonts w:hint="eastAsia"/>
          <w:u w:val="none" w:color="auto"/>
        </w:rPr>
      </w:pPr>
      <w:r>
        <w:rPr>
          <w:rFonts w:hint="eastAsia"/>
          <w:u w:val="none" w:color="auto"/>
        </w:rPr>
        <w:t>我不会讲一篇道，但我确实希望就许多事情向你们作简短的分享。</w:t>
      </w:r>
    </w:p>
    <w:p w14:paraId="39F21AEE">
      <w:pPr>
        <w:pStyle w:val="6"/>
        <w:rPr>
          <w:rFonts w:hint="eastAsia"/>
          <w:u w:val="none" w:color="auto"/>
        </w:rPr>
      </w:pPr>
    </w:p>
    <w:p w14:paraId="45EC0977">
      <w:pPr>
        <w:pStyle w:val="6"/>
        <w:rPr>
          <w:rFonts w:hint="eastAsia"/>
          <w:u w:val="none" w:color="auto"/>
        </w:rPr>
      </w:pPr>
      <w:r>
        <w:rPr>
          <w:rFonts w:hint="eastAsia"/>
          <w:u w:val="none" w:color="auto"/>
        </w:rPr>
        <w:t>The one is an argument for and a transition to the other.</w:t>
      </w:r>
    </w:p>
    <w:p w14:paraId="7FFEABC5">
      <w:pPr>
        <w:pStyle w:val="6"/>
        <w:rPr>
          <w:rFonts w:hint="eastAsia"/>
          <w:u w:val="none" w:color="auto"/>
        </w:rPr>
      </w:pPr>
      <w:r>
        <w:rPr>
          <w:rFonts w:hint="eastAsia"/>
          <w:u w:val="none" w:color="auto"/>
        </w:rPr>
        <w:t>一件事是另一件事的论据和过渡。</w:t>
      </w:r>
    </w:p>
    <w:p w14:paraId="7F622D96">
      <w:pPr>
        <w:pStyle w:val="6"/>
        <w:rPr>
          <w:rFonts w:hint="eastAsia"/>
          <w:u w:val="none" w:color="auto"/>
        </w:rPr>
      </w:pPr>
    </w:p>
    <w:p w14:paraId="4304C509">
      <w:pPr>
        <w:pStyle w:val="6"/>
        <w:rPr>
          <w:rFonts w:hint="eastAsia"/>
          <w:u w:val="none" w:color="auto"/>
        </w:rPr>
      </w:pPr>
      <w:r>
        <w:rPr>
          <w:rFonts w:hint="eastAsia"/>
          <w:u w:val="none" w:color="auto"/>
        </w:rPr>
        <w:t>Therefore, let us begin with God’s eternal purpose.</w:t>
      </w:r>
    </w:p>
    <w:p w14:paraId="155FB6D5">
      <w:pPr>
        <w:pStyle w:val="6"/>
        <w:rPr>
          <w:rFonts w:hint="eastAsia"/>
          <w:u w:val="none" w:color="auto"/>
        </w:rPr>
      </w:pPr>
      <w:r>
        <w:rPr>
          <w:rFonts w:hint="eastAsia"/>
          <w:u w:val="none" w:color="auto"/>
        </w:rPr>
        <w:t>因此，让我们从神永恒的旨意开始。</w:t>
      </w:r>
    </w:p>
    <w:p w14:paraId="217D10FF">
      <w:pPr>
        <w:pStyle w:val="6"/>
        <w:rPr>
          <w:rFonts w:hint="eastAsia"/>
          <w:u w:val="none" w:color="auto"/>
        </w:rPr>
      </w:pPr>
    </w:p>
    <w:p w14:paraId="00444F61">
      <w:pPr>
        <w:pStyle w:val="6"/>
        <w:rPr>
          <w:rFonts w:hint="eastAsia"/>
          <w:u w:val="none" w:color="auto"/>
        </w:rPr>
      </w:pPr>
      <w:r>
        <w:rPr>
          <w:rFonts w:hint="eastAsia"/>
          <w:u w:val="none" w:color="auto"/>
        </w:rPr>
        <w:t>The conversion of a person and the illumination of his soul by way of the gospel do not proceed from good qualifications within himself.</w:t>
      </w:r>
    </w:p>
    <w:p w14:paraId="4E55D862">
      <w:pPr>
        <w:pStyle w:val="6"/>
        <w:rPr>
          <w:rFonts w:hint="eastAsia"/>
          <w:u w:val="none" w:color="auto"/>
        </w:rPr>
      </w:pPr>
      <w:r>
        <w:rPr>
          <w:rFonts w:hint="eastAsia"/>
          <w:u w:val="none" w:color="auto"/>
        </w:rPr>
        <w:t>一个人的归信和他灵魂藉着福音被光照，并非源于他自己里面的良好质素。</w:t>
      </w:r>
    </w:p>
    <w:p w14:paraId="252C0AF3">
      <w:pPr>
        <w:pStyle w:val="6"/>
        <w:rPr>
          <w:rFonts w:hint="eastAsia"/>
          <w:u w:val="none" w:color="auto"/>
        </w:rPr>
      </w:pPr>
    </w:p>
    <w:p w14:paraId="21B8CACC">
      <w:pPr>
        <w:pStyle w:val="6"/>
        <w:rPr>
          <w:rFonts w:hint="eastAsia"/>
          <w:u w:val="none" w:color="auto"/>
        </w:rPr>
      </w:pPr>
      <w:r>
        <w:rPr>
          <w:rFonts w:hint="eastAsia"/>
          <w:u w:val="none" w:color="auto"/>
        </w:rPr>
        <w:t>Rather, they proceed from God’s eternal good pleasure.</w:t>
      </w:r>
    </w:p>
    <w:p w14:paraId="4A22157B">
      <w:pPr>
        <w:pStyle w:val="6"/>
        <w:rPr>
          <w:rFonts w:hint="eastAsia"/>
          <w:u w:val="none" w:color="auto"/>
        </w:rPr>
      </w:pPr>
      <w:r>
        <w:rPr>
          <w:rFonts w:hint="eastAsia"/>
          <w:u w:val="none" w:color="auto"/>
        </w:rPr>
        <w:t>反之，它们源于神永恒的美意。</w:t>
      </w:r>
    </w:p>
    <w:p w14:paraId="79D95229">
      <w:pPr>
        <w:pStyle w:val="6"/>
        <w:rPr>
          <w:rFonts w:hint="eastAsia"/>
          <w:u w:val="none" w:color="auto"/>
        </w:rPr>
      </w:pPr>
    </w:p>
    <w:p w14:paraId="7CD03F5A">
      <w:pPr>
        <w:pStyle w:val="6"/>
        <w:rPr>
          <w:rFonts w:hint="eastAsia"/>
          <w:u w:val="none" w:color="auto"/>
        </w:rPr>
      </w:pPr>
      <w:r>
        <w:rPr>
          <w:rFonts w:hint="eastAsia"/>
          <w:u w:val="none" w:color="auto"/>
        </w:rPr>
        <w:t>You probably also could have said this, since you all grasp this intellectually.</w:t>
      </w:r>
    </w:p>
    <w:p w14:paraId="6FB8B151">
      <w:pPr>
        <w:pStyle w:val="6"/>
        <w:rPr>
          <w:rFonts w:hint="eastAsia"/>
          <w:u w:val="none" w:color="auto"/>
        </w:rPr>
      </w:pPr>
      <w:r>
        <w:rPr>
          <w:rFonts w:hint="eastAsia"/>
          <w:u w:val="none" w:color="auto"/>
        </w:rPr>
        <w:t>你们或许也能这样说，因为你们都在理智上领会了这一点。</w:t>
      </w:r>
    </w:p>
    <w:p w14:paraId="0A74D560">
      <w:pPr>
        <w:pStyle w:val="6"/>
        <w:rPr>
          <w:rFonts w:hint="eastAsia"/>
          <w:u w:val="none" w:color="auto"/>
        </w:rPr>
      </w:pPr>
    </w:p>
    <w:p w14:paraId="0F4B9CE3">
      <w:pPr>
        <w:pStyle w:val="6"/>
        <w:rPr>
          <w:rFonts w:hint="eastAsia"/>
          <w:u w:val="none" w:color="auto"/>
        </w:rPr>
      </w:pPr>
      <w:r>
        <w:rPr>
          <w:rFonts w:hint="eastAsia"/>
          <w:u w:val="none" w:color="auto"/>
        </w:rPr>
        <w:t>However, have you already learned it experientially, knowing that you neither can begin nor have begun without the Lord and that everything is granted to the elect according to God’s eternal good pleasure?</w:t>
      </w:r>
    </w:p>
    <w:p w14:paraId="47E241C7">
      <w:pPr>
        <w:pStyle w:val="6"/>
        <w:rPr>
          <w:rFonts w:hint="eastAsia"/>
          <w:u w:val="none" w:color="auto"/>
        </w:rPr>
      </w:pPr>
      <w:r>
        <w:rPr>
          <w:rFonts w:hint="eastAsia"/>
          <w:u w:val="none" w:color="auto"/>
        </w:rPr>
        <w:t>然而，你们是否已经凭经验学会了这一点，知道没有主你们既不能开始，也未曾开始，并且一切都是根据神永恒的美意赐给选民的呢？</w:t>
      </w:r>
    </w:p>
    <w:p w14:paraId="727250B7">
      <w:pPr>
        <w:pStyle w:val="6"/>
        <w:rPr>
          <w:rFonts w:hint="eastAsia"/>
          <w:u w:val="none" w:color="auto"/>
        </w:rPr>
      </w:pPr>
    </w:p>
    <w:p w14:paraId="175D49AB">
      <w:pPr>
        <w:pStyle w:val="6"/>
        <w:rPr>
          <w:rFonts w:hint="eastAsia"/>
          <w:u w:val="none" w:color="auto"/>
        </w:rPr>
      </w:pPr>
      <w:r>
        <w:rPr>
          <w:rFonts w:hint="eastAsia"/>
          <w:u w:val="none" w:color="auto"/>
        </w:rPr>
        <w:t>When someone comes under conviction and is led to God, it proceeds from this: “Yes, I have loved you with an everlasting love.</w:t>
      </w:r>
    </w:p>
    <w:p w14:paraId="4D56C079">
      <w:pPr>
        <w:pStyle w:val="6"/>
        <w:rPr>
          <w:rFonts w:hint="eastAsia"/>
          <w:u w:val="none" w:color="auto"/>
        </w:rPr>
      </w:pPr>
      <w:r>
        <w:rPr>
          <w:rFonts w:hint="eastAsia"/>
          <w:u w:val="none" w:color="auto"/>
        </w:rPr>
        <w:t>当有人被神光照知罪并被引向神时，这是出于：“是的，我以永远的爱爱你。</w:t>
      </w:r>
    </w:p>
    <w:p w14:paraId="43C4A11C">
      <w:pPr>
        <w:pStyle w:val="6"/>
        <w:rPr>
          <w:rFonts w:hint="eastAsia"/>
          <w:u w:val="none" w:color="auto"/>
        </w:rPr>
      </w:pPr>
    </w:p>
    <w:p w14:paraId="2CD899B7">
      <w:pPr>
        <w:pStyle w:val="6"/>
        <w:rPr>
          <w:rFonts w:hint="eastAsia"/>
          <w:u w:val="none" w:color="auto"/>
        </w:rPr>
      </w:pPr>
      <w:r>
        <w:rPr>
          <w:rFonts w:hint="eastAsia"/>
          <w:u w:val="none" w:color="auto"/>
        </w:rPr>
        <w:t>Therefore with lovingkindness have I drawn you” (Jer. 31:3).</w:t>
      </w:r>
    </w:p>
    <w:p w14:paraId="10D31DCA">
      <w:pPr>
        <w:pStyle w:val="6"/>
        <w:rPr>
          <w:rFonts w:hint="eastAsia"/>
          <w:u w:val="none" w:color="auto"/>
        </w:rPr>
      </w:pPr>
      <w:r>
        <w:rPr>
          <w:rFonts w:hint="eastAsia"/>
          <w:u w:val="none" w:color="auto"/>
        </w:rPr>
        <w:t>因此我以慈爱吸引你”（耶31:3）。</w:t>
      </w:r>
    </w:p>
    <w:p w14:paraId="7FC2BBA8">
      <w:pPr>
        <w:pStyle w:val="6"/>
        <w:rPr>
          <w:rFonts w:hint="eastAsia"/>
          <w:u w:val="none" w:color="auto"/>
        </w:rPr>
      </w:pPr>
    </w:p>
    <w:p w14:paraId="6C8960B1">
      <w:pPr>
        <w:pStyle w:val="6"/>
        <w:rPr>
          <w:rFonts w:hint="eastAsia"/>
          <w:u w:val="none" w:color="auto"/>
        </w:rPr>
      </w:pPr>
      <w:r>
        <w:rPr>
          <w:rFonts w:hint="eastAsia"/>
          <w:u w:val="none" w:color="auto"/>
        </w:rPr>
        <w:t>And thus, the bestowal of a greater measure of grace on this one rather than that one proceeds from eternal love, resulting in the conversion of the one and not the other.</w:t>
      </w:r>
    </w:p>
    <w:p w14:paraId="377085F1">
      <w:pPr>
        <w:pStyle w:val="6"/>
        <w:rPr>
          <w:rFonts w:hint="eastAsia"/>
          <w:u w:val="none" w:color="auto"/>
        </w:rPr>
      </w:pPr>
      <w:r>
        <w:rPr>
          <w:rFonts w:hint="eastAsia"/>
          <w:u w:val="none" w:color="auto"/>
        </w:rPr>
        <w:t>因此，将更大程度的恩典赐给这个人而非那个人，是出于永恒的爱，导致一个人的归信而另一个人则不然。</w:t>
      </w:r>
    </w:p>
    <w:p w14:paraId="080852C8">
      <w:pPr>
        <w:pStyle w:val="6"/>
        <w:rPr>
          <w:rFonts w:hint="eastAsia"/>
          <w:u w:val="none" w:color="auto"/>
        </w:rPr>
      </w:pPr>
    </w:p>
    <w:p w14:paraId="4C4AD316">
      <w:pPr>
        <w:pStyle w:val="6"/>
        <w:rPr>
          <w:rFonts w:hint="eastAsia"/>
          <w:u w:val="none" w:color="auto"/>
        </w:rPr>
      </w:pPr>
      <w:r>
        <w:rPr>
          <w:rFonts w:hint="eastAsia"/>
          <w:u w:val="none" w:color="auto"/>
        </w:rPr>
        <w:t>I will focus on four words that are expressive of four activities: The calling, from which proceeds regeneration, which in turn yields conversion, that culminates in holiness.</w:t>
      </w:r>
    </w:p>
    <w:p w14:paraId="3C5B87F2">
      <w:pPr>
        <w:pStyle w:val="6"/>
        <w:rPr>
          <w:rFonts w:hint="eastAsia"/>
          <w:u w:val="none" w:color="auto"/>
        </w:rPr>
      </w:pPr>
      <w:r>
        <w:rPr>
          <w:rFonts w:hint="eastAsia"/>
          <w:u w:val="none" w:color="auto"/>
        </w:rPr>
        <w:t>我将集中于表达四种行动的四个词：呼召，由此产生重生，重生又产生归信，最终达到圣洁。</w:t>
      </w:r>
    </w:p>
    <w:p w14:paraId="1DDDD7A8">
      <w:pPr>
        <w:pStyle w:val="6"/>
        <w:rPr>
          <w:rFonts w:hint="eastAsia"/>
          <w:u w:val="none" w:color="auto"/>
        </w:rPr>
      </w:pPr>
    </w:p>
    <w:p w14:paraId="6C1A477A">
      <w:pPr>
        <w:pStyle w:val="6"/>
        <w:rPr>
          <w:rFonts w:hint="eastAsia"/>
          <w:u w:val="none" w:color="auto"/>
        </w:rPr>
      </w:pPr>
      <w:r>
        <w:rPr>
          <w:rFonts w:hint="eastAsia"/>
          <w:u w:val="none" w:color="auto"/>
        </w:rPr>
        <w:t>And though the Scriptures do not always make such a sharp distinction, it is yet profitable for your spiritual state to grasp the orderliness of all these matters.</w:t>
      </w:r>
    </w:p>
    <w:p w14:paraId="36E7FE61">
      <w:pPr>
        <w:pStyle w:val="6"/>
        <w:rPr>
          <w:rFonts w:hint="eastAsia"/>
          <w:u w:val="none" w:color="auto"/>
        </w:rPr>
      </w:pPr>
      <w:r>
        <w:rPr>
          <w:rFonts w:hint="eastAsia"/>
          <w:u w:val="none" w:color="auto"/>
        </w:rPr>
        <w:t>虽然圣经并不总是作如此清晰的区分，但为了你们的属灵光景，掌握所有这些事情的次序是有益的。</w:t>
      </w:r>
    </w:p>
    <w:p w14:paraId="308EBFD1">
      <w:pPr>
        <w:pStyle w:val="6"/>
        <w:rPr>
          <w:rFonts w:hint="eastAsia"/>
          <w:u w:val="none" w:color="auto"/>
        </w:rPr>
      </w:pPr>
    </w:p>
    <w:p w14:paraId="302A75E7">
      <w:pPr>
        <w:pStyle w:val="6"/>
        <w:rPr>
          <w:rFonts w:hint="eastAsia"/>
          <w:u w:val="none" w:color="auto"/>
        </w:rPr>
      </w:pPr>
      <w:r>
        <w:rPr>
          <w:rFonts w:hint="eastAsia"/>
          <w:u w:val="none" w:color="auto"/>
        </w:rPr>
        <w:t>Let us therefore first consider calling.</w:t>
      </w:r>
    </w:p>
    <w:p w14:paraId="1394142E">
      <w:pPr>
        <w:pStyle w:val="6"/>
        <w:rPr>
          <w:rFonts w:hint="eastAsia"/>
          <w:u w:val="none" w:color="auto"/>
        </w:rPr>
      </w:pPr>
      <w:r>
        <w:rPr>
          <w:rFonts w:hint="eastAsia"/>
          <w:u w:val="none" w:color="auto"/>
        </w:rPr>
        <w:t>因此，让我们首先思想呼召。</w:t>
      </w:r>
    </w:p>
    <w:p w14:paraId="39DBA314">
      <w:pPr>
        <w:pStyle w:val="6"/>
        <w:rPr>
          <w:rFonts w:hint="eastAsia"/>
          <w:u w:val="none" w:color="auto"/>
        </w:rPr>
      </w:pPr>
    </w:p>
    <w:p w14:paraId="1C0D07B3">
      <w:pPr>
        <w:pStyle w:val="6"/>
        <w:rPr>
          <w:rFonts w:hint="eastAsia"/>
          <w:u w:val="none" w:color="auto"/>
        </w:rPr>
      </w:pPr>
      <w:r>
        <w:rPr>
          <w:rFonts w:hint="eastAsia"/>
          <w:u w:val="none" w:color="auto"/>
        </w:rPr>
        <w:t>What does it mean to call someone?</w:t>
      </w:r>
    </w:p>
    <w:p w14:paraId="647EFD72">
      <w:pPr>
        <w:pStyle w:val="6"/>
        <w:rPr>
          <w:rFonts w:hint="eastAsia"/>
          <w:u w:val="none" w:color="auto"/>
        </w:rPr>
      </w:pPr>
      <w:r>
        <w:rPr>
          <w:rFonts w:hint="eastAsia"/>
          <w:u w:val="none" w:color="auto"/>
        </w:rPr>
        <w:t>呼召某人是什么意思？</w:t>
      </w:r>
    </w:p>
    <w:p w14:paraId="4B1999D5">
      <w:pPr>
        <w:pStyle w:val="6"/>
        <w:rPr>
          <w:rFonts w:hint="eastAsia"/>
          <w:u w:val="none" w:color="auto"/>
        </w:rPr>
      </w:pPr>
    </w:p>
    <w:p w14:paraId="20DCD1E1">
      <w:pPr>
        <w:pStyle w:val="6"/>
        <w:rPr>
          <w:rFonts w:hint="eastAsia"/>
          <w:u w:val="none" w:color="auto"/>
        </w:rPr>
      </w:pPr>
      <w:r>
        <w:rPr>
          <w:rFonts w:hint="eastAsia"/>
          <w:u w:val="none" w:color="auto"/>
        </w:rPr>
        <w:t>Imagine a person, for example, who is traveling toward a given destination, and you know that he will be overtaken by murderers.</w:t>
      </w:r>
    </w:p>
    <w:p w14:paraId="63B21C7B">
      <w:pPr>
        <w:pStyle w:val="6"/>
        <w:rPr>
          <w:rFonts w:hint="eastAsia"/>
          <w:u w:val="none" w:color="auto"/>
        </w:rPr>
      </w:pPr>
      <w:r>
        <w:rPr>
          <w:rFonts w:hint="eastAsia"/>
          <w:u w:val="none" w:color="auto"/>
        </w:rPr>
        <w:t>例如，想象一个人正前往某个目的地，而你知道他将被凶手追上。</w:t>
      </w:r>
    </w:p>
    <w:p w14:paraId="056D46AE">
      <w:pPr>
        <w:pStyle w:val="6"/>
        <w:rPr>
          <w:rFonts w:hint="eastAsia"/>
          <w:u w:val="none" w:color="auto"/>
        </w:rPr>
      </w:pPr>
    </w:p>
    <w:p w14:paraId="5E2EF131">
      <w:pPr>
        <w:pStyle w:val="6"/>
        <w:rPr>
          <w:rFonts w:hint="eastAsia"/>
          <w:u w:val="none" w:color="auto"/>
        </w:rPr>
      </w:pPr>
      <w:r>
        <w:rPr>
          <w:rFonts w:hint="eastAsia"/>
          <w:u w:val="none" w:color="auto"/>
        </w:rPr>
        <w:t>You will call and warn him, pointing him to an alternative route where he will be safe.</w:t>
      </w:r>
    </w:p>
    <w:p w14:paraId="6A45B3B1">
      <w:pPr>
        <w:pStyle w:val="6"/>
        <w:rPr>
          <w:rFonts w:hint="eastAsia"/>
          <w:u w:val="none" w:color="auto"/>
        </w:rPr>
      </w:pPr>
      <w:r>
        <w:rPr>
          <w:rFonts w:hint="eastAsia"/>
          <w:u w:val="none" w:color="auto"/>
        </w:rPr>
        <w:t>你会呼喊并警告他，给他指出一条可以保他安全的替代路线。</w:t>
      </w:r>
    </w:p>
    <w:p w14:paraId="1F6D1ABC">
      <w:pPr>
        <w:pStyle w:val="6"/>
        <w:rPr>
          <w:rFonts w:hint="eastAsia"/>
          <w:u w:val="none" w:color="auto"/>
        </w:rPr>
      </w:pPr>
    </w:p>
    <w:p w14:paraId="31D40534">
      <w:pPr>
        <w:pStyle w:val="6"/>
        <w:rPr>
          <w:rFonts w:hint="eastAsia"/>
          <w:u w:val="none" w:color="auto"/>
        </w:rPr>
      </w:pPr>
      <w:r>
        <w:rPr>
          <w:rFonts w:hint="eastAsia"/>
          <w:u w:val="none" w:color="auto"/>
        </w:rPr>
        <w:t>But what does God’s calling consist of?</w:t>
      </w:r>
    </w:p>
    <w:p w14:paraId="643398FE">
      <w:pPr>
        <w:pStyle w:val="6"/>
        <w:rPr>
          <w:rFonts w:hint="eastAsia"/>
          <w:u w:val="none" w:color="auto"/>
        </w:rPr>
      </w:pPr>
      <w:r>
        <w:rPr>
          <w:rFonts w:hint="eastAsia"/>
          <w:u w:val="none" w:color="auto"/>
        </w:rPr>
        <w:t>但神的呼召包括什么呢？</w:t>
      </w:r>
    </w:p>
    <w:p w14:paraId="257C903D">
      <w:pPr>
        <w:pStyle w:val="6"/>
        <w:rPr>
          <w:rFonts w:hint="eastAsia"/>
          <w:u w:val="none" w:color="auto"/>
        </w:rPr>
      </w:pPr>
    </w:p>
    <w:p w14:paraId="466D9F86">
      <w:pPr>
        <w:pStyle w:val="6"/>
        <w:rPr>
          <w:rFonts w:hint="eastAsia"/>
          <w:u w:val="none" w:color="auto"/>
        </w:rPr>
      </w:pPr>
      <w:r>
        <w:rPr>
          <w:rFonts w:hint="eastAsia"/>
          <w:u w:val="none" w:color="auto"/>
        </w:rPr>
        <w:t>That is nothing less than the proclamation of the gospel.</w:t>
      </w:r>
    </w:p>
    <w:p w14:paraId="308552E8">
      <w:pPr>
        <w:pStyle w:val="6"/>
        <w:rPr>
          <w:rFonts w:hint="eastAsia"/>
          <w:u w:val="none" w:color="auto"/>
        </w:rPr>
      </w:pPr>
      <w:r>
        <w:rPr>
          <w:rFonts w:hint="eastAsia"/>
          <w:u w:val="none" w:color="auto"/>
        </w:rPr>
        <w:t>那无非就是福音的宣讲。</w:t>
      </w:r>
    </w:p>
    <w:p w14:paraId="3D5B3C9A">
      <w:pPr>
        <w:pStyle w:val="6"/>
        <w:rPr>
          <w:rFonts w:hint="eastAsia"/>
          <w:u w:val="none" w:color="auto"/>
        </w:rPr>
      </w:pPr>
    </w:p>
    <w:p w14:paraId="3F8DBF8C">
      <w:pPr>
        <w:pStyle w:val="6"/>
        <w:rPr>
          <w:rFonts w:hint="eastAsia"/>
          <w:u w:val="none" w:color="auto"/>
        </w:rPr>
      </w:pPr>
      <w:r>
        <w:rPr>
          <w:rFonts w:hint="eastAsia"/>
          <w:u w:val="none" w:color="auto"/>
        </w:rPr>
        <w:t>This is the declaration that man, having fallen away from God, can only be delivered from eternal perdition by way of a surety.</w:t>
      </w:r>
    </w:p>
    <w:p w14:paraId="10582F4A">
      <w:pPr>
        <w:pStyle w:val="6"/>
        <w:rPr>
          <w:rFonts w:hint="eastAsia"/>
          <w:u w:val="none" w:color="auto"/>
        </w:rPr>
      </w:pPr>
      <w:r>
        <w:rPr>
          <w:rFonts w:hint="eastAsia"/>
          <w:u w:val="none" w:color="auto"/>
        </w:rPr>
        <w:t>这是宣告人既已从神那里堕落，唯有藉着一位中保才能从永恒的沉沦中被拯救出来。</w:t>
      </w:r>
    </w:p>
    <w:p w14:paraId="300D326D">
      <w:pPr>
        <w:pStyle w:val="6"/>
        <w:rPr>
          <w:rFonts w:hint="eastAsia"/>
          <w:u w:val="none" w:color="auto"/>
        </w:rPr>
      </w:pPr>
    </w:p>
    <w:p w14:paraId="27373793">
      <w:pPr>
        <w:pStyle w:val="6"/>
        <w:rPr>
          <w:rFonts w:hint="eastAsia"/>
          <w:u w:val="none" w:color="auto"/>
        </w:rPr>
      </w:pPr>
      <w:r>
        <w:rPr>
          <w:rFonts w:hint="eastAsia"/>
          <w:u w:val="none" w:color="auto"/>
        </w:rPr>
        <w:t>And it is the gospel that reveals the Son of God is such a surety.</w:t>
      </w:r>
    </w:p>
    <w:p w14:paraId="72641B31">
      <w:pPr>
        <w:pStyle w:val="6"/>
        <w:rPr>
          <w:rFonts w:hint="eastAsia"/>
          <w:u w:val="none" w:color="auto"/>
        </w:rPr>
      </w:pPr>
      <w:r>
        <w:rPr>
          <w:rFonts w:hint="eastAsia"/>
          <w:u w:val="none" w:color="auto"/>
        </w:rPr>
        <w:t>而正是福音启示了神的儿子就是这样一位中保。</w:t>
      </w:r>
    </w:p>
    <w:p w14:paraId="36A7C252">
      <w:pPr>
        <w:pStyle w:val="6"/>
        <w:rPr>
          <w:rFonts w:hint="eastAsia"/>
          <w:u w:val="none" w:color="auto"/>
        </w:rPr>
      </w:pPr>
    </w:p>
    <w:p w14:paraId="5C80548D">
      <w:pPr>
        <w:pStyle w:val="6"/>
        <w:rPr>
          <w:rFonts w:hint="eastAsia"/>
          <w:u w:val="none" w:color="auto"/>
        </w:rPr>
      </w:pPr>
      <w:r>
        <w:rPr>
          <w:rFonts w:hint="eastAsia"/>
          <w:u w:val="none" w:color="auto"/>
        </w:rPr>
        <w:t>As surety, He has taken upon Himself human nature as well as the sins of all His elect.</w:t>
      </w:r>
    </w:p>
    <w:p w14:paraId="236FB703">
      <w:pPr>
        <w:pStyle w:val="6"/>
        <w:rPr>
          <w:rFonts w:hint="eastAsia"/>
          <w:u w:val="none" w:color="auto"/>
        </w:rPr>
      </w:pPr>
      <w:r>
        <w:rPr>
          <w:rFonts w:hint="eastAsia"/>
          <w:u w:val="none" w:color="auto"/>
        </w:rPr>
        <w:t>作为中保，祂取了人性，并担当了祂所有选民的罪。</w:t>
      </w:r>
    </w:p>
    <w:p w14:paraId="09855706">
      <w:pPr>
        <w:pStyle w:val="6"/>
        <w:rPr>
          <w:rFonts w:hint="eastAsia"/>
          <w:u w:val="none" w:color="auto"/>
        </w:rPr>
      </w:pPr>
    </w:p>
    <w:p w14:paraId="728F3907">
      <w:pPr>
        <w:pStyle w:val="6"/>
        <w:rPr>
          <w:rFonts w:hint="eastAsia"/>
          <w:u w:val="none" w:color="auto"/>
        </w:rPr>
      </w:pPr>
      <w:r>
        <w:rPr>
          <w:rFonts w:hint="eastAsia"/>
          <w:u w:val="none" w:color="auto"/>
        </w:rPr>
        <w:t>He has endured the punishment of which they were worthy.</w:t>
      </w:r>
    </w:p>
    <w:p w14:paraId="1BF4B9F5">
      <w:pPr>
        <w:pStyle w:val="6"/>
        <w:rPr>
          <w:rFonts w:hint="eastAsia"/>
          <w:u w:val="none" w:color="auto"/>
        </w:rPr>
      </w:pPr>
      <w:r>
        <w:rPr>
          <w:rFonts w:hint="eastAsia"/>
          <w:u w:val="none" w:color="auto"/>
        </w:rPr>
        <w:t>祂忍受了他们本该受的刑罚。</w:t>
      </w:r>
    </w:p>
    <w:p w14:paraId="26931C07">
      <w:pPr>
        <w:pStyle w:val="6"/>
        <w:rPr>
          <w:rFonts w:hint="eastAsia"/>
          <w:u w:val="none" w:color="auto"/>
        </w:rPr>
      </w:pPr>
    </w:p>
    <w:p w14:paraId="53DAD399">
      <w:pPr>
        <w:pStyle w:val="6"/>
        <w:rPr>
          <w:rFonts w:hint="eastAsia"/>
          <w:u w:val="none" w:color="auto"/>
        </w:rPr>
      </w:pPr>
      <w:r>
        <w:rPr>
          <w:rFonts w:hint="eastAsia"/>
          <w:u w:val="none" w:color="auto"/>
        </w:rPr>
        <w:t>It is He who exclaims, “If any man thirst, let him come unto me”; “Look unto me, and be saved, all the ends of the earth”; “Come, for all things are now ready”; “For why, (O poor man) will you die?”1 “Is this the way in which you are determined to go to hell and eternal perdition, investing your time in and attaching your heart to vain and worldly things?”</w:t>
      </w:r>
    </w:p>
    <w:p w14:paraId="23805105">
      <w:pPr>
        <w:pStyle w:val="6"/>
        <w:rPr>
          <w:rFonts w:hint="eastAsia"/>
          <w:u w:val="none" w:color="auto"/>
        </w:rPr>
      </w:pPr>
      <w:r>
        <w:rPr>
          <w:rFonts w:hint="eastAsia"/>
          <w:u w:val="none" w:color="auto"/>
        </w:rPr>
        <w:t>正是祂宣告说：“人若渴了，可以到我这里来喝”；“地极的人都当仰望我，就必得救”；“来吧，样样都齐备了”；“（可怜的人哪）你们为何要死亡呢？”1 “这难道就是你们决心下地狱、走向永恒沉沦的方式吗？把你们的时间投入到、把你们的心依附于虚妄和属世的事物上？”</w:t>
      </w:r>
    </w:p>
    <w:p w14:paraId="635CAECC">
      <w:pPr>
        <w:pStyle w:val="6"/>
        <w:rPr>
          <w:rFonts w:hint="eastAsia"/>
          <w:u w:val="none" w:color="auto"/>
        </w:rPr>
      </w:pPr>
    </w:p>
    <w:p w14:paraId="3E75244B">
      <w:pPr>
        <w:pStyle w:val="6"/>
        <w:rPr>
          <w:rFonts w:hint="eastAsia"/>
          <w:u w:val="none" w:color="auto"/>
        </w:rPr>
      </w:pPr>
      <w:r>
        <w:rPr>
          <w:rFonts w:hint="eastAsia"/>
          <w:u w:val="none" w:color="auto"/>
        </w:rPr>
        <w:t>This is what constitutes the calling.</w:t>
      </w:r>
    </w:p>
    <w:p w14:paraId="43FB9A87">
      <w:pPr>
        <w:pStyle w:val="6"/>
        <w:rPr>
          <w:rFonts w:hint="eastAsia"/>
          <w:u w:val="none" w:color="auto"/>
        </w:rPr>
      </w:pPr>
      <w:r>
        <w:rPr>
          <w:rFonts w:hint="eastAsia"/>
          <w:u w:val="none" w:color="auto"/>
        </w:rPr>
        <w:t>这就是构成呼召的内容。</w:t>
      </w:r>
    </w:p>
    <w:p w14:paraId="002C41FB">
      <w:pPr>
        <w:pStyle w:val="6"/>
        <w:rPr>
          <w:rFonts w:hint="eastAsia"/>
          <w:u w:val="none" w:color="auto"/>
        </w:rPr>
      </w:pPr>
    </w:p>
    <w:p w14:paraId="7F185000">
      <w:pPr>
        <w:pStyle w:val="6"/>
        <w:rPr>
          <w:rFonts w:hint="eastAsia"/>
          <w:u w:val="none" w:color="auto"/>
        </w:rPr>
      </w:pPr>
      <w:r>
        <w:rPr>
          <w:rFonts w:hint="eastAsia"/>
          <w:u w:val="none" w:color="auto"/>
        </w:rPr>
        <w:t>The question, however, is whether either God or Christ is calling you specifically, calling you, so to speak, by your first and last name.</w:t>
      </w:r>
    </w:p>
    <w:p w14:paraId="5C04187F">
      <w:pPr>
        <w:pStyle w:val="6"/>
        <w:rPr>
          <w:rFonts w:hint="eastAsia"/>
          <w:u w:val="none" w:color="auto"/>
        </w:rPr>
      </w:pPr>
      <w:r>
        <w:rPr>
          <w:rFonts w:hint="eastAsia"/>
          <w:u w:val="none" w:color="auto"/>
        </w:rPr>
        <w:t>然而，问题在于神或基督是否在特别地呼召你，可以说是点名道姓地呼召你。</w:t>
      </w:r>
    </w:p>
    <w:p w14:paraId="7870A57F">
      <w:pPr>
        <w:pStyle w:val="6"/>
        <w:rPr>
          <w:rFonts w:hint="eastAsia"/>
          <w:u w:val="none" w:color="auto"/>
        </w:rPr>
      </w:pPr>
    </w:p>
    <w:p w14:paraId="63909181">
      <w:pPr>
        <w:pStyle w:val="6"/>
        <w:rPr>
          <w:rFonts w:hint="eastAsia"/>
          <w:u w:val="none" w:color="auto"/>
        </w:rPr>
      </w:pPr>
      <w:r>
        <w:rPr>
          <w:rFonts w:hint="eastAsia"/>
          <w:u w:val="none" w:color="auto"/>
        </w:rPr>
        <w:t>Perhaps there are those who think, “If only I knew that Jesus wants to receive me and that He would say to me, ‘I will do everything for you that needs to be done, and I will save you.’”</w:t>
      </w:r>
    </w:p>
    <w:p w14:paraId="7BB46FA3">
      <w:pPr>
        <w:pStyle w:val="6"/>
        <w:rPr>
          <w:rFonts w:hint="eastAsia"/>
          <w:u w:val="none" w:color="auto"/>
        </w:rPr>
      </w:pPr>
      <w:r>
        <w:rPr>
          <w:rFonts w:hint="eastAsia"/>
          <w:u w:val="none" w:color="auto"/>
        </w:rPr>
        <w:t>也许有人会想：“要是我知道耶稣愿意接纳我，并且祂会对我说：‘我会为你做一切需要做的事，我会拯救你’，那该多好。”</w:t>
      </w:r>
    </w:p>
    <w:p w14:paraId="3DA804C3">
      <w:pPr>
        <w:pStyle w:val="6"/>
        <w:rPr>
          <w:rFonts w:hint="eastAsia"/>
          <w:u w:val="none" w:color="auto"/>
        </w:rPr>
      </w:pPr>
    </w:p>
    <w:p w14:paraId="529D9307">
      <w:pPr>
        <w:pStyle w:val="6"/>
        <w:rPr>
          <w:rFonts w:hint="eastAsia"/>
          <w:u w:val="none" w:color="auto"/>
        </w:rPr>
      </w:pPr>
      <w:r>
        <w:rPr>
          <w:rFonts w:hint="eastAsia"/>
          <w:u w:val="none" w:color="auto"/>
        </w:rPr>
        <w:t>Then everyone being convinced of this, so you think, would hasten to take hold of Him.</w:t>
      </w:r>
    </w:p>
    <w:p w14:paraId="44F40FC8">
      <w:pPr>
        <w:pStyle w:val="6"/>
        <w:rPr>
          <w:rFonts w:hint="eastAsia"/>
          <w:u w:val="none" w:color="auto"/>
        </w:rPr>
      </w:pPr>
      <w:r>
        <w:rPr>
          <w:rFonts w:hint="eastAsia"/>
          <w:u w:val="none" w:color="auto"/>
        </w:rPr>
        <w:t>于是，你认为，每个确信这一点的人都会赶紧抓住祂。</w:t>
      </w:r>
    </w:p>
    <w:p w14:paraId="6528160B">
      <w:pPr>
        <w:pStyle w:val="6"/>
        <w:rPr>
          <w:rFonts w:hint="eastAsia"/>
          <w:u w:val="none" w:color="auto"/>
        </w:rPr>
      </w:pPr>
    </w:p>
    <w:p w14:paraId="1C0D53AE">
      <w:pPr>
        <w:pStyle w:val="6"/>
        <w:rPr>
          <w:rFonts w:hint="eastAsia"/>
          <w:u w:val="none" w:color="auto"/>
        </w:rPr>
      </w:pPr>
      <w:r>
        <w:rPr>
          <w:rFonts w:hint="eastAsia"/>
          <w:u w:val="none" w:color="auto"/>
        </w:rPr>
        <w:t>But my children, I wish to declare to you that Jesus is calling all who are here present, as well as all who throughout the entire world live under the ministry of the gospel.</w:t>
      </w:r>
    </w:p>
    <w:p w14:paraId="6A307168">
      <w:pPr>
        <w:pStyle w:val="6"/>
        <w:rPr>
          <w:rFonts w:hint="eastAsia"/>
          <w:u w:val="none" w:color="auto"/>
        </w:rPr>
      </w:pPr>
      <w:r>
        <w:rPr>
          <w:rFonts w:hint="eastAsia"/>
          <w:u w:val="none" w:color="auto"/>
        </w:rPr>
        <w:t>但是，我的孩子们，我愿意向你们宣告，耶稣正在呼召所有在座的人，以及全世界所有活在福音事工之下的人。</w:t>
      </w:r>
    </w:p>
    <w:p w14:paraId="6E817A51">
      <w:pPr>
        <w:pStyle w:val="6"/>
        <w:rPr>
          <w:rFonts w:hint="eastAsia"/>
          <w:u w:val="none" w:color="auto"/>
        </w:rPr>
      </w:pPr>
    </w:p>
    <w:p w14:paraId="3855DC9A">
      <w:pPr>
        <w:pStyle w:val="6"/>
        <w:rPr>
          <w:rFonts w:hint="eastAsia"/>
          <w:u w:val="none" w:color="auto"/>
        </w:rPr>
      </w:pPr>
      <w:r>
        <w:rPr>
          <w:rFonts w:hint="eastAsia"/>
          <w:u w:val="none" w:color="auto"/>
        </w:rPr>
        <w:t>Faith is not a work within us on the basis of which God the Lord would grant us Christ, as if we would thereby be persuaded to receive Him.</w:t>
      </w:r>
    </w:p>
    <w:p w14:paraId="32836978">
      <w:pPr>
        <w:pStyle w:val="6"/>
        <w:rPr>
          <w:rFonts w:hint="eastAsia"/>
          <w:u w:val="none" w:color="auto"/>
        </w:rPr>
      </w:pPr>
      <w:r>
        <w:rPr>
          <w:rFonts w:hint="eastAsia"/>
          <w:u w:val="none" w:color="auto"/>
        </w:rPr>
        <w:t>信心不是我们里面的一个工作，主神凭此将基督赐给我们，好像我们因此就被说服去接受祂一样。</w:t>
      </w:r>
    </w:p>
    <w:p w14:paraId="46342300">
      <w:pPr>
        <w:pStyle w:val="6"/>
        <w:rPr>
          <w:rFonts w:hint="eastAsia"/>
          <w:u w:val="none" w:color="auto"/>
        </w:rPr>
      </w:pPr>
    </w:p>
    <w:p w14:paraId="513999B9">
      <w:pPr>
        <w:pStyle w:val="6"/>
        <w:rPr>
          <w:rFonts w:hint="eastAsia"/>
          <w:u w:val="none" w:color="auto"/>
        </w:rPr>
      </w:pPr>
      <w:r>
        <w:rPr>
          <w:rFonts w:hint="eastAsia"/>
          <w:u w:val="none" w:color="auto"/>
        </w:rPr>
        <w:t>Children, this is not how it is.</w:t>
      </w:r>
    </w:p>
    <w:p w14:paraId="2D1030EB">
      <w:pPr>
        <w:pStyle w:val="6"/>
        <w:rPr>
          <w:rFonts w:hint="eastAsia"/>
          <w:u w:val="none" w:color="auto"/>
        </w:rPr>
      </w:pPr>
      <w:r>
        <w:rPr>
          <w:rFonts w:hint="eastAsia"/>
          <w:u w:val="none" w:color="auto"/>
        </w:rPr>
        <w:t>孩子们，事情不是这样的。</w:t>
      </w:r>
    </w:p>
    <w:p w14:paraId="2A35FFD0">
      <w:pPr>
        <w:pStyle w:val="6"/>
        <w:rPr>
          <w:rFonts w:hint="eastAsia"/>
          <w:u w:val="none" w:color="auto"/>
        </w:rPr>
      </w:pPr>
    </w:p>
    <w:p w14:paraId="0BF00A0E">
      <w:pPr>
        <w:pStyle w:val="6"/>
        <w:rPr>
          <w:rFonts w:hint="eastAsia"/>
          <w:u w:val="none" w:color="auto"/>
        </w:rPr>
      </w:pPr>
      <w:r>
        <w:rPr>
          <w:rFonts w:hint="eastAsia"/>
          <w:u w:val="none" w:color="auto"/>
        </w:rPr>
        <w:t>It is similar to a young man who asks a young woman to marry him.</w:t>
      </w:r>
    </w:p>
    <w:p w14:paraId="1D43DFD3">
      <w:pPr>
        <w:pStyle w:val="6"/>
        <w:rPr>
          <w:rFonts w:hint="eastAsia"/>
          <w:u w:val="none" w:color="auto"/>
        </w:rPr>
      </w:pPr>
      <w:r>
        <w:rPr>
          <w:rFonts w:hint="eastAsia"/>
          <w:u w:val="none" w:color="auto"/>
        </w:rPr>
        <w:t>这就像一个年轻男子向一个年轻女子求婚。</w:t>
      </w:r>
    </w:p>
    <w:p w14:paraId="74DD02CF">
      <w:pPr>
        <w:pStyle w:val="6"/>
        <w:rPr>
          <w:rFonts w:hint="eastAsia"/>
          <w:u w:val="none" w:color="auto"/>
        </w:rPr>
      </w:pPr>
    </w:p>
    <w:p w14:paraId="0A1E87CA">
      <w:pPr>
        <w:pStyle w:val="6"/>
        <w:rPr>
          <w:rFonts w:hint="eastAsia"/>
          <w:u w:val="none" w:color="auto"/>
        </w:rPr>
      </w:pPr>
      <w:r>
        <w:rPr>
          <w:rFonts w:hint="eastAsia"/>
          <w:u w:val="none" w:color="auto"/>
        </w:rPr>
        <w:t>What else must such a young woman do but respond affirmatively to his proposal?</w:t>
      </w:r>
    </w:p>
    <w:p w14:paraId="096775E9">
      <w:pPr>
        <w:pStyle w:val="6"/>
        <w:rPr>
          <w:rFonts w:hint="eastAsia"/>
          <w:u w:val="none" w:color="auto"/>
        </w:rPr>
      </w:pPr>
      <w:r>
        <w:rPr>
          <w:rFonts w:hint="eastAsia"/>
          <w:u w:val="none" w:color="auto"/>
        </w:rPr>
        <w:t>这个年轻女子除了肯定地回应他的求婚之外，还能做什么呢？</w:t>
      </w:r>
    </w:p>
    <w:p w14:paraId="5E04A527">
      <w:pPr>
        <w:pStyle w:val="6"/>
        <w:rPr>
          <w:rFonts w:hint="eastAsia"/>
          <w:u w:val="none" w:color="auto"/>
        </w:rPr>
      </w:pPr>
    </w:p>
    <w:p w14:paraId="0E411018">
      <w:pPr>
        <w:pStyle w:val="6"/>
        <w:rPr>
          <w:rFonts w:hint="eastAsia"/>
          <w:u w:val="none" w:color="auto"/>
        </w:rPr>
      </w:pPr>
      <w:r>
        <w:rPr>
          <w:rFonts w:hint="eastAsia"/>
          <w:u w:val="none" w:color="auto"/>
        </w:rPr>
        <w:t>This is the only thing required of her.</w:t>
      </w:r>
    </w:p>
    <w:p w14:paraId="16A7AE2C">
      <w:pPr>
        <w:pStyle w:val="6"/>
        <w:rPr>
          <w:rFonts w:hint="eastAsia"/>
          <w:u w:val="none" w:color="auto"/>
        </w:rPr>
      </w:pPr>
      <w:r>
        <w:rPr>
          <w:rFonts w:hint="eastAsia"/>
          <w:u w:val="none" w:color="auto"/>
        </w:rPr>
        <w:t>这是对她唯一的要求。</w:t>
      </w:r>
    </w:p>
    <w:p w14:paraId="1D8EB575">
      <w:pPr>
        <w:pStyle w:val="6"/>
        <w:rPr>
          <w:rFonts w:hint="eastAsia"/>
          <w:u w:val="none" w:color="auto"/>
        </w:rPr>
      </w:pPr>
    </w:p>
    <w:p w14:paraId="38676850">
      <w:pPr>
        <w:pStyle w:val="6"/>
        <w:rPr>
          <w:rFonts w:hint="eastAsia"/>
          <w:u w:val="none" w:color="auto"/>
        </w:rPr>
      </w:pPr>
      <w:r>
        <w:rPr>
          <w:rFonts w:hint="eastAsia"/>
          <w:u w:val="none" w:color="auto"/>
        </w:rPr>
        <w:t>Consider therefore that the Lord Jesus by means of the gospel is knocking and inviting you so that He may gain entrance.</w:t>
      </w:r>
    </w:p>
    <w:p w14:paraId="5EC995BB">
      <w:pPr>
        <w:pStyle w:val="6"/>
        <w:rPr>
          <w:rFonts w:hint="eastAsia"/>
          <w:u w:val="none" w:color="auto"/>
        </w:rPr>
      </w:pPr>
      <w:r>
        <w:rPr>
          <w:rFonts w:hint="eastAsia"/>
          <w:u w:val="none" w:color="auto"/>
        </w:rPr>
        <w:t>因此，要思想主耶稣正藉着福音敲门并邀请你，为要得以进入。</w:t>
      </w:r>
    </w:p>
    <w:p w14:paraId="64AA94F7">
      <w:pPr>
        <w:pStyle w:val="6"/>
        <w:rPr>
          <w:rFonts w:hint="eastAsia"/>
          <w:u w:val="none" w:color="auto"/>
        </w:rPr>
      </w:pPr>
    </w:p>
    <w:p w14:paraId="2BDDC0C6">
      <w:pPr>
        <w:pStyle w:val="6"/>
        <w:rPr>
          <w:rFonts w:hint="eastAsia"/>
          <w:u w:val="none" w:color="auto"/>
        </w:rPr>
      </w:pPr>
      <w:r>
        <w:rPr>
          <w:rFonts w:hint="eastAsia"/>
          <w:u w:val="none" w:color="auto"/>
        </w:rPr>
        <w:t>Therefore, if Jesus knocks and says, “Open to me,” would you then not consider that person who would have Jesus knock without opening to Him to be an ungodly person?</w:t>
      </w:r>
    </w:p>
    <w:p w14:paraId="7BF1BAB2">
      <w:pPr>
        <w:pStyle w:val="6"/>
        <w:rPr>
          <w:rFonts w:hint="eastAsia"/>
          <w:u w:val="none" w:color="auto"/>
        </w:rPr>
      </w:pPr>
      <w:r>
        <w:rPr>
          <w:rFonts w:hint="eastAsia"/>
          <w:u w:val="none" w:color="auto"/>
        </w:rPr>
        <w:t>因此，如果耶稣敲门说：“给我开门”，你难道不认为那个让耶稣敲门而不给祂开的人是不敬虔的人吗？</w:t>
      </w:r>
    </w:p>
    <w:p w14:paraId="7CE2CC69">
      <w:pPr>
        <w:pStyle w:val="6"/>
        <w:rPr>
          <w:rFonts w:hint="eastAsia"/>
          <w:u w:val="none" w:color="auto"/>
        </w:rPr>
      </w:pPr>
    </w:p>
    <w:p w14:paraId="10B4144B">
      <w:pPr>
        <w:pStyle w:val="6"/>
        <w:rPr>
          <w:rFonts w:hint="eastAsia"/>
          <w:u w:val="none" w:color="auto"/>
        </w:rPr>
      </w:pPr>
      <w:r>
        <w:rPr>
          <w:rFonts w:hint="eastAsia"/>
          <w:u w:val="none" w:color="auto"/>
        </w:rPr>
        <w:t>If, therefore, we hear the inviting voice of the gospel, then all that is required is that we respond affirmatively, just as the young woman would respond to her suitor.</w:t>
      </w:r>
    </w:p>
    <w:p w14:paraId="609E3D5A">
      <w:pPr>
        <w:pStyle w:val="6"/>
        <w:rPr>
          <w:rFonts w:hint="eastAsia"/>
          <w:u w:val="none" w:color="auto"/>
        </w:rPr>
      </w:pPr>
      <w:r>
        <w:rPr>
          <w:rFonts w:hint="eastAsia"/>
          <w:u w:val="none" w:color="auto"/>
        </w:rPr>
        <w:t>因此，如果我们听到福音邀请的声音，所需要的一切就是我们肯定地回应，就像那个年轻女子回应她的求婚者一样。</w:t>
      </w:r>
    </w:p>
    <w:p w14:paraId="7FE0FD8E">
      <w:pPr>
        <w:pStyle w:val="6"/>
        <w:rPr>
          <w:rFonts w:hint="eastAsia"/>
          <w:u w:val="none" w:color="auto"/>
        </w:rPr>
      </w:pPr>
    </w:p>
    <w:p w14:paraId="07CA3F13">
      <w:pPr>
        <w:pStyle w:val="6"/>
        <w:rPr>
          <w:rFonts w:hint="eastAsia"/>
          <w:u w:val="none" w:color="auto"/>
        </w:rPr>
      </w:pPr>
      <w:r>
        <w:rPr>
          <w:rFonts w:hint="eastAsia"/>
          <w:u w:val="none" w:color="auto"/>
        </w:rPr>
        <w:t>Friends, this evening you will be called upon to say “yes.”</w:t>
      </w:r>
    </w:p>
    <w:p w14:paraId="611ACAFC">
      <w:pPr>
        <w:pStyle w:val="6"/>
        <w:rPr>
          <w:rFonts w:hint="eastAsia"/>
          <w:u w:val="none" w:color="auto"/>
        </w:rPr>
      </w:pPr>
      <w:r>
        <w:rPr>
          <w:rFonts w:hint="eastAsia"/>
          <w:u w:val="none" w:color="auto"/>
        </w:rPr>
        <w:t>朋友们，今晚你们将被呼召说“是”。</w:t>
      </w:r>
    </w:p>
    <w:p w14:paraId="13959030">
      <w:pPr>
        <w:pStyle w:val="6"/>
        <w:rPr>
          <w:rFonts w:hint="eastAsia"/>
          <w:u w:val="none" w:color="auto"/>
        </w:rPr>
      </w:pPr>
    </w:p>
    <w:p w14:paraId="6B279163">
      <w:pPr>
        <w:pStyle w:val="6"/>
        <w:rPr>
          <w:rFonts w:hint="eastAsia"/>
          <w:u w:val="none" w:color="auto"/>
        </w:rPr>
      </w:pPr>
      <w:r>
        <w:rPr>
          <w:rFonts w:hint="eastAsia"/>
          <w:u w:val="none" w:color="auto"/>
        </w:rPr>
        <w:t>You may possibly think, “But how do I go about this?</w:t>
      </w:r>
    </w:p>
    <w:p w14:paraId="7B860D5E">
      <w:pPr>
        <w:pStyle w:val="6"/>
        <w:rPr>
          <w:rFonts w:hint="eastAsia"/>
          <w:u w:val="none" w:color="auto"/>
        </w:rPr>
      </w:pPr>
      <w:r>
        <w:rPr>
          <w:rFonts w:hint="eastAsia"/>
          <w:u w:val="none" w:color="auto"/>
        </w:rPr>
        <w:t>你可能会想：“但我该如何做呢？</w:t>
      </w:r>
    </w:p>
    <w:p w14:paraId="4E0C21B3">
      <w:pPr>
        <w:pStyle w:val="6"/>
        <w:rPr>
          <w:rFonts w:hint="eastAsia"/>
          <w:u w:val="none" w:color="auto"/>
        </w:rPr>
      </w:pPr>
    </w:p>
    <w:p w14:paraId="6DC906EC">
      <w:pPr>
        <w:pStyle w:val="6"/>
        <w:rPr>
          <w:rFonts w:hint="eastAsia"/>
          <w:u w:val="none" w:color="auto"/>
        </w:rPr>
      </w:pPr>
      <w:r>
        <w:rPr>
          <w:rFonts w:hint="eastAsia"/>
          <w:u w:val="none" w:color="auto"/>
        </w:rPr>
        <w:t>Is it this easy to get to heaven, that is, simply by responding affirmatively to the offer of the gospel?”</w:t>
      </w:r>
    </w:p>
    <w:p w14:paraId="0A2CA361">
      <w:pPr>
        <w:pStyle w:val="6"/>
        <w:rPr>
          <w:rFonts w:hint="eastAsia"/>
          <w:u w:val="none" w:color="auto"/>
        </w:rPr>
      </w:pPr>
      <w:r>
        <w:rPr>
          <w:rFonts w:hint="eastAsia"/>
          <w:u w:val="none" w:color="auto"/>
        </w:rPr>
        <w:t>上天堂就这么容易吗？就是单单肯定地回应福音的邀请？”</w:t>
      </w:r>
    </w:p>
    <w:p w14:paraId="5E7B9A94">
      <w:pPr>
        <w:pStyle w:val="6"/>
        <w:rPr>
          <w:rFonts w:hint="eastAsia"/>
          <w:u w:val="none" w:color="auto"/>
        </w:rPr>
      </w:pPr>
    </w:p>
    <w:p w14:paraId="46FC38A4">
      <w:pPr>
        <w:pStyle w:val="6"/>
        <w:rPr>
          <w:rFonts w:hint="eastAsia"/>
          <w:u w:val="none" w:color="auto"/>
        </w:rPr>
      </w:pPr>
      <w:r>
        <w:rPr>
          <w:rFonts w:hint="eastAsia"/>
          <w:u w:val="none" w:color="auto"/>
        </w:rPr>
        <w:t>Yes, indeed, my friends, that is all that is needed, provided, however, that this would occur in the right way.</w:t>
      </w:r>
    </w:p>
    <w:p w14:paraId="19B6D65A">
      <w:pPr>
        <w:pStyle w:val="6"/>
        <w:rPr>
          <w:rFonts w:hint="eastAsia"/>
          <w:u w:val="none" w:color="auto"/>
        </w:rPr>
      </w:pPr>
      <w:r>
        <w:rPr>
          <w:rFonts w:hint="eastAsia"/>
          <w:u w:val="none" w:color="auto"/>
        </w:rPr>
        <w:t>是的，的确，我的朋友们，这就是所需要的一切，但前提是，这必须以正确的方式发生。</w:t>
      </w:r>
    </w:p>
    <w:p w14:paraId="4D033ACC">
      <w:pPr>
        <w:pStyle w:val="6"/>
        <w:rPr>
          <w:rFonts w:hint="eastAsia"/>
          <w:u w:val="none" w:color="auto"/>
        </w:rPr>
      </w:pPr>
    </w:p>
    <w:p w14:paraId="6B281994">
      <w:pPr>
        <w:pStyle w:val="6"/>
        <w:rPr>
          <w:rFonts w:hint="eastAsia"/>
          <w:u w:val="none" w:color="auto"/>
        </w:rPr>
      </w:pPr>
      <w:r>
        <w:rPr>
          <w:rFonts w:hint="eastAsia"/>
          <w:u w:val="none" w:color="auto"/>
        </w:rPr>
        <w:t>All the unregenerate will say that they indeed want to go to heaven.</w:t>
      </w:r>
    </w:p>
    <w:p w14:paraId="4F88FB35">
      <w:pPr>
        <w:pStyle w:val="6"/>
        <w:rPr>
          <w:rFonts w:hint="eastAsia"/>
          <w:u w:val="none" w:color="auto"/>
        </w:rPr>
      </w:pPr>
      <w:r>
        <w:rPr>
          <w:rFonts w:hint="eastAsia"/>
          <w:u w:val="none" w:color="auto"/>
        </w:rPr>
        <w:t>所有未重生的人都会说他们确实想上天堂。</w:t>
      </w:r>
    </w:p>
    <w:p w14:paraId="64CB8DA3">
      <w:pPr>
        <w:pStyle w:val="6"/>
        <w:rPr>
          <w:rFonts w:hint="eastAsia"/>
          <w:u w:val="none" w:color="auto"/>
        </w:rPr>
      </w:pPr>
    </w:p>
    <w:p w14:paraId="13DC66A0">
      <w:pPr>
        <w:pStyle w:val="6"/>
        <w:rPr>
          <w:rFonts w:hint="eastAsia"/>
          <w:u w:val="none" w:color="auto"/>
        </w:rPr>
      </w:pPr>
      <w:r>
        <w:rPr>
          <w:rFonts w:hint="eastAsia"/>
          <w:u w:val="none" w:color="auto"/>
        </w:rPr>
        <w:t>However, you must know what it is to which you are to respond affirmatively.</w:t>
      </w:r>
    </w:p>
    <w:p w14:paraId="0EDBE448">
      <w:pPr>
        <w:pStyle w:val="6"/>
        <w:rPr>
          <w:rFonts w:hint="eastAsia"/>
          <w:u w:val="none" w:color="auto"/>
        </w:rPr>
      </w:pPr>
      <w:r>
        <w:rPr>
          <w:rFonts w:hint="eastAsia"/>
          <w:u w:val="none" w:color="auto"/>
        </w:rPr>
        <w:t>然而，你必须知道你要肯定回应的是什么。</w:t>
      </w:r>
    </w:p>
    <w:p w14:paraId="63BC9E9F">
      <w:pPr>
        <w:pStyle w:val="6"/>
        <w:rPr>
          <w:rFonts w:hint="eastAsia"/>
          <w:u w:val="none" w:color="auto"/>
        </w:rPr>
      </w:pPr>
    </w:p>
    <w:p w14:paraId="355C3934">
      <w:pPr>
        <w:pStyle w:val="6"/>
        <w:rPr>
          <w:rFonts w:hint="eastAsia"/>
          <w:u w:val="none" w:color="auto"/>
        </w:rPr>
      </w:pPr>
      <w:r>
        <w:rPr>
          <w:rFonts w:hint="eastAsia"/>
          <w:u w:val="none" w:color="auto"/>
        </w:rPr>
        <w:t>Even if this room were filled with unconverted people, they would all say, “We do indeed desire to have Jesus as our portion, for who would not desire Him?”</w:t>
      </w:r>
    </w:p>
    <w:p w14:paraId="3A34FE5E">
      <w:pPr>
        <w:pStyle w:val="6"/>
        <w:rPr>
          <w:rFonts w:hint="eastAsia"/>
          <w:u w:val="none" w:color="auto"/>
        </w:rPr>
      </w:pPr>
      <w:r>
        <w:rPr>
          <w:rFonts w:hint="eastAsia"/>
          <w:u w:val="none" w:color="auto"/>
        </w:rPr>
        <w:t>即使这个房间里充满了未归信的人，他们也都会说：“我们确实渴望得着耶稣为我们的份，因为谁会不渴望祂呢？”</w:t>
      </w:r>
    </w:p>
    <w:p w14:paraId="19E18542">
      <w:pPr>
        <w:pStyle w:val="6"/>
        <w:rPr>
          <w:rFonts w:hint="eastAsia"/>
          <w:u w:val="none" w:color="auto"/>
        </w:rPr>
      </w:pPr>
    </w:p>
    <w:p w14:paraId="77D874A1">
      <w:pPr>
        <w:pStyle w:val="6"/>
        <w:rPr>
          <w:rFonts w:hint="eastAsia"/>
          <w:u w:val="none" w:color="auto"/>
        </w:rPr>
      </w:pPr>
      <w:r>
        <w:rPr>
          <w:rFonts w:hint="eastAsia"/>
          <w:u w:val="none" w:color="auto"/>
        </w:rPr>
        <w:t>However, you ought quietly and calmly to consider the cost; that is, you are to consider the reasons for receiving Jesus by faith.</w:t>
      </w:r>
    </w:p>
    <w:p w14:paraId="219B56C5">
      <w:pPr>
        <w:pStyle w:val="6"/>
        <w:rPr>
          <w:rFonts w:hint="eastAsia"/>
          <w:u w:val="none" w:color="auto"/>
        </w:rPr>
      </w:pPr>
      <w:r>
        <w:rPr>
          <w:rFonts w:hint="eastAsia"/>
          <w:u w:val="none" w:color="auto"/>
        </w:rPr>
        <w:t>然而，你应该安静、平心静气地计算代价；也就是说，你应该考虑凭信心接受耶稣的理由。</w:t>
      </w:r>
    </w:p>
    <w:p w14:paraId="28D51982">
      <w:pPr>
        <w:pStyle w:val="6"/>
        <w:rPr>
          <w:rFonts w:hint="eastAsia"/>
          <w:u w:val="none" w:color="auto"/>
        </w:rPr>
      </w:pPr>
    </w:p>
    <w:p w14:paraId="6B6297F0">
      <w:pPr>
        <w:pStyle w:val="6"/>
        <w:rPr>
          <w:rFonts w:hint="eastAsia"/>
          <w:u w:val="none" w:color="auto"/>
        </w:rPr>
      </w:pPr>
      <w:r>
        <w:rPr>
          <w:rFonts w:hint="eastAsia"/>
          <w:u w:val="none" w:color="auto"/>
        </w:rPr>
        <w:t>I am still dealing with the calling, seeking to persuade you that Jesus calls each of you individually.</w:t>
      </w:r>
    </w:p>
    <w:p w14:paraId="3EB039B5">
      <w:pPr>
        <w:pStyle w:val="6"/>
        <w:rPr>
          <w:rFonts w:hint="eastAsia"/>
          <w:u w:val="none" w:color="auto"/>
        </w:rPr>
      </w:pPr>
      <w:r>
        <w:rPr>
          <w:rFonts w:hint="eastAsia"/>
          <w:u w:val="none" w:color="auto"/>
        </w:rPr>
        <w:t>我仍在讲呼召，试图说服你们耶稣个别地呼召你们每一个人。</w:t>
      </w:r>
    </w:p>
    <w:p w14:paraId="746A36FD">
      <w:pPr>
        <w:pStyle w:val="6"/>
        <w:rPr>
          <w:rFonts w:hint="eastAsia"/>
          <w:u w:val="none" w:color="auto"/>
        </w:rPr>
      </w:pPr>
    </w:p>
    <w:p w14:paraId="336A200A">
      <w:pPr>
        <w:pStyle w:val="6"/>
        <w:rPr>
          <w:rFonts w:hint="eastAsia"/>
          <w:u w:val="none" w:color="auto"/>
        </w:rPr>
      </w:pPr>
      <w:r>
        <w:rPr>
          <w:rFonts w:hint="eastAsia"/>
          <w:u w:val="none" w:color="auto"/>
        </w:rPr>
        <w:t>Consider me therefore to be His servant and not as someone who merely expounds the truth for you.</w:t>
      </w:r>
    </w:p>
    <w:p w14:paraId="5AE48C21">
      <w:pPr>
        <w:pStyle w:val="6"/>
        <w:rPr>
          <w:rFonts w:hint="eastAsia"/>
          <w:u w:val="none" w:color="auto"/>
        </w:rPr>
      </w:pPr>
      <w:r>
        <w:rPr>
          <w:rFonts w:hint="eastAsia"/>
          <w:u w:val="none" w:color="auto"/>
        </w:rPr>
        <w:t>因此，请把我当作祂的仆人，而不是仅仅为你们阐释真理的人。</w:t>
      </w:r>
    </w:p>
    <w:p w14:paraId="1EE5B9CE">
      <w:pPr>
        <w:pStyle w:val="6"/>
        <w:rPr>
          <w:rFonts w:hint="eastAsia"/>
          <w:u w:val="none" w:color="auto"/>
        </w:rPr>
      </w:pPr>
    </w:p>
    <w:p w14:paraId="21FA0D28">
      <w:pPr>
        <w:pStyle w:val="6"/>
        <w:rPr>
          <w:rFonts w:hint="eastAsia"/>
          <w:u w:val="none" w:color="auto"/>
        </w:rPr>
      </w:pPr>
      <w:r>
        <w:rPr>
          <w:rFonts w:hint="eastAsia"/>
          <w:u w:val="none" w:color="auto"/>
        </w:rPr>
        <w:t>Consider me to be as one who speaks on His behalf, so that it is as if He Himself were present here, saying to you, “People, are you willing to believe my Word?</w:t>
      </w:r>
    </w:p>
    <w:p w14:paraId="296BD32A">
      <w:pPr>
        <w:pStyle w:val="6"/>
        <w:rPr>
          <w:rFonts w:hint="eastAsia"/>
          <w:u w:val="none" w:color="auto"/>
        </w:rPr>
      </w:pPr>
      <w:r>
        <w:rPr>
          <w:rFonts w:hint="eastAsia"/>
          <w:u w:val="none" w:color="auto"/>
        </w:rPr>
        <w:t>请把我看作是代表祂说话的人，就好像祂亲自在这里，对你们说：“人们啊，你们愿意相信我的话吗？</w:t>
      </w:r>
    </w:p>
    <w:p w14:paraId="2DBC82EC">
      <w:pPr>
        <w:pStyle w:val="6"/>
        <w:rPr>
          <w:rFonts w:hint="eastAsia"/>
          <w:u w:val="none" w:color="auto"/>
        </w:rPr>
      </w:pPr>
    </w:p>
    <w:p w14:paraId="4B7A32E1">
      <w:pPr>
        <w:pStyle w:val="6"/>
        <w:rPr>
          <w:rFonts w:hint="eastAsia"/>
          <w:u w:val="none" w:color="auto"/>
        </w:rPr>
      </w:pPr>
      <w:r>
        <w:rPr>
          <w:rFonts w:hint="eastAsia"/>
          <w:u w:val="none" w:color="auto"/>
        </w:rPr>
        <w:t>Do you not hear my Word when I am calling out to you, ‘Ho, every one that thirsteth, come to the waters; come unto me, all you that labor and are heavy laden’?”2</w:t>
      </w:r>
    </w:p>
    <w:p w14:paraId="3F530D41">
      <w:pPr>
        <w:pStyle w:val="6"/>
        <w:rPr>
          <w:rFonts w:hint="eastAsia"/>
          <w:u w:val="none" w:color="auto"/>
        </w:rPr>
      </w:pPr>
      <w:r>
        <w:rPr>
          <w:rFonts w:hint="eastAsia"/>
          <w:u w:val="none" w:color="auto"/>
        </w:rPr>
        <w:t>当我向你们呼喊：‘喂！凡口渴的都当近水来；凡劳苦担重担的人都可以到我这里来’时，你们没有听到我的话吗？”2</w:t>
      </w:r>
    </w:p>
    <w:p w14:paraId="0482B99D">
      <w:pPr>
        <w:pStyle w:val="6"/>
        <w:rPr>
          <w:rFonts w:hint="eastAsia"/>
          <w:u w:val="none" w:color="auto"/>
        </w:rPr>
      </w:pPr>
    </w:p>
    <w:p w14:paraId="78A4298B">
      <w:pPr>
        <w:pStyle w:val="6"/>
        <w:rPr>
          <w:rFonts w:hint="eastAsia"/>
          <w:u w:val="none" w:color="auto"/>
        </w:rPr>
      </w:pPr>
      <w:r>
        <w:rPr>
          <w:rFonts w:hint="eastAsia"/>
          <w:u w:val="none" w:color="auto"/>
        </w:rPr>
        <w:t>Are you not hearing this?</w:t>
      </w:r>
    </w:p>
    <w:p w14:paraId="480E4EB0">
      <w:pPr>
        <w:pStyle w:val="6"/>
        <w:rPr>
          <w:rFonts w:hint="eastAsia"/>
          <w:u w:val="none" w:color="auto"/>
        </w:rPr>
      </w:pPr>
      <w:r>
        <w:rPr>
          <w:rFonts w:hint="eastAsia"/>
          <w:u w:val="none" w:color="auto"/>
        </w:rPr>
        <w:t>你们没有听到这个吗？</w:t>
      </w:r>
    </w:p>
    <w:p w14:paraId="7D7900A5">
      <w:pPr>
        <w:pStyle w:val="6"/>
        <w:rPr>
          <w:rFonts w:hint="eastAsia"/>
          <w:u w:val="none" w:color="auto"/>
        </w:rPr>
      </w:pPr>
    </w:p>
    <w:p w14:paraId="379EA4E8">
      <w:pPr>
        <w:pStyle w:val="6"/>
        <w:rPr>
          <w:rFonts w:hint="eastAsia"/>
          <w:u w:val="none" w:color="auto"/>
        </w:rPr>
      </w:pPr>
      <w:r>
        <w:rPr>
          <w:rFonts w:hint="eastAsia"/>
          <w:u w:val="none" w:color="auto"/>
        </w:rPr>
        <w:t>Do not say, “I am lost, and Jesus is not calling me,” for you are hearing the voice of the gospel going forth to everyone indiscriminately.</w:t>
      </w:r>
    </w:p>
    <w:p w14:paraId="2DA32BFE">
      <w:pPr>
        <w:pStyle w:val="6"/>
        <w:rPr>
          <w:rFonts w:hint="eastAsia"/>
          <w:u w:val="none" w:color="auto"/>
        </w:rPr>
      </w:pPr>
      <w:r>
        <w:rPr>
          <w:rFonts w:hint="eastAsia"/>
          <w:u w:val="none" w:color="auto"/>
        </w:rPr>
        <w:t>不要说：“我失丧了，耶稣没有呼召我”，因为你正听到福音的声音无差别地传给每一个人。</w:t>
      </w:r>
    </w:p>
    <w:p w14:paraId="7BE8608F">
      <w:pPr>
        <w:pStyle w:val="6"/>
        <w:rPr>
          <w:rFonts w:hint="eastAsia"/>
          <w:u w:val="none" w:color="auto"/>
        </w:rPr>
      </w:pPr>
    </w:p>
    <w:p w14:paraId="354BEE35">
      <w:pPr>
        <w:pStyle w:val="6"/>
        <w:rPr>
          <w:rFonts w:hint="eastAsia"/>
          <w:u w:val="none" w:color="auto"/>
        </w:rPr>
      </w:pPr>
      <w:r>
        <w:rPr>
          <w:rFonts w:hint="eastAsia"/>
          <w:u w:val="none" w:color="auto"/>
        </w:rPr>
        <w:t>However, are there not people being called who nevertheless perish?</w:t>
      </w:r>
    </w:p>
    <w:p w14:paraId="7C4E7B0E">
      <w:pPr>
        <w:pStyle w:val="6"/>
        <w:rPr>
          <w:rFonts w:hint="eastAsia"/>
          <w:u w:val="none" w:color="auto"/>
        </w:rPr>
      </w:pPr>
      <w:r>
        <w:rPr>
          <w:rFonts w:hint="eastAsia"/>
          <w:u w:val="none" w:color="auto"/>
        </w:rPr>
        <w:t>然而，难道没有被呼召却仍然沉沦的人吗？</w:t>
      </w:r>
    </w:p>
    <w:p w14:paraId="5AC6A372">
      <w:pPr>
        <w:pStyle w:val="6"/>
        <w:rPr>
          <w:rFonts w:hint="eastAsia"/>
          <w:u w:val="none" w:color="auto"/>
        </w:rPr>
      </w:pPr>
    </w:p>
    <w:p w14:paraId="783B4AD6">
      <w:pPr>
        <w:pStyle w:val="6"/>
        <w:rPr>
          <w:rFonts w:hint="eastAsia"/>
          <w:u w:val="none" w:color="auto"/>
        </w:rPr>
      </w:pPr>
      <w:r>
        <w:rPr>
          <w:rFonts w:hint="eastAsia"/>
          <w:u w:val="none" w:color="auto"/>
        </w:rPr>
        <w:t>Yes, indeed, for many are called but few are chosen.</w:t>
      </w:r>
    </w:p>
    <w:p w14:paraId="7543E6C1">
      <w:pPr>
        <w:pStyle w:val="6"/>
        <w:rPr>
          <w:rFonts w:hint="eastAsia"/>
          <w:u w:val="none" w:color="auto"/>
        </w:rPr>
      </w:pPr>
      <w:r>
        <w:rPr>
          <w:rFonts w:hint="eastAsia"/>
          <w:u w:val="none" w:color="auto"/>
        </w:rPr>
        <w:t>是的，的确如此，因为被召的人多，选上的人少。</w:t>
      </w:r>
    </w:p>
    <w:p w14:paraId="674373E3">
      <w:pPr>
        <w:pStyle w:val="6"/>
        <w:rPr>
          <w:rFonts w:hint="eastAsia"/>
          <w:u w:val="none" w:color="auto"/>
        </w:rPr>
      </w:pPr>
    </w:p>
    <w:p w14:paraId="78FC65EA">
      <w:pPr>
        <w:pStyle w:val="6"/>
        <w:rPr>
          <w:rFonts w:hint="eastAsia"/>
          <w:u w:val="none" w:color="auto"/>
        </w:rPr>
      </w:pPr>
      <w:r>
        <w:rPr>
          <w:rFonts w:hint="eastAsia"/>
          <w:u w:val="none" w:color="auto"/>
        </w:rPr>
        <w:t>I already intended to ask you, children, whether to perish will not be a greater judgment for those who have lived under the offer of the gospel than for the Gentiles who have never heard of Christ.</w:t>
      </w:r>
    </w:p>
    <w:p w14:paraId="2BFEA36C">
      <w:pPr>
        <w:pStyle w:val="6"/>
        <w:rPr>
          <w:rFonts w:hint="eastAsia"/>
          <w:u w:val="none" w:color="auto"/>
        </w:rPr>
      </w:pPr>
      <w:r>
        <w:rPr>
          <w:rFonts w:hint="eastAsia"/>
          <w:u w:val="none" w:color="auto"/>
        </w:rPr>
        <w:t>我本想问你们，孩子们，对于那些活在福音邀请之下的人来说，沉沦难道不是比那些从未听过基督的外邦人所受的审判更大吗？</w:t>
      </w:r>
    </w:p>
    <w:p w14:paraId="39C4DCF4">
      <w:pPr>
        <w:pStyle w:val="6"/>
        <w:rPr>
          <w:rFonts w:hint="eastAsia"/>
          <w:u w:val="none" w:color="auto"/>
        </w:rPr>
      </w:pPr>
    </w:p>
    <w:p w14:paraId="76A95FA2">
      <w:pPr>
        <w:pStyle w:val="6"/>
        <w:rPr>
          <w:rFonts w:hint="eastAsia"/>
          <w:u w:val="none" w:color="auto"/>
        </w:rPr>
      </w:pPr>
      <w:r>
        <w:rPr>
          <w:rFonts w:hint="eastAsia"/>
          <w:u w:val="none" w:color="auto"/>
        </w:rPr>
        <w:t>Concurring with the Bible, you will respond, “yes,” for it shall be more tolerable for Tyre and Sidon in the Day of Judgment than for those cities in which Jesus demonstrated His power.</w:t>
      </w:r>
    </w:p>
    <w:p w14:paraId="3255B7EB">
      <w:pPr>
        <w:pStyle w:val="6"/>
        <w:rPr>
          <w:rFonts w:hint="eastAsia"/>
          <w:u w:val="none" w:color="auto"/>
        </w:rPr>
      </w:pPr>
      <w:r>
        <w:rPr>
          <w:rFonts w:hint="eastAsia"/>
          <w:u w:val="none" w:color="auto"/>
        </w:rPr>
        <w:t>与圣经一致，你们会回答“是的”，因为在审判的日子，推罗和西顿所受的，比那些耶稣曾显出祂大能的城还容易受呢。</w:t>
      </w:r>
    </w:p>
    <w:p w14:paraId="20EAEEBD">
      <w:pPr>
        <w:pStyle w:val="6"/>
        <w:rPr>
          <w:rFonts w:hint="eastAsia"/>
          <w:u w:val="none" w:color="auto"/>
        </w:rPr>
      </w:pPr>
    </w:p>
    <w:p w14:paraId="4BCD9A37">
      <w:pPr>
        <w:pStyle w:val="6"/>
        <w:rPr>
          <w:rFonts w:hint="eastAsia"/>
          <w:u w:val="none" w:color="auto"/>
        </w:rPr>
      </w:pPr>
      <w:r>
        <w:rPr>
          <w:rFonts w:hint="eastAsia"/>
          <w:u w:val="none" w:color="auto"/>
        </w:rPr>
        <w:t>You have answered correctly.</w:t>
      </w:r>
    </w:p>
    <w:p w14:paraId="5679C4BA">
      <w:pPr>
        <w:pStyle w:val="6"/>
        <w:rPr>
          <w:rFonts w:hint="eastAsia"/>
          <w:u w:val="none" w:color="auto"/>
        </w:rPr>
      </w:pPr>
      <w:r>
        <w:rPr>
          <w:rFonts w:hint="eastAsia"/>
          <w:u w:val="none" w:color="auto"/>
        </w:rPr>
        <w:t>你们回答得正确。</w:t>
      </w:r>
    </w:p>
    <w:p w14:paraId="75933CC2">
      <w:pPr>
        <w:pStyle w:val="6"/>
        <w:rPr>
          <w:rFonts w:hint="eastAsia"/>
          <w:u w:val="none" w:color="auto"/>
        </w:rPr>
      </w:pPr>
    </w:p>
    <w:p w14:paraId="5173CEC3">
      <w:pPr>
        <w:pStyle w:val="6"/>
        <w:rPr>
          <w:rFonts w:hint="eastAsia"/>
          <w:u w:val="none" w:color="auto"/>
        </w:rPr>
      </w:pPr>
      <w:r>
        <w:rPr>
          <w:rFonts w:hint="eastAsia"/>
          <w:u w:val="none" w:color="auto"/>
        </w:rPr>
        <w:t>This therefore provides me with a clear proof and argument that Jesus calls all men who live under the gospel—unless you are of the opinion that you can come in your own strength, thereby showing yourself to be of Arminian persuasion in this regard.</w:t>
      </w:r>
    </w:p>
    <w:p w14:paraId="31F7E692">
      <w:pPr>
        <w:pStyle w:val="6"/>
        <w:rPr>
          <w:rFonts w:hint="eastAsia"/>
          <w:u w:val="none" w:color="auto"/>
        </w:rPr>
      </w:pPr>
      <w:r>
        <w:rPr>
          <w:rFonts w:hint="eastAsia"/>
          <w:u w:val="none" w:color="auto"/>
        </w:rPr>
        <w:t>因此，这为我提供了一个清晰的证据和论点，即耶稣呼召所有活在福音之下的人——除非你认为你可以凭自己的力量前来，从而在这方面表明你是亚米念派的信徒。</w:t>
      </w:r>
    </w:p>
    <w:p w14:paraId="1BCA0C01">
      <w:pPr>
        <w:pStyle w:val="6"/>
        <w:rPr>
          <w:rFonts w:hint="eastAsia"/>
          <w:u w:val="none" w:color="auto"/>
        </w:rPr>
      </w:pPr>
    </w:p>
    <w:p w14:paraId="7BBB610E">
      <w:pPr>
        <w:pStyle w:val="6"/>
        <w:rPr>
          <w:rFonts w:hint="eastAsia"/>
          <w:u w:val="none" w:color="auto"/>
        </w:rPr>
      </w:pPr>
      <w:r>
        <w:rPr>
          <w:rFonts w:hint="eastAsia"/>
          <w:u w:val="none" w:color="auto"/>
        </w:rPr>
        <w:t>Again, are there not people who have rejected Christ as He is offered in the gospel?</w:t>
      </w:r>
    </w:p>
    <w:p w14:paraId="151577A8">
      <w:pPr>
        <w:pStyle w:val="6"/>
        <w:rPr>
          <w:rFonts w:hint="eastAsia"/>
          <w:u w:val="none" w:color="auto"/>
        </w:rPr>
      </w:pPr>
      <w:r>
        <w:rPr>
          <w:rFonts w:hint="eastAsia"/>
          <w:u w:val="none" w:color="auto"/>
        </w:rPr>
        <w:t>再者，难道没有人拒绝福音中所提供的基督吗？</w:t>
      </w:r>
    </w:p>
    <w:p w14:paraId="1CB8B00B">
      <w:pPr>
        <w:pStyle w:val="6"/>
        <w:rPr>
          <w:rFonts w:hint="eastAsia"/>
          <w:u w:val="none" w:color="auto"/>
        </w:rPr>
      </w:pPr>
    </w:p>
    <w:p w14:paraId="04BCDC20">
      <w:pPr>
        <w:pStyle w:val="6"/>
        <w:rPr>
          <w:rFonts w:hint="eastAsia"/>
          <w:u w:val="none" w:color="auto"/>
        </w:rPr>
      </w:pPr>
      <w:r>
        <w:rPr>
          <w:rFonts w:hint="eastAsia"/>
          <w:u w:val="none" w:color="auto"/>
        </w:rPr>
        <w:t>(cf. Acts 13:46).</w:t>
      </w:r>
    </w:p>
    <w:p w14:paraId="158C498F">
      <w:pPr>
        <w:pStyle w:val="6"/>
        <w:rPr>
          <w:rFonts w:hint="eastAsia"/>
          <w:u w:val="none" w:color="auto"/>
        </w:rPr>
      </w:pPr>
      <w:r>
        <w:rPr>
          <w:rFonts w:hint="eastAsia"/>
          <w:u w:val="none" w:color="auto"/>
        </w:rPr>
        <w:t>（参 徒13:46）。</w:t>
      </w:r>
    </w:p>
    <w:p w14:paraId="70094199">
      <w:pPr>
        <w:pStyle w:val="6"/>
        <w:rPr>
          <w:rFonts w:hint="eastAsia"/>
          <w:u w:val="none" w:color="auto"/>
        </w:rPr>
      </w:pPr>
    </w:p>
    <w:p w14:paraId="13B9331D">
      <w:pPr>
        <w:pStyle w:val="6"/>
        <w:rPr>
          <w:rFonts w:hint="eastAsia"/>
          <w:u w:val="none" w:color="auto"/>
        </w:rPr>
      </w:pPr>
      <w:r>
        <w:rPr>
          <w:rFonts w:hint="eastAsia"/>
          <w:u w:val="none" w:color="auto"/>
        </w:rPr>
        <w:t>How would they have been capable of rejecting Him if He had not been presented and offered to them?</w:t>
      </w:r>
    </w:p>
    <w:p w14:paraId="5242FB3F">
      <w:pPr>
        <w:pStyle w:val="6"/>
        <w:rPr>
          <w:rFonts w:hint="eastAsia"/>
          <w:u w:val="none" w:color="auto"/>
        </w:rPr>
      </w:pPr>
      <w:r>
        <w:rPr>
          <w:rFonts w:hint="eastAsia"/>
          <w:u w:val="none" w:color="auto"/>
        </w:rPr>
        <w:t>如果祂没有被陈明并提供给他们，他们又怎能拒绝祂呢？</w:t>
      </w:r>
    </w:p>
    <w:p w14:paraId="79FFA42B">
      <w:pPr>
        <w:pStyle w:val="6"/>
        <w:rPr>
          <w:rFonts w:hint="eastAsia"/>
          <w:u w:val="none" w:color="auto"/>
        </w:rPr>
      </w:pPr>
    </w:p>
    <w:p w14:paraId="6A7BBB17">
      <w:pPr>
        <w:pStyle w:val="6"/>
        <w:rPr>
          <w:rFonts w:hint="eastAsia"/>
          <w:u w:val="none" w:color="auto"/>
        </w:rPr>
      </w:pPr>
      <w:r>
        <w:rPr>
          <w:rFonts w:hint="eastAsia"/>
          <w:u w:val="none" w:color="auto"/>
        </w:rPr>
        <w:t>Does not the Savior say in John 15:22, “If I had not come and spoken unto them, they had not had sin: but now they have no cloak for their sin”?</w:t>
      </w:r>
    </w:p>
    <w:p w14:paraId="61BAC58D">
      <w:pPr>
        <w:pStyle w:val="6"/>
        <w:rPr>
          <w:rFonts w:hint="eastAsia"/>
          <w:u w:val="none" w:color="auto"/>
        </w:rPr>
      </w:pPr>
      <w:r>
        <w:rPr>
          <w:rFonts w:hint="eastAsia"/>
          <w:u w:val="none" w:color="auto"/>
        </w:rPr>
        <w:t>救主不是在约翰福音15:22中说：“我若没有来教训他们，他们就没有罪；但如今他们的罪无可推诿了”吗？</w:t>
      </w:r>
    </w:p>
    <w:p w14:paraId="2B5D8DD7">
      <w:pPr>
        <w:pStyle w:val="6"/>
        <w:rPr>
          <w:rFonts w:hint="eastAsia"/>
          <w:u w:val="none" w:color="auto"/>
        </w:rPr>
      </w:pPr>
    </w:p>
    <w:p w14:paraId="2C377260">
      <w:pPr>
        <w:pStyle w:val="6"/>
        <w:rPr>
          <w:rFonts w:hint="eastAsia"/>
          <w:u w:val="none" w:color="auto"/>
        </w:rPr>
      </w:pPr>
      <w:r>
        <w:rPr>
          <w:rFonts w:hint="eastAsia"/>
          <w:u w:val="none" w:color="auto"/>
        </w:rPr>
        <w:t>Friends, remain focused upon your own heart.</w:t>
      </w:r>
    </w:p>
    <w:p w14:paraId="27F9E0D3">
      <w:pPr>
        <w:pStyle w:val="6"/>
        <w:rPr>
          <w:rFonts w:hint="eastAsia"/>
          <w:u w:val="none" w:color="auto"/>
        </w:rPr>
      </w:pPr>
      <w:r>
        <w:rPr>
          <w:rFonts w:hint="eastAsia"/>
          <w:u w:val="none" w:color="auto"/>
        </w:rPr>
        <w:t>朋友们，请继续专注于你们自己的心。</w:t>
      </w:r>
    </w:p>
    <w:p w14:paraId="03C312EE">
      <w:pPr>
        <w:pStyle w:val="6"/>
        <w:rPr>
          <w:rFonts w:hint="eastAsia"/>
          <w:u w:val="none" w:color="auto"/>
        </w:rPr>
      </w:pPr>
    </w:p>
    <w:p w14:paraId="0D61F2D6">
      <w:pPr>
        <w:pStyle w:val="6"/>
        <w:rPr>
          <w:rFonts w:hint="eastAsia"/>
          <w:u w:val="none" w:color="auto"/>
        </w:rPr>
      </w:pPr>
      <w:r>
        <w:rPr>
          <w:rFonts w:hint="eastAsia"/>
          <w:u w:val="none" w:color="auto"/>
        </w:rPr>
        <w:t>These arguments ought to persuade you fully that the Lord Jesus calls you and me and that He offers His blood and Spirit unto our salvation.</w:t>
      </w:r>
    </w:p>
    <w:p w14:paraId="0013A62D">
      <w:pPr>
        <w:pStyle w:val="6"/>
        <w:rPr>
          <w:rFonts w:hint="eastAsia"/>
          <w:u w:val="none" w:color="auto"/>
        </w:rPr>
      </w:pPr>
      <w:r>
        <w:rPr>
          <w:rFonts w:hint="eastAsia"/>
          <w:u w:val="none" w:color="auto"/>
        </w:rPr>
        <w:t>这些论点应当完全说服你们，主耶稣呼召你和我，并且祂为我们的救恩献上祂的血和灵。</w:t>
      </w:r>
    </w:p>
    <w:p w14:paraId="50DDE5F0">
      <w:pPr>
        <w:pStyle w:val="6"/>
        <w:rPr>
          <w:rFonts w:hint="eastAsia"/>
          <w:u w:val="none" w:color="auto"/>
        </w:rPr>
      </w:pPr>
    </w:p>
    <w:p w14:paraId="1F2064A9">
      <w:pPr>
        <w:pStyle w:val="6"/>
        <w:rPr>
          <w:rFonts w:hint="eastAsia"/>
          <w:u w:val="none" w:color="auto"/>
        </w:rPr>
      </w:pPr>
      <w:r>
        <w:rPr>
          <w:rFonts w:hint="eastAsia"/>
          <w:u w:val="none" w:color="auto"/>
        </w:rPr>
        <w:t>Therefore, a historical faith whereby you believe that Jesus also calls you must be alive within you, even at this very moment.</w:t>
      </w:r>
    </w:p>
    <w:p w14:paraId="4F6A8F5F">
      <w:pPr>
        <w:pStyle w:val="6"/>
        <w:rPr>
          <w:rFonts w:hint="eastAsia"/>
          <w:u w:val="none" w:color="auto"/>
        </w:rPr>
      </w:pPr>
      <w:r>
        <w:rPr>
          <w:rFonts w:hint="eastAsia"/>
          <w:u w:val="none" w:color="auto"/>
        </w:rPr>
        <w:t>因此，一种历史性的信心，即你相信耶稣也呼召你的信心，必须在你里面是活的，甚至就在此刻。</w:t>
      </w:r>
    </w:p>
    <w:p w14:paraId="4603DC89">
      <w:pPr>
        <w:pStyle w:val="6"/>
        <w:rPr>
          <w:rFonts w:hint="eastAsia"/>
          <w:u w:val="none" w:color="auto"/>
        </w:rPr>
      </w:pPr>
    </w:p>
    <w:p w14:paraId="5FEDD83E">
      <w:pPr>
        <w:pStyle w:val="6"/>
        <w:rPr>
          <w:rFonts w:hint="eastAsia"/>
          <w:u w:val="none" w:color="auto"/>
        </w:rPr>
      </w:pPr>
      <w:r>
        <w:rPr>
          <w:rFonts w:hint="eastAsia"/>
          <w:u w:val="none" w:color="auto"/>
        </w:rPr>
        <w:t>But how do people respond to this calling?</w:t>
      </w:r>
    </w:p>
    <w:p w14:paraId="4AC0E08F">
      <w:pPr>
        <w:pStyle w:val="6"/>
        <w:rPr>
          <w:rFonts w:hint="eastAsia"/>
          <w:u w:val="none" w:color="auto"/>
        </w:rPr>
      </w:pPr>
      <w:r>
        <w:rPr>
          <w:rFonts w:hint="eastAsia"/>
          <w:u w:val="none" w:color="auto"/>
        </w:rPr>
        <w:t>但是人们如何回应这个呼召呢？</w:t>
      </w:r>
    </w:p>
    <w:p w14:paraId="1E911265">
      <w:pPr>
        <w:pStyle w:val="6"/>
        <w:rPr>
          <w:rFonts w:hint="eastAsia"/>
          <w:u w:val="none" w:color="auto"/>
        </w:rPr>
      </w:pPr>
    </w:p>
    <w:p w14:paraId="7588DC6D">
      <w:pPr>
        <w:pStyle w:val="6"/>
        <w:rPr>
          <w:rFonts w:hint="eastAsia"/>
          <w:u w:val="none" w:color="auto"/>
        </w:rPr>
      </w:pPr>
      <w:r>
        <w:rPr>
          <w:rFonts w:hint="eastAsia"/>
          <w:u w:val="none" w:color="auto"/>
        </w:rPr>
        <w:t>Many do not respond well at all.</w:t>
      </w:r>
    </w:p>
    <w:p w14:paraId="1853ED00">
      <w:pPr>
        <w:pStyle w:val="6"/>
        <w:rPr>
          <w:rFonts w:hint="eastAsia"/>
          <w:u w:val="none" w:color="auto"/>
        </w:rPr>
      </w:pPr>
      <w:r>
        <w:rPr>
          <w:rFonts w:hint="eastAsia"/>
          <w:u w:val="none" w:color="auto"/>
        </w:rPr>
        <w:t>许多人根本没有好的回应。</w:t>
      </w:r>
    </w:p>
    <w:p w14:paraId="7BB3CD66">
      <w:pPr>
        <w:pStyle w:val="6"/>
        <w:rPr>
          <w:rFonts w:hint="eastAsia"/>
          <w:u w:val="none" w:color="auto"/>
        </w:rPr>
      </w:pPr>
    </w:p>
    <w:p w14:paraId="72DB1D56">
      <w:pPr>
        <w:pStyle w:val="6"/>
        <w:rPr>
          <w:rFonts w:hint="eastAsia"/>
          <w:u w:val="none" w:color="auto"/>
        </w:rPr>
      </w:pPr>
      <w:r>
        <w:rPr>
          <w:rFonts w:hint="eastAsia"/>
          <w:u w:val="none" w:color="auto"/>
        </w:rPr>
        <w:t>They fail to recognize that under the ministry of the Word there is a voice that calls them.</w:t>
      </w:r>
    </w:p>
    <w:p w14:paraId="12EF9EDD">
      <w:pPr>
        <w:pStyle w:val="6"/>
        <w:rPr>
          <w:rFonts w:hint="eastAsia"/>
          <w:u w:val="none" w:color="auto"/>
        </w:rPr>
      </w:pPr>
      <w:r>
        <w:rPr>
          <w:rFonts w:hint="eastAsia"/>
          <w:u w:val="none" w:color="auto"/>
        </w:rPr>
        <w:t>他们未能认识到在神话语的事工之下，有一个声音在呼召他们。</w:t>
      </w:r>
    </w:p>
    <w:p w14:paraId="1121353E">
      <w:pPr>
        <w:pStyle w:val="6"/>
        <w:rPr>
          <w:rFonts w:hint="eastAsia"/>
          <w:u w:val="none" w:color="auto"/>
        </w:rPr>
      </w:pPr>
    </w:p>
    <w:p w14:paraId="6D40A42B">
      <w:pPr>
        <w:pStyle w:val="6"/>
        <w:rPr>
          <w:rFonts w:hint="eastAsia"/>
          <w:u w:val="none" w:color="auto"/>
        </w:rPr>
      </w:pPr>
      <w:r>
        <w:rPr>
          <w:rFonts w:hint="eastAsia"/>
          <w:u w:val="none" w:color="auto"/>
        </w:rPr>
        <w:t>The unconverted attend church; they hear the Word and read it as well.</w:t>
      </w:r>
    </w:p>
    <w:p w14:paraId="4AAA9CFD">
      <w:pPr>
        <w:pStyle w:val="6"/>
        <w:rPr>
          <w:rFonts w:hint="eastAsia"/>
          <w:u w:val="none" w:color="auto"/>
        </w:rPr>
      </w:pPr>
      <w:r>
        <w:rPr>
          <w:rFonts w:hint="eastAsia"/>
          <w:u w:val="none" w:color="auto"/>
        </w:rPr>
        <w:t>未归信的人去教会；他们听道，也读经。</w:t>
      </w:r>
    </w:p>
    <w:p w14:paraId="57CBB134">
      <w:pPr>
        <w:pStyle w:val="6"/>
        <w:rPr>
          <w:rFonts w:hint="eastAsia"/>
          <w:u w:val="none" w:color="auto"/>
        </w:rPr>
      </w:pPr>
    </w:p>
    <w:p w14:paraId="3911E237">
      <w:pPr>
        <w:pStyle w:val="6"/>
        <w:rPr>
          <w:rFonts w:hint="eastAsia"/>
          <w:u w:val="none" w:color="auto"/>
        </w:rPr>
      </w:pPr>
      <w:r>
        <w:rPr>
          <w:rFonts w:hint="eastAsia"/>
          <w:u w:val="none" w:color="auto"/>
        </w:rPr>
        <w:t>They do it as a custom, but are oblivious to the fact that God calls them in His Word, which is the reason why it bears so little fruit in their lives.</w:t>
      </w:r>
    </w:p>
    <w:p w14:paraId="0C6BF626">
      <w:pPr>
        <w:pStyle w:val="6"/>
        <w:rPr>
          <w:rFonts w:hint="eastAsia"/>
          <w:u w:val="none" w:color="auto"/>
        </w:rPr>
      </w:pPr>
      <w:r>
        <w:rPr>
          <w:rFonts w:hint="eastAsia"/>
          <w:u w:val="none" w:color="auto"/>
        </w:rPr>
        <w:t>他们这样做是出于习惯，却对神在祂的话语中呼召他们这一事实浑然不觉，这就是为什么这在他们生命中结的果子如此之少。</w:t>
      </w:r>
    </w:p>
    <w:p w14:paraId="034C2F31">
      <w:pPr>
        <w:pStyle w:val="6"/>
        <w:rPr>
          <w:rFonts w:hint="eastAsia"/>
          <w:u w:val="none" w:color="auto"/>
        </w:rPr>
      </w:pPr>
    </w:p>
    <w:p w14:paraId="71900E3F">
      <w:pPr>
        <w:pStyle w:val="6"/>
        <w:rPr>
          <w:rFonts w:hint="eastAsia"/>
          <w:u w:val="none" w:color="auto"/>
        </w:rPr>
      </w:pPr>
      <w:r>
        <w:rPr>
          <w:rFonts w:hint="eastAsia"/>
          <w:u w:val="none" w:color="auto"/>
        </w:rPr>
        <w:t>Even if the least of all ministers were to expound a Bible text, even if he were to be an unconverted man, he would nevertheless be commissioned to preach to you and set before you spiritual nourishment.</w:t>
      </w:r>
    </w:p>
    <w:p w14:paraId="2E077BD6">
      <w:pPr>
        <w:pStyle w:val="6"/>
        <w:rPr>
          <w:rFonts w:hint="eastAsia"/>
          <w:u w:val="none" w:color="auto"/>
        </w:rPr>
      </w:pPr>
      <w:r>
        <w:rPr>
          <w:rFonts w:hint="eastAsia"/>
          <w:u w:val="none" w:color="auto"/>
        </w:rPr>
        <w:t>即使是所有传道人中最小的一位来解释一段圣经经文，即使他是一个未归信的人，他仍然受托向你们讲道，并把属灵的食粮摆在你们面前。</w:t>
      </w:r>
    </w:p>
    <w:p w14:paraId="54DECDDA">
      <w:pPr>
        <w:pStyle w:val="6"/>
        <w:rPr>
          <w:rFonts w:hint="eastAsia"/>
          <w:u w:val="none" w:color="auto"/>
        </w:rPr>
      </w:pPr>
    </w:p>
    <w:p w14:paraId="1544D956">
      <w:pPr>
        <w:pStyle w:val="6"/>
        <w:rPr>
          <w:rFonts w:hint="eastAsia"/>
          <w:u w:val="none" w:color="auto"/>
        </w:rPr>
      </w:pPr>
      <w:r>
        <w:rPr>
          <w:rFonts w:hint="eastAsia"/>
          <w:u w:val="none" w:color="auto"/>
        </w:rPr>
        <w:t>Whether his offer to you is of better or lesser quality, to be called is to be called.</w:t>
      </w:r>
    </w:p>
    <w:p w14:paraId="12DEA0A8">
      <w:pPr>
        <w:pStyle w:val="6"/>
        <w:rPr>
          <w:rFonts w:hint="eastAsia"/>
          <w:u w:val="none" w:color="auto"/>
        </w:rPr>
      </w:pPr>
      <w:r>
        <w:rPr>
          <w:rFonts w:hint="eastAsia"/>
          <w:u w:val="none" w:color="auto"/>
        </w:rPr>
        <w:t>无论他给你们的供应质量好坏，被呼召就是被呼召。</w:t>
      </w:r>
    </w:p>
    <w:p w14:paraId="2C2B5703">
      <w:pPr>
        <w:pStyle w:val="6"/>
        <w:rPr>
          <w:rFonts w:hint="eastAsia"/>
          <w:u w:val="none" w:color="auto"/>
        </w:rPr>
      </w:pPr>
    </w:p>
    <w:p w14:paraId="6B3C534B">
      <w:pPr>
        <w:pStyle w:val="6"/>
        <w:rPr>
          <w:rFonts w:hint="eastAsia"/>
          <w:u w:val="none" w:color="auto"/>
        </w:rPr>
      </w:pPr>
      <w:r>
        <w:rPr>
          <w:rFonts w:hint="eastAsia"/>
          <w:u w:val="none" w:color="auto"/>
        </w:rPr>
        <w:t>Behold, such are they who do not acknowledge that they are being called by the Word.</w:t>
      </w:r>
    </w:p>
    <w:p w14:paraId="4287D2E1">
      <w:pPr>
        <w:pStyle w:val="6"/>
        <w:rPr>
          <w:rFonts w:hint="eastAsia"/>
          <w:u w:val="none" w:color="auto"/>
        </w:rPr>
      </w:pPr>
      <w:r>
        <w:rPr>
          <w:rFonts w:hint="eastAsia"/>
          <w:u w:val="none" w:color="auto"/>
        </w:rPr>
        <w:t>看哪，这样的人就是那些不承认自己被神的话语呼召的人。</w:t>
      </w:r>
    </w:p>
    <w:p w14:paraId="0E0B7A92">
      <w:pPr>
        <w:pStyle w:val="6"/>
        <w:rPr>
          <w:rFonts w:hint="eastAsia"/>
          <w:u w:val="none" w:color="auto"/>
        </w:rPr>
      </w:pPr>
    </w:p>
    <w:p w14:paraId="6FBE1715">
      <w:pPr>
        <w:pStyle w:val="6"/>
        <w:rPr>
          <w:rFonts w:hint="eastAsia"/>
          <w:u w:val="none" w:color="auto"/>
        </w:rPr>
      </w:pPr>
      <w:r>
        <w:rPr>
          <w:rFonts w:hint="eastAsia"/>
          <w:u w:val="none" w:color="auto"/>
        </w:rPr>
        <w:t>There are, however, some who respond in some measure while under the Word.</w:t>
      </w:r>
    </w:p>
    <w:p w14:paraId="07698AF2">
      <w:pPr>
        <w:pStyle w:val="6"/>
        <w:rPr>
          <w:rFonts w:hint="eastAsia"/>
          <w:u w:val="none" w:color="auto"/>
        </w:rPr>
      </w:pPr>
      <w:r>
        <w:rPr>
          <w:rFonts w:hint="eastAsia"/>
          <w:u w:val="none" w:color="auto"/>
        </w:rPr>
        <w:t>然而，有些人在神的话语之下会有某种程度的回应。</w:t>
      </w:r>
    </w:p>
    <w:p w14:paraId="438D4485">
      <w:pPr>
        <w:pStyle w:val="6"/>
        <w:rPr>
          <w:rFonts w:hint="eastAsia"/>
          <w:u w:val="none" w:color="auto"/>
        </w:rPr>
      </w:pPr>
    </w:p>
    <w:p w14:paraId="776CA1BA">
      <w:pPr>
        <w:pStyle w:val="6"/>
        <w:rPr>
          <w:rFonts w:hint="eastAsia"/>
          <w:u w:val="none" w:color="auto"/>
        </w:rPr>
      </w:pPr>
      <w:r>
        <w:rPr>
          <w:rFonts w:hint="eastAsia"/>
          <w:u w:val="none" w:color="auto"/>
        </w:rPr>
        <w:t>Their hearts become agitated to such an extent that they do not know what to make of it.</w:t>
      </w:r>
    </w:p>
    <w:p w14:paraId="2BE1904E">
      <w:pPr>
        <w:pStyle w:val="6"/>
        <w:rPr>
          <w:rFonts w:hint="eastAsia"/>
          <w:u w:val="none" w:color="auto"/>
        </w:rPr>
      </w:pPr>
      <w:r>
        <w:rPr>
          <w:rFonts w:hint="eastAsia"/>
          <w:u w:val="none" w:color="auto"/>
        </w:rPr>
        <w:t>他们的心被激动到不知所措的地步。</w:t>
      </w:r>
    </w:p>
    <w:p w14:paraId="216F1D40">
      <w:pPr>
        <w:pStyle w:val="6"/>
        <w:rPr>
          <w:rFonts w:hint="eastAsia"/>
          <w:u w:val="none" w:color="auto"/>
        </w:rPr>
      </w:pPr>
    </w:p>
    <w:p w14:paraId="2CA7683B">
      <w:pPr>
        <w:pStyle w:val="6"/>
        <w:rPr>
          <w:rFonts w:hint="eastAsia"/>
          <w:u w:val="none" w:color="auto"/>
        </w:rPr>
      </w:pPr>
      <w:r>
        <w:rPr>
          <w:rFonts w:hint="eastAsia"/>
          <w:u w:val="none" w:color="auto"/>
        </w:rPr>
        <w:t>They become concerned, and this concern only increases.</w:t>
      </w:r>
    </w:p>
    <w:p w14:paraId="2EA9D450">
      <w:pPr>
        <w:pStyle w:val="6"/>
        <w:rPr>
          <w:rFonts w:hint="eastAsia"/>
          <w:u w:val="none" w:color="auto"/>
        </w:rPr>
      </w:pPr>
      <w:r>
        <w:rPr>
          <w:rFonts w:hint="eastAsia"/>
          <w:u w:val="none" w:color="auto"/>
        </w:rPr>
        <w:t>他们开始担忧，而这种担忧只会加增。</w:t>
      </w:r>
    </w:p>
    <w:p w14:paraId="21261D85">
      <w:pPr>
        <w:pStyle w:val="6"/>
        <w:rPr>
          <w:rFonts w:hint="eastAsia"/>
          <w:u w:val="none" w:color="auto"/>
        </w:rPr>
      </w:pPr>
    </w:p>
    <w:p w14:paraId="5089D13D">
      <w:pPr>
        <w:pStyle w:val="6"/>
        <w:rPr>
          <w:rFonts w:hint="eastAsia"/>
          <w:u w:val="none" w:color="auto"/>
        </w:rPr>
      </w:pPr>
      <w:r>
        <w:rPr>
          <w:rFonts w:hint="eastAsia"/>
          <w:u w:val="none" w:color="auto"/>
        </w:rPr>
        <w:t>They begin to realize that they are still unconverted, subject to God’s wrath and curse, and that they are on the way to perdition.</w:t>
      </w:r>
    </w:p>
    <w:p w14:paraId="13537EC7">
      <w:pPr>
        <w:pStyle w:val="6"/>
        <w:rPr>
          <w:rFonts w:hint="eastAsia"/>
          <w:u w:val="none" w:color="auto"/>
        </w:rPr>
      </w:pPr>
      <w:r>
        <w:rPr>
          <w:rFonts w:hint="eastAsia"/>
          <w:u w:val="none" w:color="auto"/>
        </w:rPr>
        <w:t>他们开始意识到自己仍然未归信，处于神的愤怒和咒诅之下，并且正在走向沉沦的路上。</w:t>
      </w:r>
    </w:p>
    <w:p w14:paraId="231E3F46">
      <w:pPr>
        <w:pStyle w:val="6"/>
        <w:rPr>
          <w:rFonts w:hint="eastAsia"/>
          <w:u w:val="none" w:color="auto"/>
        </w:rPr>
      </w:pPr>
    </w:p>
    <w:p w14:paraId="3A618A1D">
      <w:pPr>
        <w:pStyle w:val="6"/>
        <w:rPr>
          <w:rFonts w:hint="eastAsia"/>
          <w:u w:val="none" w:color="auto"/>
        </w:rPr>
      </w:pPr>
      <w:r>
        <w:rPr>
          <w:rFonts w:hint="eastAsia"/>
          <w:u w:val="none" w:color="auto"/>
        </w:rPr>
        <w:t>And this causes them to be perplexed.</w:t>
      </w:r>
    </w:p>
    <w:p w14:paraId="2712BC12">
      <w:pPr>
        <w:pStyle w:val="6"/>
        <w:rPr>
          <w:rFonts w:hint="eastAsia"/>
          <w:u w:val="none" w:color="auto"/>
        </w:rPr>
      </w:pPr>
      <w:r>
        <w:rPr>
          <w:rFonts w:hint="eastAsia"/>
          <w:u w:val="none" w:color="auto"/>
        </w:rPr>
        <w:t>这使他们感到困惑。</w:t>
      </w:r>
    </w:p>
    <w:p w14:paraId="50C85C9B">
      <w:pPr>
        <w:pStyle w:val="6"/>
        <w:rPr>
          <w:rFonts w:hint="eastAsia"/>
          <w:u w:val="none" w:color="auto"/>
        </w:rPr>
      </w:pPr>
    </w:p>
    <w:p w14:paraId="789DC25B">
      <w:pPr>
        <w:pStyle w:val="6"/>
        <w:rPr>
          <w:rFonts w:hint="eastAsia"/>
          <w:u w:val="none" w:color="auto"/>
        </w:rPr>
      </w:pPr>
      <w:r>
        <w:rPr>
          <w:rFonts w:hint="eastAsia"/>
          <w:u w:val="none" w:color="auto"/>
        </w:rPr>
        <w:t>They would desire to know and ask what they must do and where they shall find Jesus.</w:t>
      </w:r>
    </w:p>
    <w:p w14:paraId="13617E05">
      <w:pPr>
        <w:pStyle w:val="6"/>
        <w:rPr>
          <w:rFonts w:hint="eastAsia"/>
          <w:u w:val="none" w:color="auto"/>
        </w:rPr>
      </w:pPr>
      <w:r>
        <w:rPr>
          <w:rFonts w:hint="eastAsia"/>
          <w:u w:val="none" w:color="auto"/>
        </w:rPr>
        <w:t>他们会渴望知道并询问他们必须做什么，以及在哪里可以找到耶稣。</w:t>
      </w:r>
    </w:p>
    <w:p w14:paraId="350AD3B2">
      <w:pPr>
        <w:pStyle w:val="6"/>
        <w:rPr>
          <w:rFonts w:hint="eastAsia"/>
          <w:u w:val="none" w:color="auto"/>
        </w:rPr>
      </w:pPr>
    </w:p>
    <w:p w14:paraId="30A01A63">
      <w:pPr>
        <w:pStyle w:val="6"/>
        <w:rPr>
          <w:rFonts w:hint="eastAsia"/>
          <w:u w:val="none" w:color="auto"/>
        </w:rPr>
      </w:pPr>
      <w:r>
        <w:rPr>
          <w:rFonts w:hint="eastAsia"/>
          <w:u w:val="none" w:color="auto"/>
        </w:rPr>
        <w:t>As we said earlier, this is followed by regeneration.</w:t>
      </w:r>
    </w:p>
    <w:p w14:paraId="43D76E87">
      <w:pPr>
        <w:pStyle w:val="6"/>
        <w:rPr>
          <w:rFonts w:hint="eastAsia"/>
          <w:u w:val="none" w:color="auto"/>
        </w:rPr>
      </w:pPr>
      <w:r>
        <w:rPr>
          <w:rFonts w:hint="eastAsia"/>
          <w:u w:val="none" w:color="auto"/>
        </w:rPr>
        <w:t>正如我们之前所说，这之后是重生。</w:t>
      </w:r>
    </w:p>
    <w:p w14:paraId="105CC032">
      <w:pPr>
        <w:pStyle w:val="6"/>
        <w:rPr>
          <w:rFonts w:hint="eastAsia"/>
          <w:u w:val="none" w:color="auto"/>
        </w:rPr>
      </w:pPr>
    </w:p>
    <w:p w14:paraId="3A2266F0">
      <w:pPr>
        <w:pStyle w:val="6"/>
        <w:rPr>
          <w:rFonts w:hint="eastAsia"/>
          <w:u w:val="none" w:color="auto"/>
        </w:rPr>
      </w:pPr>
      <w:r>
        <w:rPr>
          <w:rFonts w:hint="eastAsia"/>
          <w:u w:val="none" w:color="auto"/>
        </w:rPr>
        <w:t>However, regeneration does not take place suddenly and instantaneously.3</w:t>
      </w:r>
    </w:p>
    <w:p w14:paraId="1244C7E0">
      <w:pPr>
        <w:pStyle w:val="6"/>
        <w:rPr>
          <w:rFonts w:hint="eastAsia"/>
          <w:u w:val="none" w:color="auto"/>
        </w:rPr>
      </w:pPr>
      <w:r>
        <w:rPr>
          <w:rFonts w:hint="eastAsia"/>
          <w:u w:val="none" w:color="auto"/>
        </w:rPr>
        <w:t>然而，重生并非突然和瞬间发生的。3</w:t>
      </w:r>
    </w:p>
    <w:p w14:paraId="6B10E977">
      <w:pPr>
        <w:pStyle w:val="6"/>
        <w:rPr>
          <w:rFonts w:hint="eastAsia"/>
          <w:u w:val="none" w:color="auto"/>
        </w:rPr>
      </w:pPr>
    </w:p>
    <w:p w14:paraId="346695AE">
      <w:pPr>
        <w:pStyle w:val="6"/>
        <w:rPr>
          <w:rFonts w:hint="eastAsia"/>
          <w:u w:val="none" w:color="auto"/>
        </w:rPr>
      </w:pPr>
      <w:r>
        <w:rPr>
          <w:rFonts w:hint="eastAsia"/>
          <w:u w:val="none" w:color="auto"/>
        </w:rPr>
        <w:t>The regeneration of a man is analogous to the original creation.</w:t>
      </w:r>
    </w:p>
    <w:p w14:paraId="137EF269">
      <w:pPr>
        <w:pStyle w:val="6"/>
        <w:rPr>
          <w:rFonts w:hint="eastAsia"/>
          <w:u w:val="none" w:color="auto"/>
        </w:rPr>
      </w:pPr>
      <w:r>
        <w:rPr>
          <w:rFonts w:hint="eastAsia"/>
          <w:u w:val="none" w:color="auto"/>
        </w:rPr>
        <w:t>一个人的重生与最初的创造相似。</w:t>
      </w:r>
    </w:p>
    <w:p w14:paraId="773DF7E1">
      <w:pPr>
        <w:pStyle w:val="6"/>
        <w:rPr>
          <w:rFonts w:hint="eastAsia"/>
          <w:u w:val="none" w:color="auto"/>
        </w:rPr>
      </w:pPr>
    </w:p>
    <w:p w14:paraId="1A50265F">
      <w:pPr>
        <w:pStyle w:val="6"/>
        <w:rPr>
          <w:rFonts w:hint="eastAsia"/>
          <w:u w:val="none" w:color="auto"/>
        </w:rPr>
      </w:pPr>
      <w:r>
        <w:rPr>
          <w:rFonts w:hint="eastAsia"/>
          <w:u w:val="none" w:color="auto"/>
        </w:rPr>
        <w:t>We read that “the Spirit of God moved upon the face of the waters.”4 A Hebrew word is used here that refers to a hen sitting upon her eggs and in so doing bringing forth her chicks.</w:t>
      </w:r>
    </w:p>
    <w:p w14:paraId="4FE6F373">
      <w:pPr>
        <w:pStyle w:val="6"/>
        <w:rPr>
          <w:rFonts w:hint="eastAsia"/>
          <w:u w:val="none" w:color="auto"/>
        </w:rPr>
      </w:pPr>
      <w:r>
        <w:rPr>
          <w:rFonts w:hint="eastAsia"/>
          <w:u w:val="none" w:color="auto"/>
        </w:rPr>
        <w:t>我们读到“神的灵运行在水面上。”4 这里使用了一个希伯来词，指的是母鸡孵蛋，从而生出小鸡。</w:t>
      </w:r>
    </w:p>
    <w:p w14:paraId="41BE7256">
      <w:pPr>
        <w:pStyle w:val="6"/>
        <w:rPr>
          <w:rFonts w:hint="eastAsia"/>
          <w:u w:val="none" w:color="auto"/>
        </w:rPr>
      </w:pPr>
    </w:p>
    <w:p w14:paraId="03EBD7A7">
      <w:pPr>
        <w:pStyle w:val="6"/>
        <w:rPr>
          <w:rFonts w:hint="eastAsia"/>
          <w:u w:val="none" w:color="auto"/>
        </w:rPr>
      </w:pPr>
      <w:r>
        <w:rPr>
          <w:rFonts w:hint="eastAsia"/>
          <w:u w:val="none" w:color="auto"/>
        </w:rPr>
        <w:t>In like fashion, the Spirit of God gradually brought forth all creatures.</w:t>
      </w:r>
    </w:p>
    <w:p w14:paraId="1FF98635">
      <w:pPr>
        <w:pStyle w:val="6"/>
        <w:rPr>
          <w:rFonts w:hint="eastAsia"/>
          <w:u w:val="none" w:color="auto"/>
        </w:rPr>
      </w:pPr>
      <w:r>
        <w:rPr>
          <w:rFonts w:hint="eastAsia"/>
          <w:u w:val="none" w:color="auto"/>
        </w:rPr>
        <w:t>同样，神的灵也逐渐地生出万物。</w:t>
      </w:r>
    </w:p>
    <w:p w14:paraId="166686CB">
      <w:pPr>
        <w:pStyle w:val="6"/>
        <w:rPr>
          <w:rFonts w:hint="eastAsia"/>
          <w:u w:val="none" w:color="auto"/>
        </w:rPr>
      </w:pPr>
    </w:p>
    <w:p w14:paraId="340F0410">
      <w:pPr>
        <w:pStyle w:val="6"/>
        <w:rPr>
          <w:rFonts w:hint="eastAsia"/>
          <w:u w:val="none" w:color="auto"/>
        </w:rPr>
      </w:pPr>
      <w:r>
        <w:rPr>
          <w:rFonts w:hint="eastAsia"/>
          <w:u w:val="none" w:color="auto"/>
        </w:rPr>
        <w:t>This also is how regeneration proceeds.</w:t>
      </w:r>
    </w:p>
    <w:p w14:paraId="52C64915">
      <w:pPr>
        <w:pStyle w:val="6"/>
        <w:rPr>
          <w:rFonts w:hint="eastAsia"/>
          <w:u w:val="none" w:color="auto"/>
        </w:rPr>
      </w:pPr>
      <w:r>
        <w:rPr>
          <w:rFonts w:hint="eastAsia"/>
          <w:u w:val="none" w:color="auto"/>
        </w:rPr>
        <w:t>重生也是如此进行的。</w:t>
      </w:r>
    </w:p>
    <w:p w14:paraId="74CFAD2D">
      <w:pPr>
        <w:pStyle w:val="6"/>
        <w:rPr>
          <w:rFonts w:hint="eastAsia"/>
          <w:u w:val="none" w:color="auto"/>
        </w:rPr>
      </w:pPr>
    </w:p>
    <w:p w14:paraId="764FC5C1">
      <w:pPr>
        <w:pStyle w:val="6"/>
        <w:rPr>
          <w:rFonts w:hint="eastAsia"/>
          <w:u w:val="none" w:color="auto"/>
        </w:rPr>
      </w:pPr>
      <w:r>
        <w:rPr>
          <w:rFonts w:hint="eastAsia"/>
          <w:u w:val="none" w:color="auto"/>
        </w:rPr>
        <w:t>First there is the calling, to be followed by conviction.</w:t>
      </w:r>
    </w:p>
    <w:p w14:paraId="6AF21164">
      <w:pPr>
        <w:pStyle w:val="6"/>
        <w:rPr>
          <w:rFonts w:hint="eastAsia"/>
          <w:u w:val="none" w:color="auto"/>
        </w:rPr>
      </w:pPr>
      <w:r>
        <w:rPr>
          <w:rFonts w:hint="eastAsia"/>
          <w:u w:val="none" w:color="auto"/>
        </w:rPr>
        <w:t>首先是呼召，接着是被光照知罪。</w:t>
      </w:r>
    </w:p>
    <w:p w14:paraId="19163B02">
      <w:pPr>
        <w:pStyle w:val="6"/>
        <w:rPr>
          <w:rFonts w:hint="eastAsia"/>
          <w:u w:val="none" w:color="auto"/>
        </w:rPr>
      </w:pPr>
    </w:p>
    <w:p w14:paraId="0243F334">
      <w:pPr>
        <w:pStyle w:val="6"/>
        <w:rPr>
          <w:rFonts w:hint="eastAsia"/>
          <w:u w:val="none" w:color="auto"/>
        </w:rPr>
      </w:pPr>
      <w:r>
        <w:rPr>
          <w:rFonts w:hint="eastAsia"/>
          <w:u w:val="none" w:color="auto"/>
        </w:rPr>
        <w:t>As I set this before you, you will not all too readily grasp it.</w:t>
      </w:r>
    </w:p>
    <w:p w14:paraId="6BA64B6C">
      <w:pPr>
        <w:pStyle w:val="6"/>
        <w:rPr>
          <w:rFonts w:hint="eastAsia"/>
          <w:u w:val="none" w:color="auto"/>
        </w:rPr>
      </w:pPr>
      <w:r>
        <w:rPr>
          <w:rFonts w:hint="eastAsia"/>
          <w:u w:val="none" w:color="auto"/>
        </w:rPr>
        <w:t>当我把这个摆在你们面前时，你们不会都那么容易掌握它。</w:t>
      </w:r>
    </w:p>
    <w:p w14:paraId="18E66479">
      <w:pPr>
        <w:pStyle w:val="6"/>
        <w:rPr>
          <w:rFonts w:hint="eastAsia"/>
          <w:u w:val="none" w:color="auto"/>
        </w:rPr>
      </w:pPr>
    </w:p>
    <w:p w14:paraId="3679D98D">
      <w:pPr>
        <w:pStyle w:val="6"/>
        <w:rPr>
          <w:rFonts w:hint="eastAsia"/>
          <w:u w:val="none" w:color="auto"/>
        </w:rPr>
      </w:pPr>
      <w:r>
        <w:rPr>
          <w:rFonts w:hint="eastAsia"/>
          <w:u w:val="none" w:color="auto"/>
        </w:rPr>
        <w:t>I wish, however, that you would grasp it very clearly and that you would not need me to address you regarding this matter.</w:t>
      </w:r>
    </w:p>
    <w:p w14:paraId="7D90EF13">
      <w:pPr>
        <w:pStyle w:val="6"/>
        <w:rPr>
          <w:rFonts w:hint="eastAsia"/>
          <w:u w:val="none" w:color="auto"/>
        </w:rPr>
      </w:pPr>
      <w:r>
        <w:rPr>
          <w:rFonts w:hint="eastAsia"/>
          <w:u w:val="none" w:color="auto"/>
        </w:rPr>
        <w:t>然而，我希望你们能非常清楚地掌握它，并且不需要我就此事对你们说话。</w:t>
      </w:r>
    </w:p>
    <w:p w14:paraId="59BC62B7">
      <w:pPr>
        <w:pStyle w:val="6"/>
        <w:rPr>
          <w:rFonts w:hint="eastAsia"/>
          <w:u w:val="none" w:color="auto"/>
        </w:rPr>
      </w:pPr>
    </w:p>
    <w:p w14:paraId="00B738AD">
      <w:pPr>
        <w:pStyle w:val="6"/>
        <w:rPr>
          <w:rFonts w:hint="eastAsia"/>
          <w:u w:val="none" w:color="auto"/>
        </w:rPr>
      </w:pPr>
      <w:r>
        <w:rPr>
          <w:rFonts w:hint="eastAsia"/>
          <w:u w:val="none" w:color="auto"/>
        </w:rPr>
        <w:t>Regardless, however, the truth must remain the truth.</w:t>
      </w:r>
    </w:p>
    <w:p w14:paraId="11B08148">
      <w:pPr>
        <w:pStyle w:val="6"/>
        <w:rPr>
          <w:rFonts w:hint="eastAsia"/>
          <w:u w:val="none" w:color="auto"/>
        </w:rPr>
      </w:pPr>
      <w:r>
        <w:rPr>
          <w:rFonts w:hint="eastAsia"/>
          <w:u w:val="none" w:color="auto"/>
        </w:rPr>
        <w:t>然而，无论如何，真理必须仍然是真理。</w:t>
      </w:r>
    </w:p>
    <w:p w14:paraId="41F05392">
      <w:pPr>
        <w:pStyle w:val="6"/>
        <w:rPr>
          <w:rFonts w:hint="eastAsia"/>
          <w:u w:val="none" w:color="auto"/>
        </w:rPr>
      </w:pPr>
    </w:p>
    <w:p w14:paraId="42A4368B">
      <w:pPr>
        <w:pStyle w:val="6"/>
        <w:rPr>
          <w:rFonts w:hint="eastAsia"/>
          <w:u w:val="none" w:color="auto"/>
        </w:rPr>
      </w:pPr>
      <w:r>
        <w:rPr>
          <w:rFonts w:hint="eastAsia"/>
          <w:u w:val="none" w:color="auto"/>
        </w:rPr>
        <w:t>If you are already converted, you must look into this mirror to reflect upon what God has done for you.</w:t>
      </w:r>
    </w:p>
    <w:p w14:paraId="3870E3B9">
      <w:pPr>
        <w:pStyle w:val="6"/>
        <w:rPr>
          <w:rFonts w:hint="eastAsia"/>
          <w:u w:val="none" w:color="auto"/>
        </w:rPr>
      </w:pPr>
      <w:r>
        <w:rPr>
          <w:rFonts w:hint="eastAsia"/>
          <w:u w:val="none" w:color="auto"/>
        </w:rPr>
        <w:t>如果你已经归信，你必须看着这面镜子，反思神为你做了什么。</w:t>
      </w:r>
    </w:p>
    <w:p w14:paraId="1E574BB5">
      <w:pPr>
        <w:pStyle w:val="6"/>
        <w:rPr>
          <w:rFonts w:hint="eastAsia"/>
          <w:u w:val="none" w:color="auto"/>
        </w:rPr>
      </w:pPr>
    </w:p>
    <w:p w14:paraId="1B41A4F2">
      <w:pPr>
        <w:pStyle w:val="6"/>
        <w:rPr>
          <w:rFonts w:hint="eastAsia"/>
          <w:u w:val="none" w:color="auto"/>
        </w:rPr>
      </w:pPr>
      <w:r>
        <w:rPr>
          <w:rFonts w:hint="eastAsia"/>
          <w:u w:val="none" w:color="auto"/>
        </w:rPr>
        <w:t>We already have said that a person will come under conviction through a variety of means, such as a dream, an unexpected event, the sudden death of an acquaintance, or whatever else could be mentioned in this regard.</w:t>
      </w:r>
    </w:p>
    <w:p w14:paraId="0ECB74D6">
      <w:pPr>
        <w:pStyle w:val="6"/>
        <w:rPr>
          <w:rFonts w:hint="eastAsia"/>
          <w:u w:val="none" w:color="auto"/>
        </w:rPr>
      </w:pPr>
      <w:r>
        <w:rPr>
          <w:rFonts w:hint="eastAsia"/>
          <w:u w:val="none" w:color="auto"/>
        </w:rPr>
        <w:t>我们已经说过，一个人会通过各种方式被光照知罪，例如一个梦、一件意想不到的事、一个熟人的猝死，或者在这方面可以提到的任何其他事情。</w:t>
      </w:r>
    </w:p>
    <w:p w14:paraId="6B9D958D">
      <w:pPr>
        <w:pStyle w:val="6"/>
        <w:rPr>
          <w:rFonts w:hint="eastAsia"/>
          <w:u w:val="none" w:color="auto"/>
        </w:rPr>
      </w:pPr>
    </w:p>
    <w:p w14:paraId="1B206158">
      <w:pPr>
        <w:pStyle w:val="6"/>
        <w:rPr>
          <w:rFonts w:hint="eastAsia"/>
          <w:u w:val="none" w:color="auto"/>
        </w:rPr>
      </w:pPr>
      <w:r>
        <w:rPr>
          <w:rFonts w:hint="eastAsia"/>
          <w:u w:val="none" w:color="auto"/>
        </w:rPr>
        <w:t>However, the means unto conversion is the Word.</w:t>
      </w:r>
    </w:p>
    <w:p w14:paraId="14268BDB">
      <w:pPr>
        <w:pStyle w:val="6"/>
        <w:rPr>
          <w:rFonts w:hint="eastAsia"/>
          <w:u w:val="none" w:color="auto"/>
        </w:rPr>
      </w:pPr>
      <w:r>
        <w:rPr>
          <w:rFonts w:hint="eastAsia"/>
          <w:u w:val="none" w:color="auto"/>
        </w:rPr>
        <w:t>然而，归信的途径是神的话语。</w:t>
      </w:r>
    </w:p>
    <w:p w14:paraId="2A49AE77">
      <w:pPr>
        <w:pStyle w:val="6"/>
        <w:rPr>
          <w:rFonts w:hint="eastAsia"/>
          <w:u w:val="none" w:color="auto"/>
        </w:rPr>
      </w:pPr>
    </w:p>
    <w:p w14:paraId="4DFCFED1">
      <w:pPr>
        <w:pStyle w:val="6"/>
        <w:rPr>
          <w:rFonts w:hint="eastAsia"/>
          <w:u w:val="none" w:color="auto"/>
        </w:rPr>
      </w:pPr>
      <w:r>
        <w:rPr>
          <w:rFonts w:hint="eastAsia"/>
          <w:u w:val="none" w:color="auto"/>
        </w:rPr>
        <w:t>“Of his own will he begot us by the word of truth” (James 1:18); “Being born again, not of corruptible seed, but of incorruptible, by the word of God, which lives and abides forever” (1 Peter 1:23).</w:t>
      </w:r>
    </w:p>
    <w:p w14:paraId="16C24DBF">
      <w:pPr>
        <w:pStyle w:val="6"/>
        <w:rPr>
          <w:rFonts w:hint="eastAsia"/>
          <w:u w:val="none" w:color="auto"/>
        </w:rPr>
      </w:pPr>
      <w:r>
        <w:rPr>
          <w:rFonts w:hint="eastAsia"/>
          <w:u w:val="none" w:color="auto"/>
        </w:rPr>
        <w:t>“祂按自己的旨意，用真道生了我们”（雅1:18）；“你们蒙了重生，不是由于能坏的种子，乃是由于不能坏的种子，是藉着神活泼常存的道”（彼前1:23）。</w:t>
      </w:r>
    </w:p>
    <w:p w14:paraId="5338DA76">
      <w:pPr>
        <w:pStyle w:val="6"/>
        <w:rPr>
          <w:rFonts w:hint="eastAsia"/>
          <w:u w:val="none" w:color="auto"/>
        </w:rPr>
      </w:pPr>
    </w:p>
    <w:p w14:paraId="0F908280">
      <w:pPr>
        <w:pStyle w:val="6"/>
        <w:rPr>
          <w:rFonts w:hint="eastAsia"/>
          <w:u w:val="none" w:color="auto"/>
        </w:rPr>
      </w:pPr>
      <w:r>
        <w:rPr>
          <w:rFonts w:hint="eastAsia"/>
          <w:u w:val="none" w:color="auto"/>
        </w:rPr>
        <w:t>When by means of the Word a person comes under conviction, he will think, “I cannot go on like this; I must be converted, or I cannot be saved.”</w:t>
      </w:r>
    </w:p>
    <w:p w14:paraId="7E9A8945">
      <w:pPr>
        <w:pStyle w:val="6"/>
        <w:rPr>
          <w:rFonts w:hint="eastAsia"/>
          <w:u w:val="none" w:color="auto"/>
        </w:rPr>
      </w:pPr>
      <w:r>
        <w:rPr>
          <w:rFonts w:hint="eastAsia"/>
          <w:u w:val="none" w:color="auto"/>
        </w:rPr>
        <w:t>当一个人藉着神的话语被光照知罪时，他会想：“我不能再这样下去了；我必须归信，否则我就不能得救。”</w:t>
      </w:r>
    </w:p>
    <w:p w14:paraId="11554C70">
      <w:pPr>
        <w:pStyle w:val="6"/>
        <w:rPr>
          <w:rFonts w:hint="eastAsia"/>
          <w:u w:val="none" w:color="auto"/>
        </w:rPr>
      </w:pPr>
    </w:p>
    <w:p w14:paraId="74F0D82D">
      <w:pPr>
        <w:pStyle w:val="6"/>
        <w:rPr>
          <w:rFonts w:hint="eastAsia"/>
          <w:u w:val="none" w:color="auto"/>
        </w:rPr>
      </w:pPr>
      <w:r>
        <w:rPr>
          <w:rFonts w:hint="eastAsia"/>
          <w:u w:val="none" w:color="auto"/>
        </w:rPr>
        <w:t>He will then begin to pray, “Oh, that I might be converted and saved!”</w:t>
      </w:r>
    </w:p>
    <w:p w14:paraId="466D512A">
      <w:pPr>
        <w:pStyle w:val="6"/>
        <w:rPr>
          <w:rFonts w:hint="eastAsia"/>
          <w:u w:val="none" w:color="auto"/>
        </w:rPr>
      </w:pPr>
      <w:r>
        <w:rPr>
          <w:rFonts w:hint="eastAsia"/>
          <w:u w:val="none" w:color="auto"/>
        </w:rPr>
        <w:t>然后他会开始祷告：“哦，愿我能归信并得救！”</w:t>
      </w:r>
    </w:p>
    <w:p w14:paraId="5F7692A0">
      <w:pPr>
        <w:pStyle w:val="6"/>
        <w:rPr>
          <w:rFonts w:hint="eastAsia"/>
          <w:u w:val="none" w:color="auto"/>
        </w:rPr>
      </w:pPr>
    </w:p>
    <w:p w14:paraId="26B91B28">
      <w:pPr>
        <w:pStyle w:val="6"/>
        <w:rPr>
          <w:rFonts w:hint="eastAsia"/>
          <w:u w:val="none" w:color="auto"/>
        </w:rPr>
      </w:pPr>
      <w:r>
        <w:rPr>
          <w:rFonts w:hint="eastAsia"/>
          <w:u w:val="none" w:color="auto"/>
        </w:rPr>
        <w:t>This will even be accompanied by tears intended to move God to give him Jesus as well as faith in Him.</w:t>
      </w:r>
    </w:p>
    <w:p w14:paraId="243F80DA">
      <w:pPr>
        <w:pStyle w:val="6"/>
        <w:rPr>
          <w:rFonts w:hint="eastAsia"/>
          <w:u w:val="none" w:color="auto"/>
        </w:rPr>
      </w:pPr>
      <w:r>
        <w:rPr>
          <w:rFonts w:hint="eastAsia"/>
          <w:u w:val="none" w:color="auto"/>
        </w:rPr>
        <w:t>这甚至会伴随着眼泪，意在感动神将耶稣以及对祂的信心赐给他。</w:t>
      </w:r>
    </w:p>
    <w:p w14:paraId="4DBA26F2">
      <w:pPr>
        <w:pStyle w:val="6"/>
        <w:rPr>
          <w:rFonts w:hint="eastAsia"/>
          <w:u w:val="none" w:color="auto"/>
        </w:rPr>
      </w:pPr>
    </w:p>
    <w:p w14:paraId="4D4132C7">
      <w:pPr>
        <w:pStyle w:val="6"/>
        <w:rPr>
          <w:rFonts w:hint="eastAsia"/>
          <w:u w:val="none" w:color="auto"/>
        </w:rPr>
      </w:pPr>
      <w:r>
        <w:rPr>
          <w:rFonts w:hint="eastAsia"/>
          <w:u w:val="none" w:color="auto"/>
        </w:rPr>
        <w:t>Children, do you see that such activity is still wrong and legalistic?</w:t>
      </w:r>
    </w:p>
    <w:p w14:paraId="2A77DAA4">
      <w:pPr>
        <w:pStyle w:val="6"/>
        <w:rPr>
          <w:rFonts w:hint="eastAsia"/>
          <w:u w:val="none" w:color="auto"/>
        </w:rPr>
      </w:pPr>
      <w:r>
        <w:rPr>
          <w:rFonts w:hint="eastAsia"/>
          <w:u w:val="none" w:color="auto"/>
        </w:rPr>
        <w:t>孩子们，你们看到这种行为仍然是错误的和律法主义的吗？</w:t>
      </w:r>
    </w:p>
    <w:p w14:paraId="5E9EDEC2">
      <w:pPr>
        <w:pStyle w:val="6"/>
        <w:rPr>
          <w:rFonts w:hint="eastAsia"/>
          <w:u w:val="none" w:color="auto"/>
        </w:rPr>
      </w:pPr>
    </w:p>
    <w:p w14:paraId="648D3492">
      <w:pPr>
        <w:pStyle w:val="6"/>
        <w:rPr>
          <w:rFonts w:hint="eastAsia"/>
          <w:u w:val="none" w:color="auto"/>
        </w:rPr>
      </w:pPr>
      <w:r>
        <w:rPr>
          <w:rFonts w:hint="eastAsia"/>
          <w:u w:val="none" w:color="auto"/>
        </w:rPr>
        <w:t>This will readily become apparent.</w:t>
      </w:r>
    </w:p>
    <w:p w14:paraId="07F150BC">
      <w:pPr>
        <w:pStyle w:val="6"/>
        <w:rPr>
          <w:rFonts w:hint="eastAsia"/>
          <w:u w:val="none" w:color="auto"/>
        </w:rPr>
      </w:pPr>
      <w:r>
        <w:rPr>
          <w:rFonts w:hint="eastAsia"/>
          <w:u w:val="none" w:color="auto"/>
        </w:rPr>
        <w:t>这将很快变得显而易见。</w:t>
      </w:r>
    </w:p>
    <w:p w14:paraId="593BB7EC">
      <w:pPr>
        <w:pStyle w:val="6"/>
        <w:rPr>
          <w:rFonts w:hint="eastAsia"/>
          <w:u w:val="none" w:color="auto"/>
        </w:rPr>
      </w:pPr>
    </w:p>
    <w:p w14:paraId="620784E2">
      <w:pPr>
        <w:pStyle w:val="6"/>
        <w:rPr>
          <w:rFonts w:hint="eastAsia"/>
          <w:u w:val="none" w:color="auto"/>
        </w:rPr>
      </w:pPr>
      <w:r>
        <w:rPr>
          <w:rFonts w:hint="eastAsia"/>
          <w:u w:val="none" w:color="auto"/>
        </w:rPr>
        <w:t>What happens to such persons who have been praying in such a fashion and therefore think of themselves as converted persons?</w:t>
      </w:r>
    </w:p>
    <w:p w14:paraId="745288A8">
      <w:pPr>
        <w:pStyle w:val="6"/>
        <w:rPr>
          <w:rFonts w:hint="eastAsia"/>
          <w:u w:val="none" w:color="auto"/>
        </w:rPr>
      </w:pPr>
      <w:r>
        <w:rPr>
          <w:rFonts w:hint="eastAsia"/>
          <w:u w:val="none" w:color="auto"/>
        </w:rPr>
        <w:t>那些以这种方式祷告并因此认为自己是归信者的人，会发生什么事呢？</w:t>
      </w:r>
    </w:p>
    <w:p w14:paraId="290C5D32">
      <w:pPr>
        <w:pStyle w:val="6"/>
        <w:rPr>
          <w:rFonts w:hint="eastAsia"/>
          <w:u w:val="none" w:color="auto"/>
        </w:rPr>
      </w:pPr>
    </w:p>
    <w:p w14:paraId="2355798E">
      <w:pPr>
        <w:pStyle w:val="6"/>
        <w:rPr>
          <w:rFonts w:hint="eastAsia"/>
          <w:u w:val="none" w:color="auto"/>
        </w:rPr>
      </w:pPr>
      <w:r>
        <w:rPr>
          <w:rFonts w:hint="eastAsia"/>
          <w:u w:val="none" w:color="auto"/>
        </w:rPr>
        <w:t>Soon thereafter they will manifest themselves to the contrary.</w:t>
      </w:r>
    </w:p>
    <w:p w14:paraId="513F6227">
      <w:pPr>
        <w:pStyle w:val="6"/>
        <w:rPr>
          <w:rFonts w:hint="eastAsia"/>
          <w:u w:val="none" w:color="auto"/>
        </w:rPr>
      </w:pPr>
      <w:r>
        <w:rPr>
          <w:rFonts w:hint="eastAsia"/>
          <w:u w:val="none" w:color="auto"/>
        </w:rPr>
        <w:t>不久之后，他们就会显露出相反的样子。</w:t>
      </w:r>
    </w:p>
    <w:p w14:paraId="6D8CA42E">
      <w:pPr>
        <w:pStyle w:val="6"/>
        <w:rPr>
          <w:rFonts w:hint="eastAsia"/>
          <w:u w:val="none" w:color="auto"/>
        </w:rPr>
      </w:pPr>
    </w:p>
    <w:p w14:paraId="236707D1">
      <w:pPr>
        <w:pStyle w:val="6"/>
        <w:rPr>
          <w:rFonts w:hint="eastAsia"/>
          <w:u w:val="none" w:color="auto"/>
        </w:rPr>
      </w:pPr>
      <w:r>
        <w:rPr>
          <w:rFonts w:hint="eastAsia"/>
          <w:u w:val="none" w:color="auto"/>
        </w:rPr>
        <w:t>They will fall away, and though for a time they keep company with the godly, they will return to the world when the next opportunity affords itself.</w:t>
      </w:r>
    </w:p>
    <w:p w14:paraId="1C5853D2">
      <w:pPr>
        <w:pStyle w:val="6"/>
        <w:rPr>
          <w:rFonts w:hint="eastAsia"/>
          <w:u w:val="none" w:color="auto"/>
        </w:rPr>
      </w:pPr>
      <w:r>
        <w:rPr>
          <w:rFonts w:hint="eastAsia"/>
          <w:u w:val="none" w:color="auto"/>
        </w:rPr>
        <w:t>他们会跌倒，虽然他们曾一度与敬虔的人为伴，但当下一次机会出现时，他们就会回到世界里去。</w:t>
      </w:r>
    </w:p>
    <w:p w14:paraId="75610B79">
      <w:pPr>
        <w:pStyle w:val="6"/>
        <w:rPr>
          <w:rFonts w:hint="eastAsia"/>
          <w:u w:val="none" w:color="auto"/>
        </w:rPr>
      </w:pPr>
    </w:p>
    <w:p w14:paraId="51291C49">
      <w:pPr>
        <w:pStyle w:val="6"/>
        <w:rPr>
          <w:rFonts w:hint="eastAsia"/>
          <w:u w:val="none" w:color="auto"/>
        </w:rPr>
      </w:pPr>
      <w:r>
        <w:rPr>
          <w:rFonts w:hint="eastAsia"/>
          <w:u w:val="none" w:color="auto"/>
        </w:rPr>
        <w:t>“It has happened unto them according to the true proverb, ‘The dog is turned to his own vomit again and the sow that was washed to her wallowing in the mire.’”5 At times such individuals become the greatest enemies of the life of godliness.</w:t>
      </w:r>
    </w:p>
    <w:p w14:paraId="391F5599">
      <w:pPr>
        <w:pStyle w:val="6"/>
        <w:rPr>
          <w:rFonts w:hint="eastAsia"/>
          <w:u w:val="none" w:color="auto"/>
        </w:rPr>
      </w:pPr>
      <w:r>
        <w:rPr>
          <w:rFonts w:hint="eastAsia"/>
          <w:u w:val="none" w:color="auto"/>
        </w:rPr>
        <w:t>“俗语说得真不错：‘狗所吐的，它转过来又吃；猪洗净了，又回到泥里去滚。’这话在他们身上正合式。”5 有时这些人会成为敬虔生活最大的敌人。</w:t>
      </w:r>
    </w:p>
    <w:p w14:paraId="16F7778A">
      <w:pPr>
        <w:pStyle w:val="6"/>
        <w:rPr>
          <w:rFonts w:hint="eastAsia"/>
          <w:u w:val="none" w:color="auto"/>
        </w:rPr>
      </w:pPr>
    </w:p>
    <w:p w14:paraId="7D34E873">
      <w:pPr>
        <w:pStyle w:val="6"/>
        <w:rPr>
          <w:rFonts w:hint="eastAsia"/>
          <w:u w:val="none" w:color="auto"/>
        </w:rPr>
      </w:pPr>
      <w:r>
        <w:rPr>
          <w:rFonts w:hint="eastAsia"/>
          <w:u w:val="none" w:color="auto"/>
        </w:rPr>
        <w:t>Paul speaks of them in Hebrews 6:4–6: “For it is impossible for those who were once enlightened, and have tasted of the heavenly gift, and were made partakers of the Holy Ghost, and have tasted the good word of God, and the powers of the world to come, if they shall fall away, to renew them again unto repentance, since they crucify again for themselves the Son of God afresh, and put him to an open shame.”</w:t>
      </w:r>
    </w:p>
    <w:p w14:paraId="718C503E">
      <w:pPr>
        <w:pStyle w:val="6"/>
        <w:rPr>
          <w:rFonts w:hint="eastAsia"/>
          <w:u w:val="none" w:color="auto"/>
        </w:rPr>
      </w:pPr>
      <w:r>
        <w:rPr>
          <w:rFonts w:hint="eastAsia"/>
          <w:u w:val="none" w:color="auto"/>
        </w:rPr>
        <w:t>保罗在希伯来书6:4-6中谈到他们：“论到那些已经蒙了光照、尝过天恩的滋味、又有分于圣灵，并尝过神善道的滋味、觉悟来世权能的人，若是离弃道理，就不能叫他们从新懊悔了。因为他们把神的儿子重钉十字架，明明地羞辱祂。”</w:t>
      </w:r>
    </w:p>
    <w:p w14:paraId="693424E2">
      <w:pPr>
        <w:pStyle w:val="6"/>
        <w:rPr>
          <w:rFonts w:hint="eastAsia"/>
          <w:u w:val="none" w:color="auto"/>
        </w:rPr>
      </w:pPr>
    </w:p>
    <w:p w14:paraId="4DF7D2AE">
      <w:pPr>
        <w:pStyle w:val="6"/>
        <w:rPr>
          <w:rFonts w:hint="eastAsia"/>
          <w:u w:val="none" w:color="auto"/>
        </w:rPr>
      </w:pPr>
      <w:r>
        <w:rPr>
          <w:rFonts w:hint="eastAsia"/>
          <w:u w:val="none" w:color="auto"/>
        </w:rPr>
        <w:t>This applies to all who consider themselves to be converted.</w:t>
      </w:r>
    </w:p>
    <w:p w14:paraId="4808939F">
      <w:pPr>
        <w:pStyle w:val="6"/>
        <w:rPr>
          <w:rFonts w:hint="eastAsia"/>
          <w:u w:val="none" w:color="auto"/>
        </w:rPr>
      </w:pPr>
      <w:r>
        <w:rPr>
          <w:rFonts w:hint="eastAsia"/>
          <w:u w:val="none" w:color="auto"/>
        </w:rPr>
        <w:t>这适用于所有认为自己已经归信的人。</w:t>
      </w:r>
    </w:p>
    <w:p w14:paraId="0AB458C7">
      <w:pPr>
        <w:pStyle w:val="6"/>
        <w:rPr>
          <w:rFonts w:hint="eastAsia"/>
          <w:u w:val="none" w:color="auto"/>
        </w:rPr>
      </w:pPr>
    </w:p>
    <w:p w14:paraId="1E8739E7">
      <w:pPr>
        <w:pStyle w:val="6"/>
        <w:rPr>
          <w:rFonts w:hint="eastAsia"/>
          <w:u w:val="none" w:color="auto"/>
        </w:rPr>
      </w:pPr>
      <w:r>
        <w:rPr>
          <w:rFonts w:hint="eastAsia"/>
          <w:u w:val="none" w:color="auto"/>
        </w:rPr>
        <w:t>To presume ourselves to be converted without good reason is a devious device of Satan and our evil heart.</w:t>
      </w:r>
    </w:p>
    <w:p w14:paraId="71078310">
      <w:pPr>
        <w:pStyle w:val="6"/>
        <w:rPr>
          <w:rFonts w:hint="eastAsia"/>
          <w:u w:val="none" w:color="auto"/>
        </w:rPr>
      </w:pPr>
      <w:r>
        <w:rPr>
          <w:rFonts w:hint="eastAsia"/>
          <w:u w:val="none" w:color="auto"/>
        </w:rPr>
        <w:t>无故地以为自己已经归信，是撒旦和我们邪恶之心的诡诈计谋。</w:t>
      </w:r>
    </w:p>
    <w:p w14:paraId="4CB9CF25">
      <w:pPr>
        <w:pStyle w:val="6"/>
        <w:rPr>
          <w:rFonts w:hint="eastAsia"/>
          <w:u w:val="none" w:color="auto"/>
        </w:rPr>
      </w:pPr>
    </w:p>
    <w:p w14:paraId="284B1EC6">
      <w:pPr>
        <w:pStyle w:val="6"/>
        <w:rPr>
          <w:rFonts w:hint="eastAsia"/>
          <w:u w:val="none" w:color="auto"/>
        </w:rPr>
      </w:pPr>
      <w:r>
        <w:rPr>
          <w:rFonts w:hint="eastAsia"/>
          <w:u w:val="none" w:color="auto"/>
        </w:rPr>
        <w:t>However, for others such conviction is followed by the gracious operation of the Spirit.</w:t>
      </w:r>
    </w:p>
    <w:p w14:paraId="5F1C4B1D">
      <w:pPr>
        <w:pStyle w:val="6"/>
        <w:rPr>
          <w:rFonts w:hint="eastAsia"/>
          <w:u w:val="none" w:color="auto"/>
        </w:rPr>
      </w:pPr>
      <w:r>
        <w:rPr>
          <w:rFonts w:hint="eastAsia"/>
          <w:u w:val="none" w:color="auto"/>
        </w:rPr>
        <w:t>然而，对另一些人来说，这样的知罪之后是圣灵恩惠的运行。</w:t>
      </w:r>
    </w:p>
    <w:p w14:paraId="08C063CA">
      <w:pPr>
        <w:pStyle w:val="6"/>
        <w:rPr>
          <w:rFonts w:hint="eastAsia"/>
          <w:u w:val="none" w:color="auto"/>
        </w:rPr>
      </w:pPr>
    </w:p>
    <w:p w14:paraId="0DF1E7F1">
      <w:pPr>
        <w:pStyle w:val="6"/>
        <w:rPr>
          <w:rFonts w:hint="eastAsia"/>
          <w:u w:val="none" w:color="auto"/>
        </w:rPr>
      </w:pPr>
      <w:r>
        <w:rPr>
          <w:rFonts w:hint="eastAsia"/>
          <w:u w:val="none" w:color="auto"/>
        </w:rPr>
        <w:t>I am now referring to the internal call, for the external call comes to all.</w:t>
      </w:r>
    </w:p>
    <w:p w14:paraId="1E23D287">
      <w:pPr>
        <w:pStyle w:val="6"/>
        <w:rPr>
          <w:rFonts w:hint="eastAsia"/>
          <w:u w:val="none" w:color="auto"/>
        </w:rPr>
      </w:pPr>
      <w:r>
        <w:rPr>
          <w:rFonts w:hint="eastAsia"/>
          <w:u w:val="none" w:color="auto"/>
        </w:rPr>
        <w:t>我现在指的是内在的呼召，因为外在的呼召临到所有人。</w:t>
      </w:r>
    </w:p>
    <w:p w14:paraId="72BFB8B1">
      <w:pPr>
        <w:pStyle w:val="6"/>
        <w:rPr>
          <w:rFonts w:hint="eastAsia"/>
          <w:u w:val="none" w:color="auto"/>
        </w:rPr>
      </w:pPr>
    </w:p>
    <w:p w14:paraId="597E6B24">
      <w:pPr>
        <w:pStyle w:val="6"/>
        <w:rPr>
          <w:rFonts w:hint="eastAsia"/>
          <w:u w:val="none" w:color="auto"/>
        </w:rPr>
      </w:pPr>
      <w:r>
        <w:rPr>
          <w:rFonts w:hint="eastAsia"/>
          <w:u w:val="none" w:color="auto"/>
        </w:rPr>
        <w:t>In such situations, the Lord deals differently with each soul.</w:t>
      </w:r>
    </w:p>
    <w:p w14:paraId="7CE3559C">
      <w:pPr>
        <w:pStyle w:val="6"/>
        <w:rPr>
          <w:rFonts w:hint="eastAsia"/>
          <w:u w:val="none" w:color="auto"/>
        </w:rPr>
      </w:pPr>
      <w:r>
        <w:rPr>
          <w:rFonts w:hint="eastAsia"/>
          <w:u w:val="none" w:color="auto"/>
        </w:rPr>
        <w:t>在这种情况下，主对待每个灵魂的方式都不同。</w:t>
      </w:r>
    </w:p>
    <w:p w14:paraId="0AE10104">
      <w:pPr>
        <w:pStyle w:val="6"/>
        <w:rPr>
          <w:rFonts w:hint="eastAsia"/>
          <w:u w:val="none" w:color="auto"/>
        </w:rPr>
      </w:pPr>
    </w:p>
    <w:p w14:paraId="55E99772">
      <w:pPr>
        <w:pStyle w:val="6"/>
        <w:rPr>
          <w:rFonts w:hint="eastAsia"/>
          <w:u w:val="none" w:color="auto"/>
        </w:rPr>
      </w:pPr>
      <w:r>
        <w:rPr>
          <w:rFonts w:hint="eastAsia"/>
          <w:u w:val="none" w:color="auto"/>
        </w:rPr>
        <w:t>In praying, such a soul meets with resistance.</w:t>
      </w:r>
    </w:p>
    <w:p w14:paraId="526E8CE9">
      <w:pPr>
        <w:pStyle w:val="6"/>
        <w:rPr>
          <w:rFonts w:hint="eastAsia"/>
          <w:u w:val="none" w:color="auto"/>
        </w:rPr>
      </w:pPr>
      <w:r>
        <w:rPr>
          <w:rFonts w:hint="eastAsia"/>
          <w:u w:val="none" w:color="auto"/>
        </w:rPr>
        <w:t>在祷告中，这样的灵魂会遇到阻力。</w:t>
      </w:r>
    </w:p>
    <w:p w14:paraId="752F3B46">
      <w:pPr>
        <w:pStyle w:val="6"/>
        <w:rPr>
          <w:rFonts w:hint="eastAsia"/>
          <w:u w:val="none" w:color="auto"/>
        </w:rPr>
      </w:pPr>
    </w:p>
    <w:p w14:paraId="45301DF0">
      <w:pPr>
        <w:pStyle w:val="6"/>
        <w:rPr>
          <w:rFonts w:hint="eastAsia"/>
          <w:u w:val="none" w:color="auto"/>
        </w:rPr>
      </w:pPr>
      <w:r>
        <w:rPr>
          <w:rFonts w:hint="eastAsia"/>
          <w:u w:val="none" w:color="auto"/>
        </w:rPr>
        <w:t>He no longer knows how to pray, and his heart stagnates when he desires to approach unto God, because he now sees things in an entirely different light.</w:t>
      </w:r>
    </w:p>
    <w:p w14:paraId="321594D9">
      <w:pPr>
        <w:pStyle w:val="6"/>
        <w:rPr>
          <w:rFonts w:hint="eastAsia"/>
          <w:u w:val="none" w:color="auto"/>
        </w:rPr>
      </w:pPr>
      <w:r>
        <w:rPr>
          <w:rFonts w:hint="eastAsia"/>
          <w:u w:val="none" w:color="auto"/>
        </w:rPr>
        <w:t>当他渴望亲近神时，他不再知道如何祷告，他的心也停滞不前，因为他现在以一种完全不同的眼光看待事物。</w:t>
      </w:r>
    </w:p>
    <w:p w14:paraId="326A34CF">
      <w:pPr>
        <w:pStyle w:val="6"/>
        <w:rPr>
          <w:rFonts w:hint="eastAsia"/>
          <w:u w:val="none" w:color="auto"/>
        </w:rPr>
      </w:pPr>
    </w:p>
    <w:p w14:paraId="7B444843">
      <w:pPr>
        <w:pStyle w:val="6"/>
        <w:rPr>
          <w:rFonts w:hint="eastAsia"/>
          <w:u w:val="none" w:color="auto"/>
        </w:rPr>
      </w:pPr>
      <w:r>
        <w:rPr>
          <w:rFonts w:hint="eastAsia"/>
          <w:u w:val="none" w:color="auto"/>
        </w:rPr>
        <w:t>He beholds God’s holiness, knowing that God can have no fellowship with a sinner.</w:t>
      </w:r>
    </w:p>
    <w:p w14:paraId="4BDEE6FF">
      <w:pPr>
        <w:pStyle w:val="6"/>
        <w:rPr>
          <w:rFonts w:hint="eastAsia"/>
          <w:u w:val="none" w:color="auto"/>
        </w:rPr>
      </w:pPr>
      <w:r>
        <w:rPr>
          <w:rFonts w:hint="eastAsia"/>
          <w:u w:val="none" w:color="auto"/>
        </w:rPr>
        <w:t>他看见神的圣洁，知道神不能与罪人相交。</w:t>
      </w:r>
    </w:p>
    <w:p w14:paraId="4E518597">
      <w:pPr>
        <w:pStyle w:val="6"/>
        <w:rPr>
          <w:rFonts w:hint="eastAsia"/>
          <w:u w:val="none" w:color="auto"/>
        </w:rPr>
      </w:pPr>
    </w:p>
    <w:p w14:paraId="55F315B1">
      <w:pPr>
        <w:pStyle w:val="6"/>
        <w:rPr>
          <w:rFonts w:hint="eastAsia"/>
          <w:u w:val="none" w:color="auto"/>
        </w:rPr>
      </w:pPr>
      <w:r>
        <w:rPr>
          <w:rFonts w:hint="eastAsia"/>
          <w:u w:val="none" w:color="auto"/>
        </w:rPr>
        <w:t>He considers God’s justice, recognizing that God cannot allow sin to go unpunished, and therefore he dares not to proceed.</w:t>
      </w:r>
    </w:p>
    <w:p w14:paraId="62746A85">
      <w:pPr>
        <w:pStyle w:val="6"/>
        <w:rPr>
          <w:rFonts w:hint="eastAsia"/>
          <w:u w:val="none" w:color="auto"/>
        </w:rPr>
      </w:pPr>
      <w:r>
        <w:rPr>
          <w:rFonts w:hint="eastAsia"/>
          <w:u w:val="none" w:color="auto"/>
        </w:rPr>
        <w:t>他思想神的公义，认识到神不能让罪不受惩罚，因此他不敢前进。</w:t>
      </w:r>
    </w:p>
    <w:p w14:paraId="2E6EEA0E">
      <w:pPr>
        <w:pStyle w:val="6"/>
        <w:rPr>
          <w:rFonts w:hint="eastAsia"/>
          <w:u w:val="none" w:color="auto"/>
        </w:rPr>
      </w:pPr>
    </w:p>
    <w:p w14:paraId="7A4F6163">
      <w:pPr>
        <w:pStyle w:val="6"/>
        <w:rPr>
          <w:rFonts w:hint="eastAsia"/>
          <w:u w:val="none" w:color="auto"/>
        </w:rPr>
      </w:pPr>
      <w:r>
        <w:rPr>
          <w:rFonts w:hint="eastAsia"/>
          <w:u w:val="none" w:color="auto"/>
        </w:rPr>
        <w:t>In fact, he perceives that it is impossible to come unto God apart from the satisfaction of a surety, and although he previously had heard of a surety, he now begins to perceive how very much he needs Him.</w:t>
      </w:r>
    </w:p>
    <w:p w14:paraId="1ACFFA8D">
      <w:pPr>
        <w:pStyle w:val="6"/>
        <w:rPr>
          <w:rFonts w:hint="eastAsia"/>
          <w:u w:val="none" w:color="auto"/>
        </w:rPr>
      </w:pPr>
      <w:r>
        <w:rPr>
          <w:rFonts w:hint="eastAsia"/>
          <w:u w:val="none" w:color="auto"/>
        </w:rPr>
        <w:t>事实上，他觉察到，若没有一位中保的补偿，就不可能来到神面前，尽管他以前听说过中保，但现在他开始觉察到自己是多么需要祂。</w:t>
      </w:r>
    </w:p>
    <w:p w14:paraId="4E82C4AC">
      <w:pPr>
        <w:pStyle w:val="6"/>
        <w:rPr>
          <w:rFonts w:hint="eastAsia"/>
          <w:u w:val="none" w:color="auto"/>
        </w:rPr>
      </w:pPr>
    </w:p>
    <w:p w14:paraId="595BF410">
      <w:pPr>
        <w:pStyle w:val="6"/>
        <w:rPr>
          <w:rFonts w:hint="eastAsia"/>
          <w:u w:val="none" w:color="auto"/>
        </w:rPr>
      </w:pPr>
      <w:r>
        <w:rPr>
          <w:rFonts w:hint="eastAsia"/>
          <w:u w:val="none" w:color="auto"/>
        </w:rPr>
        <w:t>However, the matter is not yet resolved.</w:t>
      </w:r>
    </w:p>
    <w:p w14:paraId="70849514">
      <w:pPr>
        <w:pStyle w:val="6"/>
        <w:rPr>
          <w:rFonts w:hint="eastAsia"/>
          <w:u w:val="none" w:color="auto"/>
        </w:rPr>
      </w:pPr>
      <w:r>
        <w:rPr>
          <w:rFonts w:hint="eastAsia"/>
          <w:u w:val="none" w:color="auto"/>
        </w:rPr>
        <w:t>然而，事情尚未解决。</w:t>
      </w:r>
    </w:p>
    <w:p w14:paraId="7FFCC34C">
      <w:pPr>
        <w:pStyle w:val="6"/>
        <w:rPr>
          <w:rFonts w:hint="eastAsia"/>
          <w:u w:val="none" w:color="auto"/>
        </w:rPr>
      </w:pPr>
    </w:p>
    <w:p w14:paraId="0F1154DF">
      <w:pPr>
        <w:pStyle w:val="6"/>
        <w:rPr>
          <w:rFonts w:hint="eastAsia"/>
          <w:u w:val="none" w:color="auto"/>
        </w:rPr>
      </w:pPr>
      <w:r>
        <w:rPr>
          <w:rFonts w:hint="eastAsia"/>
          <w:u w:val="none" w:color="auto"/>
        </w:rPr>
        <w:t>They proceed and pray that for Jesus’ sake they might be saved.</w:t>
      </w:r>
    </w:p>
    <w:p w14:paraId="01FAD3C5">
      <w:pPr>
        <w:pStyle w:val="6"/>
        <w:rPr>
          <w:rFonts w:hint="eastAsia"/>
          <w:u w:val="none" w:color="auto"/>
        </w:rPr>
      </w:pPr>
      <w:r>
        <w:rPr>
          <w:rFonts w:hint="eastAsia"/>
          <w:u w:val="none" w:color="auto"/>
        </w:rPr>
        <w:t>他们继续祷告，祈求为了耶稣的缘故可以得救。</w:t>
      </w:r>
    </w:p>
    <w:p w14:paraId="150F6BC0">
      <w:pPr>
        <w:pStyle w:val="6"/>
        <w:rPr>
          <w:rFonts w:hint="eastAsia"/>
          <w:u w:val="none" w:color="auto"/>
        </w:rPr>
      </w:pPr>
    </w:p>
    <w:p w14:paraId="746669FA">
      <w:pPr>
        <w:pStyle w:val="6"/>
        <w:rPr>
          <w:rFonts w:hint="eastAsia"/>
          <w:u w:val="none" w:color="auto"/>
        </w:rPr>
      </w:pPr>
      <w:r>
        <w:rPr>
          <w:rFonts w:hint="eastAsia"/>
          <w:u w:val="none" w:color="auto"/>
        </w:rPr>
        <w:t>They carefully seek to avoid sin so that they will not provoke Jesus to anger.</w:t>
      </w:r>
    </w:p>
    <w:p w14:paraId="7F824A6C">
      <w:pPr>
        <w:pStyle w:val="6"/>
        <w:rPr>
          <w:rFonts w:hint="eastAsia"/>
          <w:u w:val="none" w:color="auto"/>
        </w:rPr>
      </w:pPr>
      <w:r>
        <w:rPr>
          <w:rFonts w:hint="eastAsia"/>
          <w:u w:val="none" w:color="auto"/>
        </w:rPr>
        <w:t>他们小心翼翼地避免犯罪，以免惹耶稣发怒。</w:t>
      </w:r>
    </w:p>
    <w:p w14:paraId="3E2C8AED">
      <w:pPr>
        <w:pStyle w:val="6"/>
        <w:rPr>
          <w:rFonts w:hint="eastAsia"/>
          <w:u w:val="none" w:color="auto"/>
        </w:rPr>
      </w:pPr>
    </w:p>
    <w:p w14:paraId="20A3DFAF">
      <w:pPr>
        <w:pStyle w:val="6"/>
        <w:rPr>
          <w:rFonts w:hint="eastAsia"/>
          <w:u w:val="none" w:color="auto"/>
        </w:rPr>
      </w:pPr>
      <w:r>
        <w:rPr>
          <w:rFonts w:hint="eastAsia"/>
          <w:u w:val="none" w:color="auto"/>
        </w:rPr>
        <w:t>Oh, my friends, these are all grounds of our own making with which we must dispense if our experience is ever to be in truth!</w:t>
      </w:r>
    </w:p>
    <w:p w14:paraId="10C40F27">
      <w:pPr>
        <w:pStyle w:val="6"/>
        <w:rPr>
          <w:rFonts w:hint="eastAsia"/>
          <w:u w:val="none" w:color="auto"/>
        </w:rPr>
      </w:pPr>
      <w:r>
        <w:rPr>
          <w:rFonts w:hint="eastAsia"/>
          <w:u w:val="none" w:color="auto"/>
        </w:rPr>
        <w:t>哦，我的朋友们，如果我们的经历要成为真实的，这些都是我们自己制造的根基，我们必须摒弃它们！</w:t>
      </w:r>
    </w:p>
    <w:p w14:paraId="567798B4">
      <w:pPr>
        <w:pStyle w:val="6"/>
        <w:rPr>
          <w:rFonts w:hint="eastAsia"/>
          <w:u w:val="none" w:color="auto"/>
        </w:rPr>
      </w:pPr>
    </w:p>
    <w:p w14:paraId="716272E8">
      <w:pPr>
        <w:pStyle w:val="6"/>
        <w:rPr>
          <w:rFonts w:hint="eastAsia"/>
          <w:u w:val="none" w:color="auto"/>
        </w:rPr>
      </w:pPr>
      <w:r>
        <w:rPr>
          <w:rFonts w:hint="eastAsia"/>
          <w:u w:val="none" w:color="auto"/>
        </w:rPr>
        <w:t>But the Lord now proceeds with such people and permits them to fall into great sin.</w:t>
      </w:r>
    </w:p>
    <w:p w14:paraId="2E30153E">
      <w:pPr>
        <w:pStyle w:val="6"/>
        <w:rPr>
          <w:rFonts w:hint="eastAsia"/>
          <w:u w:val="none" w:color="auto"/>
        </w:rPr>
      </w:pPr>
      <w:r>
        <w:rPr>
          <w:rFonts w:hint="eastAsia"/>
          <w:u w:val="none" w:color="auto"/>
        </w:rPr>
        <w:t>但主现在继续对待这些人，并允许他们陷入大罪。</w:t>
      </w:r>
    </w:p>
    <w:p w14:paraId="60CCC264">
      <w:pPr>
        <w:pStyle w:val="6"/>
        <w:rPr>
          <w:rFonts w:hint="eastAsia"/>
          <w:u w:val="none" w:color="auto"/>
        </w:rPr>
      </w:pPr>
    </w:p>
    <w:p w14:paraId="47033FA2">
      <w:pPr>
        <w:pStyle w:val="6"/>
        <w:rPr>
          <w:rFonts w:hint="eastAsia"/>
          <w:u w:val="none" w:color="auto"/>
        </w:rPr>
      </w:pPr>
      <w:r>
        <w:rPr>
          <w:rFonts w:hint="eastAsia"/>
          <w:u w:val="none" w:color="auto"/>
        </w:rPr>
        <w:t>That is grievous indeed, but for them this is sometimes very necessary.</w:t>
      </w:r>
    </w:p>
    <w:p w14:paraId="0867901B">
      <w:pPr>
        <w:pStyle w:val="6"/>
        <w:rPr>
          <w:rFonts w:hint="eastAsia"/>
          <w:u w:val="none" w:color="auto"/>
        </w:rPr>
      </w:pPr>
      <w:r>
        <w:rPr>
          <w:rFonts w:hint="eastAsia"/>
          <w:u w:val="none" w:color="auto"/>
        </w:rPr>
        <w:t>这确实令人悲伤，但对他们来说，这有时是非常必要的。</w:t>
      </w:r>
    </w:p>
    <w:p w14:paraId="4A158576">
      <w:pPr>
        <w:pStyle w:val="6"/>
        <w:rPr>
          <w:rFonts w:hint="eastAsia"/>
          <w:u w:val="none" w:color="auto"/>
        </w:rPr>
      </w:pPr>
    </w:p>
    <w:p w14:paraId="3AE22FD6">
      <w:pPr>
        <w:pStyle w:val="6"/>
        <w:rPr>
          <w:rFonts w:hint="eastAsia"/>
          <w:u w:val="none" w:color="auto"/>
        </w:rPr>
      </w:pPr>
      <w:r>
        <w:rPr>
          <w:rFonts w:hint="eastAsia"/>
          <w:u w:val="none" w:color="auto"/>
        </w:rPr>
        <w:t>They will then be beside themselves, for all their broken reeds and sandy foundations are of no avail.</w:t>
      </w:r>
    </w:p>
    <w:p w14:paraId="26417637">
      <w:pPr>
        <w:pStyle w:val="6"/>
        <w:rPr>
          <w:rFonts w:hint="eastAsia"/>
          <w:u w:val="none" w:color="auto"/>
        </w:rPr>
      </w:pPr>
      <w:r>
        <w:rPr>
          <w:rFonts w:hint="eastAsia"/>
          <w:u w:val="none" w:color="auto"/>
        </w:rPr>
        <w:t>那时他们会不知所措，因为他们所有折断的芦苇和沙土的根基都毫无用处。</w:t>
      </w:r>
    </w:p>
    <w:p w14:paraId="0FA49A09">
      <w:pPr>
        <w:pStyle w:val="6"/>
        <w:rPr>
          <w:rFonts w:hint="eastAsia"/>
          <w:u w:val="none" w:color="auto"/>
        </w:rPr>
      </w:pPr>
    </w:p>
    <w:p w14:paraId="56EF9058">
      <w:pPr>
        <w:pStyle w:val="6"/>
        <w:rPr>
          <w:rFonts w:hint="eastAsia"/>
          <w:u w:val="none" w:color="auto"/>
        </w:rPr>
      </w:pPr>
      <w:r>
        <w:rPr>
          <w:rFonts w:hint="eastAsia"/>
          <w:u w:val="none" w:color="auto"/>
        </w:rPr>
        <w:t>How could they have fallen in such a fashion when their intentions had been so very different?</w:t>
      </w:r>
    </w:p>
    <w:p w14:paraId="092E9BB1">
      <w:pPr>
        <w:pStyle w:val="6"/>
        <w:rPr>
          <w:rFonts w:hint="eastAsia"/>
          <w:u w:val="none" w:color="auto"/>
        </w:rPr>
      </w:pPr>
      <w:r>
        <w:rPr>
          <w:rFonts w:hint="eastAsia"/>
          <w:u w:val="none" w:color="auto"/>
        </w:rPr>
        <w:t>当他们的意图如此不同时，他们怎么会以这种方式堕落呢？</w:t>
      </w:r>
    </w:p>
    <w:p w14:paraId="4B54DA97">
      <w:pPr>
        <w:pStyle w:val="6"/>
        <w:rPr>
          <w:rFonts w:hint="eastAsia"/>
          <w:u w:val="none" w:color="auto"/>
        </w:rPr>
      </w:pPr>
    </w:p>
    <w:p w14:paraId="2C949D1A">
      <w:pPr>
        <w:pStyle w:val="6"/>
        <w:rPr>
          <w:rFonts w:hint="eastAsia"/>
          <w:u w:val="none" w:color="auto"/>
        </w:rPr>
      </w:pPr>
      <w:r>
        <w:rPr>
          <w:rFonts w:hint="eastAsia"/>
          <w:u w:val="none" w:color="auto"/>
        </w:rPr>
        <w:t>Now they no longer know how to incline Jesus to be favorable toward them!</w:t>
      </w:r>
    </w:p>
    <w:p w14:paraId="0A72A05A">
      <w:pPr>
        <w:pStyle w:val="6"/>
        <w:rPr>
          <w:rFonts w:hint="eastAsia"/>
          <w:u w:val="none" w:color="auto"/>
        </w:rPr>
      </w:pPr>
      <w:r>
        <w:rPr>
          <w:rFonts w:hint="eastAsia"/>
          <w:u w:val="none" w:color="auto"/>
        </w:rPr>
        <w:t>现在他们不再知道如何使耶稣对他们有好感了！</w:t>
      </w:r>
    </w:p>
    <w:p w14:paraId="37253BA9">
      <w:pPr>
        <w:pStyle w:val="6"/>
        <w:rPr>
          <w:rFonts w:hint="eastAsia"/>
          <w:u w:val="none" w:color="auto"/>
        </w:rPr>
      </w:pPr>
    </w:p>
    <w:p w14:paraId="55252E94">
      <w:pPr>
        <w:pStyle w:val="6"/>
        <w:rPr>
          <w:rFonts w:hint="eastAsia"/>
          <w:u w:val="none" w:color="auto"/>
        </w:rPr>
      </w:pPr>
      <w:r>
        <w:rPr>
          <w:rFonts w:hint="eastAsia"/>
          <w:u w:val="none" w:color="auto"/>
        </w:rPr>
        <w:t>Everything has fallen apart!</w:t>
      </w:r>
    </w:p>
    <w:p w14:paraId="2B395E95">
      <w:pPr>
        <w:pStyle w:val="6"/>
        <w:rPr>
          <w:rFonts w:hint="eastAsia"/>
          <w:u w:val="none" w:color="auto"/>
        </w:rPr>
      </w:pPr>
      <w:r>
        <w:rPr>
          <w:rFonts w:hint="eastAsia"/>
          <w:u w:val="none" w:color="auto"/>
        </w:rPr>
        <w:t>一切都分崩离析了！</w:t>
      </w:r>
    </w:p>
    <w:p w14:paraId="64DC32EB">
      <w:pPr>
        <w:pStyle w:val="6"/>
        <w:rPr>
          <w:rFonts w:hint="eastAsia"/>
          <w:u w:val="none" w:color="auto"/>
        </w:rPr>
      </w:pPr>
    </w:p>
    <w:p w14:paraId="6261534C">
      <w:pPr>
        <w:pStyle w:val="6"/>
        <w:rPr>
          <w:rFonts w:hint="eastAsia"/>
          <w:u w:val="none" w:color="auto"/>
        </w:rPr>
      </w:pPr>
      <w:r>
        <w:rPr>
          <w:rFonts w:hint="eastAsia"/>
          <w:u w:val="none" w:color="auto"/>
        </w:rPr>
        <w:t>What are they to do now?</w:t>
      </w:r>
    </w:p>
    <w:p w14:paraId="187D0B50">
      <w:pPr>
        <w:pStyle w:val="6"/>
        <w:rPr>
          <w:rFonts w:hint="eastAsia"/>
          <w:u w:val="none" w:color="auto"/>
        </w:rPr>
      </w:pPr>
      <w:r>
        <w:rPr>
          <w:rFonts w:hint="eastAsia"/>
          <w:u w:val="none" w:color="auto"/>
        </w:rPr>
        <w:t>他们现在该怎么办？</w:t>
      </w:r>
    </w:p>
    <w:p w14:paraId="3BF13F1B">
      <w:pPr>
        <w:pStyle w:val="6"/>
        <w:rPr>
          <w:rFonts w:hint="eastAsia"/>
          <w:u w:val="none" w:color="auto"/>
        </w:rPr>
      </w:pPr>
    </w:p>
    <w:p w14:paraId="257862FE">
      <w:pPr>
        <w:pStyle w:val="6"/>
        <w:rPr>
          <w:rFonts w:hint="eastAsia"/>
          <w:u w:val="none" w:color="auto"/>
        </w:rPr>
      </w:pPr>
      <w:r>
        <w:rPr>
          <w:rFonts w:hint="eastAsia"/>
          <w:u w:val="none" w:color="auto"/>
        </w:rPr>
        <w:t>Additionally, there will be various temptations.</w:t>
      </w:r>
    </w:p>
    <w:p w14:paraId="65D0498D">
      <w:pPr>
        <w:pStyle w:val="6"/>
        <w:rPr>
          <w:rFonts w:hint="eastAsia"/>
          <w:u w:val="none" w:color="auto"/>
        </w:rPr>
      </w:pPr>
      <w:r>
        <w:rPr>
          <w:rFonts w:hint="eastAsia"/>
          <w:u w:val="none" w:color="auto"/>
        </w:rPr>
        <w:t>此外，还会有各种各样的试探。</w:t>
      </w:r>
    </w:p>
    <w:p w14:paraId="1E90FCF2">
      <w:pPr>
        <w:pStyle w:val="6"/>
        <w:rPr>
          <w:rFonts w:hint="eastAsia"/>
          <w:u w:val="none" w:color="auto"/>
        </w:rPr>
      </w:pPr>
    </w:p>
    <w:p w14:paraId="4F10EC99">
      <w:pPr>
        <w:pStyle w:val="6"/>
        <w:rPr>
          <w:rFonts w:hint="eastAsia"/>
          <w:u w:val="none" w:color="auto"/>
        </w:rPr>
      </w:pPr>
      <w:r>
        <w:rPr>
          <w:rFonts w:hint="eastAsia"/>
          <w:u w:val="none" w:color="auto"/>
        </w:rPr>
        <w:t>There will then be a voice within: “You have not been born again; you will not be saved; others are not as ungodly as you are; if the godly were to know who you really are, they would not tolerate you in their company.”</w:t>
      </w:r>
    </w:p>
    <w:p w14:paraId="3EB9C7C4">
      <w:pPr>
        <w:pStyle w:val="6"/>
        <w:rPr>
          <w:rFonts w:hint="eastAsia"/>
          <w:u w:val="none" w:color="auto"/>
        </w:rPr>
      </w:pPr>
      <w:r>
        <w:rPr>
          <w:rFonts w:hint="eastAsia"/>
          <w:u w:val="none" w:color="auto"/>
        </w:rPr>
        <w:t>然后会有一个内在的声音说：“你没有重生；你不会得救；别人不像你那么不敬虔；如果敬虔的人知道你到底是谁，他们就不会容忍你在他们中间。”</w:t>
      </w:r>
    </w:p>
    <w:p w14:paraId="217627D8">
      <w:pPr>
        <w:pStyle w:val="6"/>
        <w:rPr>
          <w:rFonts w:hint="eastAsia"/>
          <w:u w:val="none" w:color="auto"/>
        </w:rPr>
      </w:pPr>
    </w:p>
    <w:p w14:paraId="43706B1A">
      <w:pPr>
        <w:pStyle w:val="6"/>
        <w:rPr>
          <w:rFonts w:hint="eastAsia"/>
          <w:u w:val="none" w:color="auto"/>
        </w:rPr>
      </w:pPr>
      <w:r>
        <w:rPr>
          <w:rFonts w:hint="eastAsia"/>
          <w:u w:val="none" w:color="auto"/>
        </w:rPr>
        <w:t>They can be assaulted to such a degree that they fear they will lose their minds.</w:t>
      </w:r>
    </w:p>
    <w:p w14:paraId="440171D2">
      <w:pPr>
        <w:pStyle w:val="6"/>
        <w:rPr>
          <w:rFonts w:hint="eastAsia"/>
          <w:u w:val="none" w:color="auto"/>
        </w:rPr>
      </w:pPr>
      <w:r>
        <w:rPr>
          <w:rFonts w:hint="eastAsia"/>
          <w:u w:val="none" w:color="auto"/>
        </w:rPr>
        <w:t>他们可能受到如此程度的攻击，以致害怕自己会失去理智。</w:t>
      </w:r>
    </w:p>
    <w:p w14:paraId="07DF1585">
      <w:pPr>
        <w:pStyle w:val="6"/>
        <w:rPr>
          <w:rFonts w:hint="eastAsia"/>
          <w:u w:val="none" w:color="auto"/>
        </w:rPr>
      </w:pPr>
    </w:p>
    <w:p w14:paraId="788DA45D">
      <w:pPr>
        <w:pStyle w:val="6"/>
        <w:rPr>
          <w:rFonts w:hint="eastAsia"/>
          <w:u w:val="none" w:color="auto"/>
        </w:rPr>
      </w:pPr>
      <w:r>
        <w:rPr>
          <w:rFonts w:hint="eastAsia"/>
          <w:u w:val="none" w:color="auto"/>
        </w:rPr>
        <w:t>Even their bodies can be affected to such an extent that haltingly they must go to Bethel.</w:t>
      </w:r>
    </w:p>
    <w:p w14:paraId="2416CAB9">
      <w:pPr>
        <w:pStyle w:val="6"/>
        <w:rPr>
          <w:rFonts w:hint="eastAsia"/>
          <w:u w:val="none" w:color="auto"/>
        </w:rPr>
      </w:pPr>
      <w:r>
        <w:rPr>
          <w:rFonts w:hint="eastAsia"/>
          <w:u w:val="none" w:color="auto"/>
        </w:rPr>
        <w:t>甚至他们的身体也可能受到影响，以致他们必须步履蹒跚地去伯特利。</w:t>
      </w:r>
    </w:p>
    <w:p w14:paraId="3C729D10">
      <w:pPr>
        <w:pStyle w:val="6"/>
        <w:rPr>
          <w:rFonts w:hint="eastAsia"/>
          <w:u w:val="none" w:color="auto"/>
        </w:rPr>
      </w:pPr>
    </w:p>
    <w:p w14:paraId="1145955D">
      <w:pPr>
        <w:pStyle w:val="6"/>
        <w:rPr>
          <w:rFonts w:hint="eastAsia"/>
          <w:u w:val="none" w:color="auto"/>
        </w:rPr>
      </w:pPr>
      <w:r>
        <w:rPr>
          <w:rFonts w:hint="eastAsia"/>
          <w:u w:val="none" w:color="auto"/>
        </w:rPr>
        <w:t>The fact that it takes so long to escape this quagmire has to do with the fact that the right spiritual exercises are lacking.</w:t>
      </w:r>
    </w:p>
    <w:p w14:paraId="26225F56">
      <w:pPr>
        <w:pStyle w:val="6"/>
        <w:rPr>
          <w:rFonts w:hint="eastAsia"/>
          <w:u w:val="none" w:color="auto"/>
        </w:rPr>
      </w:pPr>
      <w:r>
        <w:rPr>
          <w:rFonts w:hint="eastAsia"/>
          <w:u w:val="none" w:color="auto"/>
        </w:rPr>
        <w:t>要花这么长时间才能摆脱这个泥潭，与缺乏正确的属灵操练有关。</w:t>
      </w:r>
    </w:p>
    <w:p w14:paraId="28A8B13E">
      <w:pPr>
        <w:pStyle w:val="6"/>
        <w:rPr>
          <w:rFonts w:hint="eastAsia"/>
          <w:u w:val="none" w:color="auto"/>
        </w:rPr>
      </w:pPr>
    </w:p>
    <w:p w14:paraId="56774677">
      <w:pPr>
        <w:pStyle w:val="6"/>
        <w:rPr>
          <w:rFonts w:hint="eastAsia"/>
          <w:u w:val="none" w:color="auto"/>
        </w:rPr>
      </w:pPr>
      <w:r>
        <w:rPr>
          <w:rFonts w:hint="eastAsia"/>
          <w:u w:val="none" w:color="auto"/>
        </w:rPr>
        <w:t>When such a person finds himself in such a despondent condition, he will cry out, “There is nothing I can do, and I remain in bondage to sin.</w:t>
      </w:r>
    </w:p>
    <w:p w14:paraId="705359B2">
      <w:pPr>
        <w:pStyle w:val="6"/>
        <w:rPr>
          <w:rFonts w:hint="eastAsia"/>
          <w:u w:val="none" w:color="auto"/>
        </w:rPr>
      </w:pPr>
      <w:r>
        <w:rPr>
          <w:rFonts w:hint="eastAsia"/>
          <w:u w:val="none" w:color="auto"/>
        </w:rPr>
        <w:t>当这样一个人发现自己处于如此绝望的境地时，他会呼喊：“我无能为力，我仍然被罪捆绑。</w:t>
      </w:r>
    </w:p>
    <w:p w14:paraId="6450A47E">
      <w:pPr>
        <w:pStyle w:val="6"/>
        <w:rPr>
          <w:rFonts w:hint="eastAsia"/>
          <w:u w:val="none" w:color="auto"/>
        </w:rPr>
      </w:pPr>
    </w:p>
    <w:p w14:paraId="1D6A8D67">
      <w:pPr>
        <w:pStyle w:val="6"/>
        <w:rPr>
          <w:rFonts w:hint="eastAsia"/>
          <w:u w:val="none" w:color="auto"/>
        </w:rPr>
      </w:pPr>
      <w:r>
        <w:rPr>
          <w:rFonts w:hint="eastAsia"/>
          <w:u w:val="none" w:color="auto"/>
        </w:rPr>
        <w:t>If ever I am to be saved, God will have to intervene,” and here he arrives at the point where he will receive Jesus by faith in order to enter into covenant with Him.</w:t>
      </w:r>
    </w:p>
    <w:p w14:paraId="4B8D2D4E">
      <w:pPr>
        <w:pStyle w:val="6"/>
        <w:rPr>
          <w:rFonts w:hint="eastAsia"/>
          <w:u w:val="none" w:color="auto"/>
        </w:rPr>
      </w:pPr>
      <w:r>
        <w:rPr>
          <w:rFonts w:hint="eastAsia"/>
          <w:u w:val="none" w:color="auto"/>
        </w:rPr>
        <w:t>如果我要得救，神就必须介入，”在这里他达到了一个地步，他将凭信心接受耶稣，以便与祂立约。</w:t>
      </w:r>
    </w:p>
    <w:p w14:paraId="78DEF598">
      <w:pPr>
        <w:pStyle w:val="6"/>
        <w:rPr>
          <w:rFonts w:hint="eastAsia"/>
          <w:u w:val="none" w:color="auto"/>
        </w:rPr>
      </w:pPr>
    </w:p>
    <w:p w14:paraId="3F517416">
      <w:pPr>
        <w:pStyle w:val="6"/>
        <w:rPr>
          <w:rFonts w:hint="eastAsia"/>
          <w:u w:val="none" w:color="auto"/>
        </w:rPr>
      </w:pPr>
      <w:r>
        <w:rPr>
          <w:rFonts w:hint="eastAsia"/>
          <w:u w:val="none" w:color="auto"/>
        </w:rPr>
        <w:t>He will say, “If only Jesus would be there to help me!</w:t>
      </w:r>
    </w:p>
    <w:p w14:paraId="2F35A830">
      <w:pPr>
        <w:pStyle w:val="6"/>
        <w:rPr>
          <w:rFonts w:hint="eastAsia"/>
          <w:u w:val="none" w:color="auto"/>
        </w:rPr>
      </w:pPr>
      <w:r>
        <w:rPr>
          <w:rFonts w:hint="eastAsia"/>
          <w:u w:val="none" w:color="auto"/>
        </w:rPr>
        <w:t>他会说：“要是耶稣在那里帮助我就好了！</w:t>
      </w:r>
    </w:p>
    <w:p w14:paraId="1D14369F">
      <w:pPr>
        <w:pStyle w:val="6"/>
        <w:rPr>
          <w:rFonts w:hint="eastAsia"/>
          <w:u w:val="none" w:color="auto"/>
        </w:rPr>
      </w:pPr>
    </w:p>
    <w:p w14:paraId="7246ACEF">
      <w:pPr>
        <w:pStyle w:val="6"/>
        <w:rPr>
          <w:rFonts w:hint="eastAsia"/>
          <w:u w:val="none" w:color="auto"/>
        </w:rPr>
      </w:pPr>
      <w:r>
        <w:rPr>
          <w:rFonts w:hint="eastAsia"/>
          <w:u w:val="none" w:color="auto"/>
        </w:rPr>
        <w:t>I now realize that it is true what He has said, ‘Without me you can do nothing.’</w:t>
      </w:r>
    </w:p>
    <w:p w14:paraId="079F9A75">
      <w:pPr>
        <w:pStyle w:val="6"/>
        <w:rPr>
          <w:rFonts w:hint="eastAsia"/>
          <w:u w:val="none" w:color="auto"/>
        </w:rPr>
      </w:pPr>
      <w:r>
        <w:rPr>
          <w:rFonts w:hint="eastAsia"/>
          <w:u w:val="none" w:color="auto"/>
        </w:rPr>
        <w:t>我现在意识到祂所说的是真的：‘离了我，你们就不能作什么。’</w:t>
      </w:r>
    </w:p>
    <w:p w14:paraId="761930F5">
      <w:pPr>
        <w:pStyle w:val="6"/>
        <w:rPr>
          <w:rFonts w:hint="eastAsia"/>
          <w:u w:val="none" w:color="auto"/>
        </w:rPr>
      </w:pPr>
    </w:p>
    <w:p w14:paraId="15E1C4DA">
      <w:pPr>
        <w:pStyle w:val="6"/>
        <w:rPr>
          <w:rFonts w:hint="eastAsia"/>
          <w:u w:val="none" w:color="auto"/>
        </w:rPr>
      </w:pPr>
      <w:r>
        <w:rPr>
          <w:rFonts w:hint="eastAsia"/>
          <w:u w:val="none" w:color="auto"/>
        </w:rPr>
        <w:t>If only I could avail myself of His blood for cleansing!</w:t>
      </w:r>
    </w:p>
    <w:p w14:paraId="4FC4DD07">
      <w:pPr>
        <w:pStyle w:val="6"/>
        <w:rPr>
          <w:rFonts w:hint="eastAsia"/>
          <w:u w:val="none" w:color="auto"/>
        </w:rPr>
      </w:pPr>
      <w:r>
        <w:rPr>
          <w:rFonts w:hint="eastAsia"/>
          <w:u w:val="none" w:color="auto"/>
        </w:rPr>
        <w:t>要是我能用祂的血来洁净自己就好了！</w:t>
      </w:r>
    </w:p>
    <w:p w14:paraId="7FE2DCF7">
      <w:pPr>
        <w:pStyle w:val="6"/>
        <w:rPr>
          <w:rFonts w:hint="eastAsia"/>
          <w:u w:val="none" w:color="auto"/>
        </w:rPr>
      </w:pPr>
    </w:p>
    <w:p w14:paraId="4A7B3F64">
      <w:pPr>
        <w:pStyle w:val="6"/>
        <w:rPr>
          <w:rFonts w:hint="eastAsia"/>
          <w:u w:val="none" w:color="auto"/>
        </w:rPr>
      </w:pPr>
      <w:r>
        <w:rPr>
          <w:rFonts w:hint="eastAsia"/>
          <w:u w:val="none" w:color="auto"/>
        </w:rPr>
        <w:t>If only He would be favorably inclined toward me!</w:t>
      </w:r>
    </w:p>
    <w:p w14:paraId="68F2054C">
      <w:pPr>
        <w:pStyle w:val="6"/>
        <w:rPr>
          <w:rFonts w:hint="eastAsia"/>
          <w:u w:val="none" w:color="auto"/>
        </w:rPr>
      </w:pPr>
      <w:r>
        <w:rPr>
          <w:rFonts w:hint="eastAsia"/>
          <w:u w:val="none" w:color="auto"/>
        </w:rPr>
        <w:t>要是祂能对我心存善意就好了！</w:t>
      </w:r>
    </w:p>
    <w:p w14:paraId="0E08D0F0">
      <w:pPr>
        <w:pStyle w:val="6"/>
        <w:rPr>
          <w:rFonts w:hint="eastAsia"/>
          <w:u w:val="none" w:color="auto"/>
        </w:rPr>
      </w:pPr>
    </w:p>
    <w:p w14:paraId="6EED5A69">
      <w:pPr>
        <w:pStyle w:val="6"/>
        <w:rPr>
          <w:rFonts w:hint="eastAsia"/>
          <w:u w:val="none" w:color="auto"/>
        </w:rPr>
      </w:pPr>
      <w:r>
        <w:rPr>
          <w:rFonts w:hint="eastAsia"/>
          <w:u w:val="none" w:color="auto"/>
        </w:rPr>
        <w:t>If only He would lead me out of these dreadful experiences!”6</w:t>
      </w:r>
    </w:p>
    <w:p w14:paraId="45F3060F">
      <w:pPr>
        <w:pStyle w:val="6"/>
        <w:rPr>
          <w:rFonts w:hint="eastAsia"/>
          <w:u w:val="none" w:color="auto"/>
        </w:rPr>
      </w:pPr>
      <w:r>
        <w:rPr>
          <w:rFonts w:hint="eastAsia"/>
          <w:u w:val="none" w:color="auto"/>
        </w:rPr>
        <w:t>要是祂能把我带出这些可怕的经历就好了！”6</w:t>
      </w:r>
    </w:p>
    <w:p w14:paraId="1D6139A2">
      <w:pPr>
        <w:pStyle w:val="6"/>
        <w:rPr>
          <w:rFonts w:hint="eastAsia"/>
          <w:u w:val="none" w:color="auto"/>
        </w:rPr>
      </w:pPr>
    </w:p>
    <w:p w14:paraId="46CD48D4">
      <w:pPr>
        <w:pStyle w:val="6"/>
        <w:rPr>
          <w:rFonts w:hint="eastAsia"/>
          <w:u w:val="none" w:color="auto"/>
        </w:rPr>
      </w:pPr>
      <w:r>
        <w:rPr>
          <w:rFonts w:hint="eastAsia"/>
          <w:u w:val="none" w:color="auto"/>
        </w:rPr>
        <w:t>This will finally yield sound spiritual exercises.</w:t>
      </w:r>
    </w:p>
    <w:p w14:paraId="023EB637">
      <w:pPr>
        <w:pStyle w:val="6"/>
        <w:rPr>
          <w:rFonts w:hint="eastAsia"/>
          <w:u w:val="none" w:color="auto"/>
        </w:rPr>
      </w:pPr>
      <w:r>
        <w:rPr>
          <w:rFonts w:hint="eastAsia"/>
          <w:u w:val="none" w:color="auto"/>
        </w:rPr>
        <w:t>这最终会产生健全的属灵操练。</w:t>
      </w:r>
    </w:p>
    <w:p w14:paraId="1A777976">
      <w:pPr>
        <w:pStyle w:val="6"/>
        <w:rPr>
          <w:rFonts w:hint="eastAsia"/>
          <w:u w:val="none" w:color="auto"/>
        </w:rPr>
      </w:pPr>
    </w:p>
    <w:p w14:paraId="6317D3FE">
      <w:pPr>
        <w:pStyle w:val="6"/>
        <w:rPr>
          <w:rFonts w:hint="eastAsia"/>
          <w:u w:val="none" w:color="auto"/>
        </w:rPr>
      </w:pPr>
      <w:r>
        <w:rPr>
          <w:rFonts w:hint="eastAsia"/>
          <w:u w:val="none" w:color="auto"/>
        </w:rPr>
        <w:t>Such persons become acquainted with Jesus as an all-sufficient surety who offers Himself to them for their salvation.</w:t>
      </w:r>
    </w:p>
    <w:p w14:paraId="1E6A0B14">
      <w:pPr>
        <w:pStyle w:val="6"/>
        <w:rPr>
          <w:rFonts w:hint="eastAsia"/>
          <w:u w:val="none" w:color="auto"/>
        </w:rPr>
      </w:pPr>
      <w:r>
        <w:rPr>
          <w:rFonts w:hint="eastAsia"/>
          <w:u w:val="none" w:color="auto"/>
        </w:rPr>
        <w:t>这样的人认识了耶稣，祂是一位全然充足的中保，为他们的救恩将自己献上。</w:t>
      </w:r>
    </w:p>
    <w:p w14:paraId="4FC78FEC">
      <w:pPr>
        <w:pStyle w:val="6"/>
        <w:rPr>
          <w:rFonts w:hint="eastAsia"/>
          <w:u w:val="none" w:color="auto"/>
        </w:rPr>
      </w:pPr>
    </w:p>
    <w:p w14:paraId="5108220D">
      <w:pPr>
        <w:pStyle w:val="6"/>
        <w:rPr>
          <w:rFonts w:hint="eastAsia"/>
          <w:u w:val="none" w:color="auto"/>
        </w:rPr>
      </w:pPr>
      <w:r>
        <w:rPr>
          <w:rFonts w:hint="eastAsia"/>
          <w:u w:val="none" w:color="auto"/>
        </w:rPr>
        <w:t>The fact that some do not get beyond this point has to do with the fact that they do not begin where they ought to begin.</w:t>
      </w:r>
    </w:p>
    <w:p w14:paraId="2EC210A2">
      <w:pPr>
        <w:pStyle w:val="6"/>
        <w:rPr>
          <w:rFonts w:hint="eastAsia"/>
          <w:u w:val="none" w:color="auto"/>
        </w:rPr>
      </w:pPr>
      <w:r>
        <w:rPr>
          <w:rFonts w:hint="eastAsia"/>
          <w:u w:val="none" w:color="auto"/>
        </w:rPr>
        <w:t>有些人无法超越这一点，是因为他们没有从他们应该开始的地方开始。</w:t>
      </w:r>
    </w:p>
    <w:p w14:paraId="2AC4651E">
      <w:pPr>
        <w:pStyle w:val="6"/>
        <w:rPr>
          <w:rFonts w:hint="eastAsia"/>
          <w:u w:val="none" w:color="auto"/>
        </w:rPr>
      </w:pPr>
    </w:p>
    <w:p w14:paraId="08DF0178">
      <w:pPr>
        <w:pStyle w:val="6"/>
        <w:rPr>
          <w:rFonts w:hint="eastAsia"/>
          <w:u w:val="none" w:color="auto"/>
        </w:rPr>
      </w:pPr>
      <w:r>
        <w:rPr>
          <w:rFonts w:hint="eastAsia"/>
          <w:u w:val="none" w:color="auto"/>
        </w:rPr>
        <w:t>They fail to see that a heartfelt surrender to the Lord Jesus to be saved in His way is also an act of faith.</w:t>
      </w:r>
    </w:p>
    <w:p w14:paraId="502DD801">
      <w:pPr>
        <w:pStyle w:val="6"/>
        <w:rPr>
          <w:rFonts w:hint="eastAsia"/>
          <w:u w:val="none" w:color="auto"/>
        </w:rPr>
      </w:pPr>
      <w:r>
        <w:rPr>
          <w:rFonts w:hint="eastAsia"/>
          <w:u w:val="none" w:color="auto"/>
        </w:rPr>
        <w:t>他们没有看到，为了以祂的方式得救而由衷地降服于主耶稣，本身也是一种信心的行为。</w:t>
      </w:r>
    </w:p>
    <w:p w14:paraId="592338D0">
      <w:pPr>
        <w:pStyle w:val="6"/>
        <w:rPr>
          <w:rFonts w:hint="eastAsia"/>
          <w:u w:val="none" w:color="auto"/>
        </w:rPr>
      </w:pPr>
    </w:p>
    <w:p w14:paraId="2BD2856B">
      <w:pPr>
        <w:pStyle w:val="6"/>
        <w:rPr>
          <w:rFonts w:hint="eastAsia"/>
          <w:u w:val="none" w:color="auto"/>
        </w:rPr>
      </w:pPr>
      <w:r>
        <w:rPr>
          <w:rFonts w:hint="eastAsia"/>
          <w:u w:val="none" w:color="auto"/>
        </w:rPr>
        <w:t>At this point there will come increasing clarity.</w:t>
      </w:r>
    </w:p>
    <w:p w14:paraId="356115AD">
      <w:pPr>
        <w:pStyle w:val="6"/>
        <w:rPr>
          <w:rFonts w:hint="eastAsia"/>
          <w:u w:val="none" w:color="auto"/>
        </w:rPr>
      </w:pPr>
      <w:r>
        <w:rPr>
          <w:rFonts w:hint="eastAsia"/>
          <w:u w:val="none" w:color="auto"/>
        </w:rPr>
        <w:t>在这一点上，将会越来越清晰。</w:t>
      </w:r>
    </w:p>
    <w:p w14:paraId="5E9149CD">
      <w:pPr>
        <w:pStyle w:val="6"/>
        <w:rPr>
          <w:rFonts w:hint="eastAsia"/>
          <w:u w:val="none" w:color="auto"/>
        </w:rPr>
      </w:pPr>
    </w:p>
    <w:p w14:paraId="2A70C2F9">
      <w:pPr>
        <w:pStyle w:val="6"/>
        <w:rPr>
          <w:rFonts w:hint="eastAsia"/>
          <w:u w:val="none" w:color="auto"/>
        </w:rPr>
      </w:pPr>
      <w:r>
        <w:rPr>
          <w:rFonts w:hint="eastAsia"/>
          <w:u w:val="none" w:color="auto"/>
        </w:rPr>
        <w:t>When the Lord Jesus beholds a person in that condition, as loathsome, despairing of self, and one whom no man pities, He will address such a person as He addressed that sick man at the pool of Bethesda, saying, “Will you be made whole?”</w:t>
      </w:r>
    </w:p>
    <w:p w14:paraId="673C9A4A">
      <w:pPr>
        <w:pStyle w:val="6"/>
        <w:rPr>
          <w:rFonts w:hint="eastAsia"/>
          <w:u w:val="none" w:color="auto"/>
        </w:rPr>
      </w:pPr>
      <w:r>
        <w:rPr>
          <w:rFonts w:hint="eastAsia"/>
          <w:u w:val="none" w:color="auto"/>
        </w:rPr>
        <w:t>当主耶稣看到一个人处于那种可憎、自我绝望、无人怜悯的境地时，祂会对这样的人说话，就像祂对毕士大池边的那个病人说话一样，说：“你要痊愈吗？”</w:t>
      </w:r>
    </w:p>
    <w:p w14:paraId="56349559">
      <w:pPr>
        <w:pStyle w:val="6"/>
        <w:rPr>
          <w:rFonts w:hint="eastAsia"/>
          <w:u w:val="none" w:color="auto"/>
        </w:rPr>
      </w:pPr>
    </w:p>
    <w:p w14:paraId="2D620DBA">
      <w:pPr>
        <w:pStyle w:val="6"/>
        <w:rPr>
          <w:rFonts w:hint="eastAsia"/>
          <w:u w:val="none" w:color="auto"/>
        </w:rPr>
      </w:pPr>
      <w:r>
        <w:rPr>
          <w:rFonts w:hint="eastAsia"/>
          <w:u w:val="none" w:color="auto"/>
        </w:rPr>
        <w:t>Do you believe that I can do so?</w:t>
      </w:r>
    </w:p>
    <w:p w14:paraId="061F3ADD">
      <w:pPr>
        <w:pStyle w:val="6"/>
        <w:rPr>
          <w:rFonts w:hint="eastAsia"/>
          <w:u w:val="none" w:color="auto"/>
        </w:rPr>
      </w:pPr>
      <w:r>
        <w:rPr>
          <w:rFonts w:hint="eastAsia"/>
          <w:u w:val="none" w:color="auto"/>
        </w:rPr>
        <w:t>你相信我能这样做吗？</w:t>
      </w:r>
    </w:p>
    <w:p w14:paraId="0855315A">
      <w:pPr>
        <w:pStyle w:val="6"/>
        <w:rPr>
          <w:rFonts w:hint="eastAsia"/>
          <w:u w:val="none" w:color="auto"/>
        </w:rPr>
      </w:pPr>
    </w:p>
    <w:p w14:paraId="435E8C6A">
      <w:pPr>
        <w:pStyle w:val="6"/>
        <w:rPr>
          <w:rFonts w:hint="eastAsia"/>
          <w:u w:val="none" w:color="auto"/>
        </w:rPr>
      </w:pPr>
      <w:r>
        <w:rPr>
          <w:rFonts w:hint="eastAsia"/>
          <w:u w:val="none" w:color="auto"/>
        </w:rPr>
        <w:t>“Live!</w:t>
      </w:r>
    </w:p>
    <w:p w14:paraId="5F02CDD4">
      <w:pPr>
        <w:pStyle w:val="6"/>
        <w:rPr>
          <w:rFonts w:hint="eastAsia"/>
          <w:u w:val="none" w:color="auto"/>
        </w:rPr>
      </w:pPr>
      <w:r>
        <w:rPr>
          <w:rFonts w:hint="eastAsia"/>
          <w:u w:val="none" w:color="auto"/>
        </w:rPr>
        <w:t>“活吧！</w:t>
      </w:r>
    </w:p>
    <w:p w14:paraId="41B18DB2">
      <w:pPr>
        <w:pStyle w:val="6"/>
        <w:rPr>
          <w:rFonts w:hint="eastAsia"/>
          <w:u w:val="none" w:color="auto"/>
        </w:rPr>
      </w:pPr>
    </w:p>
    <w:p w14:paraId="13C9CEF2">
      <w:pPr>
        <w:pStyle w:val="6"/>
        <w:rPr>
          <w:rFonts w:hint="eastAsia"/>
          <w:u w:val="none" w:color="auto"/>
        </w:rPr>
      </w:pPr>
      <w:r>
        <w:rPr>
          <w:rFonts w:hint="eastAsia"/>
          <w:u w:val="none" w:color="auto"/>
        </w:rPr>
        <w:t>Yes, I said unto you when you were [struggling] in your own blood, Live.”7</w:t>
      </w:r>
    </w:p>
    <w:p w14:paraId="46863A76">
      <w:pPr>
        <w:pStyle w:val="6"/>
        <w:rPr>
          <w:rFonts w:hint="eastAsia"/>
          <w:u w:val="none" w:color="auto"/>
        </w:rPr>
      </w:pPr>
      <w:r>
        <w:rPr>
          <w:rFonts w:hint="eastAsia"/>
          <w:u w:val="none" w:color="auto"/>
        </w:rPr>
        <w:t>是的，当你在自己的血中挣扎时，我对你说，活吧。”7</w:t>
      </w:r>
    </w:p>
    <w:p w14:paraId="5917BC37">
      <w:pPr>
        <w:pStyle w:val="6"/>
        <w:rPr>
          <w:rFonts w:hint="eastAsia"/>
          <w:u w:val="none" w:color="auto"/>
        </w:rPr>
      </w:pPr>
    </w:p>
    <w:p w14:paraId="30DE0E18">
      <w:pPr>
        <w:pStyle w:val="6"/>
        <w:rPr>
          <w:rFonts w:hint="eastAsia"/>
          <w:u w:val="none" w:color="auto"/>
        </w:rPr>
      </w:pPr>
      <w:r>
        <w:rPr>
          <w:rFonts w:hint="eastAsia"/>
          <w:u w:val="none" w:color="auto"/>
        </w:rPr>
        <w:t>This is how Jesus becomes precious to this person and how his eyes are being opened.</w:t>
      </w:r>
    </w:p>
    <w:p w14:paraId="7327B6D7">
      <w:pPr>
        <w:pStyle w:val="6"/>
        <w:rPr>
          <w:rFonts w:hint="eastAsia"/>
          <w:u w:val="none" w:color="auto"/>
        </w:rPr>
      </w:pPr>
      <w:r>
        <w:rPr>
          <w:rFonts w:hint="eastAsia"/>
          <w:u w:val="none" w:color="auto"/>
        </w:rPr>
        <w:t>这就是耶稣如何对这个人变得宝贵，以及他的眼睛如何被打开。</w:t>
      </w:r>
    </w:p>
    <w:p w14:paraId="327481B2">
      <w:pPr>
        <w:pStyle w:val="6"/>
        <w:rPr>
          <w:rFonts w:hint="eastAsia"/>
          <w:u w:val="none" w:color="auto"/>
        </w:rPr>
      </w:pPr>
    </w:p>
    <w:p w14:paraId="1A5C4F9F">
      <w:pPr>
        <w:pStyle w:val="6"/>
        <w:rPr>
          <w:rFonts w:hint="eastAsia"/>
          <w:u w:val="none" w:color="auto"/>
        </w:rPr>
      </w:pPr>
      <w:r>
        <w:rPr>
          <w:rFonts w:hint="eastAsia"/>
          <w:u w:val="none" w:color="auto"/>
        </w:rPr>
        <w:t>He receives clearer views of God’s holiness, of the beauty of Jesus, and of his own wretched condition.</w:t>
      </w:r>
    </w:p>
    <w:p w14:paraId="672926AC">
      <w:pPr>
        <w:pStyle w:val="6"/>
        <w:rPr>
          <w:rFonts w:hint="eastAsia"/>
          <w:u w:val="none" w:color="auto"/>
        </w:rPr>
      </w:pPr>
      <w:r>
        <w:rPr>
          <w:rFonts w:hint="eastAsia"/>
          <w:u w:val="none" w:color="auto"/>
        </w:rPr>
        <w:t>他对神的圣洁、耶稣的美丽以及自己悲惨的境况有了更清晰的认识。</w:t>
      </w:r>
    </w:p>
    <w:p w14:paraId="74BED7A6">
      <w:pPr>
        <w:pStyle w:val="6"/>
        <w:rPr>
          <w:rFonts w:hint="eastAsia"/>
          <w:u w:val="none" w:color="auto"/>
        </w:rPr>
      </w:pPr>
    </w:p>
    <w:p w14:paraId="51D6E6F6">
      <w:pPr>
        <w:pStyle w:val="6"/>
        <w:rPr>
          <w:rFonts w:hint="eastAsia"/>
          <w:u w:val="none" w:color="auto"/>
        </w:rPr>
      </w:pPr>
      <w:r>
        <w:rPr>
          <w:rFonts w:hint="eastAsia"/>
          <w:u w:val="none" w:color="auto"/>
        </w:rPr>
        <w:t>He now views his misery with a clearer understanding.</w:t>
      </w:r>
    </w:p>
    <w:p w14:paraId="2FAA82E7">
      <w:pPr>
        <w:pStyle w:val="6"/>
        <w:rPr>
          <w:rFonts w:hint="eastAsia"/>
          <w:u w:val="none" w:color="auto"/>
        </w:rPr>
      </w:pPr>
      <w:r>
        <w:rPr>
          <w:rFonts w:hint="eastAsia"/>
          <w:u w:val="none" w:color="auto"/>
        </w:rPr>
        <w:t>他现在以更清晰的理解来看待自己的苦难。</w:t>
      </w:r>
    </w:p>
    <w:p w14:paraId="2CEC95DD">
      <w:pPr>
        <w:pStyle w:val="6"/>
        <w:rPr>
          <w:rFonts w:hint="eastAsia"/>
          <w:u w:val="none" w:color="auto"/>
        </w:rPr>
      </w:pPr>
    </w:p>
    <w:p w14:paraId="667DD5A4">
      <w:pPr>
        <w:pStyle w:val="6"/>
        <w:rPr>
          <w:rFonts w:hint="eastAsia"/>
          <w:u w:val="none" w:color="auto"/>
        </w:rPr>
      </w:pPr>
      <w:r>
        <w:rPr>
          <w:rFonts w:hint="eastAsia"/>
          <w:u w:val="none" w:color="auto"/>
        </w:rPr>
        <w:t>He beholds the justice of God and understands the impossibility of ever being reconciled with God apart from this surety.</w:t>
      </w:r>
    </w:p>
    <w:p w14:paraId="09F7C89C">
      <w:pPr>
        <w:pStyle w:val="6"/>
        <w:rPr>
          <w:rFonts w:hint="eastAsia"/>
          <w:u w:val="none" w:color="auto"/>
        </w:rPr>
      </w:pPr>
      <w:r>
        <w:rPr>
          <w:rFonts w:hint="eastAsia"/>
          <w:u w:val="none" w:color="auto"/>
        </w:rPr>
        <w:t>他看见神的公义，并明白若没有这位中保，就绝不可能与神和好。</w:t>
      </w:r>
    </w:p>
    <w:p w14:paraId="347D19BB">
      <w:pPr>
        <w:pStyle w:val="6"/>
        <w:rPr>
          <w:rFonts w:hint="eastAsia"/>
          <w:u w:val="none" w:color="auto"/>
        </w:rPr>
      </w:pPr>
    </w:p>
    <w:p w14:paraId="6EE1ECB9">
      <w:pPr>
        <w:pStyle w:val="6"/>
        <w:rPr>
          <w:rFonts w:hint="eastAsia"/>
          <w:u w:val="none" w:color="auto"/>
        </w:rPr>
      </w:pPr>
      <w:r>
        <w:rPr>
          <w:rFonts w:hint="eastAsia"/>
          <w:u w:val="none" w:color="auto"/>
        </w:rPr>
        <w:t>He now becomes acquainted with Jesus in His person, in His offices, and in His states.</w:t>
      </w:r>
    </w:p>
    <w:p w14:paraId="689A65D1">
      <w:pPr>
        <w:pStyle w:val="6"/>
        <w:rPr>
          <w:rFonts w:hint="eastAsia"/>
          <w:u w:val="none" w:color="auto"/>
        </w:rPr>
      </w:pPr>
      <w:r>
        <w:rPr>
          <w:rFonts w:hint="eastAsia"/>
          <w:u w:val="none" w:color="auto"/>
        </w:rPr>
        <w:t>他现在认识了耶稣的位格、祂的职分和祂的状态。</w:t>
      </w:r>
    </w:p>
    <w:p w14:paraId="6C46B99A">
      <w:pPr>
        <w:pStyle w:val="6"/>
        <w:rPr>
          <w:rFonts w:hint="eastAsia"/>
          <w:u w:val="none" w:color="auto"/>
        </w:rPr>
      </w:pPr>
    </w:p>
    <w:p w14:paraId="78417170">
      <w:pPr>
        <w:pStyle w:val="6"/>
        <w:rPr>
          <w:rFonts w:hint="eastAsia"/>
          <w:u w:val="none" w:color="auto"/>
        </w:rPr>
      </w:pPr>
      <w:r>
        <w:rPr>
          <w:rFonts w:hint="eastAsia"/>
          <w:u w:val="none" w:color="auto"/>
        </w:rPr>
        <w:t>He increasingly thinks about how exceedingly glorious it is to be reconciled with God, to have his sins forgiven, and to be in a state of grace.</w:t>
      </w:r>
    </w:p>
    <w:p w14:paraId="146A39F7">
      <w:pPr>
        <w:pStyle w:val="6"/>
        <w:rPr>
          <w:rFonts w:hint="eastAsia"/>
          <w:u w:val="none" w:color="auto"/>
        </w:rPr>
      </w:pPr>
      <w:r>
        <w:rPr>
          <w:rFonts w:hint="eastAsia"/>
          <w:u w:val="none" w:color="auto"/>
        </w:rPr>
        <w:t>他越来越多地思想与神和好、罪得赦免、并处于恩典状态是何等荣耀的事。</w:t>
      </w:r>
    </w:p>
    <w:p w14:paraId="7ADD9AFA">
      <w:pPr>
        <w:pStyle w:val="6"/>
        <w:rPr>
          <w:rFonts w:hint="eastAsia"/>
          <w:u w:val="none" w:color="auto"/>
        </w:rPr>
      </w:pPr>
    </w:p>
    <w:p w14:paraId="06ECCBDA">
      <w:pPr>
        <w:pStyle w:val="6"/>
        <w:rPr>
          <w:rFonts w:hint="eastAsia"/>
          <w:u w:val="none" w:color="auto"/>
        </w:rPr>
      </w:pPr>
      <w:r>
        <w:rPr>
          <w:rFonts w:hint="eastAsia"/>
          <w:u w:val="none" w:color="auto"/>
        </w:rPr>
        <w:t>He exclaims, “Oh, what glorious matters these are!”</w:t>
      </w:r>
    </w:p>
    <w:p w14:paraId="54A336FB">
      <w:pPr>
        <w:pStyle w:val="6"/>
        <w:rPr>
          <w:rFonts w:hint="eastAsia"/>
          <w:u w:val="none" w:color="auto"/>
        </w:rPr>
      </w:pPr>
      <w:r>
        <w:rPr>
          <w:rFonts w:hint="eastAsia"/>
          <w:u w:val="none" w:color="auto"/>
        </w:rPr>
        <w:t>他感叹道：“哦，这些事是何等荣耀啊！”</w:t>
      </w:r>
    </w:p>
    <w:p w14:paraId="6A4AEB4C">
      <w:pPr>
        <w:pStyle w:val="6"/>
        <w:rPr>
          <w:rFonts w:hint="eastAsia"/>
          <w:u w:val="none" w:color="auto"/>
        </w:rPr>
      </w:pPr>
    </w:p>
    <w:p w14:paraId="00CB30CB">
      <w:pPr>
        <w:pStyle w:val="6"/>
        <w:rPr>
          <w:rFonts w:hint="eastAsia"/>
          <w:u w:val="none" w:color="auto"/>
        </w:rPr>
      </w:pPr>
      <w:r>
        <w:rPr>
          <w:rFonts w:hint="eastAsia"/>
          <w:u w:val="none" w:color="auto"/>
        </w:rPr>
        <w:t>There is progression after this—if you don’t know this, learn it, and if you do know it, make good use of it—for Jesus reveals Himself to such ones in all His perfections, and He asks them whether they desire to have Him as such.</w:t>
      </w:r>
    </w:p>
    <w:p w14:paraId="4C651CF2">
      <w:pPr>
        <w:pStyle w:val="6"/>
        <w:rPr>
          <w:rFonts w:hint="eastAsia"/>
          <w:u w:val="none" w:color="auto"/>
        </w:rPr>
      </w:pPr>
      <w:r>
        <w:rPr>
          <w:rFonts w:hint="eastAsia"/>
          <w:u w:val="none" w:color="auto"/>
        </w:rPr>
        <w:t>此后会有进步——如果你不知道这一点，就去学习它，如果你知道，就好好利用它——因为耶稣在祂一切的完美中向这样的人启示祂自己，并问他们是否愿意如此拥有祂。</w:t>
      </w:r>
    </w:p>
    <w:p w14:paraId="06B4919F">
      <w:pPr>
        <w:pStyle w:val="6"/>
        <w:rPr>
          <w:rFonts w:hint="eastAsia"/>
          <w:u w:val="none" w:color="auto"/>
        </w:rPr>
      </w:pPr>
    </w:p>
    <w:p w14:paraId="4EB155D7">
      <w:pPr>
        <w:pStyle w:val="6"/>
        <w:rPr>
          <w:rFonts w:hint="eastAsia"/>
          <w:u w:val="none" w:color="auto"/>
        </w:rPr>
      </w:pPr>
      <w:r>
        <w:rPr>
          <w:rFonts w:hint="eastAsia"/>
          <w:u w:val="none" w:color="auto"/>
        </w:rPr>
        <w:t>The issue will now be whether we say “yes.”</w:t>
      </w:r>
    </w:p>
    <w:p w14:paraId="53915E32">
      <w:pPr>
        <w:pStyle w:val="6"/>
        <w:rPr>
          <w:rFonts w:hint="eastAsia"/>
          <w:u w:val="none" w:color="auto"/>
        </w:rPr>
      </w:pPr>
      <w:r>
        <w:rPr>
          <w:rFonts w:hint="eastAsia"/>
          <w:u w:val="none" w:color="auto"/>
        </w:rPr>
        <w:t>现在的问题将是我们是否说“是”。</w:t>
      </w:r>
    </w:p>
    <w:p w14:paraId="287B391B">
      <w:pPr>
        <w:pStyle w:val="6"/>
        <w:rPr>
          <w:rFonts w:hint="eastAsia"/>
          <w:u w:val="none" w:color="auto"/>
        </w:rPr>
      </w:pPr>
    </w:p>
    <w:p w14:paraId="1877CCA9">
      <w:pPr>
        <w:pStyle w:val="6"/>
        <w:rPr>
          <w:rFonts w:hint="eastAsia"/>
          <w:u w:val="none" w:color="auto"/>
        </w:rPr>
      </w:pPr>
      <w:r>
        <w:rPr>
          <w:rFonts w:hint="eastAsia"/>
          <w:u w:val="none" w:color="auto"/>
        </w:rPr>
        <w:t>Jesus says, “Do you desire to be delivered from all the guilt, pollution, and punishment of sin?”</w:t>
      </w:r>
    </w:p>
    <w:p w14:paraId="0EB464A0">
      <w:pPr>
        <w:pStyle w:val="6"/>
        <w:rPr>
          <w:rFonts w:hint="eastAsia"/>
          <w:u w:val="none" w:color="auto"/>
        </w:rPr>
      </w:pPr>
      <w:r>
        <w:rPr>
          <w:rFonts w:hint="eastAsia"/>
          <w:u w:val="none" w:color="auto"/>
        </w:rPr>
        <w:t>耶稣说：“你渴望从罪的一切罪咎、污秽和刑罚中被拯救出来吗？”</w:t>
      </w:r>
    </w:p>
    <w:p w14:paraId="70E7D0B6">
      <w:pPr>
        <w:pStyle w:val="6"/>
        <w:rPr>
          <w:rFonts w:hint="eastAsia"/>
          <w:u w:val="none" w:color="auto"/>
        </w:rPr>
      </w:pPr>
    </w:p>
    <w:p w14:paraId="1817EE97">
      <w:pPr>
        <w:pStyle w:val="6"/>
        <w:rPr>
          <w:rFonts w:hint="eastAsia"/>
          <w:u w:val="none" w:color="auto"/>
        </w:rPr>
      </w:pPr>
      <w:r>
        <w:rPr>
          <w:rFonts w:hint="eastAsia"/>
          <w:u w:val="none" w:color="auto"/>
        </w:rPr>
        <w:t>Oh, friends, keep your heart engaged and consider yourself as being in the presence of God.</w:t>
      </w:r>
    </w:p>
    <w:p w14:paraId="2E987403">
      <w:pPr>
        <w:pStyle w:val="6"/>
        <w:rPr>
          <w:rFonts w:hint="eastAsia"/>
          <w:u w:val="none" w:color="auto"/>
        </w:rPr>
      </w:pPr>
      <w:r>
        <w:rPr>
          <w:rFonts w:hint="eastAsia"/>
          <w:u w:val="none" w:color="auto"/>
        </w:rPr>
        <w:t>哦，朋友们，请保持你们的心专注，并把自己看作是在神的面前。</w:t>
      </w:r>
    </w:p>
    <w:p w14:paraId="0AF0D213">
      <w:pPr>
        <w:pStyle w:val="6"/>
        <w:rPr>
          <w:rFonts w:hint="eastAsia"/>
          <w:u w:val="none" w:color="auto"/>
        </w:rPr>
      </w:pPr>
    </w:p>
    <w:p w14:paraId="26590612">
      <w:pPr>
        <w:pStyle w:val="6"/>
        <w:rPr>
          <w:rFonts w:hint="eastAsia"/>
          <w:u w:val="none" w:color="auto"/>
        </w:rPr>
      </w:pPr>
      <w:r>
        <w:rPr>
          <w:rFonts w:hint="eastAsia"/>
          <w:u w:val="none" w:color="auto"/>
        </w:rPr>
        <w:t>Do you desire to be delivered from the wrath of God, the curse of the law, an accusing conscience, the abuse of Satan, and eternal damnation?</w:t>
      </w:r>
    </w:p>
    <w:p w14:paraId="5AA55514">
      <w:pPr>
        <w:pStyle w:val="6"/>
        <w:rPr>
          <w:rFonts w:hint="eastAsia"/>
          <w:u w:val="none" w:color="auto"/>
        </w:rPr>
      </w:pPr>
      <w:r>
        <w:rPr>
          <w:rFonts w:hint="eastAsia"/>
          <w:u w:val="none" w:color="auto"/>
        </w:rPr>
        <w:t>你渴望从神的愤怒、律法的咒诅、控告的良心、撒旦的虐待和永恒的咒诅中被拯救出来吗？</w:t>
      </w:r>
    </w:p>
    <w:p w14:paraId="02C78758">
      <w:pPr>
        <w:pStyle w:val="6"/>
        <w:rPr>
          <w:rFonts w:hint="eastAsia"/>
          <w:u w:val="none" w:color="auto"/>
        </w:rPr>
      </w:pPr>
    </w:p>
    <w:p w14:paraId="6F10E477">
      <w:pPr>
        <w:pStyle w:val="6"/>
        <w:rPr>
          <w:rFonts w:hint="eastAsia"/>
          <w:u w:val="none" w:color="auto"/>
        </w:rPr>
      </w:pPr>
      <w:r>
        <w:rPr>
          <w:rFonts w:hint="eastAsia"/>
          <w:u w:val="none" w:color="auto"/>
        </w:rPr>
        <w:t>Is it indeed your desire to go your way in freedom, being delivered from the dominion of sin?</w:t>
      </w:r>
    </w:p>
    <w:p w14:paraId="1ABA562A">
      <w:pPr>
        <w:pStyle w:val="6"/>
        <w:rPr>
          <w:rFonts w:hint="eastAsia"/>
          <w:u w:val="none" w:color="auto"/>
        </w:rPr>
      </w:pPr>
      <w:r>
        <w:rPr>
          <w:rFonts w:hint="eastAsia"/>
          <w:u w:val="none" w:color="auto"/>
        </w:rPr>
        <w:t>你真的渴望自由地走自己的路，从罪的辖制中被拯救出来吗？</w:t>
      </w:r>
    </w:p>
    <w:p w14:paraId="2133BF5C">
      <w:pPr>
        <w:pStyle w:val="6"/>
        <w:rPr>
          <w:rFonts w:hint="eastAsia"/>
          <w:u w:val="none" w:color="auto"/>
        </w:rPr>
      </w:pPr>
    </w:p>
    <w:p w14:paraId="4FCCB047">
      <w:pPr>
        <w:pStyle w:val="6"/>
        <w:rPr>
          <w:rFonts w:hint="eastAsia"/>
          <w:u w:val="none" w:color="auto"/>
        </w:rPr>
      </w:pPr>
      <w:r>
        <w:rPr>
          <w:rFonts w:hint="eastAsia"/>
          <w:u w:val="none" w:color="auto"/>
        </w:rPr>
        <w:t>Would that fully satisfy you?</w:t>
      </w:r>
    </w:p>
    <w:p w14:paraId="2DE01520">
      <w:pPr>
        <w:pStyle w:val="6"/>
        <w:rPr>
          <w:rFonts w:hint="eastAsia"/>
          <w:u w:val="none" w:color="auto"/>
        </w:rPr>
      </w:pPr>
      <w:r>
        <w:rPr>
          <w:rFonts w:hint="eastAsia"/>
          <w:u w:val="none" w:color="auto"/>
        </w:rPr>
        <w:t>那会完全满足你吗？</w:t>
      </w:r>
    </w:p>
    <w:p w14:paraId="0644CF29">
      <w:pPr>
        <w:pStyle w:val="6"/>
        <w:rPr>
          <w:rFonts w:hint="eastAsia"/>
          <w:u w:val="none" w:color="auto"/>
        </w:rPr>
      </w:pPr>
    </w:p>
    <w:p w14:paraId="3A8CAA9A">
      <w:pPr>
        <w:pStyle w:val="6"/>
        <w:rPr>
          <w:rFonts w:hint="eastAsia"/>
          <w:u w:val="none" w:color="auto"/>
        </w:rPr>
      </w:pPr>
      <w:r>
        <w:rPr>
          <w:rFonts w:hint="eastAsia"/>
          <w:u w:val="none" w:color="auto"/>
        </w:rPr>
        <w:t>Such a soul will reverently respond, “These are not the only things I desire, but rather, God must be my God and I must be His child.</w:t>
      </w:r>
    </w:p>
    <w:p w14:paraId="18351FF7">
      <w:pPr>
        <w:pStyle w:val="6"/>
        <w:rPr>
          <w:rFonts w:hint="eastAsia"/>
          <w:u w:val="none" w:color="auto"/>
        </w:rPr>
      </w:pPr>
      <w:r>
        <w:rPr>
          <w:rFonts w:hint="eastAsia"/>
          <w:u w:val="none" w:color="auto"/>
        </w:rPr>
        <w:t>这样的灵魂会虔敬地回应：“这些不是我唯一渴望的，而是，神必须是我的神，我必须是祂的孩子。</w:t>
      </w:r>
    </w:p>
    <w:p w14:paraId="3A3A2F81">
      <w:pPr>
        <w:pStyle w:val="6"/>
        <w:rPr>
          <w:rFonts w:hint="eastAsia"/>
          <w:u w:val="none" w:color="auto"/>
        </w:rPr>
      </w:pPr>
    </w:p>
    <w:p w14:paraId="4B4F8B8B">
      <w:pPr>
        <w:pStyle w:val="6"/>
        <w:rPr>
          <w:rFonts w:hint="eastAsia"/>
          <w:u w:val="none" w:color="auto"/>
        </w:rPr>
      </w:pPr>
      <w:r>
        <w:rPr>
          <w:rFonts w:hint="eastAsia"/>
          <w:u w:val="none" w:color="auto"/>
        </w:rPr>
        <w:t>I must have intimate communion with Him, and I must sense that I cannot be without Him.</w:t>
      </w:r>
    </w:p>
    <w:p w14:paraId="196F4CF2">
      <w:pPr>
        <w:pStyle w:val="6"/>
        <w:rPr>
          <w:rFonts w:hint="eastAsia"/>
          <w:u w:val="none" w:color="auto"/>
        </w:rPr>
      </w:pPr>
      <w:r>
        <w:rPr>
          <w:rFonts w:hint="eastAsia"/>
          <w:u w:val="none" w:color="auto"/>
        </w:rPr>
        <w:t>我必须与祂有亲密的交通，我必须感觉到我不能没有祂。</w:t>
      </w:r>
    </w:p>
    <w:p w14:paraId="297E5F39">
      <w:pPr>
        <w:pStyle w:val="6"/>
        <w:rPr>
          <w:rFonts w:hint="eastAsia"/>
          <w:u w:val="none" w:color="auto"/>
        </w:rPr>
      </w:pPr>
    </w:p>
    <w:p w14:paraId="7977E002">
      <w:pPr>
        <w:pStyle w:val="6"/>
        <w:rPr>
          <w:rFonts w:hint="eastAsia"/>
          <w:u w:val="none" w:color="auto"/>
        </w:rPr>
      </w:pPr>
      <w:r>
        <w:rPr>
          <w:rFonts w:hint="eastAsia"/>
          <w:u w:val="none" w:color="auto"/>
        </w:rPr>
        <w:t>And when He is absent from me, it must be to my credit to mourn about this absence, and grieving, to still follow the Lord and cleave unto Him (cf.</w:t>
      </w:r>
    </w:p>
    <w:p w14:paraId="0A6F6584">
      <w:pPr>
        <w:pStyle w:val="6"/>
        <w:rPr>
          <w:rFonts w:hint="eastAsia"/>
          <w:u w:val="none" w:color="auto"/>
        </w:rPr>
      </w:pPr>
      <w:r>
        <w:rPr>
          <w:rFonts w:hint="eastAsia"/>
          <w:u w:val="none" w:color="auto"/>
        </w:rPr>
        <w:t>当我感觉不到祂的同在时，我必须为这种缺席而哀恸，并悲伤地继续跟随主，紧紧地依附祂（参</w:t>
      </w:r>
    </w:p>
    <w:p w14:paraId="467E4377">
      <w:pPr>
        <w:pStyle w:val="6"/>
        <w:rPr>
          <w:rFonts w:hint="eastAsia"/>
          <w:u w:val="none" w:color="auto"/>
        </w:rPr>
      </w:pPr>
    </w:p>
    <w:p w14:paraId="1F895E67">
      <w:pPr>
        <w:pStyle w:val="6"/>
        <w:rPr>
          <w:rFonts w:hint="eastAsia"/>
          <w:u w:val="none" w:color="auto"/>
        </w:rPr>
      </w:pPr>
      <w:r>
        <w:rPr>
          <w:rFonts w:hint="eastAsia"/>
          <w:u w:val="none" w:color="auto"/>
        </w:rPr>
        <w:t>Hos. 11:10; Ps. 63:9; 1 Sam. 7:2) until He again reveals Himself in His favor.”</w:t>
      </w:r>
    </w:p>
    <w:p w14:paraId="64383D6E">
      <w:pPr>
        <w:pStyle w:val="6"/>
        <w:rPr>
          <w:rFonts w:hint="eastAsia"/>
          <w:u w:val="none" w:color="auto"/>
        </w:rPr>
      </w:pPr>
      <w:r>
        <w:rPr>
          <w:rFonts w:hint="eastAsia"/>
          <w:u w:val="none" w:color="auto"/>
        </w:rPr>
        <w:t>何11:10；诗63:9；撒上7:2），直到祂再次在祂的恩惠中启示祂自己。”</w:t>
      </w:r>
    </w:p>
    <w:p w14:paraId="55D4B631">
      <w:pPr>
        <w:pStyle w:val="6"/>
        <w:rPr>
          <w:rFonts w:hint="eastAsia"/>
          <w:u w:val="none" w:color="auto"/>
        </w:rPr>
      </w:pPr>
    </w:p>
    <w:p w14:paraId="22196C45">
      <w:pPr>
        <w:pStyle w:val="6"/>
        <w:rPr>
          <w:rFonts w:hint="eastAsia"/>
          <w:u w:val="none" w:color="auto"/>
        </w:rPr>
      </w:pPr>
      <w:r>
        <w:rPr>
          <w:rFonts w:hint="eastAsia"/>
          <w:u w:val="none" w:color="auto"/>
        </w:rPr>
        <w:t>The Lord Jesus then says, “Do you wish to be delivered by my mighty arm not only from the dominion but also from the vestiges of sin?</w:t>
      </w:r>
    </w:p>
    <w:p w14:paraId="2092A1B2">
      <w:pPr>
        <w:pStyle w:val="6"/>
        <w:rPr>
          <w:rFonts w:hint="eastAsia"/>
          <w:u w:val="none" w:color="auto"/>
        </w:rPr>
      </w:pPr>
      <w:r>
        <w:rPr>
          <w:rFonts w:hint="eastAsia"/>
          <w:u w:val="none" w:color="auto"/>
        </w:rPr>
        <w:t>然后主耶稣说：“你愿意不仅藉着我大能的膀臂从罪的辖制中被拯救出来，也从罪的残余中被拯救出来吗？</w:t>
      </w:r>
    </w:p>
    <w:p w14:paraId="048A1CB1">
      <w:pPr>
        <w:pStyle w:val="6"/>
        <w:rPr>
          <w:rFonts w:hint="eastAsia"/>
          <w:u w:val="none" w:color="auto"/>
        </w:rPr>
      </w:pPr>
    </w:p>
    <w:p w14:paraId="6127FEF0">
      <w:pPr>
        <w:pStyle w:val="6"/>
        <w:rPr>
          <w:rFonts w:hint="eastAsia"/>
          <w:u w:val="none" w:color="auto"/>
        </w:rPr>
      </w:pPr>
      <w:r>
        <w:rPr>
          <w:rFonts w:hint="eastAsia"/>
          <w:u w:val="none" w:color="auto"/>
        </w:rPr>
        <w:t>Do you not now deem it to be a blessing to wrestle prayerfully against the body of sin and death, and to do so in dependence upon my strength?”</w:t>
      </w:r>
    </w:p>
    <w:p w14:paraId="73C16959">
      <w:pPr>
        <w:pStyle w:val="6"/>
        <w:rPr>
          <w:rFonts w:hint="eastAsia"/>
          <w:u w:val="none" w:color="auto"/>
        </w:rPr>
      </w:pPr>
      <w:r>
        <w:rPr>
          <w:rFonts w:hint="eastAsia"/>
          <w:u w:val="none" w:color="auto"/>
        </w:rPr>
        <w:t>你现在不认为，祷告着与罪和死的身体争战，并靠着我的力量这样做，是一种祝福吗？”</w:t>
      </w:r>
    </w:p>
    <w:p w14:paraId="0A1D40E7">
      <w:pPr>
        <w:pStyle w:val="6"/>
        <w:rPr>
          <w:rFonts w:hint="eastAsia"/>
          <w:u w:val="none" w:color="auto"/>
        </w:rPr>
      </w:pPr>
    </w:p>
    <w:p w14:paraId="66C9A0B7">
      <w:pPr>
        <w:pStyle w:val="6"/>
        <w:rPr>
          <w:rFonts w:hint="eastAsia"/>
          <w:u w:val="none" w:color="auto"/>
        </w:rPr>
      </w:pPr>
      <w:r>
        <w:rPr>
          <w:rFonts w:hint="eastAsia"/>
          <w:u w:val="none" w:color="auto"/>
        </w:rPr>
        <w:t>Oh, that out of love to God and in obedience to His commandments you would continue on the way to heaven, to be in the presence of God forever as a weaned child and without your heart cleaving to this earth!</w:t>
      </w:r>
    </w:p>
    <w:p w14:paraId="01A26D1A">
      <w:pPr>
        <w:pStyle w:val="6"/>
        <w:rPr>
          <w:rFonts w:hint="eastAsia"/>
          <w:u w:val="none" w:color="auto"/>
        </w:rPr>
      </w:pPr>
      <w:r>
        <w:rPr>
          <w:rFonts w:hint="eastAsia"/>
          <w:u w:val="none" w:color="auto"/>
        </w:rPr>
        <w:t>哦，愿你出于对神的爱和对祂诫命的顺服，继续走在通往天堂的路上，作为断奶的孩子永远在神的面前，你的心不依恋这地！</w:t>
      </w:r>
    </w:p>
    <w:p w14:paraId="61E0D78B">
      <w:pPr>
        <w:pStyle w:val="6"/>
        <w:rPr>
          <w:rFonts w:hint="eastAsia"/>
          <w:u w:val="none" w:color="auto"/>
        </w:rPr>
      </w:pPr>
    </w:p>
    <w:p w14:paraId="0B55FECC">
      <w:pPr>
        <w:pStyle w:val="6"/>
        <w:rPr>
          <w:rFonts w:hint="eastAsia"/>
          <w:u w:val="none" w:color="auto"/>
        </w:rPr>
      </w:pPr>
      <w:r>
        <w:rPr>
          <w:rFonts w:hint="eastAsia"/>
          <w:u w:val="none" w:color="auto"/>
        </w:rPr>
        <w:t>Furthermore, do not expect your spiritual strength merely from the means of grace and not even from the most spiritual of ministers.</w:t>
      </w:r>
    </w:p>
    <w:p w14:paraId="6E941C78">
      <w:pPr>
        <w:pStyle w:val="6"/>
        <w:rPr>
          <w:rFonts w:hint="eastAsia"/>
          <w:u w:val="none" w:color="auto"/>
        </w:rPr>
      </w:pPr>
      <w:r>
        <w:rPr>
          <w:rFonts w:hint="eastAsia"/>
          <w:u w:val="none" w:color="auto"/>
        </w:rPr>
        <w:t>此外，不要仅仅从恩典的途径，甚至不要从最属灵的传道人那里期望你的属灵力量。</w:t>
      </w:r>
    </w:p>
    <w:p w14:paraId="61710FE6">
      <w:pPr>
        <w:pStyle w:val="6"/>
        <w:rPr>
          <w:rFonts w:hint="eastAsia"/>
          <w:u w:val="none" w:color="auto"/>
        </w:rPr>
      </w:pPr>
    </w:p>
    <w:p w14:paraId="6EAD5B87">
      <w:pPr>
        <w:pStyle w:val="6"/>
        <w:rPr>
          <w:rFonts w:hint="eastAsia"/>
          <w:u w:val="none" w:color="auto"/>
        </w:rPr>
      </w:pPr>
      <w:r>
        <w:rPr>
          <w:rFonts w:hint="eastAsia"/>
          <w:u w:val="none" w:color="auto"/>
        </w:rPr>
        <w:t>Rather, while earnestly making use of the best of means, let your expectation be based only on the Lord’s influence as you abide in the power of His grace and utter this heartfelt petition: “Teach me your way, O LORD; I will walk in your truth; unite my heart to fear your name.”</w:t>
      </w:r>
    </w:p>
    <w:p w14:paraId="66FFF635">
      <w:pPr>
        <w:pStyle w:val="6"/>
        <w:rPr>
          <w:rFonts w:hint="eastAsia"/>
          <w:u w:val="none" w:color="auto"/>
        </w:rPr>
      </w:pPr>
      <w:r>
        <w:rPr>
          <w:rFonts w:hint="eastAsia"/>
          <w:u w:val="none" w:color="auto"/>
        </w:rPr>
        <w:t>相反，在恳切地使用最好的方法的同时，让你的期望只基于主的影响，当你住在祂恩典的大能中，并发出这由衷的祈求时：“耶和华啊，求你将你的道指教我；我要照你的真理行；求你使我专心敬畏你的名。”</w:t>
      </w:r>
    </w:p>
    <w:p w14:paraId="47A32844">
      <w:pPr>
        <w:pStyle w:val="6"/>
        <w:rPr>
          <w:rFonts w:hint="eastAsia"/>
          <w:u w:val="none" w:color="auto"/>
        </w:rPr>
      </w:pPr>
    </w:p>
    <w:p w14:paraId="7738FBC3">
      <w:pPr>
        <w:pStyle w:val="6"/>
        <w:rPr>
          <w:rFonts w:hint="eastAsia"/>
          <w:u w:val="none" w:color="auto"/>
        </w:rPr>
      </w:pPr>
      <w:r>
        <w:rPr>
          <w:rFonts w:hint="eastAsia"/>
          <w:u w:val="none" w:color="auto"/>
        </w:rPr>
        <w:t>Do not these words arise in your heart: “O Lord, You and me, king and slave”?</w:t>
      </w:r>
    </w:p>
    <w:p w14:paraId="18F8A4E0">
      <w:pPr>
        <w:pStyle w:val="6"/>
        <w:rPr>
          <w:rFonts w:hint="eastAsia"/>
          <w:u w:val="none" w:color="auto"/>
        </w:rPr>
      </w:pPr>
      <w:r>
        <w:rPr>
          <w:rFonts w:hint="eastAsia"/>
          <w:u w:val="none" w:color="auto"/>
        </w:rPr>
        <w:t>这些话难道没有在你心中升起吗：“哦主，你和我，君王与奴仆”？</w:t>
      </w:r>
    </w:p>
    <w:p w14:paraId="4FDF51A9">
      <w:pPr>
        <w:pStyle w:val="6"/>
        <w:rPr>
          <w:rFonts w:hint="eastAsia"/>
          <w:u w:val="none" w:color="auto"/>
        </w:rPr>
      </w:pPr>
    </w:p>
    <w:p w14:paraId="04E04800">
      <w:pPr>
        <w:pStyle w:val="6"/>
        <w:rPr>
          <w:rFonts w:hint="eastAsia"/>
          <w:u w:val="none" w:color="auto"/>
        </w:rPr>
      </w:pPr>
      <w:r>
        <w:rPr>
          <w:rFonts w:hint="eastAsia"/>
          <w:u w:val="none" w:color="auto"/>
        </w:rPr>
        <w:t>The Lord Jesus also asks, “Is your complete salvation and desire dependent on the covenant of grace?</w:t>
      </w:r>
    </w:p>
    <w:p w14:paraId="48FA583E">
      <w:pPr>
        <w:pStyle w:val="6"/>
        <w:rPr>
          <w:rFonts w:hint="eastAsia"/>
          <w:u w:val="none" w:color="auto"/>
        </w:rPr>
      </w:pPr>
      <w:r>
        <w:rPr>
          <w:rFonts w:hint="eastAsia"/>
          <w:u w:val="none" w:color="auto"/>
        </w:rPr>
        <w:t>主耶稣也问：“你的完全救恩和愿望是否依赖于恩典之约？</w:t>
      </w:r>
    </w:p>
    <w:p w14:paraId="3F69DB90">
      <w:pPr>
        <w:pStyle w:val="6"/>
        <w:rPr>
          <w:rFonts w:hint="eastAsia"/>
          <w:u w:val="none" w:color="auto"/>
        </w:rPr>
      </w:pPr>
    </w:p>
    <w:p w14:paraId="18A6E153">
      <w:pPr>
        <w:pStyle w:val="6"/>
        <w:rPr>
          <w:rFonts w:hint="eastAsia"/>
          <w:u w:val="none" w:color="auto"/>
        </w:rPr>
      </w:pPr>
      <w:r>
        <w:rPr>
          <w:rFonts w:hint="eastAsia"/>
          <w:u w:val="none" w:color="auto"/>
        </w:rPr>
        <w:t>Is fellowship with God all that you desire?</w:t>
      </w:r>
    </w:p>
    <w:p w14:paraId="027F9ADD">
      <w:pPr>
        <w:pStyle w:val="6"/>
        <w:rPr>
          <w:rFonts w:hint="eastAsia"/>
          <w:u w:val="none" w:color="auto"/>
        </w:rPr>
      </w:pPr>
      <w:r>
        <w:rPr>
          <w:rFonts w:hint="eastAsia"/>
          <w:u w:val="none" w:color="auto"/>
        </w:rPr>
        <w:t>与神相交是你所渴望的一切吗？</w:t>
      </w:r>
    </w:p>
    <w:p w14:paraId="3142FE04">
      <w:pPr>
        <w:pStyle w:val="6"/>
        <w:rPr>
          <w:rFonts w:hint="eastAsia"/>
          <w:u w:val="none" w:color="auto"/>
        </w:rPr>
      </w:pPr>
    </w:p>
    <w:p w14:paraId="2D2FF37B">
      <w:pPr>
        <w:pStyle w:val="6"/>
        <w:rPr>
          <w:rFonts w:hint="eastAsia"/>
          <w:u w:val="none" w:color="auto"/>
        </w:rPr>
      </w:pPr>
      <w:r>
        <w:rPr>
          <w:rFonts w:hint="eastAsia"/>
          <w:u w:val="none" w:color="auto"/>
        </w:rPr>
        <w:t>Is evangelical holiness your heaven?</w:t>
      </w:r>
    </w:p>
    <w:p w14:paraId="1A1DEBAA">
      <w:pPr>
        <w:pStyle w:val="6"/>
        <w:rPr>
          <w:rFonts w:hint="eastAsia"/>
          <w:u w:val="none" w:color="auto"/>
        </w:rPr>
      </w:pPr>
      <w:r>
        <w:rPr>
          <w:rFonts w:hint="eastAsia"/>
          <w:u w:val="none" w:color="auto"/>
        </w:rPr>
        <w:t>福音性的圣洁是你的天堂吗？</w:t>
      </w:r>
    </w:p>
    <w:p w14:paraId="03C69F00">
      <w:pPr>
        <w:pStyle w:val="6"/>
        <w:rPr>
          <w:rFonts w:hint="eastAsia"/>
          <w:u w:val="none" w:color="auto"/>
        </w:rPr>
      </w:pPr>
    </w:p>
    <w:p w14:paraId="61882B2D">
      <w:pPr>
        <w:pStyle w:val="6"/>
        <w:rPr>
          <w:rFonts w:hint="eastAsia"/>
          <w:u w:val="none" w:color="auto"/>
        </w:rPr>
      </w:pPr>
      <w:r>
        <w:rPr>
          <w:rFonts w:hint="eastAsia"/>
          <w:u w:val="none" w:color="auto"/>
        </w:rPr>
        <w:t>Would you indeed be willing to deny everything in order to live for God alone?</w:t>
      </w:r>
    </w:p>
    <w:p w14:paraId="57655E07">
      <w:pPr>
        <w:pStyle w:val="6"/>
        <w:rPr>
          <w:rFonts w:hint="eastAsia"/>
          <w:u w:val="none" w:color="auto"/>
        </w:rPr>
      </w:pPr>
      <w:r>
        <w:rPr>
          <w:rFonts w:hint="eastAsia"/>
          <w:u w:val="none" w:color="auto"/>
        </w:rPr>
        <w:t>你真的愿意为了单单为神而活而舍弃一切吗？</w:t>
      </w:r>
    </w:p>
    <w:p w14:paraId="00DAFEE8">
      <w:pPr>
        <w:pStyle w:val="6"/>
        <w:rPr>
          <w:rFonts w:hint="eastAsia"/>
          <w:u w:val="none" w:color="auto"/>
        </w:rPr>
      </w:pPr>
    </w:p>
    <w:p w14:paraId="2A9F4C48">
      <w:pPr>
        <w:pStyle w:val="6"/>
        <w:rPr>
          <w:rFonts w:hint="eastAsia"/>
          <w:u w:val="none" w:color="auto"/>
        </w:rPr>
      </w:pPr>
      <w:r>
        <w:rPr>
          <w:rFonts w:hint="eastAsia"/>
          <w:u w:val="none" w:color="auto"/>
        </w:rPr>
        <w:t>Would God’s face have to shine upon you in all things to give you inner peace?”</w:t>
      </w:r>
    </w:p>
    <w:p w14:paraId="4FABC676">
      <w:pPr>
        <w:pStyle w:val="6"/>
        <w:rPr>
          <w:rFonts w:hint="eastAsia"/>
          <w:u w:val="none" w:color="auto"/>
        </w:rPr>
      </w:pPr>
      <w:r>
        <w:rPr>
          <w:rFonts w:hint="eastAsia"/>
          <w:u w:val="none" w:color="auto"/>
        </w:rPr>
        <w:t>神的脸面必须在凡事上光照你，才能给你内心的平安吗？”</w:t>
      </w:r>
    </w:p>
    <w:p w14:paraId="7127670B">
      <w:pPr>
        <w:pStyle w:val="6"/>
        <w:rPr>
          <w:rFonts w:hint="eastAsia"/>
          <w:u w:val="none" w:color="auto"/>
        </w:rPr>
      </w:pPr>
    </w:p>
    <w:p w14:paraId="5755D678">
      <w:pPr>
        <w:pStyle w:val="6"/>
        <w:rPr>
          <w:rFonts w:hint="eastAsia"/>
          <w:u w:val="none" w:color="auto"/>
        </w:rPr>
      </w:pPr>
      <w:r>
        <w:rPr>
          <w:rFonts w:hint="eastAsia"/>
          <w:u w:val="none" w:color="auto"/>
        </w:rPr>
        <w:t>If so, then hear this: The Lord Jesus, as a sweet-smelling savor to God, has given Himself as a sacrifice for sin for all His elect.</w:t>
      </w:r>
    </w:p>
    <w:p w14:paraId="3B9B9711">
      <w:pPr>
        <w:pStyle w:val="6"/>
        <w:rPr>
          <w:rFonts w:hint="eastAsia"/>
          <w:u w:val="none" w:color="auto"/>
        </w:rPr>
      </w:pPr>
      <w:r>
        <w:rPr>
          <w:rFonts w:hint="eastAsia"/>
          <w:u w:val="none" w:color="auto"/>
        </w:rPr>
        <w:t>如果是这样，那么请听：主耶稣，作为献给神馨香的祭，为祂所有的选民将自己作为赎罪祭献上。</w:t>
      </w:r>
    </w:p>
    <w:p w14:paraId="4BC5B373">
      <w:pPr>
        <w:pStyle w:val="6"/>
        <w:rPr>
          <w:rFonts w:hint="eastAsia"/>
          <w:u w:val="none" w:color="auto"/>
        </w:rPr>
      </w:pPr>
    </w:p>
    <w:p w14:paraId="1E1D5113">
      <w:pPr>
        <w:pStyle w:val="6"/>
        <w:rPr>
          <w:rFonts w:hint="eastAsia"/>
          <w:u w:val="none" w:color="auto"/>
        </w:rPr>
      </w:pPr>
      <w:r>
        <w:rPr>
          <w:rFonts w:hint="eastAsia"/>
          <w:u w:val="none" w:color="auto"/>
        </w:rPr>
        <w:t>He gives His blood unto atonement, His power for the deliverance from all enemies, and His Spirit as a pledge in order to seal, to comfort, and to lead them into all truth.</w:t>
      </w:r>
    </w:p>
    <w:p w14:paraId="7C10FE7E">
      <w:pPr>
        <w:pStyle w:val="6"/>
        <w:rPr>
          <w:rFonts w:hint="eastAsia"/>
          <w:u w:val="none" w:color="auto"/>
        </w:rPr>
      </w:pPr>
      <w:r>
        <w:rPr>
          <w:rFonts w:hint="eastAsia"/>
          <w:u w:val="none" w:color="auto"/>
        </w:rPr>
        <w:t>祂赐下祂的血为了赎罪，祂的大能为了从一切仇敌中得拯救，祂的灵作为凭据，为了印证、安慰并引导他们进入一切真理。</w:t>
      </w:r>
    </w:p>
    <w:p w14:paraId="5023D74B">
      <w:pPr>
        <w:pStyle w:val="6"/>
        <w:rPr>
          <w:rFonts w:hint="eastAsia"/>
          <w:u w:val="none" w:color="auto"/>
        </w:rPr>
      </w:pPr>
    </w:p>
    <w:p w14:paraId="5904C600">
      <w:pPr>
        <w:pStyle w:val="6"/>
        <w:rPr>
          <w:rFonts w:hint="eastAsia"/>
          <w:u w:val="none" w:color="auto"/>
        </w:rPr>
      </w:pPr>
      <w:r>
        <w:rPr>
          <w:rFonts w:hint="eastAsia"/>
          <w:u w:val="none" w:color="auto"/>
        </w:rPr>
        <w:t>And to all who live under the gospel and have been made desirous of these blessings, He says, “All of these I desire to give you.</w:t>
      </w:r>
    </w:p>
    <w:p w14:paraId="1053AAF7">
      <w:pPr>
        <w:pStyle w:val="6"/>
        <w:rPr>
          <w:rFonts w:hint="eastAsia"/>
          <w:u w:val="none" w:color="auto"/>
        </w:rPr>
      </w:pPr>
      <w:r>
        <w:rPr>
          <w:rFonts w:hint="eastAsia"/>
          <w:u w:val="none" w:color="auto"/>
        </w:rPr>
        <w:t>对所有活在福音之下并被激起渴慕这些祝福的人，祂说：“这一切我都渴望赐给你。</w:t>
      </w:r>
    </w:p>
    <w:p w14:paraId="1C3DFD50">
      <w:pPr>
        <w:pStyle w:val="6"/>
        <w:rPr>
          <w:rFonts w:hint="eastAsia"/>
          <w:u w:val="none" w:color="auto"/>
        </w:rPr>
      </w:pPr>
    </w:p>
    <w:p w14:paraId="21729A7F">
      <w:pPr>
        <w:pStyle w:val="6"/>
        <w:rPr>
          <w:rFonts w:hint="eastAsia"/>
          <w:u w:val="none" w:color="auto"/>
        </w:rPr>
      </w:pPr>
      <w:r>
        <w:rPr>
          <w:rFonts w:hint="eastAsia"/>
          <w:u w:val="none" w:color="auto"/>
        </w:rPr>
        <w:t>If you are desirous of these blessings, then I offer them to you in all sincerity and uprightness.</w:t>
      </w:r>
    </w:p>
    <w:p w14:paraId="686E5A3C">
      <w:pPr>
        <w:pStyle w:val="6"/>
        <w:rPr>
          <w:rFonts w:hint="eastAsia"/>
          <w:u w:val="none" w:color="auto"/>
        </w:rPr>
      </w:pPr>
      <w:r>
        <w:rPr>
          <w:rFonts w:hint="eastAsia"/>
          <w:u w:val="none" w:color="auto"/>
        </w:rPr>
        <w:t>如果你渴望这些祝福，那么我以全然的真诚和正直将它们提供给你。</w:t>
      </w:r>
    </w:p>
    <w:p w14:paraId="6B9BD2BD">
      <w:pPr>
        <w:pStyle w:val="6"/>
        <w:rPr>
          <w:rFonts w:hint="eastAsia"/>
          <w:u w:val="none" w:color="auto"/>
        </w:rPr>
      </w:pPr>
    </w:p>
    <w:p w14:paraId="02399915">
      <w:pPr>
        <w:pStyle w:val="6"/>
        <w:rPr>
          <w:rFonts w:hint="eastAsia"/>
          <w:u w:val="none" w:color="auto"/>
        </w:rPr>
      </w:pPr>
      <w:r>
        <w:rPr>
          <w:rFonts w:hint="eastAsia"/>
          <w:u w:val="none" w:color="auto"/>
        </w:rPr>
        <w:t>Do indeed believe this!</w:t>
      </w:r>
    </w:p>
    <w:p w14:paraId="0F400DBF">
      <w:pPr>
        <w:pStyle w:val="6"/>
        <w:rPr>
          <w:rFonts w:hint="eastAsia"/>
          <w:u w:val="none" w:color="auto"/>
        </w:rPr>
      </w:pPr>
      <w:r>
        <w:rPr>
          <w:rFonts w:hint="eastAsia"/>
          <w:u w:val="none" w:color="auto"/>
        </w:rPr>
        <w:t>确实要相信这一点！</w:t>
      </w:r>
    </w:p>
    <w:p w14:paraId="3C277A71">
      <w:pPr>
        <w:pStyle w:val="6"/>
        <w:rPr>
          <w:rFonts w:hint="eastAsia"/>
          <w:u w:val="none" w:color="auto"/>
        </w:rPr>
      </w:pPr>
    </w:p>
    <w:p w14:paraId="4C55F355">
      <w:pPr>
        <w:pStyle w:val="6"/>
        <w:rPr>
          <w:rFonts w:hint="eastAsia"/>
          <w:u w:val="none" w:color="auto"/>
        </w:rPr>
      </w:pPr>
      <w:r>
        <w:rPr>
          <w:rFonts w:hint="eastAsia"/>
          <w:u w:val="none" w:color="auto"/>
        </w:rPr>
        <w:t>Come, you who are hungry and thirsty, stretch forth your hand, for now is the time to say ‘yes.’”</w:t>
      </w:r>
    </w:p>
    <w:p w14:paraId="72C6E365">
      <w:pPr>
        <w:pStyle w:val="6"/>
        <w:rPr>
          <w:rFonts w:hint="eastAsia"/>
          <w:u w:val="none" w:color="auto"/>
        </w:rPr>
      </w:pPr>
      <w:r>
        <w:rPr>
          <w:rFonts w:hint="eastAsia"/>
          <w:u w:val="none" w:color="auto"/>
        </w:rPr>
        <w:t>来吧，饥渴的人，伸出你的手，因为现在是说‘是’的时候了。”</w:t>
      </w:r>
    </w:p>
    <w:p w14:paraId="5F1F4A3A">
      <w:pPr>
        <w:pStyle w:val="6"/>
        <w:rPr>
          <w:rFonts w:hint="eastAsia"/>
          <w:u w:val="none" w:color="auto"/>
        </w:rPr>
      </w:pPr>
    </w:p>
    <w:p w14:paraId="73E4C07E">
      <w:pPr>
        <w:pStyle w:val="6"/>
        <w:rPr>
          <w:rFonts w:hint="eastAsia"/>
          <w:u w:val="none" w:color="auto"/>
        </w:rPr>
      </w:pPr>
      <w:r>
        <w:rPr>
          <w:rFonts w:hint="eastAsia"/>
          <w:u w:val="none" w:color="auto"/>
        </w:rPr>
        <w:t>Do not object by saying, “Anybody can say ‘yes,’” for to this I reply that this is not so.</w:t>
      </w:r>
    </w:p>
    <w:p w14:paraId="71E7895E">
      <w:pPr>
        <w:pStyle w:val="6"/>
        <w:rPr>
          <w:rFonts w:hint="eastAsia"/>
          <w:u w:val="none" w:color="auto"/>
        </w:rPr>
      </w:pPr>
      <w:r>
        <w:rPr>
          <w:rFonts w:hint="eastAsia"/>
          <w:u w:val="none" w:color="auto"/>
        </w:rPr>
        <w:t>不要以“任何人都可以说‘是’”来反对，因为对此我回答说并非如此。</w:t>
      </w:r>
    </w:p>
    <w:p w14:paraId="036F88C9">
      <w:pPr>
        <w:pStyle w:val="6"/>
        <w:rPr>
          <w:rFonts w:hint="eastAsia"/>
          <w:u w:val="none" w:color="auto"/>
        </w:rPr>
      </w:pPr>
    </w:p>
    <w:p w14:paraId="2BA1A6FD">
      <w:pPr>
        <w:pStyle w:val="6"/>
        <w:rPr>
          <w:rFonts w:hint="eastAsia"/>
          <w:u w:val="none" w:color="auto"/>
        </w:rPr>
      </w:pPr>
      <w:r>
        <w:rPr>
          <w:rFonts w:hint="eastAsia"/>
          <w:u w:val="none" w:color="auto"/>
        </w:rPr>
        <w:t>It is not everyone who grieves over feeling and seeing his wretched condition, and it is not everyone who has an upright desire to live by faith in union with Christ and to the honor of the triune God!</w:t>
      </w:r>
    </w:p>
    <w:p w14:paraId="7AA2D6E3">
      <w:pPr>
        <w:pStyle w:val="6"/>
        <w:rPr>
          <w:rFonts w:hint="eastAsia"/>
          <w:u w:val="none" w:color="auto"/>
        </w:rPr>
      </w:pPr>
      <w:r>
        <w:rPr>
          <w:rFonts w:hint="eastAsia"/>
          <w:u w:val="none" w:color="auto"/>
        </w:rPr>
        <w:t>不是每个人都为感觉到并看到自己悲惨的境况而悲伤，也不是每个人都有一个正直的愿望，要凭信心与基督联合，为三一神的荣耀而活！</w:t>
      </w:r>
    </w:p>
    <w:p w14:paraId="3458EB20">
      <w:pPr>
        <w:pStyle w:val="6"/>
        <w:rPr>
          <w:rFonts w:hint="eastAsia"/>
          <w:u w:val="none" w:color="auto"/>
        </w:rPr>
      </w:pPr>
    </w:p>
    <w:p w14:paraId="047C5797">
      <w:pPr>
        <w:pStyle w:val="6"/>
        <w:rPr>
          <w:rFonts w:hint="eastAsia"/>
          <w:u w:val="none" w:color="auto"/>
        </w:rPr>
      </w:pPr>
      <w:r>
        <w:rPr>
          <w:rFonts w:hint="eastAsia"/>
          <w:u w:val="none" w:color="auto"/>
        </w:rPr>
        <w:t>I am not speaking here of a sudden rush of emotion—even though it is a blessing if in some measure we have a natural inclination toward this—but this is what it is all about: the upright inclination of the heart and the voluntary and all-encompassing surrender of ourselves with soul and body to God and Christ, doing so upon His terms.</w:t>
      </w:r>
    </w:p>
    <w:p w14:paraId="59534880">
      <w:pPr>
        <w:pStyle w:val="6"/>
        <w:rPr>
          <w:rFonts w:hint="eastAsia"/>
          <w:u w:val="none" w:color="auto"/>
        </w:rPr>
      </w:pPr>
      <w:r>
        <w:rPr>
          <w:rFonts w:hint="eastAsia"/>
          <w:u w:val="none" w:color="auto"/>
        </w:rPr>
        <w:t>我在这里说的不是突发的情感冲动——尽管在某种程度上我们对此有自然的倾向是一种祝福——但这才是关键所在：内心的正直倾向，以及我们灵魂与身体自愿地、全然地降服于神和基督，并且是在祂的条件下这样做。</w:t>
      </w:r>
    </w:p>
    <w:p w14:paraId="1648103F">
      <w:pPr>
        <w:pStyle w:val="6"/>
        <w:rPr>
          <w:rFonts w:hint="eastAsia"/>
          <w:u w:val="none" w:color="auto"/>
        </w:rPr>
      </w:pPr>
    </w:p>
    <w:p w14:paraId="50A0300F">
      <w:pPr>
        <w:pStyle w:val="6"/>
        <w:rPr>
          <w:rFonts w:hint="eastAsia"/>
          <w:u w:val="none" w:color="auto"/>
        </w:rPr>
      </w:pPr>
      <w:r>
        <w:rPr>
          <w:rFonts w:hint="eastAsia"/>
          <w:u w:val="none" w:color="auto"/>
        </w:rPr>
        <w:t>Do not respond by saying that you would act too boldly in doing so, or that you do not know whether Jesus is calling you.</w:t>
      </w:r>
    </w:p>
    <w:p w14:paraId="6E356D50">
      <w:pPr>
        <w:pStyle w:val="6"/>
        <w:rPr>
          <w:rFonts w:hint="eastAsia"/>
          <w:u w:val="none" w:color="auto"/>
        </w:rPr>
      </w:pPr>
      <w:r>
        <w:rPr>
          <w:rFonts w:hint="eastAsia"/>
          <w:u w:val="none" w:color="auto"/>
        </w:rPr>
        <w:t>不要回答说你这样做太冒昧了，或者你不知道耶稣是否在呼召你。</w:t>
      </w:r>
    </w:p>
    <w:p w14:paraId="57DE9339">
      <w:pPr>
        <w:pStyle w:val="6"/>
        <w:rPr>
          <w:rFonts w:hint="eastAsia"/>
          <w:u w:val="none" w:color="auto"/>
        </w:rPr>
      </w:pPr>
    </w:p>
    <w:p w14:paraId="3A8FAE37">
      <w:pPr>
        <w:pStyle w:val="6"/>
        <w:rPr>
          <w:rFonts w:hint="eastAsia"/>
          <w:u w:val="none" w:color="auto"/>
        </w:rPr>
      </w:pPr>
      <w:r>
        <w:rPr>
          <w:rFonts w:hint="eastAsia"/>
          <w:u w:val="none" w:color="auto"/>
        </w:rPr>
        <w:t>In the preceding, I have already said enough about that, and I have attempted to make things clear.</w:t>
      </w:r>
    </w:p>
    <w:p w14:paraId="471F7604">
      <w:pPr>
        <w:pStyle w:val="6"/>
        <w:rPr>
          <w:rFonts w:hint="eastAsia"/>
          <w:u w:val="none" w:color="auto"/>
        </w:rPr>
      </w:pPr>
      <w:r>
        <w:rPr>
          <w:rFonts w:hint="eastAsia"/>
          <w:u w:val="none" w:color="auto"/>
        </w:rPr>
        <w:t>在前面，我已经就此说得够多了，并且我已经试图把事情说清楚。</w:t>
      </w:r>
    </w:p>
    <w:p w14:paraId="736B014F">
      <w:pPr>
        <w:pStyle w:val="6"/>
        <w:rPr>
          <w:rFonts w:hint="eastAsia"/>
          <w:u w:val="none" w:color="auto"/>
        </w:rPr>
      </w:pPr>
    </w:p>
    <w:p w14:paraId="42479FFD">
      <w:pPr>
        <w:pStyle w:val="6"/>
        <w:rPr>
          <w:rFonts w:hint="eastAsia"/>
          <w:u w:val="none" w:color="auto"/>
        </w:rPr>
      </w:pPr>
      <w:r>
        <w:rPr>
          <w:rFonts w:hint="eastAsia"/>
          <w:u w:val="none" w:color="auto"/>
        </w:rPr>
        <w:t>Instead, you should be troubled by your unbelief whereby you are making out the God of truth to be a liar by not embracing these proven and transparent evangelical truths.</w:t>
      </w:r>
    </w:p>
    <w:p w14:paraId="002037E4">
      <w:pPr>
        <w:pStyle w:val="6"/>
        <w:rPr>
          <w:rFonts w:hint="eastAsia"/>
          <w:u w:val="none" w:color="auto"/>
        </w:rPr>
      </w:pPr>
      <w:r>
        <w:rPr>
          <w:rFonts w:hint="eastAsia"/>
          <w:u w:val="none" w:color="auto"/>
        </w:rPr>
        <w:t>相反，你应该为你的不信而烦恼，因为你不接受这些被证实的、显而易见的福音真理，从而把真理的神当作说谎的。</w:t>
      </w:r>
    </w:p>
    <w:p w14:paraId="2ECCA4B7">
      <w:pPr>
        <w:pStyle w:val="6"/>
        <w:rPr>
          <w:rFonts w:hint="eastAsia"/>
          <w:u w:val="none" w:color="auto"/>
        </w:rPr>
      </w:pPr>
    </w:p>
    <w:p w14:paraId="1C18F1E1">
      <w:pPr>
        <w:pStyle w:val="6"/>
        <w:rPr>
          <w:rFonts w:hint="eastAsia"/>
          <w:u w:val="none" w:color="auto"/>
        </w:rPr>
      </w:pPr>
      <w:r>
        <w:rPr>
          <w:rFonts w:hint="eastAsia"/>
          <w:u w:val="none" w:color="auto"/>
        </w:rPr>
        <w:t>But perhaps you have already given your heart to Jesus in this fashion long ago.</w:t>
      </w:r>
    </w:p>
    <w:p w14:paraId="1D3EA1DE">
      <w:pPr>
        <w:pStyle w:val="6"/>
        <w:rPr>
          <w:rFonts w:hint="eastAsia"/>
          <w:u w:val="none" w:color="auto"/>
        </w:rPr>
      </w:pPr>
      <w:r>
        <w:rPr>
          <w:rFonts w:hint="eastAsia"/>
          <w:u w:val="none" w:color="auto"/>
        </w:rPr>
        <w:t>但也许你很久以前就已经以这种方式将你的心交给了耶稣。</w:t>
      </w:r>
    </w:p>
    <w:p w14:paraId="32452085">
      <w:pPr>
        <w:pStyle w:val="6"/>
        <w:rPr>
          <w:rFonts w:hint="eastAsia"/>
          <w:u w:val="none" w:color="auto"/>
        </w:rPr>
      </w:pPr>
    </w:p>
    <w:p w14:paraId="79F53624">
      <w:pPr>
        <w:pStyle w:val="6"/>
        <w:rPr>
          <w:rFonts w:hint="eastAsia"/>
          <w:u w:val="none" w:color="auto"/>
        </w:rPr>
      </w:pPr>
      <w:r>
        <w:rPr>
          <w:rFonts w:hint="eastAsia"/>
          <w:u w:val="none" w:color="auto"/>
        </w:rPr>
        <w:t>If so, then do it consciously once more.</w:t>
      </w:r>
    </w:p>
    <w:p w14:paraId="06798F2A">
      <w:pPr>
        <w:pStyle w:val="6"/>
        <w:rPr>
          <w:rFonts w:hint="eastAsia"/>
          <w:u w:val="none" w:color="auto"/>
        </w:rPr>
      </w:pPr>
      <w:r>
        <w:rPr>
          <w:rFonts w:hint="eastAsia"/>
          <w:u w:val="none" w:color="auto"/>
        </w:rPr>
        <w:t>如果是这样，那么请有意识地再做一次。</w:t>
      </w:r>
    </w:p>
    <w:p w14:paraId="7952028A">
      <w:pPr>
        <w:pStyle w:val="6"/>
        <w:rPr>
          <w:rFonts w:hint="eastAsia"/>
          <w:u w:val="none" w:color="auto"/>
        </w:rPr>
      </w:pPr>
    </w:p>
    <w:p w14:paraId="5FF6E82E">
      <w:pPr>
        <w:pStyle w:val="6"/>
        <w:rPr>
          <w:rFonts w:hint="eastAsia"/>
          <w:u w:val="none" w:color="auto"/>
        </w:rPr>
      </w:pPr>
      <w:r>
        <w:rPr>
          <w:rFonts w:hint="eastAsia"/>
          <w:u w:val="none" w:color="auto"/>
        </w:rPr>
        <w:t>I am hereby not saying that you should view yourself as not having had grace prior to doing this.</w:t>
      </w:r>
    </w:p>
    <w:p w14:paraId="7397DE8F">
      <w:pPr>
        <w:pStyle w:val="6"/>
        <w:rPr>
          <w:rFonts w:hint="eastAsia"/>
          <w:u w:val="none" w:color="auto"/>
        </w:rPr>
      </w:pPr>
      <w:r>
        <w:rPr>
          <w:rFonts w:hint="eastAsia"/>
          <w:u w:val="none" w:color="auto"/>
        </w:rPr>
        <w:t>我在此并不是说，你应该认为自己在做这件事之前没有恩典。</w:t>
      </w:r>
    </w:p>
    <w:p w14:paraId="7E9EA303">
      <w:pPr>
        <w:pStyle w:val="6"/>
        <w:rPr>
          <w:rFonts w:hint="eastAsia"/>
          <w:u w:val="none" w:color="auto"/>
        </w:rPr>
      </w:pPr>
    </w:p>
    <w:p w14:paraId="5FB7E13B">
      <w:pPr>
        <w:pStyle w:val="6"/>
        <w:rPr>
          <w:rFonts w:hint="eastAsia"/>
          <w:u w:val="none" w:color="auto"/>
        </w:rPr>
      </w:pPr>
      <w:r>
        <w:rPr>
          <w:rFonts w:hint="eastAsia"/>
          <w:u w:val="none" w:color="auto"/>
        </w:rPr>
        <w:t>Children of God, that would certainly not be true concerning you.</w:t>
      </w:r>
    </w:p>
    <w:p w14:paraId="1A03A452">
      <w:pPr>
        <w:pStyle w:val="6"/>
        <w:rPr>
          <w:rFonts w:hint="eastAsia"/>
          <w:u w:val="none" w:color="auto"/>
        </w:rPr>
      </w:pPr>
      <w:r>
        <w:rPr>
          <w:rFonts w:hint="eastAsia"/>
          <w:u w:val="none" w:color="auto"/>
        </w:rPr>
        <w:t>神的孩子们，这对你们来说肯定不是真的。</w:t>
      </w:r>
    </w:p>
    <w:p w14:paraId="0E16AC5E">
      <w:pPr>
        <w:pStyle w:val="6"/>
        <w:rPr>
          <w:rFonts w:hint="eastAsia"/>
          <w:u w:val="none" w:color="auto"/>
        </w:rPr>
      </w:pPr>
    </w:p>
    <w:p w14:paraId="30F96599">
      <w:pPr>
        <w:pStyle w:val="6"/>
        <w:rPr>
          <w:rFonts w:hint="eastAsia"/>
          <w:u w:val="none" w:color="auto"/>
        </w:rPr>
      </w:pPr>
      <w:r>
        <w:rPr>
          <w:rFonts w:hint="eastAsia"/>
          <w:u w:val="none" w:color="auto"/>
        </w:rPr>
        <w:t>Therefore, do not tamper with your foundation, but declare afresh, “Lord Jesus, do you desire to have me?</w:t>
      </w:r>
    </w:p>
    <w:p w14:paraId="220C6E17">
      <w:pPr>
        <w:pStyle w:val="6"/>
        <w:rPr>
          <w:rFonts w:hint="eastAsia"/>
          <w:u w:val="none" w:color="auto"/>
        </w:rPr>
      </w:pPr>
      <w:r>
        <w:rPr>
          <w:rFonts w:hint="eastAsia"/>
          <w:u w:val="none" w:color="auto"/>
        </w:rPr>
        <w:t>因此，不要动摇你的根基，而是重新宣告：“主耶稣，你愿意要我吗？</w:t>
      </w:r>
    </w:p>
    <w:p w14:paraId="2E22B310">
      <w:pPr>
        <w:pStyle w:val="6"/>
        <w:rPr>
          <w:rFonts w:hint="eastAsia"/>
          <w:u w:val="none" w:color="auto"/>
        </w:rPr>
      </w:pPr>
    </w:p>
    <w:p w14:paraId="6CBC0C56">
      <w:pPr>
        <w:pStyle w:val="6"/>
        <w:rPr>
          <w:rFonts w:hint="eastAsia"/>
          <w:u w:val="none" w:color="auto"/>
        </w:rPr>
      </w:pPr>
      <w:r>
        <w:rPr>
          <w:rFonts w:hint="eastAsia"/>
          <w:u w:val="none" w:color="auto"/>
        </w:rPr>
        <w:t>My desire is toward you alone, and I thereby renounce all creatures.”</w:t>
      </w:r>
    </w:p>
    <w:p w14:paraId="69EDE9A0">
      <w:pPr>
        <w:pStyle w:val="6"/>
        <w:rPr>
          <w:rFonts w:hint="eastAsia"/>
          <w:u w:val="none" w:color="auto"/>
        </w:rPr>
      </w:pPr>
      <w:r>
        <w:rPr>
          <w:rFonts w:hint="eastAsia"/>
          <w:u w:val="none" w:color="auto"/>
        </w:rPr>
        <w:t>我的渴望唯独向着你，我因此弃绝所有的受造物。”</w:t>
      </w:r>
    </w:p>
    <w:p w14:paraId="1FF225E9">
      <w:pPr>
        <w:pStyle w:val="6"/>
        <w:rPr>
          <w:rFonts w:hint="eastAsia"/>
          <w:u w:val="none" w:color="auto"/>
        </w:rPr>
      </w:pPr>
    </w:p>
    <w:p w14:paraId="53110F22">
      <w:pPr>
        <w:pStyle w:val="6"/>
        <w:rPr>
          <w:rFonts w:hint="eastAsia"/>
          <w:u w:val="none" w:color="auto"/>
        </w:rPr>
      </w:pPr>
      <w:r>
        <w:rPr>
          <w:rFonts w:hint="eastAsia"/>
          <w:u w:val="none" w:color="auto"/>
        </w:rPr>
        <w:t>Behold, this is the manner in which the Spirit draws when the call is extended.</w:t>
      </w:r>
    </w:p>
    <w:p w14:paraId="63087E21">
      <w:pPr>
        <w:pStyle w:val="6"/>
        <w:rPr>
          <w:rFonts w:hint="eastAsia"/>
          <w:u w:val="none" w:color="auto"/>
        </w:rPr>
      </w:pPr>
      <w:r>
        <w:rPr>
          <w:rFonts w:hint="eastAsia"/>
          <w:u w:val="none" w:color="auto"/>
        </w:rPr>
        <w:t>看哪，这就是当呼召发出时，圣灵吸引人的方式。</w:t>
      </w:r>
    </w:p>
    <w:p w14:paraId="32C49999">
      <w:pPr>
        <w:pStyle w:val="6"/>
        <w:rPr>
          <w:rFonts w:hint="eastAsia"/>
          <w:u w:val="none" w:color="auto"/>
        </w:rPr>
      </w:pPr>
    </w:p>
    <w:p w14:paraId="2E43622A">
      <w:pPr>
        <w:pStyle w:val="6"/>
        <w:rPr>
          <w:rFonts w:hint="eastAsia"/>
          <w:u w:val="none" w:color="auto"/>
        </w:rPr>
      </w:pPr>
      <w:r>
        <w:rPr>
          <w:rFonts w:hint="eastAsia"/>
          <w:u w:val="none" w:color="auto"/>
        </w:rPr>
        <w:t>The effect of this is as powerful as we have described it, and regeneration then follows upon it.</w:t>
      </w:r>
    </w:p>
    <w:p w14:paraId="4B75EA3D">
      <w:pPr>
        <w:pStyle w:val="6"/>
        <w:rPr>
          <w:rFonts w:hint="eastAsia"/>
          <w:u w:val="none" w:color="auto"/>
        </w:rPr>
      </w:pPr>
      <w:r>
        <w:rPr>
          <w:rFonts w:hint="eastAsia"/>
          <w:u w:val="none" w:color="auto"/>
        </w:rPr>
        <w:t>其效果正如我们所描述的那样强大，接着重生随之而来。</w:t>
      </w:r>
    </w:p>
    <w:p w14:paraId="4F86CAD2">
      <w:pPr>
        <w:pStyle w:val="6"/>
        <w:rPr>
          <w:rFonts w:hint="eastAsia"/>
          <w:u w:val="none" w:color="auto"/>
        </w:rPr>
      </w:pPr>
    </w:p>
    <w:p w14:paraId="390323DA">
      <w:pPr>
        <w:pStyle w:val="6"/>
        <w:rPr>
          <w:rFonts w:hint="eastAsia"/>
          <w:u w:val="none" w:color="auto"/>
        </w:rPr>
      </w:pPr>
      <w:r>
        <w:rPr>
          <w:rFonts w:hint="eastAsia"/>
          <w:u w:val="none" w:color="auto"/>
        </w:rPr>
        <w:t>I must speak of these matters in this sequence, for this is the way our mind relates to them.</w:t>
      </w:r>
    </w:p>
    <w:p w14:paraId="5541CBF1">
      <w:pPr>
        <w:pStyle w:val="6"/>
        <w:rPr>
          <w:rFonts w:hint="eastAsia"/>
          <w:u w:val="none" w:color="auto"/>
        </w:rPr>
      </w:pPr>
      <w:r>
        <w:rPr>
          <w:rFonts w:hint="eastAsia"/>
          <w:u w:val="none" w:color="auto"/>
        </w:rPr>
        <w:t>我必须按这个顺序来讲这些事，因为这是我们头脑理解它们的方式。</w:t>
      </w:r>
    </w:p>
    <w:p w14:paraId="16F5AC76">
      <w:pPr>
        <w:pStyle w:val="6"/>
        <w:rPr>
          <w:rFonts w:hint="eastAsia"/>
          <w:u w:val="none" w:color="auto"/>
        </w:rPr>
      </w:pPr>
    </w:p>
    <w:p w14:paraId="15BBCD4B">
      <w:pPr>
        <w:pStyle w:val="6"/>
        <w:rPr>
          <w:rFonts w:hint="eastAsia"/>
          <w:u w:val="none" w:color="auto"/>
        </w:rPr>
      </w:pPr>
      <w:r>
        <w:rPr>
          <w:rFonts w:hint="eastAsia"/>
          <w:u w:val="none" w:color="auto"/>
        </w:rPr>
        <w:t>Regeneration naturally occurs first chronologically, it being a work of God in us.</w:t>
      </w:r>
    </w:p>
    <w:p w14:paraId="2E9ED3C2">
      <w:pPr>
        <w:pStyle w:val="6"/>
        <w:rPr>
          <w:rFonts w:hint="eastAsia"/>
          <w:u w:val="none" w:color="auto"/>
        </w:rPr>
      </w:pPr>
      <w:r>
        <w:rPr>
          <w:rFonts w:hint="eastAsia"/>
          <w:u w:val="none" w:color="auto"/>
        </w:rPr>
        <w:t>从时间顺序上讲，重生自然是首先发生的，它是神在我们里面的工作。</w:t>
      </w:r>
    </w:p>
    <w:p w14:paraId="2B68B840">
      <w:pPr>
        <w:pStyle w:val="6"/>
        <w:rPr>
          <w:rFonts w:hint="eastAsia"/>
          <w:u w:val="none" w:color="auto"/>
        </w:rPr>
      </w:pPr>
    </w:p>
    <w:p w14:paraId="0A5F01B7">
      <w:pPr>
        <w:pStyle w:val="6"/>
        <w:rPr>
          <w:rFonts w:hint="eastAsia"/>
          <w:u w:val="none" w:color="auto"/>
        </w:rPr>
      </w:pPr>
      <w:r>
        <w:rPr>
          <w:rFonts w:hint="eastAsia"/>
          <w:u w:val="none" w:color="auto"/>
        </w:rPr>
        <w:t>Faith then follows the work God has done in us.</w:t>
      </w:r>
    </w:p>
    <w:p w14:paraId="11021FAC">
      <w:pPr>
        <w:pStyle w:val="6"/>
        <w:rPr>
          <w:rFonts w:hint="eastAsia"/>
          <w:u w:val="none" w:color="auto"/>
        </w:rPr>
      </w:pPr>
      <w:r>
        <w:rPr>
          <w:rFonts w:hint="eastAsia"/>
          <w:u w:val="none" w:color="auto"/>
        </w:rPr>
        <w:t>然后信心跟随着神在我们里面所做的工作。</w:t>
      </w:r>
    </w:p>
    <w:p w14:paraId="56B9128D">
      <w:pPr>
        <w:pStyle w:val="6"/>
        <w:rPr>
          <w:rFonts w:hint="eastAsia"/>
          <w:u w:val="none" w:color="auto"/>
        </w:rPr>
      </w:pPr>
    </w:p>
    <w:p w14:paraId="54A94226">
      <w:pPr>
        <w:pStyle w:val="6"/>
        <w:rPr>
          <w:rFonts w:hint="eastAsia"/>
          <w:u w:val="none" w:color="auto"/>
        </w:rPr>
      </w:pPr>
      <w:r>
        <w:rPr>
          <w:rFonts w:hint="eastAsia"/>
          <w:u w:val="none" w:color="auto"/>
        </w:rPr>
        <w:t>However, it is not so important whether the one is mentioned before the other, as long as your hearts are moved to surrender yourselves to Jesus.</w:t>
      </w:r>
    </w:p>
    <w:p w14:paraId="03B446B3">
      <w:pPr>
        <w:pStyle w:val="6"/>
        <w:rPr>
          <w:rFonts w:hint="eastAsia"/>
          <w:u w:val="none" w:color="auto"/>
        </w:rPr>
      </w:pPr>
      <w:r>
        <w:rPr>
          <w:rFonts w:hint="eastAsia"/>
          <w:u w:val="none" w:color="auto"/>
        </w:rPr>
        <w:t>然而，哪个先被提到并不那么重要，只要你们的心被感动，将自己降服于耶稣。</w:t>
      </w:r>
    </w:p>
    <w:p w14:paraId="1E6F611C">
      <w:pPr>
        <w:pStyle w:val="6"/>
        <w:rPr>
          <w:rFonts w:hint="eastAsia"/>
          <w:u w:val="none" w:color="auto"/>
        </w:rPr>
      </w:pPr>
    </w:p>
    <w:p w14:paraId="00894830">
      <w:pPr>
        <w:pStyle w:val="6"/>
        <w:rPr>
          <w:rFonts w:hint="eastAsia"/>
          <w:u w:val="none" w:color="auto"/>
        </w:rPr>
      </w:pPr>
      <w:r>
        <w:rPr>
          <w:rFonts w:hint="eastAsia"/>
          <w:u w:val="none" w:color="auto"/>
        </w:rPr>
        <w:t>Regeneration is therefore a complete transformation from death to life.</w:t>
      </w:r>
    </w:p>
    <w:p w14:paraId="7B25B6C5">
      <w:pPr>
        <w:pStyle w:val="6"/>
        <w:rPr>
          <w:rFonts w:hint="eastAsia"/>
          <w:u w:val="none" w:color="auto"/>
        </w:rPr>
      </w:pPr>
      <w:r>
        <w:rPr>
          <w:rFonts w:hint="eastAsia"/>
          <w:u w:val="none" w:color="auto"/>
        </w:rPr>
        <w:t>因此，重生是从死到生的完全转变。</w:t>
      </w:r>
    </w:p>
    <w:p w14:paraId="5959D665">
      <w:pPr>
        <w:pStyle w:val="6"/>
        <w:rPr>
          <w:rFonts w:hint="eastAsia"/>
          <w:u w:val="none" w:color="auto"/>
        </w:rPr>
      </w:pPr>
    </w:p>
    <w:p w14:paraId="579B190F">
      <w:pPr>
        <w:pStyle w:val="6"/>
        <w:rPr>
          <w:rFonts w:hint="eastAsia"/>
          <w:u w:val="none" w:color="auto"/>
        </w:rPr>
      </w:pPr>
      <w:r>
        <w:rPr>
          <w:rFonts w:hint="eastAsia"/>
          <w:u w:val="none" w:color="auto"/>
        </w:rPr>
        <w:t>It is because of sin that we are separated from God and are spiritually dead.</w:t>
      </w:r>
    </w:p>
    <w:p w14:paraId="78CDBC5F">
      <w:pPr>
        <w:pStyle w:val="6"/>
        <w:rPr>
          <w:rFonts w:hint="eastAsia"/>
          <w:u w:val="none" w:color="auto"/>
        </w:rPr>
      </w:pPr>
      <w:r>
        <w:rPr>
          <w:rFonts w:hint="eastAsia"/>
          <w:u w:val="none" w:color="auto"/>
        </w:rPr>
        <w:t>是因为罪，我们与神分离，并且在属灵上是死的。</w:t>
      </w:r>
    </w:p>
    <w:p w14:paraId="73A799A6">
      <w:pPr>
        <w:pStyle w:val="6"/>
        <w:rPr>
          <w:rFonts w:hint="eastAsia"/>
          <w:u w:val="none" w:color="auto"/>
        </w:rPr>
      </w:pPr>
    </w:p>
    <w:p w14:paraId="1D218A31">
      <w:pPr>
        <w:pStyle w:val="6"/>
        <w:rPr>
          <w:rFonts w:hint="eastAsia"/>
          <w:u w:val="none" w:color="auto"/>
        </w:rPr>
      </w:pPr>
      <w:r>
        <w:rPr>
          <w:rFonts w:hint="eastAsia"/>
          <w:u w:val="none" w:color="auto"/>
        </w:rPr>
        <w:t>The Lord, however, by the uncovering and drawing work of His Spirit not only gives us a lively understanding of the truth, but He also plants the principle of spiritual life in the soul.</w:t>
      </w:r>
    </w:p>
    <w:p w14:paraId="4E1554D0">
      <w:pPr>
        <w:pStyle w:val="6"/>
        <w:rPr>
          <w:rFonts w:hint="eastAsia"/>
          <w:u w:val="none" w:color="auto"/>
        </w:rPr>
      </w:pPr>
      <w:r>
        <w:rPr>
          <w:rFonts w:hint="eastAsia"/>
          <w:u w:val="none" w:color="auto"/>
        </w:rPr>
        <w:t>然而，主藉着祂圣灵揭示和吸引的工作，不仅给了我们对真理活泼的理解，而且祂还在灵魂中种下属灵生命的原则。</w:t>
      </w:r>
    </w:p>
    <w:p w14:paraId="2F7A2196">
      <w:pPr>
        <w:pStyle w:val="6"/>
        <w:rPr>
          <w:rFonts w:hint="eastAsia"/>
          <w:u w:val="none" w:color="auto"/>
        </w:rPr>
      </w:pPr>
    </w:p>
    <w:p w14:paraId="0A374D6D">
      <w:pPr>
        <w:pStyle w:val="6"/>
        <w:rPr>
          <w:rFonts w:hint="eastAsia"/>
          <w:u w:val="none" w:color="auto"/>
        </w:rPr>
      </w:pPr>
      <w:r>
        <w:rPr>
          <w:rFonts w:hint="eastAsia"/>
          <w:u w:val="none" w:color="auto"/>
        </w:rPr>
        <w:t>Take note that spiritual life neither primarily nor solely consists in deeds alone, but in this principle.</w:t>
      </w:r>
    </w:p>
    <w:p w14:paraId="1FBAC876">
      <w:pPr>
        <w:pStyle w:val="6"/>
        <w:rPr>
          <w:rFonts w:hint="eastAsia"/>
          <w:u w:val="none" w:color="auto"/>
        </w:rPr>
      </w:pPr>
      <w:r>
        <w:rPr>
          <w:rFonts w:hint="eastAsia"/>
          <w:u w:val="none" w:color="auto"/>
        </w:rPr>
        <w:t>请注意，属灵的生命既不主要也不仅仅在于行为本身，而在于这个原则。</w:t>
      </w:r>
    </w:p>
    <w:p w14:paraId="543AA31E">
      <w:pPr>
        <w:pStyle w:val="6"/>
        <w:rPr>
          <w:rFonts w:hint="eastAsia"/>
          <w:u w:val="none" w:color="auto"/>
        </w:rPr>
      </w:pPr>
    </w:p>
    <w:p w14:paraId="4A2640BD">
      <w:pPr>
        <w:pStyle w:val="6"/>
        <w:rPr>
          <w:rFonts w:hint="eastAsia"/>
          <w:u w:val="none" w:color="auto"/>
        </w:rPr>
      </w:pPr>
      <w:r>
        <w:rPr>
          <w:rFonts w:hint="eastAsia"/>
          <w:u w:val="none" w:color="auto"/>
        </w:rPr>
        <w:t>How then are we to define life?</w:t>
      </w:r>
    </w:p>
    <w:p w14:paraId="5102E1BB">
      <w:pPr>
        <w:pStyle w:val="6"/>
        <w:rPr>
          <w:rFonts w:hint="eastAsia"/>
          <w:u w:val="none" w:color="auto"/>
        </w:rPr>
      </w:pPr>
      <w:r>
        <w:rPr>
          <w:rFonts w:hint="eastAsia"/>
          <w:u w:val="none" w:color="auto"/>
        </w:rPr>
        <w:t>那么我们该如何定义生命呢？</w:t>
      </w:r>
    </w:p>
    <w:p w14:paraId="0AE7CA9B">
      <w:pPr>
        <w:pStyle w:val="6"/>
        <w:rPr>
          <w:rFonts w:hint="eastAsia"/>
          <w:u w:val="none" w:color="auto"/>
        </w:rPr>
      </w:pPr>
    </w:p>
    <w:p w14:paraId="4D622A06">
      <w:pPr>
        <w:pStyle w:val="6"/>
        <w:rPr>
          <w:rFonts w:hint="eastAsia"/>
          <w:u w:val="none" w:color="auto"/>
        </w:rPr>
      </w:pPr>
      <w:r>
        <w:rPr>
          <w:rFonts w:hint="eastAsia"/>
          <w:u w:val="none" w:color="auto"/>
        </w:rPr>
        <w:t>Philosophers give a good description of it when they say: “When I speak, listen, and look, for that is when an internal and living principle is at work; but it is not life itself.”</w:t>
      </w:r>
    </w:p>
    <w:p w14:paraId="5EC8E7ED">
      <w:pPr>
        <w:pStyle w:val="6"/>
        <w:rPr>
          <w:rFonts w:hint="eastAsia"/>
          <w:u w:val="none" w:color="auto"/>
        </w:rPr>
      </w:pPr>
      <w:r>
        <w:rPr>
          <w:rFonts w:hint="eastAsia"/>
          <w:u w:val="none" w:color="auto"/>
        </w:rPr>
        <w:t>哲学家们对它有很好的描述，他们说：“当我说话、倾听、观看时，那是一个内在的、活的原则在起作用；但它不是生命本身。”</w:t>
      </w:r>
    </w:p>
    <w:p w14:paraId="7C8DF01C">
      <w:pPr>
        <w:pStyle w:val="6"/>
        <w:rPr>
          <w:rFonts w:hint="eastAsia"/>
          <w:u w:val="none" w:color="auto"/>
        </w:rPr>
      </w:pPr>
    </w:p>
    <w:p w14:paraId="3CE34FC7">
      <w:pPr>
        <w:pStyle w:val="6"/>
        <w:rPr>
          <w:rFonts w:hint="eastAsia"/>
          <w:u w:val="none" w:color="auto"/>
        </w:rPr>
      </w:pPr>
      <w:r>
        <w:rPr>
          <w:rFonts w:hint="eastAsia"/>
          <w:u w:val="none" w:color="auto"/>
        </w:rPr>
        <w:t>This is also applicable here.</w:t>
      </w:r>
    </w:p>
    <w:p w14:paraId="7C39B619">
      <w:pPr>
        <w:pStyle w:val="6"/>
        <w:rPr>
          <w:rFonts w:hint="eastAsia"/>
          <w:u w:val="none" w:color="auto"/>
        </w:rPr>
      </w:pPr>
      <w:r>
        <w:rPr>
          <w:rFonts w:hint="eastAsia"/>
          <w:u w:val="none" w:color="auto"/>
        </w:rPr>
        <w:t>这也适用于这里。</w:t>
      </w:r>
    </w:p>
    <w:p w14:paraId="4A409250">
      <w:pPr>
        <w:pStyle w:val="6"/>
        <w:rPr>
          <w:rFonts w:hint="eastAsia"/>
          <w:u w:val="none" w:color="auto"/>
        </w:rPr>
      </w:pPr>
    </w:p>
    <w:p w14:paraId="3F572F39">
      <w:pPr>
        <w:pStyle w:val="6"/>
        <w:rPr>
          <w:rFonts w:hint="eastAsia"/>
          <w:u w:val="none" w:color="auto"/>
        </w:rPr>
      </w:pPr>
      <w:r>
        <w:rPr>
          <w:rFonts w:hint="eastAsia"/>
          <w:u w:val="none" w:color="auto"/>
        </w:rPr>
        <w:t>By virtue of union with God and Christ, the principle of spiritual life becomes operative.</w:t>
      </w:r>
    </w:p>
    <w:p w14:paraId="12FC6A85">
      <w:pPr>
        <w:pStyle w:val="6"/>
        <w:rPr>
          <w:rFonts w:hint="eastAsia"/>
          <w:u w:val="none" w:color="auto"/>
        </w:rPr>
      </w:pPr>
      <w:r>
        <w:rPr>
          <w:rFonts w:hint="eastAsia"/>
          <w:u w:val="none" w:color="auto"/>
        </w:rPr>
        <w:t>藉着与神和基督的联合，属灵生命的原则开始运作。</w:t>
      </w:r>
    </w:p>
    <w:p w14:paraId="692ACA15">
      <w:pPr>
        <w:pStyle w:val="6"/>
        <w:rPr>
          <w:rFonts w:hint="eastAsia"/>
          <w:u w:val="none" w:color="auto"/>
        </w:rPr>
      </w:pPr>
    </w:p>
    <w:p w14:paraId="466134C0">
      <w:pPr>
        <w:pStyle w:val="6"/>
        <w:rPr>
          <w:rFonts w:hint="eastAsia"/>
          <w:u w:val="none" w:color="auto"/>
        </w:rPr>
      </w:pPr>
      <w:r>
        <w:rPr>
          <w:rFonts w:hint="eastAsia"/>
          <w:u w:val="none" w:color="auto"/>
        </w:rPr>
        <w:t>How shall I make this clear?</w:t>
      </w:r>
    </w:p>
    <w:p w14:paraId="228987C1">
      <w:pPr>
        <w:pStyle w:val="6"/>
        <w:rPr>
          <w:rFonts w:hint="eastAsia"/>
          <w:u w:val="none" w:color="auto"/>
        </w:rPr>
      </w:pPr>
      <w:r>
        <w:rPr>
          <w:rFonts w:hint="eastAsia"/>
          <w:u w:val="none" w:color="auto"/>
        </w:rPr>
        <w:t>我该如何说清楚这一点？</w:t>
      </w:r>
    </w:p>
    <w:p w14:paraId="04895E5C">
      <w:pPr>
        <w:pStyle w:val="6"/>
        <w:rPr>
          <w:rFonts w:hint="eastAsia"/>
          <w:u w:val="none" w:color="auto"/>
        </w:rPr>
      </w:pPr>
    </w:p>
    <w:p w14:paraId="2D3A363D">
      <w:pPr>
        <w:pStyle w:val="6"/>
        <w:rPr>
          <w:rFonts w:hint="eastAsia"/>
          <w:u w:val="none" w:color="auto"/>
        </w:rPr>
      </w:pPr>
      <w:r>
        <w:rPr>
          <w:rFonts w:hint="eastAsia"/>
          <w:u w:val="none" w:color="auto"/>
        </w:rPr>
        <w:t>It is something that turns away from sin and all things related to it.</w:t>
      </w:r>
    </w:p>
    <w:p w14:paraId="1A890C71">
      <w:pPr>
        <w:pStyle w:val="6"/>
        <w:rPr>
          <w:rFonts w:hint="eastAsia"/>
          <w:u w:val="none" w:color="auto"/>
        </w:rPr>
      </w:pPr>
      <w:r>
        <w:rPr>
          <w:rFonts w:hint="eastAsia"/>
          <w:u w:val="none" w:color="auto"/>
        </w:rPr>
        <w:t>它是一种远离罪及一切与罪相关事物的东西。</w:t>
      </w:r>
    </w:p>
    <w:p w14:paraId="31D66C26">
      <w:pPr>
        <w:pStyle w:val="6"/>
        <w:rPr>
          <w:rFonts w:hint="eastAsia"/>
          <w:u w:val="none" w:color="auto"/>
        </w:rPr>
      </w:pPr>
    </w:p>
    <w:p w14:paraId="4FD7939C">
      <w:pPr>
        <w:pStyle w:val="6"/>
        <w:rPr>
          <w:rFonts w:hint="eastAsia"/>
          <w:u w:val="none" w:color="auto"/>
        </w:rPr>
      </w:pPr>
      <w:r>
        <w:rPr>
          <w:rFonts w:hint="eastAsia"/>
          <w:u w:val="none" w:color="auto"/>
        </w:rPr>
        <w:t>It has an aversion for sin, and it is grieved when the old nature nevertheless is inclined toward sin and relishes it.</w:t>
      </w:r>
    </w:p>
    <w:p w14:paraId="688B2EC1">
      <w:pPr>
        <w:pStyle w:val="6"/>
        <w:rPr>
          <w:rFonts w:hint="eastAsia"/>
          <w:u w:val="none" w:color="auto"/>
        </w:rPr>
      </w:pPr>
      <w:r>
        <w:rPr>
          <w:rFonts w:hint="eastAsia"/>
          <w:u w:val="none" w:color="auto"/>
        </w:rPr>
        <w:t>它厌恶罪，当旧性情仍然倾向于罪并津津乐道时，它会感到悲伤。</w:t>
      </w:r>
    </w:p>
    <w:p w14:paraId="507EB888">
      <w:pPr>
        <w:pStyle w:val="6"/>
        <w:rPr>
          <w:rFonts w:hint="eastAsia"/>
          <w:u w:val="none" w:color="auto"/>
        </w:rPr>
      </w:pPr>
    </w:p>
    <w:p w14:paraId="06F9CC6A">
      <w:pPr>
        <w:pStyle w:val="6"/>
        <w:rPr>
          <w:rFonts w:hint="eastAsia"/>
          <w:u w:val="none" w:color="auto"/>
        </w:rPr>
      </w:pPr>
      <w:r>
        <w:rPr>
          <w:rFonts w:hint="eastAsia"/>
          <w:u w:val="none" w:color="auto"/>
        </w:rPr>
        <w:t>It will oppose and resist that old nature as naturally as the sparks of fiery coals rise upward.</w:t>
      </w:r>
    </w:p>
    <w:p w14:paraId="2A6180B8">
      <w:pPr>
        <w:pStyle w:val="6"/>
        <w:rPr>
          <w:rFonts w:hint="eastAsia"/>
          <w:u w:val="none" w:color="auto"/>
        </w:rPr>
      </w:pPr>
      <w:r>
        <w:rPr>
          <w:rFonts w:hint="eastAsia"/>
          <w:u w:val="none" w:color="auto"/>
        </w:rPr>
        <w:t>它会抵挡并反抗那旧性情，就像火炭的火星自然向上飞一样。</w:t>
      </w:r>
    </w:p>
    <w:p w14:paraId="101A43C7">
      <w:pPr>
        <w:pStyle w:val="6"/>
        <w:rPr>
          <w:rFonts w:hint="eastAsia"/>
          <w:u w:val="none" w:color="auto"/>
        </w:rPr>
      </w:pPr>
    </w:p>
    <w:p w14:paraId="3879E1FF">
      <w:pPr>
        <w:pStyle w:val="6"/>
        <w:rPr>
          <w:rFonts w:hint="eastAsia"/>
          <w:u w:val="none" w:color="auto"/>
        </w:rPr>
      </w:pPr>
      <w:r>
        <w:rPr>
          <w:rFonts w:hint="eastAsia"/>
          <w:u w:val="none" w:color="auto"/>
        </w:rPr>
        <w:t>It is a principle that turns Godward to obtain inner light, life, and joy.</w:t>
      </w:r>
    </w:p>
    <w:p w14:paraId="243FD838">
      <w:pPr>
        <w:pStyle w:val="6"/>
        <w:rPr>
          <w:rFonts w:hint="eastAsia"/>
          <w:u w:val="none" w:color="auto"/>
        </w:rPr>
      </w:pPr>
      <w:r>
        <w:rPr>
          <w:rFonts w:hint="eastAsia"/>
          <w:u w:val="none" w:color="auto"/>
        </w:rPr>
        <w:t>这是一个转向神以获得内在光明、生命和喜乐的原则。</w:t>
      </w:r>
    </w:p>
    <w:p w14:paraId="3C7AA810">
      <w:pPr>
        <w:pStyle w:val="6"/>
        <w:rPr>
          <w:rFonts w:hint="eastAsia"/>
          <w:u w:val="none" w:color="auto"/>
        </w:rPr>
      </w:pPr>
    </w:p>
    <w:p w14:paraId="7CDD512B">
      <w:pPr>
        <w:pStyle w:val="6"/>
        <w:rPr>
          <w:rFonts w:hint="eastAsia"/>
          <w:u w:val="none" w:color="auto"/>
        </w:rPr>
      </w:pPr>
      <w:r>
        <w:rPr>
          <w:rFonts w:hint="eastAsia"/>
          <w:u w:val="none" w:color="auto"/>
        </w:rPr>
        <w:t>By faith such persons will approach God in Jesus, ceasing from their own works.</w:t>
      </w:r>
    </w:p>
    <w:p w14:paraId="725C17CD">
      <w:pPr>
        <w:pStyle w:val="6"/>
        <w:rPr>
          <w:rFonts w:hint="eastAsia"/>
          <w:u w:val="none" w:color="auto"/>
        </w:rPr>
      </w:pPr>
      <w:r>
        <w:rPr>
          <w:rFonts w:hint="eastAsia"/>
          <w:u w:val="none" w:color="auto"/>
        </w:rPr>
        <w:t>这样的人会凭信心在耶稣里亲近神，停止他们自己的工作。</w:t>
      </w:r>
    </w:p>
    <w:p w14:paraId="6B063862">
      <w:pPr>
        <w:pStyle w:val="6"/>
        <w:rPr>
          <w:rFonts w:hint="eastAsia"/>
          <w:u w:val="none" w:color="auto"/>
        </w:rPr>
      </w:pPr>
    </w:p>
    <w:p w14:paraId="6BF14D90">
      <w:pPr>
        <w:pStyle w:val="6"/>
        <w:rPr>
          <w:rFonts w:hint="eastAsia"/>
          <w:u w:val="none" w:color="auto"/>
        </w:rPr>
      </w:pPr>
      <w:r>
        <w:rPr>
          <w:rFonts w:hint="eastAsia"/>
          <w:u w:val="none" w:color="auto"/>
        </w:rPr>
        <w:t>Such persons will acquiesce in everything that Jesus asks of them, seeking through Him to become partakers of all these benefits and having confidence that He will do everything because He has called them.</w:t>
      </w:r>
    </w:p>
    <w:p w14:paraId="440A8EBB">
      <w:pPr>
        <w:pStyle w:val="6"/>
        <w:rPr>
          <w:rFonts w:hint="eastAsia"/>
          <w:u w:val="none" w:color="auto"/>
        </w:rPr>
      </w:pPr>
      <w:r>
        <w:rPr>
          <w:rFonts w:hint="eastAsia"/>
          <w:u w:val="none" w:color="auto"/>
        </w:rPr>
        <w:t>这样的人会默许耶稣要求他们的一切，寻求藉着祂成为所有这些恩惠的有份者，并有信心祂会做一切事，因为祂已经呼召了他们。</w:t>
      </w:r>
    </w:p>
    <w:p w14:paraId="567FF500">
      <w:pPr>
        <w:pStyle w:val="6"/>
        <w:rPr>
          <w:rFonts w:hint="eastAsia"/>
          <w:u w:val="none" w:color="auto"/>
        </w:rPr>
      </w:pPr>
    </w:p>
    <w:p w14:paraId="25231283">
      <w:pPr>
        <w:pStyle w:val="6"/>
        <w:rPr>
          <w:rFonts w:hint="eastAsia"/>
          <w:u w:val="none" w:color="auto"/>
        </w:rPr>
      </w:pPr>
      <w:r>
        <w:rPr>
          <w:rFonts w:hint="eastAsia"/>
          <w:u w:val="none" w:color="auto"/>
        </w:rPr>
        <w:t>With heart and soul such a person looks to the Lord alone, and will come as he is—polluted, sinful, and vile—saying, “Lord, are you willing to receive me as such?</w:t>
      </w:r>
    </w:p>
    <w:p w14:paraId="6D0F4584">
      <w:pPr>
        <w:pStyle w:val="6"/>
        <w:rPr>
          <w:rFonts w:hint="eastAsia"/>
          <w:u w:val="none" w:color="auto"/>
        </w:rPr>
      </w:pPr>
      <w:r>
        <w:rPr>
          <w:rFonts w:hint="eastAsia"/>
          <w:u w:val="none" w:color="auto"/>
        </w:rPr>
        <w:t>这样的人全心全意地只仰望主，并会以他本来的样子——污秽、罪恶和卑劣——前来，说：“主啊，你愿意这样接纳我吗？</w:t>
      </w:r>
    </w:p>
    <w:p w14:paraId="1414C216">
      <w:pPr>
        <w:pStyle w:val="6"/>
        <w:rPr>
          <w:rFonts w:hint="eastAsia"/>
          <w:u w:val="none" w:color="auto"/>
        </w:rPr>
      </w:pPr>
    </w:p>
    <w:p w14:paraId="2045CDCA">
      <w:pPr>
        <w:pStyle w:val="6"/>
        <w:rPr>
          <w:rFonts w:hint="eastAsia"/>
          <w:u w:val="none" w:color="auto"/>
        </w:rPr>
      </w:pPr>
      <w:r>
        <w:rPr>
          <w:rFonts w:hint="eastAsia"/>
          <w:u w:val="none" w:color="auto"/>
        </w:rPr>
        <w:t>I cannot make any promises that I will not depart from you, and yet it is the commitment of my heart to abide with You.</w:t>
      </w:r>
    </w:p>
    <w:p w14:paraId="2EEADDD2">
      <w:pPr>
        <w:pStyle w:val="6"/>
        <w:rPr>
          <w:rFonts w:hint="eastAsia"/>
          <w:u w:val="none" w:color="auto"/>
        </w:rPr>
      </w:pPr>
      <w:r>
        <w:rPr>
          <w:rFonts w:hint="eastAsia"/>
          <w:u w:val="none" w:color="auto"/>
        </w:rPr>
        <w:t>我不能作任何承诺说我不会离开你，然而，与你同住是我内心的承诺。</w:t>
      </w:r>
    </w:p>
    <w:p w14:paraId="20F2C7B0">
      <w:pPr>
        <w:pStyle w:val="6"/>
        <w:rPr>
          <w:rFonts w:hint="eastAsia"/>
          <w:u w:val="none" w:color="auto"/>
        </w:rPr>
      </w:pPr>
    </w:p>
    <w:p w14:paraId="797BFC5F">
      <w:pPr>
        <w:pStyle w:val="6"/>
        <w:rPr>
          <w:rFonts w:hint="eastAsia"/>
          <w:u w:val="none" w:color="auto"/>
        </w:rPr>
      </w:pPr>
      <w:r>
        <w:rPr>
          <w:rFonts w:hint="eastAsia"/>
          <w:u w:val="none" w:color="auto"/>
        </w:rPr>
        <w:t>Lord, my eyes are focused upon these promises of Yours: ‘I will put my fear in their hearts, that they shall not depart from me’8; ‘I will take away the stony heart out of your flesh, and I will give you a heart of flesh.’9 Amen, Lord, and may your words be fulfilled, for you who have begun a good work will also finish it.”</w:t>
      </w:r>
    </w:p>
    <w:p w14:paraId="0A6F0210">
      <w:pPr>
        <w:pStyle w:val="6"/>
        <w:rPr>
          <w:rFonts w:hint="eastAsia"/>
          <w:u w:val="none" w:color="auto"/>
        </w:rPr>
      </w:pPr>
      <w:r>
        <w:rPr>
          <w:rFonts w:hint="eastAsia"/>
          <w:u w:val="none" w:color="auto"/>
        </w:rPr>
        <w:t>主啊，我的眼目专注于你这些应许：‘我也要将敬畏我的心放在他们心中，使他们不离开我’8；‘我也要从你们的肉体中除掉石心，赐给你们肉心。’9 阿们，主啊，愿你的话语成就，因为那在你们心里动了善工的，也必成全这工。”</w:t>
      </w:r>
    </w:p>
    <w:p w14:paraId="19DE40C1">
      <w:pPr>
        <w:pStyle w:val="6"/>
        <w:rPr>
          <w:rFonts w:hint="eastAsia"/>
          <w:u w:val="none" w:color="auto"/>
        </w:rPr>
      </w:pPr>
    </w:p>
    <w:p w14:paraId="54CBDC9E">
      <w:pPr>
        <w:pStyle w:val="6"/>
        <w:rPr>
          <w:rFonts w:hint="eastAsia"/>
          <w:u w:val="none" w:color="auto"/>
        </w:rPr>
      </w:pPr>
      <w:r>
        <w:rPr>
          <w:rFonts w:hint="eastAsia"/>
          <w:u w:val="none" w:color="auto"/>
        </w:rPr>
        <w:t>This is the manner in which a person becomes one of the blessed ones who trusts in the Lord.</w:t>
      </w:r>
    </w:p>
    <w:p w14:paraId="2AA387D7">
      <w:pPr>
        <w:pStyle w:val="6"/>
        <w:rPr>
          <w:rFonts w:hint="eastAsia"/>
          <w:u w:val="none" w:color="auto"/>
        </w:rPr>
      </w:pPr>
      <w:r>
        <w:rPr>
          <w:rFonts w:hint="eastAsia"/>
          <w:u w:val="none" w:color="auto"/>
        </w:rPr>
        <w:t>这就是一个人如何成为信靠主的蒙福者之一的方式。</w:t>
      </w:r>
    </w:p>
    <w:p w14:paraId="03ED42FB">
      <w:pPr>
        <w:pStyle w:val="6"/>
        <w:rPr>
          <w:rFonts w:hint="eastAsia"/>
          <w:u w:val="none" w:color="auto"/>
        </w:rPr>
      </w:pPr>
    </w:p>
    <w:p w14:paraId="65EB6D07">
      <w:pPr>
        <w:pStyle w:val="6"/>
        <w:rPr>
          <w:rFonts w:hint="eastAsia"/>
          <w:u w:val="none" w:color="auto"/>
        </w:rPr>
      </w:pPr>
      <w:r>
        <w:rPr>
          <w:rFonts w:hint="eastAsia"/>
          <w:u w:val="none" w:color="auto"/>
        </w:rPr>
        <w:t>In Hebrew, faith is occasionally designated by a word that is the equivalent of allowing oneself to be carried like a suckling infant that quietly entrusts itself to its wet-nurse.</w:t>
      </w:r>
    </w:p>
    <w:p w14:paraId="054B1368">
      <w:pPr>
        <w:pStyle w:val="6"/>
        <w:rPr>
          <w:rFonts w:hint="eastAsia"/>
          <w:u w:val="none" w:color="auto"/>
        </w:rPr>
      </w:pPr>
      <w:r>
        <w:rPr>
          <w:rFonts w:hint="eastAsia"/>
          <w:u w:val="none" w:color="auto"/>
        </w:rPr>
        <w:t>在希伯来文中，信心偶尔用一个词来表示，相当于允许自己像一个吃奶的婴孩那样被抱着，安静地把自己托付给它的奶妈。</w:t>
      </w:r>
    </w:p>
    <w:p w14:paraId="58849535">
      <w:pPr>
        <w:pStyle w:val="6"/>
        <w:rPr>
          <w:rFonts w:hint="eastAsia"/>
          <w:u w:val="none" w:color="auto"/>
        </w:rPr>
      </w:pPr>
    </w:p>
    <w:p w14:paraId="509A4A36">
      <w:pPr>
        <w:pStyle w:val="6"/>
        <w:rPr>
          <w:rFonts w:hint="eastAsia"/>
          <w:u w:val="none" w:color="auto"/>
        </w:rPr>
      </w:pPr>
      <w:r>
        <w:rPr>
          <w:rFonts w:hint="eastAsia"/>
          <w:u w:val="none" w:color="auto"/>
        </w:rPr>
        <w:t>In like fashion, a soul entrusts herself to the arms of the all-sufficient Jehovah, allowing itself to be led and carried with confidence as it pleases Him.</w:t>
      </w:r>
    </w:p>
    <w:p w14:paraId="3883474A">
      <w:pPr>
        <w:pStyle w:val="6"/>
        <w:rPr>
          <w:rFonts w:hint="eastAsia"/>
          <w:u w:val="none" w:color="auto"/>
        </w:rPr>
      </w:pPr>
      <w:r>
        <w:rPr>
          <w:rFonts w:hint="eastAsia"/>
          <w:u w:val="none" w:color="auto"/>
        </w:rPr>
        <w:t>同样，一个灵魂把自己托付给全然充足的耶和华的怀抱，凭着信心让自己被引领和携带，随祂的意。</w:t>
      </w:r>
    </w:p>
    <w:p w14:paraId="5228E48D">
      <w:pPr>
        <w:pStyle w:val="6"/>
        <w:rPr>
          <w:rFonts w:hint="eastAsia"/>
          <w:u w:val="none" w:color="auto"/>
        </w:rPr>
      </w:pPr>
    </w:p>
    <w:p w14:paraId="35CAFE01">
      <w:pPr>
        <w:pStyle w:val="6"/>
        <w:rPr>
          <w:rFonts w:hint="eastAsia"/>
          <w:u w:val="none" w:color="auto"/>
        </w:rPr>
      </w:pPr>
      <w:r>
        <w:rPr>
          <w:rFonts w:hint="eastAsia"/>
          <w:u w:val="none" w:color="auto"/>
        </w:rPr>
        <w:t>If the way for her is free of obstacles, then the holier the better.</w:t>
      </w:r>
    </w:p>
    <w:p w14:paraId="7A19372F">
      <w:pPr>
        <w:pStyle w:val="6"/>
        <w:rPr>
          <w:rFonts w:hint="eastAsia"/>
          <w:u w:val="none" w:color="auto"/>
        </w:rPr>
      </w:pPr>
      <w:r>
        <w:rPr>
          <w:rFonts w:hint="eastAsia"/>
          <w:u w:val="none" w:color="auto"/>
        </w:rPr>
        <w:t>如果她的道路没有障碍，那么越圣洁越好。</w:t>
      </w:r>
    </w:p>
    <w:p w14:paraId="351B466C">
      <w:pPr>
        <w:pStyle w:val="6"/>
        <w:rPr>
          <w:rFonts w:hint="eastAsia"/>
          <w:u w:val="none" w:color="auto"/>
        </w:rPr>
      </w:pPr>
    </w:p>
    <w:p w14:paraId="0EDEE978">
      <w:pPr>
        <w:pStyle w:val="6"/>
        <w:rPr>
          <w:rFonts w:hint="eastAsia"/>
          <w:u w:val="none" w:color="auto"/>
        </w:rPr>
      </w:pPr>
      <w:r>
        <w:rPr>
          <w:rFonts w:hint="eastAsia"/>
          <w:u w:val="none" w:color="auto"/>
        </w:rPr>
        <w:t>If, however, the way is muddy and rough, as it was for Israel while traveling through the wilderness to Canaan, then this is agreeable as well.</w:t>
      </w:r>
    </w:p>
    <w:p w14:paraId="24734215">
      <w:pPr>
        <w:pStyle w:val="6"/>
        <w:rPr>
          <w:rFonts w:hint="eastAsia"/>
          <w:u w:val="none" w:color="auto"/>
        </w:rPr>
      </w:pPr>
      <w:r>
        <w:rPr>
          <w:rFonts w:hint="eastAsia"/>
          <w:u w:val="none" w:color="auto"/>
        </w:rPr>
        <w:t>然而，如果道路泥泞坎坷，就像以色列在旷野前往迦南时一样，那么这也是可以接受的。</w:t>
      </w:r>
    </w:p>
    <w:p w14:paraId="04D8EF3B">
      <w:pPr>
        <w:pStyle w:val="6"/>
        <w:rPr>
          <w:rFonts w:hint="eastAsia"/>
          <w:u w:val="none" w:color="auto"/>
        </w:rPr>
      </w:pPr>
    </w:p>
    <w:p w14:paraId="014FC421">
      <w:pPr>
        <w:pStyle w:val="6"/>
        <w:rPr>
          <w:rFonts w:hint="eastAsia"/>
          <w:u w:val="none" w:color="auto"/>
        </w:rPr>
      </w:pPr>
      <w:r>
        <w:rPr>
          <w:rFonts w:hint="eastAsia"/>
          <w:u w:val="none" w:color="auto"/>
        </w:rPr>
        <w:t>With unconditional surrender she only prays, “Lord, teach and guide me, and cause me to walk before your face.”</w:t>
      </w:r>
    </w:p>
    <w:p w14:paraId="157289F7">
      <w:pPr>
        <w:pStyle w:val="6"/>
        <w:rPr>
          <w:rFonts w:hint="eastAsia"/>
          <w:u w:val="none" w:color="auto"/>
        </w:rPr>
      </w:pPr>
      <w:r>
        <w:rPr>
          <w:rFonts w:hint="eastAsia"/>
          <w:u w:val="none" w:color="auto"/>
        </w:rPr>
        <w:t>她以无条件的降服只祷告说：“主啊，教导我，引导我，使我行在你的面前。”</w:t>
      </w:r>
    </w:p>
    <w:p w14:paraId="0693F1C5">
      <w:pPr>
        <w:pStyle w:val="6"/>
        <w:rPr>
          <w:rFonts w:hint="eastAsia"/>
          <w:u w:val="none" w:color="auto"/>
        </w:rPr>
      </w:pPr>
    </w:p>
    <w:p w14:paraId="58EDD225">
      <w:pPr>
        <w:pStyle w:val="6"/>
        <w:rPr>
          <w:rFonts w:hint="eastAsia"/>
          <w:u w:val="none" w:color="auto"/>
        </w:rPr>
      </w:pPr>
      <w:r>
        <w:rPr>
          <w:rFonts w:hint="eastAsia"/>
          <w:u w:val="none" w:color="auto"/>
        </w:rPr>
        <w:t>If this disposition truly is yours, we may assure you that you are in a state of grace.</w:t>
      </w:r>
    </w:p>
    <w:p w14:paraId="39CB05C8">
      <w:pPr>
        <w:pStyle w:val="6"/>
        <w:rPr>
          <w:rFonts w:hint="eastAsia"/>
          <w:u w:val="none" w:color="auto"/>
        </w:rPr>
      </w:pPr>
      <w:r>
        <w:rPr>
          <w:rFonts w:hint="eastAsia"/>
          <w:u w:val="none" w:color="auto"/>
        </w:rPr>
        <w:t>如果这种心志确实是你的，我们可以向你保证你正处于恩典的状态中。</w:t>
      </w:r>
    </w:p>
    <w:p w14:paraId="11931E76">
      <w:pPr>
        <w:pStyle w:val="6"/>
        <w:rPr>
          <w:rFonts w:hint="eastAsia"/>
          <w:u w:val="none" w:color="auto"/>
        </w:rPr>
      </w:pPr>
    </w:p>
    <w:p w14:paraId="59C45B3A">
      <w:pPr>
        <w:pStyle w:val="6"/>
        <w:rPr>
          <w:rFonts w:hint="eastAsia"/>
          <w:u w:val="none" w:color="auto"/>
        </w:rPr>
      </w:pPr>
      <w:r>
        <w:rPr>
          <w:rFonts w:hint="eastAsia"/>
          <w:u w:val="none" w:color="auto"/>
        </w:rPr>
        <w:t>Gratefully acknowledge this in your inner chamber, and do not despise the day of small things, for the Almighty One has done nothing less than work a gracious miracle on you and within you.</w:t>
      </w:r>
    </w:p>
    <w:p w14:paraId="7EDBCED5">
      <w:pPr>
        <w:pStyle w:val="6"/>
        <w:rPr>
          <w:rFonts w:hint="eastAsia"/>
          <w:u w:val="none" w:color="auto"/>
        </w:rPr>
      </w:pPr>
      <w:r>
        <w:rPr>
          <w:rFonts w:hint="eastAsia"/>
          <w:u w:val="none" w:color="auto"/>
        </w:rPr>
        <w:t>在你的内室里感恩地承认这一点，不要藐视那微小之事的日子，因为全能者在你身上和里面所行的，无异于一个恩典的神迹。</w:t>
      </w:r>
    </w:p>
    <w:p w14:paraId="15D6F692">
      <w:pPr>
        <w:pStyle w:val="6"/>
        <w:rPr>
          <w:rFonts w:hint="eastAsia"/>
          <w:u w:val="none" w:color="auto"/>
        </w:rPr>
      </w:pPr>
    </w:p>
    <w:p w14:paraId="7850B4B1">
      <w:pPr>
        <w:pStyle w:val="6"/>
        <w:rPr>
          <w:rFonts w:hint="eastAsia"/>
          <w:u w:val="none" w:color="auto"/>
        </w:rPr>
      </w:pPr>
      <w:r>
        <w:rPr>
          <w:rFonts w:hint="eastAsia"/>
          <w:u w:val="none" w:color="auto"/>
        </w:rPr>
        <w:t>You may consider it to be problematic if you cannot say at what precise moment you were drawn to God.</w:t>
      </w:r>
    </w:p>
    <w:p w14:paraId="57B38E8A">
      <w:pPr>
        <w:pStyle w:val="6"/>
        <w:rPr>
          <w:rFonts w:hint="eastAsia"/>
          <w:u w:val="none" w:color="auto"/>
        </w:rPr>
      </w:pPr>
      <w:r>
        <w:rPr>
          <w:rFonts w:hint="eastAsia"/>
          <w:u w:val="none" w:color="auto"/>
        </w:rPr>
        <w:t>如果你说不出在哪个确切的时刻你被吸引到神面前，你可能会认为这是一个问题。</w:t>
      </w:r>
    </w:p>
    <w:p w14:paraId="22EA5462">
      <w:pPr>
        <w:pStyle w:val="6"/>
        <w:rPr>
          <w:rFonts w:hint="eastAsia"/>
          <w:u w:val="none" w:color="auto"/>
        </w:rPr>
      </w:pPr>
    </w:p>
    <w:p w14:paraId="2C9C0746">
      <w:pPr>
        <w:pStyle w:val="6"/>
        <w:rPr>
          <w:rFonts w:hint="eastAsia"/>
          <w:u w:val="none" w:color="auto"/>
        </w:rPr>
      </w:pPr>
      <w:r>
        <w:rPr>
          <w:rFonts w:hint="eastAsia"/>
          <w:u w:val="none" w:color="auto"/>
        </w:rPr>
        <w:t>There will be thousands in heaven who were not able to relate the exact moment of their conversion.</w:t>
      </w:r>
    </w:p>
    <w:p w14:paraId="13CE487B">
      <w:pPr>
        <w:pStyle w:val="6"/>
        <w:rPr>
          <w:rFonts w:hint="eastAsia"/>
          <w:u w:val="none" w:color="auto"/>
        </w:rPr>
      </w:pPr>
      <w:r>
        <w:rPr>
          <w:rFonts w:hint="eastAsia"/>
          <w:u w:val="none" w:color="auto"/>
        </w:rPr>
        <w:t>在天堂里将有成千上万的人，他们无法说出自己归信的确切时刻。</w:t>
      </w:r>
    </w:p>
    <w:p w14:paraId="6A8F5FAA">
      <w:pPr>
        <w:pStyle w:val="6"/>
        <w:rPr>
          <w:rFonts w:hint="eastAsia"/>
          <w:u w:val="none" w:color="auto"/>
        </w:rPr>
      </w:pPr>
    </w:p>
    <w:p w14:paraId="5DBBB498">
      <w:pPr>
        <w:pStyle w:val="6"/>
        <w:rPr>
          <w:rFonts w:hint="eastAsia"/>
          <w:u w:val="none" w:color="auto"/>
        </w:rPr>
      </w:pPr>
      <w:r>
        <w:rPr>
          <w:rFonts w:hint="eastAsia"/>
          <w:u w:val="none" w:color="auto"/>
        </w:rPr>
        <w:t>Many of them failed to consider their spiritual exercises calmly and considered a work of conviction and preparation to be the true work of regeneration.</w:t>
      </w:r>
    </w:p>
    <w:p w14:paraId="1F400060">
      <w:pPr>
        <w:pStyle w:val="6"/>
        <w:rPr>
          <w:rFonts w:hint="eastAsia"/>
          <w:u w:val="none" w:color="auto"/>
        </w:rPr>
      </w:pPr>
      <w:r>
        <w:rPr>
          <w:rFonts w:hint="eastAsia"/>
          <w:u w:val="none" w:color="auto"/>
        </w:rPr>
        <w:t>他们中的许多人未能冷静地思考他们的属灵操练，并把知罪和预备的工作当作是真正的重生工作。</w:t>
      </w:r>
    </w:p>
    <w:p w14:paraId="6695F1DA">
      <w:pPr>
        <w:pStyle w:val="6"/>
        <w:rPr>
          <w:rFonts w:hint="eastAsia"/>
          <w:u w:val="none" w:color="auto"/>
        </w:rPr>
      </w:pPr>
    </w:p>
    <w:p w14:paraId="446A32B4">
      <w:pPr>
        <w:pStyle w:val="6"/>
        <w:rPr>
          <w:rFonts w:hint="eastAsia"/>
          <w:u w:val="none" w:color="auto"/>
        </w:rPr>
      </w:pPr>
      <w:r>
        <w:rPr>
          <w:rFonts w:hint="eastAsia"/>
          <w:u w:val="none" w:color="auto"/>
        </w:rPr>
        <w:t>You also need not be concerned if your conviction has not been as deep and lengthy as with others.</w:t>
      </w:r>
    </w:p>
    <w:p w14:paraId="1D3ED946">
      <w:pPr>
        <w:pStyle w:val="6"/>
        <w:rPr>
          <w:rFonts w:hint="eastAsia"/>
          <w:u w:val="none" w:color="auto"/>
        </w:rPr>
      </w:pPr>
      <w:r>
        <w:rPr>
          <w:rFonts w:hint="eastAsia"/>
          <w:u w:val="none" w:color="auto"/>
        </w:rPr>
        <w:t>如果你的知罪不像别人那样深刻和漫长，你也不必担心。</w:t>
      </w:r>
    </w:p>
    <w:p w14:paraId="27224788">
      <w:pPr>
        <w:pStyle w:val="6"/>
        <w:rPr>
          <w:rFonts w:hint="eastAsia"/>
          <w:u w:val="none" w:color="auto"/>
        </w:rPr>
      </w:pPr>
    </w:p>
    <w:p w14:paraId="2113E72A">
      <w:pPr>
        <w:pStyle w:val="6"/>
        <w:rPr>
          <w:rFonts w:hint="eastAsia"/>
          <w:u w:val="none" w:color="auto"/>
        </w:rPr>
      </w:pPr>
      <w:r>
        <w:rPr>
          <w:rFonts w:hint="eastAsia"/>
          <w:u w:val="none" w:color="auto"/>
        </w:rPr>
        <w:t>It is sufficient if you have been stripped of all false foundations and as a naked sinner have come to Jesus, for the Lord is sovereign as to how He deals with each.</w:t>
      </w:r>
    </w:p>
    <w:p w14:paraId="26230D1B">
      <w:pPr>
        <w:pStyle w:val="6"/>
        <w:rPr>
          <w:rFonts w:hint="eastAsia"/>
          <w:u w:val="none" w:color="auto"/>
        </w:rPr>
      </w:pPr>
      <w:r>
        <w:rPr>
          <w:rFonts w:hint="eastAsia"/>
          <w:u w:val="none" w:color="auto"/>
        </w:rPr>
        <w:t>只要你已经除去所有虚假的根基，作为一个赤裸的罪人来到耶稣面前，这就足够了，因为主如何对待每一个人，祂有祂的主权。</w:t>
      </w:r>
    </w:p>
    <w:p w14:paraId="3779EBEF">
      <w:pPr>
        <w:pStyle w:val="6"/>
        <w:rPr>
          <w:rFonts w:hint="eastAsia"/>
          <w:u w:val="none" w:color="auto"/>
        </w:rPr>
      </w:pPr>
    </w:p>
    <w:p w14:paraId="01A3C9E7">
      <w:pPr>
        <w:pStyle w:val="6"/>
        <w:rPr>
          <w:rFonts w:hint="eastAsia"/>
          <w:u w:val="none" w:color="auto"/>
        </w:rPr>
      </w:pPr>
      <w:r>
        <w:rPr>
          <w:rFonts w:hint="eastAsia"/>
          <w:u w:val="none" w:color="auto"/>
        </w:rPr>
        <w:t>There are some who have very deep convictions, such as the jailor and as Paul, who neither ate nor drank for three days.</w:t>
      </w:r>
    </w:p>
    <w:p w14:paraId="5D65E54B">
      <w:pPr>
        <w:pStyle w:val="6"/>
        <w:rPr>
          <w:rFonts w:hint="eastAsia"/>
          <w:u w:val="none" w:color="auto"/>
        </w:rPr>
      </w:pPr>
      <w:r>
        <w:rPr>
          <w:rFonts w:hint="eastAsia"/>
          <w:u w:val="none" w:color="auto"/>
        </w:rPr>
        <w:t>有些人有非常深刻的知罪经历，比如狱卒和保罗，他三天不吃不喝。</w:t>
      </w:r>
    </w:p>
    <w:p w14:paraId="59BF7559">
      <w:pPr>
        <w:pStyle w:val="6"/>
        <w:rPr>
          <w:rFonts w:hint="eastAsia"/>
          <w:u w:val="none" w:color="auto"/>
        </w:rPr>
      </w:pPr>
    </w:p>
    <w:p w14:paraId="189228BC">
      <w:pPr>
        <w:pStyle w:val="6"/>
        <w:rPr>
          <w:rFonts w:hint="eastAsia"/>
          <w:u w:val="none" w:color="auto"/>
        </w:rPr>
      </w:pPr>
      <w:r>
        <w:rPr>
          <w:rFonts w:hint="eastAsia"/>
          <w:u w:val="none" w:color="auto"/>
        </w:rPr>
        <w:t>Others, such as Zacchaeus, have but gentle convictions.</w:t>
      </w:r>
    </w:p>
    <w:p w14:paraId="6CEEB815">
      <w:pPr>
        <w:pStyle w:val="6"/>
        <w:rPr>
          <w:rFonts w:hint="eastAsia"/>
          <w:u w:val="none" w:color="auto"/>
        </w:rPr>
      </w:pPr>
      <w:r>
        <w:rPr>
          <w:rFonts w:hint="eastAsia"/>
          <w:u w:val="none" w:color="auto"/>
        </w:rPr>
        <w:t>其他人，比如撒该，则只有温和的知罪。</w:t>
      </w:r>
    </w:p>
    <w:p w14:paraId="55031167">
      <w:pPr>
        <w:pStyle w:val="6"/>
        <w:rPr>
          <w:rFonts w:hint="eastAsia"/>
          <w:u w:val="none" w:color="auto"/>
        </w:rPr>
      </w:pPr>
    </w:p>
    <w:p w14:paraId="2F1762C0">
      <w:pPr>
        <w:pStyle w:val="6"/>
        <w:rPr>
          <w:rFonts w:hint="eastAsia"/>
          <w:u w:val="none" w:color="auto"/>
        </w:rPr>
      </w:pPr>
      <w:r>
        <w:rPr>
          <w:rFonts w:hint="eastAsia"/>
          <w:u w:val="none" w:color="auto"/>
        </w:rPr>
        <w:t>Also, be not concerned as to how you will fare in the future.</w:t>
      </w:r>
    </w:p>
    <w:p w14:paraId="44C0D194">
      <w:pPr>
        <w:pStyle w:val="6"/>
        <w:rPr>
          <w:rFonts w:hint="eastAsia"/>
          <w:u w:val="none" w:color="auto"/>
        </w:rPr>
      </w:pPr>
      <w:r>
        <w:rPr>
          <w:rFonts w:hint="eastAsia"/>
          <w:u w:val="none" w:color="auto"/>
        </w:rPr>
        <w:t>另外，不要担心你将来会如何。</w:t>
      </w:r>
    </w:p>
    <w:p w14:paraId="05500CA8">
      <w:pPr>
        <w:pStyle w:val="6"/>
        <w:rPr>
          <w:rFonts w:hint="eastAsia"/>
          <w:u w:val="none" w:color="auto"/>
        </w:rPr>
      </w:pPr>
    </w:p>
    <w:p w14:paraId="1C0B21DD">
      <w:pPr>
        <w:pStyle w:val="6"/>
        <w:rPr>
          <w:rFonts w:hint="eastAsia"/>
          <w:u w:val="none" w:color="auto"/>
        </w:rPr>
      </w:pPr>
      <w:r>
        <w:rPr>
          <w:rFonts w:hint="eastAsia"/>
          <w:u w:val="none" w:color="auto"/>
        </w:rPr>
        <w:t>All will be well with you, for there is life!</w:t>
      </w:r>
    </w:p>
    <w:p w14:paraId="60F7360C">
      <w:pPr>
        <w:pStyle w:val="6"/>
        <w:rPr>
          <w:rFonts w:hint="eastAsia"/>
          <w:u w:val="none" w:color="auto"/>
        </w:rPr>
      </w:pPr>
      <w:r>
        <w:rPr>
          <w:rFonts w:hint="eastAsia"/>
          <w:u w:val="none" w:color="auto"/>
        </w:rPr>
        <w:t>你一切都会好，因为有生命！</w:t>
      </w:r>
    </w:p>
    <w:p w14:paraId="2414DADD">
      <w:pPr>
        <w:pStyle w:val="6"/>
        <w:rPr>
          <w:rFonts w:hint="eastAsia"/>
          <w:u w:val="none" w:color="auto"/>
        </w:rPr>
      </w:pPr>
    </w:p>
    <w:p w14:paraId="2B1A2887">
      <w:pPr>
        <w:pStyle w:val="6"/>
        <w:rPr>
          <w:rFonts w:hint="eastAsia"/>
          <w:u w:val="none" w:color="auto"/>
        </w:rPr>
      </w:pPr>
      <w:r>
        <w:rPr>
          <w:rFonts w:hint="eastAsia"/>
          <w:u w:val="none" w:color="auto"/>
        </w:rPr>
        <w:t>And how does such life become evident?</w:t>
      </w:r>
    </w:p>
    <w:p w14:paraId="4D49D966">
      <w:pPr>
        <w:pStyle w:val="6"/>
        <w:rPr>
          <w:rFonts w:hint="eastAsia"/>
          <w:u w:val="none" w:color="auto"/>
        </w:rPr>
      </w:pPr>
      <w:r>
        <w:rPr>
          <w:rFonts w:hint="eastAsia"/>
          <w:u w:val="none" w:color="auto"/>
        </w:rPr>
        <w:t>这样的生命是如何显明的呢？</w:t>
      </w:r>
    </w:p>
    <w:p w14:paraId="725E82A9">
      <w:pPr>
        <w:pStyle w:val="6"/>
        <w:rPr>
          <w:rFonts w:hint="eastAsia"/>
          <w:u w:val="none" w:color="auto"/>
        </w:rPr>
      </w:pPr>
    </w:p>
    <w:p w14:paraId="4D513BDB">
      <w:pPr>
        <w:pStyle w:val="6"/>
        <w:rPr>
          <w:rFonts w:hint="eastAsia"/>
          <w:u w:val="none" w:color="auto"/>
        </w:rPr>
      </w:pPr>
      <w:r>
        <w:rPr>
          <w:rFonts w:hint="eastAsia"/>
          <w:u w:val="none" w:color="auto"/>
        </w:rPr>
        <w:t>By way of light.</w:t>
      </w:r>
    </w:p>
    <w:p w14:paraId="3E7B09B4">
      <w:pPr>
        <w:pStyle w:val="6"/>
        <w:rPr>
          <w:rFonts w:hint="eastAsia"/>
          <w:u w:val="none" w:color="auto"/>
        </w:rPr>
      </w:pPr>
      <w:r>
        <w:rPr>
          <w:rFonts w:hint="eastAsia"/>
          <w:u w:val="none" w:color="auto"/>
        </w:rPr>
        <w:t>藉着光。</w:t>
      </w:r>
    </w:p>
    <w:p w14:paraId="347EFC52">
      <w:pPr>
        <w:pStyle w:val="6"/>
        <w:rPr>
          <w:rFonts w:hint="eastAsia"/>
          <w:u w:val="none" w:color="auto"/>
        </w:rPr>
      </w:pPr>
    </w:p>
    <w:p w14:paraId="5AC52E71">
      <w:pPr>
        <w:pStyle w:val="6"/>
        <w:rPr>
          <w:rFonts w:hint="eastAsia"/>
          <w:u w:val="none" w:color="auto"/>
        </w:rPr>
      </w:pPr>
      <w:r>
        <w:rPr>
          <w:rFonts w:hint="eastAsia"/>
          <w:u w:val="none" w:color="auto"/>
        </w:rPr>
        <w:t>Previously there was also light that resulted in conviction.</w:t>
      </w:r>
    </w:p>
    <w:p w14:paraId="6D937052">
      <w:pPr>
        <w:pStyle w:val="6"/>
        <w:rPr>
          <w:rFonts w:hint="eastAsia"/>
          <w:u w:val="none" w:color="auto"/>
        </w:rPr>
      </w:pPr>
      <w:r>
        <w:rPr>
          <w:rFonts w:hint="eastAsia"/>
          <w:u w:val="none" w:color="auto"/>
        </w:rPr>
        <w:t>以前也有光，导致了知罪。</w:t>
      </w:r>
    </w:p>
    <w:p w14:paraId="6CB6CAE5">
      <w:pPr>
        <w:pStyle w:val="6"/>
        <w:rPr>
          <w:rFonts w:hint="eastAsia"/>
          <w:u w:val="none" w:color="auto"/>
        </w:rPr>
      </w:pPr>
    </w:p>
    <w:p w14:paraId="2C4A4A75">
      <w:pPr>
        <w:pStyle w:val="6"/>
        <w:rPr>
          <w:rFonts w:hint="eastAsia"/>
          <w:u w:val="none" w:color="auto"/>
        </w:rPr>
      </w:pPr>
      <w:r>
        <w:rPr>
          <w:rFonts w:hint="eastAsia"/>
          <w:u w:val="none" w:color="auto"/>
        </w:rPr>
        <w:t>However, this was followed by increasing light and discernment, though not all at once.</w:t>
      </w:r>
    </w:p>
    <w:p w14:paraId="31F2B937">
      <w:pPr>
        <w:pStyle w:val="6"/>
        <w:rPr>
          <w:rFonts w:hint="eastAsia"/>
          <w:u w:val="none" w:color="auto"/>
        </w:rPr>
      </w:pPr>
      <w:r>
        <w:rPr>
          <w:rFonts w:hint="eastAsia"/>
          <w:u w:val="none" w:color="auto"/>
        </w:rPr>
        <w:t>然而，这之后是日益增进的光照和分辨力，尽管不是一下子全部都有。</w:t>
      </w:r>
    </w:p>
    <w:p w14:paraId="772424FE">
      <w:pPr>
        <w:pStyle w:val="6"/>
        <w:rPr>
          <w:rFonts w:hint="eastAsia"/>
          <w:u w:val="none" w:color="auto"/>
        </w:rPr>
      </w:pPr>
    </w:p>
    <w:p w14:paraId="1FE1B97E">
      <w:pPr>
        <w:pStyle w:val="6"/>
        <w:rPr>
          <w:rFonts w:hint="eastAsia"/>
          <w:u w:val="none" w:color="auto"/>
        </w:rPr>
      </w:pPr>
      <w:r>
        <w:rPr>
          <w:rFonts w:hint="eastAsia"/>
          <w:u w:val="none" w:color="auto"/>
        </w:rPr>
        <w:t>It resembles the rising of the sun.</w:t>
      </w:r>
    </w:p>
    <w:p w14:paraId="0B419629">
      <w:pPr>
        <w:pStyle w:val="6"/>
        <w:rPr>
          <w:rFonts w:hint="eastAsia"/>
          <w:u w:val="none" w:color="auto"/>
        </w:rPr>
      </w:pPr>
      <w:r>
        <w:rPr>
          <w:rFonts w:hint="eastAsia"/>
          <w:u w:val="none" w:color="auto"/>
        </w:rPr>
        <w:t>它就像日出。</w:t>
      </w:r>
    </w:p>
    <w:p w14:paraId="2D961F79">
      <w:pPr>
        <w:pStyle w:val="6"/>
        <w:rPr>
          <w:rFonts w:hint="eastAsia"/>
          <w:u w:val="none" w:color="auto"/>
        </w:rPr>
      </w:pPr>
    </w:p>
    <w:p w14:paraId="3F09E6C2">
      <w:pPr>
        <w:pStyle w:val="6"/>
        <w:rPr>
          <w:rFonts w:hint="eastAsia"/>
          <w:u w:val="none" w:color="auto"/>
        </w:rPr>
      </w:pPr>
      <w:r>
        <w:rPr>
          <w:rFonts w:hint="eastAsia"/>
          <w:u w:val="none" w:color="auto"/>
        </w:rPr>
        <w:t>Initially it is pitch black, and then light begins to glimmer.</w:t>
      </w:r>
    </w:p>
    <w:p w14:paraId="31AADE1C">
      <w:pPr>
        <w:pStyle w:val="6"/>
        <w:rPr>
          <w:rFonts w:hint="eastAsia"/>
          <w:u w:val="none" w:color="auto"/>
        </w:rPr>
      </w:pPr>
      <w:r>
        <w:rPr>
          <w:rFonts w:hint="eastAsia"/>
          <w:u w:val="none" w:color="auto"/>
        </w:rPr>
        <w:t>起初是漆黑一片，然后光开始闪烁。</w:t>
      </w:r>
    </w:p>
    <w:p w14:paraId="10626DFB">
      <w:pPr>
        <w:pStyle w:val="6"/>
        <w:rPr>
          <w:rFonts w:hint="eastAsia"/>
          <w:u w:val="none" w:color="auto"/>
        </w:rPr>
      </w:pPr>
    </w:p>
    <w:p w14:paraId="3C0077BE">
      <w:pPr>
        <w:pStyle w:val="6"/>
        <w:rPr>
          <w:rFonts w:hint="eastAsia"/>
          <w:u w:val="none" w:color="auto"/>
        </w:rPr>
      </w:pPr>
      <w:r>
        <w:rPr>
          <w:rFonts w:hint="eastAsia"/>
          <w:u w:val="none" w:color="auto"/>
        </w:rPr>
        <w:t>There is little or no light, but then the light begins to shine with increasing clarity, and it continues until the day has fully dawned.</w:t>
      </w:r>
    </w:p>
    <w:p w14:paraId="6D8AAF58">
      <w:pPr>
        <w:pStyle w:val="6"/>
        <w:rPr>
          <w:rFonts w:hint="eastAsia"/>
          <w:u w:val="none" w:color="auto"/>
        </w:rPr>
      </w:pPr>
      <w:r>
        <w:rPr>
          <w:rFonts w:hint="eastAsia"/>
          <w:u w:val="none" w:color="auto"/>
        </w:rPr>
        <w:t>几乎没有光，但随后光开始越来越清晰地照耀，并且持续到天完全破晓。</w:t>
      </w:r>
    </w:p>
    <w:p w14:paraId="07229516">
      <w:pPr>
        <w:pStyle w:val="6"/>
        <w:rPr>
          <w:rFonts w:hint="eastAsia"/>
          <w:u w:val="none" w:color="auto"/>
        </w:rPr>
      </w:pPr>
    </w:p>
    <w:p w14:paraId="3232D98E">
      <w:pPr>
        <w:pStyle w:val="6"/>
        <w:rPr>
          <w:rFonts w:hint="eastAsia"/>
          <w:u w:val="none" w:color="auto"/>
        </w:rPr>
      </w:pPr>
      <w:r>
        <w:rPr>
          <w:rFonts w:hint="eastAsia"/>
          <w:u w:val="none" w:color="auto"/>
        </w:rPr>
        <w:t>How does such a soul conduct herself when light begins to arise?</w:t>
      </w:r>
    </w:p>
    <w:p w14:paraId="4F577366">
      <w:pPr>
        <w:pStyle w:val="6"/>
        <w:rPr>
          <w:rFonts w:hint="eastAsia"/>
          <w:u w:val="none" w:color="auto"/>
        </w:rPr>
      </w:pPr>
      <w:r>
        <w:rPr>
          <w:rFonts w:hint="eastAsia"/>
          <w:u w:val="none" w:color="auto"/>
        </w:rPr>
        <w:t>当光开始升起时，这样的灵魂如何行事为人？</w:t>
      </w:r>
    </w:p>
    <w:p w14:paraId="4B599100">
      <w:pPr>
        <w:pStyle w:val="6"/>
        <w:rPr>
          <w:rFonts w:hint="eastAsia"/>
          <w:u w:val="none" w:color="auto"/>
        </w:rPr>
      </w:pPr>
    </w:p>
    <w:p w14:paraId="42DFEB1B">
      <w:pPr>
        <w:pStyle w:val="6"/>
        <w:rPr>
          <w:rFonts w:hint="eastAsia"/>
          <w:u w:val="none" w:color="auto"/>
        </w:rPr>
      </w:pPr>
      <w:r>
        <w:rPr>
          <w:rFonts w:hint="eastAsia"/>
          <w:u w:val="none" w:color="auto"/>
        </w:rPr>
        <w:t>The world then becomes despicable to her, and what once appeared so delightful to her has now become loathsome.</w:t>
      </w:r>
    </w:p>
    <w:p w14:paraId="73C5F6A6">
      <w:pPr>
        <w:pStyle w:val="6"/>
        <w:rPr>
          <w:rFonts w:hint="eastAsia"/>
          <w:u w:val="none" w:color="auto"/>
        </w:rPr>
      </w:pPr>
      <w:r>
        <w:rPr>
          <w:rFonts w:hint="eastAsia"/>
          <w:u w:val="none" w:color="auto"/>
        </w:rPr>
        <w:t>那时世界对她来说变得可鄙，曾经对她来说如此愉快的事物现在变得令人厌恶。</w:t>
      </w:r>
    </w:p>
    <w:p w14:paraId="5AE94227">
      <w:pPr>
        <w:pStyle w:val="6"/>
        <w:rPr>
          <w:rFonts w:hint="eastAsia"/>
          <w:u w:val="none" w:color="auto"/>
        </w:rPr>
      </w:pPr>
    </w:p>
    <w:p w14:paraId="68755736">
      <w:pPr>
        <w:pStyle w:val="6"/>
        <w:rPr>
          <w:rFonts w:hint="eastAsia"/>
          <w:u w:val="none" w:color="auto"/>
        </w:rPr>
      </w:pPr>
      <w:r>
        <w:rPr>
          <w:rFonts w:hint="eastAsia"/>
          <w:u w:val="none" w:color="auto"/>
        </w:rPr>
        <w:t>That which she previously loved she now hates, and she now loves what she previously hated.</w:t>
      </w:r>
    </w:p>
    <w:p w14:paraId="397FCCB2">
      <w:pPr>
        <w:pStyle w:val="6"/>
        <w:rPr>
          <w:rFonts w:hint="eastAsia"/>
          <w:u w:val="none" w:color="auto"/>
        </w:rPr>
      </w:pPr>
      <w:r>
        <w:rPr>
          <w:rFonts w:hint="eastAsia"/>
          <w:u w:val="none" w:color="auto"/>
        </w:rPr>
        <w:t>她以前所爱的，现在她恨恶；她以前所恨恶的，现在她喜爱。</w:t>
      </w:r>
    </w:p>
    <w:p w14:paraId="3611605E">
      <w:pPr>
        <w:pStyle w:val="6"/>
        <w:rPr>
          <w:rFonts w:hint="eastAsia"/>
          <w:u w:val="none" w:color="auto"/>
        </w:rPr>
      </w:pPr>
    </w:p>
    <w:p w14:paraId="495D08D5">
      <w:pPr>
        <w:pStyle w:val="6"/>
        <w:rPr>
          <w:rFonts w:hint="eastAsia"/>
          <w:u w:val="none" w:color="auto"/>
        </w:rPr>
      </w:pPr>
      <w:r>
        <w:rPr>
          <w:rFonts w:hint="eastAsia"/>
          <w:u w:val="none" w:color="auto"/>
        </w:rPr>
        <w:t>Her desires and inclinations are now entirely different, and she says, “O, if only I could have God as my portion!”</w:t>
      </w:r>
    </w:p>
    <w:p w14:paraId="0D119C9A">
      <w:pPr>
        <w:pStyle w:val="6"/>
        <w:rPr>
          <w:rFonts w:hint="eastAsia"/>
          <w:u w:val="none" w:color="auto"/>
        </w:rPr>
      </w:pPr>
      <w:r>
        <w:rPr>
          <w:rFonts w:hint="eastAsia"/>
          <w:u w:val="none" w:color="auto"/>
        </w:rPr>
        <w:t>她的愿望和倾向现在完全不同了，她说：“哦，要是我能以神为我的份就好了！”</w:t>
      </w:r>
    </w:p>
    <w:p w14:paraId="3FF2BA60">
      <w:pPr>
        <w:pStyle w:val="6"/>
        <w:rPr>
          <w:rFonts w:hint="eastAsia"/>
          <w:u w:val="none" w:color="auto"/>
        </w:rPr>
      </w:pPr>
    </w:p>
    <w:p w14:paraId="41CC0B71">
      <w:pPr>
        <w:pStyle w:val="6"/>
        <w:rPr>
          <w:rFonts w:hint="eastAsia"/>
          <w:u w:val="none" w:color="auto"/>
        </w:rPr>
      </w:pPr>
      <w:r>
        <w:rPr>
          <w:rFonts w:hint="eastAsia"/>
          <w:u w:val="none" w:color="auto"/>
        </w:rPr>
        <w:t>She now wishes to pray in total dependency upon the will of the Lord and to His honor.</w:t>
      </w:r>
    </w:p>
    <w:p w14:paraId="3D478397">
      <w:pPr>
        <w:pStyle w:val="6"/>
        <w:rPr>
          <w:rFonts w:hint="eastAsia"/>
          <w:u w:val="none" w:color="auto"/>
        </w:rPr>
      </w:pPr>
      <w:r>
        <w:rPr>
          <w:rFonts w:hint="eastAsia"/>
          <w:u w:val="none" w:color="auto"/>
        </w:rPr>
        <w:t>她现在希望完全依赖主的旨意，为了祂的荣耀而祷告。</w:t>
      </w:r>
    </w:p>
    <w:p w14:paraId="57D10989">
      <w:pPr>
        <w:pStyle w:val="6"/>
        <w:rPr>
          <w:rFonts w:hint="eastAsia"/>
          <w:u w:val="none" w:color="auto"/>
        </w:rPr>
      </w:pPr>
    </w:p>
    <w:p w14:paraId="06106CA8">
      <w:pPr>
        <w:pStyle w:val="6"/>
        <w:rPr>
          <w:rFonts w:hint="eastAsia"/>
          <w:u w:val="none" w:color="auto"/>
        </w:rPr>
      </w:pPr>
      <w:r>
        <w:rPr>
          <w:rFonts w:hint="eastAsia"/>
          <w:u w:val="none" w:color="auto"/>
        </w:rPr>
        <w:t>It is now her delight in all things to lean upon her beloved.</w:t>
      </w:r>
    </w:p>
    <w:p w14:paraId="12F9BECE">
      <w:pPr>
        <w:pStyle w:val="6"/>
        <w:rPr>
          <w:rFonts w:hint="eastAsia"/>
          <w:u w:val="none" w:color="auto"/>
        </w:rPr>
      </w:pPr>
      <w:r>
        <w:rPr>
          <w:rFonts w:hint="eastAsia"/>
          <w:u w:val="none" w:color="auto"/>
        </w:rPr>
        <w:t>现在，凡事倚靠她所爱的是她的喜乐。</w:t>
      </w:r>
    </w:p>
    <w:p w14:paraId="14E92CDF">
      <w:pPr>
        <w:pStyle w:val="6"/>
        <w:rPr>
          <w:rFonts w:hint="eastAsia"/>
          <w:u w:val="none" w:color="auto"/>
        </w:rPr>
      </w:pPr>
    </w:p>
    <w:p w14:paraId="077219F7">
      <w:pPr>
        <w:pStyle w:val="6"/>
        <w:rPr>
          <w:rFonts w:hint="eastAsia"/>
          <w:u w:val="none" w:color="auto"/>
        </w:rPr>
      </w:pPr>
      <w:r>
        <w:rPr>
          <w:rFonts w:hint="eastAsia"/>
          <w:u w:val="none" w:color="auto"/>
        </w:rPr>
        <w:t>With Him, she would even be willing to walk through the night, and when indwelling corruption manifests itself and when she is inwardly tempted to withdraw from Him, she is nevertheless assured that the Lord will keep His Word: “I will never leave you or forsake you.”10</w:t>
      </w:r>
    </w:p>
    <w:p w14:paraId="389345C5">
      <w:pPr>
        <w:pStyle w:val="6"/>
        <w:rPr>
          <w:rFonts w:hint="eastAsia"/>
          <w:u w:val="none" w:color="auto"/>
        </w:rPr>
      </w:pPr>
      <w:r>
        <w:rPr>
          <w:rFonts w:hint="eastAsia"/>
          <w:u w:val="none" w:color="auto"/>
        </w:rPr>
        <w:t>与祂同在，她甚至愿意走过黑夜，当内住的败坏显现，当她内心受到引诱要离开祂时，她仍然确信主会信守祂的话：“我总不撇下你，也不丢弃你。”10</w:t>
      </w:r>
    </w:p>
    <w:p w14:paraId="07D2A1EF">
      <w:pPr>
        <w:pStyle w:val="6"/>
        <w:rPr>
          <w:rFonts w:hint="eastAsia"/>
          <w:u w:val="none" w:color="auto"/>
        </w:rPr>
      </w:pPr>
    </w:p>
    <w:p w14:paraId="1F5F8229">
      <w:pPr>
        <w:pStyle w:val="6"/>
        <w:rPr>
          <w:rFonts w:hint="eastAsia"/>
          <w:u w:val="none" w:color="auto"/>
        </w:rPr>
      </w:pPr>
      <w:r>
        <w:rPr>
          <w:rFonts w:hint="eastAsia"/>
          <w:u w:val="none" w:color="auto"/>
        </w:rPr>
        <w:t>She has denied everything for Jesus’ sake.</w:t>
      </w:r>
    </w:p>
    <w:p w14:paraId="21876FA8">
      <w:pPr>
        <w:pStyle w:val="6"/>
        <w:rPr>
          <w:rFonts w:hint="eastAsia"/>
          <w:u w:val="none" w:color="auto"/>
        </w:rPr>
      </w:pPr>
      <w:r>
        <w:rPr>
          <w:rFonts w:hint="eastAsia"/>
          <w:u w:val="none" w:color="auto"/>
        </w:rPr>
        <w:t>她为了耶稣的缘故否认了一切。</w:t>
      </w:r>
    </w:p>
    <w:p w14:paraId="3ACA314D">
      <w:pPr>
        <w:pStyle w:val="6"/>
        <w:rPr>
          <w:rFonts w:hint="eastAsia"/>
          <w:u w:val="none" w:color="auto"/>
        </w:rPr>
      </w:pPr>
    </w:p>
    <w:p w14:paraId="42814706">
      <w:pPr>
        <w:pStyle w:val="6"/>
        <w:rPr>
          <w:rFonts w:hint="eastAsia"/>
          <w:u w:val="none" w:color="auto"/>
        </w:rPr>
      </w:pPr>
      <w:r>
        <w:rPr>
          <w:rFonts w:hint="eastAsia"/>
          <w:u w:val="none" w:color="auto"/>
        </w:rPr>
        <w:t>He called her, she came, and she said “Yes” to him.</w:t>
      </w:r>
    </w:p>
    <w:p w14:paraId="7D74079C">
      <w:pPr>
        <w:pStyle w:val="6"/>
        <w:rPr>
          <w:rFonts w:hint="eastAsia"/>
          <w:u w:val="none" w:color="auto"/>
        </w:rPr>
      </w:pPr>
      <w:r>
        <w:rPr>
          <w:rFonts w:hint="eastAsia"/>
          <w:u w:val="none" w:color="auto"/>
        </w:rPr>
        <w:t>祂呼召她，她来了，她对祂说了“是”。</w:t>
      </w:r>
    </w:p>
    <w:p w14:paraId="503E19B5">
      <w:pPr>
        <w:pStyle w:val="6"/>
        <w:rPr>
          <w:rFonts w:hint="eastAsia"/>
          <w:u w:val="none" w:color="auto"/>
        </w:rPr>
      </w:pPr>
    </w:p>
    <w:p w14:paraId="2BD86FB6">
      <w:pPr>
        <w:pStyle w:val="6"/>
        <w:rPr>
          <w:rFonts w:hint="eastAsia"/>
          <w:u w:val="none" w:color="auto"/>
        </w:rPr>
      </w:pPr>
      <w:r>
        <w:rPr>
          <w:rFonts w:hint="eastAsia"/>
          <w:u w:val="none" w:color="auto"/>
        </w:rPr>
        <w:t>He has seen all her struggles, her sorrow, and her troubles until all of this taught her to surrender everything into His hands.</w:t>
      </w:r>
    </w:p>
    <w:p w14:paraId="4DDEF762">
      <w:pPr>
        <w:pStyle w:val="6"/>
        <w:rPr>
          <w:rFonts w:hint="eastAsia"/>
          <w:u w:val="none" w:color="auto"/>
        </w:rPr>
      </w:pPr>
      <w:r>
        <w:rPr>
          <w:rFonts w:hint="eastAsia"/>
          <w:u w:val="none" w:color="auto"/>
        </w:rPr>
        <w:t>祂看到了她所有的挣扎、她的悲伤和她的烦恼，直到这一切都教导她把一切都交在祂手中。</w:t>
      </w:r>
    </w:p>
    <w:p w14:paraId="4995E4CF">
      <w:pPr>
        <w:pStyle w:val="6"/>
        <w:rPr>
          <w:rFonts w:hint="eastAsia"/>
          <w:u w:val="none" w:color="auto"/>
        </w:rPr>
      </w:pPr>
    </w:p>
    <w:p w14:paraId="29D17DAB">
      <w:pPr>
        <w:pStyle w:val="6"/>
        <w:rPr>
          <w:rFonts w:hint="eastAsia"/>
          <w:u w:val="none" w:color="auto"/>
        </w:rPr>
      </w:pPr>
      <w:r>
        <w:rPr>
          <w:rFonts w:hint="eastAsia"/>
          <w:u w:val="none" w:color="auto"/>
        </w:rPr>
        <w:t>Is it presently so that it appears to you as if your pathway is not directed toward Canaan and as if He has forgotten you?</w:t>
      </w:r>
    </w:p>
    <w:p w14:paraId="7448067E">
      <w:pPr>
        <w:pStyle w:val="6"/>
        <w:rPr>
          <w:rFonts w:hint="eastAsia"/>
          <w:u w:val="none" w:color="auto"/>
        </w:rPr>
      </w:pPr>
      <w:r>
        <w:rPr>
          <w:rFonts w:hint="eastAsia"/>
          <w:u w:val="none" w:color="auto"/>
        </w:rPr>
        <w:t>现在是否如此，在你看来，仿佛你的道路不是通向迦南，仿佛祂已经忘记了你？</w:t>
      </w:r>
    </w:p>
    <w:p w14:paraId="0F806DEC">
      <w:pPr>
        <w:pStyle w:val="6"/>
        <w:rPr>
          <w:rFonts w:hint="eastAsia"/>
          <w:u w:val="none" w:color="auto"/>
        </w:rPr>
      </w:pPr>
    </w:p>
    <w:p w14:paraId="0152F026">
      <w:pPr>
        <w:pStyle w:val="6"/>
        <w:rPr>
          <w:rFonts w:hint="eastAsia"/>
          <w:u w:val="none" w:color="auto"/>
        </w:rPr>
      </w:pPr>
      <w:r>
        <w:rPr>
          <w:rFonts w:hint="eastAsia"/>
          <w:u w:val="none" w:color="auto"/>
        </w:rPr>
        <w:t>Then let this indeed be a matter of concern for you, but do not discredit your spiritual state on account of it.</w:t>
      </w:r>
    </w:p>
    <w:p w14:paraId="7118FE8D">
      <w:pPr>
        <w:pStyle w:val="6"/>
        <w:rPr>
          <w:rFonts w:hint="eastAsia"/>
          <w:u w:val="none" w:color="auto"/>
        </w:rPr>
      </w:pPr>
      <w:r>
        <w:rPr>
          <w:rFonts w:hint="eastAsia"/>
          <w:u w:val="none" w:color="auto"/>
        </w:rPr>
        <w:t>那么，让这确实成为你所关切的事，但不要因此否定你的属灵光景。</w:t>
      </w:r>
    </w:p>
    <w:p w14:paraId="44541351">
      <w:pPr>
        <w:pStyle w:val="6"/>
        <w:rPr>
          <w:rFonts w:hint="eastAsia"/>
          <w:u w:val="none" w:color="auto"/>
        </w:rPr>
      </w:pPr>
    </w:p>
    <w:p w14:paraId="51C7758E">
      <w:pPr>
        <w:pStyle w:val="6"/>
        <w:rPr>
          <w:rFonts w:hint="eastAsia"/>
          <w:u w:val="none" w:color="auto"/>
        </w:rPr>
      </w:pPr>
      <w:r>
        <w:rPr>
          <w:rFonts w:hint="eastAsia"/>
          <w:u w:val="none" w:color="auto"/>
        </w:rPr>
        <w:t>Permit the Lord to direct your steps, and if it pleases Him to manifest His love toward you, it is well.</w:t>
      </w:r>
    </w:p>
    <w:p w14:paraId="7890EDB7">
      <w:pPr>
        <w:pStyle w:val="6"/>
        <w:rPr>
          <w:rFonts w:hint="eastAsia"/>
          <w:u w:val="none" w:color="auto"/>
        </w:rPr>
      </w:pPr>
      <w:r>
        <w:rPr>
          <w:rFonts w:hint="eastAsia"/>
          <w:u w:val="none" w:color="auto"/>
        </w:rPr>
        <w:t>让主引导你的脚步，如果祂乐意向你显明祂的爱，那就好了。</w:t>
      </w:r>
    </w:p>
    <w:p w14:paraId="6C360DF8">
      <w:pPr>
        <w:pStyle w:val="6"/>
        <w:rPr>
          <w:rFonts w:hint="eastAsia"/>
          <w:u w:val="none" w:color="auto"/>
        </w:rPr>
      </w:pPr>
    </w:p>
    <w:p w14:paraId="56B521BC">
      <w:pPr>
        <w:pStyle w:val="6"/>
        <w:rPr>
          <w:rFonts w:hint="eastAsia"/>
          <w:u w:val="none" w:color="auto"/>
        </w:rPr>
      </w:pPr>
      <w:r>
        <w:rPr>
          <w:rFonts w:hint="eastAsia"/>
          <w:u w:val="none" w:color="auto"/>
        </w:rPr>
        <w:t>However, if it pleases Him to lead you in a way of darkness, then it is also well.</w:t>
      </w:r>
    </w:p>
    <w:p w14:paraId="3C44FA02">
      <w:pPr>
        <w:pStyle w:val="6"/>
        <w:rPr>
          <w:rFonts w:hint="eastAsia"/>
          <w:u w:val="none" w:color="auto"/>
        </w:rPr>
      </w:pPr>
      <w:r>
        <w:rPr>
          <w:rFonts w:hint="eastAsia"/>
          <w:u w:val="none" w:color="auto"/>
        </w:rPr>
        <w:t>然而，如果祂乐意带领你走在黑暗的道路上，那也很好。</w:t>
      </w:r>
    </w:p>
    <w:p w14:paraId="379EA737">
      <w:pPr>
        <w:pStyle w:val="6"/>
        <w:rPr>
          <w:rFonts w:hint="eastAsia"/>
          <w:u w:val="none" w:color="auto"/>
        </w:rPr>
      </w:pPr>
    </w:p>
    <w:p w14:paraId="3899B644">
      <w:pPr>
        <w:pStyle w:val="6"/>
        <w:rPr>
          <w:rFonts w:hint="eastAsia"/>
          <w:u w:val="none" w:color="auto"/>
        </w:rPr>
      </w:pPr>
      <w:r>
        <w:rPr>
          <w:rFonts w:hint="eastAsia"/>
          <w:u w:val="none" w:color="auto"/>
        </w:rPr>
        <w:t>Let nothing but His good pleasure be your sole delight.</w:t>
      </w:r>
    </w:p>
    <w:p w14:paraId="08B0B3FF">
      <w:pPr>
        <w:pStyle w:val="6"/>
        <w:rPr>
          <w:rFonts w:hint="eastAsia"/>
          <w:u w:val="none" w:color="auto"/>
        </w:rPr>
      </w:pPr>
      <w:r>
        <w:rPr>
          <w:rFonts w:hint="eastAsia"/>
          <w:u w:val="none" w:color="auto"/>
        </w:rPr>
        <w:t>让祂的美意成为你唯一的喜乐。</w:t>
      </w:r>
    </w:p>
    <w:p w14:paraId="5705BC23">
      <w:pPr>
        <w:pStyle w:val="6"/>
        <w:rPr>
          <w:rFonts w:hint="eastAsia"/>
          <w:u w:val="none" w:color="auto"/>
        </w:rPr>
      </w:pPr>
    </w:p>
    <w:p w14:paraId="3CDB2488">
      <w:pPr>
        <w:pStyle w:val="6"/>
        <w:rPr>
          <w:rFonts w:hint="eastAsia"/>
          <w:u w:val="none" w:color="auto"/>
        </w:rPr>
      </w:pPr>
      <w:r>
        <w:rPr>
          <w:rFonts w:hint="eastAsia"/>
          <w:u w:val="none" w:color="auto"/>
        </w:rPr>
        <w:t>Persevere in seeking the Lord.</w:t>
      </w:r>
    </w:p>
    <w:p w14:paraId="1A91051D">
      <w:pPr>
        <w:pStyle w:val="6"/>
        <w:rPr>
          <w:rFonts w:hint="eastAsia"/>
          <w:u w:val="none" w:color="auto"/>
        </w:rPr>
      </w:pPr>
      <w:r>
        <w:rPr>
          <w:rFonts w:hint="eastAsia"/>
          <w:u w:val="none" w:color="auto"/>
        </w:rPr>
        <w:t>要恒心寻求主。</w:t>
      </w:r>
    </w:p>
    <w:p w14:paraId="5B21FE55">
      <w:pPr>
        <w:pStyle w:val="6"/>
        <w:rPr>
          <w:rFonts w:hint="eastAsia"/>
          <w:u w:val="none" w:color="auto"/>
        </w:rPr>
      </w:pPr>
    </w:p>
    <w:p w14:paraId="3615D403">
      <w:pPr>
        <w:pStyle w:val="6"/>
        <w:rPr>
          <w:rFonts w:hint="eastAsia"/>
          <w:u w:val="none" w:color="auto"/>
        </w:rPr>
      </w:pPr>
      <w:r>
        <w:rPr>
          <w:rFonts w:hint="eastAsia"/>
          <w:u w:val="none" w:color="auto"/>
        </w:rPr>
        <w:t>And friends, let me add that he who can pray ought never to complain.</w:t>
      </w:r>
    </w:p>
    <w:p w14:paraId="771F111F">
      <w:pPr>
        <w:pStyle w:val="6"/>
        <w:rPr>
          <w:rFonts w:hint="eastAsia"/>
          <w:u w:val="none" w:color="auto"/>
        </w:rPr>
      </w:pPr>
      <w:r>
        <w:rPr>
          <w:rFonts w:hint="eastAsia"/>
          <w:u w:val="none" w:color="auto"/>
        </w:rPr>
        <w:t>朋友们，让我补充一点，能祷告的人永远不该抱怨。</w:t>
      </w:r>
    </w:p>
    <w:p w14:paraId="504C8C68">
      <w:pPr>
        <w:pStyle w:val="6"/>
        <w:rPr>
          <w:rFonts w:hint="eastAsia"/>
          <w:u w:val="none" w:color="auto"/>
        </w:rPr>
      </w:pPr>
    </w:p>
    <w:p w14:paraId="64FDCC88">
      <w:pPr>
        <w:pStyle w:val="6"/>
        <w:rPr>
          <w:rFonts w:hint="eastAsia"/>
          <w:u w:val="none" w:color="auto"/>
        </w:rPr>
      </w:pPr>
      <w:r>
        <w:rPr>
          <w:rFonts w:hint="eastAsia"/>
          <w:u w:val="none" w:color="auto"/>
        </w:rPr>
        <w:t>This will be followed by conduct that is markedly different.</w:t>
      </w:r>
    </w:p>
    <w:p w14:paraId="7FB11562">
      <w:pPr>
        <w:pStyle w:val="6"/>
        <w:rPr>
          <w:rFonts w:hint="eastAsia"/>
          <w:u w:val="none" w:color="auto"/>
        </w:rPr>
      </w:pPr>
      <w:r>
        <w:rPr>
          <w:rFonts w:hint="eastAsia"/>
          <w:u w:val="none" w:color="auto"/>
        </w:rPr>
        <w:t>随之而来的是明显不同的行为。</w:t>
      </w:r>
    </w:p>
    <w:p w14:paraId="2287A494">
      <w:pPr>
        <w:pStyle w:val="6"/>
        <w:rPr>
          <w:rFonts w:hint="eastAsia"/>
          <w:u w:val="none" w:color="auto"/>
        </w:rPr>
      </w:pPr>
    </w:p>
    <w:p w14:paraId="0737DE70">
      <w:pPr>
        <w:pStyle w:val="6"/>
        <w:rPr>
          <w:rFonts w:hint="eastAsia"/>
          <w:u w:val="none" w:color="auto"/>
        </w:rPr>
      </w:pPr>
      <w:r>
        <w:rPr>
          <w:rFonts w:hint="eastAsia"/>
          <w:u w:val="none" w:color="auto"/>
        </w:rPr>
        <w:t>Such a person will no longer be satisfied that he refrains from evil and practices that which is good, but rather, all that has not been done as in the presence of God will no longer be delightful to him.</w:t>
      </w:r>
    </w:p>
    <w:p w14:paraId="108537F9">
      <w:pPr>
        <w:pStyle w:val="6"/>
        <w:rPr>
          <w:rFonts w:hint="eastAsia"/>
          <w:u w:val="none" w:color="auto"/>
        </w:rPr>
      </w:pPr>
      <w:r>
        <w:rPr>
          <w:rFonts w:hint="eastAsia"/>
          <w:u w:val="none" w:color="auto"/>
        </w:rPr>
        <w:t>这样的人将不再满足于他戒恶行善，而是，所有未曾在神面前做的事，对他来说将不再是愉快的。</w:t>
      </w:r>
    </w:p>
    <w:p w14:paraId="757C9DC3">
      <w:pPr>
        <w:pStyle w:val="6"/>
        <w:rPr>
          <w:rFonts w:hint="eastAsia"/>
          <w:u w:val="none" w:color="auto"/>
        </w:rPr>
      </w:pPr>
    </w:p>
    <w:p w14:paraId="575A4525">
      <w:pPr>
        <w:pStyle w:val="6"/>
        <w:rPr>
          <w:rFonts w:hint="eastAsia"/>
          <w:u w:val="none" w:color="auto"/>
        </w:rPr>
      </w:pPr>
      <w:r>
        <w:rPr>
          <w:rFonts w:hint="eastAsia"/>
          <w:u w:val="none" w:color="auto"/>
        </w:rPr>
        <w:t>It becomes his desire to act in pure filial obedience, and if this is not his motive, he finds no delight in it.</w:t>
      </w:r>
    </w:p>
    <w:p w14:paraId="2A66C316">
      <w:pPr>
        <w:pStyle w:val="6"/>
        <w:rPr>
          <w:rFonts w:hint="eastAsia"/>
          <w:u w:val="none" w:color="auto"/>
        </w:rPr>
      </w:pPr>
      <w:r>
        <w:rPr>
          <w:rFonts w:hint="eastAsia"/>
          <w:u w:val="none" w:color="auto"/>
        </w:rPr>
        <w:t>他的愿望变成要以纯粹的、儿子般的顺服来行事，如果这不是他的动机，他就从中找不到喜乐。</w:t>
      </w:r>
    </w:p>
    <w:p w14:paraId="1EA56CD6">
      <w:pPr>
        <w:pStyle w:val="6"/>
        <w:rPr>
          <w:rFonts w:hint="eastAsia"/>
          <w:u w:val="none" w:color="auto"/>
        </w:rPr>
      </w:pPr>
    </w:p>
    <w:p w14:paraId="398DEC8C">
      <w:pPr>
        <w:pStyle w:val="6"/>
        <w:rPr>
          <w:rFonts w:hint="eastAsia"/>
          <w:u w:val="none" w:color="auto"/>
        </w:rPr>
      </w:pPr>
      <w:r>
        <w:rPr>
          <w:rFonts w:hint="eastAsia"/>
          <w:u w:val="none" w:color="auto"/>
        </w:rPr>
        <w:t>This also results in choosing social fellowship that is of an entirely different nature.</w:t>
      </w:r>
    </w:p>
    <w:p w14:paraId="4B3401EC">
      <w:pPr>
        <w:pStyle w:val="6"/>
        <w:rPr>
          <w:rFonts w:hint="eastAsia"/>
          <w:u w:val="none" w:color="auto"/>
        </w:rPr>
      </w:pPr>
      <w:r>
        <w:rPr>
          <w:rFonts w:hint="eastAsia"/>
          <w:u w:val="none" w:color="auto"/>
        </w:rPr>
        <w:t>这也导致选择一种性质完全不同的社交团契。</w:t>
      </w:r>
    </w:p>
    <w:p w14:paraId="48570808">
      <w:pPr>
        <w:pStyle w:val="6"/>
        <w:rPr>
          <w:rFonts w:hint="eastAsia"/>
          <w:u w:val="none" w:color="auto"/>
        </w:rPr>
      </w:pPr>
    </w:p>
    <w:p w14:paraId="0691124C">
      <w:pPr>
        <w:pStyle w:val="6"/>
        <w:rPr>
          <w:rFonts w:hint="eastAsia"/>
          <w:u w:val="none" w:color="auto"/>
        </w:rPr>
      </w:pPr>
      <w:r>
        <w:rPr>
          <w:rFonts w:hint="eastAsia"/>
          <w:u w:val="none" w:color="auto"/>
        </w:rPr>
        <w:t>Are you still at ease in worldly company?</w:t>
      </w:r>
    </w:p>
    <w:p w14:paraId="78F0ED2D">
      <w:pPr>
        <w:pStyle w:val="6"/>
        <w:rPr>
          <w:rFonts w:hint="eastAsia"/>
          <w:u w:val="none" w:color="auto"/>
        </w:rPr>
      </w:pPr>
      <w:r>
        <w:rPr>
          <w:rFonts w:hint="eastAsia"/>
          <w:u w:val="none" w:color="auto"/>
        </w:rPr>
        <w:t>你在属世的同伴中仍然感到自在吗？</w:t>
      </w:r>
    </w:p>
    <w:p w14:paraId="20A30D71">
      <w:pPr>
        <w:pStyle w:val="6"/>
        <w:rPr>
          <w:rFonts w:hint="eastAsia"/>
          <w:u w:val="none" w:color="auto"/>
        </w:rPr>
      </w:pPr>
    </w:p>
    <w:p w14:paraId="2417C6B1">
      <w:pPr>
        <w:pStyle w:val="6"/>
        <w:rPr>
          <w:rFonts w:hint="eastAsia"/>
          <w:u w:val="none" w:color="auto"/>
        </w:rPr>
      </w:pPr>
      <w:r>
        <w:rPr>
          <w:rFonts w:hint="eastAsia"/>
          <w:u w:val="none" w:color="auto"/>
        </w:rPr>
        <w:t>Are your bosom friends to be found in that environment?</w:t>
      </w:r>
    </w:p>
    <w:p w14:paraId="3BF4E5A9">
      <w:pPr>
        <w:pStyle w:val="6"/>
        <w:rPr>
          <w:rFonts w:hint="eastAsia"/>
          <w:u w:val="none" w:color="auto"/>
        </w:rPr>
      </w:pPr>
      <w:r>
        <w:rPr>
          <w:rFonts w:hint="eastAsia"/>
          <w:u w:val="none" w:color="auto"/>
        </w:rPr>
        <w:t>你的知心朋友是在那种环境中找到的吗？</w:t>
      </w:r>
    </w:p>
    <w:p w14:paraId="59C909C1">
      <w:pPr>
        <w:pStyle w:val="6"/>
        <w:rPr>
          <w:rFonts w:hint="eastAsia"/>
          <w:u w:val="none" w:color="auto"/>
        </w:rPr>
      </w:pPr>
    </w:p>
    <w:p w14:paraId="3E5E80CF">
      <w:pPr>
        <w:pStyle w:val="6"/>
        <w:rPr>
          <w:rFonts w:hint="eastAsia"/>
          <w:u w:val="none" w:color="auto"/>
        </w:rPr>
      </w:pPr>
      <w:r>
        <w:rPr>
          <w:rFonts w:hint="eastAsia"/>
          <w:u w:val="none" w:color="auto"/>
        </w:rPr>
        <w:t>Do you consider it to be an act of civility to be everyone’s friend?</w:t>
      </w:r>
    </w:p>
    <w:p w14:paraId="554FA9E2">
      <w:pPr>
        <w:pStyle w:val="6"/>
        <w:rPr>
          <w:rFonts w:hint="eastAsia"/>
          <w:u w:val="none" w:color="auto"/>
        </w:rPr>
      </w:pPr>
      <w:r>
        <w:rPr>
          <w:rFonts w:hint="eastAsia"/>
          <w:u w:val="none" w:color="auto"/>
        </w:rPr>
        <w:t>你认为成为每个人的朋友是一种礼貌行为吗？</w:t>
      </w:r>
    </w:p>
    <w:p w14:paraId="0FE6CA24">
      <w:pPr>
        <w:pStyle w:val="6"/>
        <w:rPr>
          <w:rFonts w:hint="eastAsia"/>
          <w:u w:val="none" w:color="auto"/>
        </w:rPr>
      </w:pPr>
    </w:p>
    <w:p w14:paraId="7DC98B04">
      <w:pPr>
        <w:pStyle w:val="6"/>
        <w:rPr>
          <w:rFonts w:hint="eastAsia"/>
          <w:u w:val="none" w:color="auto"/>
        </w:rPr>
      </w:pPr>
      <w:r>
        <w:rPr>
          <w:rFonts w:hint="eastAsia"/>
          <w:u w:val="none" w:color="auto"/>
        </w:rPr>
        <w:t>If so, then believe me that you are still unconverted.</w:t>
      </w:r>
    </w:p>
    <w:p w14:paraId="4C044B85">
      <w:pPr>
        <w:pStyle w:val="6"/>
        <w:rPr>
          <w:rFonts w:hint="eastAsia"/>
          <w:u w:val="none" w:color="auto"/>
        </w:rPr>
      </w:pPr>
      <w:r>
        <w:rPr>
          <w:rFonts w:hint="eastAsia"/>
          <w:u w:val="none" w:color="auto"/>
        </w:rPr>
        <w:t>如果是这样，那么请相信我，你仍然没有归信。</w:t>
      </w:r>
    </w:p>
    <w:p w14:paraId="6C1CD533">
      <w:pPr>
        <w:pStyle w:val="6"/>
        <w:rPr>
          <w:rFonts w:hint="eastAsia"/>
          <w:u w:val="none" w:color="auto"/>
        </w:rPr>
      </w:pPr>
    </w:p>
    <w:p w14:paraId="6D3E0E13">
      <w:pPr>
        <w:pStyle w:val="6"/>
        <w:rPr>
          <w:rFonts w:hint="eastAsia"/>
          <w:u w:val="none" w:color="auto"/>
        </w:rPr>
      </w:pPr>
      <w:r>
        <w:rPr>
          <w:rFonts w:hint="eastAsia"/>
          <w:u w:val="none" w:color="auto"/>
        </w:rPr>
        <w:t>Granted, a Christian will manifest a measure of civility, and his moderation should be known to all men.</w:t>
      </w:r>
    </w:p>
    <w:p w14:paraId="5A779322">
      <w:pPr>
        <w:pStyle w:val="6"/>
        <w:rPr>
          <w:rFonts w:hint="eastAsia"/>
          <w:u w:val="none" w:color="auto"/>
        </w:rPr>
      </w:pPr>
      <w:r>
        <w:rPr>
          <w:rFonts w:hint="eastAsia"/>
          <w:u w:val="none" w:color="auto"/>
        </w:rPr>
        <w:t>诚然，一个基督徒会表现出一定程度的礼貌，他的谦和也应为众人所知。</w:t>
      </w:r>
    </w:p>
    <w:p w14:paraId="6FF23EED">
      <w:pPr>
        <w:pStyle w:val="6"/>
        <w:rPr>
          <w:rFonts w:hint="eastAsia"/>
          <w:u w:val="none" w:color="auto"/>
        </w:rPr>
      </w:pPr>
    </w:p>
    <w:p w14:paraId="2F71405C">
      <w:pPr>
        <w:pStyle w:val="6"/>
        <w:rPr>
          <w:rFonts w:hint="eastAsia"/>
          <w:u w:val="none" w:color="auto"/>
        </w:rPr>
      </w:pPr>
      <w:r>
        <w:rPr>
          <w:rFonts w:hint="eastAsia"/>
          <w:u w:val="none" w:color="auto"/>
        </w:rPr>
        <w:t>However, it ought not to have a worldly flavor.</w:t>
      </w:r>
    </w:p>
    <w:p w14:paraId="35C65146">
      <w:pPr>
        <w:pStyle w:val="6"/>
        <w:rPr>
          <w:rFonts w:hint="eastAsia"/>
          <w:u w:val="none" w:color="auto"/>
        </w:rPr>
      </w:pPr>
      <w:r>
        <w:rPr>
          <w:rFonts w:hint="eastAsia"/>
          <w:u w:val="none" w:color="auto"/>
        </w:rPr>
        <w:t>然而，它不应该带有属世的味道。</w:t>
      </w:r>
    </w:p>
    <w:p w14:paraId="541EB7E3">
      <w:pPr>
        <w:pStyle w:val="6"/>
        <w:rPr>
          <w:rFonts w:hint="eastAsia"/>
          <w:u w:val="none" w:color="auto"/>
        </w:rPr>
      </w:pPr>
    </w:p>
    <w:p w14:paraId="2F7F0D1A">
      <w:pPr>
        <w:pStyle w:val="6"/>
        <w:rPr>
          <w:rFonts w:hint="eastAsia"/>
          <w:u w:val="none" w:color="auto"/>
        </w:rPr>
      </w:pPr>
      <w:r>
        <w:rPr>
          <w:rFonts w:hint="eastAsia"/>
          <w:u w:val="none" w:color="auto"/>
        </w:rPr>
        <w:t>Do not object that in order to live such a life you have to remove yourself from the world or that your nature is still what it is and that it is permissible to have a winsome and pleasant character.</w:t>
      </w:r>
    </w:p>
    <w:p w14:paraId="2F87F1BE">
      <w:pPr>
        <w:pStyle w:val="6"/>
        <w:rPr>
          <w:rFonts w:hint="eastAsia"/>
          <w:u w:val="none" w:color="auto"/>
        </w:rPr>
      </w:pPr>
      <w:r>
        <w:rPr>
          <w:rFonts w:hint="eastAsia"/>
          <w:u w:val="none" w:color="auto"/>
        </w:rPr>
        <w:t>不要反对说，为了过这样的生活，你必须脱离世界，或者说你的本性依然如故，拥有一个迷人愉快的性格是允许的。</w:t>
      </w:r>
    </w:p>
    <w:p w14:paraId="5BD5558F">
      <w:pPr>
        <w:pStyle w:val="6"/>
        <w:rPr>
          <w:rFonts w:hint="eastAsia"/>
          <w:u w:val="none" w:color="auto"/>
        </w:rPr>
      </w:pPr>
    </w:p>
    <w:p w14:paraId="6822ABD2">
      <w:pPr>
        <w:pStyle w:val="6"/>
        <w:rPr>
          <w:rFonts w:hint="eastAsia"/>
          <w:u w:val="none" w:color="auto"/>
        </w:rPr>
      </w:pPr>
      <w:r>
        <w:rPr>
          <w:rFonts w:hint="eastAsia"/>
          <w:u w:val="none" w:color="auto"/>
        </w:rPr>
        <w:t>To this I respond that if your profession is intertwined with such worldly company so that it is impossible but that you must commit sin, then you have an occupation that is not suitable for you.</w:t>
      </w:r>
    </w:p>
    <w:p w14:paraId="7BAE1CB1">
      <w:pPr>
        <w:pStyle w:val="6"/>
        <w:rPr>
          <w:rFonts w:hint="eastAsia"/>
          <w:u w:val="none" w:color="auto"/>
        </w:rPr>
      </w:pPr>
      <w:r>
        <w:rPr>
          <w:rFonts w:hint="eastAsia"/>
          <w:u w:val="none" w:color="auto"/>
        </w:rPr>
        <w:t>对此我回答说，如果你的职业与这样的属世同伴交织在一起，以致你不可能不犯罪，那么你就有一个不适合你的职业。</w:t>
      </w:r>
    </w:p>
    <w:p w14:paraId="1ECA9DE4">
      <w:pPr>
        <w:pStyle w:val="6"/>
        <w:rPr>
          <w:rFonts w:hint="eastAsia"/>
          <w:u w:val="none" w:color="auto"/>
        </w:rPr>
      </w:pPr>
    </w:p>
    <w:p w14:paraId="2C7589BE">
      <w:pPr>
        <w:pStyle w:val="6"/>
        <w:rPr>
          <w:rFonts w:hint="eastAsia"/>
          <w:u w:val="none" w:color="auto"/>
        </w:rPr>
      </w:pPr>
      <w:r>
        <w:rPr>
          <w:rFonts w:hint="eastAsia"/>
          <w:u w:val="none" w:color="auto"/>
        </w:rPr>
        <w:t>However, if such interaction is but incidental, then it remains true that there must always be a distance between you and the world, for “the righteous is more excellent than his neighbor.”11</w:t>
      </w:r>
    </w:p>
    <w:p w14:paraId="7B16F88D">
      <w:pPr>
        <w:pStyle w:val="6"/>
        <w:rPr>
          <w:rFonts w:hint="eastAsia"/>
          <w:u w:val="none" w:color="auto"/>
        </w:rPr>
      </w:pPr>
      <w:r>
        <w:rPr>
          <w:rFonts w:hint="eastAsia"/>
          <w:u w:val="none" w:color="auto"/>
        </w:rPr>
        <w:t>然而，如果这种交往只是偶然的，那么你和世界之间必须总是有距离，这一点仍然是真实的，因为“义人比他的邻舍更为优美。”11</w:t>
      </w:r>
    </w:p>
    <w:p w14:paraId="33D5D8A7">
      <w:pPr>
        <w:pStyle w:val="6"/>
        <w:rPr>
          <w:rFonts w:hint="eastAsia"/>
          <w:u w:val="none" w:color="auto"/>
        </w:rPr>
      </w:pPr>
    </w:p>
    <w:p w14:paraId="5A0F2BF7">
      <w:pPr>
        <w:pStyle w:val="6"/>
        <w:rPr>
          <w:rFonts w:hint="eastAsia"/>
          <w:u w:val="none" w:color="auto"/>
        </w:rPr>
      </w:pPr>
      <w:r>
        <w:rPr>
          <w:rFonts w:hint="eastAsia"/>
          <w:u w:val="none" w:color="auto"/>
        </w:rPr>
        <w:t>If necessity dictates that you must be in company with worldly people, as may often be the case, then this must nevertheless be in your heart: “Woe is me, that I sojourn in Mesech”; “Depart from me, ye evildoers”; “I am a companion of all them that fear the Lord.”12</w:t>
      </w:r>
    </w:p>
    <w:p w14:paraId="16B8AD49">
      <w:pPr>
        <w:pStyle w:val="6"/>
        <w:rPr>
          <w:rFonts w:hint="eastAsia"/>
          <w:u w:val="none" w:color="auto"/>
        </w:rPr>
      </w:pPr>
      <w:r>
        <w:rPr>
          <w:rFonts w:hint="eastAsia"/>
          <w:u w:val="none" w:color="auto"/>
        </w:rPr>
        <w:t>如果必要性要求你必须与属世的人为伴，就像通常情况那样，那么这仍然必须在你心里：“我寄居在米设，有祸了”；“你们这些作恶的人，离开我吧”；“凡敬畏耶和华的人，我都与他作伴。”12</w:t>
      </w:r>
    </w:p>
    <w:p w14:paraId="0085F6C6">
      <w:pPr>
        <w:pStyle w:val="6"/>
        <w:rPr>
          <w:rFonts w:hint="eastAsia"/>
          <w:u w:val="none" w:color="auto"/>
        </w:rPr>
      </w:pPr>
    </w:p>
    <w:p w14:paraId="49163116">
      <w:pPr>
        <w:pStyle w:val="6"/>
        <w:rPr>
          <w:rFonts w:hint="eastAsia"/>
          <w:u w:val="none" w:color="auto"/>
        </w:rPr>
      </w:pPr>
      <w:r>
        <w:rPr>
          <w:rFonts w:hint="eastAsia"/>
          <w:u w:val="none" w:color="auto"/>
        </w:rPr>
        <w:t>Love for God’s people yields a clear mark that a person is in a state of grace, for we know that whosoever loves God will also love his brother.13</w:t>
      </w:r>
    </w:p>
    <w:p w14:paraId="2AE6D347">
      <w:pPr>
        <w:pStyle w:val="6"/>
        <w:rPr>
          <w:rFonts w:hint="eastAsia"/>
          <w:u w:val="none" w:color="auto"/>
        </w:rPr>
      </w:pPr>
      <w:r>
        <w:rPr>
          <w:rFonts w:hint="eastAsia"/>
          <w:u w:val="none" w:color="auto"/>
        </w:rPr>
        <w:t>对神子民的爱是一个人处于恩典状态的清晰标记，因为我们知道，凡爱神的也必爱他的弟兄。13</w:t>
      </w:r>
    </w:p>
    <w:p w14:paraId="0F95CC19">
      <w:pPr>
        <w:pStyle w:val="6"/>
        <w:rPr>
          <w:rFonts w:hint="eastAsia"/>
          <w:u w:val="none" w:color="auto"/>
        </w:rPr>
      </w:pPr>
    </w:p>
    <w:p w14:paraId="1363FCF4">
      <w:pPr>
        <w:pStyle w:val="6"/>
        <w:rPr>
          <w:rFonts w:hint="eastAsia"/>
          <w:u w:val="none" w:color="auto"/>
        </w:rPr>
      </w:pPr>
      <w:r>
        <w:rPr>
          <w:rFonts w:hint="eastAsia"/>
          <w:u w:val="none" w:color="auto"/>
        </w:rPr>
        <w:t>You may say that if this is a clear mark of grace, then there are indeed many godly people, for many unconverted people do not hate the godly.</w:t>
      </w:r>
    </w:p>
    <w:p w14:paraId="13B92783">
      <w:pPr>
        <w:pStyle w:val="6"/>
        <w:rPr>
          <w:rFonts w:hint="eastAsia"/>
          <w:u w:val="none" w:color="auto"/>
        </w:rPr>
      </w:pPr>
      <w:r>
        <w:rPr>
          <w:rFonts w:hint="eastAsia"/>
          <w:u w:val="none" w:color="auto"/>
        </w:rPr>
        <w:t>你可能会说，如果这是一个清晰的恩典标记，那么确实有很多敬虔的人，因为许多未归信的人并不恨恶敬虔的人。</w:t>
      </w:r>
    </w:p>
    <w:p w14:paraId="4DA43746">
      <w:pPr>
        <w:pStyle w:val="6"/>
        <w:rPr>
          <w:rFonts w:hint="eastAsia"/>
          <w:u w:val="none" w:color="auto"/>
        </w:rPr>
      </w:pPr>
    </w:p>
    <w:p w14:paraId="70E2A4BE">
      <w:pPr>
        <w:pStyle w:val="6"/>
        <w:rPr>
          <w:rFonts w:hint="eastAsia"/>
          <w:u w:val="none" w:color="auto"/>
        </w:rPr>
      </w:pPr>
      <w:r>
        <w:rPr>
          <w:rFonts w:hint="eastAsia"/>
          <w:u w:val="none" w:color="auto"/>
        </w:rPr>
        <w:t>Some even try to employ godly servants.</w:t>
      </w:r>
    </w:p>
    <w:p w14:paraId="0DF62856">
      <w:pPr>
        <w:pStyle w:val="6"/>
        <w:rPr>
          <w:rFonts w:hint="eastAsia"/>
          <w:u w:val="none" w:color="auto"/>
        </w:rPr>
      </w:pPr>
      <w:r>
        <w:rPr>
          <w:rFonts w:hint="eastAsia"/>
          <w:u w:val="none" w:color="auto"/>
        </w:rPr>
        <w:t>有些人甚至试图雇用敬虔的仆人。</w:t>
      </w:r>
    </w:p>
    <w:p w14:paraId="1727AA59">
      <w:pPr>
        <w:pStyle w:val="6"/>
        <w:rPr>
          <w:rFonts w:hint="eastAsia"/>
          <w:u w:val="none" w:color="auto"/>
        </w:rPr>
      </w:pPr>
    </w:p>
    <w:p w14:paraId="7F9054EE">
      <w:pPr>
        <w:pStyle w:val="6"/>
        <w:rPr>
          <w:rFonts w:hint="eastAsia"/>
          <w:u w:val="none" w:color="auto"/>
        </w:rPr>
      </w:pPr>
      <w:r>
        <w:rPr>
          <w:rFonts w:hint="eastAsia"/>
          <w:u w:val="none" w:color="auto"/>
        </w:rPr>
        <w:t>To this I respond that they do this not because they love the godly for their godliness, but because they have a sweet character or a tender conscience, and will not defraud anyone.</w:t>
      </w:r>
    </w:p>
    <w:p w14:paraId="3DAD7090">
      <w:pPr>
        <w:pStyle w:val="6"/>
        <w:rPr>
          <w:rFonts w:hint="eastAsia"/>
          <w:u w:val="none" w:color="auto"/>
        </w:rPr>
      </w:pPr>
      <w:r>
        <w:rPr>
          <w:rFonts w:hint="eastAsia"/>
          <w:u w:val="none" w:color="auto"/>
        </w:rPr>
        <w:t>对此我回答说，他们这样做不是因为他们因敬虔的人的敬虔而爱他们，而是因为他们有甜美的品格或温柔的良心，并且不会欺骗任何人。</w:t>
      </w:r>
    </w:p>
    <w:p w14:paraId="71D5F1FB">
      <w:pPr>
        <w:pStyle w:val="6"/>
        <w:rPr>
          <w:rFonts w:hint="eastAsia"/>
          <w:u w:val="none" w:color="auto"/>
        </w:rPr>
      </w:pPr>
    </w:p>
    <w:p w14:paraId="7AEF7666">
      <w:pPr>
        <w:pStyle w:val="6"/>
        <w:rPr>
          <w:rFonts w:hint="eastAsia"/>
          <w:u w:val="none" w:color="auto"/>
        </w:rPr>
      </w:pPr>
      <w:r>
        <w:rPr>
          <w:rFonts w:hint="eastAsia"/>
          <w:u w:val="none" w:color="auto"/>
        </w:rPr>
        <w:t>However, if we love the godly because of their virtues, although they may subscribe to an opinion differing from ours, if we love them even when they are hated by everyone—including by the wise and wealthy of this world—and if loving them brings us harm rather than advantage, then this is a clear mark of godliness.</w:t>
      </w:r>
    </w:p>
    <w:p w14:paraId="1A6B44D6">
      <w:pPr>
        <w:pStyle w:val="6"/>
        <w:rPr>
          <w:rFonts w:hint="eastAsia"/>
          <w:u w:val="none" w:color="auto"/>
        </w:rPr>
      </w:pPr>
      <w:r>
        <w:rPr>
          <w:rFonts w:hint="eastAsia"/>
          <w:u w:val="none" w:color="auto"/>
        </w:rPr>
        <w:t>然而，如果我们因为敬虔之人的美德而爱他们，尽管他们可能持有与我们不同的观点，如果我们甚至在他们被所有人——包括这世上的智慧人和富人——所恨恶时仍然爱他们，并且如果爱他们给我们带来的是伤害而非益处，那么这就是敬虔的一个清晰标记。</w:t>
      </w:r>
    </w:p>
    <w:p w14:paraId="4FA4EA64">
      <w:pPr>
        <w:pStyle w:val="6"/>
        <w:rPr>
          <w:rFonts w:hint="eastAsia"/>
          <w:u w:val="none" w:color="auto"/>
        </w:rPr>
      </w:pPr>
    </w:p>
    <w:p w14:paraId="3422EAC6">
      <w:pPr>
        <w:pStyle w:val="6"/>
        <w:rPr>
          <w:rFonts w:hint="eastAsia"/>
          <w:u w:val="none" w:color="auto"/>
        </w:rPr>
      </w:pPr>
      <w:r>
        <w:rPr>
          <w:rFonts w:hint="eastAsia"/>
          <w:u w:val="none" w:color="auto"/>
        </w:rPr>
        <w:t>Therefore, people of God, in conclusion, does not this describe your conduct?</w:t>
      </w:r>
    </w:p>
    <w:p w14:paraId="158AC146">
      <w:pPr>
        <w:pStyle w:val="6"/>
        <w:rPr>
          <w:rFonts w:hint="eastAsia"/>
          <w:u w:val="none" w:color="auto"/>
        </w:rPr>
      </w:pPr>
      <w:r>
        <w:rPr>
          <w:rFonts w:hint="eastAsia"/>
          <w:u w:val="none" w:color="auto"/>
        </w:rPr>
        <w:t>因此，神的子民们，总而言之，这难道不是描述了你们的行为吗？</w:t>
      </w:r>
    </w:p>
    <w:p w14:paraId="0362A315">
      <w:pPr>
        <w:pStyle w:val="6"/>
        <w:rPr>
          <w:rFonts w:hint="eastAsia"/>
          <w:u w:val="none" w:color="auto"/>
        </w:rPr>
      </w:pPr>
    </w:p>
    <w:p w14:paraId="1C67FA51">
      <w:pPr>
        <w:pStyle w:val="6"/>
        <w:rPr>
          <w:rFonts w:hint="eastAsia"/>
          <w:u w:val="none" w:color="auto"/>
        </w:rPr>
      </w:pPr>
      <w:r>
        <w:rPr>
          <w:rFonts w:hint="eastAsia"/>
          <w:u w:val="none" w:color="auto"/>
        </w:rPr>
        <w:t>From eternal election proceeds the calling, and from this issues forth both regeneration and faith with its fruits, including love for the brothers.</w:t>
      </w:r>
    </w:p>
    <w:p w14:paraId="46E68546">
      <w:pPr>
        <w:pStyle w:val="6"/>
        <w:rPr>
          <w:rFonts w:hint="eastAsia"/>
          <w:u w:val="none" w:color="auto"/>
        </w:rPr>
      </w:pPr>
      <w:r>
        <w:rPr>
          <w:rFonts w:hint="eastAsia"/>
          <w:u w:val="none" w:color="auto"/>
        </w:rPr>
        <w:t>从永恒的拣选产生呼召，由此生出重生和信心及其果子，包括对弟兄的爱。</w:t>
      </w:r>
    </w:p>
    <w:p w14:paraId="3780F468">
      <w:pPr>
        <w:pStyle w:val="6"/>
        <w:rPr>
          <w:rFonts w:hint="eastAsia"/>
          <w:u w:val="none" w:color="auto"/>
        </w:rPr>
      </w:pPr>
    </w:p>
    <w:p w14:paraId="2B6F54B4">
      <w:pPr>
        <w:pStyle w:val="6"/>
        <w:rPr>
          <w:rFonts w:hint="eastAsia"/>
          <w:u w:val="none" w:color="auto"/>
        </w:rPr>
      </w:pPr>
      <w:r>
        <w:rPr>
          <w:rFonts w:hint="eastAsia"/>
          <w:u w:val="none" w:color="auto"/>
        </w:rPr>
        <w:t>What rich opportunity I have here to pronounce this people blessed!</w:t>
      </w:r>
    </w:p>
    <w:p w14:paraId="2D06298E">
      <w:pPr>
        <w:pStyle w:val="6"/>
        <w:rPr>
          <w:rFonts w:hint="eastAsia"/>
          <w:u w:val="none" w:color="auto"/>
        </w:rPr>
      </w:pPr>
      <w:r>
        <w:rPr>
          <w:rFonts w:hint="eastAsia"/>
          <w:u w:val="none" w:color="auto"/>
        </w:rPr>
        <w:t>我在这里有何等丰盛的机会来宣告这民为有福！</w:t>
      </w:r>
    </w:p>
    <w:p w14:paraId="16C00A66">
      <w:pPr>
        <w:pStyle w:val="6"/>
        <w:rPr>
          <w:rFonts w:hint="eastAsia"/>
          <w:u w:val="none" w:color="auto"/>
        </w:rPr>
      </w:pPr>
    </w:p>
    <w:p w14:paraId="050D138D">
      <w:pPr>
        <w:pStyle w:val="6"/>
        <w:rPr>
          <w:rFonts w:hint="eastAsia"/>
          <w:u w:val="none" w:color="auto"/>
        </w:rPr>
      </w:pPr>
      <w:r>
        <w:rPr>
          <w:rFonts w:hint="eastAsia"/>
          <w:u w:val="none" w:color="auto"/>
        </w:rPr>
        <w:t>They are the precious children of Zion, to be esteemed of greater value than fine gold.</w:t>
      </w:r>
    </w:p>
    <w:p w14:paraId="2D44A3BF">
      <w:pPr>
        <w:pStyle w:val="6"/>
        <w:rPr>
          <w:rFonts w:hint="eastAsia"/>
          <w:u w:val="none" w:color="auto"/>
        </w:rPr>
      </w:pPr>
      <w:r>
        <w:rPr>
          <w:rFonts w:hint="eastAsia"/>
          <w:u w:val="none" w:color="auto"/>
        </w:rPr>
        <w:t>他们是锡安宝贵的儿女，被看为比精金更有价值。</w:t>
      </w:r>
    </w:p>
    <w:p w14:paraId="0E6FA196">
      <w:pPr>
        <w:pStyle w:val="6"/>
        <w:rPr>
          <w:rFonts w:hint="eastAsia"/>
          <w:u w:val="none" w:color="auto"/>
        </w:rPr>
      </w:pPr>
    </w:p>
    <w:p w14:paraId="721CE00E">
      <w:pPr>
        <w:pStyle w:val="6"/>
        <w:rPr>
          <w:rFonts w:hint="eastAsia"/>
          <w:u w:val="none" w:color="auto"/>
        </w:rPr>
      </w:pPr>
      <w:r>
        <w:rPr>
          <w:rFonts w:hint="eastAsia"/>
          <w:u w:val="none" w:color="auto"/>
        </w:rPr>
        <w:t>They are a people who are born of God, partakers of the heavenly calling, yes, partakers of the divine nature who have God as their Father.14</w:t>
      </w:r>
    </w:p>
    <w:p w14:paraId="456C3383">
      <w:pPr>
        <w:pStyle w:val="6"/>
        <w:rPr>
          <w:rFonts w:hint="eastAsia"/>
          <w:u w:val="none" w:color="auto"/>
        </w:rPr>
      </w:pPr>
      <w:r>
        <w:rPr>
          <w:rFonts w:hint="eastAsia"/>
          <w:u w:val="none" w:color="auto"/>
        </w:rPr>
        <w:t>他们是神所生的民，是同蒙天召的，是的，是有分于神性的人，有神作他们的父。14</w:t>
      </w:r>
    </w:p>
    <w:p w14:paraId="7B3704DA">
      <w:pPr>
        <w:pStyle w:val="6"/>
        <w:rPr>
          <w:rFonts w:hint="eastAsia"/>
          <w:u w:val="none" w:color="auto"/>
        </w:rPr>
      </w:pPr>
    </w:p>
    <w:p w14:paraId="5DB17438">
      <w:pPr>
        <w:pStyle w:val="6"/>
        <w:rPr>
          <w:rFonts w:hint="eastAsia"/>
          <w:u w:val="none" w:color="auto"/>
        </w:rPr>
      </w:pPr>
      <w:r>
        <w:rPr>
          <w:rFonts w:hint="eastAsia"/>
          <w:u w:val="none" w:color="auto"/>
        </w:rPr>
        <w:t>What a great matter it is indeed to have received the adoption of sons!15</w:t>
      </w:r>
    </w:p>
    <w:p w14:paraId="54264C0D">
      <w:pPr>
        <w:pStyle w:val="6"/>
        <w:rPr>
          <w:rFonts w:hint="eastAsia"/>
          <w:u w:val="none" w:color="auto"/>
        </w:rPr>
      </w:pPr>
      <w:r>
        <w:rPr>
          <w:rFonts w:hint="eastAsia"/>
          <w:u w:val="none" w:color="auto"/>
        </w:rPr>
        <w:t>得着儿子的名分，这实在是一件何等大的事！15</w:t>
      </w:r>
    </w:p>
    <w:p w14:paraId="237BF407">
      <w:pPr>
        <w:pStyle w:val="6"/>
        <w:rPr>
          <w:rFonts w:hint="eastAsia"/>
          <w:u w:val="none" w:color="auto"/>
        </w:rPr>
      </w:pPr>
    </w:p>
    <w:p w14:paraId="515004E0">
      <w:pPr>
        <w:pStyle w:val="6"/>
        <w:rPr>
          <w:rFonts w:hint="eastAsia"/>
          <w:u w:val="none" w:color="auto"/>
        </w:rPr>
      </w:pPr>
      <w:r>
        <w:rPr>
          <w:rFonts w:hint="eastAsia"/>
          <w:u w:val="none" w:color="auto"/>
        </w:rPr>
        <w:t>With such faith we must against hope believe in hope.16</w:t>
      </w:r>
    </w:p>
    <w:p w14:paraId="799BF285">
      <w:pPr>
        <w:pStyle w:val="6"/>
        <w:rPr>
          <w:rFonts w:hint="eastAsia"/>
          <w:u w:val="none" w:color="auto"/>
        </w:rPr>
      </w:pPr>
      <w:r>
        <w:rPr>
          <w:rFonts w:hint="eastAsia"/>
          <w:u w:val="none" w:color="auto"/>
        </w:rPr>
        <w:t>我们凭这样的信心，必须在无可指望的时候，因信仍有指望。16</w:t>
      </w:r>
    </w:p>
    <w:p w14:paraId="20850260">
      <w:pPr>
        <w:pStyle w:val="6"/>
        <w:rPr>
          <w:rFonts w:hint="eastAsia"/>
          <w:u w:val="none" w:color="auto"/>
        </w:rPr>
      </w:pPr>
    </w:p>
    <w:p w14:paraId="4A4EAE13">
      <w:pPr>
        <w:pStyle w:val="6"/>
        <w:rPr>
          <w:rFonts w:hint="eastAsia"/>
          <w:u w:val="none" w:color="auto"/>
        </w:rPr>
      </w:pPr>
      <w:r>
        <w:rPr>
          <w:rFonts w:hint="eastAsia"/>
          <w:u w:val="none" w:color="auto"/>
        </w:rPr>
        <w:t>Live, therefore, to the glory of God the Father.</w:t>
      </w:r>
    </w:p>
    <w:p w14:paraId="6F0FAF8C">
      <w:pPr>
        <w:pStyle w:val="6"/>
        <w:rPr>
          <w:rFonts w:hint="eastAsia"/>
          <w:u w:val="none" w:color="auto"/>
        </w:rPr>
      </w:pPr>
      <w:r>
        <w:rPr>
          <w:rFonts w:hint="eastAsia"/>
          <w:u w:val="none" w:color="auto"/>
        </w:rPr>
        <w:t>因此，要为父神的荣耀而活。</w:t>
      </w:r>
    </w:p>
    <w:p w14:paraId="21CBCD4D">
      <w:pPr>
        <w:pStyle w:val="6"/>
        <w:rPr>
          <w:rFonts w:hint="eastAsia"/>
          <w:u w:val="none" w:color="auto"/>
        </w:rPr>
      </w:pPr>
    </w:p>
    <w:p w14:paraId="4BCE3EAC">
      <w:pPr>
        <w:pStyle w:val="6"/>
        <w:rPr>
          <w:rFonts w:hint="eastAsia"/>
          <w:u w:val="none" w:color="auto"/>
        </w:rPr>
      </w:pPr>
      <w:r>
        <w:rPr>
          <w:rFonts w:hint="eastAsia"/>
          <w:u w:val="none" w:color="auto"/>
        </w:rPr>
        <w:t>Magnify the free grace manifested to you in Christ.</w:t>
      </w:r>
    </w:p>
    <w:p w14:paraId="05566D1D">
      <w:pPr>
        <w:pStyle w:val="6"/>
        <w:rPr>
          <w:rFonts w:hint="eastAsia"/>
          <w:u w:val="none" w:color="auto"/>
        </w:rPr>
      </w:pPr>
      <w:r>
        <w:rPr>
          <w:rFonts w:hint="eastAsia"/>
          <w:u w:val="none" w:color="auto"/>
        </w:rPr>
        <w:t>要尊崇在基督里向你显明的白白恩典。</w:t>
      </w:r>
    </w:p>
    <w:p w14:paraId="2D430D26">
      <w:pPr>
        <w:pStyle w:val="6"/>
        <w:rPr>
          <w:rFonts w:hint="eastAsia"/>
          <w:u w:val="none" w:color="auto"/>
        </w:rPr>
      </w:pPr>
    </w:p>
    <w:p w14:paraId="57E1455B">
      <w:pPr>
        <w:pStyle w:val="6"/>
        <w:rPr>
          <w:rFonts w:hint="eastAsia"/>
          <w:u w:val="none" w:color="auto"/>
        </w:rPr>
      </w:pPr>
      <w:r>
        <w:rPr>
          <w:rFonts w:hint="eastAsia"/>
          <w:u w:val="none" w:color="auto"/>
        </w:rPr>
        <w:t>Freely exclaim: Abba, Father, my Father, who has known me in Your eternal love and has delivered me from the power of darkness, and has translated me into the kingdom of His dear Son.17</w:t>
      </w:r>
    </w:p>
    <w:p w14:paraId="54E0D9D7">
      <w:pPr>
        <w:pStyle w:val="6"/>
        <w:rPr>
          <w:rFonts w:hint="eastAsia"/>
          <w:u w:val="none" w:color="auto"/>
        </w:rPr>
      </w:pPr>
      <w:r>
        <w:rPr>
          <w:rFonts w:hint="eastAsia"/>
          <w:u w:val="none" w:color="auto"/>
        </w:rPr>
        <w:t>自由地呼喊：阿爸，父，我的父，你在你永恒的爱中认识了我，救我脱离了黑暗的权势，把我迁到祂爱子的国里。17</w:t>
      </w:r>
    </w:p>
    <w:p w14:paraId="3D57F6AB">
      <w:pPr>
        <w:pStyle w:val="6"/>
        <w:rPr>
          <w:rFonts w:hint="eastAsia"/>
          <w:u w:val="none" w:color="auto"/>
        </w:rPr>
      </w:pPr>
    </w:p>
    <w:p w14:paraId="0636A3BF">
      <w:pPr>
        <w:pStyle w:val="6"/>
        <w:rPr>
          <w:rFonts w:hint="eastAsia"/>
          <w:u w:val="none" w:color="auto"/>
        </w:rPr>
      </w:pPr>
      <w:r>
        <w:rPr>
          <w:rFonts w:hint="eastAsia"/>
          <w:u w:val="none" w:color="auto"/>
        </w:rPr>
        <w:t>Believe, therefore, also that God, being your Father in Christ, will care for you as His beloved children.</w:t>
      </w:r>
    </w:p>
    <w:p w14:paraId="5307B927">
      <w:pPr>
        <w:pStyle w:val="6"/>
        <w:rPr>
          <w:rFonts w:hint="eastAsia"/>
          <w:u w:val="none" w:color="auto"/>
        </w:rPr>
      </w:pPr>
      <w:r>
        <w:rPr>
          <w:rFonts w:hint="eastAsia"/>
          <w:u w:val="none" w:color="auto"/>
        </w:rPr>
        <w:t>因此，也要相信，神既是在基督里你的父，祂必会像照顾祂所爱的儿女一样照顾你。</w:t>
      </w:r>
    </w:p>
    <w:p w14:paraId="0E8002DE">
      <w:pPr>
        <w:pStyle w:val="6"/>
        <w:rPr>
          <w:rFonts w:hint="eastAsia"/>
          <w:u w:val="none" w:color="auto"/>
        </w:rPr>
      </w:pPr>
    </w:p>
    <w:p w14:paraId="03B422A4">
      <w:pPr>
        <w:pStyle w:val="6"/>
        <w:rPr>
          <w:rFonts w:hint="eastAsia"/>
          <w:u w:val="none" w:color="auto"/>
        </w:rPr>
      </w:pPr>
      <w:r>
        <w:rPr>
          <w:rFonts w:hint="eastAsia"/>
          <w:u w:val="none" w:color="auto"/>
        </w:rPr>
        <w:t>And thus say: “God my Father shall have pity upon me in all my struggles.</w:t>
      </w:r>
    </w:p>
    <w:p w14:paraId="73A6794A">
      <w:pPr>
        <w:pStyle w:val="6"/>
        <w:rPr>
          <w:rFonts w:hint="eastAsia"/>
          <w:u w:val="none" w:color="auto"/>
        </w:rPr>
      </w:pPr>
      <w:r>
        <w:rPr>
          <w:rFonts w:hint="eastAsia"/>
          <w:u w:val="none" w:color="auto"/>
        </w:rPr>
        <w:t>因此要说：“我的父神必在我一切的挣扎中怜恤我。</w:t>
      </w:r>
    </w:p>
    <w:p w14:paraId="1D053850">
      <w:pPr>
        <w:pStyle w:val="6"/>
        <w:rPr>
          <w:rFonts w:hint="eastAsia"/>
          <w:u w:val="none" w:color="auto"/>
        </w:rPr>
      </w:pPr>
    </w:p>
    <w:p w14:paraId="7DD6A02B">
      <w:pPr>
        <w:pStyle w:val="6"/>
        <w:rPr>
          <w:rFonts w:hint="eastAsia"/>
          <w:u w:val="none" w:color="auto"/>
        </w:rPr>
      </w:pPr>
      <w:r>
        <w:rPr>
          <w:rFonts w:hint="eastAsia"/>
          <w:u w:val="none" w:color="auto"/>
        </w:rPr>
        <w:t>He shall hear my prayers in accordance with His will, and I will unburden my heart to Him as my Father.</w:t>
      </w:r>
    </w:p>
    <w:p w14:paraId="563DC8FF">
      <w:pPr>
        <w:pStyle w:val="6"/>
        <w:rPr>
          <w:rFonts w:hint="eastAsia"/>
          <w:u w:val="none" w:color="auto"/>
        </w:rPr>
      </w:pPr>
      <w:r>
        <w:rPr>
          <w:rFonts w:hint="eastAsia"/>
          <w:u w:val="none" w:color="auto"/>
        </w:rPr>
        <w:t>祂必按照祂的旨意垂听我的祷告，我必向祂，我的父，倾诉我心。</w:t>
      </w:r>
    </w:p>
    <w:p w14:paraId="6A787821">
      <w:pPr>
        <w:pStyle w:val="6"/>
        <w:rPr>
          <w:rFonts w:hint="eastAsia"/>
          <w:u w:val="none" w:color="auto"/>
        </w:rPr>
      </w:pPr>
    </w:p>
    <w:p w14:paraId="36D31D43">
      <w:pPr>
        <w:pStyle w:val="6"/>
        <w:rPr>
          <w:rFonts w:hint="eastAsia"/>
          <w:u w:val="none" w:color="auto"/>
        </w:rPr>
      </w:pPr>
      <w:r>
        <w:rPr>
          <w:rFonts w:hint="eastAsia"/>
          <w:u w:val="none" w:color="auto"/>
        </w:rPr>
        <w:t>Joyfully I will ask for all that I am lacking, trusting that He who has begun a good work in me will not forsake me.</w:t>
      </w:r>
    </w:p>
    <w:p w14:paraId="123EB2F1">
      <w:pPr>
        <w:pStyle w:val="6"/>
        <w:rPr>
          <w:rFonts w:hint="eastAsia"/>
          <w:u w:val="none" w:color="auto"/>
        </w:rPr>
      </w:pPr>
      <w:r>
        <w:rPr>
          <w:rFonts w:hint="eastAsia"/>
          <w:u w:val="none" w:color="auto"/>
        </w:rPr>
        <w:t>我将喜乐地祈求我所缺乏的一切，相信那在我里面动了善工的，必不撇弃我。</w:t>
      </w:r>
    </w:p>
    <w:p w14:paraId="3831D993">
      <w:pPr>
        <w:pStyle w:val="6"/>
        <w:rPr>
          <w:rFonts w:hint="eastAsia"/>
          <w:u w:val="none" w:color="auto"/>
        </w:rPr>
      </w:pPr>
    </w:p>
    <w:p w14:paraId="2DB21FFE">
      <w:pPr>
        <w:pStyle w:val="6"/>
        <w:rPr>
          <w:rFonts w:hint="eastAsia"/>
          <w:u w:val="none" w:color="auto"/>
        </w:rPr>
      </w:pPr>
      <w:r>
        <w:rPr>
          <w:rFonts w:hint="eastAsia"/>
          <w:u w:val="none" w:color="auto"/>
        </w:rPr>
        <w:t>He shall guide me with His counsel, and afterward receive me to glory.</w:t>
      </w:r>
    </w:p>
    <w:p w14:paraId="721D3420">
      <w:pPr>
        <w:pStyle w:val="6"/>
        <w:rPr>
          <w:rFonts w:hint="eastAsia"/>
          <w:u w:val="none" w:color="auto"/>
        </w:rPr>
      </w:pPr>
      <w:r>
        <w:rPr>
          <w:rFonts w:hint="eastAsia"/>
          <w:u w:val="none" w:color="auto"/>
        </w:rPr>
        <w:t>祂必以祂的训言引导我，以后必接我到荣耀里。</w:t>
      </w:r>
    </w:p>
    <w:p w14:paraId="2D3932FC">
      <w:pPr>
        <w:pStyle w:val="6"/>
        <w:rPr>
          <w:rFonts w:hint="eastAsia"/>
          <w:u w:val="none" w:color="auto"/>
        </w:rPr>
      </w:pPr>
    </w:p>
    <w:p w14:paraId="4025503A">
      <w:pPr>
        <w:pStyle w:val="6"/>
        <w:rPr>
          <w:rFonts w:hint="eastAsia"/>
          <w:u w:val="none" w:color="auto"/>
        </w:rPr>
      </w:pPr>
      <w:r>
        <w:rPr>
          <w:rFonts w:hint="eastAsia"/>
          <w:u w:val="none" w:color="auto"/>
        </w:rPr>
        <w:t>There I shall see my beloved Jesus and speak to Him, doing so mouth to mouth.</w:t>
      </w:r>
    </w:p>
    <w:p w14:paraId="3E6B04C1">
      <w:pPr>
        <w:pStyle w:val="6"/>
        <w:rPr>
          <w:rFonts w:hint="eastAsia"/>
          <w:u w:val="none" w:color="auto"/>
        </w:rPr>
      </w:pPr>
      <w:r>
        <w:rPr>
          <w:rFonts w:hint="eastAsia"/>
          <w:u w:val="none" w:color="auto"/>
        </w:rPr>
        <w:t>在那里我将看见我所爱的耶稣，并与祂说话，是口对口地说话。</w:t>
      </w:r>
    </w:p>
    <w:p w14:paraId="66692479">
      <w:pPr>
        <w:pStyle w:val="6"/>
        <w:rPr>
          <w:rFonts w:hint="eastAsia"/>
          <w:u w:val="none" w:color="auto"/>
        </w:rPr>
      </w:pPr>
    </w:p>
    <w:p w14:paraId="544D74B0">
      <w:pPr>
        <w:pStyle w:val="6"/>
        <w:rPr>
          <w:rFonts w:hint="eastAsia"/>
          <w:u w:val="none" w:color="auto"/>
        </w:rPr>
      </w:pPr>
      <w:r>
        <w:rPr>
          <w:rFonts w:hint="eastAsia"/>
          <w:u w:val="none" w:color="auto"/>
        </w:rPr>
        <w:t>There I will sing an everlasting hallelujah.”</w:t>
      </w:r>
    </w:p>
    <w:p w14:paraId="19406F4E">
      <w:pPr>
        <w:pStyle w:val="6"/>
        <w:rPr>
          <w:rFonts w:hint="eastAsia"/>
          <w:u w:val="none" w:color="auto"/>
        </w:rPr>
      </w:pPr>
      <w:r>
        <w:rPr>
          <w:rFonts w:hint="eastAsia"/>
          <w:u w:val="none" w:color="auto"/>
        </w:rPr>
        <w:t>在那里我将唱一首永恒的哈利路亚。”</w:t>
      </w:r>
    </w:p>
    <w:p w14:paraId="2F2648EE">
      <w:pPr>
        <w:pStyle w:val="6"/>
        <w:rPr>
          <w:rFonts w:hint="eastAsia"/>
          <w:u w:val="none" w:color="auto"/>
        </w:rPr>
      </w:pPr>
    </w:p>
    <w:p w14:paraId="7E3AB855">
      <w:pPr>
        <w:pStyle w:val="6"/>
        <w:rPr>
          <w:rFonts w:hint="eastAsia"/>
          <w:u w:val="none" w:color="auto"/>
        </w:rPr>
      </w:pPr>
      <w:r>
        <w:rPr>
          <w:rFonts w:hint="eastAsia"/>
          <w:u w:val="none" w:color="auto"/>
        </w:rPr>
        <w:t>Oh, it will be a salvation that is inexpressible and beyond our comprehension!</w:t>
      </w:r>
    </w:p>
    <w:p w14:paraId="3711649E">
      <w:pPr>
        <w:pStyle w:val="6"/>
        <w:rPr>
          <w:rFonts w:hint="eastAsia"/>
          <w:u w:val="none" w:color="auto"/>
        </w:rPr>
      </w:pPr>
      <w:r>
        <w:rPr>
          <w:rFonts w:hint="eastAsia"/>
          <w:u w:val="none" w:color="auto"/>
        </w:rPr>
        <w:t>哦，那将是一种言语无法形容、超乎我们理解的救恩！</w:t>
      </w:r>
    </w:p>
    <w:p w14:paraId="530D32AD">
      <w:pPr>
        <w:pStyle w:val="6"/>
        <w:rPr>
          <w:rFonts w:hint="eastAsia"/>
          <w:u w:val="none" w:color="auto"/>
        </w:rPr>
      </w:pPr>
    </w:p>
    <w:p w14:paraId="3EB63639">
      <w:pPr>
        <w:pStyle w:val="6"/>
        <w:rPr>
          <w:rFonts w:hint="eastAsia"/>
          <w:u w:val="none" w:color="auto"/>
        </w:rPr>
      </w:pPr>
      <w:r>
        <w:rPr>
          <w:rFonts w:hint="eastAsia"/>
          <w:u w:val="none" w:color="auto"/>
        </w:rPr>
        <w:t>Children of the Lord, all of this will be your portion.</w:t>
      </w:r>
    </w:p>
    <w:p w14:paraId="672AA09B">
      <w:pPr>
        <w:pStyle w:val="6"/>
        <w:rPr>
          <w:rFonts w:hint="eastAsia"/>
          <w:u w:val="none" w:color="auto"/>
        </w:rPr>
      </w:pPr>
      <w:r>
        <w:rPr>
          <w:rFonts w:hint="eastAsia"/>
          <w:u w:val="none" w:color="auto"/>
        </w:rPr>
        <w:t>主的孩子们，这一切都将是你们的份。</w:t>
      </w:r>
    </w:p>
    <w:p w14:paraId="400C01EA">
      <w:pPr>
        <w:pStyle w:val="6"/>
        <w:rPr>
          <w:rFonts w:hint="eastAsia"/>
          <w:u w:val="none" w:color="auto"/>
        </w:rPr>
      </w:pPr>
    </w:p>
    <w:p w14:paraId="5454E172">
      <w:pPr>
        <w:pStyle w:val="6"/>
        <w:rPr>
          <w:rFonts w:hint="eastAsia"/>
          <w:u w:val="none" w:color="auto"/>
        </w:rPr>
      </w:pPr>
      <w:r>
        <w:rPr>
          <w:rFonts w:hint="eastAsia"/>
          <w:u w:val="none" w:color="auto"/>
        </w:rPr>
        <w:t>“And every man that has this hope in him purifies himself, even as he is pure.”18</w:t>
      </w:r>
    </w:p>
    <w:p w14:paraId="029E6B1E">
      <w:pPr>
        <w:pStyle w:val="6"/>
        <w:rPr>
          <w:rFonts w:hint="eastAsia"/>
          <w:u w:val="none" w:color="auto"/>
        </w:rPr>
      </w:pPr>
      <w:r>
        <w:rPr>
          <w:rFonts w:hint="eastAsia"/>
          <w:u w:val="none" w:color="auto"/>
        </w:rPr>
        <w:t>“凡向祂有这指望的，就洁净自己，像祂洁净一样。”18</w:t>
      </w:r>
    </w:p>
    <w:p w14:paraId="69548C52">
      <w:pPr>
        <w:pStyle w:val="6"/>
        <w:rPr>
          <w:rFonts w:hint="eastAsia"/>
          <w:u w:val="none" w:color="auto"/>
        </w:rPr>
      </w:pPr>
    </w:p>
    <w:p w14:paraId="61C83277">
      <w:pPr>
        <w:pStyle w:val="6"/>
        <w:rPr>
          <w:rFonts w:hint="eastAsia"/>
          <w:u w:val="none" w:color="auto"/>
        </w:rPr>
      </w:pPr>
      <w:r>
        <w:rPr>
          <w:rFonts w:hint="eastAsia"/>
          <w:u w:val="none" w:color="auto"/>
        </w:rPr>
        <w:t>May the Almighty bless what has been spoken to His glory.</w:t>
      </w:r>
    </w:p>
    <w:p w14:paraId="6BF0B3EE">
      <w:pPr>
        <w:pStyle w:val="6"/>
        <w:rPr>
          <w:rFonts w:hint="eastAsia"/>
          <w:u w:val="none" w:color="auto"/>
        </w:rPr>
      </w:pPr>
      <w:r>
        <w:rPr>
          <w:rFonts w:hint="eastAsia"/>
          <w:u w:val="none" w:color="auto"/>
        </w:rPr>
        <w:t>愿全能者为祂的荣耀祝福所说的话。</w:t>
      </w:r>
    </w:p>
    <w:p w14:paraId="218C559D">
      <w:pPr>
        <w:pStyle w:val="6"/>
        <w:rPr>
          <w:rFonts w:hint="eastAsia"/>
          <w:u w:val="none" w:color="auto"/>
        </w:rPr>
      </w:pPr>
    </w:p>
    <w:p w14:paraId="609F09F4">
      <w:pPr>
        <w:pStyle w:val="6"/>
        <w:rPr>
          <w:rFonts w:hint="eastAsia"/>
          <w:u w:val="none" w:color="auto"/>
        </w:rPr>
      </w:pPr>
      <w:r>
        <w:rPr>
          <w:rFonts w:hint="eastAsia"/>
          <w:u w:val="none" w:color="auto"/>
        </w:rPr>
        <w:t>Amen.</w:t>
      </w:r>
    </w:p>
    <w:p w14:paraId="6CF6D162">
      <w:pPr>
        <w:pStyle w:val="6"/>
        <w:rPr>
          <w:rFonts w:hint="eastAsia"/>
          <w:u w:val="none" w:color="auto"/>
        </w:rPr>
      </w:pPr>
      <w:r>
        <w:rPr>
          <w:rFonts w:hint="eastAsia"/>
          <w:u w:val="none" w:color="auto"/>
        </w:rPr>
        <w:t>阿们。</w:t>
      </w:r>
    </w:p>
    <w:p w14:paraId="451B6BAA">
      <w:pPr>
        <w:pStyle w:val="6"/>
        <w:rPr>
          <w:rFonts w:hint="eastAsia"/>
          <w:u w:val="none" w:color="auto"/>
        </w:rPr>
      </w:pPr>
    </w:p>
    <w:p w14:paraId="2C08E358">
      <w:pPr>
        <w:pStyle w:val="6"/>
        <w:rPr>
          <w:rFonts w:hint="eastAsia"/>
          <w:u w:val="none" w:color="auto"/>
        </w:rPr>
      </w:pPr>
      <w:r>
        <w:rPr>
          <w:rFonts w:hint="eastAsia"/>
          <w:u w:val="none" w:color="auto"/>
        </w:rPr>
        <w:t>1. John 7:37; Isa. 45:22; Luke 14:17; and Ezek. 33:11.</w:t>
      </w:r>
    </w:p>
    <w:p w14:paraId="4C8A2B60">
      <w:pPr>
        <w:pStyle w:val="6"/>
        <w:rPr>
          <w:rFonts w:hint="eastAsia"/>
          <w:u w:val="none" w:color="auto"/>
        </w:rPr>
      </w:pPr>
      <w:r>
        <w:rPr>
          <w:rFonts w:hint="eastAsia"/>
          <w:u w:val="none" w:color="auto"/>
        </w:rPr>
        <w:t>1. 约翰福音7:37；以赛亚书45:22；路加福音14:17；以及以西结书33:11。</w:t>
      </w:r>
    </w:p>
    <w:p w14:paraId="4E5EC709">
      <w:pPr>
        <w:pStyle w:val="6"/>
        <w:rPr>
          <w:rFonts w:hint="eastAsia"/>
          <w:u w:val="none" w:color="auto"/>
        </w:rPr>
      </w:pPr>
    </w:p>
    <w:p w14:paraId="0FCC0B3C">
      <w:pPr>
        <w:pStyle w:val="6"/>
        <w:rPr>
          <w:rFonts w:hint="eastAsia"/>
          <w:u w:val="none" w:color="auto"/>
        </w:rPr>
      </w:pPr>
      <w:r>
        <w:rPr>
          <w:rFonts w:hint="eastAsia"/>
          <w:u w:val="none" w:color="auto"/>
        </w:rPr>
        <w:t>2. Isa. 55:1 and Matt. 11:28.</w:t>
      </w:r>
    </w:p>
    <w:p w14:paraId="4360D713">
      <w:pPr>
        <w:pStyle w:val="6"/>
        <w:rPr>
          <w:rFonts w:hint="eastAsia"/>
          <w:u w:val="none" w:color="auto"/>
        </w:rPr>
      </w:pPr>
      <w:r>
        <w:rPr>
          <w:rFonts w:hint="eastAsia"/>
          <w:u w:val="none" w:color="auto"/>
        </w:rPr>
        <w:t>2. 以赛亚书55:1 和马太福音11:28。</w:t>
      </w:r>
    </w:p>
    <w:p w14:paraId="01A4DDE2">
      <w:pPr>
        <w:pStyle w:val="6"/>
        <w:rPr>
          <w:rFonts w:hint="eastAsia"/>
          <w:u w:val="none" w:color="auto"/>
        </w:rPr>
      </w:pPr>
    </w:p>
    <w:p w14:paraId="46C90163">
      <w:pPr>
        <w:pStyle w:val="6"/>
        <w:rPr>
          <w:rFonts w:hint="eastAsia"/>
          <w:u w:val="none" w:color="auto"/>
        </w:rPr>
      </w:pPr>
      <w:r>
        <w:rPr>
          <w:rFonts w:hint="eastAsia"/>
          <w:u w:val="none" w:color="auto"/>
        </w:rPr>
        <w:t>3. à Brakel is here using the word regeneration in its classic wider sense, which includes not only the transfer from death to life (i.e., regeneration in its narrow sense, as is commonly used today), but also the entire life of conversion that follows the initial regeneration.</w:t>
      </w:r>
    </w:p>
    <w:p w14:paraId="3FE26AA8">
      <w:pPr>
        <w:pStyle w:val="6"/>
        <w:rPr>
          <w:rFonts w:hint="eastAsia"/>
          <w:u w:val="none" w:color="auto"/>
        </w:rPr>
      </w:pPr>
      <w:r>
        <w:rPr>
          <w:rFonts w:hint="eastAsia"/>
          <w:u w:val="none" w:color="auto"/>
        </w:rPr>
        <w:t>3. à Brakel 在此使用“重生”一词，采其经典的广义用法，不仅包括从死到生的转变（即今天通常使用的狭义重生），也包括初次重生后整个归信的生活。</w:t>
      </w:r>
    </w:p>
    <w:p w14:paraId="76CBBFD1">
      <w:pPr>
        <w:pStyle w:val="6"/>
        <w:rPr>
          <w:rFonts w:hint="eastAsia"/>
          <w:u w:val="none" w:color="auto"/>
        </w:rPr>
      </w:pPr>
    </w:p>
    <w:p w14:paraId="5857D5FB">
      <w:pPr>
        <w:pStyle w:val="6"/>
        <w:rPr>
          <w:rFonts w:hint="eastAsia"/>
          <w:u w:val="none" w:color="auto"/>
        </w:rPr>
      </w:pPr>
      <w:r>
        <w:rPr>
          <w:rFonts w:hint="eastAsia"/>
          <w:u w:val="none" w:color="auto"/>
        </w:rPr>
        <w:t>4. Gen. 1:2.</w:t>
      </w:r>
    </w:p>
    <w:p w14:paraId="4408C538">
      <w:pPr>
        <w:pStyle w:val="6"/>
        <w:rPr>
          <w:rFonts w:hint="eastAsia"/>
          <w:u w:val="none" w:color="auto"/>
        </w:rPr>
      </w:pPr>
      <w:r>
        <w:rPr>
          <w:rFonts w:hint="eastAsia"/>
          <w:u w:val="none" w:color="auto"/>
        </w:rPr>
        <w:t>4. 创世记1:2。</w:t>
      </w:r>
    </w:p>
    <w:p w14:paraId="202CC475">
      <w:pPr>
        <w:pStyle w:val="6"/>
        <w:rPr>
          <w:rFonts w:hint="eastAsia"/>
          <w:u w:val="none" w:color="auto"/>
        </w:rPr>
      </w:pPr>
    </w:p>
    <w:p w14:paraId="1D2E1696">
      <w:pPr>
        <w:pStyle w:val="6"/>
        <w:rPr>
          <w:rFonts w:hint="eastAsia"/>
          <w:u w:val="none" w:color="auto"/>
        </w:rPr>
      </w:pPr>
      <w:r>
        <w:rPr>
          <w:rFonts w:hint="eastAsia"/>
          <w:u w:val="none" w:color="auto"/>
        </w:rPr>
        <w:t>5. 2 Peter 2:22.</w:t>
      </w:r>
    </w:p>
    <w:p w14:paraId="7B441D98">
      <w:pPr>
        <w:pStyle w:val="6"/>
        <w:rPr>
          <w:rFonts w:hint="eastAsia"/>
          <w:u w:val="none" w:color="auto"/>
        </w:rPr>
      </w:pPr>
      <w:r>
        <w:rPr>
          <w:rFonts w:hint="eastAsia"/>
          <w:u w:val="none" w:color="auto"/>
        </w:rPr>
        <w:t>5. 彼得后书2:22。</w:t>
      </w:r>
    </w:p>
    <w:p w14:paraId="4D6AE775">
      <w:pPr>
        <w:pStyle w:val="6"/>
        <w:rPr>
          <w:rFonts w:hint="eastAsia"/>
          <w:u w:val="none" w:color="auto"/>
        </w:rPr>
      </w:pPr>
    </w:p>
    <w:p w14:paraId="15772C57">
      <w:pPr>
        <w:pStyle w:val="6"/>
        <w:rPr>
          <w:rFonts w:hint="eastAsia"/>
          <w:u w:val="none" w:color="auto"/>
        </w:rPr>
      </w:pPr>
      <w:r>
        <w:rPr>
          <w:rFonts w:hint="eastAsia"/>
          <w:u w:val="none" w:color="auto"/>
        </w:rPr>
        <w:t>6. The biblical quotation in this paragraph is from John 15:5.</w:t>
      </w:r>
    </w:p>
    <w:p w14:paraId="018312EA">
      <w:pPr>
        <w:pStyle w:val="6"/>
        <w:rPr>
          <w:rFonts w:hint="eastAsia"/>
          <w:u w:val="none" w:color="auto"/>
        </w:rPr>
      </w:pPr>
      <w:r>
        <w:rPr>
          <w:rFonts w:hint="eastAsia"/>
          <w:u w:val="none" w:color="auto"/>
        </w:rPr>
        <w:t>6. 本段引用的圣经经文出自约翰福音15:5。</w:t>
      </w:r>
    </w:p>
    <w:p w14:paraId="77D92286">
      <w:pPr>
        <w:pStyle w:val="6"/>
        <w:rPr>
          <w:rFonts w:hint="eastAsia"/>
          <w:u w:val="none" w:color="auto"/>
        </w:rPr>
      </w:pPr>
    </w:p>
    <w:p w14:paraId="755D6C87">
      <w:pPr>
        <w:pStyle w:val="6"/>
        <w:rPr>
          <w:rFonts w:hint="eastAsia"/>
          <w:u w:val="none" w:color="auto"/>
        </w:rPr>
      </w:pPr>
      <w:r>
        <w:rPr>
          <w:rFonts w:hint="eastAsia"/>
          <w:u w:val="none" w:color="auto"/>
        </w:rPr>
        <w:t>7. John 5:6 and Ezek. 16:6.</w:t>
      </w:r>
    </w:p>
    <w:p w14:paraId="575FFFFA">
      <w:pPr>
        <w:pStyle w:val="6"/>
        <w:rPr>
          <w:rFonts w:hint="eastAsia"/>
          <w:u w:val="none" w:color="auto"/>
        </w:rPr>
      </w:pPr>
      <w:r>
        <w:rPr>
          <w:rFonts w:hint="eastAsia"/>
          <w:u w:val="none" w:color="auto"/>
        </w:rPr>
        <w:t>7. 约翰福音5:6 和以西结书16:6。</w:t>
      </w:r>
    </w:p>
    <w:p w14:paraId="036EC640">
      <w:pPr>
        <w:pStyle w:val="6"/>
        <w:rPr>
          <w:rFonts w:hint="eastAsia"/>
          <w:u w:val="none" w:color="auto"/>
        </w:rPr>
      </w:pPr>
    </w:p>
    <w:p w14:paraId="709C698A">
      <w:pPr>
        <w:pStyle w:val="6"/>
        <w:rPr>
          <w:rFonts w:hint="eastAsia"/>
          <w:u w:val="none" w:color="auto"/>
        </w:rPr>
      </w:pPr>
      <w:r>
        <w:rPr>
          <w:rFonts w:hint="eastAsia"/>
          <w:u w:val="none" w:color="auto"/>
        </w:rPr>
        <w:t>8. Jer. 32:40.</w:t>
      </w:r>
    </w:p>
    <w:p w14:paraId="65E93F9D">
      <w:pPr>
        <w:pStyle w:val="6"/>
        <w:rPr>
          <w:rFonts w:hint="eastAsia"/>
          <w:u w:val="none" w:color="auto"/>
        </w:rPr>
      </w:pPr>
      <w:r>
        <w:rPr>
          <w:rFonts w:hint="eastAsia"/>
          <w:u w:val="none" w:color="auto"/>
        </w:rPr>
        <w:t>8. 耶利米书32:40。</w:t>
      </w:r>
    </w:p>
    <w:p w14:paraId="6EFCAEB4">
      <w:pPr>
        <w:pStyle w:val="6"/>
        <w:rPr>
          <w:rFonts w:hint="eastAsia"/>
          <w:u w:val="none" w:color="auto"/>
        </w:rPr>
      </w:pPr>
    </w:p>
    <w:p w14:paraId="0D0D2A92">
      <w:pPr>
        <w:pStyle w:val="6"/>
        <w:rPr>
          <w:rFonts w:hint="eastAsia"/>
          <w:u w:val="none" w:color="auto"/>
        </w:rPr>
      </w:pPr>
      <w:r>
        <w:rPr>
          <w:rFonts w:hint="eastAsia"/>
          <w:u w:val="none" w:color="auto"/>
        </w:rPr>
        <w:t>9. Ezek. 36:26.</w:t>
      </w:r>
    </w:p>
    <w:p w14:paraId="74452AE2">
      <w:pPr>
        <w:pStyle w:val="6"/>
        <w:rPr>
          <w:rFonts w:hint="eastAsia"/>
          <w:u w:val="none" w:color="auto"/>
        </w:rPr>
      </w:pPr>
      <w:r>
        <w:rPr>
          <w:rFonts w:hint="eastAsia"/>
          <w:u w:val="none" w:color="auto"/>
        </w:rPr>
        <w:t>9. 以西结书36:26。</w:t>
      </w:r>
    </w:p>
    <w:p w14:paraId="389F0580">
      <w:pPr>
        <w:pStyle w:val="6"/>
        <w:rPr>
          <w:rFonts w:hint="eastAsia"/>
          <w:u w:val="none" w:color="auto"/>
        </w:rPr>
      </w:pPr>
    </w:p>
    <w:p w14:paraId="59D90E09">
      <w:pPr>
        <w:pStyle w:val="6"/>
        <w:rPr>
          <w:rFonts w:hint="eastAsia"/>
          <w:u w:val="none" w:color="auto"/>
        </w:rPr>
      </w:pPr>
      <w:r>
        <w:rPr>
          <w:rFonts w:hint="eastAsia"/>
          <w:u w:val="none" w:color="auto"/>
        </w:rPr>
        <w:t>10. Heb. 13:5.</w:t>
      </w:r>
    </w:p>
    <w:p w14:paraId="26988A9D">
      <w:pPr>
        <w:pStyle w:val="6"/>
        <w:rPr>
          <w:rFonts w:hint="eastAsia"/>
          <w:u w:val="none" w:color="auto"/>
        </w:rPr>
      </w:pPr>
      <w:r>
        <w:rPr>
          <w:rFonts w:hint="eastAsia"/>
          <w:u w:val="none" w:color="auto"/>
        </w:rPr>
        <w:t>10. 希伯来书13:5。</w:t>
      </w:r>
    </w:p>
    <w:p w14:paraId="4C699A67">
      <w:pPr>
        <w:pStyle w:val="6"/>
        <w:rPr>
          <w:rFonts w:hint="eastAsia"/>
          <w:u w:val="none" w:color="auto"/>
        </w:rPr>
      </w:pPr>
    </w:p>
    <w:p w14:paraId="6F5C2B1D">
      <w:pPr>
        <w:pStyle w:val="6"/>
        <w:rPr>
          <w:rFonts w:hint="eastAsia"/>
          <w:u w:val="none" w:color="auto"/>
        </w:rPr>
      </w:pPr>
      <w:r>
        <w:rPr>
          <w:rFonts w:hint="eastAsia"/>
          <w:u w:val="none" w:color="auto"/>
        </w:rPr>
        <w:t>11. Prov. 12:26.</w:t>
      </w:r>
    </w:p>
    <w:p w14:paraId="516B5DCB">
      <w:pPr>
        <w:pStyle w:val="6"/>
        <w:rPr>
          <w:rFonts w:hint="eastAsia"/>
          <w:u w:val="none" w:color="auto"/>
        </w:rPr>
      </w:pPr>
      <w:r>
        <w:rPr>
          <w:rFonts w:hint="eastAsia"/>
          <w:u w:val="none" w:color="auto"/>
        </w:rPr>
        <w:t>11. 箴言12:26。</w:t>
      </w:r>
    </w:p>
    <w:p w14:paraId="0F77A330">
      <w:pPr>
        <w:pStyle w:val="6"/>
        <w:rPr>
          <w:rFonts w:hint="eastAsia"/>
          <w:u w:val="none" w:color="auto"/>
        </w:rPr>
      </w:pPr>
    </w:p>
    <w:p w14:paraId="52B9E82E">
      <w:pPr>
        <w:pStyle w:val="6"/>
        <w:rPr>
          <w:rFonts w:hint="eastAsia"/>
          <w:u w:val="none" w:color="auto"/>
        </w:rPr>
      </w:pPr>
      <w:r>
        <w:rPr>
          <w:rFonts w:hint="eastAsia"/>
          <w:u w:val="none" w:color="auto"/>
        </w:rPr>
        <w:t>12. Ps. 120:5; Ps. 119:115; and Ps. 119:63.</w:t>
      </w:r>
    </w:p>
    <w:p w14:paraId="1B50747E">
      <w:pPr>
        <w:pStyle w:val="6"/>
        <w:rPr>
          <w:rFonts w:hint="eastAsia"/>
          <w:u w:val="none" w:color="auto"/>
        </w:rPr>
      </w:pPr>
      <w:r>
        <w:rPr>
          <w:rFonts w:hint="eastAsia"/>
          <w:u w:val="none" w:color="auto"/>
        </w:rPr>
        <w:t>12. 诗篇120:5；诗篇119:115；以及诗篇119:63。</w:t>
      </w:r>
    </w:p>
    <w:p w14:paraId="701CEB87">
      <w:pPr>
        <w:pStyle w:val="6"/>
        <w:rPr>
          <w:rFonts w:hint="eastAsia"/>
          <w:u w:val="none" w:color="auto"/>
        </w:rPr>
      </w:pPr>
    </w:p>
    <w:p w14:paraId="04D824AD">
      <w:pPr>
        <w:pStyle w:val="6"/>
        <w:rPr>
          <w:rFonts w:hint="eastAsia"/>
          <w:u w:val="none" w:color="auto"/>
        </w:rPr>
      </w:pPr>
      <w:r>
        <w:rPr>
          <w:rFonts w:hint="eastAsia"/>
          <w:u w:val="none" w:color="auto"/>
        </w:rPr>
        <w:t>13. 1 John 4:21.</w:t>
      </w:r>
    </w:p>
    <w:p w14:paraId="0219AEBC">
      <w:pPr>
        <w:pStyle w:val="6"/>
        <w:rPr>
          <w:rFonts w:hint="eastAsia"/>
          <w:u w:val="none" w:color="auto"/>
        </w:rPr>
      </w:pPr>
      <w:r>
        <w:rPr>
          <w:rFonts w:hint="eastAsia"/>
          <w:u w:val="none" w:color="auto"/>
        </w:rPr>
        <w:t>13. 约翰一书4:21。</w:t>
      </w:r>
    </w:p>
    <w:p w14:paraId="24518686">
      <w:pPr>
        <w:pStyle w:val="6"/>
        <w:rPr>
          <w:rFonts w:hint="eastAsia"/>
          <w:u w:val="none" w:color="auto"/>
        </w:rPr>
      </w:pPr>
    </w:p>
    <w:p w14:paraId="43C219FB">
      <w:pPr>
        <w:pStyle w:val="6"/>
        <w:rPr>
          <w:rFonts w:hint="eastAsia"/>
          <w:u w:val="none" w:color="auto"/>
        </w:rPr>
      </w:pPr>
      <w:r>
        <w:rPr>
          <w:rFonts w:hint="eastAsia"/>
          <w:u w:val="none" w:color="auto"/>
        </w:rPr>
        <w:t>14. Heb. 3:1 and 2 Peter 1:4.</w:t>
      </w:r>
    </w:p>
    <w:p w14:paraId="46170BE8">
      <w:pPr>
        <w:pStyle w:val="6"/>
        <w:rPr>
          <w:rFonts w:hint="eastAsia"/>
          <w:u w:val="none" w:color="auto"/>
        </w:rPr>
      </w:pPr>
      <w:r>
        <w:rPr>
          <w:rFonts w:hint="eastAsia"/>
          <w:u w:val="none" w:color="auto"/>
        </w:rPr>
        <w:t>14. 希伯来书3:1 和 彼得后书1:4。</w:t>
      </w:r>
    </w:p>
    <w:p w14:paraId="73A80BEC">
      <w:pPr>
        <w:pStyle w:val="6"/>
        <w:rPr>
          <w:rFonts w:hint="eastAsia"/>
          <w:u w:val="none" w:color="auto"/>
        </w:rPr>
      </w:pPr>
    </w:p>
    <w:p w14:paraId="6CDC23BE">
      <w:pPr>
        <w:pStyle w:val="6"/>
        <w:rPr>
          <w:rFonts w:hint="eastAsia"/>
          <w:u w:val="none" w:color="auto"/>
        </w:rPr>
      </w:pPr>
      <w:r>
        <w:rPr>
          <w:rFonts w:hint="eastAsia"/>
          <w:u w:val="none" w:color="auto"/>
        </w:rPr>
        <w:t>15. Gal. 4:5.</w:t>
      </w:r>
    </w:p>
    <w:p w14:paraId="5AD16563">
      <w:pPr>
        <w:pStyle w:val="6"/>
        <w:rPr>
          <w:rFonts w:hint="eastAsia"/>
          <w:u w:val="none" w:color="auto"/>
        </w:rPr>
      </w:pPr>
      <w:r>
        <w:rPr>
          <w:rFonts w:hint="eastAsia"/>
          <w:u w:val="none" w:color="auto"/>
        </w:rPr>
        <w:t>15. 加拉太书4:5。</w:t>
      </w:r>
    </w:p>
    <w:p w14:paraId="7B4DCB55">
      <w:pPr>
        <w:pStyle w:val="6"/>
        <w:rPr>
          <w:rFonts w:hint="eastAsia"/>
          <w:u w:val="none" w:color="auto"/>
        </w:rPr>
      </w:pPr>
    </w:p>
    <w:p w14:paraId="19B21E4F">
      <w:pPr>
        <w:pStyle w:val="6"/>
        <w:rPr>
          <w:rFonts w:hint="eastAsia"/>
          <w:u w:val="none" w:color="auto"/>
        </w:rPr>
      </w:pPr>
      <w:r>
        <w:rPr>
          <w:rFonts w:hint="eastAsia"/>
          <w:u w:val="none" w:color="auto"/>
        </w:rPr>
        <w:t>16. Rom. 4:18.</w:t>
      </w:r>
    </w:p>
    <w:p w14:paraId="1178F53F">
      <w:pPr>
        <w:pStyle w:val="6"/>
        <w:rPr>
          <w:rFonts w:hint="eastAsia"/>
          <w:u w:val="none" w:color="auto"/>
        </w:rPr>
      </w:pPr>
      <w:r>
        <w:rPr>
          <w:rFonts w:hint="eastAsia"/>
          <w:u w:val="none" w:color="auto"/>
        </w:rPr>
        <w:t>16. 罗马书4:18。</w:t>
      </w:r>
    </w:p>
    <w:p w14:paraId="20FC810F">
      <w:pPr>
        <w:pStyle w:val="6"/>
        <w:rPr>
          <w:rFonts w:hint="eastAsia"/>
          <w:u w:val="none" w:color="auto"/>
        </w:rPr>
      </w:pPr>
    </w:p>
    <w:p w14:paraId="4EBF0AA9">
      <w:pPr>
        <w:pStyle w:val="6"/>
        <w:rPr>
          <w:rFonts w:hint="eastAsia"/>
          <w:u w:val="none" w:color="auto"/>
        </w:rPr>
      </w:pPr>
      <w:r>
        <w:rPr>
          <w:rFonts w:hint="eastAsia"/>
          <w:u w:val="none" w:color="auto"/>
        </w:rPr>
        <w:t>17. Col. 1:14.</w:t>
      </w:r>
    </w:p>
    <w:p w14:paraId="7DC682C8">
      <w:pPr>
        <w:pStyle w:val="6"/>
        <w:rPr>
          <w:rFonts w:hint="eastAsia"/>
          <w:u w:val="none" w:color="auto"/>
        </w:rPr>
      </w:pPr>
      <w:r>
        <w:rPr>
          <w:rFonts w:hint="eastAsia"/>
          <w:u w:val="none" w:color="auto"/>
        </w:rPr>
        <w:t>17. 歌罗西书1:14。</w:t>
      </w:r>
    </w:p>
    <w:p w14:paraId="67433799">
      <w:pPr>
        <w:pStyle w:val="6"/>
        <w:rPr>
          <w:rFonts w:hint="eastAsia"/>
          <w:u w:val="none" w:color="auto"/>
        </w:rPr>
      </w:pPr>
    </w:p>
    <w:p w14:paraId="288B5606">
      <w:pPr>
        <w:pStyle w:val="6"/>
        <w:rPr>
          <w:rFonts w:hint="eastAsia"/>
          <w:u w:val="none" w:color="auto"/>
        </w:rPr>
      </w:pPr>
      <w:r>
        <w:rPr>
          <w:rFonts w:hint="eastAsia"/>
          <w:u w:val="none" w:color="auto"/>
        </w:rPr>
        <w:t>18. 1 John 3:3.</w:t>
      </w:r>
    </w:p>
    <w:p w14:paraId="231E8872">
      <w:pPr>
        <w:pStyle w:val="6"/>
        <w:rPr>
          <w:rFonts w:hint="eastAsia"/>
          <w:u w:val="none" w:color="auto"/>
        </w:rPr>
      </w:pPr>
      <w:r>
        <w:rPr>
          <w:rFonts w:hint="eastAsia"/>
          <w:u w:val="none" w:color="auto"/>
        </w:rPr>
        <w:t>18. 约翰一书3:3。</w:t>
      </w:r>
    </w:p>
    <w:p w14:paraId="59E5535D">
      <w:pPr>
        <w:pStyle w:val="6"/>
        <w:rPr>
          <w:rFonts w:hint="eastAsia"/>
          <w:u w:val="none" w:color="auto"/>
        </w:rPr>
      </w:pPr>
    </w:p>
    <w:p w14:paraId="5AD49E5E">
      <w:pPr>
        <w:pStyle w:val="6"/>
        <w:rPr>
          <w:rFonts w:hint="eastAsia"/>
          <w:u w:val="none" w:color="auto"/>
        </w:rPr>
      </w:pPr>
      <w:r>
        <w:rPr>
          <w:rFonts w:hint="eastAsia"/>
          <w:u w:val="none" w:color="auto"/>
        </w:rPr>
        <w:t>Dutch Reformed Translation Society</w:t>
      </w:r>
    </w:p>
    <w:p w14:paraId="2D78E3B0">
      <w:pPr>
        <w:pStyle w:val="6"/>
        <w:rPr>
          <w:rFonts w:hint="eastAsia"/>
          <w:u w:val="none" w:color="auto"/>
        </w:rPr>
      </w:pPr>
    </w:p>
    <w:p w14:paraId="5F57ABD5">
      <w:pPr>
        <w:pStyle w:val="6"/>
        <w:rPr>
          <w:rFonts w:hint="eastAsia"/>
          <w:u w:val="none" w:color="auto"/>
        </w:rPr>
      </w:pPr>
      <w:r>
        <w:rPr>
          <w:rFonts w:hint="eastAsia"/>
          <w:u w:val="none" w:color="auto"/>
        </w:rPr>
        <w:t>荷兰改革宗教会翻译协会</w:t>
      </w:r>
    </w:p>
    <w:p w14:paraId="5EF8B181">
      <w:pPr>
        <w:pStyle w:val="6"/>
        <w:rPr>
          <w:rFonts w:hint="eastAsia"/>
          <w:u w:val="none" w:color="auto"/>
        </w:rPr>
      </w:pPr>
    </w:p>
    <w:p w14:paraId="1B357B7B">
      <w:pPr>
        <w:pStyle w:val="6"/>
        <w:rPr>
          <w:rFonts w:hint="eastAsia"/>
          <w:u w:val="none" w:color="auto"/>
        </w:rPr>
      </w:pPr>
      <w:r>
        <w:rPr>
          <w:rFonts w:hint="eastAsia"/>
          <w:u w:val="none" w:color="auto"/>
        </w:rPr>
        <w:t>“The Heritage of the Ages for Today”</w:t>
      </w:r>
    </w:p>
    <w:p w14:paraId="596FB51C">
      <w:pPr>
        <w:pStyle w:val="6"/>
        <w:rPr>
          <w:rFonts w:hint="eastAsia"/>
          <w:u w:val="none" w:color="auto"/>
        </w:rPr>
      </w:pPr>
      <w:r>
        <w:rPr>
          <w:rFonts w:hint="eastAsia"/>
          <w:u w:val="none" w:color="auto"/>
        </w:rPr>
        <w:t>P.O. Box 7083</w:t>
      </w:r>
    </w:p>
    <w:p w14:paraId="36089F6F">
      <w:pPr>
        <w:pStyle w:val="6"/>
        <w:rPr>
          <w:rFonts w:hint="eastAsia"/>
          <w:u w:val="none" w:color="auto"/>
        </w:rPr>
      </w:pPr>
      <w:r>
        <w:rPr>
          <w:rFonts w:hint="eastAsia"/>
          <w:u w:val="none" w:color="auto"/>
        </w:rPr>
        <w:t>Grand Rapids, MI 49510</w:t>
      </w:r>
    </w:p>
    <w:p w14:paraId="7C61B1C5">
      <w:pPr>
        <w:pStyle w:val="6"/>
        <w:rPr>
          <w:rFonts w:hint="eastAsia"/>
          <w:u w:val="none" w:color="auto"/>
        </w:rPr>
      </w:pPr>
    </w:p>
    <w:p w14:paraId="4D696363">
      <w:pPr>
        <w:pStyle w:val="6"/>
        <w:rPr>
          <w:rFonts w:hint="eastAsia"/>
          <w:u w:val="none" w:color="auto"/>
        </w:rPr>
      </w:pPr>
      <w:r>
        <w:rPr>
          <w:rFonts w:hint="eastAsia"/>
          <w:u w:val="none" w:color="auto"/>
        </w:rPr>
        <w:t>“为今日传承历代遗产”</w:t>
      </w:r>
    </w:p>
    <w:p w14:paraId="783CB819">
      <w:pPr>
        <w:pStyle w:val="6"/>
        <w:rPr>
          <w:rFonts w:hint="eastAsia"/>
          <w:u w:val="none" w:color="auto"/>
        </w:rPr>
      </w:pPr>
      <w:r>
        <w:rPr>
          <w:rFonts w:hint="eastAsia"/>
          <w:u w:val="none" w:color="auto"/>
        </w:rPr>
        <w:t>邮政信箱 7083</w:t>
      </w:r>
    </w:p>
    <w:p w14:paraId="4C0EBFBB">
      <w:pPr>
        <w:pStyle w:val="6"/>
        <w:rPr>
          <w:rFonts w:hint="eastAsia"/>
          <w:u w:val="none" w:color="auto"/>
        </w:rPr>
      </w:pPr>
      <w:r>
        <w:rPr>
          <w:rFonts w:hint="eastAsia"/>
          <w:u w:val="none" w:color="auto"/>
        </w:rPr>
        <w:t>密歇根州大急流市，邮编 49510</w:t>
      </w:r>
    </w:p>
    <w:p w14:paraId="2F67F180">
      <w:pPr>
        <w:pStyle w:val="6"/>
        <w:rPr>
          <w:rFonts w:hint="eastAsia"/>
          <w:u w:val="none" w:color="auto"/>
        </w:rPr>
      </w:pPr>
    </w:p>
    <w:p w14:paraId="083167BA">
      <w:pPr>
        <w:pStyle w:val="6"/>
        <w:rPr>
          <w:rFonts w:hint="eastAsia"/>
          <w:u w:val="none" w:color="auto"/>
        </w:rPr>
      </w:pPr>
      <w:r>
        <w:rPr>
          <w:rFonts w:hint="eastAsia"/>
          <w:u w:val="none" w:color="auto"/>
        </w:rPr>
        <w:t>Board of Directors</w:t>
      </w:r>
    </w:p>
    <w:p w14:paraId="0B3B12C5">
      <w:pPr>
        <w:pStyle w:val="6"/>
        <w:rPr>
          <w:rFonts w:hint="eastAsia"/>
          <w:u w:val="none" w:color="auto"/>
        </w:rPr>
      </w:pPr>
      <w:r>
        <w:rPr>
          <w:rFonts w:hint="eastAsia"/>
          <w:u w:val="none" w:color="auto"/>
        </w:rPr>
        <w:t>Dr. Joel Beeke</w:t>
      </w:r>
    </w:p>
    <w:p w14:paraId="6C2EAA34">
      <w:pPr>
        <w:pStyle w:val="6"/>
        <w:rPr>
          <w:rFonts w:hint="eastAsia"/>
          <w:u w:val="none" w:color="auto"/>
        </w:rPr>
      </w:pPr>
      <w:r>
        <w:rPr>
          <w:rFonts w:hint="eastAsia"/>
          <w:u w:val="none" w:color="auto"/>
        </w:rPr>
        <w:t>president and professor of systematic theology and homiletics</w:t>
      </w:r>
    </w:p>
    <w:p w14:paraId="7418D3EC">
      <w:pPr>
        <w:pStyle w:val="6"/>
        <w:rPr>
          <w:rFonts w:hint="eastAsia"/>
          <w:u w:val="none" w:color="auto"/>
        </w:rPr>
      </w:pPr>
      <w:r>
        <w:rPr>
          <w:rFonts w:hint="eastAsia"/>
          <w:u w:val="none" w:color="auto"/>
        </w:rPr>
        <w:t>Puritan Reformed Theological Seminary</w:t>
      </w:r>
    </w:p>
    <w:p w14:paraId="0F206A5B">
      <w:pPr>
        <w:pStyle w:val="6"/>
        <w:rPr>
          <w:rFonts w:hint="eastAsia"/>
          <w:u w:val="none" w:color="auto"/>
        </w:rPr>
      </w:pPr>
      <w:r>
        <w:rPr>
          <w:rFonts w:hint="eastAsia"/>
          <w:u w:val="none" w:color="auto"/>
        </w:rPr>
        <w:t>Grand Rapids, MI</w:t>
      </w:r>
    </w:p>
    <w:p w14:paraId="53B1A256">
      <w:pPr>
        <w:pStyle w:val="6"/>
        <w:rPr>
          <w:rFonts w:hint="eastAsia"/>
          <w:u w:val="none" w:color="auto"/>
        </w:rPr>
      </w:pPr>
      <w:r>
        <w:rPr>
          <w:rFonts w:hint="eastAsia"/>
          <w:u w:val="none" w:color="auto"/>
        </w:rPr>
        <w:t>Dr. Gerald M. Bilkes</w:t>
      </w:r>
    </w:p>
    <w:p w14:paraId="76426071">
      <w:pPr>
        <w:pStyle w:val="6"/>
        <w:rPr>
          <w:rFonts w:hint="eastAsia"/>
          <w:u w:val="none" w:color="auto"/>
        </w:rPr>
      </w:pPr>
      <w:r>
        <w:rPr>
          <w:rFonts w:hint="eastAsia"/>
          <w:u w:val="none" w:color="auto"/>
        </w:rPr>
        <w:t>professor of Old and New Testament</w:t>
      </w:r>
    </w:p>
    <w:p w14:paraId="07BEACBE">
      <w:pPr>
        <w:pStyle w:val="6"/>
        <w:rPr>
          <w:rFonts w:hint="eastAsia"/>
          <w:u w:val="none" w:color="auto"/>
        </w:rPr>
      </w:pPr>
      <w:r>
        <w:rPr>
          <w:rFonts w:hint="eastAsia"/>
          <w:u w:val="none" w:color="auto"/>
        </w:rPr>
        <w:t>Puritan Reformed Theological Seminary</w:t>
      </w:r>
    </w:p>
    <w:p w14:paraId="26848755">
      <w:pPr>
        <w:pStyle w:val="6"/>
        <w:rPr>
          <w:rFonts w:hint="eastAsia"/>
          <w:u w:val="none" w:color="auto"/>
        </w:rPr>
      </w:pPr>
      <w:r>
        <w:rPr>
          <w:rFonts w:hint="eastAsia"/>
          <w:u w:val="none" w:color="auto"/>
        </w:rPr>
        <w:t>Grand Rapids, MI</w:t>
      </w:r>
    </w:p>
    <w:p w14:paraId="247FBBB0">
      <w:pPr>
        <w:pStyle w:val="6"/>
        <w:rPr>
          <w:rFonts w:hint="eastAsia"/>
          <w:u w:val="none" w:color="auto"/>
        </w:rPr>
      </w:pPr>
      <w:r>
        <w:rPr>
          <w:rFonts w:hint="eastAsia"/>
          <w:u w:val="none" w:color="auto"/>
        </w:rPr>
        <w:t>Dr. John Bolt</w:t>
      </w:r>
    </w:p>
    <w:p w14:paraId="760706A1">
      <w:pPr>
        <w:pStyle w:val="6"/>
        <w:rPr>
          <w:rFonts w:hint="eastAsia"/>
          <w:u w:val="none" w:color="auto"/>
        </w:rPr>
      </w:pPr>
      <w:r>
        <w:rPr>
          <w:rFonts w:hint="eastAsia"/>
          <w:u w:val="none" w:color="auto"/>
        </w:rPr>
        <w:t>professor of systematic theology</w:t>
      </w:r>
    </w:p>
    <w:p w14:paraId="71D6828E">
      <w:pPr>
        <w:pStyle w:val="6"/>
        <w:rPr>
          <w:rFonts w:hint="eastAsia"/>
          <w:u w:val="none" w:color="auto"/>
        </w:rPr>
      </w:pPr>
      <w:r>
        <w:rPr>
          <w:rFonts w:hint="eastAsia"/>
          <w:u w:val="none" w:color="auto"/>
        </w:rPr>
        <w:t>Calvin Theological Seminary</w:t>
      </w:r>
    </w:p>
    <w:p w14:paraId="0F94228A">
      <w:pPr>
        <w:pStyle w:val="6"/>
        <w:rPr>
          <w:rFonts w:hint="eastAsia"/>
          <w:u w:val="none" w:color="auto"/>
        </w:rPr>
      </w:pPr>
      <w:r>
        <w:rPr>
          <w:rFonts w:hint="eastAsia"/>
          <w:u w:val="none" w:color="auto"/>
        </w:rPr>
        <w:t>Grand Rapids, MI</w:t>
      </w:r>
    </w:p>
    <w:p w14:paraId="160CC148">
      <w:pPr>
        <w:pStyle w:val="6"/>
        <w:rPr>
          <w:rFonts w:hint="eastAsia"/>
          <w:u w:val="none" w:color="auto"/>
        </w:rPr>
      </w:pPr>
      <w:r>
        <w:rPr>
          <w:rFonts w:hint="eastAsia"/>
          <w:u w:val="none" w:color="auto"/>
        </w:rPr>
        <w:t>Professor Ronald Cammenga</w:t>
      </w:r>
    </w:p>
    <w:p w14:paraId="1A0B1587">
      <w:pPr>
        <w:pStyle w:val="6"/>
        <w:rPr>
          <w:rFonts w:hint="eastAsia"/>
          <w:u w:val="none" w:color="auto"/>
        </w:rPr>
      </w:pPr>
      <w:r>
        <w:rPr>
          <w:rFonts w:hint="eastAsia"/>
          <w:u w:val="none" w:color="auto"/>
        </w:rPr>
        <w:t>professor of dogmatics and Old Testament studies</w:t>
      </w:r>
    </w:p>
    <w:p w14:paraId="009C756F">
      <w:pPr>
        <w:pStyle w:val="6"/>
        <w:rPr>
          <w:rFonts w:hint="eastAsia"/>
          <w:u w:val="none" w:color="auto"/>
        </w:rPr>
      </w:pPr>
      <w:r>
        <w:rPr>
          <w:rFonts w:hint="eastAsia"/>
          <w:u w:val="none" w:color="auto"/>
        </w:rPr>
        <w:t>Protestant Reformed Theological Seminary</w:t>
      </w:r>
    </w:p>
    <w:p w14:paraId="6D315AF4">
      <w:pPr>
        <w:pStyle w:val="6"/>
        <w:rPr>
          <w:rFonts w:hint="eastAsia"/>
          <w:u w:val="none" w:color="auto"/>
        </w:rPr>
      </w:pPr>
      <w:r>
        <w:rPr>
          <w:rFonts w:hint="eastAsia"/>
          <w:u w:val="none" w:color="auto"/>
        </w:rPr>
        <w:t>Grand Rapids, MI</w:t>
      </w:r>
    </w:p>
    <w:p w14:paraId="63AFA65B">
      <w:pPr>
        <w:pStyle w:val="6"/>
        <w:rPr>
          <w:rFonts w:hint="eastAsia"/>
          <w:u w:val="none" w:color="auto"/>
        </w:rPr>
      </w:pPr>
      <w:r>
        <w:rPr>
          <w:rFonts w:hint="eastAsia"/>
          <w:u w:val="none" w:color="auto"/>
        </w:rPr>
        <w:t>Jay T. Collier</w:t>
      </w:r>
    </w:p>
    <w:p w14:paraId="222C21CB">
      <w:pPr>
        <w:pStyle w:val="6"/>
        <w:rPr>
          <w:rFonts w:hint="eastAsia"/>
          <w:u w:val="none" w:color="auto"/>
        </w:rPr>
      </w:pPr>
      <w:r>
        <w:rPr>
          <w:rFonts w:hint="eastAsia"/>
          <w:u w:val="none" w:color="auto"/>
        </w:rPr>
        <w:t>director of publishing</w:t>
      </w:r>
    </w:p>
    <w:p w14:paraId="2384E809">
      <w:pPr>
        <w:pStyle w:val="6"/>
        <w:rPr>
          <w:rFonts w:hint="eastAsia"/>
          <w:u w:val="none" w:color="auto"/>
        </w:rPr>
      </w:pPr>
      <w:r>
        <w:rPr>
          <w:rFonts w:hint="eastAsia"/>
          <w:u w:val="none" w:color="auto"/>
        </w:rPr>
        <w:t>Reformation Heritage Books</w:t>
      </w:r>
    </w:p>
    <w:p w14:paraId="15FB2A66">
      <w:pPr>
        <w:pStyle w:val="6"/>
        <w:rPr>
          <w:rFonts w:hint="eastAsia"/>
          <w:u w:val="none" w:color="auto"/>
        </w:rPr>
      </w:pPr>
      <w:r>
        <w:rPr>
          <w:rFonts w:hint="eastAsia"/>
          <w:u w:val="none" w:color="auto"/>
        </w:rPr>
        <w:t>Grand Rapids, MI</w:t>
      </w:r>
    </w:p>
    <w:p w14:paraId="2F0E95EB">
      <w:pPr>
        <w:pStyle w:val="6"/>
        <w:rPr>
          <w:rFonts w:hint="eastAsia"/>
          <w:u w:val="none" w:color="auto"/>
        </w:rPr>
      </w:pPr>
      <w:r>
        <w:rPr>
          <w:rFonts w:hint="eastAsia"/>
          <w:u w:val="none" w:color="auto"/>
        </w:rPr>
        <w:t>Dr. James A. De Jong</w:t>
      </w:r>
    </w:p>
    <w:p w14:paraId="470A92DE">
      <w:pPr>
        <w:pStyle w:val="6"/>
        <w:rPr>
          <w:rFonts w:hint="eastAsia"/>
          <w:u w:val="none" w:color="auto"/>
        </w:rPr>
      </w:pPr>
      <w:r>
        <w:rPr>
          <w:rFonts w:hint="eastAsia"/>
          <w:u w:val="none" w:color="auto"/>
        </w:rPr>
        <w:t>president and professor of historical theology, emeritus</w:t>
      </w:r>
    </w:p>
    <w:p w14:paraId="23D460F6">
      <w:pPr>
        <w:pStyle w:val="6"/>
        <w:rPr>
          <w:rFonts w:hint="eastAsia"/>
          <w:u w:val="none" w:color="auto"/>
        </w:rPr>
      </w:pPr>
      <w:r>
        <w:rPr>
          <w:rFonts w:hint="eastAsia"/>
          <w:u w:val="none" w:color="auto"/>
        </w:rPr>
        <w:t>Calvin Theological Seminary</w:t>
      </w:r>
    </w:p>
    <w:p w14:paraId="499A0C68">
      <w:pPr>
        <w:pStyle w:val="6"/>
        <w:rPr>
          <w:rFonts w:hint="eastAsia"/>
          <w:u w:val="none" w:color="auto"/>
        </w:rPr>
      </w:pPr>
      <w:r>
        <w:rPr>
          <w:rFonts w:hint="eastAsia"/>
          <w:u w:val="none" w:color="auto"/>
        </w:rPr>
        <w:t>Grand Rapids, MI</w:t>
      </w:r>
    </w:p>
    <w:p w14:paraId="50F832BB">
      <w:pPr>
        <w:pStyle w:val="6"/>
        <w:rPr>
          <w:rFonts w:hint="eastAsia"/>
          <w:u w:val="none" w:color="auto"/>
        </w:rPr>
      </w:pPr>
      <w:r>
        <w:rPr>
          <w:rFonts w:hint="eastAsia"/>
          <w:u w:val="none" w:color="auto"/>
        </w:rPr>
        <w:t>Dr. I. John Hesselink</w:t>
      </w:r>
    </w:p>
    <w:p w14:paraId="0B9EF4DA">
      <w:pPr>
        <w:pStyle w:val="6"/>
        <w:rPr>
          <w:rFonts w:hint="eastAsia"/>
          <w:u w:val="none" w:color="auto"/>
        </w:rPr>
      </w:pPr>
      <w:r>
        <w:rPr>
          <w:rFonts w:hint="eastAsia"/>
          <w:u w:val="none" w:color="auto"/>
        </w:rPr>
        <w:t>Albertus C. Van Raalte Professor of Systematic Theology, emeritus</w:t>
      </w:r>
    </w:p>
    <w:p w14:paraId="71B309A8">
      <w:pPr>
        <w:pStyle w:val="6"/>
        <w:rPr>
          <w:rFonts w:hint="eastAsia"/>
          <w:u w:val="none" w:color="auto"/>
        </w:rPr>
      </w:pPr>
      <w:r>
        <w:rPr>
          <w:rFonts w:hint="eastAsia"/>
          <w:u w:val="none" w:color="auto"/>
        </w:rPr>
        <w:t>Western Theological Seminary</w:t>
      </w:r>
    </w:p>
    <w:p w14:paraId="29A98E8B">
      <w:pPr>
        <w:pStyle w:val="6"/>
        <w:rPr>
          <w:rFonts w:hint="eastAsia"/>
          <w:u w:val="none" w:color="auto"/>
        </w:rPr>
      </w:pPr>
      <w:r>
        <w:rPr>
          <w:rFonts w:hint="eastAsia"/>
          <w:u w:val="none" w:color="auto"/>
        </w:rPr>
        <w:t>Holland, MI</w:t>
      </w:r>
    </w:p>
    <w:p w14:paraId="21E77263">
      <w:pPr>
        <w:pStyle w:val="6"/>
        <w:rPr>
          <w:rFonts w:hint="eastAsia"/>
          <w:u w:val="none" w:color="auto"/>
        </w:rPr>
      </w:pPr>
      <w:r>
        <w:rPr>
          <w:rFonts w:hint="eastAsia"/>
          <w:u w:val="none" w:color="auto"/>
        </w:rPr>
        <w:t>Paul Heule</w:t>
      </w:r>
    </w:p>
    <w:p w14:paraId="6612E921">
      <w:pPr>
        <w:pStyle w:val="6"/>
        <w:rPr>
          <w:rFonts w:hint="eastAsia"/>
          <w:u w:val="none" w:color="auto"/>
        </w:rPr>
      </w:pPr>
      <w:r>
        <w:rPr>
          <w:rFonts w:hint="eastAsia"/>
          <w:u w:val="none" w:color="auto"/>
        </w:rPr>
        <w:t>CEO, Eenhoorn LLC</w:t>
      </w:r>
    </w:p>
    <w:p w14:paraId="264AD3E0">
      <w:pPr>
        <w:pStyle w:val="6"/>
        <w:rPr>
          <w:rFonts w:hint="eastAsia"/>
          <w:u w:val="none" w:color="auto"/>
        </w:rPr>
      </w:pPr>
      <w:r>
        <w:rPr>
          <w:rFonts w:hint="eastAsia"/>
          <w:u w:val="none" w:color="auto"/>
        </w:rPr>
        <w:t>Grand Rapids, MI</w:t>
      </w:r>
    </w:p>
    <w:p w14:paraId="740503F8">
      <w:pPr>
        <w:pStyle w:val="6"/>
        <w:rPr>
          <w:rFonts w:hint="eastAsia"/>
          <w:u w:val="none" w:color="auto"/>
        </w:rPr>
      </w:pPr>
      <w:r>
        <w:rPr>
          <w:rFonts w:hint="eastAsia"/>
          <w:u w:val="none" w:color="auto"/>
        </w:rPr>
        <w:t>Dr. Earl Wm. Kennedy</w:t>
      </w:r>
    </w:p>
    <w:p w14:paraId="1A160200">
      <w:pPr>
        <w:pStyle w:val="6"/>
        <w:rPr>
          <w:rFonts w:hint="eastAsia"/>
          <w:u w:val="none" w:color="auto"/>
        </w:rPr>
      </w:pPr>
      <w:r>
        <w:rPr>
          <w:rFonts w:hint="eastAsia"/>
          <w:u w:val="none" w:color="auto"/>
        </w:rPr>
        <w:t>senior research fellow</w:t>
      </w:r>
    </w:p>
    <w:p w14:paraId="0AA329E4">
      <w:pPr>
        <w:pStyle w:val="6"/>
        <w:rPr>
          <w:rFonts w:hint="eastAsia"/>
          <w:u w:val="none" w:color="auto"/>
        </w:rPr>
      </w:pPr>
      <w:r>
        <w:rPr>
          <w:rFonts w:hint="eastAsia"/>
          <w:u w:val="none" w:color="auto"/>
        </w:rPr>
        <w:t>A. C. Van Raalte Institute</w:t>
      </w:r>
    </w:p>
    <w:p w14:paraId="1FD9A538">
      <w:pPr>
        <w:pStyle w:val="6"/>
        <w:rPr>
          <w:rFonts w:hint="eastAsia"/>
          <w:u w:val="none" w:color="auto"/>
        </w:rPr>
      </w:pPr>
      <w:r>
        <w:rPr>
          <w:rFonts w:hint="eastAsia"/>
          <w:u w:val="none" w:color="auto"/>
        </w:rPr>
        <w:t>Holland, MI</w:t>
      </w:r>
    </w:p>
    <w:p w14:paraId="236F367F">
      <w:pPr>
        <w:pStyle w:val="6"/>
        <w:rPr>
          <w:rFonts w:hint="eastAsia"/>
          <w:u w:val="none" w:color="auto"/>
        </w:rPr>
      </w:pPr>
      <w:r>
        <w:rPr>
          <w:rFonts w:hint="eastAsia"/>
          <w:u w:val="none" w:color="auto"/>
        </w:rPr>
        <w:t>James R. Kinney</w:t>
      </w:r>
    </w:p>
    <w:p w14:paraId="65DF27CF">
      <w:pPr>
        <w:pStyle w:val="6"/>
        <w:rPr>
          <w:rFonts w:hint="eastAsia"/>
          <w:u w:val="none" w:color="auto"/>
        </w:rPr>
      </w:pPr>
      <w:r>
        <w:rPr>
          <w:rFonts w:hint="eastAsia"/>
          <w:u w:val="none" w:color="auto"/>
        </w:rPr>
        <w:t>director of Baker Academic</w:t>
      </w:r>
    </w:p>
    <w:p w14:paraId="037EE4DE">
      <w:pPr>
        <w:pStyle w:val="6"/>
        <w:rPr>
          <w:rFonts w:hint="eastAsia"/>
          <w:u w:val="none" w:color="auto"/>
        </w:rPr>
      </w:pPr>
      <w:r>
        <w:rPr>
          <w:rFonts w:hint="eastAsia"/>
          <w:u w:val="none" w:color="auto"/>
        </w:rPr>
        <w:t>Baker Book House Company</w:t>
      </w:r>
    </w:p>
    <w:p w14:paraId="0B787D05">
      <w:pPr>
        <w:pStyle w:val="6"/>
        <w:rPr>
          <w:rFonts w:hint="eastAsia"/>
          <w:u w:val="none" w:color="auto"/>
        </w:rPr>
      </w:pPr>
      <w:r>
        <w:rPr>
          <w:rFonts w:hint="eastAsia"/>
          <w:u w:val="none" w:color="auto"/>
        </w:rPr>
        <w:t>Grand Rapids, MI</w:t>
      </w:r>
    </w:p>
    <w:p w14:paraId="1E3DD537">
      <w:pPr>
        <w:pStyle w:val="6"/>
        <w:rPr>
          <w:rFonts w:hint="eastAsia"/>
          <w:u w:val="none" w:color="auto"/>
        </w:rPr>
      </w:pPr>
      <w:r>
        <w:rPr>
          <w:rFonts w:hint="eastAsia"/>
          <w:u w:val="none" w:color="auto"/>
        </w:rPr>
        <w:t>Dr. Nelson Kloosterman</w:t>
      </w:r>
    </w:p>
    <w:p w14:paraId="7D6F6909">
      <w:pPr>
        <w:pStyle w:val="6"/>
        <w:rPr>
          <w:rFonts w:hint="eastAsia"/>
          <w:u w:val="none" w:color="auto"/>
        </w:rPr>
      </w:pPr>
      <w:r>
        <w:rPr>
          <w:rFonts w:hint="eastAsia"/>
          <w:u w:val="none" w:color="auto"/>
        </w:rPr>
        <w:t>professor of ethics and New Testament studies</w:t>
      </w:r>
    </w:p>
    <w:p w14:paraId="6755C829">
      <w:pPr>
        <w:pStyle w:val="6"/>
        <w:rPr>
          <w:rFonts w:hint="eastAsia"/>
          <w:u w:val="none" w:color="auto"/>
        </w:rPr>
      </w:pPr>
      <w:r>
        <w:rPr>
          <w:rFonts w:hint="eastAsia"/>
          <w:u w:val="none" w:color="auto"/>
        </w:rPr>
        <w:t>Mid-America Reformed Seminary</w:t>
      </w:r>
    </w:p>
    <w:p w14:paraId="4B8347F7">
      <w:pPr>
        <w:pStyle w:val="6"/>
        <w:rPr>
          <w:rFonts w:hint="eastAsia"/>
          <w:u w:val="none" w:color="auto"/>
        </w:rPr>
      </w:pPr>
      <w:r>
        <w:rPr>
          <w:rFonts w:hint="eastAsia"/>
          <w:u w:val="none" w:color="auto"/>
        </w:rPr>
        <w:t>Dyer, IN</w:t>
      </w:r>
    </w:p>
    <w:p w14:paraId="1C65DDF1">
      <w:pPr>
        <w:pStyle w:val="6"/>
        <w:rPr>
          <w:rFonts w:hint="eastAsia"/>
          <w:u w:val="none" w:color="auto"/>
        </w:rPr>
      </w:pPr>
      <w:r>
        <w:rPr>
          <w:rFonts w:hint="eastAsia"/>
          <w:u w:val="none" w:color="auto"/>
        </w:rPr>
        <w:t>Dr. Richard A. Muller</w:t>
      </w:r>
    </w:p>
    <w:p w14:paraId="4B870275">
      <w:pPr>
        <w:pStyle w:val="6"/>
        <w:rPr>
          <w:rFonts w:hint="eastAsia"/>
          <w:u w:val="none" w:color="auto"/>
        </w:rPr>
      </w:pPr>
      <w:r>
        <w:rPr>
          <w:rFonts w:hint="eastAsia"/>
          <w:u w:val="none" w:color="auto"/>
        </w:rPr>
        <w:t>P. J. Zondervan Professor of Doctoral Studies</w:t>
      </w:r>
    </w:p>
    <w:p w14:paraId="1D662186">
      <w:pPr>
        <w:pStyle w:val="6"/>
        <w:rPr>
          <w:rFonts w:hint="eastAsia"/>
          <w:u w:val="none" w:color="auto"/>
        </w:rPr>
      </w:pPr>
      <w:r>
        <w:rPr>
          <w:rFonts w:hint="eastAsia"/>
          <w:u w:val="none" w:color="auto"/>
        </w:rPr>
        <w:t>Calvin Theological Seminary</w:t>
      </w:r>
    </w:p>
    <w:p w14:paraId="304FD50B">
      <w:pPr>
        <w:pStyle w:val="6"/>
        <w:rPr>
          <w:rFonts w:hint="eastAsia"/>
          <w:u w:val="none" w:color="auto"/>
        </w:rPr>
      </w:pPr>
      <w:r>
        <w:rPr>
          <w:rFonts w:hint="eastAsia"/>
          <w:u w:val="none" w:color="auto"/>
        </w:rPr>
        <w:t>Grand Rapids, MI</w:t>
      </w:r>
    </w:p>
    <w:p w14:paraId="4BD6CDD5">
      <w:pPr>
        <w:pStyle w:val="6"/>
        <w:rPr>
          <w:rFonts w:hint="eastAsia"/>
          <w:u w:val="none" w:color="auto"/>
        </w:rPr>
      </w:pPr>
      <w:r>
        <w:rPr>
          <w:rFonts w:hint="eastAsia"/>
          <w:u w:val="none" w:color="auto"/>
        </w:rPr>
        <w:t>Dr. Carl Schroeder</w:t>
      </w:r>
    </w:p>
    <w:p w14:paraId="2FEE97C6">
      <w:pPr>
        <w:pStyle w:val="6"/>
        <w:rPr>
          <w:rFonts w:hint="eastAsia"/>
          <w:u w:val="none" w:color="auto"/>
        </w:rPr>
      </w:pPr>
      <w:r>
        <w:rPr>
          <w:rFonts w:hint="eastAsia"/>
          <w:u w:val="none" w:color="auto"/>
        </w:rPr>
        <w:t>calling pastor for senior citizens</w:t>
      </w:r>
    </w:p>
    <w:p w14:paraId="770E4ED4">
      <w:pPr>
        <w:pStyle w:val="6"/>
        <w:rPr>
          <w:rFonts w:hint="eastAsia"/>
          <w:u w:val="none" w:color="auto"/>
        </w:rPr>
      </w:pPr>
      <w:r>
        <w:rPr>
          <w:rFonts w:hint="eastAsia"/>
          <w:u w:val="none" w:color="auto"/>
        </w:rPr>
        <w:t>Central Reformed Church</w:t>
      </w:r>
    </w:p>
    <w:p w14:paraId="17A026C7">
      <w:pPr>
        <w:pStyle w:val="6"/>
        <w:rPr>
          <w:rFonts w:hint="eastAsia"/>
          <w:u w:val="none" w:color="auto"/>
        </w:rPr>
      </w:pPr>
      <w:r>
        <w:rPr>
          <w:rFonts w:hint="eastAsia"/>
          <w:u w:val="none" w:color="auto"/>
        </w:rPr>
        <w:t>Grand Rapids, MI</w:t>
      </w:r>
    </w:p>
    <w:p w14:paraId="10D451E1">
      <w:pPr>
        <w:pStyle w:val="6"/>
        <w:rPr>
          <w:rFonts w:hint="eastAsia"/>
          <w:u w:val="none" w:color="auto"/>
        </w:rPr>
      </w:pPr>
      <w:r>
        <w:rPr>
          <w:rFonts w:hint="eastAsia"/>
          <w:u w:val="none" w:color="auto"/>
        </w:rPr>
        <w:t>Gise Van Baren</w:t>
      </w:r>
    </w:p>
    <w:p w14:paraId="6F5A1147">
      <w:pPr>
        <w:pStyle w:val="6"/>
        <w:rPr>
          <w:rFonts w:hint="eastAsia"/>
          <w:u w:val="none" w:color="auto"/>
        </w:rPr>
      </w:pPr>
      <w:r>
        <w:rPr>
          <w:rFonts w:hint="eastAsia"/>
          <w:u w:val="none" w:color="auto"/>
        </w:rPr>
        <w:t>businessman</w:t>
      </w:r>
    </w:p>
    <w:p w14:paraId="4F8A12B8">
      <w:pPr>
        <w:pStyle w:val="6"/>
        <w:rPr>
          <w:rFonts w:hint="eastAsia"/>
          <w:u w:val="none" w:color="auto"/>
        </w:rPr>
      </w:pPr>
      <w:r>
        <w:rPr>
          <w:rFonts w:hint="eastAsia"/>
          <w:u w:val="none" w:color="auto"/>
        </w:rPr>
        <w:t>Crete, IL</w:t>
      </w:r>
    </w:p>
    <w:p w14:paraId="5B3240EE">
      <w:pPr>
        <w:pStyle w:val="6"/>
        <w:rPr>
          <w:rFonts w:hint="eastAsia"/>
          <w:u w:val="none" w:color="auto"/>
        </w:rPr>
      </w:pPr>
      <w:r>
        <w:rPr>
          <w:rFonts w:hint="eastAsia"/>
          <w:u w:val="none" w:color="auto"/>
        </w:rPr>
        <w:t>Henry I. Witte</w:t>
      </w:r>
    </w:p>
    <w:p w14:paraId="2BF7E0B4">
      <w:pPr>
        <w:pStyle w:val="6"/>
        <w:rPr>
          <w:rFonts w:hint="eastAsia"/>
          <w:u w:val="none" w:color="auto"/>
        </w:rPr>
      </w:pPr>
      <w:r>
        <w:rPr>
          <w:rFonts w:hint="eastAsia"/>
          <w:u w:val="none" w:color="auto"/>
        </w:rPr>
        <w:t>president, Witte Travel</w:t>
      </w:r>
    </w:p>
    <w:p w14:paraId="71B6216A">
      <w:pPr>
        <w:pStyle w:val="6"/>
        <w:rPr>
          <w:rFonts w:hint="eastAsia"/>
          <w:u w:val="none" w:color="auto"/>
        </w:rPr>
      </w:pPr>
      <w:r>
        <w:rPr>
          <w:rFonts w:hint="eastAsia"/>
          <w:u w:val="none" w:color="auto"/>
        </w:rPr>
        <w:t>consul of the Netherlands, retired</w:t>
      </w:r>
    </w:p>
    <w:p w14:paraId="3BD7DD45">
      <w:pPr>
        <w:pStyle w:val="6"/>
        <w:rPr>
          <w:rFonts w:hint="eastAsia"/>
          <w:u w:val="none" w:color="auto"/>
        </w:rPr>
      </w:pPr>
      <w:r>
        <w:rPr>
          <w:rFonts w:hint="eastAsia"/>
          <w:u w:val="none" w:color="auto"/>
        </w:rPr>
        <w:t>Grand Rapids, MI</w:t>
      </w:r>
    </w:p>
    <w:p w14:paraId="5D653CD4">
      <w:pPr>
        <w:pStyle w:val="6"/>
        <w:rPr>
          <w:rFonts w:hint="eastAsia"/>
          <w:u w:val="none" w:color="auto"/>
        </w:rPr>
      </w:pPr>
      <w:r>
        <w:rPr>
          <w:rFonts w:hint="eastAsia"/>
          <w:u w:val="none" w:color="auto"/>
        </w:rPr>
        <w:t>The board gratefully acknowledges the financial support of individual patrons, foundations, and academic institutions that met the costs of this translation.</w:t>
      </w:r>
    </w:p>
    <w:p w14:paraId="4D430C39">
      <w:pPr>
        <w:pStyle w:val="6"/>
        <w:rPr>
          <w:rFonts w:hint="eastAsia"/>
          <w:u w:val="none" w:color="auto"/>
        </w:rPr>
      </w:pPr>
      <w:r>
        <w:rPr>
          <w:rFonts w:hint="eastAsia"/>
          <w:u w:val="none" w:color="auto"/>
        </w:rPr>
        <w:t>Lifetime membership in the Dutch Reformed Translation Society is available for a one-time, tax-deductible gift of $100. Members support the society’s continuing work, receive periodic newsletters, and may purchase society publications at the cost of production. Membership gifts may be sent to P.O. Box 7083, Grand Rapids, MI 49510.</w:t>
      </w:r>
    </w:p>
    <w:p w14:paraId="43CAD9C4">
      <w:pPr>
        <w:pStyle w:val="6"/>
        <w:rPr>
          <w:rFonts w:hint="eastAsia"/>
          <w:u w:val="none" w:color="auto"/>
        </w:rPr>
      </w:pPr>
    </w:p>
    <w:p w14:paraId="258E10ED">
      <w:pPr>
        <w:pStyle w:val="6"/>
        <w:rPr>
          <w:rFonts w:hint="eastAsia"/>
          <w:u w:val="none" w:color="auto"/>
        </w:rPr>
      </w:pPr>
      <w:r>
        <w:rPr>
          <w:rFonts w:hint="eastAsia"/>
          <w:u w:val="none" w:color="auto"/>
        </w:rPr>
        <w:t>董事会</w:t>
      </w:r>
    </w:p>
    <w:p w14:paraId="1506A61E">
      <w:pPr>
        <w:pStyle w:val="6"/>
        <w:rPr>
          <w:rFonts w:hint="eastAsia"/>
          <w:u w:val="none" w:color="auto"/>
        </w:rPr>
      </w:pPr>
      <w:r>
        <w:rPr>
          <w:rFonts w:hint="eastAsia"/>
          <w:u w:val="none" w:color="auto"/>
        </w:rPr>
        <w:t>约珥·毕克博士</w:t>
      </w:r>
    </w:p>
    <w:p w14:paraId="26988BA4">
      <w:pPr>
        <w:pStyle w:val="6"/>
        <w:rPr>
          <w:rFonts w:hint="eastAsia"/>
          <w:u w:val="none" w:color="auto"/>
        </w:rPr>
      </w:pPr>
      <w:r>
        <w:rPr>
          <w:rFonts w:hint="eastAsia"/>
          <w:u w:val="none" w:color="auto"/>
        </w:rPr>
        <w:t>清教徒改革宗神学院院长、系统神学与讲道学教授</w:t>
      </w:r>
    </w:p>
    <w:p w14:paraId="514DD5A6">
      <w:pPr>
        <w:pStyle w:val="6"/>
        <w:rPr>
          <w:rFonts w:hint="eastAsia"/>
          <w:u w:val="none" w:color="auto"/>
        </w:rPr>
      </w:pPr>
      <w:r>
        <w:rPr>
          <w:rFonts w:hint="eastAsia"/>
          <w:u w:val="none" w:color="auto"/>
        </w:rPr>
        <w:t>密歇根州大急流市</w:t>
      </w:r>
    </w:p>
    <w:p w14:paraId="3D95BD2D">
      <w:pPr>
        <w:pStyle w:val="6"/>
        <w:rPr>
          <w:rFonts w:hint="eastAsia"/>
          <w:u w:val="none" w:color="auto"/>
        </w:rPr>
      </w:pPr>
      <w:r>
        <w:rPr>
          <w:rFonts w:hint="eastAsia"/>
          <w:u w:val="none" w:color="auto"/>
        </w:rPr>
        <w:t>杰拉尔德·M·比尔克斯博士</w:t>
      </w:r>
    </w:p>
    <w:p w14:paraId="5D1838D2">
      <w:pPr>
        <w:pStyle w:val="6"/>
        <w:rPr>
          <w:rFonts w:hint="eastAsia"/>
          <w:u w:val="none" w:color="auto"/>
        </w:rPr>
      </w:pPr>
      <w:r>
        <w:rPr>
          <w:rFonts w:hint="eastAsia"/>
          <w:u w:val="none" w:color="auto"/>
        </w:rPr>
        <w:t>清教徒改革宗神学院旧约与新约教授</w:t>
      </w:r>
    </w:p>
    <w:p w14:paraId="3FAC86B1">
      <w:pPr>
        <w:pStyle w:val="6"/>
        <w:rPr>
          <w:rFonts w:hint="eastAsia"/>
          <w:u w:val="none" w:color="auto"/>
        </w:rPr>
      </w:pPr>
      <w:r>
        <w:rPr>
          <w:rFonts w:hint="eastAsia"/>
          <w:u w:val="none" w:color="auto"/>
        </w:rPr>
        <w:t>密歇根州大急流市</w:t>
      </w:r>
    </w:p>
    <w:p w14:paraId="34F68146">
      <w:pPr>
        <w:pStyle w:val="6"/>
        <w:rPr>
          <w:rFonts w:hint="eastAsia"/>
          <w:u w:val="none" w:color="auto"/>
        </w:rPr>
      </w:pPr>
      <w:r>
        <w:rPr>
          <w:rFonts w:hint="eastAsia"/>
          <w:u w:val="none" w:color="auto"/>
        </w:rPr>
        <w:t>约翰·博尔特博士</w:t>
      </w:r>
    </w:p>
    <w:p w14:paraId="6D052518">
      <w:pPr>
        <w:pStyle w:val="6"/>
        <w:rPr>
          <w:rFonts w:hint="eastAsia"/>
          <w:u w:val="none" w:color="auto"/>
        </w:rPr>
      </w:pPr>
      <w:r>
        <w:rPr>
          <w:rFonts w:hint="eastAsia"/>
          <w:u w:val="none" w:color="auto"/>
        </w:rPr>
        <w:t>加尔文神学院系统神学教授</w:t>
      </w:r>
    </w:p>
    <w:p w14:paraId="65435636">
      <w:pPr>
        <w:pStyle w:val="6"/>
        <w:rPr>
          <w:rFonts w:hint="eastAsia"/>
          <w:u w:val="none" w:color="auto"/>
        </w:rPr>
      </w:pPr>
      <w:r>
        <w:rPr>
          <w:rFonts w:hint="eastAsia"/>
          <w:u w:val="none" w:color="auto"/>
        </w:rPr>
        <w:t>密歇根州大急流市</w:t>
      </w:r>
    </w:p>
    <w:p w14:paraId="4448209F">
      <w:pPr>
        <w:pStyle w:val="6"/>
        <w:rPr>
          <w:rFonts w:hint="eastAsia"/>
          <w:u w:val="none" w:color="auto"/>
        </w:rPr>
      </w:pPr>
      <w:r>
        <w:rPr>
          <w:rFonts w:hint="eastAsia"/>
          <w:u w:val="none" w:color="auto"/>
        </w:rPr>
        <w:t>罗纳德·卡门加教授</w:t>
      </w:r>
    </w:p>
    <w:p w14:paraId="16E8FCD1">
      <w:pPr>
        <w:pStyle w:val="6"/>
        <w:rPr>
          <w:rFonts w:hint="eastAsia"/>
          <w:u w:val="none" w:color="auto"/>
        </w:rPr>
      </w:pPr>
      <w:r>
        <w:rPr>
          <w:rFonts w:hint="eastAsia"/>
          <w:u w:val="none" w:color="auto"/>
        </w:rPr>
        <w:t>新教改革宗神学院教义学与旧约研究教授</w:t>
      </w:r>
    </w:p>
    <w:p w14:paraId="42C3A8C9">
      <w:pPr>
        <w:pStyle w:val="6"/>
        <w:rPr>
          <w:rFonts w:hint="eastAsia"/>
          <w:u w:val="none" w:color="auto"/>
        </w:rPr>
      </w:pPr>
      <w:r>
        <w:rPr>
          <w:rFonts w:hint="eastAsia"/>
          <w:u w:val="none" w:color="auto"/>
        </w:rPr>
        <w:t>密歇根州大急流市</w:t>
      </w:r>
    </w:p>
    <w:p w14:paraId="7FE3251B">
      <w:pPr>
        <w:pStyle w:val="6"/>
        <w:rPr>
          <w:rFonts w:hint="eastAsia"/>
          <w:u w:val="none" w:color="auto"/>
        </w:rPr>
      </w:pPr>
      <w:r>
        <w:rPr>
          <w:rFonts w:hint="eastAsia"/>
          <w:u w:val="none" w:color="auto"/>
        </w:rPr>
        <w:t>杰伊·T·科利尔</w:t>
      </w:r>
    </w:p>
    <w:p w14:paraId="58C624B5">
      <w:pPr>
        <w:pStyle w:val="6"/>
        <w:rPr>
          <w:rFonts w:hint="eastAsia"/>
          <w:u w:val="none" w:color="auto"/>
        </w:rPr>
      </w:pPr>
      <w:r>
        <w:rPr>
          <w:rFonts w:hint="eastAsia"/>
          <w:u w:val="none" w:color="auto"/>
        </w:rPr>
        <w:t>改革宗传统出版社出版总监</w:t>
      </w:r>
    </w:p>
    <w:p w14:paraId="1EF399E3">
      <w:pPr>
        <w:pStyle w:val="6"/>
        <w:rPr>
          <w:rFonts w:hint="eastAsia"/>
          <w:u w:val="none" w:color="auto"/>
        </w:rPr>
      </w:pPr>
      <w:r>
        <w:rPr>
          <w:rFonts w:hint="eastAsia"/>
          <w:u w:val="none" w:color="auto"/>
        </w:rPr>
        <w:t>密歇根州大急流市</w:t>
      </w:r>
    </w:p>
    <w:p w14:paraId="1AA671E2">
      <w:pPr>
        <w:pStyle w:val="6"/>
        <w:rPr>
          <w:rFonts w:hint="eastAsia"/>
          <w:u w:val="none" w:color="auto"/>
        </w:rPr>
      </w:pPr>
      <w:r>
        <w:rPr>
          <w:rFonts w:hint="eastAsia"/>
          <w:u w:val="none" w:color="auto"/>
        </w:rPr>
        <w:t>詹姆斯·A·德容博士</w:t>
      </w:r>
    </w:p>
    <w:p w14:paraId="6551155C">
      <w:pPr>
        <w:pStyle w:val="6"/>
        <w:rPr>
          <w:rFonts w:hint="eastAsia"/>
          <w:u w:val="none" w:color="auto"/>
        </w:rPr>
      </w:pPr>
      <w:r>
        <w:rPr>
          <w:rFonts w:hint="eastAsia"/>
          <w:u w:val="none" w:color="auto"/>
        </w:rPr>
        <w:t>加尔文神学院荣休院长、历史神学教授</w:t>
      </w:r>
    </w:p>
    <w:p w14:paraId="258B38D5">
      <w:pPr>
        <w:pStyle w:val="6"/>
        <w:rPr>
          <w:rFonts w:hint="eastAsia"/>
          <w:u w:val="none" w:color="auto"/>
        </w:rPr>
      </w:pPr>
      <w:r>
        <w:rPr>
          <w:rFonts w:hint="eastAsia"/>
          <w:u w:val="none" w:color="auto"/>
        </w:rPr>
        <w:t>密歇根州大急流市</w:t>
      </w:r>
    </w:p>
    <w:p w14:paraId="45EF4CD6">
      <w:pPr>
        <w:pStyle w:val="6"/>
        <w:rPr>
          <w:rFonts w:hint="eastAsia"/>
          <w:u w:val="none" w:color="auto"/>
        </w:rPr>
      </w:pPr>
      <w:r>
        <w:rPr>
          <w:rFonts w:hint="eastAsia"/>
          <w:u w:val="none" w:color="auto"/>
        </w:rPr>
        <w:t>I·约翰·赫塞林克博士</w:t>
      </w:r>
    </w:p>
    <w:p w14:paraId="4932DA88">
      <w:pPr>
        <w:pStyle w:val="6"/>
        <w:rPr>
          <w:rFonts w:hint="eastAsia"/>
          <w:u w:val="none" w:color="auto"/>
        </w:rPr>
      </w:pPr>
      <w:r>
        <w:rPr>
          <w:rFonts w:hint="eastAsia"/>
          <w:u w:val="none" w:color="auto"/>
        </w:rPr>
        <w:t>西部神学院阿尔伯特斯·C·范·拉尔特系统神学荣休教授</w:t>
      </w:r>
    </w:p>
    <w:p w14:paraId="0C0D081E">
      <w:pPr>
        <w:pStyle w:val="6"/>
        <w:rPr>
          <w:rFonts w:hint="eastAsia"/>
          <w:u w:val="none" w:color="auto"/>
        </w:rPr>
      </w:pPr>
      <w:r>
        <w:rPr>
          <w:rFonts w:hint="eastAsia"/>
          <w:u w:val="none" w:color="auto"/>
        </w:rPr>
        <w:t>密歇根州荷兰市</w:t>
      </w:r>
    </w:p>
    <w:p w14:paraId="15BB5AA9">
      <w:pPr>
        <w:pStyle w:val="6"/>
        <w:rPr>
          <w:rFonts w:hint="eastAsia"/>
          <w:u w:val="none" w:color="auto"/>
        </w:rPr>
      </w:pPr>
      <w:r>
        <w:rPr>
          <w:rFonts w:hint="eastAsia"/>
          <w:u w:val="none" w:color="auto"/>
        </w:rPr>
        <w:t>保罗·休尔</w:t>
      </w:r>
    </w:p>
    <w:p w14:paraId="404088FF">
      <w:pPr>
        <w:pStyle w:val="6"/>
        <w:rPr>
          <w:rFonts w:hint="eastAsia"/>
          <w:u w:val="none" w:color="auto"/>
        </w:rPr>
      </w:pPr>
      <w:r>
        <w:rPr>
          <w:rFonts w:hint="eastAsia"/>
          <w:u w:val="none" w:color="auto"/>
        </w:rPr>
        <w:t>Eenhoorn LLC首席执行官</w:t>
      </w:r>
    </w:p>
    <w:p w14:paraId="4EAB16F1">
      <w:pPr>
        <w:pStyle w:val="6"/>
        <w:rPr>
          <w:rFonts w:hint="eastAsia"/>
          <w:u w:val="none" w:color="auto"/>
        </w:rPr>
      </w:pPr>
      <w:r>
        <w:rPr>
          <w:rFonts w:hint="eastAsia"/>
          <w:u w:val="none" w:color="auto"/>
        </w:rPr>
        <w:t>密歇根州大急流市</w:t>
      </w:r>
    </w:p>
    <w:p w14:paraId="16E037BA">
      <w:pPr>
        <w:pStyle w:val="6"/>
        <w:rPr>
          <w:rFonts w:hint="eastAsia"/>
          <w:u w:val="none" w:color="auto"/>
        </w:rPr>
      </w:pPr>
      <w:r>
        <w:rPr>
          <w:rFonts w:hint="eastAsia"/>
          <w:u w:val="none" w:color="auto"/>
        </w:rPr>
        <w:t>厄尔·威廉·肯尼迪博士</w:t>
      </w:r>
    </w:p>
    <w:p w14:paraId="5397B5C5">
      <w:pPr>
        <w:pStyle w:val="6"/>
        <w:rPr>
          <w:rFonts w:hint="eastAsia"/>
          <w:u w:val="none" w:color="auto"/>
        </w:rPr>
      </w:pPr>
      <w:r>
        <w:rPr>
          <w:rFonts w:hint="eastAsia"/>
          <w:u w:val="none" w:color="auto"/>
        </w:rPr>
        <w:t>A·C·范·拉尔特研究所高级研究员</w:t>
      </w:r>
    </w:p>
    <w:p w14:paraId="0F87BD89">
      <w:pPr>
        <w:pStyle w:val="6"/>
        <w:rPr>
          <w:rFonts w:hint="eastAsia"/>
          <w:u w:val="none" w:color="auto"/>
        </w:rPr>
      </w:pPr>
      <w:r>
        <w:rPr>
          <w:rFonts w:hint="eastAsia"/>
          <w:u w:val="none" w:color="auto"/>
        </w:rPr>
        <w:t>密歇根州荷兰市</w:t>
      </w:r>
    </w:p>
    <w:p w14:paraId="3EA93CD9">
      <w:pPr>
        <w:pStyle w:val="6"/>
        <w:rPr>
          <w:rFonts w:hint="eastAsia"/>
          <w:u w:val="none" w:color="auto"/>
        </w:rPr>
      </w:pPr>
      <w:r>
        <w:rPr>
          <w:rFonts w:hint="eastAsia"/>
          <w:u w:val="none" w:color="auto"/>
        </w:rPr>
        <w:t>詹姆斯·R·金尼</w:t>
      </w:r>
    </w:p>
    <w:p w14:paraId="59E1EB5B">
      <w:pPr>
        <w:pStyle w:val="6"/>
        <w:rPr>
          <w:rFonts w:hint="eastAsia"/>
          <w:u w:val="none" w:color="auto"/>
        </w:rPr>
      </w:pPr>
      <w:r>
        <w:rPr>
          <w:rFonts w:hint="eastAsia"/>
          <w:u w:val="none" w:color="auto"/>
        </w:rPr>
        <w:t>贝克学术出版公司总监</w:t>
      </w:r>
    </w:p>
    <w:p w14:paraId="751B2384">
      <w:pPr>
        <w:pStyle w:val="6"/>
        <w:rPr>
          <w:rFonts w:hint="eastAsia"/>
          <w:u w:val="none" w:color="auto"/>
        </w:rPr>
      </w:pPr>
      <w:r>
        <w:rPr>
          <w:rFonts w:hint="eastAsia"/>
          <w:u w:val="none" w:color="auto"/>
        </w:rPr>
        <w:t>贝克书屋公司</w:t>
      </w:r>
    </w:p>
    <w:p w14:paraId="5730E5CE">
      <w:pPr>
        <w:pStyle w:val="6"/>
        <w:rPr>
          <w:rFonts w:hint="eastAsia"/>
          <w:u w:val="none" w:color="auto"/>
        </w:rPr>
      </w:pPr>
      <w:r>
        <w:rPr>
          <w:rFonts w:hint="eastAsia"/>
          <w:u w:val="none" w:color="auto"/>
        </w:rPr>
        <w:t>密歇根州大急流市</w:t>
      </w:r>
    </w:p>
    <w:p w14:paraId="0130233B">
      <w:pPr>
        <w:pStyle w:val="6"/>
        <w:rPr>
          <w:rFonts w:hint="eastAsia"/>
          <w:u w:val="none" w:color="auto"/>
        </w:rPr>
      </w:pPr>
      <w:r>
        <w:rPr>
          <w:rFonts w:hint="eastAsia"/>
          <w:u w:val="none" w:color="auto"/>
        </w:rPr>
        <w:t>尼尔森·克鲁斯特曼博士</w:t>
      </w:r>
    </w:p>
    <w:p w14:paraId="1E5FB6D4">
      <w:pPr>
        <w:pStyle w:val="6"/>
        <w:rPr>
          <w:rFonts w:hint="eastAsia"/>
          <w:u w:val="none" w:color="auto"/>
        </w:rPr>
      </w:pPr>
      <w:r>
        <w:rPr>
          <w:rFonts w:hint="eastAsia"/>
          <w:u w:val="none" w:color="auto"/>
        </w:rPr>
        <w:t>中美洲改革宗神学院伦理学与新约研究教授</w:t>
      </w:r>
    </w:p>
    <w:p w14:paraId="7BC79C23">
      <w:pPr>
        <w:pStyle w:val="6"/>
        <w:rPr>
          <w:rFonts w:hint="eastAsia"/>
          <w:u w:val="none" w:color="auto"/>
        </w:rPr>
      </w:pPr>
      <w:r>
        <w:rPr>
          <w:rFonts w:hint="eastAsia"/>
          <w:u w:val="none" w:color="auto"/>
        </w:rPr>
        <w:t>印第安纳州戴尔市</w:t>
      </w:r>
    </w:p>
    <w:p w14:paraId="6B60D24B">
      <w:pPr>
        <w:pStyle w:val="6"/>
        <w:rPr>
          <w:rFonts w:hint="eastAsia"/>
          <w:u w:val="none" w:color="auto"/>
        </w:rPr>
      </w:pPr>
      <w:r>
        <w:rPr>
          <w:rFonts w:hint="eastAsia"/>
          <w:u w:val="none" w:color="auto"/>
        </w:rPr>
        <w:t>理查德·A·穆勒博士</w:t>
      </w:r>
    </w:p>
    <w:p w14:paraId="3200600A">
      <w:pPr>
        <w:pStyle w:val="6"/>
        <w:rPr>
          <w:rFonts w:hint="eastAsia"/>
          <w:u w:val="none" w:color="auto"/>
        </w:rPr>
      </w:pPr>
      <w:r>
        <w:rPr>
          <w:rFonts w:hint="eastAsia"/>
          <w:u w:val="none" w:color="auto"/>
        </w:rPr>
        <w:t>加尔文神学院P·J·桑德凡博士研究教授</w:t>
      </w:r>
    </w:p>
    <w:p w14:paraId="778702B4">
      <w:pPr>
        <w:pStyle w:val="6"/>
        <w:rPr>
          <w:rFonts w:hint="eastAsia"/>
          <w:u w:val="none" w:color="auto"/>
        </w:rPr>
      </w:pPr>
      <w:r>
        <w:rPr>
          <w:rFonts w:hint="eastAsia"/>
          <w:u w:val="none" w:color="auto"/>
        </w:rPr>
        <w:t>密歇根州大急流市</w:t>
      </w:r>
    </w:p>
    <w:p w14:paraId="7AB6C508">
      <w:pPr>
        <w:pStyle w:val="6"/>
        <w:rPr>
          <w:rFonts w:hint="eastAsia"/>
          <w:u w:val="none" w:color="auto"/>
        </w:rPr>
      </w:pPr>
      <w:r>
        <w:rPr>
          <w:rFonts w:hint="eastAsia"/>
          <w:u w:val="none" w:color="auto"/>
        </w:rPr>
        <w:t>卡尔·施罗德博士</w:t>
      </w:r>
    </w:p>
    <w:p w14:paraId="2D7B6B97">
      <w:pPr>
        <w:pStyle w:val="6"/>
        <w:rPr>
          <w:rFonts w:hint="eastAsia"/>
          <w:u w:val="none" w:color="auto"/>
        </w:rPr>
      </w:pPr>
      <w:r>
        <w:rPr>
          <w:rFonts w:hint="eastAsia"/>
          <w:u w:val="none" w:color="auto"/>
        </w:rPr>
        <w:t>中央改革宗教会呼召牧师（负责老年人事工）</w:t>
      </w:r>
    </w:p>
    <w:p w14:paraId="6A066219">
      <w:pPr>
        <w:pStyle w:val="6"/>
        <w:rPr>
          <w:rFonts w:hint="eastAsia"/>
          <w:u w:val="none" w:color="auto"/>
        </w:rPr>
      </w:pPr>
      <w:r>
        <w:rPr>
          <w:rFonts w:hint="eastAsia"/>
          <w:u w:val="none" w:color="auto"/>
        </w:rPr>
        <w:t>密歇根州大急流市</w:t>
      </w:r>
    </w:p>
    <w:p w14:paraId="33366EC5">
      <w:pPr>
        <w:pStyle w:val="6"/>
        <w:rPr>
          <w:rFonts w:hint="eastAsia"/>
          <w:u w:val="none" w:color="auto"/>
        </w:rPr>
      </w:pPr>
      <w:r>
        <w:rPr>
          <w:rFonts w:hint="eastAsia"/>
          <w:u w:val="none" w:color="auto"/>
        </w:rPr>
        <w:t>吉斯·范·巴伦</w:t>
      </w:r>
    </w:p>
    <w:p w14:paraId="2B1534F4">
      <w:pPr>
        <w:pStyle w:val="6"/>
        <w:rPr>
          <w:rFonts w:hint="eastAsia"/>
          <w:u w:val="none" w:color="auto"/>
        </w:rPr>
      </w:pPr>
      <w:r>
        <w:rPr>
          <w:rFonts w:hint="eastAsia"/>
          <w:u w:val="none" w:color="auto"/>
        </w:rPr>
        <w:t>商人</w:t>
      </w:r>
    </w:p>
    <w:p w14:paraId="08C98292">
      <w:pPr>
        <w:pStyle w:val="6"/>
        <w:rPr>
          <w:rFonts w:hint="eastAsia"/>
          <w:u w:val="none" w:color="auto"/>
        </w:rPr>
      </w:pPr>
      <w:r>
        <w:rPr>
          <w:rFonts w:hint="eastAsia"/>
          <w:u w:val="none" w:color="auto"/>
        </w:rPr>
        <w:t>伊利诺伊州克里特市</w:t>
      </w:r>
    </w:p>
    <w:p w14:paraId="7876A752">
      <w:pPr>
        <w:pStyle w:val="6"/>
        <w:rPr>
          <w:rFonts w:hint="eastAsia"/>
          <w:u w:val="none" w:color="auto"/>
        </w:rPr>
      </w:pPr>
      <w:r>
        <w:rPr>
          <w:rFonts w:hint="eastAsia"/>
          <w:u w:val="none" w:color="auto"/>
        </w:rPr>
        <w:t>亨利·I·维特</w:t>
      </w:r>
    </w:p>
    <w:p w14:paraId="4FEB59D9">
      <w:pPr>
        <w:pStyle w:val="6"/>
        <w:rPr>
          <w:rFonts w:hint="eastAsia"/>
          <w:u w:val="none" w:color="auto"/>
        </w:rPr>
      </w:pPr>
      <w:r>
        <w:rPr>
          <w:rFonts w:hint="eastAsia"/>
          <w:u w:val="none" w:color="auto"/>
        </w:rPr>
        <w:t>维特旅游公司总裁</w:t>
      </w:r>
    </w:p>
    <w:p w14:paraId="3689D776">
      <w:pPr>
        <w:pStyle w:val="6"/>
        <w:rPr>
          <w:rFonts w:hint="eastAsia"/>
          <w:u w:val="none" w:color="auto"/>
        </w:rPr>
      </w:pPr>
      <w:r>
        <w:rPr>
          <w:rFonts w:hint="eastAsia"/>
          <w:u w:val="none" w:color="auto"/>
        </w:rPr>
        <w:t>荷兰退休领事</w:t>
      </w:r>
    </w:p>
    <w:p w14:paraId="48611264">
      <w:pPr>
        <w:pStyle w:val="6"/>
        <w:rPr>
          <w:rFonts w:hint="eastAsia"/>
          <w:u w:val="none" w:color="auto"/>
        </w:rPr>
      </w:pPr>
      <w:r>
        <w:rPr>
          <w:rFonts w:hint="eastAsia"/>
          <w:u w:val="none" w:color="auto"/>
        </w:rPr>
        <w:t>密歇根州大急流市</w:t>
      </w:r>
    </w:p>
    <w:p w14:paraId="24131525">
      <w:pPr>
        <w:pStyle w:val="6"/>
        <w:rPr>
          <w:rFonts w:hint="eastAsia"/>
          <w:u w:val="none" w:color="auto"/>
        </w:rPr>
      </w:pPr>
      <w:r>
        <w:rPr>
          <w:rFonts w:hint="eastAsia"/>
          <w:u w:val="none" w:color="auto"/>
        </w:rPr>
        <w:t>董事会谨此对个人赞助者、基金会以及学术机构为此次翻译所提供的财务支持表示衷心感谢，这些支持支付了翻译费用。</w:t>
      </w:r>
    </w:p>
    <w:p w14:paraId="2ECBC469">
      <w:pPr>
        <w:pStyle w:val="6"/>
        <w:rPr>
          <w:rFonts w:hint="eastAsia"/>
          <w:u w:val="none" w:color="auto"/>
        </w:rPr>
      </w:pPr>
      <w:r>
        <w:rPr>
          <w:rFonts w:hint="eastAsia"/>
          <w:u w:val="none" w:color="auto"/>
        </w:rPr>
        <w:t>捐赠100美元（一次性、可抵税）即可成为荷兰改革宗教会翻译协会的终身会员。会员支持协会的持续工作，定期收到通讯，并可以成本价购买协会出版物。会员捐款可寄至：P.O. Box 7083, Grand Rapids, MI 49510。</w:t>
      </w:r>
    </w:p>
    <w:p w14:paraId="2DA7960B">
      <w:pPr>
        <w:pStyle w:val="6"/>
        <w:rPr>
          <w:rFonts w:hint="eastAsia"/>
          <w:u w:val="none" w:color="auto"/>
        </w:rPr>
      </w:pPr>
    </w:p>
    <w:p w14:paraId="0836BFB2"/>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240"/>
      </w:pPr>
      <w:r>
        <w:separator/>
      </w:r>
    </w:p>
  </w:endnote>
  <w:endnote w:type="continuationSeparator" w:id="1">
    <w:p>
      <w:pPr>
        <w:spacing w:line="240" w:lineRule="auto"/>
        <w:ind w:firstLine="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240"/>
      </w:pPr>
      <w:r>
        <w:separator/>
      </w:r>
    </w:p>
  </w:footnote>
  <w:footnote w:type="continuationSeparator" w:id="1">
    <w:p>
      <w:pPr>
        <w:spacing w:before="0" w:after="0" w:line="240" w:lineRule="auto"/>
        <w:ind w:firstLine="2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28009D"/>
    <w:rsid w:val="0D2800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88" w:lineRule="atLeast"/>
      <w:ind w:firstLineChars="100"/>
      <w:jc w:val="both"/>
    </w:pPr>
    <w:rPr>
      <w:rFonts w:ascii="Cambria" w:hAnsi="Cambria" w:eastAsia="Cambria" w:cs="Cambria"/>
      <w:color w:val="000000"/>
      <w:spacing w:val="0"/>
      <w:sz w:val="24"/>
      <w:szCs w:val="24"/>
      <w:u w:val="single" w:color="auto"/>
      <w:shd w:val="clear" w:fill="auto"/>
      <w:vertAlign w:val="baseline"/>
      <w:lang w:val="en" w:eastAsia="en" w:bidi="en"/>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6">
    <w:name w:val="0 Block"/>
    <w:uiPriority w:val="0"/>
    <w:pPr>
      <w:spacing w:after="0" w:line="288" w:lineRule="atLeast"/>
      <w:jc w:val="both"/>
    </w:pPr>
    <w:rPr>
      <w:rFonts w:asciiTheme="minorHAnsi" w:hAnsiTheme="minorHAnsi" w:eastAsiaTheme="minorEastAsia" w:cstheme="minorBidi"/>
      <w:sz w:val="22"/>
      <w:szCs w:val="22"/>
      <w:lang w:val="en" w:eastAsia="en" w:bidi="en"/>
    </w:rPr>
  </w:style>
  <w:style w:type="paragraph" w:customStyle="1" w:styleId="7">
    <w:name w:val="Para 02"/>
    <w:basedOn w:val="1"/>
    <w:qFormat/>
    <w:uiPriority w:val="0"/>
    <w:pPr>
      <w:ind w:firstLine="0" w:firstLineChars="0"/>
    </w:pPr>
    <w:rPr>
      <w:rFonts w:ascii="Cambria" w:hAnsi="Cambria" w:eastAsia="Cambria" w:cs="Cambria"/>
      <w:color w:val="000000"/>
      <w:spacing w:val="0"/>
      <w:sz w:val="24"/>
      <w:szCs w:val="24"/>
      <w:u w:val="single" w:color="auto"/>
      <w:shd w:val="clear" w:fill="auto"/>
      <w:vertAlign w:val="baseline"/>
    </w:rPr>
  </w:style>
  <w:style w:type="paragraph" w:customStyle="1" w:styleId="8">
    <w:name w:val="Para 30"/>
    <w:basedOn w:val="1"/>
    <w:qFormat/>
    <w:uiPriority w:val="0"/>
    <w:pPr>
      <w:spacing w:before="180"/>
      <w:ind w:firstLine="0" w:firstLineChars="0"/>
      <w:jc w:val="center"/>
    </w:pPr>
    <w:rPr>
      <w:rFonts w:ascii="Cambria" w:hAnsi="Cambria" w:eastAsia="Cambria" w:cs="Cambria"/>
      <w:color w:val="000000"/>
      <w:spacing w:val="0"/>
      <w:sz w:val="24"/>
      <w:szCs w:val="24"/>
      <w:u w:val="single" w:color="auto"/>
      <w:shd w:val="clear" w:fill="auto"/>
      <w:vertAlign w:val="baseline"/>
    </w:rPr>
  </w:style>
  <w:style w:type="paragraph" w:customStyle="1" w:styleId="9">
    <w:name w:val="Para 55"/>
    <w:basedOn w:val="1"/>
    <w:qFormat/>
    <w:uiPriority w:val="0"/>
    <w:pPr>
      <w:pBdr>
        <w:top w:val="none" w:color="auto" w:sz="0" w:space="0"/>
        <w:left w:val="none" w:color="auto" w:sz="0" w:space="0"/>
        <w:bottom w:val="none" w:color="auto" w:sz="0" w:space="0"/>
        <w:right w:val="none" w:color="auto" w:sz="0" w:space="0"/>
      </w:pBdr>
      <w:ind w:firstLine="0" w:firstLineChars="0"/>
    </w:pPr>
    <w:rPr>
      <w:rFonts w:ascii="Cambria" w:hAnsi="Cambria" w:eastAsia="Cambria" w:cs="Cambria"/>
      <w:color w:val="000000"/>
      <w:spacing w:val="0"/>
      <w:sz w:val="24"/>
      <w:szCs w:val="24"/>
      <w:u w:val="single" w:color="auto"/>
      <w:shd w:val="clear" w:fill="auto"/>
      <w:vertAlign w:val="baseline"/>
    </w:rPr>
  </w:style>
  <w:style w:type="paragraph" w:customStyle="1" w:styleId="10">
    <w:name w:val="Para 01"/>
    <w:basedOn w:val="1"/>
    <w:qFormat/>
    <w:uiPriority w:val="0"/>
    <w:pPr>
      <w:spacing w:before="120"/>
      <w:ind w:firstLine="0" w:firstLineChars="0"/>
    </w:pPr>
    <w:rPr>
      <w:rFonts w:ascii="Cambria" w:hAnsi="Cambria" w:eastAsia="Cambria" w:cs="Cambria"/>
      <w:color w:val="000000"/>
      <w:spacing w:val="0"/>
      <w:sz w:val="24"/>
      <w:szCs w:val="24"/>
      <w:u w:val="single" w:color="auto"/>
      <w:shd w:val="clear" w:fill="auto"/>
      <w:vertAlign w:val="baseline"/>
    </w:rPr>
  </w:style>
  <w:style w:type="character" w:customStyle="1" w:styleId="11">
    <w:name w:val="0 Text"/>
    <w:uiPriority w:val="0"/>
    <w:rPr>
      <w:i/>
      <w:iCs/>
    </w:rPr>
  </w:style>
  <w:style w:type="paragraph" w:customStyle="1" w:styleId="12">
    <w:name w:val="Para 08"/>
    <w:basedOn w:val="1"/>
    <w:qFormat/>
    <w:uiPriority w:val="0"/>
    <w:pPr>
      <w:spacing w:line="288" w:lineRule="atLeast"/>
      <w:ind w:firstLineChars="100"/>
      <w:jc w:val="both"/>
    </w:pPr>
    <w:rPr>
      <w:sz w:val="18"/>
      <w:szCs w:val="18"/>
    </w:rPr>
  </w:style>
  <w:style w:type="paragraph" w:customStyle="1" w:styleId="13">
    <w:name w:val="Para 05"/>
    <w:basedOn w:val="1"/>
    <w:qFormat/>
    <w:uiPriority w:val="0"/>
    <w:pPr>
      <w:ind w:firstLine="0" w:firstLineChars="0"/>
      <w:jc w:val="center"/>
    </w:pPr>
    <w:rPr>
      <w:rFonts w:ascii="Cambria" w:hAnsi="Cambria" w:eastAsia="Cambria" w:cs="Cambria"/>
      <w:color w:val="000000"/>
      <w:spacing w:val="0"/>
      <w:sz w:val="24"/>
      <w:szCs w:val="24"/>
      <w:u w:val="single" w:color="auto"/>
      <w:shd w:val="clear" w:fill="auto"/>
      <w:vertAlign w:val="baselin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2025-08-26T02:28:00Z</dcterms:created>
  <dc:creator>一</dc:creator>
  <cp:lastModifiedBy>一</cp:lastModifiedBy>
  <dcterms:modified xsi:type="dcterms:W3CDTF">2025-08-26T02:30:01Z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60FC0FF7E9F5467997C99FD2485A07BA_11</vt:lpwstr>
  </property>
  <property fmtid="{D5CDD505-2E9C-101B-9397-08002B2CF9AE}" pid="4" name="KSOTemplateDocerSaveRecord">
    <vt:lpwstr>eyJoZGlkIjoiYjMxNmIyZDdmN2EzYjEyYzU1M2Q0ZjBlMDgxMGM0NjUiLCJ1c2VySWQiOiIxNjkwMjE4ODI3In0=</vt:lpwstr>
  </property>
</Properties>
</file>